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F3976" w14:textId="77777777" w:rsidR="00341B0B" w:rsidRPr="00F8161F" w:rsidRDefault="000B31AA" w:rsidP="000B31AA">
      <w:pPr>
        <w:framePr w:h="1156" w:hRule="exact" w:hSpace="180" w:wrap="around" w:vAnchor="text" w:hAnchor="page" w:x="1096" w:y="-389"/>
        <w:ind w:left="1800" w:hanging="720"/>
        <w:jc w:val="right"/>
        <w:rPr>
          <w:color w:val="C00000"/>
        </w:rPr>
      </w:pPr>
      <w:r w:rsidRPr="00F8161F">
        <w:rPr>
          <w:color w:val="C00000"/>
        </w:rPr>
        <w:t xml:space="preserve">                     </w:t>
      </w:r>
      <w:r w:rsidRPr="00F8161F">
        <w:rPr>
          <w:color w:val="C00000"/>
        </w:rPr>
        <w:tab/>
      </w:r>
      <w:r w:rsidRPr="00F8161F">
        <w:rPr>
          <w:color w:val="C00000"/>
        </w:rPr>
        <w:tab/>
      </w:r>
    </w:p>
    <w:p w14:paraId="6A6C23EE" w14:textId="77777777" w:rsidR="00FA27E3" w:rsidRPr="00C92577" w:rsidRDefault="00FA27E3" w:rsidP="000B31AA">
      <w:pPr>
        <w:framePr w:h="1156" w:hRule="exact" w:hSpace="180" w:wrap="around" w:vAnchor="text" w:hAnchor="page" w:x="1096" w:y="-389"/>
        <w:ind w:left="1800" w:hanging="720"/>
        <w:jc w:val="right"/>
        <w:rPr>
          <w:b/>
          <w:i/>
        </w:rPr>
      </w:pPr>
      <w:r w:rsidRPr="00C92577">
        <w:rPr>
          <w:b/>
          <w:i/>
        </w:rPr>
        <w:t>Recruitment Department</w:t>
      </w:r>
    </w:p>
    <w:p w14:paraId="51AB46EA" w14:textId="77777777" w:rsidR="00FA27E3" w:rsidRPr="00C92577" w:rsidRDefault="00FA27E3" w:rsidP="000B31AA">
      <w:pPr>
        <w:framePr w:h="1156" w:hRule="exact" w:hSpace="180" w:wrap="around" w:vAnchor="text" w:hAnchor="page" w:x="1096" w:y="-389"/>
        <w:ind w:left="1800" w:hanging="720"/>
        <w:jc w:val="right"/>
        <w:rPr>
          <w:b/>
          <w:i/>
        </w:rPr>
      </w:pPr>
      <w:r w:rsidRPr="00C92577">
        <w:rPr>
          <w:b/>
          <w:i/>
        </w:rPr>
        <w:t>HR Office,</w:t>
      </w:r>
    </w:p>
    <w:p w14:paraId="32CC569A" w14:textId="77777777" w:rsidR="00FA27E3" w:rsidRPr="00C92577" w:rsidRDefault="00FA27E3" w:rsidP="000B31AA">
      <w:pPr>
        <w:framePr w:h="1156" w:hRule="exact" w:hSpace="180" w:wrap="around" w:vAnchor="text" w:hAnchor="page" w:x="1096" w:y="-389"/>
        <w:ind w:left="1800" w:hanging="720"/>
        <w:jc w:val="right"/>
        <w:rPr>
          <w:b/>
          <w:i/>
        </w:rPr>
      </w:pPr>
      <w:r w:rsidRPr="00C92577">
        <w:rPr>
          <w:b/>
          <w:i/>
        </w:rPr>
        <w:t>University Hospital Waterford</w:t>
      </w:r>
    </w:p>
    <w:p w14:paraId="64231262" w14:textId="77777777" w:rsidR="000B31AA" w:rsidRPr="0090566F" w:rsidRDefault="000B31AA" w:rsidP="00FA27E3">
      <w:pPr>
        <w:framePr w:h="1156" w:hRule="exact" w:hSpace="180" w:wrap="around" w:vAnchor="text" w:hAnchor="page" w:x="1096" w:y="-389"/>
        <w:ind w:left="1800" w:hanging="720"/>
        <w:jc w:val="center"/>
        <w:rPr>
          <w:b/>
          <w:i/>
        </w:rPr>
      </w:pPr>
    </w:p>
    <w:p w14:paraId="30851B89" w14:textId="77777777" w:rsidR="001D09DA" w:rsidRDefault="001D09DA" w:rsidP="000B31AA">
      <w:pPr>
        <w:framePr w:h="1156" w:hRule="exact" w:hSpace="180" w:wrap="around" w:vAnchor="text" w:hAnchor="page" w:x="1096" w:y="-389"/>
        <w:ind w:left="1800" w:hanging="720"/>
        <w:jc w:val="right"/>
      </w:pPr>
    </w:p>
    <w:p w14:paraId="7D7E19C1" w14:textId="77777777" w:rsidR="000B31AA" w:rsidRDefault="00A92D31" w:rsidP="00B21F06">
      <w:pPr>
        <w:jc w:val="center"/>
        <w:rPr>
          <w:rFonts w:cs="Arial"/>
          <w:b/>
        </w:rPr>
      </w:pPr>
      <w:r w:rsidRPr="00544770">
        <w:rPr>
          <w:noProof/>
          <w:color w:val="000099"/>
        </w:rPr>
        <w:drawing>
          <wp:anchor distT="0" distB="0" distL="114300" distR="114300" simplePos="0" relativeHeight="251662336" behindDoc="0" locked="0" layoutInCell="1" allowOverlap="1" wp14:anchorId="6F6B3E62" wp14:editId="00452998">
            <wp:simplePos x="0" y="0"/>
            <wp:positionH relativeFrom="margin">
              <wp:posOffset>-443230</wp:posOffset>
            </wp:positionH>
            <wp:positionV relativeFrom="margin">
              <wp:posOffset>-237490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AEE9C9" w14:textId="77777777" w:rsidR="00C92577" w:rsidRPr="00AC55C8" w:rsidRDefault="007278C8" w:rsidP="00C92577">
      <w:pPr>
        <w:suppressAutoHyphens/>
        <w:spacing w:before="240" w:after="120"/>
        <w:jc w:val="center"/>
        <w:rPr>
          <w:rFonts w:cs="Arial"/>
          <w:b/>
          <w:color w:val="006152"/>
          <w:sz w:val="28"/>
          <w:szCs w:val="28"/>
          <w:lang w:val="en-GB" w:eastAsia="zh-CN"/>
        </w:rPr>
      </w:pPr>
      <w:r w:rsidRPr="00FA27E3">
        <w:rPr>
          <w:noProof/>
          <w:color w:val="000000" w:themeColor="text1"/>
        </w:rPr>
        <mc:AlternateContent>
          <mc:Choice Requires="wps">
            <w:drawing>
              <wp:anchor distT="0" distB="0" distL="114300" distR="114300" simplePos="0" relativeHeight="251660288" behindDoc="0" locked="0" layoutInCell="1" allowOverlap="1" wp14:anchorId="78596696" wp14:editId="18C17571">
                <wp:simplePos x="0" y="0"/>
                <wp:positionH relativeFrom="column">
                  <wp:posOffset>4445</wp:posOffset>
                </wp:positionH>
                <wp:positionV relativeFrom="paragraph">
                  <wp:posOffset>-304800</wp:posOffset>
                </wp:positionV>
                <wp:extent cx="2905125" cy="237490"/>
                <wp:effectExtent l="0" t="0" r="952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DBF39" w14:textId="77777777" w:rsidR="00961EDF" w:rsidRDefault="00961EDF"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596696"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" stroked="f">
                <v:textbox style="mso-fit-shape-to-text:t">
                  <w:txbxContent>
                    <w:p w14:paraId="6C2DBF39" w14:textId="77777777" w:rsidR="00961EDF" w:rsidRDefault="00961EDF" w:rsidP="001D09DA">
                      <w:pPr>
                        <w:ind w:right="-1259"/>
                        <w:jc w:val="center"/>
                      </w:pPr>
                    </w:p>
                  </w:txbxContent>
                </v:textbox>
              </v:shape>
            </w:pict>
          </mc:Fallback>
        </mc:AlternateContent>
      </w:r>
      <w:r w:rsidR="00C92577">
        <w:rPr>
          <w:rFonts w:cs="Arial"/>
          <w:b/>
          <w:color w:val="006152"/>
          <w:sz w:val="28"/>
          <w:szCs w:val="28"/>
          <w:lang w:val="en-GB" w:eastAsia="zh-CN"/>
        </w:rPr>
        <w:t>Additional Campaign Information: Ap</w:t>
      </w:r>
      <w:r w:rsidR="00C92577" w:rsidRPr="001D3438">
        <w:rPr>
          <w:rFonts w:cs="Arial"/>
          <w:b/>
          <w:color w:val="006152"/>
          <w:sz w:val="28"/>
          <w:szCs w:val="28"/>
          <w:lang w:val="en-GB" w:eastAsia="zh-CN"/>
        </w:rPr>
        <w:t>plicant Information</w:t>
      </w:r>
      <w:r w:rsidR="00C92577" w:rsidRPr="00AC55C8">
        <w:rPr>
          <w:rFonts w:cs="Arial"/>
          <w:b/>
          <w:color w:val="006152"/>
          <w:sz w:val="28"/>
          <w:szCs w:val="28"/>
          <w:lang w:val="en-GB" w:eastAsia="zh-CN"/>
        </w:rPr>
        <w:t xml:space="preserve"> Document</w:t>
      </w:r>
    </w:p>
    <w:p w14:paraId="422C75C8" w14:textId="776A090F" w:rsidR="00260EBF" w:rsidRDefault="00260EBF" w:rsidP="00260EBF">
      <w:pPr>
        <w:tabs>
          <w:tab w:val="left" w:pos="283"/>
        </w:tabs>
        <w:jc w:val="center"/>
        <w:rPr>
          <w:rFonts w:cs="Arial"/>
          <w:b/>
          <w:color w:val="000000" w:themeColor="text1"/>
        </w:rPr>
      </w:pPr>
    </w:p>
    <w:p w14:paraId="39EA6D33" w14:textId="7C366E95" w:rsidR="00A92120" w:rsidRPr="00260EBF" w:rsidRDefault="00A92120" w:rsidP="00260EBF">
      <w:pPr>
        <w:tabs>
          <w:tab w:val="left" w:pos="283"/>
        </w:tabs>
        <w:jc w:val="center"/>
        <w:rPr>
          <w:rFonts w:cs="Arial"/>
          <w:b/>
          <w:iCs/>
        </w:rPr>
      </w:pPr>
      <w:r>
        <w:rPr>
          <w:rFonts w:cs="Arial"/>
          <w:b/>
          <w:color w:val="000000" w:themeColor="text1"/>
        </w:rPr>
        <w:t>Health &amp; Social Care Assistant</w:t>
      </w:r>
    </w:p>
    <w:p w14:paraId="640E9467" w14:textId="32F5D4D0" w:rsidR="00AB2F09" w:rsidRPr="00260EBF" w:rsidRDefault="003567F4" w:rsidP="00260EBF">
      <w:pPr>
        <w:tabs>
          <w:tab w:val="left" w:pos="283"/>
        </w:tabs>
        <w:jc w:val="center"/>
        <w:rPr>
          <w:rFonts w:cs="Arial"/>
          <w:b/>
          <w:iCs/>
        </w:rPr>
      </w:pPr>
      <w:r w:rsidRPr="00260EBF">
        <w:rPr>
          <w:rFonts w:cs="Arial"/>
          <w:b/>
          <w:iCs/>
        </w:rPr>
        <w:t>2</w:t>
      </w:r>
      <w:r w:rsidR="00E067AB" w:rsidRPr="00260EBF">
        <w:rPr>
          <w:rFonts w:cs="Arial"/>
          <w:b/>
          <w:iCs/>
        </w:rPr>
        <w:t>5</w:t>
      </w:r>
      <w:r w:rsidR="00A92120">
        <w:rPr>
          <w:rFonts w:cs="Arial"/>
          <w:b/>
          <w:iCs/>
        </w:rPr>
        <w:t>KROH08</w:t>
      </w:r>
      <w:r w:rsidR="00260EBF" w:rsidRPr="00260EBF">
        <w:rPr>
          <w:rFonts w:cs="Arial"/>
          <w:b/>
          <w:iCs/>
        </w:rPr>
        <w:t>07</w:t>
      </w:r>
    </w:p>
    <w:p w14:paraId="1E601F2B" w14:textId="6BB58EF5" w:rsidR="007278C8" w:rsidRPr="00FA27E3" w:rsidRDefault="00A92120" w:rsidP="00AE2690">
      <w:pPr>
        <w:ind w:left="720"/>
        <w:jc w:val="center"/>
        <w:rPr>
          <w:rFonts w:cs="Arial"/>
          <w:b/>
          <w:i/>
          <w:iCs/>
          <w:color w:val="000000" w:themeColor="text1"/>
        </w:rPr>
      </w:pPr>
      <w:r>
        <w:rPr>
          <w:rFonts w:cs="Arial"/>
          <w:b/>
          <w:i/>
          <w:iCs/>
          <w:color w:val="000000" w:themeColor="text1"/>
        </w:rPr>
        <w:t>Kilcreene Regional Orthopaedic Hospital</w:t>
      </w:r>
    </w:p>
    <w:p w14:paraId="68986FBD" w14:textId="77777777" w:rsidR="001A519A" w:rsidRPr="00FA27E3" w:rsidRDefault="001A519A" w:rsidP="001A519A">
      <w:pPr>
        <w:jc w:val="center"/>
        <w:rPr>
          <w:rFonts w:cs="Arial"/>
          <w:b/>
          <w:i/>
          <w:iCs/>
          <w:color w:val="000000" w:themeColor="text1"/>
        </w:rPr>
      </w:pPr>
    </w:p>
    <w:p w14:paraId="3B038B90" w14:textId="77777777" w:rsidR="00065A9D" w:rsidRPr="00FA27E3" w:rsidRDefault="00065A9D" w:rsidP="00663859">
      <w:pPr>
        <w:jc w:val="center"/>
        <w:rPr>
          <w:rFonts w:cs="Arial"/>
          <w:b/>
          <w:color w:val="000000" w:themeColor="text1"/>
        </w:rPr>
      </w:pPr>
    </w:p>
    <w:p w14:paraId="120DEE5A" w14:textId="77777777" w:rsidR="001A519A" w:rsidRPr="009D0D94" w:rsidRDefault="00663859" w:rsidP="001A519A">
      <w:pPr>
        <w:rPr>
          <w:rFonts w:cs="Arial"/>
        </w:rPr>
      </w:pPr>
      <w:r w:rsidRPr="009D0D94">
        <w:rPr>
          <w:rFonts w:cs="Arial"/>
        </w:rPr>
        <w:t>Dear Candidate</w:t>
      </w:r>
      <w:r w:rsidR="00085D72" w:rsidRPr="009D0D94">
        <w:rPr>
          <w:rFonts w:cs="Arial"/>
        </w:rPr>
        <w:t>,</w:t>
      </w:r>
    </w:p>
    <w:p w14:paraId="3B7DC0C5" w14:textId="77777777" w:rsidR="001A519A" w:rsidRPr="009D0D94" w:rsidRDefault="001A519A" w:rsidP="001A519A">
      <w:pPr>
        <w:rPr>
          <w:rFonts w:cs="Arial"/>
        </w:rPr>
      </w:pPr>
    </w:p>
    <w:p w14:paraId="625929BE" w14:textId="47895323" w:rsidR="00B831C8" w:rsidRPr="007B23F5" w:rsidRDefault="001A519A" w:rsidP="00B831C8">
      <w:pPr>
        <w:tabs>
          <w:tab w:val="left" w:pos="283"/>
        </w:tabs>
        <w:rPr>
          <w:rFonts w:asciiTheme="minorHAnsi" w:hAnsiTheme="minorHAnsi" w:cstheme="minorHAnsi"/>
          <w:iCs/>
          <w:sz w:val="22"/>
          <w:szCs w:val="22"/>
        </w:rPr>
      </w:pPr>
      <w:r w:rsidRPr="009D0D94">
        <w:rPr>
          <w:rFonts w:cs="Arial"/>
        </w:rPr>
        <w:t>Thank you for your interest in the post</w:t>
      </w:r>
      <w:r w:rsidR="00984628" w:rsidRPr="009D0D94">
        <w:rPr>
          <w:rFonts w:cs="Arial"/>
        </w:rPr>
        <w:t xml:space="preserve"> of</w:t>
      </w:r>
      <w:r w:rsidR="006859A7" w:rsidRPr="009D0D94">
        <w:rPr>
          <w:rFonts w:cs="Arial"/>
        </w:rPr>
        <w:t xml:space="preserve"> </w:t>
      </w:r>
      <w:r w:rsidR="00A92120">
        <w:rPr>
          <w:rFonts w:asciiTheme="minorHAnsi" w:hAnsiTheme="minorHAnsi" w:cstheme="minorHAnsi"/>
          <w:b/>
          <w:bCs/>
          <w:iCs/>
          <w:sz w:val="22"/>
          <w:szCs w:val="22"/>
        </w:rPr>
        <w:t>Health &amp; Social Care Assistant</w:t>
      </w:r>
      <w:r w:rsidR="002154B3" w:rsidRPr="00260EBF">
        <w:rPr>
          <w:rFonts w:asciiTheme="minorHAnsi" w:hAnsiTheme="minorHAnsi" w:cstheme="minorHAnsi"/>
          <w:b/>
          <w:bCs/>
          <w:iCs/>
        </w:rPr>
        <w:t>.</w:t>
      </w:r>
    </w:p>
    <w:p w14:paraId="11A3589C" w14:textId="77777777" w:rsidR="00A92D31" w:rsidRPr="009D0D94" w:rsidRDefault="00A92D31" w:rsidP="00AE2690">
      <w:pPr>
        <w:spacing w:before="40" w:after="40"/>
        <w:rPr>
          <w:rFonts w:cs="Arial"/>
          <w:b/>
        </w:rPr>
      </w:pPr>
      <w:r w:rsidRPr="009D0D94">
        <w:rPr>
          <w:rFonts w:cs="Arial"/>
          <w:b/>
        </w:rPr>
        <w:t xml:space="preserve"> </w:t>
      </w:r>
    </w:p>
    <w:p w14:paraId="428B1271" w14:textId="0A425CBF" w:rsidR="00C92577" w:rsidRPr="00B831C8" w:rsidRDefault="001A519A" w:rsidP="00B831C8">
      <w:pPr>
        <w:tabs>
          <w:tab w:val="left" w:pos="283"/>
        </w:tabs>
        <w:rPr>
          <w:rFonts w:asciiTheme="minorHAnsi" w:hAnsiTheme="minorHAnsi" w:cstheme="minorHAnsi"/>
          <w:iCs/>
          <w:sz w:val="22"/>
          <w:szCs w:val="22"/>
        </w:rPr>
      </w:pPr>
      <w:r w:rsidRPr="009D0D94">
        <w:rPr>
          <w:rFonts w:cs="Arial"/>
        </w:rPr>
        <w:t>A</w:t>
      </w:r>
      <w:r w:rsidR="00A31900" w:rsidRPr="009D0D94">
        <w:rPr>
          <w:rFonts w:cs="Arial"/>
        </w:rPr>
        <w:t xml:space="preserve"> </w:t>
      </w:r>
      <w:r w:rsidRPr="009D0D94">
        <w:rPr>
          <w:rFonts w:cs="Arial"/>
        </w:rPr>
        <w:t>panel may be created for</w:t>
      </w:r>
      <w:r w:rsidR="00664EAC" w:rsidRPr="009D0D94">
        <w:rPr>
          <w:rFonts w:cs="Arial"/>
        </w:rPr>
        <w:t xml:space="preserve"> </w:t>
      </w:r>
      <w:r w:rsidR="00A92120">
        <w:rPr>
          <w:rFonts w:asciiTheme="minorHAnsi" w:hAnsiTheme="minorHAnsi" w:cstheme="minorHAnsi"/>
          <w:b/>
          <w:bCs/>
          <w:iCs/>
          <w:sz w:val="22"/>
          <w:szCs w:val="22"/>
        </w:rPr>
        <w:t>Health &amp; Social Care Assistant</w:t>
      </w:r>
      <w:r w:rsidR="00AE2690">
        <w:rPr>
          <w:rFonts w:cs="Arial"/>
          <w:b/>
          <w:iCs/>
        </w:rPr>
        <w:t xml:space="preserve">, </w:t>
      </w:r>
      <w:r w:rsidR="00A92120">
        <w:rPr>
          <w:rFonts w:cs="Arial"/>
          <w:b/>
          <w:iCs/>
        </w:rPr>
        <w:t xml:space="preserve">Kilcreene Regional Orthopaedic </w:t>
      </w:r>
      <w:r w:rsidR="00A92120" w:rsidRPr="00A92120">
        <w:rPr>
          <w:rFonts w:cs="Arial"/>
          <w:b/>
          <w:iCs/>
        </w:rPr>
        <w:t>H</w:t>
      </w:r>
      <w:r w:rsidR="00A87A51" w:rsidRPr="00A92120">
        <w:rPr>
          <w:rFonts w:cs="Arial"/>
          <w:b/>
          <w:iCs/>
        </w:rPr>
        <w:t>ospital</w:t>
      </w:r>
      <w:r w:rsidR="00A87A51">
        <w:rPr>
          <w:rFonts w:cs="Arial"/>
          <w:b/>
          <w:i/>
          <w:iCs/>
        </w:rPr>
        <w:t xml:space="preserve"> </w:t>
      </w:r>
      <w:r w:rsidR="006F02EE" w:rsidRPr="009D0D94">
        <w:rPr>
          <w:rFonts w:cs="Arial"/>
        </w:rPr>
        <w:t>from which current and future</w:t>
      </w:r>
      <w:r w:rsidR="006859A7" w:rsidRPr="009D0D94">
        <w:rPr>
          <w:rFonts w:cs="Arial"/>
        </w:rPr>
        <w:t xml:space="preserve"> permanent,</w:t>
      </w:r>
      <w:r w:rsidR="006F02EE" w:rsidRPr="009D0D94">
        <w:rPr>
          <w:rFonts w:cs="Arial"/>
        </w:rPr>
        <w:t xml:space="preserve"> </w:t>
      </w:r>
      <w:r w:rsidR="00E136C3" w:rsidRPr="009D0D94">
        <w:rPr>
          <w:rFonts w:cs="Arial"/>
        </w:rPr>
        <w:t>t</w:t>
      </w:r>
      <w:r w:rsidR="00657222" w:rsidRPr="009D0D94">
        <w:rPr>
          <w:rFonts w:cs="Arial"/>
        </w:rPr>
        <w:t>emporary</w:t>
      </w:r>
      <w:r w:rsidRPr="009D0D94">
        <w:rPr>
          <w:rFonts w:cs="Arial"/>
        </w:rPr>
        <w:t xml:space="preserve"> and specified purpose vacancies of full time or part time duration may be filled.</w:t>
      </w:r>
    </w:p>
    <w:p w14:paraId="6C4F549C" w14:textId="77777777" w:rsidR="00C92577" w:rsidRPr="009D0D94" w:rsidRDefault="00C92577" w:rsidP="00C92577">
      <w:pPr>
        <w:rPr>
          <w:rFonts w:cs="Arial"/>
        </w:rPr>
      </w:pPr>
      <w:r w:rsidRPr="009D0D94">
        <w:rPr>
          <w:rFonts w:cs="Arial"/>
        </w:rPr>
        <w:t xml:space="preserve">This document provides information on the recruitment and selection process. We recommend that you read this document before submitting your application. </w:t>
      </w:r>
    </w:p>
    <w:p w14:paraId="3A6DE387" w14:textId="77777777" w:rsidR="00C92577" w:rsidRPr="009D0D94" w:rsidRDefault="00C92577" w:rsidP="00C92577">
      <w:pPr>
        <w:rPr>
          <w:rFonts w:cs="Arial"/>
        </w:rPr>
      </w:pPr>
    </w:p>
    <w:p w14:paraId="24BE7974" w14:textId="77777777" w:rsidR="00C92577" w:rsidRPr="009D0D94" w:rsidRDefault="00C92577" w:rsidP="00C92577">
      <w:pPr>
        <w:rPr>
          <w:rFonts w:cs="Arial"/>
          <w:b/>
        </w:rPr>
      </w:pPr>
      <w:r w:rsidRPr="009D0D94">
        <w:rPr>
          <w:rFonts w:cs="Arial"/>
          <w:b/>
        </w:rPr>
        <w:t xml:space="preserve">The HR / Recruitment Team Contact details: </w:t>
      </w:r>
    </w:p>
    <w:p w14:paraId="3A460E97" w14:textId="77777777" w:rsidR="00C92577" w:rsidRPr="009D0D94" w:rsidRDefault="00C92577" w:rsidP="00A87A51">
      <w:pPr>
        <w:pStyle w:val="ListParagraph"/>
        <w:numPr>
          <w:ilvl w:val="0"/>
          <w:numId w:val="5"/>
        </w:numPr>
        <w:rPr>
          <w:rFonts w:ascii="Arial" w:hAnsi="Arial" w:cs="Arial"/>
        </w:rPr>
      </w:pPr>
      <w:r w:rsidRPr="009D0D94">
        <w:rPr>
          <w:rFonts w:ascii="Arial" w:hAnsi="Arial" w:cs="Arial"/>
        </w:rPr>
        <w:t xml:space="preserve">For any queries regarding the Recruitment process, please contact: </w:t>
      </w:r>
      <w:hyperlink r:id="rId9" w:history="1">
        <w:r w:rsidRPr="009D0D94">
          <w:rPr>
            <w:rStyle w:val="Hyperlink"/>
            <w:rFonts w:ascii="Arial" w:hAnsi="Arial" w:cs="Arial"/>
            <w:color w:val="auto"/>
          </w:rPr>
          <w:t>uhwrecruitment@hse.ie</w:t>
        </w:r>
      </w:hyperlink>
    </w:p>
    <w:p w14:paraId="2CAA7A38" w14:textId="77777777" w:rsidR="00C92577" w:rsidRPr="009D0D94" w:rsidRDefault="00C92577" w:rsidP="00A87A51">
      <w:pPr>
        <w:pStyle w:val="NormalWeb"/>
        <w:numPr>
          <w:ilvl w:val="0"/>
          <w:numId w:val="5"/>
        </w:numPr>
        <w:spacing w:before="240"/>
        <w:textAlignment w:val="baseline"/>
        <w:rPr>
          <w:rFonts w:ascii="Arial" w:hAnsi="Arial" w:cs="Arial"/>
          <w:sz w:val="20"/>
          <w:szCs w:val="20"/>
        </w:rPr>
      </w:pPr>
      <w:r w:rsidRPr="009D0D94">
        <w:rPr>
          <w:rFonts w:ascii="Arial" w:eastAsia="Times New Roman" w:hAnsi="Arial" w:cs="Arial"/>
          <w:sz w:val="20"/>
          <w:szCs w:val="20"/>
        </w:rPr>
        <w:t>For role-specific enquiries, please contact the named person in the Informal Enquiries section on the Job Specification.</w:t>
      </w:r>
    </w:p>
    <w:p w14:paraId="231F7523" w14:textId="77777777" w:rsidR="00C92577" w:rsidRPr="009D0D94" w:rsidRDefault="00C92577" w:rsidP="00A87A51">
      <w:pPr>
        <w:pStyle w:val="ListParagraph"/>
        <w:numPr>
          <w:ilvl w:val="0"/>
          <w:numId w:val="5"/>
        </w:numPr>
        <w:spacing w:before="240"/>
        <w:rPr>
          <w:rFonts w:ascii="Arial" w:hAnsi="Arial" w:cs="Arial"/>
        </w:rPr>
      </w:pPr>
      <w:r w:rsidRPr="009D0D94">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08DD7B70" w14:textId="77777777" w:rsidR="00C92577" w:rsidRPr="009D0D94" w:rsidRDefault="00C92577" w:rsidP="00C92577">
      <w:pPr>
        <w:pStyle w:val="ListParagraph"/>
        <w:spacing w:before="240"/>
        <w:rPr>
          <w:rFonts w:ascii="Arial" w:hAnsi="Arial" w:cs="Arial"/>
        </w:rPr>
      </w:pPr>
    </w:p>
    <w:p w14:paraId="33D5223F" w14:textId="77777777" w:rsidR="00C92577" w:rsidRPr="009D0D94" w:rsidRDefault="00C92577" w:rsidP="006158B7">
      <w:pPr>
        <w:rPr>
          <w:rFonts w:cs="Arial"/>
        </w:rPr>
      </w:pPr>
    </w:p>
    <w:p w14:paraId="128FAB53" w14:textId="77777777" w:rsidR="006158B7" w:rsidRPr="009D0D94" w:rsidRDefault="006158B7" w:rsidP="009D0D94">
      <w:pPr>
        <w:shd w:val="clear" w:color="auto" w:fill="D9D9D9"/>
        <w:autoSpaceDE w:val="0"/>
        <w:autoSpaceDN w:val="0"/>
        <w:adjustRightInd w:val="0"/>
        <w:spacing w:line="240" w:lineRule="atLeast"/>
        <w:rPr>
          <w:rFonts w:cs="Arial"/>
          <w:lang w:val="en-US" w:eastAsia="en-US"/>
        </w:rPr>
      </w:pPr>
      <w:r w:rsidRPr="009D0D94">
        <w:rPr>
          <w:rFonts w:cs="Arial"/>
          <w:b/>
          <w:bCs/>
          <w:lang w:val="en-US" w:eastAsia="en-US"/>
        </w:rPr>
        <w:t>Who should apply?</w:t>
      </w:r>
      <w:r w:rsidRPr="009D0D94">
        <w:rPr>
          <w:rFonts w:cs="Arial"/>
          <w:lang w:val="en-US" w:eastAsia="en-US"/>
        </w:rPr>
        <w:t xml:space="preserve"> </w:t>
      </w:r>
    </w:p>
    <w:p w14:paraId="2CAC39DD" w14:textId="77777777" w:rsidR="00C92577" w:rsidRPr="009D0D94" w:rsidRDefault="00C92577" w:rsidP="00C92577">
      <w:pPr>
        <w:spacing w:before="240" w:after="120"/>
        <w:rPr>
          <w:rFonts w:cs="Arial"/>
          <w:lang w:val="en-US"/>
        </w:rPr>
      </w:pPr>
      <w:r w:rsidRPr="009D0D94">
        <w:rPr>
          <w:rFonts w:cs="Arial"/>
          <w:lang w:val="en-US"/>
        </w:rPr>
        <w:t>We welcome applications from qualified individuals who meet the eligibility criteria for this role. The job specification outlines further information on the role and includes details on the eligibility criteria.</w:t>
      </w:r>
    </w:p>
    <w:p w14:paraId="66349B4A" w14:textId="77777777" w:rsidR="00C92577" w:rsidRPr="009D0D94" w:rsidRDefault="00C92577" w:rsidP="00C92577">
      <w:pPr>
        <w:spacing w:before="240" w:after="120"/>
        <w:rPr>
          <w:rFonts w:cs="Arial"/>
          <w:iCs/>
        </w:rPr>
      </w:pPr>
      <w:r w:rsidRPr="009D0D94">
        <w:rPr>
          <w:rStyle w:val="contentpasted1"/>
          <w:rFonts w:cs="Arial"/>
          <w:iCs/>
        </w:rPr>
        <w:t xml:space="preserve">The HSE is an equal opportunities employer. </w:t>
      </w:r>
      <w:r w:rsidRPr="009D0D94">
        <w:rPr>
          <w:rFonts w:cs="Arial"/>
          <w:iCs/>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0B365514" w14:textId="77777777" w:rsidR="00C92577" w:rsidRPr="009D0D94" w:rsidRDefault="00C92577" w:rsidP="00A87A51">
      <w:pPr>
        <w:numPr>
          <w:ilvl w:val="0"/>
          <w:numId w:val="6"/>
        </w:numPr>
        <w:spacing w:before="240"/>
        <w:ind w:left="357"/>
        <w:rPr>
          <w:rFonts w:cs="Arial"/>
          <w:lang w:val="en-GB"/>
        </w:rPr>
      </w:pPr>
      <w:r w:rsidRPr="009D0D94">
        <w:rPr>
          <w:rFonts w:cs="Arial"/>
          <w:iCs/>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9D0D94">
        <w:rPr>
          <w:rFonts w:cs="Arial"/>
          <w:lang w:val="en-GB"/>
        </w:rPr>
        <w:t xml:space="preserve"> </w:t>
      </w:r>
    </w:p>
    <w:p w14:paraId="3E6AA905" w14:textId="77777777" w:rsidR="00C92577" w:rsidRPr="009D0D94" w:rsidRDefault="00C92577" w:rsidP="00C92577">
      <w:pPr>
        <w:spacing w:before="240" w:after="120"/>
        <w:rPr>
          <w:rFonts w:cs="Arial"/>
          <w:lang w:val="en-US"/>
        </w:rPr>
      </w:pPr>
      <w:r w:rsidRPr="009D0D94">
        <w:rPr>
          <w:rFonts w:cs="Arial"/>
          <w:lang w:val="en-US"/>
        </w:rPr>
        <w:t>For more details and information on:</w:t>
      </w:r>
    </w:p>
    <w:p w14:paraId="1CE30CF8" w14:textId="77777777" w:rsidR="00C92577" w:rsidRPr="009D0D94" w:rsidRDefault="00C92577" w:rsidP="00A87A51">
      <w:pPr>
        <w:numPr>
          <w:ilvl w:val="0"/>
          <w:numId w:val="6"/>
        </w:numPr>
        <w:spacing w:before="240"/>
        <w:ind w:left="357" w:hanging="357"/>
        <w:rPr>
          <w:rFonts w:cs="Arial"/>
          <w:bCs/>
          <w:lang w:val="en-US"/>
        </w:rPr>
      </w:pPr>
      <w:r w:rsidRPr="009D0D94">
        <w:rPr>
          <w:rFonts w:cs="Arial"/>
          <w:bCs/>
          <w:lang w:val="en-US"/>
        </w:rPr>
        <w:t xml:space="preserve">Qualifications and eligibility criteria refer to </w:t>
      </w:r>
      <w:hyperlink w:anchor="_Appendix_1:_Eligibility" w:history="1">
        <w:r w:rsidRPr="009D0D94">
          <w:rPr>
            <w:rStyle w:val="Hyperlink"/>
            <w:rFonts w:cs="Arial"/>
            <w:bCs/>
            <w:color w:val="auto"/>
            <w:lang w:val="en-US"/>
          </w:rPr>
          <w:t>Appendix 1: Eligibility Criteria</w:t>
        </w:r>
      </w:hyperlink>
      <w:r w:rsidRPr="009D0D94">
        <w:rPr>
          <w:rFonts w:cs="Arial"/>
          <w:bCs/>
          <w:lang w:val="en-US"/>
        </w:rPr>
        <w:t xml:space="preserve">. </w:t>
      </w:r>
    </w:p>
    <w:p w14:paraId="4D754C00" w14:textId="77777777" w:rsidR="00C92577" w:rsidRPr="009D0D94" w:rsidRDefault="00C92577" w:rsidP="00A87A51">
      <w:pPr>
        <w:numPr>
          <w:ilvl w:val="0"/>
          <w:numId w:val="2"/>
        </w:numPr>
        <w:autoSpaceDE w:val="0"/>
        <w:autoSpaceDN w:val="0"/>
        <w:adjustRightInd w:val="0"/>
        <w:spacing w:before="240"/>
        <w:ind w:left="357" w:hanging="357"/>
        <w:rPr>
          <w:rFonts w:cs="Arial"/>
          <w:b/>
        </w:rPr>
      </w:pPr>
      <w:r w:rsidRPr="009D0D94">
        <w:rPr>
          <w:rFonts w:cs="Arial"/>
        </w:rPr>
        <w:t xml:space="preserve">EEA, Swiss, British and Non-European Economic Area Applicants resident in the State see </w:t>
      </w:r>
      <w:hyperlink w:anchor="_Appendix_2:_Applicant" w:history="1">
        <w:r w:rsidRPr="009D0D94">
          <w:rPr>
            <w:rStyle w:val="Hyperlink"/>
            <w:rFonts w:cs="Arial"/>
            <w:color w:val="auto"/>
          </w:rPr>
          <w:t>Appendix 2: EEA / Swiss / British Applicants and Non-EEA Applicants.</w:t>
        </w:r>
      </w:hyperlink>
    </w:p>
    <w:p w14:paraId="27F187E6" w14:textId="77777777" w:rsidR="00C92577" w:rsidRPr="009D0D94" w:rsidRDefault="00C92577" w:rsidP="00C92577">
      <w:pPr>
        <w:spacing w:before="240" w:after="120"/>
        <w:rPr>
          <w:rFonts w:cs="Arial"/>
        </w:rPr>
      </w:pPr>
      <w:r w:rsidRPr="009D0D94">
        <w:rPr>
          <w:rFonts w:cs="Arial"/>
        </w:rPr>
        <w:t>A full explanatory list of the documents required from a Non-EEA Applicant resident in the State at application stage is in Appendix 2.</w:t>
      </w:r>
    </w:p>
    <w:p w14:paraId="77F74B9B" w14:textId="18A5515B" w:rsidR="00C92577" w:rsidRDefault="00C92577" w:rsidP="00C92577">
      <w:pPr>
        <w:spacing w:before="240" w:after="120"/>
        <w:rPr>
          <w:rFonts w:cs="Arial"/>
        </w:rPr>
      </w:pPr>
      <w:r w:rsidRPr="009D0D94">
        <w:rPr>
          <w:rFonts w:cs="Arial"/>
        </w:rPr>
        <w:lastRenderedPageBreak/>
        <w:t xml:space="preserve">Please note Non-EEA citizens resident in the State who are not able to supply the documents listed in Appendix 2, are not entitled to participate in this recruitment campaign. This is in accordance with the EU Community Preference principles. Information </w:t>
      </w:r>
      <w:hyperlink r:id="rId10" w:history="1">
        <w:r w:rsidRPr="009D0D94">
          <w:rPr>
            <w:rStyle w:val="Hyperlink"/>
            <w:rFonts w:cs="Arial"/>
            <w:color w:val="auto"/>
          </w:rPr>
          <w:t>on</w:t>
        </w:r>
      </w:hyperlink>
      <w:r w:rsidRPr="009D0D94">
        <w:rPr>
          <w:rFonts w:cs="Arial"/>
        </w:rPr>
        <w:t xml:space="preserve"> </w:t>
      </w:r>
      <w:hyperlink r:id="rId11" w:history="1">
        <w:r w:rsidRPr="009D0D94">
          <w:rPr>
            <w:rStyle w:val="Hyperlink"/>
            <w:rFonts w:cs="Arial"/>
            <w:color w:val="auto"/>
          </w:rPr>
          <w:t>community preference principles</w:t>
        </w:r>
      </w:hyperlink>
      <w:r w:rsidRPr="009D0D94">
        <w:rPr>
          <w:rFonts w:cs="Arial"/>
        </w:rPr>
        <w:t>.</w:t>
      </w:r>
    </w:p>
    <w:p w14:paraId="651C7D55" w14:textId="77777777" w:rsidR="00C92577" w:rsidRPr="009D0D94" w:rsidRDefault="00C92577" w:rsidP="00C92577">
      <w:pPr>
        <w:autoSpaceDE w:val="0"/>
        <w:autoSpaceDN w:val="0"/>
        <w:adjustRightInd w:val="0"/>
        <w:spacing w:before="240" w:after="120"/>
        <w:rPr>
          <w:rFonts w:cs="Arial"/>
        </w:rPr>
      </w:pPr>
      <w:r w:rsidRPr="009D0D94">
        <w:rPr>
          <w:rFonts w:cs="Arial"/>
        </w:rPr>
        <w:t xml:space="preserve">While the </w:t>
      </w:r>
      <w:smartTag w:uri="urn:schemas-microsoft-com:office:smarttags" w:element="stockticker">
        <w:r w:rsidRPr="009D0D94">
          <w:rPr>
            <w:rFonts w:cs="Arial"/>
          </w:rPr>
          <w:t>HSE</w:t>
        </w:r>
      </w:smartTag>
      <w:r w:rsidRPr="009D0D94">
        <w:rPr>
          <w:rFonts w:cs="Arial"/>
        </w:rPr>
        <w:t xml:space="preserve"> is an equal opportunities employer, in line with current Department of Enterprise, Trade and Employment Permit requirements, we will only consider applications from non-European Economic Area (EEA) citizens, not resident in the State, if we cannot find an EEA citizen to fill the vacancy.  </w:t>
      </w:r>
    </w:p>
    <w:p w14:paraId="110101D2" w14:textId="77777777" w:rsidR="00C92577" w:rsidRPr="009D0D94" w:rsidRDefault="00C92577" w:rsidP="00C92577">
      <w:pPr>
        <w:autoSpaceDE w:val="0"/>
        <w:autoSpaceDN w:val="0"/>
        <w:adjustRightInd w:val="0"/>
        <w:spacing w:before="240" w:after="120"/>
        <w:rPr>
          <w:rFonts w:cs="Arial"/>
        </w:rPr>
      </w:pPr>
      <w:r w:rsidRPr="009D0D94">
        <w:rPr>
          <w:rFonts w:cs="Arial"/>
        </w:rPr>
        <w:t xml:space="preserve">The HSE welcomes applications from suitably qualified non-EEA Applicants who have refugee status.  We kindly ask applicants to provide documentary evidence confirming their refugee status. </w:t>
      </w:r>
    </w:p>
    <w:p w14:paraId="6EAF83E4" w14:textId="77777777" w:rsidR="006158B7" w:rsidRPr="009D0D94" w:rsidRDefault="006158B7" w:rsidP="006158B7">
      <w:pPr>
        <w:rPr>
          <w:rFonts w:cs="Arial"/>
          <w:i/>
          <w:lang w:val="en-US" w:eastAsia="en-US"/>
        </w:rPr>
      </w:pPr>
    </w:p>
    <w:p w14:paraId="5E63C148" w14:textId="77777777" w:rsidR="006158B7" w:rsidRPr="009D0D94" w:rsidRDefault="006158B7" w:rsidP="009D0D94">
      <w:pPr>
        <w:shd w:val="clear" w:color="auto" w:fill="E0E0E0"/>
        <w:autoSpaceDE w:val="0"/>
        <w:autoSpaceDN w:val="0"/>
        <w:adjustRightInd w:val="0"/>
        <w:spacing w:line="240" w:lineRule="atLeast"/>
        <w:rPr>
          <w:rFonts w:cs="Arial"/>
          <w:b/>
          <w:bCs/>
          <w:lang w:val="en-US" w:eastAsia="en-US"/>
        </w:rPr>
      </w:pPr>
      <w:r w:rsidRPr="009D0D94">
        <w:rPr>
          <w:rFonts w:cs="Arial"/>
          <w:b/>
          <w:bCs/>
          <w:lang w:val="en-US" w:eastAsia="en-US"/>
        </w:rPr>
        <w:t>How do I apply for this post?</w:t>
      </w:r>
    </w:p>
    <w:p w14:paraId="33FABFF3" w14:textId="77777777" w:rsidR="006158B7" w:rsidRPr="009D0D94" w:rsidRDefault="006158B7" w:rsidP="006158B7">
      <w:pPr>
        <w:ind w:left="360"/>
        <w:rPr>
          <w:rFonts w:cs="Arial"/>
        </w:rPr>
      </w:pPr>
    </w:p>
    <w:p w14:paraId="35A28A1F" w14:textId="77777777" w:rsidR="00166645" w:rsidRPr="00935B77" w:rsidRDefault="00166645" w:rsidP="00166645">
      <w:pPr>
        <w:rPr>
          <w:rFonts w:cs="Arial"/>
        </w:rPr>
      </w:pPr>
      <w:r w:rsidRPr="00935B77">
        <w:rPr>
          <w:rFonts w:cs="Arial"/>
        </w:rPr>
        <w:t xml:space="preserve">You must complete the Application Form particular to this post.  </w:t>
      </w:r>
    </w:p>
    <w:p w14:paraId="31ECCE0A" w14:textId="7C840386" w:rsidR="00935B77" w:rsidRPr="00935B77" w:rsidRDefault="00166645" w:rsidP="00935B77">
      <w:pPr>
        <w:pStyle w:val="ListParagraph"/>
        <w:numPr>
          <w:ilvl w:val="0"/>
          <w:numId w:val="2"/>
        </w:numPr>
        <w:spacing w:before="40"/>
        <w:rPr>
          <w:rFonts w:ascii="Arial" w:hAnsi="Arial" w:cs="Arial"/>
          <w:b/>
        </w:rPr>
      </w:pPr>
      <w:r w:rsidRPr="00935B77">
        <w:rPr>
          <w:rFonts w:ascii="Arial" w:hAnsi="Arial" w:cs="Arial"/>
          <w:b/>
        </w:rPr>
        <w:t xml:space="preserve">You must submit a fully completed Application Form through </w:t>
      </w:r>
      <w:r w:rsidR="00935B77" w:rsidRPr="00935B77">
        <w:rPr>
          <w:rFonts w:ascii="Arial" w:hAnsi="Arial" w:cs="Arial"/>
          <w:b/>
        </w:rPr>
        <w:t xml:space="preserve">E-mail: </w:t>
      </w:r>
      <w:hyperlink r:id="rId12" w:history="1">
        <w:r w:rsidR="00935B77" w:rsidRPr="00935B77">
          <w:rPr>
            <w:rStyle w:val="Hyperlink"/>
            <w:rFonts w:ascii="Arial" w:hAnsi="Arial" w:cs="Arial"/>
            <w:b/>
          </w:rPr>
          <w:t>uhwrecruitment@hse.ie</w:t>
        </w:r>
      </w:hyperlink>
      <w:r w:rsidR="00935B77" w:rsidRPr="00935B77">
        <w:rPr>
          <w:rStyle w:val="InternetLink"/>
          <w:rFonts w:ascii="Arial" w:hAnsi="Arial" w:cs="Arial"/>
          <w:b/>
        </w:rPr>
        <w:t xml:space="preserve"> </w:t>
      </w:r>
      <w:r w:rsidR="00935B77" w:rsidRPr="00935B77">
        <w:rPr>
          <w:rFonts w:ascii="Arial" w:hAnsi="Arial" w:cs="Arial"/>
          <w:b/>
        </w:rPr>
        <w:t>or</w:t>
      </w:r>
    </w:p>
    <w:p w14:paraId="64A9237B" w14:textId="77777777" w:rsidR="00935B77" w:rsidRPr="00935B77" w:rsidRDefault="00935B77" w:rsidP="00935B77">
      <w:pPr>
        <w:pStyle w:val="ListParagraph"/>
        <w:ind w:left="360"/>
        <w:rPr>
          <w:rFonts w:ascii="Arial" w:hAnsi="Arial" w:cs="Arial"/>
          <w:b/>
          <w:color w:val="000000" w:themeColor="text1"/>
        </w:rPr>
      </w:pPr>
      <w:r w:rsidRPr="00935B77">
        <w:rPr>
          <w:rFonts w:ascii="Arial" w:hAnsi="Arial" w:cs="Arial"/>
          <w:b/>
        </w:rPr>
        <w:t>Post: Recruitment, HR Department, University Hospital Waterford, Dunmore Road, Waterford</w:t>
      </w:r>
    </w:p>
    <w:p w14:paraId="1E46B0B8" w14:textId="47C31B52" w:rsidR="00166645" w:rsidRPr="00935B77" w:rsidRDefault="00166645" w:rsidP="007455DE">
      <w:pPr>
        <w:pStyle w:val="ListParagraph"/>
        <w:numPr>
          <w:ilvl w:val="0"/>
          <w:numId w:val="3"/>
        </w:numPr>
        <w:jc w:val="both"/>
        <w:rPr>
          <w:rFonts w:ascii="Arial" w:hAnsi="Arial" w:cs="Arial"/>
        </w:rPr>
      </w:pPr>
      <w:r w:rsidRPr="00935B77">
        <w:rPr>
          <w:rFonts w:ascii="Arial" w:hAnsi="Arial" w:cs="Arial"/>
        </w:rPr>
        <w:t>There is no need to sign e-mailed applications; we will request candidates to sign their application form at interview.</w:t>
      </w:r>
    </w:p>
    <w:p w14:paraId="18F63C64" w14:textId="77777777" w:rsidR="00166645" w:rsidRPr="00935B77" w:rsidRDefault="00166645" w:rsidP="00A87A51">
      <w:pPr>
        <w:numPr>
          <w:ilvl w:val="0"/>
          <w:numId w:val="3"/>
        </w:numPr>
        <w:jc w:val="both"/>
        <w:rPr>
          <w:rFonts w:cs="Arial"/>
        </w:rPr>
      </w:pPr>
      <w:r w:rsidRPr="00935B77">
        <w:rPr>
          <w:rFonts w:cs="Arial"/>
        </w:rPr>
        <w:t>As we require the same information from all candidates in order to make fair decisions on their applications we will not be able to process applications by CV or any other method.</w:t>
      </w:r>
    </w:p>
    <w:p w14:paraId="39778EFC" w14:textId="77777777" w:rsidR="00166645" w:rsidRPr="00935B77" w:rsidRDefault="00166645" w:rsidP="00A87A51">
      <w:pPr>
        <w:numPr>
          <w:ilvl w:val="0"/>
          <w:numId w:val="3"/>
        </w:numPr>
        <w:jc w:val="both"/>
        <w:rPr>
          <w:rFonts w:cs="Arial"/>
        </w:rPr>
      </w:pPr>
      <w:r w:rsidRPr="00935B77">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14:paraId="3AB53E67" w14:textId="77777777" w:rsidR="00166645" w:rsidRPr="00935B77" w:rsidRDefault="00166645" w:rsidP="00A87A51">
      <w:pPr>
        <w:numPr>
          <w:ilvl w:val="0"/>
          <w:numId w:val="1"/>
        </w:numPr>
        <w:jc w:val="both"/>
        <w:rPr>
          <w:rFonts w:cs="Arial"/>
        </w:rPr>
      </w:pPr>
      <w:r w:rsidRPr="00935B77">
        <w:rPr>
          <w:rFonts w:cs="Arial"/>
        </w:rPr>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14:paraId="5627BBA0" w14:textId="57C6E4A5" w:rsidR="00166645" w:rsidRPr="00935B77" w:rsidRDefault="00166645" w:rsidP="00A87A51">
      <w:pPr>
        <w:numPr>
          <w:ilvl w:val="0"/>
          <w:numId w:val="3"/>
        </w:numPr>
        <w:jc w:val="both"/>
        <w:rPr>
          <w:rFonts w:cs="Arial"/>
        </w:rPr>
      </w:pPr>
      <w:r w:rsidRPr="00935B77">
        <w:rPr>
          <w:rFonts w:cs="Arial"/>
        </w:rPr>
        <w:t>We can only accept complete applications received by the closing date and time i.e.</w:t>
      </w:r>
      <w:r w:rsidRPr="00935B77">
        <w:rPr>
          <w:rFonts w:cs="Arial"/>
          <w:b/>
        </w:rPr>
        <w:t xml:space="preserve"> </w:t>
      </w:r>
      <w:r w:rsidR="00260EBF" w:rsidRPr="00935B77">
        <w:rPr>
          <w:rFonts w:cs="Arial"/>
          <w:b/>
        </w:rPr>
        <w:t>28</w:t>
      </w:r>
      <w:r w:rsidR="00AF1A97" w:rsidRPr="00935B77">
        <w:rPr>
          <w:rFonts w:cs="Arial"/>
          <w:b/>
        </w:rPr>
        <w:t>.0</w:t>
      </w:r>
      <w:r w:rsidR="00213CA8" w:rsidRPr="00935B77">
        <w:rPr>
          <w:rFonts w:cs="Arial"/>
          <w:b/>
        </w:rPr>
        <w:t>7</w:t>
      </w:r>
      <w:r w:rsidR="00466977" w:rsidRPr="00935B77">
        <w:rPr>
          <w:rFonts w:cs="Arial"/>
          <w:b/>
        </w:rPr>
        <w:t>.202</w:t>
      </w:r>
      <w:r w:rsidR="00E067AB" w:rsidRPr="00935B77">
        <w:rPr>
          <w:rFonts w:cs="Arial"/>
          <w:b/>
        </w:rPr>
        <w:t>5</w:t>
      </w:r>
      <w:r w:rsidRPr="00935B77">
        <w:rPr>
          <w:rFonts w:cs="Arial"/>
          <w:b/>
        </w:rPr>
        <w:t xml:space="preserve"> at 2 p.m.</w:t>
      </w:r>
    </w:p>
    <w:p w14:paraId="4D55CA88" w14:textId="77777777" w:rsidR="00C92577" w:rsidRPr="009D0D94" w:rsidRDefault="00C92577" w:rsidP="00A87A51">
      <w:pPr>
        <w:numPr>
          <w:ilvl w:val="0"/>
          <w:numId w:val="3"/>
        </w:numPr>
        <w:spacing w:before="240"/>
        <w:rPr>
          <w:rFonts w:cs="Arial"/>
          <w:lang w:val="en-GB"/>
        </w:rPr>
      </w:pPr>
      <w:r w:rsidRPr="00935B77">
        <w:rPr>
          <w:rFonts w:cs="Arial"/>
          <w:lang w:val="en-GB"/>
        </w:rPr>
        <w:t>We will confirm receipt</w:t>
      </w:r>
      <w:r w:rsidRPr="009D0D94">
        <w:rPr>
          <w:rFonts w:cs="Arial"/>
          <w:lang w:val="en-GB"/>
        </w:rPr>
        <w:t xml:space="preserve"> of your application within 2 working days. If you have not received a response within this period, contact the recruitment team via email to confirm your application has been received. We will not accept any applications after the closing date.</w:t>
      </w:r>
    </w:p>
    <w:p w14:paraId="6F47A256" w14:textId="77777777" w:rsidR="00C92577" w:rsidRPr="009D0D94" w:rsidRDefault="00C92577" w:rsidP="00A87A51">
      <w:pPr>
        <w:numPr>
          <w:ilvl w:val="0"/>
          <w:numId w:val="3"/>
        </w:numPr>
        <w:spacing w:before="240"/>
        <w:rPr>
          <w:rFonts w:cs="Arial"/>
          <w:lang w:val="en-GB"/>
        </w:rPr>
      </w:pPr>
      <w:r w:rsidRPr="009D0D94">
        <w:rPr>
          <w:rFonts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2A2BC2C4" w14:textId="77777777" w:rsidR="003D269A" w:rsidRPr="009D0D94" w:rsidRDefault="003D269A" w:rsidP="003D269A">
      <w:pPr>
        <w:ind w:left="360"/>
        <w:jc w:val="both"/>
        <w:rPr>
          <w:rFonts w:cs="Arial"/>
        </w:rPr>
      </w:pPr>
    </w:p>
    <w:p w14:paraId="6BDBA70D" w14:textId="77777777" w:rsidR="00FA27E3" w:rsidRPr="009D0D94" w:rsidRDefault="006158B7" w:rsidP="00AF1A97">
      <w:pPr>
        <w:jc w:val="both"/>
        <w:rPr>
          <w:rFonts w:cs="Arial"/>
        </w:rPr>
      </w:pPr>
      <w:r w:rsidRPr="009D0D94">
        <w:rPr>
          <w:rFonts w:cs="Arial"/>
        </w:rPr>
        <w:t>We will contact you mainly by email</w:t>
      </w:r>
      <w:r w:rsidR="003A5074" w:rsidRPr="009D0D94">
        <w:rPr>
          <w:rFonts w:cs="Arial"/>
        </w:rPr>
        <w:t xml:space="preserve"> and mobile phone</w:t>
      </w:r>
      <w:r w:rsidRPr="009D0D94">
        <w:rPr>
          <w:rFonts w:cs="Arial"/>
        </w:rPr>
        <w:t>. Therefore</w:t>
      </w:r>
      <w:r w:rsidR="003A5074" w:rsidRPr="009D0D94">
        <w:rPr>
          <w:rFonts w:cs="Arial"/>
        </w:rPr>
        <w:t>,</w:t>
      </w:r>
      <w:r w:rsidRPr="009D0D94">
        <w:rPr>
          <w:rFonts w:cs="Arial"/>
        </w:rPr>
        <w:t xml:space="preserve"> we recommend you specify in your application form your personal mobile number and personal e-mail that you check on and have access to on a regular basis (rather than a work mobile or e-mail address which you may have limited access to). It is your responsibility to ensure you have acc</w:t>
      </w:r>
      <w:r w:rsidR="00C75003" w:rsidRPr="009D0D94">
        <w:rPr>
          <w:rFonts w:cs="Arial"/>
        </w:rPr>
        <w:t>ess to your mobile voice mails</w:t>
      </w:r>
      <w:r w:rsidRPr="009D0D94">
        <w:rPr>
          <w:rFonts w:cs="Arial"/>
        </w:rPr>
        <w:t xml:space="preserve"> and emails. If you choose to use your work mobile and work email addresses you may receive communications that have a time deadline requirement while working away or on leave. We recommend you use your personal email and mobile number that you have regular access to. </w:t>
      </w:r>
    </w:p>
    <w:p w14:paraId="64A4935C" w14:textId="77777777" w:rsidR="00397D52" w:rsidRPr="009D0D94" w:rsidRDefault="00397D52" w:rsidP="006158B7">
      <w:pPr>
        <w:rPr>
          <w:rFonts w:cs="Arial"/>
        </w:rPr>
      </w:pPr>
    </w:p>
    <w:p w14:paraId="18B61128" w14:textId="77777777" w:rsidR="006158B7" w:rsidRPr="009D0D94" w:rsidRDefault="006158B7" w:rsidP="006158B7">
      <w:pPr>
        <w:rPr>
          <w:rFonts w:cs="Arial"/>
        </w:rPr>
      </w:pPr>
    </w:p>
    <w:p w14:paraId="1BBCF21E" w14:textId="77777777" w:rsidR="006158B7" w:rsidRPr="009D0D94" w:rsidRDefault="006158B7" w:rsidP="009D0D94">
      <w:pPr>
        <w:shd w:val="clear" w:color="auto" w:fill="D9D9D9"/>
        <w:rPr>
          <w:rFonts w:cs="Arial"/>
        </w:rPr>
      </w:pPr>
      <w:r w:rsidRPr="009D0D94">
        <w:rPr>
          <w:rFonts w:cs="Arial"/>
          <w:b/>
        </w:rPr>
        <w:t xml:space="preserve">How will the selection process be run? </w:t>
      </w:r>
    </w:p>
    <w:p w14:paraId="3AA1206C" w14:textId="77777777" w:rsidR="006158B7" w:rsidRPr="009D0D94" w:rsidRDefault="006158B7" w:rsidP="006158B7">
      <w:pPr>
        <w:rPr>
          <w:rFonts w:cs="Arial"/>
        </w:rPr>
      </w:pPr>
    </w:p>
    <w:p w14:paraId="52659990" w14:textId="77777777" w:rsidR="00961EDF" w:rsidRPr="009D0D94" w:rsidRDefault="00961EDF" w:rsidP="00A87A51">
      <w:pPr>
        <w:numPr>
          <w:ilvl w:val="0"/>
          <w:numId w:val="4"/>
        </w:numPr>
        <w:spacing w:before="240"/>
        <w:ind w:left="357" w:hanging="357"/>
        <w:rPr>
          <w:rFonts w:cs="Arial"/>
        </w:rPr>
      </w:pPr>
      <w:r w:rsidRPr="009D0D94">
        <w:rPr>
          <w:rFonts w:cs="Arial"/>
        </w:rPr>
        <w:t>The purpose of this recruitment and selection process is to fill current and anticipated vacancies as detailed in the job specification for the lifetime of the panel.  Being on a panel does not guarantee a job offer.</w:t>
      </w:r>
    </w:p>
    <w:p w14:paraId="1EC10A59" w14:textId="77777777" w:rsidR="00961EDF" w:rsidRPr="009D0D94" w:rsidRDefault="00961EDF" w:rsidP="00A87A51">
      <w:pPr>
        <w:numPr>
          <w:ilvl w:val="0"/>
          <w:numId w:val="4"/>
        </w:numPr>
        <w:spacing w:before="240"/>
        <w:ind w:left="357" w:hanging="357"/>
        <w:rPr>
          <w:rFonts w:cs="Arial"/>
        </w:rPr>
      </w:pPr>
      <w:r w:rsidRPr="009D0D94">
        <w:rPr>
          <w:rFonts w:cs="Arial"/>
        </w:rPr>
        <w:t xml:space="preserve">To have your application considered, complete the relevant application form in full. Incomplete forms may not be submitted for consideration by the selection board and / or progression to the next stage of the selection process. </w:t>
      </w:r>
    </w:p>
    <w:p w14:paraId="6EB6B46C" w14:textId="77777777" w:rsidR="00961EDF" w:rsidRPr="009D0D94" w:rsidRDefault="00961EDF" w:rsidP="00A87A51">
      <w:pPr>
        <w:numPr>
          <w:ilvl w:val="0"/>
          <w:numId w:val="4"/>
        </w:numPr>
        <w:spacing w:before="240"/>
        <w:ind w:left="357" w:hanging="357"/>
        <w:rPr>
          <w:rFonts w:cs="Arial"/>
        </w:rPr>
      </w:pPr>
      <w:r w:rsidRPr="009D0D94">
        <w:rPr>
          <w:rFonts w:cs="Arial"/>
        </w:rPr>
        <w:t>A selection board will assess your application form against the eligibility criteria to match your experience and skills with the post's requirements. Addressing these requirements is crucial.</w:t>
      </w:r>
    </w:p>
    <w:p w14:paraId="723486FF" w14:textId="77777777" w:rsidR="00961EDF" w:rsidRPr="009D0D94" w:rsidRDefault="00961EDF" w:rsidP="00A87A51">
      <w:pPr>
        <w:numPr>
          <w:ilvl w:val="0"/>
          <w:numId w:val="4"/>
        </w:numPr>
        <w:spacing w:before="240"/>
        <w:ind w:left="357" w:hanging="357"/>
        <w:rPr>
          <w:rFonts w:cs="Arial"/>
          <w:b/>
          <w:bCs/>
        </w:rPr>
      </w:pPr>
      <w:r w:rsidRPr="009D0D94">
        <w:rPr>
          <w:rFonts w:cs="Arial"/>
        </w:rPr>
        <w:lastRenderedPageBreak/>
        <w:t xml:space="preserve">The selection process may involve multiple stages, including short-listing or ranking exercises based on the post's requirements as outlined in the eligibility criteria, skills, competencies and knowledge sections of the job specification. Successful applicants will be placed in order of merit, and called for interviews </w:t>
      </w:r>
      <w:r w:rsidRPr="009D0D94">
        <w:rPr>
          <w:rFonts w:cs="Arial"/>
          <w:iCs/>
        </w:rPr>
        <w:t xml:space="preserve">in bands / groups </w:t>
      </w:r>
      <w:r w:rsidRPr="009D0D94">
        <w:rPr>
          <w:rFonts w:cs="Arial"/>
        </w:rPr>
        <w:t>based on the service needs of the organisation.</w:t>
      </w:r>
    </w:p>
    <w:p w14:paraId="642BD6E7" w14:textId="77777777" w:rsidR="00961EDF" w:rsidRPr="009D0D94" w:rsidRDefault="00961EDF" w:rsidP="00A87A51">
      <w:pPr>
        <w:numPr>
          <w:ilvl w:val="0"/>
          <w:numId w:val="4"/>
        </w:numPr>
        <w:spacing w:before="240"/>
        <w:ind w:left="357" w:hanging="357"/>
        <w:rPr>
          <w:rFonts w:cs="Arial"/>
          <w:bCs/>
        </w:rPr>
      </w:pPr>
      <w:r w:rsidRPr="009D0D94">
        <w:rPr>
          <w:rFonts w:cs="Arial"/>
          <w:bCs/>
        </w:rPr>
        <w:t>We will inform applicants that do not meet the eligibility criteria, or are not shortlisted, of the decision and the reasons.</w:t>
      </w:r>
    </w:p>
    <w:p w14:paraId="00E035E9" w14:textId="77777777" w:rsidR="00961EDF" w:rsidRPr="009D0D94" w:rsidRDefault="00961EDF" w:rsidP="00A87A51">
      <w:pPr>
        <w:numPr>
          <w:ilvl w:val="0"/>
          <w:numId w:val="4"/>
        </w:numPr>
        <w:spacing w:before="240"/>
        <w:ind w:left="357" w:hanging="357"/>
        <w:rPr>
          <w:rFonts w:cs="Arial"/>
          <w:bCs/>
        </w:rPr>
      </w:pPr>
      <w:r w:rsidRPr="009D0D94">
        <w:rPr>
          <w:rFonts w:cs="Arial"/>
        </w:rPr>
        <w:t xml:space="preserve">Applicants invited to interview will receive more details at that stage. </w:t>
      </w:r>
      <w:r w:rsidRPr="009D0D94">
        <w:rPr>
          <w:rFonts w:cs="Arial"/>
          <w:bCs/>
        </w:rPr>
        <w:t xml:space="preserve"> </w:t>
      </w:r>
    </w:p>
    <w:p w14:paraId="3480E4E4" w14:textId="77777777" w:rsidR="006158B7" w:rsidRPr="009D0D94" w:rsidRDefault="006158B7" w:rsidP="006158B7">
      <w:pPr>
        <w:tabs>
          <w:tab w:val="left" w:pos="0"/>
        </w:tabs>
        <w:autoSpaceDE w:val="0"/>
        <w:autoSpaceDN w:val="0"/>
        <w:adjustRightInd w:val="0"/>
        <w:rPr>
          <w:rFonts w:cs="Arial"/>
          <w:bCs/>
        </w:rPr>
      </w:pPr>
    </w:p>
    <w:p w14:paraId="4FD9CFFA" w14:textId="77777777" w:rsidR="00961EDF" w:rsidRPr="009D0D94" w:rsidRDefault="00961EDF" w:rsidP="00A87A51">
      <w:pPr>
        <w:numPr>
          <w:ilvl w:val="0"/>
          <w:numId w:val="4"/>
        </w:numPr>
        <w:spacing w:before="240"/>
        <w:ind w:left="357" w:hanging="357"/>
        <w:rPr>
          <w:rFonts w:cs="Arial"/>
          <w:bCs/>
        </w:rPr>
      </w:pPr>
      <w:r w:rsidRPr="009D0D94">
        <w:rPr>
          <w:rFonts w:cs="Arial"/>
        </w:rPr>
        <w:t>Proposed interview dates are to be confirmed</w:t>
      </w:r>
    </w:p>
    <w:p w14:paraId="720C844B" w14:textId="77777777" w:rsidR="00961EDF" w:rsidRPr="009D0D94" w:rsidRDefault="00961EDF" w:rsidP="00A87A51">
      <w:pPr>
        <w:numPr>
          <w:ilvl w:val="0"/>
          <w:numId w:val="4"/>
        </w:numPr>
        <w:spacing w:before="240"/>
        <w:ind w:left="357" w:hanging="357"/>
        <w:rPr>
          <w:rFonts w:cs="Arial"/>
          <w:bCs/>
        </w:rPr>
      </w:pPr>
      <w:r w:rsidRPr="009D0D94">
        <w:rPr>
          <w:rFonts w:cs="Arial"/>
          <w:bCs/>
        </w:rPr>
        <w:t xml:space="preserve">We will place applicants, successful at the interview stage, on a panel in order of merit. </w:t>
      </w:r>
    </w:p>
    <w:p w14:paraId="653C2AED" w14:textId="77777777" w:rsidR="00961EDF" w:rsidRPr="009D0D94" w:rsidRDefault="00961EDF" w:rsidP="00A87A51">
      <w:pPr>
        <w:numPr>
          <w:ilvl w:val="0"/>
          <w:numId w:val="4"/>
        </w:numPr>
        <w:spacing w:before="240"/>
        <w:ind w:left="357" w:hanging="357"/>
        <w:rPr>
          <w:rFonts w:cs="Arial"/>
          <w:bCs/>
        </w:rPr>
      </w:pPr>
      <w:r w:rsidRPr="009D0D94">
        <w:rPr>
          <w:rFonts w:cs="Arial"/>
          <w:bCs/>
        </w:rPr>
        <w:t xml:space="preserve">Posts are offered to the candidate with the highest order of merit. </w:t>
      </w:r>
    </w:p>
    <w:p w14:paraId="5047C5B3" w14:textId="77777777" w:rsidR="00961EDF" w:rsidRPr="009D0D94" w:rsidRDefault="00961EDF" w:rsidP="00A87A51">
      <w:pPr>
        <w:numPr>
          <w:ilvl w:val="0"/>
          <w:numId w:val="4"/>
        </w:numPr>
        <w:spacing w:before="240"/>
        <w:ind w:left="357" w:hanging="357"/>
        <w:rPr>
          <w:rFonts w:cs="Arial"/>
          <w:bCs/>
        </w:rPr>
      </w:pPr>
      <w:r w:rsidRPr="009D0D94">
        <w:rPr>
          <w:rFonts w:cs="Arial"/>
        </w:rPr>
        <w:t>Interviews are an integral part of the selection process.</w:t>
      </w:r>
    </w:p>
    <w:p w14:paraId="6C784AAD" w14:textId="77777777" w:rsidR="00961EDF" w:rsidRPr="009D0D94" w:rsidRDefault="00961EDF" w:rsidP="00A87A51">
      <w:pPr>
        <w:numPr>
          <w:ilvl w:val="0"/>
          <w:numId w:val="4"/>
        </w:numPr>
        <w:spacing w:before="240"/>
        <w:ind w:left="357" w:hanging="357"/>
        <w:rPr>
          <w:rFonts w:cs="Arial"/>
          <w:bCs/>
        </w:rPr>
      </w:pPr>
      <w:r w:rsidRPr="009D0D94">
        <w:rPr>
          <w:rFonts w:cs="Arial"/>
        </w:rPr>
        <w:t xml:space="preserve">The HSE requires all necessary employment references to assess the applicant's past performance and behaviour. The HSE determines the merit and relevance of references. </w:t>
      </w:r>
      <w:r w:rsidRPr="009D0D94">
        <w:rPr>
          <w:rFonts w:cs="Arial"/>
          <w:bCs/>
        </w:rPr>
        <w:t xml:space="preserve">The </w:t>
      </w:r>
      <w:smartTag w:uri="urn:schemas-microsoft-com:office:smarttags" w:element="stockticker">
        <w:r w:rsidRPr="009D0D94">
          <w:rPr>
            <w:rFonts w:cs="Arial"/>
            <w:bCs/>
          </w:rPr>
          <w:t>HSE</w:t>
        </w:r>
      </w:smartTag>
      <w:r w:rsidRPr="009D0D94">
        <w:rPr>
          <w:rFonts w:cs="Arial"/>
          <w:bCs/>
        </w:rPr>
        <w:t xml:space="preserve"> reserves the right to remove candidates from specific recruitment panels and to retract conditional job offers if satisfactory clearances (e.g. past /current employment references, security clearances) are not available, or are unsatisfactory.  </w:t>
      </w:r>
    </w:p>
    <w:p w14:paraId="5DD5C934" w14:textId="77777777" w:rsidR="00961EDF" w:rsidRPr="009D0D94" w:rsidRDefault="00961EDF" w:rsidP="00A87A51">
      <w:pPr>
        <w:numPr>
          <w:ilvl w:val="0"/>
          <w:numId w:val="4"/>
        </w:numPr>
        <w:spacing w:before="240"/>
        <w:ind w:left="357" w:hanging="357"/>
        <w:rPr>
          <w:rFonts w:cs="Arial"/>
          <w:bCs/>
        </w:rPr>
      </w:pPr>
      <w:r w:rsidRPr="009D0D94">
        <w:rPr>
          <w:rFonts w:cs="Arial"/>
        </w:rPr>
        <w:t xml:space="preserve">All previous employers may be contacted for references. </w:t>
      </w:r>
    </w:p>
    <w:p w14:paraId="6D94C18E" w14:textId="77777777" w:rsidR="00961EDF" w:rsidRPr="009D0D94" w:rsidRDefault="00961EDF" w:rsidP="00A87A51">
      <w:pPr>
        <w:numPr>
          <w:ilvl w:val="0"/>
          <w:numId w:val="4"/>
        </w:numPr>
        <w:spacing w:before="240"/>
        <w:ind w:left="357" w:hanging="357"/>
        <w:rPr>
          <w:rFonts w:cs="Arial"/>
          <w:bCs/>
        </w:rPr>
      </w:pPr>
      <w:r w:rsidRPr="009D0D94">
        <w:rPr>
          <w:rFonts w:cs="Arial"/>
          <w:bCs/>
        </w:rPr>
        <w:t xml:space="preserve">The </w:t>
      </w:r>
      <w:smartTag w:uri="urn:schemas-microsoft-com:office:smarttags" w:element="stockticker">
        <w:r w:rsidRPr="009D0D94">
          <w:rPr>
            <w:rFonts w:cs="Arial"/>
            <w:bCs/>
          </w:rPr>
          <w:t>HSE</w:t>
        </w:r>
      </w:smartTag>
      <w:r w:rsidRPr="009D0D94">
        <w:rPr>
          <w:rFonts w:cs="Arial"/>
          <w:bCs/>
        </w:rPr>
        <w:t xml:space="preserve"> reserves the right to retract a conditional job offer should the successful candidate be unable to fulfil the provisions / criteria of the specific post in line with service need.</w:t>
      </w:r>
    </w:p>
    <w:p w14:paraId="7ED2537A" w14:textId="77777777" w:rsidR="00961EDF" w:rsidRPr="009D0D94" w:rsidRDefault="00961EDF" w:rsidP="00961EDF">
      <w:pPr>
        <w:spacing w:before="240"/>
        <w:ind w:left="357"/>
        <w:rPr>
          <w:rFonts w:cs="Arial"/>
          <w:bCs/>
        </w:rPr>
      </w:pPr>
    </w:p>
    <w:p w14:paraId="65D968ED" w14:textId="77777777" w:rsidR="00961EDF" w:rsidRPr="009D0D94" w:rsidRDefault="00961EDF" w:rsidP="00961EDF">
      <w:pPr>
        <w:pStyle w:val="Heading1"/>
        <w:shd w:val="clear" w:color="auto" w:fill="E2EAE7"/>
        <w:rPr>
          <w:color w:val="auto"/>
        </w:rPr>
      </w:pPr>
      <w:bookmarkStart w:id="0" w:name="_Toc200110787"/>
      <w:r w:rsidRPr="009D0D94">
        <w:rPr>
          <w:color w:val="auto"/>
        </w:rPr>
        <w:t>Candidate Supports</w:t>
      </w:r>
      <w:bookmarkEnd w:id="0"/>
    </w:p>
    <w:p w14:paraId="609B44CE" w14:textId="77777777" w:rsidR="00961EDF" w:rsidRPr="009D0D94" w:rsidRDefault="00961EDF" w:rsidP="00961EDF">
      <w:pPr>
        <w:pStyle w:val="ListParagraph"/>
        <w:spacing w:before="240" w:after="120"/>
        <w:ind w:left="0"/>
        <w:contextualSpacing w:val="0"/>
        <w:rPr>
          <w:rFonts w:ascii="Arial" w:hAnsi="Arial" w:cs="Arial"/>
        </w:rPr>
      </w:pPr>
      <w:r w:rsidRPr="009D0D94">
        <w:rPr>
          <w:rFonts w:ascii="Arial" w:hAnsi="Arial" w:cs="Arial"/>
        </w:rPr>
        <w:t xml:space="preserve">Visit the </w:t>
      </w:r>
      <w:hyperlink r:id="rId13" w:history="1">
        <w:r w:rsidRPr="009D0D94">
          <w:rPr>
            <w:rStyle w:val="Hyperlink"/>
            <w:rFonts w:ascii="Arial" w:hAnsi="Arial" w:cs="Arial"/>
            <w:color w:val="auto"/>
          </w:rPr>
          <w:t>candidate supports on the recruitment process</w:t>
        </w:r>
      </w:hyperlink>
      <w:r w:rsidRPr="009D0D94">
        <w:rPr>
          <w:rFonts w:ascii="Arial" w:hAnsi="Arial" w:cs="Arial"/>
        </w:rPr>
        <w:t xml:space="preserve"> for further information on:</w:t>
      </w:r>
    </w:p>
    <w:p w14:paraId="3FAB8494" w14:textId="77777777" w:rsidR="00961EDF" w:rsidRPr="009D0D94" w:rsidRDefault="00961EDF" w:rsidP="00A87A51">
      <w:pPr>
        <w:pStyle w:val="ListParagraph"/>
        <w:numPr>
          <w:ilvl w:val="0"/>
          <w:numId w:val="6"/>
        </w:numPr>
        <w:spacing w:before="240"/>
        <w:ind w:hanging="357"/>
        <w:contextualSpacing w:val="0"/>
        <w:rPr>
          <w:rFonts w:ascii="Arial" w:hAnsi="Arial" w:cs="Arial"/>
        </w:rPr>
      </w:pPr>
      <w:r w:rsidRPr="009D0D94">
        <w:rPr>
          <w:rFonts w:ascii="Arial" w:hAnsi="Arial" w:cs="Arial"/>
        </w:rPr>
        <w:t xml:space="preserve">What to expect  </w:t>
      </w:r>
      <w:hyperlink r:id="rId14" w:history="1">
        <w:r w:rsidRPr="009D0D94">
          <w:rPr>
            <w:rStyle w:val="Hyperlink"/>
            <w:rFonts w:ascii="Arial" w:hAnsi="Arial" w:cs="Arial"/>
            <w:color w:val="auto"/>
          </w:rPr>
          <w:t>when applying for a job with the HSE</w:t>
        </w:r>
      </w:hyperlink>
    </w:p>
    <w:p w14:paraId="3209F144" w14:textId="77777777" w:rsidR="00961EDF" w:rsidRPr="009D0D94" w:rsidRDefault="00961EDF" w:rsidP="00A87A51">
      <w:pPr>
        <w:pStyle w:val="ListParagraph"/>
        <w:numPr>
          <w:ilvl w:val="0"/>
          <w:numId w:val="6"/>
        </w:numPr>
        <w:spacing w:before="240"/>
        <w:ind w:hanging="357"/>
        <w:contextualSpacing w:val="0"/>
        <w:rPr>
          <w:rFonts w:ascii="Arial" w:hAnsi="Arial" w:cs="Arial"/>
        </w:rPr>
      </w:pPr>
      <w:r w:rsidRPr="009D0D94">
        <w:rPr>
          <w:rFonts w:ascii="Arial" w:hAnsi="Arial" w:cs="Arial"/>
        </w:rPr>
        <w:t xml:space="preserve">What to expect during </w:t>
      </w:r>
      <w:hyperlink r:id="rId15" w:history="1">
        <w:r w:rsidRPr="009D0D94">
          <w:rPr>
            <w:rStyle w:val="Hyperlink"/>
            <w:rFonts w:ascii="Arial" w:hAnsi="Arial" w:cs="Arial"/>
            <w:color w:val="auto"/>
          </w:rPr>
          <w:t>the HSE recruitment journey</w:t>
        </w:r>
      </w:hyperlink>
    </w:p>
    <w:p w14:paraId="42798CD4" w14:textId="77777777" w:rsidR="00961EDF" w:rsidRPr="009D0D94" w:rsidRDefault="00961EDF" w:rsidP="00A87A51">
      <w:pPr>
        <w:pStyle w:val="ListParagraph"/>
        <w:numPr>
          <w:ilvl w:val="0"/>
          <w:numId w:val="6"/>
        </w:numPr>
        <w:spacing w:before="240"/>
        <w:ind w:hanging="357"/>
        <w:contextualSpacing w:val="0"/>
        <w:rPr>
          <w:rFonts w:ascii="Arial" w:hAnsi="Arial" w:cs="Arial"/>
        </w:rPr>
      </w:pPr>
      <w:r w:rsidRPr="009D0D94">
        <w:rPr>
          <w:rFonts w:ascii="Arial" w:hAnsi="Arial" w:cs="Arial"/>
        </w:rPr>
        <w:t>E-learning modules on the recruitment and selection process*:</w:t>
      </w:r>
    </w:p>
    <w:p w14:paraId="4C1C73A9" w14:textId="77777777" w:rsidR="00961EDF" w:rsidRPr="009D0D94" w:rsidRDefault="00935B77" w:rsidP="00A87A51">
      <w:pPr>
        <w:pStyle w:val="ListParagraph"/>
        <w:numPr>
          <w:ilvl w:val="1"/>
          <w:numId w:val="6"/>
        </w:numPr>
        <w:spacing w:before="240"/>
        <w:ind w:hanging="357"/>
        <w:contextualSpacing w:val="0"/>
        <w:rPr>
          <w:rFonts w:ascii="Arial" w:hAnsi="Arial" w:cs="Arial"/>
        </w:rPr>
      </w:pPr>
      <w:hyperlink r:id="rId16" w:history="1">
        <w:r w:rsidR="00961EDF" w:rsidRPr="009D0D94">
          <w:rPr>
            <w:rStyle w:val="Hyperlink"/>
            <w:rFonts w:ascii="Arial" w:hAnsi="Arial" w:cs="Arial"/>
            <w:color w:val="auto"/>
          </w:rPr>
          <w:t>Applying for a job in the HSE</w:t>
        </w:r>
      </w:hyperlink>
    </w:p>
    <w:p w14:paraId="7A8E01A4" w14:textId="77777777" w:rsidR="00961EDF" w:rsidRPr="009D0D94" w:rsidRDefault="00935B77" w:rsidP="00A87A51">
      <w:pPr>
        <w:pStyle w:val="ListParagraph"/>
        <w:numPr>
          <w:ilvl w:val="1"/>
          <w:numId w:val="6"/>
        </w:numPr>
        <w:spacing w:before="240"/>
        <w:ind w:hanging="357"/>
        <w:contextualSpacing w:val="0"/>
        <w:rPr>
          <w:rFonts w:ascii="Arial" w:hAnsi="Arial" w:cs="Arial"/>
        </w:rPr>
      </w:pPr>
      <w:hyperlink r:id="rId17" w:history="1">
        <w:r w:rsidR="00961EDF" w:rsidRPr="009D0D94">
          <w:rPr>
            <w:rStyle w:val="Hyperlink"/>
            <w:rFonts w:ascii="Arial" w:hAnsi="Arial" w:cs="Arial"/>
            <w:color w:val="auto"/>
          </w:rPr>
          <w:t>About interviewing in the HSE</w:t>
        </w:r>
      </w:hyperlink>
    </w:p>
    <w:p w14:paraId="34E1FC52" w14:textId="77777777" w:rsidR="00961EDF" w:rsidRPr="009D0D94" w:rsidRDefault="00935B77" w:rsidP="00A87A51">
      <w:pPr>
        <w:pStyle w:val="ListParagraph"/>
        <w:numPr>
          <w:ilvl w:val="1"/>
          <w:numId w:val="6"/>
        </w:numPr>
        <w:spacing w:before="240"/>
        <w:ind w:hanging="357"/>
        <w:contextualSpacing w:val="0"/>
        <w:rPr>
          <w:rStyle w:val="Hyperlink"/>
          <w:rFonts w:ascii="Arial" w:hAnsi="Arial" w:cs="Arial"/>
          <w:color w:val="auto"/>
          <w:u w:val="none"/>
        </w:rPr>
      </w:pPr>
      <w:hyperlink r:id="rId18" w:history="1">
        <w:r w:rsidR="00961EDF" w:rsidRPr="009D0D94">
          <w:rPr>
            <w:rStyle w:val="Hyperlink"/>
            <w:rFonts w:ascii="Arial" w:hAnsi="Arial" w:cs="Arial"/>
            <w:color w:val="auto"/>
          </w:rPr>
          <w:t>Practising for an Interview in the HSE</w:t>
        </w:r>
      </w:hyperlink>
    </w:p>
    <w:p w14:paraId="5C99A67C" w14:textId="77777777" w:rsidR="00961EDF" w:rsidRPr="009D0D94" w:rsidRDefault="00961EDF" w:rsidP="00961EDF">
      <w:pPr>
        <w:spacing w:before="240" w:after="120"/>
        <w:rPr>
          <w:rFonts w:cs="Arial"/>
        </w:rPr>
      </w:pPr>
      <w:r w:rsidRPr="009D0D94">
        <w:rPr>
          <w:rFonts w:cs="Arial"/>
        </w:rPr>
        <w:t xml:space="preserve">*If you are a current HSE employee, these modules are also available on HSeLanD and can be included in your learning profile. </w:t>
      </w:r>
    </w:p>
    <w:p w14:paraId="0D94D4F1" w14:textId="77777777" w:rsidR="00961EDF" w:rsidRPr="009D0D94" w:rsidRDefault="00961EDF" w:rsidP="00961EDF">
      <w:pPr>
        <w:spacing w:before="240" w:after="120"/>
        <w:rPr>
          <w:rFonts w:cs="Arial"/>
        </w:rPr>
      </w:pPr>
      <w:r w:rsidRPr="009D0D94">
        <w:rPr>
          <w:rFonts w:cs="Arial"/>
        </w:rPr>
        <w:t xml:space="preserve">Sign up to the </w:t>
      </w:r>
      <w:hyperlink r:id="rId19" w:history="1">
        <w:r w:rsidRPr="009D0D94">
          <w:rPr>
            <w:rStyle w:val="Hyperlink"/>
            <w:rFonts w:cs="Arial"/>
            <w:color w:val="auto"/>
          </w:rPr>
          <w:t>HSE’s Career Hub</w:t>
        </w:r>
      </w:hyperlink>
      <w:r w:rsidRPr="009D0D94">
        <w:rPr>
          <w:rFonts w:cs="Arial"/>
        </w:rPr>
        <w:t xml:space="preserve"> to keep informed about new job opportunities tailored to your preferences. You can find the latest opportunities on the </w:t>
      </w:r>
      <w:hyperlink r:id="rId20" w:history="1">
        <w:r w:rsidRPr="009D0D94">
          <w:rPr>
            <w:rStyle w:val="Hyperlink"/>
            <w:rFonts w:cs="Arial"/>
            <w:color w:val="auto"/>
          </w:rPr>
          <w:t>HSE Jobs page</w:t>
        </w:r>
      </w:hyperlink>
      <w:r w:rsidRPr="009D0D94">
        <w:rPr>
          <w:rFonts w:cs="Arial"/>
        </w:rPr>
        <w:t>.</w:t>
      </w:r>
    </w:p>
    <w:p w14:paraId="21B9D8A0" w14:textId="77777777" w:rsidR="00961EDF" w:rsidRPr="009D0D94" w:rsidRDefault="00961EDF" w:rsidP="00961EDF">
      <w:pPr>
        <w:pStyle w:val="Heading1"/>
        <w:shd w:val="clear" w:color="auto" w:fill="E2EAE7"/>
        <w:rPr>
          <w:color w:val="auto"/>
        </w:rPr>
      </w:pPr>
      <w:bookmarkStart w:id="1" w:name="_Toc200110788"/>
      <w:r w:rsidRPr="009D0D94">
        <w:rPr>
          <w:color w:val="auto"/>
        </w:rPr>
        <w:t>Reasonable Accommodations Requests for Candidates with Disabilities</w:t>
      </w:r>
      <w:bookmarkEnd w:id="1"/>
    </w:p>
    <w:p w14:paraId="71B83901" w14:textId="77777777" w:rsidR="00961EDF" w:rsidRPr="009D0D94" w:rsidRDefault="00961EDF" w:rsidP="00961EDF">
      <w:pPr>
        <w:autoSpaceDE w:val="0"/>
        <w:autoSpaceDN w:val="0"/>
        <w:adjustRightInd w:val="0"/>
        <w:spacing w:before="240" w:after="120"/>
        <w:rPr>
          <w:rFonts w:cs="Arial"/>
        </w:rPr>
      </w:pPr>
      <w:r w:rsidRPr="009D0D94">
        <w:rPr>
          <w:rFonts w:cs="Arial"/>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436FD51F" w14:textId="77777777" w:rsidR="00961EDF" w:rsidRPr="009D0D94" w:rsidRDefault="00961EDF" w:rsidP="00961EDF">
      <w:pPr>
        <w:autoSpaceDE w:val="0"/>
        <w:autoSpaceDN w:val="0"/>
        <w:adjustRightInd w:val="0"/>
        <w:spacing w:before="240" w:after="120"/>
        <w:rPr>
          <w:rFonts w:cs="Arial"/>
        </w:rPr>
      </w:pPr>
      <w:r w:rsidRPr="009D0D94">
        <w:rPr>
          <w:rFonts w:cs="Arial"/>
        </w:rPr>
        <w:t>Reasonable accommodation means making practical changes to give candidates with disabilities an equal chance. Some examples of adjustments that we can offer are assistive technology and extra time.</w:t>
      </w:r>
    </w:p>
    <w:p w14:paraId="344FE68C" w14:textId="77777777" w:rsidR="00961EDF" w:rsidRPr="009D0D94" w:rsidRDefault="00961EDF" w:rsidP="00961EDF">
      <w:pPr>
        <w:autoSpaceDE w:val="0"/>
        <w:autoSpaceDN w:val="0"/>
        <w:adjustRightInd w:val="0"/>
        <w:spacing w:before="240" w:after="120"/>
        <w:rPr>
          <w:rFonts w:cs="Arial"/>
        </w:rPr>
      </w:pPr>
      <w:r w:rsidRPr="009D0D94">
        <w:rPr>
          <w:rFonts w:cs="Arial"/>
        </w:rPr>
        <w:lastRenderedPageBreak/>
        <w:t>If you tell us you need a reasonable accommodation, we will discuss this with you. Following this discussion, we will share the outcome with the interview board members to ensure the provisions are available and in place on the day.</w:t>
      </w:r>
    </w:p>
    <w:p w14:paraId="784C4BFE" w14:textId="77777777" w:rsidR="00961EDF" w:rsidRPr="009D0D94" w:rsidRDefault="00961EDF" w:rsidP="00961EDF">
      <w:pPr>
        <w:spacing w:before="240" w:after="120"/>
        <w:rPr>
          <w:rFonts w:cs="Arial"/>
        </w:rPr>
      </w:pPr>
      <w:r w:rsidRPr="009D0D94">
        <w:rPr>
          <w:rFonts w:cs="Arial"/>
        </w:rPr>
        <w:t xml:space="preserve">Read the </w:t>
      </w:r>
      <w:hyperlink w:anchor="_Appendix:_4_Interview" w:history="1">
        <w:r w:rsidRPr="009D0D94">
          <w:rPr>
            <w:rStyle w:val="Hyperlink"/>
            <w:rFonts w:cs="Arial"/>
            <w:color w:val="auto"/>
          </w:rPr>
          <w:t xml:space="preserve">Process Flowchart on Reasonable Accommodation for Candidates (Appendix 4) </w:t>
        </w:r>
      </w:hyperlink>
      <w:r w:rsidRPr="009D0D94">
        <w:rPr>
          <w:rFonts w:cs="Arial"/>
        </w:rPr>
        <w:t>to help you understand the process.</w:t>
      </w:r>
    </w:p>
    <w:p w14:paraId="220C45E3" w14:textId="77777777" w:rsidR="00961EDF" w:rsidRPr="009D0D94" w:rsidRDefault="00961EDF" w:rsidP="00961EDF">
      <w:pPr>
        <w:spacing w:before="240" w:after="120"/>
        <w:rPr>
          <w:rFonts w:cs="Arial"/>
        </w:rPr>
      </w:pPr>
    </w:p>
    <w:p w14:paraId="4BE1DD9F" w14:textId="77777777" w:rsidR="00961EDF" w:rsidRPr="009D0D94" w:rsidRDefault="00961EDF" w:rsidP="00961EDF">
      <w:pPr>
        <w:pStyle w:val="Heading1"/>
        <w:shd w:val="clear" w:color="auto" w:fill="E2EAE7"/>
        <w:rPr>
          <w:color w:val="auto"/>
        </w:rPr>
      </w:pPr>
      <w:bookmarkStart w:id="2" w:name="_Toc200110789"/>
      <w:r w:rsidRPr="009D0D94">
        <w:rPr>
          <w:color w:val="auto"/>
        </w:rPr>
        <w:t>Interview Notes</w:t>
      </w:r>
      <w:bookmarkEnd w:id="2"/>
      <w:r w:rsidRPr="009D0D94">
        <w:rPr>
          <w:color w:val="auto"/>
        </w:rPr>
        <w:t xml:space="preserve"> </w:t>
      </w:r>
    </w:p>
    <w:p w14:paraId="32FFF388" w14:textId="77777777" w:rsidR="00961EDF" w:rsidRPr="009D0D94" w:rsidRDefault="00961EDF" w:rsidP="009D0D94">
      <w:pPr>
        <w:autoSpaceDE w:val="0"/>
        <w:autoSpaceDN w:val="0"/>
        <w:adjustRightInd w:val="0"/>
        <w:spacing w:before="240" w:after="120"/>
        <w:rPr>
          <w:rFonts w:cs="Arial"/>
          <w:bCs/>
        </w:rPr>
      </w:pPr>
      <w:r w:rsidRPr="009D0D94">
        <w:rPr>
          <w:rFonts w:cs="Arial"/>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202E68EC" w14:textId="77777777" w:rsidR="00961EDF" w:rsidRPr="009D0D94" w:rsidRDefault="00961EDF" w:rsidP="006158B7">
      <w:pPr>
        <w:tabs>
          <w:tab w:val="left" w:pos="0"/>
        </w:tabs>
        <w:autoSpaceDE w:val="0"/>
        <w:autoSpaceDN w:val="0"/>
        <w:adjustRightInd w:val="0"/>
        <w:rPr>
          <w:rFonts w:cs="Arial"/>
          <w:bCs/>
        </w:rPr>
      </w:pPr>
    </w:p>
    <w:p w14:paraId="2F7BE846" w14:textId="77777777" w:rsidR="006158B7" w:rsidRPr="009D0D94" w:rsidRDefault="006158B7" w:rsidP="009D0D94">
      <w:pPr>
        <w:shd w:val="clear" w:color="auto" w:fill="D9D9D9"/>
        <w:autoSpaceDE w:val="0"/>
        <w:autoSpaceDN w:val="0"/>
        <w:adjustRightInd w:val="0"/>
        <w:rPr>
          <w:rFonts w:cs="Arial"/>
          <w:b/>
          <w:bCs/>
        </w:rPr>
      </w:pPr>
      <w:r w:rsidRPr="009D0D94">
        <w:rPr>
          <w:rFonts w:cs="Arial"/>
          <w:b/>
          <w:bCs/>
        </w:rPr>
        <w:t>Formation of Panels</w:t>
      </w:r>
    </w:p>
    <w:p w14:paraId="3F8A844B" w14:textId="77777777" w:rsidR="006158B7" w:rsidRPr="009D0D94" w:rsidRDefault="006158B7" w:rsidP="006158B7">
      <w:pPr>
        <w:autoSpaceDE w:val="0"/>
        <w:autoSpaceDN w:val="0"/>
        <w:adjustRightInd w:val="0"/>
        <w:ind w:left="360"/>
        <w:rPr>
          <w:rFonts w:cs="Arial"/>
          <w:b/>
          <w:bCs/>
        </w:rPr>
      </w:pPr>
    </w:p>
    <w:p w14:paraId="40021A4C" w14:textId="77777777" w:rsidR="006158B7" w:rsidRPr="009D0D94" w:rsidRDefault="006158B7" w:rsidP="006158B7">
      <w:pPr>
        <w:autoSpaceDE w:val="0"/>
        <w:autoSpaceDN w:val="0"/>
        <w:adjustRightInd w:val="0"/>
        <w:rPr>
          <w:rFonts w:cs="Arial"/>
          <w:b/>
          <w:bCs/>
        </w:rPr>
      </w:pPr>
      <w:r w:rsidRPr="009D0D94">
        <w:rPr>
          <w:rFonts w:cs="Arial"/>
          <w:b/>
          <w:bCs/>
        </w:rPr>
        <w:t>What is a panel?</w:t>
      </w:r>
    </w:p>
    <w:p w14:paraId="2BB7A26A" w14:textId="77777777" w:rsidR="006158B7" w:rsidRPr="009D0D94" w:rsidRDefault="006158B7" w:rsidP="006158B7">
      <w:pPr>
        <w:autoSpaceDE w:val="0"/>
        <w:autoSpaceDN w:val="0"/>
        <w:adjustRightInd w:val="0"/>
        <w:jc w:val="both"/>
        <w:rPr>
          <w:rFonts w:cs="Arial"/>
        </w:rPr>
      </w:pPr>
      <w:r w:rsidRPr="009D0D94">
        <w:rPr>
          <w:rFonts w:cs="Arial"/>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71054F" w:rsidRPr="009D0D94">
        <w:rPr>
          <w:rFonts w:cs="Arial"/>
        </w:rPr>
        <w:t xml:space="preserve">umber one successful candidate </w:t>
      </w:r>
      <w:r w:rsidRPr="009D0D94">
        <w:rPr>
          <w:rFonts w:cs="Arial"/>
        </w:rPr>
        <w:t>that expressed an interest on the panel refuses the job offer, it is then offered to the second candidate who expressed interest on the panel.  Once a panel is formed, it remains in existence for 1 year and may be extended.</w:t>
      </w:r>
    </w:p>
    <w:p w14:paraId="3EDE76F4" w14:textId="77777777" w:rsidR="006158B7" w:rsidRPr="009D0D94" w:rsidRDefault="006158B7" w:rsidP="006158B7">
      <w:pPr>
        <w:autoSpaceDE w:val="0"/>
        <w:autoSpaceDN w:val="0"/>
        <w:adjustRightInd w:val="0"/>
        <w:rPr>
          <w:rFonts w:cs="Arial"/>
        </w:rPr>
      </w:pPr>
    </w:p>
    <w:p w14:paraId="77863C30" w14:textId="77777777" w:rsidR="001A519A" w:rsidRPr="009D0D94" w:rsidRDefault="001A519A" w:rsidP="001A519A">
      <w:pPr>
        <w:autoSpaceDE w:val="0"/>
        <w:autoSpaceDN w:val="0"/>
        <w:adjustRightInd w:val="0"/>
        <w:rPr>
          <w:rFonts w:cs="Arial"/>
          <w:b/>
          <w:bCs/>
        </w:rPr>
      </w:pPr>
      <w:r w:rsidRPr="009D0D94">
        <w:rPr>
          <w:rFonts w:cs="Arial"/>
          <w:b/>
          <w:bCs/>
        </w:rPr>
        <w:t>Specific Work Sites</w:t>
      </w:r>
    </w:p>
    <w:p w14:paraId="73BFFD90" w14:textId="2FFE81C4" w:rsidR="006158B7" w:rsidRPr="009D0D94" w:rsidRDefault="001A519A" w:rsidP="002154B3">
      <w:pPr>
        <w:tabs>
          <w:tab w:val="left" w:pos="283"/>
        </w:tabs>
        <w:rPr>
          <w:rFonts w:cs="Arial"/>
          <w:b/>
          <w:iCs/>
        </w:rPr>
      </w:pPr>
      <w:r w:rsidRPr="009D0D94">
        <w:rPr>
          <w:rFonts w:cs="Arial"/>
        </w:rPr>
        <w:t xml:space="preserve">The purpose of the panel formed is to fill </w:t>
      </w:r>
      <w:r w:rsidR="007278C8" w:rsidRPr="009D0D94">
        <w:rPr>
          <w:rFonts w:cs="Arial"/>
        </w:rPr>
        <w:t>posts for</w:t>
      </w:r>
      <w:r w:rsidR="009F0659" w:rsidRPr="009D0D94">
        <w:rPr>
          <w:rFonts w:cs="Arial"/>
        </w:rPr>
        <w:t xml:space="preserve"> </w:t>
      </w:r>
      <w:r w:rsidR="00935B77">
        <w:rPr>
          <w:rFonts w:asciiTheme="minorHAnsi" w:hAnsiTheme="minorHAnsi" w:cstheme="minorHAnsi"/>
          <w:b/>
          <w:bCs/>
          <w:iCs/>
          <w:sz w:val="22"/>
          <w:szCs w:val="22"/>
        </w:rPr>
        <w:t>Health &amp; Social Care Assistant, Kilcreene Regional Orthopaedic Hospital.</w:t>
      </w:r>
    </w:p>
    <w:p w14:paraId="276F6E88" w14:textId="77777777" w:rsidR="00E067AB" w:rsidRPr="009D0D94" w:rsidRDefault="00E067AB" w:rsidP="00E067AB">
      <w:pPr>
        <w:contextualSpacing/>
        <w:rPr>
          <w:rFonts w:cs="Arial"/>
        </w:rPr>
      </w:pPr>
    </w:p>
    <w:p w14:paraId="78F01C90" w14:textId="77777777" w:rsidR="00961EDF" w:rsidRPr="009D0D94" w:rsidRDefault="00961EDF" w:rsidP="00961EDF">
      <w:pPr>
        <w:pStyle w:val="Heading1"/>
        <w:shd w:val="clear" w:color="auto" w:fill="E2EAE7"/>
        <w:rPr>
          <w:color w:val="auto"/>
        </w:rPr>
      </w:pPr>
      <w:bookmarkStart w:id="3" w:name="_Toc200110790"/>
      <w:r w:rsidRPr="009D0D94">
        <w:rPr>
          <w:color w:val="auto"/>
        </w:rPr>
        <w:t>Marking System</w:t>
      </w:r>
      <w:bookmarkEnd w:id="3"/>
    </w:p>
    <w:p w14:paraId="2E84B341" w14:textId="77777777" w:rsidR="00961EDF" w:rsidRPr="009D0D94" w:rsidRDefault="00961EDF" w:rsidP="00961EDF">
      <w:pPr>
        <w:autoSpaceDE w:val="0"/>
        <w:autoSpaceDN w:val="0"/>
        <w:adjustRightInd w:val="0"/>
        <w:spacing w:before="240" w:after="120"/>
        <w:rPr>
          <w:rFonts w:cs="Arial"/>
        </w:rPr>
      </w:pPr>
      <w:r w:rsidRPr="009D0D94">
        <w:rPr>
          <w:rFonts w:cs="Arial"/>
        </w:rPr>
        <w:t>Candidates are given marks for skill / competency areas during the interview.  These skill / competency areas are clearly outlined in the Job Specification.</w:t>
      </w:r>
    </w:p>
    <w:p w14:paraId="33DD90AB" w14:textId="77777777" w:rsidR="00961EDF" w:rsidRPr="009D0D94" w:rsidRDefault="00961EDF" w:rsidP="00961EDF">
      <w:pPr>
        <w:autoSpaceDE w:val="0"/>
        <w:autoSpaceDN w:val="0"/>
        <w:adjustRightInd w:val="0"/>
        <w:spacing w:before="240" w:after="120"/>
        <w:rPr>
          <w:rFonts w:cs="Arial"/>
        </w:rPr>
      </w:pPr>
      <w:r w:rsidRPr="009D0D94">
        <w:rPr>
          <w:rFonts w:cs="Arial"/>
        </w:rPr>
        <w:t>If two candidates receive the same marks a second ranking exercise will be conducted.  A predetermined skill / competency area from the interview will be chosen to further rank the successful candidates.</w:t>
      </w:r>
    </w:p>
    <w:p w14:paraId="5603B19B" w14:textId="77777777" w:rsidR="00961EDF" w:rsidRPr="009D0D94" w:rsidRDefault="00961EDF" w:rsidP="00961EDF">
      <w:pPr>
        <w:autoSpaceDE w:val="0"/>
        <w:autoSpaceDN w:val="0"/>
        <w:adjustRightInd w:val="0"/>
        <w:spacing w:before="240" w:after="120"/>
        <w:rPr>
          <w:rFonts w:cs="Arial"/>
        </w:rPr>
      </w:pPr>
      <w:r w:rsidRPr="009D0D94">
        <w:rPr>
          <w:rFonts w:cs="Arial"/>
        </w:rPr>
        <w:t xml:space="preserve">For example: Candidate A and Candidate B both pass the interview and score 421, which would place them jointly at number 3 on the panel. In this example, Professional Knowledge is the secondary ranking area. The candidate who scored highest in this area and expressed interest will receive the </w:t>
      </w:r>
      <w:r w:rsidRPr="009D0D94">
        <w:rPr>
          <w:rFonts w:cs="Arial"/>
          <w:bCs/>
        </w:rPr>
        <w:t>conditional</w:t>
      </w:r>
      <w:r w:rsidRPr="009D0D94">
        <w:rPr>
          <w:rFonts w:cs="Arial"/>
        </w:rPr>
        <w:t xml:space="preserve"> job offer first. Candidate A scored 69 in the Professional Knowledge element and Candidate B scored 68.  Candidate A will be placed at 3a and Candidate B will be placed at 3b. </w:t>
      </w:r>
    </w:p>
    <w:p w14:paraId="66C17E11" w14:textId="77777777" w:rsidR="00961EDF" w:rsidRPr="009D0D94" w:rsidRDefault="00961EDF" w:rsidP="00961EDF">
      <w:pPr>
        <w:autoSpaceDE w:val="0"/>
        <w:autoSpaceDN w:val="0"/>
        <w:adjustRightInd w:val="0"/>
        <w:spacing w:before="240" w:after="120"/>
        <w:rPr>
          <w:rFonts w:cs="Arial"/>
        </w:rPr>
      </w:pPr>
      <w:r w:rsidRPr="009D0D94">
        <w:rPr>
          <w:rFonts w:cs="Arial"/>
        </w:rPr>
        <w:t>If two candidates have the same mark on the secondary ranking, a</w:t>
      </w:r>
      <w:r w:rsidRPr="009D0D94">
        <w:rPr>
          <w:rFonts w:cs="Arial"/>
          <w:strike/>
        </w:rPr>
        <w:t xml:space="preserve"> </w:t>
      </w:r>
      <w:r w:rsidRPr="009D0D94">
        <w:rPr>
          <w:rFonts w:cs="Arial"/>
        </w:rPr>
        <w:t>third ranking exercise will be applied and so forth.</w:t>
      </w:r>
    </w:p>
    <w:p w14:paraId="280E4E8F" w14:textId="77777777" w:rsidR="00961EDF" w:rsidRPr="009D0D94" w:rsidRDefault="00961EDF" w:rsidP="00961EDF">
      <w:pPr>
        <w:spacing w:before="240" w:after="120"/>
        <w:rPr>
          <w:rFonts w:cs="Arial"/>
        </w:rPr>
      </w:pPr>
      <w:r w:rsidRPr="009D0D94">
        <w:rPr>
          <w:rFonts w:cs="Arial"/>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61EDF" w:rsidRPr="009D0D94" w14:paraId="3F3CBF9C" w14:textId="77777777" w:rsidTr="00961EDF">
        <w:trPr>
          <w:cantSplit/>
          <w:trHeight w:val="474"/>
        </w:trPr>
        <w:tc>
          <w:tcPr>
            <w:tcW w:w="9322" w:type="dxa"/>
            <w:gridSpan w:val="4"/>
            <w:shd w:val="clear" w:color="auto" w:fill="E2EAE7"/>
            <w:vAlign w:val="center"/>
          </w:tcPr>
          <w:p w14:paraId="47E88B81" w14:textId="77777777" w:rsidR="00961EDF" w:rsidRPr="009D0D94" w:rsidRDefault="00961EDF" w:rsidP="00961EDF">
            <w:pPr>
              <w:spacing w:before="240" w:after="120"/>
              <w:jc w:val="center"/>
              <w:rPr>
                <w:rFonts w:cs="Arial"/>
                <w:b/>
              </w:rPr>
            </w:pPr>
            <w:r w:rsidRPr="009D0D94">
              <w:rPr>
                <w:rFonts w:cs="Arial"/>
                <w:b/>
              </w:rPr>
              <w:t>Scoring Guide</w:t>
            </w:r>
          </w:p>
        </w:tc>
      </w:tr>
      <w:tr w:rsidR="00961EDF" w:rsidRPr="009D0D94" w14:paraId="53E96B49" w14:textId="77777777" w:rsidTr="00961EDF">
        <w:trPr>
          <w:trHeight w:val="1343"/>
        </w:trPr>
        <w:tc>
          <w:tcPr>
            <w:tcW w:w="1980" w:type="dxa"/>
            <w:vAlign w:val="center"/>
          </w:tcPr>
          <w:p w14:paraId="188FA528" w14:textId="77777777" w:rsidR="00961EDF" w:rsidRPr="009D0D94" w:rsidRDefault="00961EDF" w:rsidP="00961EDF">
            <w:pPr>
              <w:spacing w:before="240" w:after="120"/>
              <w:jc w:val="center"/>
              <w:rPr>
                <w:rFonts w:cs="Arial"/>
              </w:rPr>
            </w:pPr>
            <w:r w:rsidRPr="009D0D94">
              <w:rPr>
                <w:rFonts w:cs="Arial"/>
                <w:b/>
              </w:rPr>
              <w:t>Little Evidence</w:t>
            </w:r>
            <w:r w:rsidRPr="009D0D94">
              <w:rPr>
                <w:rFonts w:cs="Arial"/>
                <w:b/>
              </w:rPr>
              <w:br/>
            </w:r>
            <w:r w:rsidRPr="009D0D94">
              <w:rPr>
                <w:rFonts w:cs="Arial"/>
              </w:rPr>
              <w:t>of this key skill area presented</w:t>
            </w:r>
          </w:p>
        </w:tc>
        <w:tc>
          <w:tcPr>
            <w:tcW w:w="2693" w:type="dxa"/>
            <w:tcBorders>
              <w:bottom w:val="single" w:sz="4" w:space="0" w:color="auto"/>
            </w:tcBorders>
            <w:vAlign w:val="center"/>
          </w:tcPr>
          <w:p w14:paraId="59BFAF12" w14:textId="77777777" w:rsidR="00961EDF" w:rsidRPr="009D0D94" w:rsidRDefault="00961EDF" w:rsidP="00961EDF">
            <w:pPr>
              <w:spacing w:before="240" w:after="120"/>
              <w:jc w:val="center"/>
              <w:rPr>
                <w:rFonts w:cs="Arial"/>
              </w:rPr>
            </w:pPr>
            <w:r w:rsidRPr="009D0D94">
              <w:rPr>
                <w:rFonts w:cs="Arial"/>
                <w:b/>
              </w:rPr>
              <w:t>Adequate / Satisfactory</w:t>
            </w:r>
            <w:r w:rsidRPr="009D0D94">
              <w:rPr>
                <w:rFonts w:cs="Arial"/>
                <w:b/>
              </w:rPr>
              <w:br/>
            </w:r>
            <w:r w:rsidRPr="009D0D94">
              <w:rPr>
                <w:rFonts w:cs="Arial"/>
              </w:rPr>
              <w:t>evidence of this key skill area presented</w:t>
            </w:r>
          </w:p>
        </w:tc>
        <w:tc>
          <w:tcPr>
            <w:tcW w:w="2126" w:type="dxa"/>
            <w:vAlign w:val="center"/>
          </w:tcPr>
          <w:p w14:paraId="29AC2094" w14:textId="77777777" w:rsidR="00961EDF" w:rsidRPr="009D0D94" w:rsidRDefault="00961EDF" w:rsidP="00961EDF">
            <w:pPr>
              <w:spacing w:before="240" w:after="120"/>
              <w:jc w:val="center"/>
              <w:rPr>
                <w:rFonts w:cs="Arial"/>
              </w:rPr>
            </w:pPr>
            <w:r w:rsidRPr="009D0D94">
              <w:rPr>
                <w:rFonts w:cs="Arial"/>
                <w:b/>
              </w:rPr>
              <w:t>Good</w:t>
            </w:r>
            <w:r w:rsidRPr="009D0D94">
              <w:rPr>
                <w:rFonts w:cs="Arial"/>
                <w:b/>
              </w:rPr>
              <w:br/>
            </w:r>
            <w:r w:rsidRPr="009D0D94">
              <w:rPr>
                <w:rFonts w:cs="Arial"/>
              </w:rPr>
              <w:t>evidence of this key skill area presented</w:t>
            </w:r>
          </w:p>
        </w:tc>
        <w:tc>
          <w:tcPr>
            <w:tcW w:w="2523" w:type="dxa"/>
            <w:vAlign w:val="center"/>
          </w:tcPr>
          <w:p w14:paraId="4B6A9BD7" w14:textId="77777777" w:rsidR="00961EDF" w:rsidRPr="009D0D94" w:rsidRDefault="00961EDF" w:rsidP="00961EDF">
            <w:pPr>
              <w:spacing w:before="240" w:after="120"/>
              <w:jc w:val="center"/>
              <w:rPr>
                <w:rFonts w:cs="Arial"/>
              </w:rPr>
            </w:pPr>
            <w:r w:rsidRPr="009D0D94">
              <w:rPr>
                <w:rFonts w:cs="Arial"/>
                <w:b/>
              </w:rPr>
              <w:t>Strong</w:t>
            </w:r>
            <w:r w:rsidRPr="009D0D94">
              <w:rPr>
                <w:rFonts w:cs="Arial"/>
              </w:rPr>
              <w:br/>
              <w:t>evidence of this key skill area presented</w:t>
            </w:r>
          </w:p>
        </w:tc>
      </w:tr>
      <w:tr w:rsidR="00961EDF" w:rsidRPr="009D0D94" w14:paraId="4D387E22" w14:textId="77777777" w:rsidTr="00961EDF">
        <w:trPr>
          <w:cantSplit/>
          <w:trHeight w:val="356"/>
        </w:trPr>
        <w:tc>
          <w:tcPr>
            <w:tcW w:w="1980" w:type="dxa"/>
            <w:shd w:val="clear" w:color="auto" w:fill="E2EAE7"/>
            <w:vAlign w:val="center"/>
          </w:tcPr>
          <w:p w14:paraId="3CC5A3BD" w14:textId="77777777" w:rsidR="00961EDF" w:rsidRPr="009D0D94" w:rsidRDefault="00961EDF" w:rsidP="00961EDF">
            <w:pPr>
              <w:spacing w:before="240" w:after="120"/>
              <w:jc w:val="center"/>
              <w:rPr>
                <w:rFonts w:cs="Arial"/>
                <w:b/>
              </w:rPr>
            </w:pPr>
            <w:r w:rsidRPr="009D0D94">
              <w:rPr>
                <w:rFonts w:cs="Arial"/>
                <w:b/>
              </w:rPr>
              <w:t>1 – 39</w:t>
            </w:r>
          </w:p>
        </w:tc>
        <w:tc>
          <w:tcPr>
            <w:tcW w:w="2693" w:type="dxa"/>
            <w:shd w:val="clear" w:color="auto" w:fill="E2EAE7"/>
            <w:vAlign w:val="center"/>
          </w:tcPr>
          <w:p w14:paraId="052769CC" w14:textId="77777777" w:rsidR="00961EDF" w:rsidRPr="009D0D94" w:rsidRDefault="00961EDF" w:rsidP="00961EDF">
            <w:pPr>
              <w:spacing w:before="240" w:after="120"/>
              <w:jc w:val="center"/>
              <w:rPr>
                <w:rFonts w:cs="Arial"/>
                <w:b/>
              </w:rPr>
            </w:pPr>
            <w:r w:rsidRPr="009D0D94">
              <w:rPr>
                <w:rFonts w:cs="Arial"/>
                <w:b/>
              </w:rPr>
              <w:t>40 - 69</w:t>
            </w:r>
          </w:p>
        </w:tc>
        <w:tc>
          <w:tcPr>
            <w:tcW w:w="2126" w:type="dxa"/>
            <w:shd w:val="clear" w:color="auto" w:fill="E2EAE7"/>
            <w:vAlign w:val="center"/>
          </w:tcPr>
          <w:p w14:paraId="54126C4F" w14:textId="77777777" w:rsidR="00961EDF" w:rsidRPr="009D0D94" w:rsidRDefault="00961EDF" w:rsidP="00961EDF">
            <w:pPr>
              <w:spacing w:before="240" w:after="120"/>
              <w:jc w:val="center"/>
              <w:rPr>
                <w:rFonts w:cs="Arial"/>
                <w:b/>
              </w:rPr>
            </w:pPr>
            <w:r w:rsidRPr="009D0D94">
              <w:rPr>
                <w:rFonts w:cs="Arial"/>
                <w:b/>
              </w:rPr>
              <w:t>70- 89</w:t>
            </w:r>
          </w:p>
        </w:tc>
        <w:tc>
          <w:tcPr>
            <w:tcW w:w="2523" w:type="dxa"/>
            <w:shd w:val="clear" w:color="auto" w:fill="E2EAE7"/>
            <w:vAlign w:val="center"/>
          </w:tcPr>
          <w:p w14:paraId="61D1EB30" w14:textId="77777777" w:rsidR="00961EDF" w:rsidRPr="009D0D94" w:rsidRDefault="00961EDF" w:rsidP="00961EDF">
            <w:pPr>
              <w:spacing w:before="240" w:after="120"/>
              <w:jc w:val="center"/>
              <w:rPr>
                <w:rFonts w:cs="Arial"/>
                <w:b/>
              </w:rPr>
            </w:pPr>
            <w:r w:rsidRPr="009D0D94">
              <w:rPr>
                <w:rFonts w:cs="Arial"/>
                <w:b/>
              </w:rPr>
              <w:t>90 - 100</w:t>
            </w:r>
          </w:p>
        </w:tc>
      </w:tr>
    </w:tbl>
    <w:p w14:paraId="0B4BB532" w14:textId="77777777" w:rsidR="00961EDF" w:rsidRPr="009D0D94" w:rsidRDefault="00961EDF" w:rsidP="00961EDF">
      <w:pPr>
        <w:spacing w:before="240" w:after="120"/>
        <w:rPr>
          <w:rFonts w:cs="Arial"/>
        </w:rPr>
      </w:pPr>
      <w:r w:rsidRPr="009D0D94">
        <w:rPr>
          <w:rFonts w:cs="Arial"/>
        </w:rPr>
        <w:t xml:space="preserve">The Scoring Guide illustrates the breakdown of Scoring Bands used by the interview board to evaluate candidates' performance. The wording used in your interview-marking sheet may vary slightly. For </w:t>
      </w:r>
      <w:r w:rsidRPr="009D0D94">
        <w:rPr>
          <w:rFonts w:cs="Arial"/>
        </w:rPr>
        <w:lastRenderedPageBreak/>
        <w:t>example, if your score falls within 40-69 for a skill/competency area; the comment on the marking sheet may include words like sufficient, adequate, satisfactory, reasonable, or other variations to describe the evidence you provided in response to the question asked.</w:t>
      </w:r>
    </w:p>
    <w:p w14:paraId="727306A5" w14:textId="77777777" w:rsidR="00AF1A97" w:rsidRPr="009D0D94" w:rsidRDefault="00AF1A97" w:rsidP="006158B7">
      <w:pPr>
        <w:autoSpaceDE w:val="0"/>
        <w:autoSpaceDN w:val="0"/>
        <w:adjustRightInd w:val="0"/>
        <w:jc w:val="both"/>
        <w:rPr>
          <w:rFonts w:cs="Arial"/>
        </w:rPr>
      </w:pPr>
    </w:p>
    <w:p w14:paraId="41D2CCB8" w14:textId="77777777" w:rsidR="006158B7" w:rsidRPr="009D0D94" w:rsidRDefault="006158B7" w:rsidP="006158B7">
      <w:pPr>
        <w:autoSpaceDE w:val="0"/>
        <w:autoSpaceDN w:val="0"/>
        <w:adjustRightInd w:val="0"/>
        <w:rPr>
          <w:rFonts w:cs="Arial"/>
          <w:b/>
          <w:bCs/>
        </w:rPr>
      </w:pPr>
      <w:r w:rsidRPr="009D0D94">
        <w:rPr>
          <w:rFonts w:cs="Arial"/>
          <w:b/>
          <w:bCs/>
        </w:rPr>
        <w:t>Future panels</w:t>
      </w:r>
    </w:p>
    <w:p w14:paraId="4F049485" w14:textId="77777777" w:rsidR="00961EDF" w:rsidRPr="009D0D94" w:rsidRDefault="00961EDF" w:rsidP="00961EDF">
      <w:pPr>
        <w:pStyle w:val="ListParagraph"/>
        <w:spacing w:before="240" w:after="120"/>
        <w:ind w:left="0"/>
        <w:contextualSpacing w:val="0"/>
        <w:rPr>
          <w:rFonts w:ascii="Arial" w:hAnsi="Arial" w:cs="Arial"/>
          <w:lang w:eastAsia="en-IE"/>
        </w:rPr>
      </w:pPr>
      <w:r w:rsidRPr="009D0D94">
        <w:rPr>
          <w:rFonts w:ascii="Arial" w:hAnsi="Arial"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7DC29ECF" w14:textId="77777777" w:rsidR="006158B7" w:rsidRPr="009D0D94" w:rsidRDefault="006158B7" w:rsidP="009D0D94">
      <w:pPr>
        <w:autoSpaceDE w:val="0"/>
        <w:autoSpaceDN w:val="0"/>
        <w:adjustRightInd w:val="0"/>
        <w:jc w:val="both"/>
        <w:rPr>
          <w:rFonts w:cs="Arial"/>
        </w:rPr>
      </w:pPr>
      <w:r w:rsidRPr="009D0D94">
        <w:rPr>
          <w:rFonts w:cs="Arial"/>
        </w:rPr>
        <w:t xml:space="preserve">. </w:t>
      </w:r>
    </w:p>
    <w:p w14:paraId="2E536C01" w14:textId="77777777" w:rsidR="006158B7" w:rsidRPr="009D0D94" w:rsidRDefault="006158B7" w:rsidP="009D0D94">
      <w:pPr>
        <w:shd w:val="clear" w:color="auto" w:fill="D9D9D9"/>
        <w:rPr>
          <w:rFonts w:cs="Arial"/>
          <w:b/>
        </w:rPr>
      </w:pPr>
      <w:r w:rsidRPr="009D0D94">
        <w:rPr>
          <w:rFonts w:cs="Arial"/>
          <w:b/>
        </w:rPr>
        <w:t xml:space="preserve">Acceptance / Declination of a </w:t>
      </w:r>
      <w:r w:rsidR="00961EDF" w:rsidRPr="009D0D94">
        <w:rPr>
          <w:rFonts w:cs="Arial"/>
          <w:b/>
        </w:rPr>
        <w:t>Recommendation to Proceed</w:t>
      </w:r>
    </w:p>
    <w:p w14:paraId="51631F21" w14:textId="77777777" w:rsidR="00961EDF" w:rsidRDefault="00961EDF" w:rsidP="00961EDF">
      <w:pPr>
        <w:spacing w:before="240" w:after="120"/>
        <w:rPr>
          <w:rFonts w:cs="Arial"/>
        </w:rPr>
      </w:pPr>
      <w:r w:rsidRPr="009D0D94">
        <w:rPr>
          <w:rFonts w:cs="Arial"/>
        </w:rPr>
        <w:t xml:space="preserve">The email communication sent to you will include the timeframes and panel management rules for each individual post relevant to your order of merit on the panel. Please refer to </w:t>
      </w:r>
      <w:hyperlink w:anchor="_Appendix:_6_Panel" w:history="1">
        <w:r w:rsidRPr="009D0D94">
          <w:rPr>
            <w:rStyle w:val="Hyperlink"/>
            <w:rFonts w:cs="Arial"/>
            <w:color w:val="auto"/>
          </w:rPr>
          <w:t>Appendix 5</w:t>
        </w:r>
      </w:hyperlink>
      <w:r w:rsidRPr="009D0D94">
        <w:rPr>
          <w:rFonts w:cs="Arial"/>
        </w:rPr>
        <w:t xml:space="preserve"> for a complete outline of the panel management rules.  </w:t>
      </w:r>
    </w:p>
    <w:p w14:paraId="62AE1ABD" w14:textId="77777777" w:rsidR="006158B7" w:rsidRPr="009D0D94" w:rsidRDefault="006158B7" w:rsidP="006158B7">
      <w:pPr>
        <w:ind w:left="360"/>
        <w:rPr>
          <w:rFonts w:cs="Arial"/>
        </w:rPr>
      </w:pPr>
    </w:p>
    <w:p w14:paraId="4C44B820" w14:textId="77777777" w:rsidR="006158B7" w:rsidRPr="009D0D94" w:rsidRDefault="006158B7" w:rsidP="009D0D94">
      <w:pPr>
        <w:shd w:val="clear" w:color="auto" w:fill="D9D9D9"/>
        <w:rPr>
          <w:rFonts w:cs="Arial"/>
          <w:b/>
        </w:rPr>
      </w:pPr>
      <w:r w:rsidRPr="009D0D94">
        <w:rPr>
          <w:rFonts w:cs="Arial"/>
          <w:b/>
        </w:rPr>
        <w:t>Campaign Time Scales</w:t>
      </w:r>
    </w:p>
    <w:p w14:paraId="035879F2" w14:textId="77777777" w:rsidR="006158B7" w:rsidRPr="009D0D94" w:rsidRDefault="006158B7" w:rsidP="006158B7">
      <w:pPr>
        <w:ind w:left="360"/>
        <w:rPr>
          <w:rFonts w:cs="Arial"/>
        </w:rPr>
      </w:pPr>
    </w:p>
    <w:p w14:paraId="744AF5FA" w14:textId="77777777" w:rsidR="00961EDF" w:rsidRPr="009D0D94" w:rsidRDefault="00961EDF" w:rsidP="00961EDF">
      <w:pPr>
        <w:spacing w:before="240" w:after="120"/>
        <w:rPr>
          <w:rFonts w:cs="Arial"/>
        </w:rPr>
      </w:pPr>
      <w:r w:rsidRPr="009D0D94">
        <w:rPr>
          <w:rFonts w:cs="Arial"/>
        </w:rPr>
        <w:t>The Job Specification indicates the closing date for completed applications. Proposed interview dates will be indicated at a later stage. Candidates will normally be given at least two weeks' notice. In exceptional circumstances, the timeframe may be reduced.</w:t>
      </w:r>
    </w:p>
    <w:p w14:paraId="7ACB7971" w14:textId="65EE06C4" w:rsidR="00680779" w:rsidRPr="009D0D94" w:rsidRDefault="00B14C43" w:rsidP="00A87A51">
      <w:pPr>
        <w:numPr>
          <w:ilvl w:val="0"/>
          <w:numId w:val="3"/>
        </w:numPr>
        <w:jc w:val="both"/>
        <w:rPr>
          <w:rFonts w:cs="Arial"/>
        </w:rPr>
      </w:pPr>
      <w:r w:rsidRPr="009D0D94">
        <w:rPr>
          <w:rFonts w:cs="Arial"/>
        </w:rPr>
        <w:t>Cl</w:t>
      </w:r>
      <w:r w:rsidR="003A5074" w:rsidRPr="009D0D94">
        <w:rPr>
          <w:rFonts w:cs="Arial"/>
        </w:rPr>
        <w:t xml:space="preserve">osing date for applications is </w:t>
      </w:r>
      <w:r w:rsidR="00260EBF">
        <w:rPr>
          <w:rFonts w:cs="Arial"/>
          <w:b/>
        </w:rPr>
        <w:t>28</w:t>
      </w:r>
      <w:r w:rsidR="00E067AB" w:rsidRPr="00213CA8">
        <w:rPr>
          <w:rFonts w:cs="Arial"/>
          <w:b/>
        </w:rPr>
        <w:t>.0</w:t>
      </w:r>
      <w:r w:rsidR="00213CA8" w:rsidRPr="00213CA8">
        <w:rPr>
          <w:rFonts w:cs="Arial"/>
          <w:b/>
        </w:rPr>
        <w:t>7</w:t>
      </w:r>
      <w:r w:rsidR="00466977" w:rsidRPr="00213CA8">
        <w:rPr>
          <w:rFonts w:cs="Arial"/>
          <w:b/>
        </w:rPr>
        <w:t>.202</w:t>
      </w:r>
      <w:r w:rsidR="00E067AB" w:rsidRPr="00213CA8">
        <w:rPr>
          <w:rFonts w:cs="Arial"/>
          <w:b/>
        </w:rPr>
        <w:t>5</w:t>
      </w:r>
      <w:r w:rsidR="003D269A" w:rsidRPr="00213CA8">
        <w:rPr>
          <w:rFonts w:cs="Arial"/>
          <w:b/>
        </w:rPr>
        <w:t xml:space="preserve"> at </w:t>
      </w:r>
      <w:r w:rsidR="00B9104D" w:rsidRPr="00213CA8">
        <w:rPr>
          <w:rFonts w:cs="Arial"/>
          <w:b/>
        </w:rPr>
        <w:t>2</w:t>
      </w:r>
      <w:r w:rsidR="003D269A" w:rsidRPr="00213CA8">
        <w:rPr>
          <w:rFonts w:cs="Arial"/>
          <w:b/>
        </w:rPr>
        <w:t>.00 p.</w:t>
      </w:r>
      <w:r w:rsidR="003D269A" w:rsidRPr="009D0D94">
        <w:rPr>
          <w:rFonts w:cs="Arial"/>
          <w:b/>
        </w:rPr>
        <w:t>m.</w:t>
      </w:r>
    </w:p>
    <w:p w14:paraId="6AFEED8B" w14:textId="77777777" w:rsidR="006158B7" w:rsidRPr="009D0D94" w:rsidRDefault="006158B7" w:rsidP="006158B7">
      <w:pPr>
        <w:rPr>
          <w:rFonts w:cs="Arial"/>
        </w:rPr>
      </w:pPr>
    </w:p>
    <w:p w14:paraId="50EBD353" w14:textId="77777777" w:rsidR="00BC673B" w:rsidRPr="009D0D94" w:rsidRDefault="00BC673B" w:rsidP="00BC673B">
      <w:pPr>
        <w:jc w:val="both"/>
        <w:rPr>
          <w:rFonts w:cs="Arial"/>
          <w:b/>
        </w:rPr>
      </w:pPr>
      <w:r w:rsidRPr="009D0D94">
        <w:rPr>
          <w:rFonts w:cs="Arial"/>
        </w:rPr>
        <w:t xml:space="preserve">It is anticipated that interviews will be scheduled as soon as possible.  Interviews will be held in person only, therefore candidates must be available to present for interview.  </w:t>
      </w:r>
    </w:p>
    <w:p w14:paraId="0216EB4D" w14:textId="77777777" w:rsidR="006158B7" w:rsidRPr="009D0D94" w:rsidRDefault="006158B7" w:rsidP="006158B7">
      <w:pPr>
        <w:rPr>
          <w:rFonts w:cs="Arial"/>
        </w:rPr>
      </w:pPr>
    </w:p>
    <w:p w14:paraId="444D9BC6" w14:textId="77777777" w:rsidR="006158B7" w:rsidRPr="009D0D94" w:rsidRDefault="006158B7" w:rsidP="009D0D94">
      <w:pPr>
        <w:shd w:val="clear" w:color="auto" w:fill="D9D9D9"/>
        <w:rPr>
          <w:rFonts w:cs="Arial"/>
          <w:b/>
        </w:rPr>
      </w:pPr>
      <w:r w:rsidRPr="009D0D94">
        <w:rPr>
          <w:rFonts w:cs="Arial"/>
          <w:b/>
        </w:rPr>
        <w:t>Security Clearance</w:t>
      </w:r>
    </w:p>
    <w:p w14:paraId="705DDA9D" w14:textId="77777777" w:rsidR="003B2D5A" w:rsidRPr="009D0D94" w:rsidRDefault="003B2D5A" w:rsidP="003B2D5A">
      <w:pPr>
        <w:spacing w:before="240" w:after="120"/>
        <w:rPr>
          <w:rFonts w:cs="Arial"/>
        </w:rPr>
      </w:pPr>
      <w:r w:rsidRPr="009D0D94">
        <w:rPr>
          <w:rFonts w:cs="Arial"/>
        </w:rPr>
        <w:t>When accepting a post, panel members involved in relevant work requiring access to, or contact with, children or vulnerable adults will need to apply for vetting disclosure from the National Vetting Bureau. The HR/Recruitment team will initiate this process.</w:t>
      </w:r>
    </w:p>
    <w:p w14:paraId="5B98A827" w14:textId="77777777" w:rsidR="003B2D5A" w:rsidRPr="009D0D94" w:rsidRDefault="003B2D5A" w:rsidP="003B2D5A">
      <w:pPr>
        <w:spacing w:before="240" w:after="120"/>
        <w:rPr>
          <w:rFonts w:cs="Arial"/>
        </w:rPr>
      </w:pPr>
      <w:r w:rsidRPr="009D0D94">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9D0D94">
          <w:rPr>
            <w:rStyle w:val="Hyperlink"/>
            <w:rFonts w:cs="Arial"/>
            <w:iCs/>
            <w:color w:val="auto"/>
          </w:rPr>
          <w:t>Appendix 3</w:t>
        </w:r>
      </w:hyperlink>
      <w:r w:rsidRPr="009D0D94">
        <w:rPr>
          <w:rFonts w:cs="Arial"/>
        </w:rPr>
        <w:t xml:space="preserve"> for more information on international clearances.</w:t>
      </w:r>
    </w:p>
    <w:p w14:paraId="0A77C866" w14:textId="77777777" w:rsidR="003B2D5A" w:rsidRPr="009D0D94" w:rsidRDefault="003B2D5A" w:rsidP="003B2D5A">
      <w:pPr>
        <w:spacing w:before="240" w:after="120"/>
        <w:rPr>
          <w:rFonts w:cs="Arial"/>
        </w:rPr>
      </w:pPr>
      <w:r w:rsidRPr="009D0D94">
        <w:rPr>
          <w:rFonts w:cs="Arial"/>
        </w:rPr>
        <w:t>Note if you require overseas security clearance and are unable to produce it at the time of conditional job offer, the offer may be withdrawn.</w:t>
      </w:r>
    </w:p>
    <w:p w14:paraId="304F9792" w14:textId="77777777" w:rsidR="006158B7" w:rsidRPr="009D0D94" w:rsidRDefault="006158B7" w:rsidP="006158B7">
      <w:pPr>
        <w:pStyle w:val="Footer"/>
        <w:tabs>
          <w:tab w:val="clear" w:pos="4320"/>
          <w:tab w:val="clear" w:pos="8640"/>
        </w:tabs>
        <w:rPr>
          <w:rFonts w:ascii="Arial" w:hAnsi="Arial" w:cs="Arial"/>
          <w:sz w:val="20"/>
        </w:rPr>
      </w:pPr>
    </w:p>
    <w:p w14:paraId="78767D73" w14:textId="77777777" w:rsidR="006158B7" w:rsidRPr="009D0D94" w:rsidRDefault="003B2D5A" w:rsidP="006158B7">
      <w:pPr>
        <w:shd w:val="clear" w:color="auto" w:fill="D9D9D9"/>
        <w:ind w:left="-426"/>
        <w:rPr>
          <w:rFonts w:cs="Arial"/>
          <w:b/>
        </w:rPr>
      </w:pPr>
      <w:r w:rsidRPr="009D0D94">
        <w:rPr>
          <w:rFonts w:cs="Arial"/>
          <w:b/>
        </w:rPr>
        <w:t>Review and Complaint Procedure (CPSA)</w:t>
      </w:r>
    </w:p>
    <w:p w14:paraId="74B79491" w14:textId="77777777" w:rsidR="003B2D5A" w:rsidRPr="009D0D94" w:rsidRDefault="003B2D5A" w:rsidP="003B2D5A">
      <w:pPr>
        <w:autoSpaceDE w:val="0"/>
        <w:autoSpaceDN w:val="0"/>
        <w:adjustRightInd w:val="0"/>
        <w:spacing w:before="240"/>
        <w:rPr>
          <w:rStyle w:val="Hyperlink"/>
          <w:rFonts w:cs="Arial"/>
          <w:iCs/>
          <w:color w:val="auto"/>
        </w:rPr>
      </w:pPr>
      <w:r w:rsidRPr="009D0D94">
        <w:rPr>
          <w:rFonts w:cs="Arial"/>
          <w:iCs/>
        </w:rPr>
        <w:t xml:space="preserve">Appointments in the HSE are made under a recruitment license and follow the Code of Practice Commission for Public Service Appointments (CPSA) Code of Practice.  You can find detailed information about the Code of Practice as well as review and complaints procedures on the </w:t>
      </w:r>
      <w:r w:rsidRPr="009D0D94">
        <w:rPr>
          <w:rFonts w:cs="Arial"/>
          <w:iCs/>
        </w:rPr>
        <w:fldChar w:fldCharType="begin"/>
      </w:r>
      <w:r w:rsidRPr="009D0D94">
        <w:rPr>
          <w:rFonts w:cs="Arial"/>
          <w:iCs/>
        </w:rPr>
        <w:instrText xml:space="preserve"> HYPERLINK "https://www.cpsa.ie/en/collection/8c53f-code-of-practice/" </w:instrText>
      </w:r>
      <w:r w:rsidRPr="009D0D94">
        <w:rPr>
          <w:rFonts w:cs="Arial"/>
          <w:iCs/>
        </w:rPr>
        <w:fldChar w:fldCharType="separate"/>
      </w:r>
      <w:r w:rsidRPr="009D0D94">
        <w:rPr>
          <w:rStyle w:val="Hyperlink"/>
          <w:rFonts w:cs="Arial"/>
          <w:iCs/>
          <w:color w:val="auto"/>
        </w:rPr>
        <w:t>CPSA Website.</w:t>
      </w:r>
    </w:p>
    <w:p w14:paraId="41CB7F2E" w14:textId="77777777" w:rsidR="003B2D5A" w:rsidRPr="009D0D94" w:rsidRDefault="003B2D5A" w:rsidP="003B2D5A">
      <w:pPr>
        <w:autoSpaceDE w:val="0"/>
        <w:autoSpaceDN w:val="0"/>
        <w:adjustRightInd w:val="0"/>
        <w:spacing w:before="240"/>
        <w:rPr>
          <w:rFonts w:cs="Arial"/>
          <w:b/>
          <w:iCs/>
        </w:rPr>
      </w:pPr>
      <w:r w:rsidRPr="009D0D94">
        <w:rPr>
          <w:rFonts w:cs="Arial"/>
          <w:iCs/>
        </w:rPr>
        <w:fldChar w:fldCharType="end"/>
      </w:r>
      <w:r w:rsidRPr="009D0D94">
        <w:rPr>
          <w:rFonts w:cs="Arial"/>
          <w:b/>
          <w:iCs/>
        </w:rPr>
        <w:t>Section 7 Review</w:t>
      </w:r>
    </w:p>
    <w:p w14:paraId="36DACEF8" w14:textId="77777777" w:rsidR="003B2D5A" w:rsidRPr="009D0D94" w:rsidRDefault="003B2D5A" w:rsidP="003B2D5A">
      <w:pPr>
        <w:spacing w:before="240"/>
        <w:rPr>
          <w:rFonts w:cs="Arial"/>
        </w:rPr>
      </w:pPr>
      <w:r w:rsidRPr="009D0D94">
        <w:rPr>
          <w:rFonts w:cs="Arial"/>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0342CFF9" w14:textId="77777777" w:rsidR="003B2D5A" w:rsidRPr="009D0D94" w:rsidRDefault="003B2D5A" w:rsidP="003B2D5A">
      <w:pPr>
        <w:autoSpaceDE w:val="0"/>
        <w:autoSpaceDN w:val="0"/>
        <w:adjustRightInd w:val="0"/>
        <w:spacing w:before="240"/>
        <w:rPr>
          <w:rFonts w:cs="Arial"/>
          <w:b/>
          <w:iCs/>
        </w:rPr>
      </w:pPr>
      <w:r w:rsidRPr="009D0D94">
        <w:rPr>
          <w:rFonts w:cs="Arial"/>
          <w:b/>
          <w:iCs/>
        </w:rPr>
        <w:t>Section 8 Complaint</w:t>
      </w:r>
    </w:p>
    <w:p w14:paraId="353128B3" w14:textId="77777777" w:rsidR="003B2D5A" w:rsidRPr="009D0D94" w:rsidRDefault="003B2D5A" w:rsidP="003B2D5A">
      <w:pPr>
        <w:spacing w:before="240"/>
        <w:rPr>
          <w:rFonts w:cs="Arial"/>
        </w:rPr>
      </w:pPr>
      <w:r w:rsidRPr="009D0D94">
        <w:rPr>
          <w:rFonts w:cs="Arial"/>
        </w:rPr>
        <w:t>If you believe there has been a breach of the Code of Practice and that the selection process itself was unfair, you can make a complaint under Section 8 of the Code.</w:t>
      </w:r>
    </w:p>
    <w:p w14:paraId="39F31912" w14:textId="77777777" w:rsidR="003B2D5A" w:rsidRPr="009D0D94" w:rsidRDefault="003B2D5A" w:rsidP="003B2D5A">
      <w:pPr>
        <w:spacing w:before="240"/>
        <w:rPr>
          <w:rFonts w:cs="Arial"/>
        </w:rPr>
      </w:pPr>
      <w:r w:rsidRPr="009D0D94">
        <w:rPr>
          <w:rFonts w:cs="Arial"/>
        </w:rPr>
        <w:lastRenderedPageBreak/>
        <w:t>You can submit a request for a review under Section 7 OR a complaint under Section 8, but not both.</w:t>
      </w:r>
    </w:p>
    <w:p w14:paraId="3E15A14E" w14:textId="77777777" w:rsidR="003B2D5A" w:rsidRPr="009D0D94" w:rsidRDefault="003B2D5A" w:rsidP="003B2D5A">
      <w:pPr>
        <w:autoSpaceDE w:val="0"/>
        <w:autoSpaceDN w:val="0"/>
        <w:adjustRightInd w:val="0"/>
        <w:spacing w:before="240"/>
        <w:rPr>
          <w:rFonts w:cs="Arial"/>
          <w:iCs/>
        </w:rPr>
      </w:pPr>
      <w:r w:rsidRPr="009D0D94">
        <w:rPr>
          <w:rFonts w:cs="Arial"/>
        </w:rPr>
        <w:t>Adapt the below section to match your own Review and Complaints processes.</w:t>
      </w:r>
    </w:p>
    <w:p w14:paraId="5ED9F80A" w14:textId="77777777" w:rsidR="003B2D5A" w:rsidRPr="009D0D94" w:rsidRDefault="003B2D5A" w:rsidP="003B2D5A">
      <w:pPr>
        <w:autoSpaceDE w:val="0"/>
        <w:autoSpaceDN w:val="0"/>
        <w:adjustRightInd w:val="0"/>
        <w:spacing w:before="240"/>
        <w:rPr>
          <w:rFonts w:cs="Arial"/>
          <w:b/>
          <w:iCs/>
        </w:rPr>
      </w:pPr>
      <w:r w:rsidRPr="009D0D94">
        <w:rPr>
          <w:rFonts w:cs="Arial"/>
          <w:b/>
          <w:iCs/>
        </w:rPr>
        <w:t>How to submit a request for a review or complaint</w:t>
      </w:r>
    </w:p>
    <w:p w14:paraId="6B0D7524" w14:textId="77777777" w:rsidR="003B2D5A" w:rsidRPr="009D0D94" w:rsidRDefault="003B2D5A" w:rsidP="003B2D5A">
      <w:pPr>
        <w:spacing w:before="240"/>
        <w:rPr>
          <w:rFonts w:cs="Arial"/>
        </w:rPr>
      </w:pPr>
      <w:r w:rsidRPr="009D0D94">
        <w:rPr>
          <w:rFonts w:cs="Arial"/>
        </w:rPr>
        <w:t>To submit a request for a review or complaint to the HR/Recruitment team, please follow these steps before submitting:</w:t>
      </w:r>
    </w:p>
    <w:p w14:paraId="7E53DA4A" w14:textId="77777777" w:rsidR="003B2D5A" w:rsidRPr="009D0D94" w:rsidRDefault="003B2D5A" w:rsidP="00A87A51">
      <w:pPr>
        <w:pStyle w:val="ListParagraph"/>
        <w:numPr>
          <w:ilvl w:val="0"/>
          <w:numId w:val="7"/>
        </w:numPr>
        <w:spacing w:before="240"/>
        <w:contextualSpacing w:val="0"/>
        <w:rPr>
          <w:rFonts w:ascii="Arial" w:hAnsi="Arial" w:cs="Arial"/>
        </w:rPr>
      </w:pPr>
      <w:r w:rsidRPr="009D0D94">
        <w:rPr>
          <w:rFonts w:ascii="Arial" w:hAnsi="Arial" w:cs="Arial"/>
        </w:rPr>
        <w:t>Identify which procedure is appropriate to your situation (Section 7 or Section 8)</w:t>
      </w:r>
    </w:p>
    <w:p w14:paraId="71EA3E98" w14:textId="77777777" w:rsidR="003B2D5A" w:rsidRPr="009D0D94" w:rsidRDefault="003B2D5A" w:rsidP="00A87A51">
      <w:pPr>
        <w:pStyle w:val="ListParagraph"/>
        <w:numPr>
          <w:ilvl w:val="0"/>
          <w:numId w:val="7"/>
        </w:numPr>
        <w:spacing w:before="240"/>
        <w:ind w:left="714" w:hanging="357"/>
        <w:contextualSpacing w:val="0"/>
        <w:rPr>
          <w:rFonts w:ascii="Arial" w:hAnsi="Arial" w:cs="Arial"/>
        </w:rPr>
      </w:pPr>
      <w:r w:rsidRPr="009D0D94">
        <w:rPr>
          <w:rFonts w:ascii="Arial" w:hAnsi="Arial" w:cs="Arial"/>
        </w:rPr>
        <w:t>Specify if you prefer an informal or formal review.</w:t>
      </w:r>
    </w:p>
    <w:p w14:paraId="427034D8" w14:textId="77777777" w:rsidR="003B2D5A" w:rsidRPr="009D0D94" w:rsidRDefault="003B2D5A" w:rsidP="00A87A51">
      <w:pPr>
        <w:pStyle w:val="ListParagraph"/>
        <w:numPr>
          <w:ilvl w:val="0"/>
          <w:numId w:val="7"/>
        </w:numPr>
        <w:spacing w:before="240"/>
        <w:ind w:left="714" w:hanging="357"/>
        <w:contextualSpacing w:val="0"/>
        <w:rPr>
          <w:rFonts w:ascii="Arial" w:hAnsi="Arial" w:cs="Arial"/>
        </w:rPr>
      </w:pPr>
      <w:r w:rsidRPr="009D0D94">
        <w:rPr>
          <w:rFonts w:ascii="Arial" w:hAnsi="Arial" w:cs="Arial"/>
        </w:rPr>
        <w:t xml:space="preserve">Clearly explain how the selection process was unfair or applied unfairly to you.  Requests without supporting facts or grounds will not be examined by the HR / Recruitment Team. </w:t>
      </w:r>
    </w:p>
    <w:p w14:paraId="65A82466" w14:textId="77777777" w:rsidR="003B2D5A" w:rsidRPr="009D0D94" w:rsidRDefault="003B2D5A" w:rsidP="003B2D5A">
      <w:pPr>
        <w:spacing w:before="240" w:after="120"/>
        <w:rPr>
          <w:rFonts w:cs="Arial"/>
        </w:rPr>
      </w:pPr>
      <w:r w:rsidRPr="009D0D94">
        <w:rPr>
          <w:rFonts w:cs="Arial"/>
        </w:rPr>
        <w:t>It is recommended you initiate an informal review/complaint first. If you choose not to engage in the informal process, you can proceed directly to the formal stage.</w:t>
      </w:r>
    </w:p>
    <w:p w14:paraId="7E894666" w14:textId="77777777" w:rsidR="003B2D5A" w:rsidRPr="009D0D94" w:rsidRDefault="003B2D5A" w:rsidP="003B2D5A">
      <w:pPr>
        <w:autoSpaceDE w:val="0"/>
        <w:autoSpaceDN w:val="0"/>
        <w:spacing w:before="240" w:after="120"/>
        <w:rPr>
          <w:rFonts w:cs="Arial"/>
          <w:iCs/>
        </w:rPr>
      </w:pPr>
      <w:r w:rsidRPr="009D0D94">
        <w:rPr>
          <w:rFonts w:cs="Arial"/>
          <w:iCs/>
        </w:rPr>
        <w:t>The process for submitting a request for a review or complaint is as follows:</w:t>
      </w:r>
    </w:p>
    <w:p w14:paraId="735EC617" w14:textId="77777777" w:rsidR="003B2D5A" w:rsidRPr="009D0D94" w:rsidRDefault="003B2D5A" w:rsidP="003B2D5A">
      <w:pPr>
        <w:autoSpaceDE w:val="0"/>
        <w:autoSpaceDN w:val="0"/>
        <w:jc w:val="both"/>
        <w:rPr>
          <w:rFonts w:cs="Arial"/>
          <w:iCs/>
        </w:rPr>
      </w:pPr>
      <w:r w:rsidRPr="009D0D94">
        <w:rPr>
          <w:rFonts w:cs="Arial"/>
          <w:iCs/>
        </w:rPr>
        <w:t>The process for submitting a request for a review or a complaint is as follows:</w:t>
      </w:r>
    </w:p>
    <w:p w14:paraId="15E2571F" w14:textId="77777777" w:rsidR="003B2D5A" w:rsidRPr="009D0D94" w:rsidRDefault="003B2D5A" w:rsidP="003B2D5A">
      <w:pPr>
        <w:autoSpaceDE w:val="0"/>
        <w:autoSpaceDN w:val="0"/>
        <w:jc w:val="both"/>
        <w:rPr>
          <w:rFonts w:cs="Arial"/>
          <w:iCs/>
        </w:rPr>
      </w:pPr>
    </w:p>
    <w:p w14:paraId="2734EFFE" w14:textId="77777777" w:rsidR="003B2D5A" w:rsidRPr="009D0D94" w:rsidRDefault="003B2D5A" w:rsidP="003B2D5A">
      <w:pPr>
        <w:autoSpaceDE w:val="0"/>
        <w:autoSpaceDN w:val="0"/>
        <w:jc w:val="both"/>
        <w:rPr>
          <w:rFonts w:cs="Arial"/>
          <w:b/>
          <w:iCs/>
        </w:rPr>
      </w:pPr>
      <w:r w:rsidRPr="009D0D94">
        <w:rPr>
          <w:rFonts w:cs="Arial"/>
          <w:b/>
          <w:iCs/>
        </w:rPr>
        <w:t>Informal Review/Complaint</w:t>
      </w:r>
    </w:p>
    <w:p w14:paraId="34E7B1CD" w14:textId="77777777" w:rsidR="003B2D5A" w:rsidRPr="009D0D94" w:rsidRDefault="003B2D5A" w:rsidP="003B2D5A">
      <w:pPr>
        <w:autoSpaceDE w:val="0"/>
        <w:autoSpaceDN w:val="0"/>
        <w:jc w:val="both"/>
        <w:rPr>
          <w:rFonts w:cs="Arial"/>
          <w:iCs/>
        </w:rPr>
      </w:pPr>
      <w:r w:rsidRPr="009D0D94">
        <w:rPr>
          <w:rFonts w:cs="Arial"/>
          <w:iCs/>
        </w:rPr>
        <w:t>Request must be submitted by email to Carmel Carlin, Campaign Lead (</w:t>
      </w:r>
      <w:hyperlink r:id="rId21" w:history="1">
        <w:r w:rsidR="00213CA8" w:rsidRPr="0054616E">
          <w:rPr>
            <w:rStyle w:val="Hyperlink"/>
            <w:rFonts w:cs="Arial"/>
            <w:iCs/>
          </w:rPr>
          <w:t>carmel.carlin@hse.ie</w:t>
        </w:r>
      </w:hyperlink>
      <w:r w:rsidRPr="009D0D94">
        <w:rPr>
          <w:rFonts w:cs="Arial"/>
          <w:iCs/>
        </w:rPr>
        <w:t xml:space="preserve">) within </w:t>
      </w:r>
      <w:r w:rsidRPr="009D0D94">
        <w:rPr>
          <w:rFonts w:cs="Arial"/>
          <w:b/>
          <w:iCs/>
        </w:rPr>
        <w:t>5 working days</w:t>
      </w:r>
      <w:r w:rsidRPr="009D0D94">
        <w:rPr>
          <w:rFonts w:cs="Arial"/>
          <w:iCs/>
        </w:rPr>
        <w:t xml:space="preserve"> of receipt of a decision.</w:t>
      </w:r>
    </w:p>
    <w:p w14:paraId="379CC6BC" w14:textId="77777777" w:rsidR="003B2D5A" w:rsidRPr="009D0D94" w:rsidRDefault="003B2D5A" w:rsidP="003B2D5A">
      <w:pPr>
        <w:autoSpaceDE w:val="0"/>
        <w:autoSpaceDN w:val="0"/>
        <w:jc w:val="both"/>
        <w:rPr>
          <w:rFonts w:cs="Arial"/>
          <w:i/>
          <w:iCs/>
        </w:rPr>
      </w:pPr>
    </w:p>
    <w:p w14:paraId="1480FC28" w14:textId="77777777" w:rsidR="00C0495C" w:rsidRPr="009D0D94" w:rsidRDefault="00C0495C" w:rsidP="00C0495C">
      <w:pPr>
        <w:autoSpaceDE w:val="0"/>
        <w:autoSpaceDN w:val="0"/>
        <w:jc w:val="both"/>
        <w:rPr>
          <w:rFonts w:cs="Arial"/>
          <w:b/>
          <w:iCs/>
        </w:rPr>
      </w:pPr>
      <w:r w:rsidRPr="009D0D94">
        <w:rPr>
          <w:rFonts w:cs="Arial"/>
          <w:b/>
          <w:iCs/>
        </w:rPr>
        <w:t>Formal Review/Complaint</w:t>
      </w:r>
    </w:p>
    <w:p w14:paraId="3356468D" w14:textId="77777777" w:rsidR="00C0495C" w:rsidRDefault="00C0495C" w:rsidP="00C0495C">
      <w:pPr>
        <w:autoSpaceDE w:val="0"/>
        <w:autoSpaceDN w:val="0"/>
        <w:rPr>
          <w:rFonts w:cs="Arial"/>
          <w:iCs/>
        </w:rPr>
      </w:pPr>
      <w:r w:rsidRPr="009D0D94">
        <w:rPr>
          <w:rFonts w:cs="Arial"/>
          <w:iCs/>
        </w:rPr>
        <w:t>Request must be submitted by email to Lisa Grant, Recruitment Manager UHW (</w:t>
      </w:r>
      <w:hyperlink r:id="rId22" w:history="1">
        <w:r w:rsidRPr="009D0D94">
          <w:rPr>
            <w:rStyle w:val="Hyperlink"/>
            <w:rFonts w:cs="Arial"/>
            <w:iCs/>
            <w:color w:val="auto"/>
          </w:rPr>
          <w:t>UHWRecruitment@hse.ie</w:t>
        </w:r>
      </w:hyperlink>
      <w:r w:rsidRPr="009D0D94">
        <w:rPr>
          <w:rFonts w:cs="Arial"/>
          <w:iCs/>
        </w:rPr>
        <w:t xml:space="preserve">) within </w:t>
      </w:r>
      <w:r w:rsidRPr="009D0D94">
        <w:rPr>
          <w:rFonts w:cs="Arial"/>
          <w:b/>
          <w:iCs/>
        </w:rPr>
        <w:t>5 working days</w:t>
      </w:r>
      <w:r w:rsidRPr="009D0D94">
        <w:rPr>
          <w:rFonts w:cs="Arial"/>
          <w:iCs/>
        </w:rPr>
        <w:t xml:space="preserve"> of receipt of a decision.</w:t>
      </w:r>
    </w:p>
    <w:p w14:paraId="0FDD55A9" w14:textId="77777777" w:rsidR="009D0D94" w:rsidRPr="009D0D94" w:rsidRDefault="009D0D94" w:rsidP="003B2D5A">
      <w:pPr>
        <w:autoSpaceDE w:val="0"/>
        <w:autoSpaceDN w:val="0"/>
        <w:rPr>
          <w:rFonts w:cs="Arial"/>
          <w:iCs/>
        </w:rPr>
      </w:pPr>
    </w:p>
    <w:p w14:paraId="392BDDFB" w14:textId="77777777" w:rsidR="003B2D5A" w:rsidRPr="009D0D94" w:rsidRDefault="003B2D5A" w:rsidP="003B2D5A">
      <w:pPr>
        <w:pStyle w:val="Heading1"/>
        <w:shd w:val="clear" w:color="auto" w:fill="E2EAE7"/>
        <w:rPr>
          <w:color w:val="auto"/>
        </w:rPr>
      </w:pPr>
      <w:bookmarkStart w:id="4" w:name="_Toc200110791"/>
      <w:r w:rsidRPr="009D0D94">
        <w:rPr>
          <w:color w:val="auto"/>
        </w:rPr>
        <w:t>HSE Privacy Policy</w:t>
      </w:r>
      <w:bookmarkEnd w:id="4"/>
      <w:r w:rsidRPr="009D0D94">
        <w:rPr>
          <w:color w:val="auto"/>
        </w:rPr>
        <w:t xml:space="preserve">  </w:t>
      </w:r>
    </w:p>
    <w:p w14:paraId="62EFB8C1" w14:textId="77777777" w:rsidR="003B2D5A" w:rsidRPr="009D0D94" w:rsidRDefault="003B2D5A" w:rsidP="003B2D5A">
      <w:pPr>
        <w:spacing w:before="240" w:after="120"/>
        <w:textAlignment w:val="center"/>
        <w:rPr>
          <w:rFonts w:cs="Arial"/>
        </w:rPr>
      </w:pPr>
      <w:r w:rsidRPr="009D0D94">
        <w:rPr>
          <w:rFonts w:cs="Arial"/>
        </w:rPr>
        <w:t xml:space="preserve">The </w:t>
      </w:r>
      <w:r w:rsidRPr="009D0D94">
        <w:rPr>
          <w:rFonts w:cs="Arial"/>
          <w:iCs/>
        </w:rPr>
        <w:t xml:space="preserve">HR / Recruitment Team </w:t>
      </w:r>
      <w:r w:rsidRPr="009D0D94">
        <w:rPr>
          <w:rFonts w:cs="Arial"/>
        </w:rPr>
        <w:t xml:space="preserve">is committed to protecting your privacy and takes the security of your information very seriously. The </w:t>
      </w:r>
      <w:r w:rsidRPr="009D0D94">
        <w:rPr>
          <w:rFonts w:cs="Arial"/>
          <w:iCs/>
        </w:rPr>
        <w:t xml:space="preserve">HR / Recruitment Team </w:t>
      </w:r>
      <w:r w:rsidRPr="009D0D94">
        <w:rPr>
          <w:rFonts w:cs="Arial"/>
        </w:rPr>
        <w:t xml:space="preserve">aims to be clear and transparent about the information we collect about you and how we use that information. More information on the HSE Candidate Privacy Policy is available at [insert link to </w:t>
      </w:r>
      <w:r w:rsidRPr="009D0D94">
        <w:rPr>
          <w:rFonts w:cs="Arial"/>
          <w:u w:val="single"/>
        </w:rPr>
        <w:t>your</w:t>
      </w:r>
      <w:r w:rsidRPr="009D0D94">
        <w:rPr>
          <w:rFonts w:cs="Arial"/>
        </w:rPr>
        <w:t xml:space="preserve"> Candidate Privacy Statement]. </w:t>
      </w:r>
    </w:p>
    <w:p w14:paraId="218FA466" w14:textId="77777777" w:rsidR="003B2D5A" w:rsidRPr="009D0D94" w:rsidRDefault="003B2D5A" w:rsidP="003B2D5A">
      <w:pPr>
        <w:spacing w:before="240" w:after="120"/>
        <w:textAlignment w:val="center"/>
        <w:rPr>
          <w:rFonts w:cs="Arial"/>
        </w:rPr>
      </w:pPr>
    </w:p>
    <w:p w14:paraId="1EA2A031" w14:textId="77777777" w:rsidR="003B2D5A" w:rsidRPr="009D0D94" w:rsidRDefault="003B2D5A" w:rsidP="003B2D5A">
      <w:pPr>
        <w:pStyle w:val="Heading1"/>
        <w:shd w:val="clear" w:color="auto" w:fill="E2EAE7"/>
        <w:rPr>
          <w:color w:val="auto"/>
        </w:rPr>
      </w:pPr>
      <w:bookmarkStart w:id="5" w:name="_Toc200110792"/>
      <w:r w:rsidRPr="009D0D94">
        <w:rPr>
          <w:color w:val="auto"/>
        </w:rPr>
        <w:t>Superannuation / Pension Information</w:t>
      </w:r>
      <w:bookmarkEnd w:id="5"/>
      <w:r w:rsidRPr="009D0D94">
        <w:rPr>
          <w:color w:val="auto"/>
        </w:rPr>
        <w:t xml:space="preserve"> </w:t>
      </w:r>
    </w:p>
    <w:p w14:paraId="5FE8480C" w14:textId="77777777" w:rsidR="003B2D5A" w:rsidRPr="009D0D94" w:rsidRDefault="003B2D5A" w:rsidP="003B2D5A">
      <w:pPr>
        <w:spacing w:before="240" w:after="120"/>
        <w:rPr>
          <w:rFonts w:cs="Arial"/>
        </w:rPr>
      </w:pPr>
      <w:r w:rsidRPr="009D0D94">
        <w:rPr>
          <w:rFonts w:cs="Arial"/>
          <w:b/>
          <w:bCs/>
        </w:rPr>
        <w:t>Persons in receipt of a pension from specified Superannuation Schemes</w:t>
      </w:r>
      <w:r w:rsidRPr="009D0D94">
        <w:rPr>
          <w:rFonts w:cs="Arial"/>
        </w:rPr>
        <w:t xml:space="preserve"> </w:t>
      </w:r>
    </w:p>
    <w:p w14:paraId="6D20E2CD" w14:textId="77777777" w:rsidR="003B2D5A" w:rsidRPr="009D0D94" w:rsidRDefault="003B2D5A" w:rsidP="003B2D5A">
      <w:pPr>
        <w:spacing w:before="240" w:after="120"/>
        <w:rPr>
          <w:rFonts w:cs="Arial"/>
        </w:rPr>
      </w:pPr>
      <w:r w:rsidRPr="009D0D94">
        <w:rPr>
          <w:rFonts w:cs="Arial"/>
        </w:rPr>
        <w:t xml:space="preserve">Former Health Service and Irish Public Sector employees must adhere to the relevant prohibition of re-employment provisions where they have previously availed of an enhanced or Incentivised Voluntary Early Retirement or redundancy from the Irish public service and should also informed themselves of the impact of returning to employment after Ill Health Retirement from any of the following pension schemes: </w:t>
      </w:r>
    </w:p>
    <w:p w14:paraId="21A9C8A3" w14:textId="77777777" w:rsidR="003B2D5A" w:rsidRPr="009D0D94" w:rsidRDefault="003B2D5A" w:rsidP="00A87A51">
      <w:pPr>
        <w:pStyle w:val="ListParagraph"/>
        <w:numPr>
          <w:ilvl w:val="0"/>
          <w:numId w:val="8"/>
        </w:numPr>
        <w:spacing w:before="120"/>
        <w:rPr>
          <w:rFonts w:ascii="Arial" w:hAnsi="Arial" w:cs="Arial"/>
        </w:rPr>
      </w:pPr>
      <w:r w:rsidRPr="009D0D94">
        <w:rPr>
          <w:rFonts w:ascii="Arial" w:hAnsi="Arial" w:cs="Arial"/>
        </w:rPr>
        <w:t>Local Government Superannuation Scheme (LGSS)</w:t>
      </w:r>
    </w:p>
    <w:p w14:paraId="0982D9EE" w14:textId="77777777" w:rsidR="003B2D5A" w:rsidRPr="009D0D94" w:rsidRDefault="003B2D5A" w:rsidP="00A87A51">
      <w:pPr>
        <w:pStyle w:val="ListParagraph"/>
        <w:numPr>
          <w:ilvl w:val="0"/>
          <w:numId w:val="8"/>
        </w:numPr>
        <w:spacing w:before="120"/>
        <w:rPr>
          <w:rFonts w:ascii="Arial" w:hAnsi="Arial" w:cs="Arial"/>
        </w:rPr>
      </w:pPr>
      <w:r w:rsidRPr="009D0D94">
        <w:rPr>
          <w:rFonts w:ascii="Arial" w:hAnsi="Arial" w:cs="Arial"/>
        </w:rPr>
        <w:t>Health Service Executive Employee Superannuation Scheme</w:t>
      </w:r>
    </w:p>
    <w:p w14:paraId="7BEF2239" w14:textId="77777777" w:rsidR="003B2D5A" w:rsidRPr="009D0D94" w:rsidRDefault="003B2D5A" w:rsidP="00A87A51">
      <w:pPr>
        <w:pStyle w:val="ListParagraph"/>
        <w:numPr>
          <w:ilvl w:val="0"/>
          <w:numId w:val="8"/>
        </w:numPr>
        <w:spacing w:before="120"/>
        <w:rPr>
          <w:rFonts w:ascii="Arial" w:hAnsi="Arial" w:cs="Arial"/>
        </w:rPr>
      </w:pPr>
      <w:r w:rsidRPr="009D0D94">
        <w:rPr>
          <w:rFonts w:ascii="Arial" w:hAnsi="Arial" w:cs="Arial"/>
        </w:rPr>
        <w:t>Voluntary Hospitals Superannuation Scheme (VHSS Officers/Non Officers)</w:t>
      </w:r>
    </w:p>
    <w:p w14:paraId="2000EFB4" w14:textId="77777777" w:rsidR="003B2D5A" w:rsidRPr="009D0D94" w:rsidRDefault="003B2D5A" w:rsidP="00A87A51">
      <w:pPr>
        <w:pStyle w:val="ListParagraph"/>
        <w:numPr>
          <w:ilvl w:val="0"/>
          <w:numId w:val="8"/>
        </w:numPr>
        <w:spacing w:before="120"/>
        <w:rPr>
          <w:rFonts w:ascii="Arial" w:hAnsi="Arial" w:cs="Arial"/>
        </w:rPr>
      </w:pPr>
      <w:r w:rsidRPr="009D0D94">
        <w:rPr>
          <w:rFonts w:ascii="Arial" w:hAnsi="Arial" w:cs="Arial"/>
        </w:rPr>
        <w:t>Nominated Health Agencies Superannuation Scheme (NHASS)</w:t>
      </w:r>
    </w:p>
    <w:p w14:paraId="5EF87DC4" w14:textId="77777777" w:rsidR="003B2D5A" w:rsidRPr="009D0D94" w:rsidRDefault="003B2D5A" w:rsidP="00A87A51">
      <w:pPr>
        <w:pStyle w:val="ListParagraph"/>
        <w:numPr>
          <w:ilvl w:val="0"/>
          <w:numId w:val="8"/>
        </w:numPr>
        <w:spacing w:before="120"/>
        <w:rPr>
          <w:rFonts w:ascii="Arial" w:hAnsi="Arial" w:cs="Arial"/>
        </w:rPr>
      </w:pPr>
      <w:r w:rsidRPr="009D0D94">
        <w:rPr>
          <w:rFonts w:ascii="Arial" w:hAnsi="Arial" w:cs="Arial"/>
        </w:rPr>
        <w:t>Other Irish Public Service or Civil Service Superannuation Scheme</w:t>
      </w:r>
    </w:p>
    <w:p w14:paraId="7DFDBCF0" w14:textId="77777777" w:rsidR="003B2D5A" w:rsidRPr="009D0D94" w:rsidRDefault="003B2D5A" w:rsidP="003B2D5A">
      <w:pPr>
        <w:spacing w:before="240" w:after="120"/>
        <w:rPr>
          <w:rFonts w:cs="Arial"/>
        </w:rPr>
      </w:pPr>
      <w:r w:rsidRPr="009D0D94">
        <w:rPr>
          <w:rFonts w:cs="Arial"/>
        </w:rPr>
        <w:t xml:space="preserve">Among the Voluntary Early Retirement Schemes referred to above are the following: </w:t>
      </w:r>
    </w:p>
    <w:p w14:paraId="0A46433E" w14:textId="77777777" w:rsidR="003B2D5A" w:rsidRPr="009D0D94" w:rsidRDefault="003B2D5A" w:rsidP="00A87A51">
      <w:pPr>
        <w:pStyle w:val="ListParagraph"/>
        <w:numPr>
          <w:ilvl w:val="0"/>
          <w:numId w:val="8"/>
        </w:numPr>
        <w:spacing w:before="120"/>
        <w:rPr>
          <w:rFonts w:ascii="Arial" w:hAnsi="Arial" w:cs="Arial"/>
        </w:rPr>
      </w:pPr>
      <w:r w:rsidRPr="009D0D94">
        <w:rPr>
          <w:rFonts w:ascii="Arial" w:hAnsi="Arial" w:cs="Arial"/>
        </w:rPr>
        <w:t>Incentivised Scheme of Early Retirement (ISER)</w:t>
      </w:r>
    </w:p>
    <w:p w14:paraId="448E6555" w14:textId="77777777" w:rsidR="003B2D5A" w:rsidRPr="009D0D94" w:rsidRDefault="003B2D5A" w:rsidP="00A87A51">
      <w:pPr>
        <w:pStyle w:val="ListParagraph"/>
        <w:numPr>
          <w:ilvl w:val="0"/>
          <w:numId w:val="8"/>
        </w:numPr>
        <w:spacing w:before="120"/>
        <w:rPr>
          <w:rFonts w:ascii="Arial" w:hAnsi="Arial" w:cs="Arial"/>
        </w:rPr>
      </w:pPr>
      <w:r w:rsidRPr="009D0D94">
        <w:rPr>
          <w:rFonts w:ascii="Arial" w:hAnsi="Arial" w:cs="Arial"/>
        </w:rPr>
        <w:t>Voluntary Early Retirement Scheme 2010 (VER)</w:t>
      </w:r>
    </w:p>
    <w:p w14:paraId="25D2567B" w14:textId="77777777" w:rsidR="003B2D5A" w:rsidRPr="009D0D94" w:rsidRDefault="003B2D5A" w:rsidP="003B2D5A">
      <w:pPr>
        <w:spacing w:before="240" w:after="120"/>
        <w:rPr>
          <w:rFonts w:cs="Arial"/>
        </w:rPr>
      </w:pPr>
      <w:r w:rsidRPr="009D0D94">
        <w:rPr>
          <w:rFonts w:cs="Arial"/>
        </w:rPr>
        <w:t xml:space="preserve">Prospective candidates must satisfy themselves as to their eligibility for employment by the Health Service Executive before applying / competing for posts for this recruitment campaign. </w:t>
      </w:r>
    </w:p>
    <w:p w14:paraId="114C760B" w14:textId="77777777" w:rsidR="003B2D5A" w:rsidRPr="009D0D94" w:rsidRDefault="003B2D5A" w:rsidP="003B2D5A">
      <w:pPr>
        <w:spacing w:before="240" w:after="120"/>
        <w:jc w:val="both"/>
        <w:rPr>
          <w:rFonts w:cs="Arial"/>
          <w:b/>
        </w:rPr>
      </w:pPr>
      <w:r w:rsidRPr="009D0D94">
        <w:rPr>
          <w:rFonts w:cs="Arial"/>
          <w:b/>
        </w:rPr>
        <w:t xml:space="preserve">Pension Abatement </w:t>
      </w:r>
    </w:p>
    <w:p w14:paraId="3D5930CE" w14:textId="77777777" w:rsidR="003B2D5A" w:rsidRPr="009D0D94" w:rsidRDefault="003B2D5A" w:rsidP="003B2D5A">
      <w:pPr>
        <w:spacing w:before="240" w:after="120"/>
        <w:jc w:val="both"/>
        <w:rPr>
          <w:rFonts w:cs="Arial"/>
        </w:rPr>
      </w:pPr>
      <w:r w:rsidRPr="009D0D94">
        <w:rPr>
          <w:rFonts w:cs="Arial"/>
        </w:rPr>
        <w:t xml:space="preserve">If you have been employed in the Irish Civil or Public Service and are entitled to, or in receipt of, a pension from the Civil or Public Service; or where a Civil/Public Service pension comes into payment </w:t>
      </w:r>
      <w:r w:rsidRPr="009D0D94">
        <w:rPr>
          <w:rFonts w:cs="Arial"/>
        </w:rPr>
        <w:lastRenderedPageBreak/>
        <w:t xml:space="preserve">during your re-employment that pension will be subject to abatement in accordance with Section 52 of the Public Service Pensions (Single Scheme and other Provisions) Act 2012. </w:t>
      </w:r>
    </w:p>
    <w:p w14:paraId="21B21A24" w14:textId="77777777" w:rsidR="003B2D5A" w:rsidRPr="009D0D94" w:rsidRDefault="003B2D5A" w:rsidP="003B2D5A">
      <w:pPr>
        <w:spacing w:before="240" w:after="120"/>
        <w:jc w:val="both"/>
        <w:rPr>
          <w:rFonts w:cs="Arial"/>
        </w:rPr>
      </w:pPr>
      <w:r w:rsidRPr="009D0D94">
        <w:rPr>
          <w:rFonts w:cs="Arial"/>
        </w:rPr>
        <w:t xml:space="preserve">Abatement ensures that a public service pensioner’s gross public service income, i.e. the public service pension(s) which the pensioner receives combined with their remuneration in their new public service job, does not exceed the ‘relevant former pensionable remuneration’ (i.e. the rate of remuneration at retirement uprated to current day value) they would have received had they continued to serve in their former position. </w:t>
      </w:r>
      <w:r w:rsidRPr="009D0D94">
        <w:rPr>
          <w:rFonts w:cs="Arial"/>
        </w:rPr>
        <w:cr/>
        <w:t xml:space="preserve"> </w:t>
      </w:r>
    </w:p>
    <w:p w14:paraId="48A19F9C" w14:textId="77777777" w:rsidR="003B2D5A" w:rsidRPr="009D0D94" w:rsidRDefault="003B2D5A" w:rsidP="003B2D5A">
      <w:pPr>
        <w:pStyle w:val="Default"/>
        <w:jc w:val="both"/>
        <w:rPr>
          <w:color w:val="auto"/>
          <w:sz w:val="20"/>
          <w:szCs w:val="20"/>
        </w:rPr>
      </w:pPr>
      <w:r w:rsidRPr="009D0D94">
        <w:rPr>
          <w:color w:val="auto"/>
          <w:sz w:val="20"/>
          <w:szCs w:val="20"/>
        </w:rPr>
        <w:t>Pension abatement will be calculated on a periodic and pro-rata basis. 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Pension abatement may (and will likely) apply to your public service pension should you proceed to be employed by the HSE / Tusla.</w:t>
      </w:r>
    </w:p>
    <w:p w14:paraId="7B74F6EA" w14:textId="77777777" w:rsidR="003B2D5A" w:rsidRPr="009D0D94" w:rsidRDefault="003B2D5A" w:rsidP="003B2D5A">
      <w:pPr>
        <w:spacing w:before="240" w:after="120"/>
        <w:jc w:val="both"/>
        <w:rPr>
          <w:rFonts w:cs="Arial"/>
        </w:rPr>
      </w:pPr>
      <w:r w:rsidRPr="009D0D94">
        <w:rPr>
          <w:rFonts w:cs="Arial"/>
        </w:rP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 Further guidance on the application of Pension Abatement in the Irish Public Service is set out in Department of Public Expenditure, NDP Delivery &amp; Reform Circular Letter 24/2022.</w:t>
      </w:r>
    </w:p>
    <w:p w14:paraId="513167A4" w14:textId="77777777" w:rsidR="003B2D5A" w:rsidRPr="009D0D94" w:rsidRDefault="003B2D5A" w:rsidP="003B2D5A">
      <w:pPr>
        <w:pStyle w:val="Default"/>
        <w:jc w:val="both"/>
        <w:rPr>
          <w:color w:val="auto"/>
          <w:sz w:val="20"/>
          <w:szCs w:val="20"/>
        </w:rPr>
      </w:pPr>
      <w:r w:rsidRPr="009D0D94">
        <w:rPr>
          <w:color w:val="auto"/>
          <w:sz w:val="20"/>
          <w:szCs w:val="20"/>
        </w:rPr>
        <w:t xml:space="preserve">You will be required to complete a Section 51 Declaration Form at Pre-Employment Clearances stage (Recruitment Stage 2) prior to issue of contract. If you declare that you are in receipt of a Civil / Public Service pension or one will come into payment during the period of re-employment you will be required to complete a Pension Abatement Assessment Form. </w:t>
      </w:r>
    </w:p>
    <w:p w14:paraId="6F61E980" w14:textId="77777777" w:rsidR="003B2D5A" w:rsidRPr="009D0D94" w:rsidRDefault="003B2D5A" w:rsidP="003B2D5A">
      <w:pPr>
        <w:pStyle w:val="Default"/>
        <w:jc w:val="both"/>
        <w:rPr>
          <w:color w:val="auto"/>
          <w:sz w:val="20"/>
          <w:szCs w:val="20"/>
        </w:rPr>
      </w:pPr>
    </w:p>
    <w:p w14:paraId="1A47B50F" w14:textId="77777777" w:rsidR="003B2D5A" w:rsidRPr="009D0D94" w:rsidRDefault="003B2D5A" w:rsidP="003B2D5A">
      <w:pPr>
        <w:pStyle w:val="Default"/>
        <w:jc w:val="both"/>
        <w:rPr>
          <w:color w:val="auto"/>
          <w:sz w:val="20"/>
          <w:szCs w:val="20"/>
        </w:rPr>
      </w:pPr>
      <w:r w:rsidRPr="009D0D94">
        <w:rPr>
          <w:color w:val="auto"/>
          <w:sz w:val="20"/>
          <w:szCs w:val="20"/>
        </w:rPr>
        <w:t xml:space="preserve">The Pension Abatement Assessment Form will be completed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4BF9C71B" w14:textId="77777777" w:rsidR="003B2D5A" w:rsidRPr="009D0D94" w:rsidRDefault="003B2D5A" w:rsidP="003B2D5A">
      <w:pPr>
        <w:pStyle w:val="Default"/>
        <w:jc w:val="both"/>
        <w:rPr>
          <w:color w:val="auto"/>
          <w:sz w:val="20"/>
          <w:szCs w:val="20"/>
        </w:rPr>
      </w:pPr>
    </w:p>
    <w:p w14:paraId="48583BA9" w14:textId="77777777" w:rsidR="003B2D5A" w:rsidRPr="009D0D94" w:rsidRDefault="003B2D5A" w:rsidP="003B2D5A">
      <w:pPr>
        <w:pStyle w:val="Default"/>
        <w:jc w:val="both"/>
        <w:rPr>
          <w:color w:val="auto"/>
          <w:sz w:val="20"/>
          <w:szCs w:val="20"/>
        </w:rPr>
      </w:pPr>
      <w:r w:rsidRPr="009D0D94">
        <w:rPr>
          <w:color w:val="auto"/>
          <w:sz w:val="20"/>
          <w:szCs w:val="20"/>
        </w:rPr>
        <w:t xml:space="preserve">Where the HSE / Tusla are both the Pension Paying Authority and the prospective employer the pension abatement assessment will be prepared by HSE National Pension Payments and the recruiter will share the estimated pension abatement calculation with you. This estimate will be based on the information provided by the Recruiter and will therefore be subject to change on confirmation of agreed terms at commencement of employment. </w:t>
      </w:r>
    </w:p>
    <w:p w14:paraId="7BF5AEF6" w14:textId="77777777" w:rsidR="003B2D5A" w:rsidRPr="009D0D94" w:rsidRDefault="003B2D5A" w:rsidP="003B2D5A">
      <w:pPr>
        <w:pStyle w:val="Default"/>
        <w:jc w:val="both"/>
        <w:rPr>
          <w:color w:val="auto"/>
          <w:sz w:val="20"/>
          <w:szCs w:val="20"/>
        </w:rPr>
      </w:pPr>
    </w:p>
    <w:p w14:paraId="1B461B24" w14:textId="77777777" w:rsidR="003B2D5A" w:rsidRPr="009D0D94" w:rsidRDefault="003B2D5A" w:rsidP="003B2D5A">
      <w:pPr>
        <w:pStyle w:val="Default"/>
        <w:jc w:val="both"/>
        <w:rPr>
          <w:color w:val="auto"/>
          <w:sz w:val="20"/>
          <w:szCs w:val="20"/>
        </w:rPr>
      </w:pPr>
      <w:r w:rsidRPr="009D0D94">
        <w:rPr>
          <w:color w:val="auto"/>
          <w:sz w:val="20"/>
          <w:szCs w:val="20"/>
        </w:rPr>
        <w:t xml:space="preserve">Where the HSE / Tusla is the prospective employer but not the Pension Paying Authority, you should engage directly with your Pension Paying Authority to establish the impact on your pension. The Pension Abatement Assessment Form will set out the information you should provide to your Pension Paying Authority. </w:t>
      </w:r>
    </w:p>
    <w:p w14:paraId="6B8BECA6" w14:textId="77777777" w:rsidR="003B2D5A" w:rsidRPr="009D0D94" w:rsidRDefault="003B2D5A" w:rsidP="003B2D5A">
      <w:pPr>
        <w:spacing w:before="240" w:after="120"/>
        <w:rPr>
          <w:rFonts w:cs="Arial"/>
        </w:rPr>
      </w:pPr>
    </w:p>
    <w:p w14:paraId="72027B76" w14:textId="77777777" w:rsidR="003B2D5A" w:rsidRDefault="003B2D5A" w:rsidP="003B2D5A">
      <w:pPr>
        <w:pStyle w:val="Heading1"/>
        <w:rPr>
          <w:color w:val="auto"/>
        </w:rPr>
      </w:pPr>
      <w:bookmarkStart w:id="6" w:name="_Toc200110793"/>
      <w:r w:rsidRPr="009D0D94">
        <w:rPr>
          <w:color w:val="auto"/>
        </w:rPr>
        <w:t>Appendices: Supplementary recruitment and selection process information</w:t>
      </w:r>
      <w:bookmarkEnd w:id="6"/>
      <w:r w:rsidRPr="009D0D94">
        <w:rPr>
          <w:color w:val="auto"/>
        </w:rPr>
        <w:t xml:space="preserve"> </w:t>
      </w:r>
    </w:p>
    <w:p w14:paraId="64475214" w14:textId="77777777" w:rsidR="00213CA8" w:rsidRPr="00213CA8" w:rsidRDefault="00213CA8" w:rsidP="00213CA8"/>
    <w:p w14:paraId="1F24BEFB" w14:textId="77777777" w:rsidR="003B2D5A" w:rsidRDefault="003B2D5A" w:rsidP="003B2D5A">
      <w:pPr>
        <w:pStyle w:val="Heading2"/>
        <w:rPr>
          <w:rFonts w:ascii="Arial" w:hAnsi="Arial" w:cs="Arial"/>
          <w:b/>
          <w:color w:val="auto"/>
          <w:sz w:val="20"/>
          <w:szCs w:val="20"/>
        </w:rPr>
      </w:pPr>
      <w:bookmarkStart w:id="7" w:name="_Appendix_1:_Eligibility"/>
      <w:bookmarkStart w:id="8" w:name="_Toc200110794"/>
      <w:bookmarkEnd w:id="7"/>
      <w:r w:rsidRPr="00213CA8">
        <w:rPr>
          <w:rFonts w:ascii="Arial" w:hAnsi="Arial" w:cs="Arial"/>
          <w:b/>
          <w:color w:val="auto"/>
          <w:sz w:val="20"/>
          <w:szCs w:val="20"/>
        </w:rPr>
        <w:t>Appendix 1: Eligibility Criteria</w:t>
      </w:r>
      <w:bookmarkEnd w:id="8"/>
    </w:p>
    <w:p w14:paraId="5FBF645F" w14:textId="77777777" w:rsidR="00213CA8" w:rsidRPr="00213CA8" w:rsidRDefault="00213CA8" w:rsidP="00213CA8"/>
    <w:p w14:paraId="753549FD" w14:textId="77777777" w:rsidR="00260EBF" w:rsidRPr="00B26FAD" w:rsidRDefault="00260EBF" w:rsidP="00260EBF">
      <w:pPr>
        <w:pStyle w:val="ListParagraph"/>
        <w:numPr>
          <w:ilvl w:val="0"/>
          <w:numId w:val="13"/>
        </w:numPr>
        <w:ind w:right="-66"/>
        <w:rPr>
          <w:rFonts w:ascii="Arial" w:hAnsi="Arial" w:cs="Arial"/>
          <w:b/>
          <w:iCs/>
          <w:u w:val="single"/>
        </w:rPr>
      </w:pPr>
      <w:r>
        <w:rPr>
          <w:rFonts w:ascii="Arial" w:hAnsi="Arial" w:cs="Arial"/>
          <w:b/>
          <w:iCs/>
          <w:u w:val="single"/>
        </w:rPr>
        <w:t xml:space="preserve">Statutory Registration, </w:t>
      </w:r>
      <w:r w:rsidRPr="00B26FAD">
        <w:rPr>
          <w:rFonts w:ascii="Arial" w:hAnsi="Arial" w:cs="Arial"/>
          <w:b/>
          <w:iCs/>
          <w:u w:val="single"/>
        </w:rPr>
        <w:t>Professional Qualifications, Experience, etc</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935B77" w:rsidRPr="00F85DF0" w14:paraId="72FF9D90" w14:textId="77777777" w:rsidTr="006252DC">
        <w:tc>
          <w:tcPr>
            <w:tcW w:w="8256" w:type="dxa"/>
          </w:tcPr>
          <w:p w14:paraId="58A55955" w14:textId="77777777" w:rsidR="00935B77" w:rsidRPr="00F85DF0" w:rsidRDefault="00935B77" w:rsidP="006252DC">
            <w:pPr>
              <w:jc w:val="both"/>
              <w:rPr>
                <w:rFonts w:cs="Arial"/>
                <w:b/>
              </w:rPr>
            </w:pPr>
            <w:r w:rsidRPr="00F85DF0">
              <w:rPr>
                <w:rFonts w:cs="Arial"/>
                <w:b/>
              </w:rPr>
              <w:t xml:space="preserve">Candidates must have at the latest date of application: </w:t>
            </w:r>
          </w:p>
          <w:p w14:paraId="5A60FE39" w14:textId="77777777" w:rsidR="00935B77" w:rsidRPr="00F85DF0" w:rsidRDefault="00935B77" w:rsidP="006252DC">
            <w:pPr>
              <w:jc w:val="both"/>
              <w:rPr>
                <w:rFonts w:cs="Arial"/>
                <w:bCs/>
              </w:rPr>
            </w:pPr>
          </w:p>
          <w:p w14:paraId="5605C392" w14:textId="77777777" w:rsidR="00935B77" w:rsidRDefault="00935B77" w:rsidP="00935B77">
            <w:pPr>
              <w:pStyle w:val="ListParagraph"/>
              <w:numPr>
                <w:ilvl w:val="0"/>
                <w:numId w:val="14"/>
              </w:numPr>
              <w:contextualSpacing w:val="0"/>
              <w:jc w:val="both"/>
              <w:rPr>
                <w:rFonts w:ascii="Arial" w:hAnsi="Arial" w:cs="Arial"/>
                <w:b/>
                <w:bCs/>
              </w:rPr>
            </w:pPr>
            <w:r>
              <w:rPr>
                <w:rFonts w:ascii="Arial" w:hAnsi="Arial" w:cs="Arial"/>
                <w:b/>
                <w:bCs/>
              </w:rPr>
              <w:t>Statutory Registration, Professional Qualifications, Experience</w:t>
            </w:r>
            <w:r w:rsidRPr="008D2D24">
              <w:rPr>
                <w:rFonts w:ascii="Arial" w:hAnsi="Arial" w:cs="Arial"/>
                <w:b/>
                <w:bCs/>
              </w:rPr>
              <w:t xml:space="preserve"> </w:t>
            </w:r>
          </w:p>
          <w:p w14:paraId="362CA356" w14:textId="77777777" w:rsidR="00935B77" w:rsidRPr="008D2D24" w:rsidRDefault="00935B77" w:rsidP="006252DC">
            <w:pPr>
              <w:pStyle w:val="ListParagraph"/>
              <w:jc w:val="both"/>
              <w:rPr>
                <w:rFonts w:ascii="Arial" w:hAnsi="Arial" w:cs="Arial"/>
                <w:b/>
                <w:bCs/>
              </w:rPr>
            </w:pPr>
          </w:p>
          <w:p w14:paraId="6982F846" w14:textId="77777777" w:rsidR="00935B77" w:rsidRPr="00124238" w:rsidRDefault="00935B77" w:rsidP="00935B77">
            <w:pPr>
              <w:pStyle w:val="ListParagraph"/>
              <w:numPr>
                <w:ilvl w:val="0"/>
                <w:numId w:val="16"/>
              </w:numPr>
              <w:contextualSpacing w:val="0"/>
              <w:jc w:val="both"/>
              <w:rPr>
                <w:rFonts w:ascii="Arial" w:hAnsi="Arial" w:cs="Arial"/>
                <w:bCs/>
              </w:rPr>
            </w:pPr>
            <w:r w:rsidRPr="00124238">
              <w:rPr>
                <w:rFonts w:ascii="Arial" w:hAnsi="Arial" w:cs="Arial"/>
                <w:bCs/>
              </w:rPr>
              <w:t>Eligible applicants will on  the closing date for the competition have the following:</w:t>
            </w:r>
          </w:p>
          <w:p w14:paraId="607B940F" w14:textId="77777777" w:rsidR="00935B77" w:rsidRDefault="00935B77" w:rsidP="006252DC">
            <w:pPr>
              <w:jc w:val="both"/>
              <w:rPr>
                <w:rFonts w:cs="Arial"/>
                <w:bCs/>
              </w:rPr>
            </w:pPr>
            <w:r>
              <w:rPr>
                <w:rFonts w:cs="Arial"/>
                <w:bCs/>
              </w:rPr>
              <w:t xml:space="preserve">      </w:t>
            </w:r>
          </w:p>
          <w:p w14:paraId="7FEBDC3C" w14:textId="77777777" w:rsidR="00935B77" w:rsidRDefault="00935B77" w:rsidP="00935B77">
            <w:pPr>
              <w:pStyle w:val="ListParagraph"/>
              <w:numPr>
                <w:ilvl w:val="0"/>
                <w:numId w:val="15"/>
              </w:numPr>
              <w:contextualSpacing w:val="0"/>
              <w:jc w:val="both"/>
              <w:rPr>
                <w:rFonts w:ascii="Arial" w:hAnsi="Arial" w:cs="Arial"/>
                <w:bCs/>
              </w:rPr>
            </w:pPr>
            <w:r w:rsidRPr="008D2D24">
              <w:rPr>
                <w:rFonts w:ascii="Arial" w:hAnsi="Arial" w:cs="Arial"/>
                <w:bCs/>
              </w:rPr>
              <w:t xml:space="preserve">Possess a relevant * health skills QQI Level 5 qualification (formerly FETAC) having achieved the associated Level  5 minor awards </w:t>
            </w:r>
            <w:r>
              <w:rPr>
                <w:rFonts w:ascii="Arial" w:hAnsi="Arial" w:cs="Arial"/>
                <w:bCs/>
              </w:rPr>
              <w:t>in Physiotherapy A</w:t>
            </w:r>
            <w:r w:rsidRPr="008D2D24">
              <w:rPr>
                <w:rFonts w:ascii="Arial" w:hAnsi="Arial" w:cs="Arial"/>
                <w:bCs/>
              </w:rPr>
              <w:t>ssistant Theory and Physiotherapy Assistant Practice or Occupational Therapy Assistant Theory and Occupational Therapy Assistant Practice</w:t>
            </w:r>
            <w:r>
              <w:rPr>
                <w:rFonts w:ascii="Arial" w:hAnsi="Arial" w:cs="Arial"/>
                <w:bCs/>
              </w:rPr>
              <w:t xml:space="preserve"> or Speech and Language Assistant Theory and Speech and Language Assistant Practice</w:t>
            </w:r>
            <w:r w:rsidRPr="008D2D24">
              <w:rPr>
                <w:rFonts w:ascii="Arial" w:hAnsi="Arial" w:cs="Arial"/>
                <w:bCs/>
              </w:rPr>
              <w:t xml:space="preserve"> at Level 5 on the National Framework of Qualifications (NFQ)</w:t>
            </w:r>
          </w:p>
          <w:p w14:paraId="166CF35E" w14:textId="77777777" w:rsidR="00935B77" w:rsidRPr="008D2D24" w:rsidRDefault="00935B77" w:rsidP="006252DC">
            <w:pPr>
              <w:pStyle w:val="ListParagraph"/>
              <w:ind w:left="1080"/>
              <w:jc w:val="both"/>
              <w:rPr>
                <w:rFonts w:ascii="Arial" w:hAnsi="Arial" w:cs="Arial"/>
                <w:bCs/>
              </w:rPr>
            </w:pPr>
          </w:p>
          <w:p w14:paraId="6CC12381" w14:textId="77777777" w:rsidR="00935B77" w:rsidRDefault="00935B77" w:rsidP="006252DC">
            <w:pPr>
              <w:pStyle w:val="ListParagraph"/>
              <w:ind w:left="1160"/>
              <w:jc w:val="both"/>
              <w:rPr>
                <w:rFonts w:ascii="Arial" w:hAnsi="Arial" w:cs="Arial"/>
                <w:b/>
                <w:bCs/>
              </w:rPr>
            </w:pPr>
            <w:r>
              <w:rPr>
                <w:rFonts w:ascii="Arial" w:hAnsi="Arial" w:cs="Arial"/>
                <w:bCs/>
              </w:rPr>
              <w:t xml:space="preserve">                                      </w:t>
            </w:r>
            <w:r>
              <w:rPr>
                <w:rFonts w:ascii="Arial" w:hAnsi="Arial" w:cs="Arial"/>
                <w:b/>
                <w:bCs/>
              </w:rPr>
              <w:t>Or</w:t>
            </w:r>
          </w:p>
          <w:p w14:paraId="487BFB35" w14:textId="77777777" w:rsidR="00935B77" w:rsidRPr="004D24F5" w:rsidRDefault="00935B77" w:rsidP="006252DC">
            <w:pPr>
              <w:pStyle w:val="ListParagraph"/>
              <w:ind w:left="1080"/>
              <w:jc w:val="both"/>
              <w:rPr>
                <w:rFonts w:ascii="Arial" w:hAnsi="Arial" w:cs="Arial"/>
                <w:b/>
                <w:bCs/>
              </w:rPr>
            </w:pPr>
            <w:r w:rsidRPr="004D24F5">
              <w:rPr>
                <w:rFonts w:ascii="Arial" w:hAnsi="Arial" w:cs="Arial"/>
                <w:bCs/>
              </w:rPr>
              <w:t xml:space="preserve">Possess a relevant healthcare qualification at not less than QQI Level 5 on the </w:t>
            </w:r>
          </w:p>
          <w:p w14:paraId="5760F718" w14:textId="77777777" w:rsidR="00935B77" w:rsidRPr="00E525C2" w:rsidRDefault="00935B77" w:rsidP="00935B77">
            <w:pPr>
              <w:pStyle w:val="ListParagraph"/>
              <w:numPr>
                <w:ilvl w:val="0"/>
                <w:numId w:val="15"/>
              </w:numPr>
              <w:contextualSpacing w:val="0"/>
              <w:jc w:val="both"/>
              <w:rPr>
                <w:rFonts w:ascii="Arial" w:hAnsi="Arial" w:cs="Arial"/>
                <w:bCs/>
              </w:rPr>
            </w:pPr>
            <w:r w:rsidRPr="00E525C2">
              <w:rPr>
                <w:rFonts w:ascii="Arial" w:hAnsi="Arial" w:cs="Arial"/>
                <w:bCs/>
              </w:rPr>
              <w:t>National Framework of Qualifications (NFQ)</w:t>
            </w:r>
            <w:r>
              <w:rPr>
                <w:rFonts w:ascii="Arial" w:hAnsi="Arial" w:cs="Arial"/>
                <w:bCs/>
              </w:rPr>
              <w:t xml:space="preserve"> </w:t>
            </w:r>
            <w:r w:rsidRPr="00E525C2">
              <w:rPr>
                <w:rFonts w:ascii="Arial" w:hAnsi="Arial" w:cs="Arial"/>
                <w:bCs/>
              </w:rPr>
              <w:t>and give an undertaking to successfully complet</w:t>
            </w:r>
            <w:r>
              <w:rPr>
                <w:rFonts w:ascii="Arial" w:hAnsi="Arial" w:cs="Arial"/>
                <w:bCs/>
              </w:rPr>
              <w:t>e</w:t>
            </w:r>
            <w:r w:rsidRPr="00E525C2">
              <w:rPr>
                <w:rFonts w:ascii="Arial" w:hAnsi="Arial" w:cs="Arial"/>
                <w:bCs/>
              </w:rPr>
              <w:t xml:space="preserve"> an approved programme leading to QQI Level 5 minor awards in </w:t>
            </w:r>
            <w:bookmarkStart w:id="9" w:name="_Hlk203126738"/>
            <w:r w:rsidRPr="00E525C2">
              <w:rPr>
                <w:rFonts w:ascii="Arial" w:hAnsi="Arial" w:cs="Arial"/>
                <w:bCs/>
              </w:rPr>
              <w:t xml:space="preserve">Physiotherapy Assistant Theory and Physiotherapy Assistant Practice or Occupational Therapy Assistant Theory and Occupational Therapy Assistant Practice </w:t>
            </w:r>
            <w:r w:rsidRPr="00E525C2">
              <w:rPr>
                <w:rFonts w:ascii="Arial" w:hAnsi="Arial" w:cs="Arial"/>
                <w:bCs/>
              </w:rPr>
              <w:lastRenderedPageBreak/>
              <w:t>or Speech and Language Assistant Theory and Speech and Language Assistant Practic</w:t>
            </w:r>
            <w:bookmarkEnd w:id="9"/>
            <w:r w:rsidRPr="00E525C2">
              <w:rPr>
                <w:rFonts w:ascii="Arial" w:hAnsi="Arial" w:cs="Arial"/>
                <w:bCs/>
              </w:rPr>
              <w:t>e at Level 5 on the National Framework of Qualifications (NFQ)</w:t>
            </w:r>
            <w:r>
              <w:rPr>
                <w:rFonts w:ascii="Arial" w:hAnsi="Arial" w:cs="Arial"/>
                <w:bCs/>
              </w:rPr>
              <w:t xml:space="preserve"> </w:t>
            </w:r>
            <w:r w:rsidRPr="00E525C2">
              <w:rPr>
                <w:rFonts w:ascii="Arial" w:hAnsi="Arial" w:cs="Arial"/>
                <w:bCs/>
              </w:rPr>
              <w:t>within one year of taking up the post</w:t>
            </w:r>
          </w:p>
          <w:p w14:paraId="3DF44190" w14:textId="77777777" w:rsidR="00935B77" w:rsidRDefault="00935B77" w:rsidP="006252DC">
            <w:pPr>
              <w:pStyle w:val="ListParagraph"/>
              <w:ind w:left="1080"/>
              <w:jc w:val="both"/>
              <w:rPr>
                <w:rFonts w:ascii="Arial" w:hAnsi="Arial" w:cs="Arial"/>
                <w:bCs/>
              </w:rPr>
            </w:pPr>
          </w:p>
          <w:p w14:paraId="5E841617" w14:textId="77777777" w:rsidR="00935B77" w:rsidRDefault="00935B77" w:rsidP="006252DC">
            <w:pPr>
              <w:pStyle w:val="ListParagraph"/>
              <w:ind w:left="1080"/>
              <w:jc w:val="both"/>
              <w:rPr>
                <w:rFonts w:ascii="Arial" w:hAnsi="Arial" w:cs="Arial"/>
                <w:b/>
                <w:bCs/>
              </w:rPr>
            </w:pPr>
            <w:r>
              <w:rPr>
                <w:rFonts w:ascii="Arial" w:hAnsi="Arial" w:cs="Arial"/>
                <w:bCs/>
              </w:rPr>
              <w:t xml:space="preserve">                                    </w:t>
            </w:r>
            <w:r w:rsidRPr="004D24F5">
              <w:rPr>
                <w:rFonts w:ascii="Arial" w:hAnsi="Arial" w:cs="Arial"/>
                <w:b/>
                <w:bCs/>
              </w:rPr>
              <w:t xml:space="preserve"> Or</w:t>
            </w:r>
          </w:p>
          <w:p w14:paraId="0C5055F6" w14:textId="77777777" w:rsidR="00935B77" w:rsidRDefault="00935B77" w:rsidP="006252DC">
            <w:pPr>
              <w:pStyle w:val="ListParagraph"/>
              <w:ind w:left="1080"/>
              <w:jc w:val="both"/>
              <w:rPr>
                <w:rFonts w:ascii="Arial" w:hAnsi="Arial" w:cs="Arial"/>
                <w:b/>
                <w:bCs/>
              </w:rPr>
            </w:pPr>
          </w:p>
          <w:p w14:paraId="00FE7D89" w14:textId="77777777" w:rsidR="00935B77" w:rsidRDefault="00935B77" w:rsidP="00935B77">
            <w:pPr>
              <w:pStyle w:val="ListParagraph"/>
              <w:numPr>
                <w:ilvl w:val="0"/>
                <w:numId w:val="15"/>
              </w:numPr>
              <w:contextualSpacing w:val="0"/>
              <w:jc w:val="both"/>
              <w:rPr>
                <w:rFonts w:ascii="Arial" w:hAnsi="Arial" w:cs="Arial"/>
                <w:bCs/>
              </w:rPr>
            </w:pPr>
            <w:r>
              <w:rPr>
                <w:rFonts w:ascii="Arial" w:hAnsi="Arial" w:cs="Arial"/>
                <w:bCs/>
              </w:rPr>
              <w:t>Be currently employed as a P</w:t>
            </w:r>
            <w:r w:rsidRPr="004D24F5">
              <w:rPr>
                <w:rFonts w:ascii="Arial" w:hAnsi="Arial" w:cs="Arial"/>
                <w:bCs/>
              </w:rPr>
              <w:t>hysiothera</w:t>
            </w:r>
            <w:r>
              <w:rPr>
                <w:rFonts w:ascii="Arial" w:hAnsi="Arial" w:cs="Arial"/>
                <w:bCs/>
              </w:rPr>
              <w:t>py A</w:t>
            </w:r>
            <w:r w:rsidRPr="004D24F5">
              <w:rPr>
                <w:rFonts w:ascii="Arial" w:hAnsi="Arial" w:cs="Arial"/>
                <w:bCs/>
              </w:rPr>
              <w:t>ssistant, Healthcare Assistant</w:t>
            </w:r>
            <w:r>
              <w:rPr>
                <w:rFonts w:ascii="Arial" w:hAnsi="Arial" w:cs="Arial"/>
                <w:bCs/>
              </w:rPr>
              <w:t>, Care Assistant, Multi-task Assistant or comparable role for at least one year and give an undertaking to acquire an appropriate healthcare qualification at not less than QQI Level 5 on the National Framework of Qualifications (NFQ) major award, having achieved the associated Level 5 minor awards in Physiotherapy A</w:t>
            </w:r>
            <w:r w:rsidRPr="008D2D24">
              <w:rPr>
                <w:rFonts w:ascii="Arial" w:hAnsi="Arial" w:cs="Arial"/>
                <w:bCs/>
              </w:rPr>
              <w:t xml:space="preserve">ssistant Theory and Physiotherapy Assistant Practice or Occupational Therapy Assistant Theory and Occupational Therapy Assistant Practice </w:t>
            </w:r>
            <w:r>
              <w:rPr>
                <w:rFonts w:ascii="Arial" w:hAnsi="Arial" w:cs="Arial"/>
                <w:bCs/>
              </w:rPr>
              <w:t>or Speech and Language Assistant Theory and Speech and Language Assistant Practice</w:t>
            </w:r>
            <w:r w:rsidRPr="008D2D24">
              <w:rPr>
                <w:rFonts w:ascii="Arial" w:hAnsi="Arial" w:cs="Arial"/>
                <w:bCs/>
              </w:rPr>
              <w:t xml:space="preserve"> at Level 5 on the National Framework of Qualifications (NFQ)</w:t>
            </w:r>
          </w:p>
          <w:p w14:paraId="3E22A8F7" w14:textId="77777777" w:rsidR="00935B77" w:rsidRDefault="00935B77" w:rsidP="006252DC">
            <w:pPr>
              <w:pStyle w:val="ListParagraph"/>
              <w:ind w:left="1080"/>
              <w:jc w:val="both"/>
              <w:rPr>
                <w:rFonts w:ascii="Arial" w:hAnsi="Arial" w:cs="Arial"/>
                <w:bCs/>
              </w:rPr>
            </w:pPr>
            <w:r>
              <w:rPr>
                <w:rFonts w:ascii="Arial" w:hAnsi="Arial" w:cs="Arial"/>
                <w:bCs/>
              </w:rPr>
              <w:t>within one year of taking up the post</w:t>
            </w:r>
          </w:p>
          <w:p w14:paraId="52B8EE69" w14:textId="77777777" w:rsidR="00935B77" w:rsidRDefault="00935B77" w:rsidP="006252DC">
            <w:pPr>
              <w:pStyle w:val="ListParagraph"/>
              <w:ind w:left="1080"/>
              <w:jc w:val="both"/>
              <w:rPr>
                <w:rFonts w:ascii="Arial" w:hAnsi="Arial" w:cs="Arial"/>
                <w:bCs/>
              </w:rPr>
            </w:pPr>
          </w:p>
          <w:p w14:paraId="1B9F1FEB" w14:textId="77777777" w:rsidR="00935B77" w:rsidRDefault="00935B77" w:rsidP="006252DC">
            <w:pPr>
              <w:pStyle w:val="ListParagraph"/>
              <w:ind w:left="1080"/>
              <w:jc w:val="both"/>
              <w:rPr>
                <w:rFonts w:ascii="Arial" w:hAnsi="Arial" w:cs="Arial"/>
                <w:b/>
                <w:bCs/>
              </w:rPr>
            </w:pPr>
            <w:r>
              <w:rPr>
                <w:rFonts w:ascii="Arial" w:hAnsi="Arial" w:cs="Arial"/>
                <w:bCs/>
              </w:rPr>
              <w:t xml:space="preserve">                                              </w:t>
            </w:r>
            <w:r>
              <w:rPr>
                <w:rFonts w:ascii="Arial" w:hAnsi="Arial" w:cs="Arial"/>
                <w:b/>
                <w:bCs/>
              </w:rPr>
              <w:t>Or</w:t>
            </w:r>
          </w:p>
          <w:p w14:paraId="429831D1" w14:textId="77777777" w:rsidR="00935B77" w:rsidRPr="004D24F5" w:rsidRDefault="00935B77" w:rsidP="006252DC">
            <w:pPr>
              <w:pStyle w:val="ListParagraph"/>
              <w:ind w:left="1080"/>
              <w:jc w:val="both"/>
              <w:rPr>
                <w:rFonts w:ascii="Arial" w:hAnsi="Arial" w:cs="Arial"/>
                <w:b/>
                <w:bCs/>
              </w:rPr>
            </w:pPr>
          </w:p>
          <w:p w14:paraId="63BC08A6" w14:textId="77777777" w:rsidR="00935B77" w:rsidRDefault="00935B77" w:rsidP="00935B77">
            <w:pPr>
              <w:pStyle w:val="ListParagraph"/>
              <w:numPr>
                <w:ilvl w:val="0"/>
                <w:numId w:val="15"/>
              </w:numPr>
              <w:contextualSpacing w:val="0"/>
              <w:jc w:val="both"/>
              <w:rPr>
                <w:rFonts w:ascii="Arial" w:hAnsi="Arial" w:cs="Arial"/>
                <w:bCs/>
              </w:rPr>
            </w:pPr>
            <w:r>
              <w:rPr>
                <w:rFonts w:ascii="Arial" w:hAnsi="Arial" w:cs="Arial"/>
                <w:bCs/>
              </w:rPr>
              <w:t xml:space="preserve">Have completed the relevant QQI Level 5 minor awards in </w:t>
            </w:r>
            <w:r w:rsidRPr="008D2D24">
              <w:rPr>
                <w:rFonts w:ascii="Arial" w:hAnsi="Arial" w:cs="Arial"/>
                <w:bCs/>
              </w:rPr>
              <w:t xml:space="preserve">in Physiotherapy </w:t>
            </w:r>
            <w:r>
              <w:rPr>
                <w:rFonts w:ascii="Arial" w:hAnsi="Arial" w:cs="Arial"/>
                <w:bCs/>
              </w:rPr>
              <w:t>A</w:t>
            </w:r>
            <w:r w:rsidRPr="008D2D24">
              <w:rPr>
                <w:rFonts w:ascii="Arial" w:hAnsi="Arial" w:cs="Arial"/>
                <w:bCs/>
              </w:rPr>
              <w:t>ssistant Theory and Physiotherapy Assistant Practice or Occupational Therapy Assistant Theory and Occupational Therapy Assistant Practice</w:t>
            </w:r>
            <w:r>
              <w:rPr>
                <w:rFonts w:ascii="Arial" w:hAnsi="Arial" w:cs="Arial"/>
                <w:bCs/>
              </w:rPr>
              <w:t xml:space="preserve"> or Speech and Language Assistant Theory and Speech and Language Assistant Practice and give commitment to successfully complete a QQI level 5 major award within one year of taking up the post.</w:t>
            </w:r>
          </w:p>
          <w:p w14:paraId="3FA4AD75" w14:textId="77777777" w:rsidR="00935B77" w:rsidRDefault="00935B77" w:rsidP="006252DC">
            <w:pPr>
              <w:jc w:val="both"/>
              <w:rPr>
                <w:rFonts w:cs="Arial"/>
                <w:bCs/>
              </w:rPr>
            </w:pPr>
          </w:p>
          <w:p w14:paraId="2B9F4396" w14:textId="77777777" w:rsidR="00935B77" w:rsidRDefault="00935B77" w:rsidP="006252DC">
            <w:pPr>
              <w:jc w:val="both"/>
              <w:rPr>
                <w:rFonts w:cs="Arial"/>
                <w:b/>
                <w:bCs/>
              </w:rPr>
            </w:pPr>
            <w:r>
              <w:rPr>
                <w:rFonts w:cs="Arial"/>
                <w:bCs/>
              </w:rPr>
              <w:t xml:space="preserve">                                                                 </w:t>
            </w:r>
            <w:r>
              <w:rPr>
                <w:rFonts w:cs="Arial"/>
                <w:b/>
                <w:bCs/>
              </w:rPr>
              <w:t>Or</w:t>
            </w:r>
          </w:p>
          <w:p w14:paraId="17F0A26B" w14:textId="77777777" w:rsidR="00935B77" w:rsidRDefault="00935B77" w:rsidP="006252DC">
            <w:pPr>
              <w:jc w:val="both"/>
              <w:rPr>
                <w:rFonts w:cs="Arial"/>
                <w:b/>
                <w:bCs/>
              </w:rPr>
            </w:pPr>
          </w:p>
          <w:p w14:paraId="05939CF2" w14:textId="77777777" w:rsidR="00935B77" w:rsidRDefault="00935B77" w:rsidP="00935B77">
            <w:pPr>
              <w:pStyle w:val="ListParagraph"/>
              <w:numPr>
                <w:ilvl w:val="0"/>
                <w:numId w:val="15"/>
              </w:numPr>
              <w:contextualSpacing w:val="0"/>
              <w:jc w:val="both"/>
              <w:rPr>
                <w:rFonts w:ascii="Arial" w:hAnsi="Arial" w:cs="Arial"/>
                <w:bCs/>
              </w:rPr>
            </w:pPr>
            <w:r>
              <w:rPr>
                <w:rFonts w:ascii="Arial" w:hAnsi="Arial" w:cs="Arial"/>
                <w:bCs/>
              </w:rPr>
              <w:t>An equivalent award from another jurisdiction</w:t>
            </w:r>
          </w:p>
          <w:p w14:paraId="0AF89AA0" w14:textId="77777777" w:rsidR="00935B77" w:rsidRDefault="00935B77" w:rsidP="006252DC">
            <w:pPr>
              <w:jc w:val="both"/>
              <w:rPr>
                <w:rFonts w:cs="Arial"/>
                <w:bCs/>
              </w:rPr>
            </w:pPr>
            <w:r>
              <w:rPr>
                <w:rFonts w:cs="Arial"/>
                <w:bCs/>
              </w:rPr>
              <w:t xml:space="preserve">   </w:t>
            </w:r>
          </w:p>
          <w:p w14:paraId="7E50B421" w14:textId="77777777" w:rsidR="00935B77" w:rsidRDefault="00935B77" w:rsidP="006252DC">
            <w:pPr>
              <w:jc w:val="both"/>
              <w:rPr>
                <w:rFonts w:cs="Arial"/>
                <w:b/>
                <w:bCs/>
              </w:rPr>
            </w:pPr>
            <w:r>
              <w:rPr>
                <w:rFonts w:cs="Arial"/>
                <w:bCs/>
              </w:rPr>
              <w:t xml:space="preserve">                                                           </w:t>
            </w:r>
            <w:r>
              <w:rPr>
                <w:rFonts w:cs="Arial"/>
                <w:b/>
                <w:bCs/>
              </w:rPr>
              <w:t>And</w:t>
            </w:r>
          </w:p>
          <w:p w14:paraId="791B452E" w14:textId="77777777" w:rsidR="00935B77" w:rsidRDefault="00935B77" w:rsidP="006252DC">
            <w:pPr>
              <w:jc w:val="both"/>
              <w:rPr>
                <w:rFonts w:cs="Arial"/>
                <w:b/>
                <w:bCs/>
              </w:rPr>
            </w:pPr>
          </w:p>
          <w:p w14:paraId="2639E4D5" w14:textId="77777777" w:rsidR="00935B77" w:rsidRPr="004D24F5" w:rsidRDefault="00935B77" w:rsidP="006252DC">
            <w:pPr>
              <w:jc w:val="both"/>
              <w:rPr>
                <w:rFonts w:cs="Arial"/>
                <w:bCs/>
              </w:rPr>
            </w:pPr>
            <w:r w:rsidRPr="004D24F5">
              <w:rPr>
                <w:rFonts w:cs="Arial"/>
                <w:bCs/>
              </w:rPr>
              <w:t>(b)</w:t>
            </w:r>
            <w:r>
              <w:rPr>
                <w:rFonts w:cs="Arial"/>
                <w:bCs/>
              </w:rPr>
              <w:t xml:space="preserve"> Candidates must have the requisite knowledge and ability(including a high standard of suitability and professional ability) for the proper discharge of the duties of the office</w:t>
            </w:r>
          </w:p>
          <w:p w14:paraId="160C813E" w14:textId="77777777" w:rsidR="00935B77" w:rsidRPr="00F85DF0" w:rsidRDefault="00935B77" w:rsidP="006252DC">
            <w:pPr>
              <w:pStyle w:val="ListParagraph"/>
              <w:ind w:left="0"/>
              <w:rPr>
                <w:rFonts w:ascii="Arial" w:hAnsi="Arial" w:cs="Arial"/>
                <w:b/>
              </w:rPr>
            </w:pPr>
            <w:r>
              <w:rPr>
                <w:rFonts w:ascii="Arial" w:hAnsi="Arial" w:cs="Arial"/>
                <w:b/>
              </w:rPr>
              <w:t xml:space="preserve">2. </w:t>
            </w:r>
            <w:r w:rsidRPr="00F85DF0">
              <w:rPr>
                <w:rFonts w:ascii="Arial" w:hAnsi="Arial" w:cs="Arial"/>
                <w:b/>
              </w:rPr>
              <w:t>Health</w:t>
            </w:r>
          </w:p>
          <w:p w14:paraId="78C6F466" w14:textId="77777777" w:rsidR="00935B77" w:rsidRPr="00F85DF0" w:rsidRDefault="00935B77" w:rsidP="006252DC">
            <w:pPr>
              <w:pStyle w:val="ListParagraph"/>
              <w:ind w:left="0"/>
              <w:rPr>
                <w:rFonts w:ascii="Arial" w:hAnsi="Arial" w:cs="Arial"/>
                <w:bCs/>
              </w:rPr>
            </w:pPr>
            <w:r w:rsidRPr="00F85DF0">
              <w:rPr>
                <w:rFonts w:ascii="Arial" w:hAnsi="Arial" w:cs="Arial"/>
                <w:bCs/>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039AD4D6" w14:textId="77777777" w:rsidR="00935B77" w:rsidRPr="00F85DF0" w:rsidRDefault="00935B77" w:rsidP="006252DC">
            <w:pPr>
              <w:pStyle w:val="ListParagraph"/>
              <w:ind w:left="1080"/>
              <w:rPr>
                <w:rFonts w:ascii="Arial" w:hAnsi="Arial" w:cs="Arial"/>
                <w:b/>
              </w:rPr>
            </w:pPr>
          </w:p>
          <w:p w14:paraId="65E3B8E2" w14:textId="77777777" w:rsidR="00935B77" w:rsidRPr="00F85DF0" w:rsidRDefault="00935B77" w:rsidP="006252DC">
            <w:pPr>
              <w:pStyle w:val="ListParagraph"/>
              <w:ind w:left="0"/>
              <w:rPr>
                <w:rFonts w:ascii="Arial" w:hAnsi="Arial" w:cs="Arial"/>
                <w:b/>
              </w:rPr>
            </w:pPr>
            <w:r>
              <w:rPr>
                <w:rFonts w:ascii="Arial" w:hAnsi="Arial" w:cs="Arial"/>
                <w:b/>
              </w:rPr>
              <w:t xml:space="preserve">3. </w:t>
            </w:r>
            <w:r w:rsidRPr="00F85DF0">
              <w:rPr>
                <w:rFonts w:ascii="Arial" w:hAnsi="Arial" w:cs="Arial"/>
                <w:b/>
              </w:rPr>
              <w:t>Character</w:t>
            </w:r>
          </w:p>
          <w:p w14:paraId="6C389735" w14:textId="77777777" w:rsidR="00935B77" w:rsidRDefault="00935B77" w:rsidP="006252DC">
            <w:pPr>
              <w:pStyle w:val="ListParagraph"/>
              <w:ind w:left="0"/>
              <w:rPr>
                <w:rFonts w:ascii="Arial" w:hAnsi="Arial" w:cs="Arial"/>
                <w:bCs/>
              </w:rPr>
            </w:pPr>
            <w:r w:rsidRPr="00F85DF0">
              <w:rPr>
                <w:rFonts w:ascii="Arial" w:hAnsi="Arial" w:cs="Arial"/>
                <w:bCs/>
              </w:rPr>
              <w:t>Each candidate for and any person holding the office must be of good character</w:t>
            </w:r>
            <w:r>
              <w:rPr>
                <w:rFonts w:ascii="Arial" w:hAnsi="Arial" w:cs="Arial"/>
                <w:bCs/>
              </w:rPr>
              <w:t>.</w:t>
            </w:r>
          </w:p>
          <w:p w14:paraId="520DB5AD" w14:textId="77777777" w:rsidR="00935B77" w:rsidRPr="00F85DF0" w:rsidRDefault="00935B77" w:rsidP="006252DC">
            <w:pPr>
              <w:jc w:val="both"/>
              <w:rPr>
                <w:rFonts w:cs="Arial"/>
                <w:b/>
                <w:bCs/>
                <w:iCs/>
                <w:shd w:val="clear" w:color="auto" w:fill="FFFFFF"/>
              </w:rPr>
            </w:pPr>
          </w:p>
        </w:tc>
      </w:tr>
      <w:tr w:rsidR="00935B77" w:rsidRPr="00F85DF0" w14:paraId="4DA49B99" w14:textId="77777777" w:rsidTr="006252DC">
        <w:tc>
          <w:tcPr>
            <w:tcW w:w="8256" w:type="dxa"/>
            <w:tcBorders>
              <w:top w:val="single" w:sz="4" w:space="0" w:color="auto"/>
              <w:left w:val="single" w:sz="4" w:space="0" w:color="auto"/>
              <w:bottom w:val="single" w:sz="4" w:space="0" w:color="auto"/>
              <w:right w:val="single" w:sz="4" w:space="0" w:color="auto"/>
            </w:tcBorders>
          </w:tcPr>
          <w:p w14:paraId="534C96D8" w14:textId="77777777" w:rsidR="00935B77" w:rsidRPr="00FA1388" w:rsidRDefault="00935B77" w:rsidP="006252DC">
            <w:pPr>
              <w:rPr>
                <w:rFonts w:cs="Arial"/>
                <w:iCs/>
              </w:rPr>
            </w:pPr>
            <w:r w:rsidRPr="00FA1388">
              <w:rPr>
                <w:rFonts w:cs="Arial"/>
                <w:iCs/>
              </w:rPr>
              <w:lastRenderedPageBreak/>
              <w:t xml:space="preserve">With regard to Criterion (i), the listing below </w:t>
            </w:r>
            <w:r>
              <w:rPr>
                <w:rFonts w:cs="Arial"/>
                <w:iCs/>
              </w:rPr>
              <w:t>has been identified as</w:t>
            </w:r>
            <w:r w:rsidRPr="00FA1388">
              <w:rPr>
                <w:rFonts w:cs="Arial"/>
                <w:iCs/>
              </w:rPr>
              <w:t xml:space="preserve"> what is considered</w:t>
            </w:r>
            <w:r>
              <w:rPr>
                <w:rFonts w:cs="Arial"/>
                <w:iCs/>
              </w:rPr>
              <w:t xml:space="preserve"> </w:t>
            </w:r>
            <w:r w:rsidRPr="007735E8">
              <w:rPr>
                <w:rFonts w:cs="Arial"/>
                <w:iCs/>
              </w:rPr>
              <w:t xml:space="preserve">relevant QQI </w:t>
            </w:r>
            <w:r w:rsidRPr="00FA1388">
              <w:rPr>
                <w:rFonts w:cs="Arial"/>
                <w:iCs/>
              </w:rPr>
              <w:t>(formerly</w:t>
            </w:r>
            <w:r>
              <w:rPr>
                <w:rFonts w:cs="Arial"/>
                <w:iCs/>
              </w:rPr>
              <w:t xml:space="preserve"> FETAC) </w:t>
            </w:r>
            <w:r w:rsidRPr="007735E8">
              <w:rPr>
                <w:rFonts w:cs="Arial"/>
                <w:iCs/>
              </w:rPr>
              <w:t xml:space="preserve">Level 5* </w:t>
            </w:r>
            <w:r>
              <w:rPr>
                <w:rFonts w:cs="Arial"/>
                <w:iCs/>
              </w:rPr>
              <w:t>qualifications.</w:t>
            </w:r>
          </w:p>
          <w:p w14:paraId="3C43CE49" w14:textId="77777777" w:rsidR="00935B77" w:rsidRPr="00C916DD" w:rsidRDefault="00935B77" w:rsidP="006252DC">
            <w:pPr>
              <w:pStyle w:val="NoSpacing"/>
              <w:autoSpaceDE w:val="0"/>
              <w:autoSpaceDN w:val="0"/>
              <w:adjustRightInd w:val="0"/>
              <w:spacing w:line="240" w:lineRule="atLeast"/>
              <w:rPr>
                <w:rFonts w:ascii="Arial" w:hAnsi="Arial" w:cs="Arial"/>
                <w:iCs/>
              </w:rPr>
            </w:pPr>
          </w:p>
          <w:p w14:paraId="104D9CFD" w14:textId="77777777" w:rsidR="00935B77" w:rsidRPr="00C916DD" w:rsidRDefault="00935B77" w:rsidP="00935B77">
            <w:pPr>
              <w:pStyle w:val="NoSpacing"/>
              <w:numPr>
                <w:ilvl w:val="0"/>
                <w:numId w:val="17"/>
              </w:numPr>
              <w:autoSpaceDE w:val="0"/>
              <w:autoSpaceDN w:val="0"/>
              <w:adjustRightInd w:val="0"/>
              <w:spacing w:line="240" w:lineRule="atLeast"/>
              <w:rPr>
                <w:rFonts w:ascii="Arial" w:hAnsi="Arial" w:cs="Arial"/>
                <w:iCs/>
              </w:rPr>
            </w:pPr>
            <w:r w:rsidRPr="00C916DD">
              <w:rPr>
                <w:rFonts w:ascii="Arial" w:hAnsi="Arial" w:cs="Arial"/>
                <w:iCs/>
              </w:rPr>
              <w:t>QQI Level 5 Healthcare Support</w:t>
            </w:r>
          </w:p>
          <w:p w14:paraId="0C8C60EB" w14:textId="77777777" w:rsidR="00935B77" w:rsidRPr="00C916DD" w:rsidRDefault="00935B77" w:rsidP="00935B77">
            <w:pPr>
              <w:pStyle w:val="NoSpacing"/>
              <w:numPr>
                <w:ilvl w:val="0"/>
                <w:numId w:val="17"/>
              </w:numPr>
              <w:autoSpaceDE w:val="0"/>
              <w:autoSpaceDN w:val="0"/>
              <w:adjustRightInd w:val="0"/>
              <w:spacing w:line="240" w:lineRule="atLeast"/>
              <w:rPr>
                <w:rFonts w:ascii="Arial" w:hAnsi="Arial" w:cs="Arial"/>
                <w:iCs/>
              </w:rPr>
            </w:pPr>
            <w:r w:rsidRPr="00C916DD">
              <w:rPr>
                <w:rFonts w:ascii="Arial" w:hAnsi="Arial" w:cs="Arial"/>
                <w:iCs/>
              </w:rPr>
              <w:t>QQI Level 5 Nursing Studies</w:t>
            </w:r>
          </w:p>
          <w:p w14:paraId="006EC408" w14:textId="77777777" w:rsidR="00935B77" w:rsidRPr="00C916DD" w:rsidRDefault="00935B77" w:rsidP="00935B77">
            <w:pPr>
              <w:pStyle w:val="NoSpacing"/>
              <w:numPr>
                <w:ilvl w:val="0"/>
                <w:numId w:val="17"/>
              </w:numPr>
              <w:autoSpaceDE w:val="0"/>
              <w:autoSpaceDN w:val="0"/>
              <w:adjustRightInd w:val="0"/>
              <w:spacing w:line="240" w:lineRule="atLeast"/>
              <w:rPr>
                <w:rFonts w:ascii="Arial" w:hAnsi="Arial" w:cs="Arial"/>
                <w:iCs/>
              </w:rPr>
            </w:pPr>
            <w:r w:rsidRPr="00C916DD">
              <w:rPr>
                <w:rFonts w:ascii="Arial" w:hAnsi="Arial" w:cs="Arial"/>
                <w:iCs/>
              </w:rPr>
              <w:t>QQI Level 5 Community Care</w:t>
            </w:r>
          </w:p>
          <w:p w14:paraId="34632446" w14:textId="77777777" w:rsidR="00935B77" w:rsidRPr="00C916DD" w:rsidRDefault="00935B77" w:rsidP="00935B77">
            <w:pPr>
              <w:pStyle w:val="NoSpacing"/>
              <w:numPr>
                <w:ilvl w:val="0"/>
                <w:numId w:val="17"/>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p w14:paraId="5A736234" w14:textId="77777777" w:rsidR="00935B77" w:rsidRPr="00C916DD" w:rsidRDefault="00935B77" w:rsidP="00935B77">
            <w:pPr>
              <w:pStyle w:val="NoSpacing"/>
              <w:numPr>
                <w:ilvl w:val="0"/>
                <w:numId w:val="17"/>
              </w:numPr>
              <w:autoSpaceDE w:val="0"/>
              <w:autoSpaceDN w:val="0"/>
              <w:adjustRightInd w:val="0"/>
              <w:spacing w:line="240" w:lineRule="atLeast"/>
              <w:rPr>
                <w:rFonts w:ascii="Arial" w:hAnsi="Arial" w:cs="Arial"/>
                <w:iCs/>
              </w:rPr>
            </w:pPr>
            <w:r w:rsidRPr="00C916DD">
              <w:rPr>
                <w:rFonts w:ascii="Arial" w:hAnsi="Arial" w:cs="Arial"/>
                <w:iCs/>
              </w:rPr>
              <w:t>QQI Level 5 Community Health Services</w:t>
            </w:r>
          </w:p>
          <w:p w14:paraId="178B42E4" w14:textId="77777777" w:rsidR="00935B77" w:rsidRPr="00C916DD" w:rsidRDefault="00935B77" w:rsidP="006252DC">
            <w:pPr>
              <w:pStyle w:val="NoSpacing"/>
              <w:autoSpaceDE w:val="0"/>
              <w:autoSpaceDN w:val="0"/>
              <w:adjustRightInd w:val="0"/>
              <w:spacing w:line="240" w:lineRule="atLeast"/>
              <w:ind w:left="360"/>
              <w:rPr>
                <w:rFonts w:ascii="Arial" w:hAnsi="Arial" w:cs="Arial"/>
                <w:iCs/>
              </w:rPr>
            </w:pPr>
          </w:p>
          <w:p w14:paraId="5491E677" w14:textId="77777777" w:rsidR="00935B77" w:rsidRDefault="00935B77" w:rsidP="006252DC">
            <w:pPr>
              <w:rPr>
                <w:rFonts w:cs="Arial"/>
              </w:rPr>
            </w:pPr>
            <w:r w:rsidRPr="00C916DD">
              <w:rPr>
                <w:rFonts w:cs="Arial"/>
              </w:rPr>
              <w:t>*(A full QQI/FETAC 5 Major award requires a minimum of 120 credits/8 Modules - Please note a Component Certificate will not suffice.)</w:t>
            </w:r>
          </w:p>
          <w:p w14:paraId="7C434190" w14:textId="77777777" w:rsidR="00935B77" w:rsidRDefault="00935B77" w:rsidP="006252DC">
            <w:pPr>
              <w:rPr>
                <w:rFonts w:cs="Arial"/>
              </w:rPr>
            </w:pPr>
          </w:p>
          <w:p w14:paraId="3B372574" w14:textId="77777777" w:rsidR="00935B77" w:rsidRPr="00F85DF0" w:rsidRDefault="00935B77" w:rsidP="006252DC">
            <w:pPr>
              <w:rPr>
                <w:rFonts w:cs="Arial"/>
                <w:iCs/>
              </w:rPr>
            </w:pPr>
            <w:r>
              <w:rPr>
                <w:rFonts w:cs="Arial"/>
              </w:rPr>
              <w:t>With regard to Criterion (ii), a relevant Healthcare qualification at not less than QQI Level 5 on the National Framework of Qualifications (NFQ) is considered to be a qualification with applied patient care modules/placements typically but not limited to qualifications in: Social Care Work, Nursing , Therapy Professions etc</w:t>
            </w:r>
          </w:p>
        </w:tc>
      </w:tr>
    </w:tbl>
    <w:p w14:paraId="18040016" w14:textId="77777777" w:rsidR="00A87A51" w:rsidRDefault="00A87A51" w:rsidP="003B2D5A">
      <w:pPr>
        <w:rPr>
          <w:rFonts w:cs="Arial"/>
        </w:rPr>
      </w:pPr>
    </w:p>
    <w:tbl>
      <w:tblPr>
        <w:tblW w:w="1078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264"/>
      </w:tblGrid>
      <w:tr w:rsidR="00A87A51" w:rsidRPr="00601644" w14:paraId="6514A20C" w14:textId="77777777" w:rsidTr="00935B77">
        <w:tc>
          <w:tcPr>
            <w:tcW w:w="2523" w:type="dxa"/>
          </w:tcPr>
          <w:p w14:paraId="6C840EC0" w14:textId="77777777" w:rsidR="00A87A51" w:rsidRDefault="00A87A51" w:rsidP="00BF0FAA">
            <w:pPr>
              <w:rPr>
                <w:rFonts w:cs="Arial"/>
                <w:b/>
                <w:bCs/>
              </w:rPr>
            </w:pPr>
            <w:r>
              <w:rPr>
                <w:rFonts w:cs="Arial"/>
                <w:b/>
                <w:bCs/>
              </w:rPr>
              <w:t>Post Specific Requirements</w:t>
            </w:r>
          </w:p>
        </w:tc>
        <w:tc>
          <w:tcPr>
            <w:tcW w:w="8264" w:type="dxa"/>
          </w:tcPr>
          <w:p w14:paraId="70BF46C0" w14:textId="77777777" w:rsidR="00935B77" w:rsidRPr="00F85DF0" w:rsidRDefault="00935B77" w:rsidP="00935B77">
            <w:pPr>
              <w:rPr>
                <w:rFonts w:cs="Arial"/>
                <w:iCs/>
              </w:rPr>
            </w:pPr>
            <w:r w:rsidRPr="00F85DF0">
              <w:rPr>
                <w:rFonts w:cs="Arial"/>
                <w:iCs/>
              </w:rPr>
              <w:t>Demonstrate depth and breadth of experience as relevant to the role.</w:t>
            </w:r>
          </w:p>
          <w:p w14:paraId="4FB81BF0" w14:textId="77777777" w:rsidR="00A87A51" w:rsidRPr="00601644" w:rsidRDefault="00A87A51" w:rsidP="00BF0FAA">
            <w:pPr>
              <w:pStyle w:val="ListParagraph"/>
              <w:rPr>
                <w:rFonts w:ascii="Arial" w:hAnsi="Arial" w:cs="Arial"/>
                <w:iCs/>
              </w:rPr>
            </w:pPr>
          </w:p>
        </w:tc>
      </w:tr>
    </w:tbl>
    <w:p w14:paraId="63999AB9" w14:textId="77777777" w:rsidR="003B2D5A" w:rsidRPr="009D0D94" w:rsidRDefault="003B2D5A" w:rsidP="003B2D5A">
      <w:pPr>
        <w:spacing w:before="240" w:after="120"/>
        <w:rPr>
          <w:rFonts w:cs="Arial"/>
        </w:rPr>
      </w:pPr>
    </w:p>
    <w:p w14:paraId="16D1886C" w14:textId="77777777" w:rsidR="003B2D5A" w:rsidRPr="009D0D94" w:rsidRDefault="003B2D5A" w:rsidP="003B2D5A">
      <w:pPr>
        <w:pStyle w:val="Heading2"/>
        <w:rPr>
          <w:rFonts w:ascii="Arial" w:hAnsi="Arial" w:cs="Arial"/>
          <w:b/>
          <w:color w:val="auto"/>
          <w:sz w:val="20"/>
          <w:szCs w:val="20"/>
        </w:rPr>
      </w:pPr>
      <w:bookmarkStart w:id="10" w:name="_Toc200110795"/>
      <w:r w:rsidRPr="009D0D94">
        <w:rPr>
          <w:rFonts w:ascii="Arial" w:hAnsi="Arial" w:cs="Arial"/>
          <w:b/>
          <w:color w:val="auto"/>
          <w:sz w:val="20"/>
          <w:szCs w:val="20"/>
        </w:rPr>
        <w:t>Appendix 2: EEA, Swiss, British and Non-EEA Applicants</w:t>
      </w:r>
      <w:bookmarkEnd w:id="10"/>
      <w:r w:rsidRPr="009D0D94">
        <w:rPr>
          <w:rFonts w:ascii="Arial" w:hAnsi="Arial" w:cs="Arial"/>
          <w:b/>
          <w:color w:val="auto"/>
          <w:sz w:val="20"/>
          <w:szCs w:val="20"/>
        </w:rPr>
        <w:t xml:space="preserve"> </w:t>
      </w:r>
    </w:p>
    <w:p w14:paraId="7F6B4935" w14:textId="77777777" w:rsidR="003B2D5A" w:rsidRPr="009D0D94" w:rsidRDefault="003B2D5A" w:rsidP="003B2D5A">
      <w:pPr>
        <w:spacing w:before="240" w:after="120"/>
        <w:rPr>
          <w:rFonts w:cs="Arial"/>
          <w:b/>
        </w:rPr>
      </w:pPr>
      <w:r w:rsidRPr="009D0D94">
        <w:rPr>
          <w:rFonts w:cs="Arial"/>
        </w:rPr>
        <w:t>(i)</w:t>
      </w:r>
      <w:r w:rsidRPr="009D0D94">
        <w:rPr>
          <w:rFonts w:cs="Arial"/>
          <w:b/>
        </w:rPr>
        <w:t xml:space="preserve"> Applicants who are EEA, Swiss, or British citizens do not require work permits / visas</w:t>
      </w:r>
    </w:p>
    <w:p w14:paraId="51E47C60" w14:textId="77777777" w:rsidR="003B2D5A" w:rsidRPr="009D0D94" w:rsidRDefault="003B2D5A" w:rsidP="003B2D5A">
      <w:pPr>
        <w:spacing w:before="240" w:after="120"/>
        <w:rPr>
          <w:rFonts w:cs="Arial"/>
        </w:rPr>
      </w:pPr>
      <w:r w:rsidRPr="009D0D94">
        <w:rPr>
          <w:rFonts w:cs="Arial"/>
        </w:rPr>
        <w:t xml:space="preserve">EEA citizens who do not require work permits / visas / authorizations are nationals of the following countries: Austria, Belgium, Croatia, Denmark, Finland, France, Germany, Greece, Ireland, Italy, Luxembourg, The Netherlands, Portugal, Spain, Sweden, Republic of Cyprus, Czech Republic, </w:t>
      </w:r>
      <w:r w:rsidRPr="009D0D94">
        <w:rPr>
          <w:rFonts w:cs="Arial"/>
        </w:rPr>
        <w:lastRenderedPageBreak/>
        <w:t>Estonia, Hungary, Latvia, Lithuania, Malta, Poland, Slovakia, Slovenia, Norway, Iceland, Liechtenstein, Bulgaria and Romania.</w:t>
      </w:r>
    </w:p>
    <w:p w14:paraId="45844E1C" w14:textId="77777777" w:rsidR="003B2D5A" w:rsidRPr="009D0D94" w:rsidRDefault="003B2D5A" w:rsidP="003B2D5A">
      <w:pPr>
        <w:spacing w:before="240" w:after="120"/>
        <w:rPr>
          <w:rFonts w:cs="Arial"/>
          <w:b/>
        </w:rPr>
      </w:pPr>
      <w:r w:rsidRPr="009D0D94">
        <w:rPr>
          <w:rFonts w:cs="Arial"/>
        </w:rPr>
        <w:t>(ii)</w:t>
      </w:r>
      <w:r w:rsidRPr="009D0D94">
        <w:rPr>
          <w:rFonts w:cs="Arial"/>
          <w:b/>
        </w:rPr>
        <w:t xml:space="preserve"> Non-European Economic Area Applicants resident in the State</w:t>
      </w:r>
    </w:p>
    <w:p w14:paraId="7FB55CD6" w14:textId="77777777" w:rsidR="003B2D5A" w:rsidRPr="009D0D94" w:rsidRDefault="003B2D5A" w:rsidP="003B2D5A">
      <w:pPr>
        <w:spacing w:before="240" w:after="120"/>
        <w:rPr>
          <w:rFonts w:cs="Arial"/>
        </w:rPr>
      </w:pPr>
      <w:r w:rsidRPr="009D0D94">
        <w:rPr>
          <w:rFonts w:cs="Arial"/>
        </w:rPr>
        <w:t>To process your application it is necessary for you to submit the following documentation:</w:t>
      </w:r>
    </w:p>
    <w:p w14:paraId="6BB787AF" w14:textId="77777777" w:rsidR="003B2D5A" w:rsidRPr="009D0D94" w:rsidRDefault="003B2D5A" w:rsidP="00A87A51">
      <w:pPr>
        <w:pStyle w:val="ListParagraph"/>
        <w:numPr>
          <w:ilvl w:val="0"/>
          <w:numId w:val="9"/>
        </w:numPr>
        <w:spacing w:before="240"/>
        <w:rPr>
          <w:rFonts w:ascii="Arial" w:hAnsi="Arial" w:cs="Arial"/>
          <w:b/>
          <w:bCs/>
        </w:rPr>
      </w:pPr>
      <w:r w:rsidRPr="009D0D94">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9D0D94">
        <w:rPr>
          <w:rFonts w:ascii="Arial" w:hAnsi="Arial" w:cs="Arial"/>
          <w:b/>
          <w:bCs/>
        </w:rPr>
        <w:t>.</w:t>
      </w:r>
    </w:p>
    <w:p w14:paraId="7ADD2DD8" w14:textId="77777777" w:rsidR="003B2D5A" w:rsidRPr="009D0D94" w:rsidRDefault="003B2D5A" w:rsidP="003B2D5A">
      <w:pPr>
        <w:spacing w:before="240"/>
        <w:ind w:left="360" w:firstLine="360"/>
        <w:rPr>
          <w:rFonts w:cs="Arial"/>
          <w:b/>
          <w:bCs/>
        </w:rPr>
      </w:pPr>
      <w:r w:rsidRPr="009D0D94">
        <w:rPr>
          <w:rFonts w:cs="Arial"/>
          <w:b/>
          <w:bCs/>
        </w:rPr>
        <w:t>Or</w:t>
      </w:r>
    </w:p>
    <w:p w14:paraId="1234BF9E" w14:textId="77777777" w:rsidR="003B2D5A" w:rsidRPr="009D0D94" w:rsidRDefault="003B2D5A" w:rsidP="003B2D5A">
      <w:pPr>
        <w:spacing w:before="240"/>
        <w:ind w:left="720"/>
        <w:rPr>
          <w:rFonts w:cs="Arial"/>
        </w:rPr>
      </w:pPr>
      <w:r w:rsidRPr="009D0D94">
        <w:rPr>
          <w:rFonts w:cs="Arial"/>
        </w:rPr>
        <w:t>A scanned copy of your current Irish Residence Permit showing Stamp 1, Stamp 1G, Stamp 4, Stamp 5, or Stamp 6.</w:t>
      </w:r>
    </w:p>
    <w:p w14:paraId="0CA7C587" w14:textId="77777777" w:rsidR="003B2D5A" w:rsidRPr="009D0D94" w:rsidRDefault="003B2D5A" w:rsidP="002154B3">
      <w:pPr>
        <w:pStyle w:val="ListParagraph"/>
        <w:spacing w:before="240" w:after="120"/>
        <w:rPr>
          <w:rFonts w:ascii="Arial" w:hAnsi="Arial" w:cs="Arial"/>
          <w:b/>
          <w:bCs/>
        </w:rPr>
      </w:pPr>
      <w:r w:rsidRPr="009D0D94">
        <w:rPr>
          <w:rFonts w:ascii="Arial" w:hAnsi="Arial" w:cs="Arial"/>
          <w:b/>
          <w:bCs/>
        </w:rPr>
        <w:t>OR</w:t>
      </w:r>
    </w:p>
    <w:p w14:paraId="1B517734" w14:textId="77777777" w:rsidR="003B2D5A" w:rsidRPr="009D0D94" w:rsidRDefault="003B2D5A" w:rsidP="003B2D5A">
      <w:pPr>
        <w:pStyle w:val="ListParagraph"/>
        <w:spacing w:before="240" w:after="120"/>
        <w:jc w:val="center"/>
        <w:rPr>
          <w:rFonts w:ascii="Arial" w:hAnsi="Arial" w:cs="Arial"/>
        </w:rPr>
      </w:pPr>
    </w:p>
    <w:p w14:paraId="1F56D159" w14:textId="77777777" w:rsidR="003B2D5A" w:rsidRPr="009D0D94" w:rsidRDefault="003B2D5A" w:rsidP="00A87A51">
      <w:pPr>
        <w:pStyle w:val="ListParagraph"/>
        <w:numPr>
          <w:ilvl w:val="0"/>
          <w:numId w:val="9"/>
        </w:numPr>
        <w:spacing w:before="240" w:after="120"/>
        <w:ind w:left="714" w:hanging="357"/>
        <w:rPr>
          <w:rFonts w:ascii="Arial" w:hAnsi="Arial" w:cs="Arial"/>
        </w:rPr>
      </w:pPr>
      <w:r w:rsidRPr="009D0D94">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0A9F36F" w14:textId="77777777" w:rsidR="003B2D5A" w:rsidRPr="009D0D94" w:rsidRDefault="003B2D5A" w:rsidP="003B2D5A">
      <w:pPr>
        <w:spacing w:before="240"/>
        <w:ind w:firstLine="720"/>
        <w:rPr>
          <w:rFonts w:cs="Arial"/>
          <w:b/>
          <w:bCs/>
        </w:rPr>
      </w:pPr>
      <w:r w:rsidRPr="009D0D94">
        <w:rPr>
          <w:rFonts w:cs="Arial"/>
          <w:b/>
          <w:bCs/>
        </w:rPr>
        <w:t>Or</w:t>
      </w:r>
    </w:p>
    <w:p w14:paraId="72ECDAB0" w14:textId="77777777" w:rsidR="003B2D5A" w:rsidRPr="009D0D94" w:rsidRDefault="003B2D5A" w:rsidP="003B2D5A">
      <w:pPr>
        <w:pStyle w:val="ListParagraph"/>
        <w:spacing w:before="240"/>
        <w:rPr>
          <w:rFonts w:ascii="Arial" w:hAnsi="Arial" w:cs="Arial"/>
        </w:rPr>
      </w:pPr>
      <w:r w:rsidRPr="009D0D94">
        <w:rPr>
          <w:rFonts w:ascii="Arial" w:hAnsi="Arial" w:cs="Arial"/>
        </w:rPr>
        <w:t>A scanned copy of both the front and back of your current Irish Residence Permit (IRP) showing Stamp 1G and your Marriage/Civil Partnership Certificate.</w:t>
      </w:r>
    </w:p>
    <w:p w14:paraId="038E8B53" w14:textId="77777777" w:rsidR="003B2D5A" w:rsidRPr="009D0D94" w:rsidRDefault="003B2D5A" w:rsidP="003B2D5A">
      <w:pPr>
        <w:spacing w:before="240"/>
        <w:ind w:firstLine="720"/>
        <w:rPr>
          <w:rFonts w:cs="Arial"/>
          <w:b/>
          <w:bCs/>
        </w:rPr>
      </w:pPr>
      <w:r w:rsidRPr="009D0D94">
        <w:rPr>
          <w:rFonts w:cs="Arial"/>
          <w:b/>
          <w:bCs/>
        </w:rPr>
        <w:t>And</w:t>
      </w:r>
    </w:p>
    <w:p w14:paraId="0E83AC86" w14:textId="77777777" w:rsidR="003B2D5A" w:rsidRPr="009D0D94" w:rsidRDefault="003B2D5A" w:rsidP="003B2D5A">
      <w:pPr>
        <w:spacing w:before="240"/>
        <w:ind w:left="720"/>
        <w:rPr>
          <w:rFonts w:cs="Arial"/>
        </w:rPr>
      </w:pPr>
      <w:r w:rsidRPr="009D0D94">
        <w:rPr>
          <w:rFonts w:cs="Arial"/>
        </w:rPr>
        <w:t xml:space="preserve">A scanned copy of your spouse’s passport showing their identification and current immigration stamp </w:t>
      </w:r>
      <w:r w:rsidRPr="009D0D94">
        <w:rPr>
          <w:rFonts w:cs="Arial"/>
          <w:b/>
          <w:bCs/>
        </w:rPr>
        <w:t>and</w:t>
      </w:r>
      <w:r w:rsidRPr="009D0D94">
        <w:rPr>
          <w:rFonts w:cs="Arial"/>
        </w:rPr>
        <w:t xml:space="preserve"> a copy of their Critical Skills Employment Permit.</w:t>
      </w:r>
    </w:p>
    <w:p w14:paraId="6C7E3B16" w14:textId="77777777" w:rsidR="003B2D5A" w:rsidRPr="009D0D94" w:rsidRDefault="003B2D5A" w:rsidP="003B2D5A">
      <w:pPr>
        <w:pStyle w:val="ListParagraph"/>
        <w:spacing w:before="240"/>
        <w:ind w:left="0" w:firstLine="720"/>
        <w:rPr>
          <w:rFonts w:ascii="Arial" w:hAnsi="Arial" w:cs="Arial"/>
        </w:rPr>
      </w:pPr>
      <w:r w:rsidRPr="009D0D94">
        <w:rPr>
          <w:rFonts w:ascii="Arial" w:hAnsi="Arial" w:cs="Arial"/>
          <w:b/>
          <w:bCs/>
        </w:rPr>
        <w:t>Or</w:t>
      </w:r>
    </w:p>
    <w:p w14:paraId="41ADB3DA" w14:textId="77777777" w:rsidR="003B2D5A" w:rsidRPr="009D0D94" w:rsidRDefault="003B2D5A" w:rsidP="003B2D5A">
      <w:pPr>
        <w:spacing w:before="240"/>
        <w:ind w:left="720"/>
        <w:rPr>
          <w:rFonts w:cs="Arial"/>
        </w:rPr>
      </w:pPr>
      <w:r w:rsidRPr="009D0D94">
        <w:rPr>
          <w:rFonts w:cs="Arial"/>
        </w:rPr>
        <w:t xml:space="preserve">A scanned copy of both the front and back of your spouse’s current Irish Residence Permit showing Stamp 4 </w:t>
      </w:r>
      <w:r w:rsidRPr="009D0D94">
        <w:rPr>
          <w:rFonts w:cs="Arial"/>
          <w:b/>
          <w:bCs/>
        </w:rPr>
        <w:t>and</w:t>
      </w:r>
      <w:r w:rsidRPr="009D0D94">
        <w:rPr>
          <w:rFonts w:cs="Arial"/>
        </w:rPr>
        <w:t xml:space="preserve"> a copy of their Critical Skills Employment Permit.</w:t>
      </w:r>
    </w:p>
    <w:p w14:paraId="3FD98B96" w14:textId="77777777" w:rsidR="003B2D5A" w:rsidRPr="009D0D94" w:rsidRDefault="003B2D5A" w:rsidP="003B2D5A">
      <w:pPr>
        <w:spacing w:before="240"/>
        <w:ind w:firstLine="720"/>
        <w:rPr>
          <w:rFonts w:cs="Arial"/>
          <w:i/>
          <w:iCs/>
        </w:rPr>
      </w:pPr>
      <w:r w:rsidRPr="009D0D94">
        <w:rPr>
          <w:rFonts w:cs="Arial"/>
          <w:b/>
          <w:bCs/>
        </w:rPr>
        <w:t>Or</w:t>
      </w:r>
    </w:p>
    <w:p w14:paraId="17CCC7B8" w14:textId="77777777" w:rsidR="003B2D5A" w:rsidRPr="009D0D94" w:rsidRDefault="003B2D5A" w:rsidP="003B2D5A">
      <w:pPr>
        <w:spacing w:before="240"/>
        <w:ind w:left="720"/>
        <w:rPr>
          <w:rFonts w:cs="Arial"/>
          <w:b/>
          <w:bCs/>
          <w:u w:val="single"/>
        </w:rPr>
      </w:pPr>
      <w:r w:rsidRPr="009D0D94">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616A999" w14:textId="77777777" w:rsidR="003B2D5A" w:rsidRPr="009D0D94" w:rsidRDefault="003B2D5A" w:rsidP="003B2D5A">
      <w:pPr>
        <w:spacing w:before="240" w:after="120"/>
        <w:rPr>
          <w:rFonts w:cs="Arial"/>
        </w:rPr>
      </w:pPr>
      <w:r w:rsidRPr="009D0D94">
        <w:rPr>
          <w:rFonts w:cs="Arial"/>
          <w:b/>
          <w:bCs/>
        </w:rPr>
        <w:t xml:space="preserve">Applications not accompanied by the above documents, where necessary, will be considered incomplete and not processed any further. </w:t>
      </w:r>
      <w:r w:rsidRPr="009D0D94">
        <w:rPr>
          <w:rFonts w:cs="Arial"/>
        </w:rPr>
        <w:t xml:space="preserve">This means that your application will not be submitted for the ranking exercise and subsequent invitation to interview. </w:t>
      </w:r>
    </w:p>
    <w:p w14:paraId="4E751E8F" w14:textId="77777777" w:rsidR="003B2D5A" w:rsidRPr="009D0D94" w:rsidRDefault="003B2D5A" w:rsidP="003B2D5A">
      <w:pPr>
        <w:spacing w:before="240" w:after="120"/>
        <w:rPr>
          <w:rFonts w:cs="Arial"/>
        </w:rPr>
      </w:pPr>
      <w:r w:rsidRPr="009D0D94">
        <w:rPr>
          <w:rFonts w:cs="Arial"/>
        </w:rPr>
        <w:t xml:space="preserve">More information for non-EEA applicants resident in the State visit </w:t>
      </w:r>
      <w:hyperlink r:id="rId23" w:anchor="783c0f58d65d5b335" w:history="1">
        <w:r w:rsidRPr="009D0D94">
          <w:rPr>
            <w:rStyle w:val="Hyperlink"/>
            <w:rFonts w:cs="Arial"/>
            <w:color w:val="auto"/>
            <w:spacing w:val="3"/>
            <w:shd w:val="clear" w:color="auto" w:fill="FFFFFF"/>
          </w:rPr>
          <w:t>Department of Justice Immigration Permissions</w:t>
        </w:r>
      </w:hyperlink>
    </w:p>
    <w:p w14:paraId="7E2234D4" w14:textId="77777777" w:rsidR="003B2D5A" w:rsidRPr="009D0D94" w:rsidRDefault="003B2D5A" w:rsidP="003B2D5A">
      <w:pPr>
        <w:spacing w:before="240" w:after="120"/>
        <w:rPr>
          <w:rFonts w:cs="Arial"/>
        </w:rPr>
      </w:pPr>
      <w:r w:rsidRPr="009D0D94">
        <w:rPr>
          <w:rFonts w:cs="Arial"/>
          <w:b/>
        </w:rPr>
        <w:t xml:space="preserve">Note: </w:t>
      </w:r>
      <w:r w:rsidRPr="009D0D94">
        <w:rPr>
          <w:rFonts w:cs="Arial"/>
        </w:rPr>
        <w:t>The HSE welcomes applications from qualified non-EEA Citizens that have refugee status.  At the time of application, you will need to submit documentary evidence that confirms your refugee status.</w:t>
      </w:r>
    </w:p>
    <w:p w14:paraId="0151A3E7" w14:textId="77777777" w:rsidR="003B2D5A" w:rsidRPr="009D0D94" w:rsidRDefault="003B2D5A" w:rsidP="003B2D5A">
      <w:pPr>
        <w:rPr>
          <w:rFonts w:cs="Arial"/>
        </w:rPr>
      </w:pPr>
    </w:p>
    <w:p w14:paraId="34098433" w14:textId="77777777" w:rsidR="003B2D5A" w:rsidRPr="009D0D94" w:rsidRDefault="003B2D5A" w:rsidP="003B2D5A">
      <w:pPr>
        <w:pStyle w:val="Heading2"/>
        <w:rPr>
          <w:rFonts w:ascii="Arial" w:hAnsi="Arial" w:cs="Arial"/>
          <w:b/>
          <w:color w:val="auto"/>
          <w:sz w:val="20"/>
          <w:szCs w:val="20"/>
        </w:rPr>
      </w:pPr>
      <w:bookmarkStart w:id="11" w:name="_Appendix_4:_Clearances"/>
      <w:bookmarkStart w:id="12" w:name="_Toc200110796"/>
      <w:bookmarkEnd w:id="11"/>
      <w:r w:rsidRPr="009D0D94">
        <w:rPr>
          <w:rFonts w:ascii="Arial" w:hAnsi="Arial" w:cs="Arial"/>
          <w:b/>
          <w:color w:val="auto"/>
          <w:sz w:val="20"/>
          <w:szCs w:val="20"/>
        </w:rPr>
        <w:t>Appendix 3: Clearances</w:t>
      </w:r>
      <w:bookmarkEnd w:id="12"/>
    </w:p>
    <w:p w14:paraId="6C21639B" w14:textId="77777777" w:rsidR="003B2D5A" w:rsidRPr="009D0D94" w:rsidRDefault="003B2D5A" w:rsidP="003B2D5A">
      <w:pPr>
        <w:spacing w:before="240" w:after="120"/>
        <w:rPr>
          <w:rFonts w:cs="Arial"/>
        </w:rPr>
      </w:pPr>
      <w:r w:rsidRPr="009D0D94">
        <w:rPr>
          <w:rFonts w:cs="Arial"/>
        </w:rPr>
        <w:t>When accepting a post, panel members need to apply for a vetting disclosure from the National Vetting Bureau if their role involves working with children or vulnerable adults. The HR/Recruitment team will initiate this process for successful candidates.</w:t>
      </w:r>
    </w:p>
    <w:p w14:paraId="57F716CC" w14:textId="77777777" w:rsidR="003B2D5A" w:rsidRPr="009D0D94" w:rsidRDefault="003B2D5A" w:rsidP="003B2D5A">
      <w:pPr>
        <w:spacing w:before="240" w:after="120"/>
        <w:rPr>
          <w:rFonts w:cs="Arial"/>
        </w:rPr>
      </w:pPr>
      <w:r w:rsidRPr="009D0D94">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Pr="009D0D94">
        <w:rPr>
          <w:rFonts w:cs="Arial"/>
          <w:bCs/>
        </w:rPr>
        <w:t xml:space="preserve">conditional </w:t>
      </w:r>
      <w:r w:rsidRPr="009D0D94">
        <w:rPr>
          <w:rFonts w:cs="Arial"/>
        </w:rPr>
        <w:t>job offer, the offer may be withdrawn.</w:t>
      </w:r>
    </w:p>
    <w:p w14:paraId="3D327E7B" w14:textId="77777777" w:rsidR="003B2D5A" w:rsidRPr="009D0D94" w:rsidRDefault="003B2D5A" w:rsidP="003B2D5A">
      <w:pPr>
        <w:spacing w:before="240" w:after="120"/>
        <w:rPr>
          <w:rFonts w:cs="Arial"/>
        </w:rPr>
      </w:pPr>
      <w:r w:rsidRPr="009D0D94">
        <w:rPr>
          <w:rFonts w:cs="Arial"/>
        </w:rPr>
        <w:lastRenderedPageBreak/>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552AFD83" w14:textId="77777777" w:rsidR="003B2D5A" w:rsidRPr="009D0D94" w:rsidRDefault="003B2D5A" w:rsidP="003B2D5A">
      <w:pPr>
        <w:spacing w:before="240" w:after="120"/>
        <w:rPr>
          <w:rFonts w:cs="Arial"/>
        </w:rPr>
      </w:pPr>
      <w:r w:rsidRPr="009D0D94">
        <w:rPr>
          <w:rFonts w:cs="Arial"/>
        </w:rPr>
        <w:t xml:space="preserve">Note: Candidates who studied outside of the Republic of Ireland or Northern Ireland, that is, in other parts of the UK, you will require UK disclosure to cover the entire period you were in the UK.  Clearance must be dated </w:t>
      </w:r>
      <w:r w:rsidRPr="009D0D94">
        <w:rPr>
          <w:rFonts w:cs="Arial"/>
          <w:b/>
        </w:rPr>
        <w:t>after</w:t>
      </w:r>
      <w:r w:rsidRPr="009D0D94">
        <w:rPr>
          <w:rFonts w:cs="Arial"/>
        </w:rPr>
        <w:t xml:space="preserve"> you left the UK.  </w:t>
      </w:r>
    </w:p>
    <w:p w14:paraId="6D4C79B5" w14:textId="77777777" w:rsidR="003B2D5A" w:rsidRPr="009D0D94" w:rsidRDefault="003B2D5A" w:rsidP="003B2D5A">
      <w:pPr>
        <w:spacing w:before="240" w:after="120"/>
        <w:rPr>
          <w:rFonts w:cs="Arial"/>
        </w:rPr>
      </w:pPr>
      <w:r w:rsidRPr="009D0D94">
        <w:rPr>
          <w:rFonts w:cs="Arial"/>
        </w:rPr>
        <w:t>Please consult the following websites for assistance:</w:t>
      </w:r>
    </w:p>
    <w:p w14:paraId="29E5FCE8" w14:textId="77777777" w:rsidR="003B2D5A" w:rsidRPr="009D0D94" w:rsidRDefault="003B2D5A" w:rsidP="003B2D5A">
      <w:pPr>
        <w:spacing w:before="240" w:after="120"/>
        <w:ind w:left="-357" w:firstLine="357"/>
        <w:rPr>
          <w:rFonts w:cs="Arial"/>
          <w:b/>
        </w:rPr>
      </w:pPr>
      <w:r w:rsidRPr="009D0D94">
        <w:rPr>
          <w:rFonts w:cs="Arial"/>
          <w:b/>
        </w:rPr>
        <w:t>United Kingdom</w:t>
      </w:r>
    </w:p>
    <w:p w14:paraId="77241656" w14:textId="77777777" w:rsidR="003B2D5A" w:rsidRPr="009D0D94" w:rsidRDefault="00935B77" w:rsidP="00A87A51">
      <w:pPr>
        <w:pStyle w:val="ListParagraph"/>
        <w:numPr>
          <w:ilvl w:val="0"/>
          <w:numId w:val="10"/>
        </w:numPr>
        <w:spacing w:before="240" w:after="120"/>
        <w:rPr>
          <w:rFonts w:ascii="Arial" w:hAnsi="Arial" w:cs="Arial"/>
        </w:rPr>
      </w:pPr>
      <w:hyperlink r:id="rId24" w:history="1">
        <w:r w:rsidR="003B2D5A" w:rsidRPr="009D0D94">
          <w:rPr>
            <w:rStyle w:val="Hyperlink"/>
            <w:rFonts w:ascii="Arial" w:hAnsi="Arial" w:cs="Arial"/>
            <w:color w:val="auto"/>
          </w:rPr>
          <w:t>https://www.acro.police.uk/s/</w:t>
        </w:r>
      </w:hyperlink>
      <w:r w:rsidR="003B2D5A" w:rsidRPr="009D0D94">
        <w:rPr>
          <w:rFonts w:ascii="Arial" w:hAnsi="Arial" w:cs="Arial"/>
        </w:rPr>
        <w:t xml:space="preserve"> </w:t>
      </w:r>
    </w:p>
    <w:p w14:paraId="3E79DB13" w14:textId="77777777" w:rsidR="003B2D5A" w:rsidRPr="009D0D94" w:rsidRDefault="00935B77" w:rsidP="00A87A51">
      <w:pPr>
        <w:pStyle w:val="ListParagraph"/>
        <w:numPr>
          <w:ilvl w:val="0"/>
          <w:numId w:val="10"/>
        </w:numPr>
        <w:spacing w:before="240" w:after="120"/>
        <w:rPr>
          <w:rFonts w:ascii="Arial" w:hAnsi="Arial" w:cs="Arial"/>
        </w:rPr>
      </w:pPr>
      <w:hyperlink r:id="rId25" w:history="1">
        <w:r w:rsidR="003B2D5A" w:rsidRPr="009D0D94">
          <w:rPr>
            <w:rStyle w:val="Hyperlink"/>
            <w:rFonts w:ascii="Arial" w:hAnsi="Arial" w:cs="Arial"/>
            <w:color w:val="auto"/>
          </w:rPr>
          <w:t>Find a police force | Police.uk</w:t>
        </w:r>
      </w:hyperlink>
      <w:r w:rsidR="003B2D5A" w:rsidRPr="009D0D94">
        <w:rPr>
          <w:rFonts w:ascii="Arial" w:hAnsi="Arial" w:cs="Arial"/>
        </w:rPr>
        <w:t xml:space="preserv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3D64F3A" w14:textId="77777777" w:rsidR="003B2D5A" w:rsidRPr="009D0D94" w:rsidRDefault="00935B77" w:rsidP="00A87A51">
      <w:pPr>
        <w:pStyle w:val="ListParagraph"/>
        <w:numPr>
          <w:ilvl w:val="0"/>
          <w:numId w:val="10"/>
        </w:numPr>
        <w:spacing w:before="240" w:after="120"/>
        <w:rPr>
          <w:rFonts w:ascii="Arial" w:hAnsi="Arial" w:cs="Arial"/>
        </w:rPr>
      </w:pPr>
      <w:hyperlink r:id="rId26" w:history="1">
        <w:r w:rsidR="003B2D5A" w:rsidRPr="009D0D94">
          <w:rPr>
            <w:rStyle w:val="Hyperlink"/>
            <w:rFonts w:ascii="Arial" w:hAnsi="Arial" w:cs="Arial"/>
            <w:color w:val="auto"/>
          </w:rPr>
          <w:t>Finding a job - GOV.UK</w:t>
        </w:r>
      </w:hyperlink>
      <w:r w:rsidR="003B2D5A" w:rsidRPr="009D0D94">
        <w:rPr>
          <w:rFonts w:ascii="Arial" w:hAnsi="Arial" w:cs="Arial"/>
        </w:rPr>
        <w:t xml:space="preserve"> will provide you with a list of registered agencies to contact in the UK who may process your request for UK clearance with the Criminal Records Bureau.</w:t>
      </w:r>
    </w:p>
    <w:p w14:paraId="2FAA506B" w14:textId="77777777" w:rsidR="003B2D5A" w:rsidRPr="009D0D94" w:rsidRDefault="003B2D5A" w:rsidP="003B2D5A">
      <w:pPr>
        <w:spacing w:before="240" w:after="120"/>
        <w:rPr>
          <w:rFonts w:cs="Arial"/>
        </w:rPr>
      </w:pPr>
      <w:r w:rsidRPr="009D0D94">
        <w:rPr>
          <w:rFonts w:cs="Arial"/>
          <w:b/>
        </w:rPr>
        <w:t xml:space="preserve">Australia - </w:t>
      </w:r>
      <w:hyperlink r:id="rId27" w:history="1">
        <w:r w:rsidRPr="009D0D94">
          <w:rPr>
            <w:rStyle w:val="Hyperlink"/>
            <w:rFonts w:cs="Arial"/>
            <w:color w:val="auto"/>
          </w:rPr>
          <w:t>Australian Federal Police</w:t>
        </w:r>
      </w:hyperlink>
      <w:r w:rsidRPr="009D0D94">
        <w:rPr>
          <w:rFonts w:cs="Arial"/>
        </w:rPr>
        <w:t xml:space="preserve"> will provide you with information on obtaining a national police clearance certificate for Australia</w:t>
      </w:r>
    </w:p>
    <w:p w14:paraId="33DBE560" w14:textId="77777777" w:rsidR="003B2D5A" w:rsidRPr="009D0D94" w:rsidRDefault="003B2D5A" w:rsidP="003B2D5A">
      <w:pPr>
        <w:spacing w:before="240" w:after="120"/>
        <w:rPr>
          <w:rFonts w:cs="Arial"/>
        </w:rPr>
      </w:pPr>
      <w:r w:rsidRPr="009D0D94">
        <w:rPr>
          <w:rFonts w:cs="Arial"/>
          <w:b/>
        </w:rPr>
        <w:t xml:space="preserve">New Zealand - </w:t>
      </w:r>
      <w:hyperlink r:id="rId28" w:history="1">
        <w:r w:rsidRPr="009D0D94">
          <w:rPr>
            <w:rStyle w:val="Hyperlink"/>
            <w:rFonts w:cs="Arial"/>
            <w:color w:val="auto"/>
          </w:rPr>
          <w:t>New Zealand Police | Nga Pirihimana O Aotearoa</w:t>
        </w:r>
      </w:hyperlink>
      <w:r w:rsidRPr="009D0D94">
        <w:rPr>
          <w:rFonts w:cs="Arial"/>
        </w:rPr>
        <w:t xml:space="preserve"> will provide you with information on obtaining police clearance in New Zealand.</w:t>
      </w:r>
    </w:p>
    <w:p w14:paraId="15FB58D0" w14:textId="77777777" w:rsidR="003B2D5A" w:rsidRPr="009D0D94" w:rsidRDefault="003B2D5A" w:rsidP="003B2D5A">
      <w:pPr>
        <w:spacing w:before="240" w:after="120"/>
        <w:rPr>
          <w:rFonts w:cs="Arial"/>
          <w:b/>
        </w:rPr>
      </w:pPr>
      <w:r w:rsidRPr="009D0D94">
        <w:rPr>
          <w:rFonts w:cs="Arial"/>
          <w:b/>
        </w:rPr>
        <w:t>United States of America</w:t>
      </w:r>
    </w:p>
    <w:p w14:paraId="668ADB3B" w14:textId="77777777" w:rsidR="003B2D5A" w:rsidRPr="009D0D94" w:rsidRDefault="003B2D5A" w:rsidP="003B2D5A">
      <w:pPr>
        <w:autoSpaceDE w:val="0"/>
        <w:autoSpaceDN w:val="0"/>
        <w:adjustRightInd w:val="0"/>
        <w:spacing w:before="240" w:after="120"/>
        <w:rPr>
          <w:rFonts w:cs="Arial"/>
        </w:rPr>
      </w:pPr>
      <w:r w:rsidRPr="009D0D94">
        <w:rPr>
          <w:rFonts w:cs="Arial"/>
        </w:rPr>
        <w:t>Please note that</w:t>
      </w:r>
      <w:r w:rsidRPr="009D0D94">
        <w:rPr>
          <w:rFonts w:cs="Arial"/>
          <w:b/>
          <w:bCs/>
        </w:rPr>
        <w:t xml:space="preserve"> </w:t>
      </w:r>
      <w:r w:rsidRPr="009D0D94">
        <w:rPr>
          <w:rFonts w:cs="Arial"/>
          <w:bCs/>
        </w:rPr>
        <w:t>valid Security/Overseas Clearance from the USA</w:t>
      </w:r>
      <w:r w:rsidRPr="009D0D94">
        <w:rPr>
          <w:rFonts w:cs="Arial"/>
          <w:b/>
          <w:bCs/>
        </w:rPr>
        <w:t xml:space="preserve"> </w:t>
      </w:r>
      <w:r w:rsidRPr="009D0D94">
        <w:rPr>
          <w:rFonts w:cs="Arial"/>
        </w:rPr>
        <w:t xml:space="preserve">must be obtained from the </w:t>
      </w:r>
      <w:r w:rsidRPr="009D0D94">
        <w:rPr>
          <w:rFonts w:cs="Arial"/>
          <w:b/>
          <w:bCs/>
        </w:rPr>
        <w:t>FBI</w:t>
      </w:r>
      <w:r w:rsidRPr="009D0D94">
        <w:rPr>
          <w:rFonts w:cs="Arial"/>
        </w:rPr>
        <w:t xml:space="preserve"> </w:t>
      </w:r>
      <w:r w:rsidRPr="009D0D94">
        <w:rPr>
          <w:rFonts w:cs="Arial"/>
          <w:b/>
          <w:bCs/>
        </w:rPr>
        <w:t xml:space="preserve">only. </w:t>
      </w:r>
    </w:p>
    <w:p w14:paraId="7809650F" w14:textId="77777777" w:rsidR="003B2D5A" w:rsidRPr="009D0D94" w:rsidRDefault="00935B77" w:rsidP="003B2D5A">
      <w:pPr>
        <w:autoSpaceDE w:val="0"/>
        <w:autoSpaceDN w:val="0"/>
        <w:adjustRightInd w:val="0"/>
        <w:spacing w:before="240" w:after="120"/>
        <w:rPr>
          <w:rFonts w:cs="Arial"/>
          <w:b/>
        </w:rPr>
      </w:pPr>
      <w:hyperlink r:id="rId29" w:history="1">
        <w:r w:rsidR="003B2D5A" w:rsidRPr="009D0D94">
          <w:rPr>
            <w:rStyle w:val="Hyperlink"/>
            <w:rFonts w:cs="Arial"/>
            <w:color w:val="auto"/>
          </w:rPr>
          <w:t>FBI Identity History Summary Check Address Verification/Change Request</w:t>
        </w:r>
      </w:hyperlink>
      <w:r w:rsidR="003B2D5A" w:rsidRPr="009D0D94">
        <w:rPr>
          <w:rFonts w:cs="Arial"/>
        </w:rPr>
        <w:t xml:space="preserve"> 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1B76EF9B" w14:textId="77777777" w:rsidR="003B2D5A" w:rsidRPr="009D0D94" w:rsidRDefault="003B2D5A" w:rsidP="003B2D5A">
      <w:pPr>
        <w:spacing w:before="240" w:after="120"/>
        <w:rPr>
          <w:rFonts w:cs="Arial"/>
          <w:b/>
        </w:rPr>
      </w:pPr>
      <w:r w:rsidRPr="009D0D94">
        <w:rPr>
          <w:rFonts w:cs="Arial"/>
          <w:b/>
        </w:rPr>
        <w:t>Other Countries</w:t>
      </w:r>
    </w:p>
    <w:p w14:paraId="3CD2CA3A" w14:textId="77777777" w:rsidR="003B2D5A" w:rsidRPr="009D0D94" w:rsidRDefault="003B2D5A" w:rsidP="003B2D5A">
      <w:pPr>
        <w:spacing w:before="240" w:after="120"/>
        <w:rPr>
          <w:rFonts w:cs="Arial"/>
        </w:rPr>
      </w:pPr>
      <w:r w:rsidRPr="009D0D94">
        <w:rPr>
          <w:rFonts w:cs="Arial"/>
        </w:rPr>
        <w:t xml:space="preserve">For countries not listed above, you may find it helpful to contact the relevant embassies who could provide you with information on seeking police clearance.  </w:t>
      </w:r>
    </w:p>
    <w:p w14:paraId="7DA4E065" w14:textId="77777777" w:rsidR="003B2D5A" w:rsidRPr="009D0D94" w:rsidRDefault="003B2D5A" w:rsidP="003B2D5A">
      <w:pPr>
        <w:spacing w:before="240" w:after="120"/>
        <w:rPr>
          <w:rFonts w:cs="Arial"/>
        </w:rPr>
      </w:pPr>
      <w:r w:rsidRPr="009D0D94">
        <w:rPr>
          <w:rFonts w:cs="Arial"/>
        </w:rPr>
        <w:t xml:space="preserve">Please do not send us your overseas clearance, or any other documentation, unless we request it from you.  Candidates who accept a </w:t>
      </w:r>
      <w:r w:rsidRPr="009D0D94">
        <w:rPr>
          <w:rFonts w:cs="Arial"/>
          <w:bCs/>
        </w:rPr>
        <w:t>conditional</w:t>
      </w:r>
      <w:r w:rsidRPr="009D0D94">
        <w:rPr>
          <w:rFonts w:cs="Arial"/>
        </w:rPr>
        <w:t xml:space="preserve"> job offer will have a specified timeframe within which to produce the required documentation; otherwise the </w:t>
      </w:r>
      <w:r w:rsidRPr="009D0D94">
        <w:rPr>
          <w:rFonts w:cs="Arial"/>
          <w:bCs/>
        </w:rPr>
        <w:t>conditional</w:t>
      </w:r>
      <w:r w:rsidRPr="009D0D94">
        <w:rPr>
          <w:rFonts w:cs="Arial"/>
        </w:rPr>
        <w:t xml:space="preserve"> job offer will be withdrawn.  These timeframes are communicated to you at proceed to pre-employment clearances stage. Typically this is 5 working days.</w:t>
      </w:r>
    </w:p>
    <w:p w14:paraId="39416DEA" w14:textId="77777777" w:rsidR="003B2D5A" w:rsidRPr="009D0D94" w:rsidRDefault="003B2D5A" w:rsidP="003B2D5A">
      <w:pPr>
        <w:spacing w:before="240" w:after="120"/>
        <w:rPr>
          <w:rFonts w:cs="Arial"/>
        </w:rPr>
      </w:pPr>
      <w:r w:rsidRPr="009D0D94">
        <w:rPr>
          <w:rFonts w:cs="Arial"/>
        </w:rPr>
        <w:t xml:space="preserve">When requested, a copy of your overseas clearance will be retained on file and the original returned to you by post.  </w:t>
      </w:r>
    </w:p>
    <w:p w14:paraId="1E228127" w14:textId="77777777" w:rsidR="003B2D5A" w:rsidRPr="009D0D94" w:rsidRDefault="003B2D5A" w:rsidP="003B2D5A">
      <w:pPr>
        <w:spacing w:before="240" w:after="120"/>
        <w:rPr>
          <w:rFonts w:cs="Arial"/>
          <w:b/>
        </w:rPr>
      </w:pPr>
      <w:r w:rsidRPr="009D0D94">
        <w:rPr>
          <w:rFonts w:cs="Arial"/>
          <w:b/>
          <w:bCs/>
        </w:rPr>
        <w:t>Note: Candidates are responsible for any costs incurred when applying for security clearances.</w:t>
      </w:r>
    </w:p>
    <w:p w14:paraId="2CC17229" w14:textId="77777777" w:rsidR="002154B3" w:rsidRDefault="002154B3" w:rsidP="003B2D5A">
      <w:pPr>
        <w:pStyle w:val="Heading2"/>
        <w:rPr>
          <w:rFonts w:ascii="Arial" w:hAnsi="Arial" w:cs="Arial"/>
          <w:b/>
          <w:color w:val="auto"/>
          <w:sz w:val="20"/>
          <w:szCs w:val="20"/>
        </w:rPr>
      </w:pPr>
      <w:bookmarkStart w:id="13" w:name="_Toc200110797"/>
    </w:p>
    <w:p w14:paraId="14456331" w14:textId="77777777" w:rsidR="002154B3" w:rsidRDefault="002154B3" w:rsidP="003B2D5A">
      <w:pPr>
        <w:pStyle w:val="Heading2"/>
        <w:rPr>
          <w:rFonts w:ascii="Arial" w:hAnsi="Arial" w:cs="Arial"/>
          <w:b/>
          <w:color w:val="auto"/>
          <w:sz w:val="20"/>
          <w:szCs w:val="20"/>
        </w:rPr>
      </w:pPr>
    </w:p>
    <w:p w14:paraId="44FB0F8A" w14:textId="77777777" w:rsidR="002154B3" w:rsidRDefault="002154B3" w:rsidP="002154B3"/>
    <w:p w14:paraId="6E8FF892" w14:textId="77777777" w:rsidR="002154B3" w:rsidRDefault="002154B3" w:rsidP="002154B3"/>
    <w:p w14:paraId="243FF845" w14:textId="77777777" w:rsidR="00213CA8" w:rsidRDefault="00213CA8" w:rsidP="002154B3"/>
    <w:p w14:paraId="45243307" w14:textId="77777777" w:rsidR="00213CA8" w:rsidRDefault="00213CA8" w:rsidP="002154B3"/>
    <w:p w14:paraId="18C663B8" w14:textId="77777777" w:rsidR="00213CA8" w:rsidRDefault="00213CA8" w:rsidP="002154B3"/>
    <w:p w14:paraId="0DEC4AF6" w14:textId="77777777" w:rsidR="00213CA8" w:rsidRDefault="00213CA8" w:rsidP="002154B3"/>
    <w:p w14:paraId="3D046CED" w14:textId="77777777" w:rsidR="00213CA8" w:rsidRDefault="00213CA8" w:rsidP="002154B3"/>
    <w:p w14:paraId="6DD3845B" w14:textId="77777777" w:rsidR="00213CA8" w:rsidRDefault="00213CA8" w:rsidP="002154B3"/>
    <w:p w14:paraId="6689831A" w14:textId="77777777" w:rsidR="00213CA8" w:rsidRDefault="00213CA8" w:rsidP="002154B3"/>
    <w:p w14:paraId="447779F3" w14:textId="77777777" w:rsidR="00213CA8" w:rsidRDefault="00213CA8" w:rsidP="002154B3"/>
    <w:p w14:paraId="368E42A2" w14:textId="77777777" w:rsidR="00213CA8" w:rsidRDefault="00213CA8" w:rsidP="002154B3"/>
    <w:p w14:paraId="0A9F1526" w14:textId="77777777" w:rsidR="00213CA8" w:rsidRDefault="00213CA8" w:rsidP="002154B3"/>
    <w:p w14:paraId="13FB138C" w14:textId="77777777" w:rsidR="00213CA8" w:rsidRDefault="00213CA8" w:rsidP="002154B3"/>
    <w:p w14:paraId="222992F1" w14:textId="77777777" w:rsidR="00213CA8" w:rsidRDefault="00213CA8" w:rsidP="002154B3"/>
    <w:p w14:paraId="23FC48C4" w14:textId="77777777" w:rsidR="003B2D5A" w:rsidRPr="009D0D94" w:rsidRDefault="003B2D5A" w:rsidP="003B2D5A">
      <w:pPr>
        <w:pStyle w:val="Heading2"/>
        <w:rPr>
          <w:rFonts w:ascii="Arial" w:hAnsi="Arial" w:cs="Arial"/>
          <w:b/>
          <w:color w:val="auto"/>
          <w:sz w:val="20"/>
          <w:szCs w:val="20"/>
        </w:rPr>
      </w:pPr>
      <w:r w:rsidRPr="009D0D94">
        <w:rPr>
          <w:rFonts w:ascii="Arial" w:hAnsi="Arial" w:cs="Arial"/>
          <w:b/>
          <w:color w:val="auto"/>
          <w:sz w:val="20"/>
          <w:szCs w:val="20"/>
        </w:rPr>
        <w:t>Appendix: 4 Interview Reasonable Accommodation (RA) Requests Process Flowchart for Candidates</w:t>
      </w:r>
      <w:bookmarkEnd w:id="13"/>
    </w:p>
    <w:p w14:paraId="2080526F" w14:textId="77777777" w:rsidR="003B2D5A" w:rsidRPr="009D0D94" w:rsidRDefault="003B2D5A" w:rsidP="003B2D5A">
      <w:pPr>
        <w:rPr>
          <w:rFonts w:cs="Arial"/>
        </w:rPr>
      </w:pPr>
      <w:r w:rsidRPr="009D0D94">
        <w:rPr>
          <w:rFonts w:cs="Arial"/>
          <w:noProof/>
        </w:rPr>
        <mc:AlternateContent>
          <mc:Choice Requires="wpg">
            <w:drawing>
              <wp:anchor distT="0" distB="0" distL="114300" distR="114300" simplePos="0" relativeHeight="251664384" behindDoc="0" locked="0" layoutInCell="1" allowOverlap="1" wp14:anchorId="50C335F5" wp14:editId="6BF9E3E6">
                <wp:simplePos x="0" y="0"/>
                <wp:positionH relativeFrom="column">
                  <wp:posOffset>200277</wp:posOffset>
                </wp:positionH>
                <wp:positionV relativeFrom="paragraph">
                  <wp:posOffset>120935</wp:posOffset>
                </wp:positionV>
                <wp:extent cx="5546725" cy="8047355"/>
                <wp:effectExtent l="0" t="0" r="15875" b="10795"/>
                <wp:wrapNone/>
                <wp:docPr id="3" name="Group 3"/>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4" name="Rounded Rectangle 4"/>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599E0A49" w14:textId="77777777" w:rsidR="003B2D5A" w:rsidRPr="00463591" w:rsidRDefault="003B2D5A" w:rsidP="003B2D5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1EFD852A"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ounded Rectangle 5"/>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D7D76EA"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5147EC83"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ounded Rectangle 6"/>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48503814"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48843A3F"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ounded Rectangle 7"/>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159380BD"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56BE81DD"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ounded Rectangle 8"/>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4FE32196"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578C56BA" w14:textId="77777777" w:rsidR="003B2D5A" w:rsidRPr="002B3056" w:rsidRDefault="003B2D5A" w:rsidP="003B2D5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DE7F23D" w14:textId="77777777" w:rsidR="003B2D5A" w:rsidRPr="002B3056" w:rsidRDefault="003B2D5A" w:rsidP="003B2D5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1DFAC8DD"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rPr>
                                <w:t>Job Offer</w:t>
                              </w:r>
                            </w:p>
                            <w:p w14:paraId="38F87AA9" w14:textId="77777777" w:rsidR="003B2D5A" w:rsidRPr="002B3056" w:rsidRDefault="003B2D5A" w:rsidP="003B2D5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2F867DF6" w14:textId="77777777" w:rsidR="003B2D5A" w:rsidRPr="002B3056" w:rsidRDefault="003B2D5A" w:rsidP="003B2D5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Down Arrow 10"/>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own Arrow 12"/>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own Arrow 13"/>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Arrow 14"/>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own Arrow 15"/>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3974B6D8"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4D974453" w14:textId="77777777" w:rsidR="003B2D5A" w:rsidRPr="002B3056" w:rsidRDefault="003B2D5A" w:rsidP="003B2D5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3F250569"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Down Arrow 17"/>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5521727A" w14:textId="77777777" w:rsidR="003B2D5A" w:rsidRPr="00463591" w:rsidRDefault="003B2D5A" w:rsidP="003B2D5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7F31A5A2" w14:textId="77777777" w:rsidR="003B2D5A" w:rsidRDefault="003B2D5A" w:rsidP="003B2D5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C335F5" id="Group 3" o:spid="_x0000_s1027" style="position:absolute;margin-left:15.75pt;margin-top:9.5pt;width:436.75pt;height:633.65pt;z-index:25166438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">
                <v:roundrect id="Rounded Rectangle 4" o:spid="_x0000_s1028"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" fillcolor="#e2eae7" strokecolor="#e2eae7" strokeweight="1pt">
                  <v:stroke joinstyle="miter"/>
                  <v:textbox>
                    <w:txbxContent>
                      <w:p w14:paraId="599E0A49" w14:textId="77777777" w:rsidR="003B2D5A" w:rsidRPr="00463591" w:rsidRDefault="003B2D5A" w:rsidP="003B2D5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1EFD852A"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5" o:spid="_x0000_s1029"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" fillcolor="#e2eae7" strokecolor="#e2eae7" strokeweight="1pt">
                  <v:stroke joinstyle="miter"/>
                  <v:textbox>
                    <w:txbxContent>
                      <w:p w14:paraId="7D7D76EA"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5147EC83"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6" o:spid="_x0000_s1030"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" fillcolor="#e2eae7" strokecolor="#e2eae7" strokeweight="1pt">
                  <v:stroke joinstyle="miter"/>
                  <v:textbox>
                    <w:txbxContent>
                      <w:p w14:paraId="48503814"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48843A3F"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7" o:spid="_x0000_s1031"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159380BD"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56BE81DD"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8" o:spid="_x0000_s1032"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" fillcolor="#e2eae7" strokecolor="#e2eae7" strokeweight="1pt">
                  <v:stroke joinstyle="miter"/>
                  <v:textbox>
                    <w:txbxContent>
                      <w:p w14:paraId="4FE32196"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578C56BA" w14:textId="77777777" w:rsidR="003B2D5A" w:rsidRPr="002B3056" w:rsidRDefault="003B2D5A" w:rsidP="003B2D5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DE7F23D" w14:textId="77777777" w:rsidR="003B2D5A" w:rsidRPr="002B3056" w:rsidRDefault="003B2D5A" w:rsidP="003B2D5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9" o:spid="_x0000_s1033"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DFAC8DD"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rPr>
                          <w:t>Job Offer</w:t>
                        </w:r>
                      </w:p>
                      <w:p w14:paraId="38F87AA9" w14:textId="77777777" w:rsidR="003B2D5A" w:rsidRPr="002B3056" w:rsidRDefault="003B2D5A" w:rsidP="003B2D5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2F867DF6" w14:textId="77777777" w:rsidR="003B2D5A" w:rsidRPr="002B3056" w:rsidRDefault="003B2D5A" w:rsidP="003B2D5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34"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" adj="12629" fillcolor="#b7cbc5" strokecolor="#b7cbc5" strokeweight="1pt"/>
                <v:shape id="Down Arrow 11" o:spid="_x0000_s1035"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" adj="12605" fillcolor="#b7cbc5" strokecolor="#b7cbc5" strokeweight="1pt"/>
                <v:shape id="Down Arrow 12" o:spid="_x0000_s1036"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" adj="12629" fillcolor="#b7cbc5" strokecolor="#b7cbc5" strokeweight="1pt"/>
                <v:shape id="Down Arrow 13" o:spid="_x0000_s1037"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" adj="12605" fillcolor="#b7cbc5" strokecolor="#b7cbc5" strokeweight="1pt"/>
                <v:shape id="Down Arrow 14" o:spid="_x0000_s1038"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" adj="12605" fillcolor="#b7cbc5" strokecolor="#b7cbc5" strokeweight="1pt"/>
                <v:shape id="Down Arrow 15" o:spid="_x0000_s1039"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" adj="12605" fillcolor="#b7cbc5" strokecolor="#b7cbc5" strokeweight="1pt"/>
                <v:roundrect id="Rounded Rectangle 16" o:spid="_x0000_s1040"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" fillcolor="#e2eae7" strokecolor="#e2eae7" strokeweight="1pt">
                  <v:stroke joinstyle="miter"/>
                  <v:textbox>
                    <w:txbxContent>
                      <w:p w14:paraId="3974B6D8" w14:textId="77777777" w:rsidR="003B2D5A" w:rsidRPr="00463591" w:rsidRDefault="003B2D5A" w:rsidP="003B2D5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4D974453" w14:textId="77777777" w:rsidR="003B2D5A" w:rsidRPr="002B3056" w:rsidRDefault="003B2D5A" w:rsidP="003B2D5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3F250569" w14:textId="77777777" w:rsidR="003B2D5A" w:rsidRPr="002B3056" w:rsidRDefault="003B2D5A" w:rsidP="003B2D5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17" o:spid="_x0000_s1041"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" adj="12629" fillcolor="#b7cbc5" strokecolor="#b7cbc5" strokeweight="1pt"/>
                <v:roundrect id="Rounded Rectangle 18" o:spid="_x0000_s1042"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" fillcolor="#e2eae7" strokecolor="#e2eae7" strokeweight="1pt">
                  <v:stroke joinstyle="miter"/>
                  <v:textbox>
                    <w:txbxContent>
                      <w:p w14:paraId="5521727A" w14:textId="77777777" w:rsidR="003B2D5A" w:rsidRPr="00463591" w:rsidRDefault="003B2D5A" w:rsidP="003B2D5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7F31A5A2" w14:textId="77777777" w:rsidR="003B2D5A" w:rsidRDefault="003B2D5A" w:rsidP="003B2D5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75E72DE2" w14:textId="77777777" w:rsidR="003B2D5A" w:rsidRPr="009D0D94" w:rsidRDefault="003B2D5A" w:rsidP="003B2D5A">
      <w:pPr>
        <w:rPr>
          <w:rFonts w:cs="Arial"/>
        </w:rPr>
      </w:pPr>
    </w:p>
    <w:p w14:paraId="40D834D5" w14:textId="77777777" w:rsidR="003B2D5A" w:rsidRPr="009D0D94" w:rsidRDefault="003B2D5A" w:rsidP="003B2D5A">
      <w:pPr>
        <w:rPr>
          <w:rFonts w:cs="Arial"/>
        </w:rPr>
      </w:pPr>
    </w:p>
    <w:p w14:paraId="416FA16D" w14:textId="77777777" w:rsidR="003B2D5A" w:rsidRPr="009D0D94" w:rsidRDefault="003B2D5A" w:rsidP="003B2D5A">
      <w:pPr>
        <w:rPr>
          <w:rFonts w:cs="Arial"/>
        </w:rPr>
      </w:pPr>
    </w:p>
    <w:p w14:paraId="7290A876" w14:textId="77777777" w:rsidR="003B2D5A" w:rsidRPr="009D0D94" w:rsidRDefault="003B2D5A" w:rsidP="003B2D5A">
      <w:pPr>
        <w:rPr>
          <w:rFonts w:cs="Arial"/>
        </w:rPr>
      </w:pPr>
    </w:p>
    <w:p w14:paraId="329BBD37" w14:textId="77777777" w:rsidR="003B2D5A" w:rsidRPr="009D0D94" w:rsidRDefault="003B2D5A" w:rsidP="003B2D5A">
      <w:pPr>
        <w:rPr>
          <w:rFonts w:cs="Arial"/>
        </w:rPr>
      </w:pPr>
    </w:p>
    <w:p w14:paraId="1BB6B4AF" w14:textId="77777777" w:rsidR="003B2D5A" w:rsidRPr="009D0D94" w:rsidRDefault="003B2D5A" w:rsidP="003B2D5A">
      <w:pPr>
        <w:rPr>
          <w:rFonts w:cs="Arial"/>
        </w:rPr>
      </w:pPr>
    </w:p>
    <w:p w14:paraId="4B3E5EE9" w14:textId="77777777" w:rsidR="003B2D5A" w:rsidRPr="009D0D94" w:rsidRDefault="003B2D5A" w:rsidP="003B2D5A">
      <w:pPr>
        <w:rPr>
          <w:rFonts w:cs="Arial"/>
        </w:rPr>
      </w:pPr>
    </w:p>
    <w:p w14:paraId="32CBF978" w14:textId="77777777" w:rsidR="003B2D5A" w:rsidRPr="009D0D94" w:rsidRDefault="003B2D5A" w:rsidP="003B2D5A">
      <w:pPr>
        <w:rPr>
          <w:rFonts w:cs="Arial"/>
        </w:rPr>
      </w:pPr>
    </w:p>
    <w:p w14:paraId="562E4EDA" w14:textId="77777777" w:rsidR="003B2D5A" w:rsidRPr="009D0D94" w:rsidRDefault="003B2D5A" w:rsidP="003B2D5A">
      <w:pPr>
        <w:rPr>
          <w:rFonts w:cs="Arial"/>
        </w:rPr>
      </w:pPr>
    </w:p>
    <w:p w14:paraId="4993EE5E" w14:textId="77777777" w:rsidR="003B2D5A" w:rsidRPr="009D0D94" w:rsidRDefault="003B2D5A" w:rsidP="003B2D5A">
      <w:pPr>
        <w:rPr>
          <w:rFonts w:cs="Arial"/>
        </w:rPr>
      </w:pPr>
    </w:p>
    <w:p w14:paraId="4B2C5893" w14:textId="77777777" w:rsidR="003B2D5A" w:rsidRPr="009D0D94" w:rsidRDefault="003B2D5A" w:rsidP="003B2D5A">
      <w:pPr>
        <w:rPr>
          <w:rFonts w:cs="Arial"/>
        </w:rPr>
      </w:pPr>
    </w:p>
    <w:p w14:paraId="7F4EE3BA" w14:textId="77777777" w:rsidR="003B2D5A" w:rsidRPr="009D0D94" w:rsidRDefault="003B2D5A" w:rsidP="003B2D5A">
      <w:pPr>
        <w:rPr>
          <w:rFonts w:cs="Arial"/>
        </w:rPr>
      </w:pPr>
    </w:p>
    <w:p w14:paraId="10835F18" w14:textId="77777777" w:rsidR="003B2D5A" w:rsidRPr="009D0D94" w:rsidRDefault="003B2D5A" w:rsidP="003B2D5A">
      <w:pPr>
        <w:rPr>
          <w:rFonts w:cs="Arial"/>
        </w:rPr>
      </w:pPr>
    </w:p>
    <w:p w14:paraId="1AE3CD66" w14:textId="77777777" w:rsidR="003B2D5A" w:rsidRPr="009D0D94" w:rsidRDefault="003B2D5A" w:rsidP="003B2D5A">
      <w:pPr>
        <w:rPr>
          <w:rFonts w:cs="Arial"/>
        </w:rPr>
      </w:pPr>
    </w:p>
    <w:p w14:paraId="304B85F1" w14:textId="77777777" w:rsidR="003B2D5A" w:rsidRPr="009D0D94" w:rsidRDefault="003B2D5A" w:rsidP="003B2D5A">
      <w:pPr>
        <w:rPr>
          <w:rFonts w:cs="Arial"/>
        </w:rPr>
      </w:pPr>
    </w:p>
    <w:p w14:paraId="5C5E37C1" w14:textId="77777777" w:rsidR="003B2D5A" w:rsidRPr="009D0D94" w:rsidRDefault="003B2D5A" w:rsidP="003B2D5A">
      <w:pPr>
        <w:rPr>
          <w:rFonts w:cs="Arial"/>
        </w:rPr>
      </w:pPr>
    </w:p>
    <w:p w14:paraId="258DD2B6" w14:textId="77777777" w:rsidR="003B2D5A" w:rsidRPr="009D0D94" w:rsidRDefault="003B2D5A" w:rsidP="003B2D5A">
      <w:pPr>
        <w:rPr>
          <w:rFonts w:cs="Arial"/>
        </w:rPr>
      </w:pPr>
    </w:p>
    <w:p w14:paraId="4CD963A9" w14:textId="77777777" w:rsidR="003B2D5A" w:rsidRPr="009D0D94" w:rsidRDefault="003B2D5A" w:rsidP="003B2D5A">
      <w:pPr>
        <w:rPr>
          <w:rFonts w:cs="Arial"/>
        </w:rPr>
      </w:pPr>
    </w:p>
    <w:p w14:paraId="4AD1388A" w14:textId="77777777" w:rsidR="003B2D5A" w:rsidRPr="009D0D94" w:rsidRDefault="003B2D5A" w:rsidP="003B2D5A">
      <w:pPr>
        <w:rPr>
          <w:rFonts w:cs="Arial"/>
        </w:rPr>
      </w:pPr>
    </w:p>
    <w:p w14:paraId="5772E06C" w14:textId="77777777" w:rsidR="003B2D5A" w:rsidRPr="009D0D94" w:rsidRDefault="003B2D5A" w:rsidP="003B2D5A">
      <w:pPr>
        <w:rPr>
          <w:rFonts w:cs="Arial"/>
        </w:rPr>
      </w:pPr>
    </w:p>
    <w:p w14:paraId="6D18645A" w14:textId="77777777" w:rsidR="003B2D5A" w:rsidRPr="009D0D94" w:rsidRDefault="003B2D5A" w:rsidP="003B2D5A">
      <w:pPr>
        <w:rPr>
          <w:rFonts w:cs="Arial"/>
        </w:rPr>
      </w:pPr>
    </w:p>
    <w:p w14:paraId="5BCEB7B8" w14:textId="77777777" w:rsidR="003B2D5A" w:rsidRPr="009D0D94" w:rsidRDefault="003B2D5A" w:rsidP="003B2D5A">
      <w:pPr>
        <w:rPr>
          <w:rFonts w:cs="Arial"/>
        </w:rPr>
      </w:pPr>
    </w:p>
    <w:p w14:paraId="246B04C2" w14:textId="77777777" w:rsidR="003B2D5A" w:rsidRPr="009D0D94" w:rsidRDefault="003B2D5A" w:rsidP="003B2D5A">
      <w:pPr>
        <w:rPr>
          <w:rFonts w:cs="Arial"/>
        </w:rPr>
      </w:pPr>
    </w:p>
    <w:p w14:paraId="38A24412" w14:textId="77777777" w:rsidR="003B2D5A" w:rsidRPr="009D0D94" w:rsidRDefault="003B2D5A" w:rsidP="003B2D5A">
      <w:pPr>
        <w:rPr>
          <w:rFonts w:cs="Arial"/>
        </w:rPr>
      </w:pPr>
    </w:p>
    <w:p w14:paraId="441A25DB" w14:textId="77777777" w:rsidR="003B2D5A" w:rsidRPr="009D0D94" w:rsidRDefault="003B2D5A" w:rsidP="003B2D5A">
      <w:pPr>
        <w:rPr>
          <w:rFonts w:cs="Arial"/>
        </w:rPr>
      </w:pPr>
    </w:p>
    <w:p w14:paraId="3A2B08B1" w14:textId="77777777" w:rsidR="003B2D5A" w:rsidRPr="009D0D94" w:rsidRDefault="003B2D5A" w:rsidP="003B2D5A">
      <w:pPr>
        <w:rPr>
          <w:rFonts w:cs="Arial"/>
        </w:rPr>
      </w:pPr>
    </w:p>
    <w:p w14:paraId="1FF948BE" w14:textId="77777777" w:rsidR="003B2D5A" w:rsidRPr="009D0D94" w:rsidRDefault="003B2D5A" w:rsidP="003B2D5A">
      <w:pPr>
        <w:rPr>
          <w:rFonts w:cs="Arial"/>
        </w:rPr>
      </w:pPr>
    </w:p>
    <w:p w14:paraId="39685DB7" w14:textId="77777777" w:rsidR="003B2D5A" w:rsidRPr="009D0D94" w:rsidRDefault="003B2D5A" w:rsidP="003B2D5A">
      <w:pPr>
        <w:rPr>
          <w:rFonts w:cs="Arial"/>
        </w:rPr>
      </w:pPr>
    </w:p>
    <w:p w14:paraId="73E01443" w14:textId="77777777" w:rsidR="003B2D5A" w:rsidRPr="009D0D94" w:rsidRDefault="003B2D5A" w:rsidP="003B2D5A">
      <w:pPr>
        <w:rPr>
          <w:rFonts w:cs="Arial"/>
        </w:rPr>
      </w:pPr>
      <w:r w:rsidRPr="009D0D94">
        <w:rPr>
          <w:rFonts w:cs="Arial"/>
        </w:rPr>
        <w:br w:type="page"/>
      </w:r>
    </w:p>
    <w:p w14:paraId="767645EC" w14:textId="77777777" w:rsidR="003B2D5A" w:rsidRPr="009D0D94" w:rsidRDefault="003B2D5A" w:rsidP="003B2D5A">
      <w:pPr>
        <w:pStyle w:val="Heading2"/>
        <w:rPr>
          <w:rFonts w:ascii="Arial" w:hAnsi="Arial" w:cs="Arial"/>
          <w:b/>
          <w:color w:val="auto"/>
          <w:sz w:val="20"/>
          <w:szCs w:val="20"/>
        </w:rPr>
      </w:pPr>
      <w:bookmarkStart w:id="14" w:name="_Toc200110798"/>
      <w:r w:rsidRPr="009D0D94">
        <w:rPr>
          <w:rFonts w:ascii="Arial" w:hAnsi="Arial" w:cs="Arial"/>
          <w:b/>
          <w:color w:val="auto"/>
          <w:sz w:val="20"/>
          <w:szCs w:val="20"/>
        </w:rPr>
        <w:lastRenderedPageBreak/>
        <w:t>Appendix: 5 Panel Management Rules</w:t>
      </w:r>
      <w:bookmarkEnd w:id="14"/>
    </w:p>
    <w:p w14:paraId="32656B0B" w14:textId="77777777" w:rsidR="003B2D5A" w:rsidRPr="009D0D94" w:rsidRDefault="003B2D5A" w:rsidP="003B2D5A">
      <w:pPr>
        <w:autoSpaceDE w:val="0"/>
        <w:autoSpaceDN w:val="0"/>
        <w:adjustRightInd w:val="0"/>
        <w:spacing w:before="240" w:after="120"/>
        <w:rPr>
          <w:rFonts w:cs="Arial"/>
        </w:rPr>
      </w:pPr>
      <w:r w:rsidRPr="009D0D94">
        <w:rPr>
          <w:rFonts w:cs="Arial"/>
        </w:rPr>
        <w:t>In this section, we explain how successful candidates are notified of individual posts and placed on the recruitment panel based on their performance. The email communication sent to you will include the timeframes and rules for panel management specific to each post, considering your position on the panel.</w:t>
      </w:r>
    </w:p>
    <w:p w14:paraId="77C845A8" w14:textId="77777777" w:rsidR="003B2D5A" w:rsidRPr="009D0D94" w:rsidRDefault="003B2D5A" w:rsidP="003B2D5A">
      <w:pPr>
        <w:autoSpaceDE w:val="0"/>
        <w:autoSpaceDN w:val="0"/>
        <w:adjustRightInd w:val="0"/>
        <w:spacing w:before="240" w:after="120"/>
        <w:rPr>
          <w:rFonts w:cs="Arial"/>
          <w:b/>
        </w:rPr>
      </w:pPr>
      <w:r w:rsidRPr="009D0D94">
        <w:rPr>
          <w:rFonts w:cs="Arial"/>
          <w:b/>
        </w:rPr>
        <w:t>Explanation of Terms used:</w:t>
      </w:r>
    </w:p>
    <w:p w14:paraId="592534DE" w14:textId="77777777" w:rsidR="003B2D5A" w:rsidRPr="009D0D94" w:rsidRDefault="003B2D5A" w:rsidP="00A87A51">
      <w:pPr>
        <w:pStyle w:val="ListParagraph"/>
        <w:numPr>
          <w:ilvl w:val="0"/>
          <w:numId w:val="11"/>
        </w:numPr>
        <w:spacing w:before="240" w:after="120"/>
        <w:ind w:left="357" w:hanging="357"/>
        <w:rPr>
          <w:rFonts w:ascii="Arial" w:hAnsi="Arial" w:cs="Arial"/>
          <w:bCs/>
          <w:iCs/>
        </w:rPr>
      </w:pPr>
      <w:r w:rsidRPr="009D0D94">
        <w:rPr>
          <w:rFonts w:ascii="Arial" w:hAnsi="Arial" w:cs="Arial"/>
          <w:b/>
        </w:rPr>
        <w:t xml:space="preserve">Expression of Interest: </w:t>
      </w:r>
      <w:r w:rsidRPr="009D0D94">
        <w:rPr>
          <w:rFonts w:ascii="Arial" w:hAnsi="Arial" w:cs="Arial"/>
        </w:rPr>
        <w:t>When you express interest in a job, it means you indicate your desire to be considered if the job is offered to you.</w:t>
      </w:r>
    </w:p>
    <w:p w14:paraId="036A05CA" w14:textId="77777777" w:rsidR="003B2D5A" w:rsidRPr="009D0D94" w:rsidRDefault="003B2D5A" w:rsidP="00A87A51">
      <w:pPr>
        <w:pStyle w:val="ListParagraph"/>
        <w:numPr>
          <w:ilvl w:val="0"/>
          <w:numId w:val="11"/>
        </w:numPr>
        <w:autoSpaceDE w:val="0"/>
        <w:autoSpaceDN w:val="0"/>
        <w:adjustRightInd w:val="0"/>
        <w:spacing w:before="240" w:after="120"/>
        <w:ind w:left="357" w:hanging="357"/>
        <w:rPr>
          <w:rFonts w:ascii="Arial" w:hAnsi="Arial" w:cs="Arial"/>
        </w:rPr>
      </w:pPr>
      <w:r w:rsidRPr="009D0D94">
        <w:rPr>
          <w:rFonts w:ascii="Arial" w:hAnsi="Arial" w:cs="Arial"/>
          <w:b/>
        </w:rPr>
        <w:t>Recommendation to Proceed Details</w:t>
      </w:r>
      <w:r w:rsidRPr="009D0D94">
        <w:rPr>
          <w:rFonts w:ascii="Arial" w:hAnsi="Arial" w:cs="Arial"/>
        </w:rPr>
        <w:t>: 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56CC165" w14:textId="77777777" w:rsidR="003B2D5A" w:rsidRPr="009D0D94" w:rsidRDefault="003B2D5A" w:rsidP="00A87A51">
      <w:pPr>
        <w:pStyle w:val="ListParagraph"/>
        <w:numPr>
          <w:ilvl w:val="0"/>
          <w:numId w:val="11"/>
        </w:numPr>
        <w:autoSpaceDE w:val="0"/>
        <w:autoSpaceDN w:val="0"/>
        <w:adjustRightInd w:val="0"/>
        <w:spacing w:before="240" w:after="120"/>
        <w:ind w:left="357" w:hanging="357"/>
        <w:rPr>
          <w:rFonts w:ascii="Arial" w:hAnsi="Arial" w:cs="Arial"/>
          <w:b/>
        </w:rPr>
      </w:pPr>
      <w:r w:rsidRPr="009D0D94">
        <w:rPr>
          <w:rFonts w:ascii="Arial" w:hAnsi="Arial" w:cs="Arial"/>
          <w:b/>
        </w:rPr>
        <w:t>Order of Merit</w:t>
      </w:r>
      <w:r w:rsidRPr="009D0D94">
        <w:rPr>
          <w:rFonts w:ascii="Arial" w:hAnsi="Arial" w:cs="Arial"/>
        </w:rPr>
        <w:t>: The order of merit is determined by your score achieved at assessment/interview. Candidates are listed based on their scores, with the highest score at position number one, the second-highest score at position number two, and so on.</w:t>
      </w:r>
    </w:p>
    <w:p w14:paraId="0843FD36" w14:textId="77777777" w:rsidR="003B2D5A" w:rsidRPr="009D0D94" w:rsidRDefault="003B2D5A" w:rsidP="003B2D5A">
      <w:pPr>
        <w:autoSpaceDE w:val="0"/>
        <w:autoSpaceDN w:val="0"/>
        <w:adjustRightInd w:val="0"/>
        <w:spacing w:before="240" w:after="120"/>
        <w:rPr>
          <w:rFonts w:cs="Arial"/>
          <w:b/>
        </w:rPr>
      </w:pPr>
      <w:r w:rsidRPr="009D0D94">
        <w:rPr>
          <w:rFonts w:cs="Arial"/>
          <w:b/>
        </w:rPr>
        <w:t xml:space="preserve">Expression of Interest Details: </w:t>
      </w:r>
    </w:p>
    <w:p w14:paraId="3355B8F7" w14:textId="77777777" w:rsidR="003B2D5A" w:rsidRPr="009D0D94" w:rsidRDefault="003B2D5A" w:rsidP="00A87A51">
      <w:pPr>
        <w:pStyle w:val="ListParagraph"/>
        <w:numPr>
          <w:ilvl w:val="0"/>
          <w:numId w:val="11"/>
        </w:numPr>
        <w:spacing w:before="240" w:after="120"/>
        <w:ind w:left="357" w:hanging="357"/>
        <w:rPr>
          <w:rFonts w:ascii="Arial" w:hAnsi="Arial" w:cs="Arial"/>
        </w:rPr>
      </w:pPr>
      <w:r w:rsidRPr="009D0D94">
        <w:rPr>
          <w:rFonts w:ascii="Arial" w:hAnsi="Arial" w:cs="Arial"/>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w:t>
      </w:r>
    </w:p>
    <w:p w14:paraId="7AA5A5FB" w14:textId="77777777" w:rsidR="003B2D5A" w:rsidRPr="009D0D94" w:rsidRDefault="003B2D5A" w:rsidP="00A87A51">
      <w:pPr>
        <w:pStyle w:val="ListParagraph"/>
        <w:numPr>
          <w:ilvl w:val="0"/>
          <w:numId w:val="11"/>
        </w:numPr>
        <w:spacing w:before="240" w:after="120"/>
        <w:ind w:left="357" w:hanging="357"/>
        <w:rPr>
          <w:rFonts w:ascii="Arial" w:hAnsi="Arial" w:cs="Arial"/>
        </w:rPr>
      </w:pPr>
      <w:r w:rsidRPr="009D0D94">
        <w:rPr>
          <w:rFonts w:ascii="Arial" w:hAnsi="Arial" w:cs="Arial"/>
        </w:rPr>
        <w:t xml:space="preserve">The invitation to Express Interest email will specify a deadline. We will not accept expressions of interest after the deadline. </w:t>
      </w:r>
    </w:p>
    <w:p w14:paraId="3FDD8E9C" w14:textId="77777777" w:rsidR="003B2D5A" w:rsidRPr="009D0D94" w:rsidRDefault="003B2D5A" w:rsidP="00A87A51">
      <w:pPr>
        <w:pStyle w:val="ListParagraph"/>
        <w:numPr>
          <w:ilvl w:val="0"/>
          <w:numId w:val="11"/>
        </w:numPr>
        <w:spacing w:before="240" w:after="120"/>
        <w:ind w:left="357" w:hanging="357"/>
        <w:rPr>
          <w:rFonts w:ascii="Arial" w:hAnsi="Arial" w:cs="Arial"/>
        </w:rPr>
      </w:pPr>
      <w:r w:rsidRPr="009D0D94">
        <w:rPr>
          <w:rFonts w:ascii="Arial" w:hAnsi="Arial" w:cs="Arial"/>
        </w:rPr>
        <w:t xml:space="preserve">You must respond to the invitation to Express Interest in the specified format. </w:t>
      </w:r>
    </w:p>
    <w:p w14:paraId="31B4DD66" w14:textId="77777777" w:rsidR="003B2D5A" w:rsidRPr="009D0D94" w:rsidRDefault="003B2D5A" w:rsidP="00A87A51">
      <w:pPr>
        <w:pStyle w:val="ListParagraph"/>
        <w:numPr>
          <w:ilvl w:val="0"/>
          <w:numId w:val="11"/>
        </w:numPr>
        <w:spacing w:before="240" w:after="120"/>
        <w:ind w:left="357" w:hanging="357"/>
        <w:rPr>
          <w:rFonts w:ascii="Arial" w:hAnsi="Arial" w:cs="Arial"/>
        </w:rPr>
      </w:pPr>
      <w:r w:rsidRPr="009D0D94">
        <w:rPr>
          <w:rFonts w:ascii="Arial" w:hAnsi="Arial" w:cs="Arial"/>
        </w:rPr>
        <w:t>The HSE HR/Recruitment team may invite multiple candidates on the panel to express interest in a post simultaneously.</w:t>
      </w:r>
    </w:p>
    <w:p w14:paraId="029E6D06" w14:textId="77777777" w:rsidR="003B2D5A" w:rsidRPr="009D0D94" w:rsidRDefault="003B2D5A" w:rsidP="00A87A51">
      <w:pPr>
        <w:pStyle w:val="ListParagraph"/>
        <w:numPr>
          <w:ilvl w:val="0"/>
          <w:numId w:val="11"/>
        </w:numPr>
        <w:spacing w:before="240" w:after="120"/>
        <w:ind w:left="357" w:hanging="357"/>
        <w:rPr>
          <w:rFonts w:ascii="Arial" w:hAnsi="Arial" w:cs="Arial"/>
        </w:rPr>
      </w:pPr>
      <w:r w:rsidRPr="009D0D94">
        <w:rPr>
          <w:rFonts w:ascii="Arial" w:hAnsi="Arial" w:cs="Arial"/>
        </w:rPr>
        <w:t>After reviewing the Expression of Interest responses post the deadline, the candidate with the highest position on the panel will receive a "Recommendation to Proceed" invitation to move forward in the recruitment process (pre-employment clearances).</w:t>
      </w:r>
    </w:p>
    <w:p w14:paraId="12C91FED" w14:textId="77777777" w:rsidR="003B2D5A" w:rsidRPr="009D0D94" w:rsidRDefault="003B2D5A" w:rsidP="00A87A51">
      <w:pPr>
        <w:pStyle w:val="ListParagraph"/>
        <w:numPr>
          <w:ilvl w:val="0"/>
          <w:numId w:val="11"/>
        </w:numPr>
        <w:spacing w:before="240" w:after="120"/>
        <w:ind w:left="357" w:hanging="357"/>
        <w:rPr>
          <w:rFonts w:ascii="Arial" w:hAnsi="Arial" w:cs="Arial"/>
        </w:rPr>
      </w:pPr>
      <w:r w:rsidRPr="009D0D94">
        <w:rPr>
          <w:rFonts w:ascii="Arial" w:hAnsi="Arial" w:cs="Arial"/>
        </w:rPr>
        <w:t>If you respond to an Expression of Interest invitation with “Interested”, and are not the highest in the order of merit on the list of candidates who expressed an interest, your position on the panel will remain the same.</w:t>
      </w:r>
    </w:p>
    <w:p w14:paraId="48DA8909" w14:textId="77777777" w:rsidR="003B2D5A" w:rsidRPr="009D0D94" w:rsidRDefault="003B2D5A" w:rsidP="00A87A51">
      <w:pPr>
        <w:pStyle w:val="ListParagraph"/>
        <w:numPr>
          <w:ilvl w:val="0"/>
          <w:numId w:val="11"/>
        </w:numPr>
        <w:spacing w:before="240" w:after="120"/>
        <w:ind w:left="357" w:hanging="357"/>
        <w:rPr>
          <w:rFonts w:ascii="Arial" w:hAnsi="Arial" w:cs="Arial"/>
        </w:rPr>
      </w:pPr>
      <w:r w:rsidRPr="009D0D94">
        <w:rPr>
          <w:rFonts w:ascii="Arial" w:hAnsi="Arial" w:cs="Arial"/>
        </w:rPr>
        <w:t>If you respond to an “Expression of Interest” invitation with “Not Interested”, your position on the panel will remain the same.</w:t>
      </w:r>
    </w:p>
    <w:p w14:paraId="02C8091F" w14:textId="77777777" w:rsidR="003B2D5A" w:rsidRPr="009D0D94" w:rsidRDefault="003B2D5A" w:rsidP="00A87A51">
      <w:pPr>
        <w:pStyle w:val="ListParagraph"/>
        <w:numPr>
          <w:ilvl w:val="0"/>
          <w:numId w:val="11"/>
        </w:numPr>
        <w:spacing w:before="240" w:after="120"/>
        <w:ind w:left="357" w:hanging="357"/>
        <w:rPr>
          <w:rFonts w:ascii="Arial" w:hAnsi="Arial" w:cs="Arial"/>
        </w:rPr>
      </w:pPr>
      <w:r w:rsidRPr="009D0D94">
        <w:rPr>
          <w:rFonts w:ascii="Arial" w:hAnsi="Arial" w:cs="Arial"/>
        </w:rPr>
        <w:t>If you do not respond to an “Expression of Interest” invitation, it will be assumed that you are not interested, and your position on the panel will remain the same.</w:t>
      </w:r>
    </w:p>
    <w:p w14:paraId="4F129E7C" w14:textId="77777777" w:rsidR="003B2D5A" w:rsidRPr="009D0D94" w:rsidRDefault="003B2D5A" w:rsidP="00A87A51">
      <w:pPr>
        <w:pStyle w:val="ListParagraph"/>
        <w:numPr>
          <w:ilvl w:val="0"/>
          <w:numId w:val="11"/>
        </w:numPr>
        <w:spacing w:before="240" w:after="120"/>
        <w:ind w:left="357" w:hanging="357"/>
        <w:rPr>
          <w:rFonts w:ascii="Arial" w:hAnsi="Arial" w:cs="Arial"/>
        </w:rPr>
      </w:pPr>
      <w:r w:rsidRPr="009D0D94">
        <w:rPr>
          <w:rFonts w:ascii="Arial" w:hAnsi="Arial" w:cs="Arial"/>
        </w:rPr>
        <w:t>If the candidate at the top of the list of candidates who expressed an interest</w:t>
      </w:r>
      <w:r w:rsidRPr="009D0D94" w:rsidDel="005C02BB">
        <w:rPr>
          <w:rFonts w:ascii="Arial" w:hAnsi="Arial" w:cs="Arial"/>
        </w:rPr>
        <w:t xml:space="preserve"> </w:t>
      </w:r>
      <w:r w:rsidRPr="009D0D94">
        <w:rPr>
          <w:rFonts w:ascii="Arial" w:hAnsi="Arial" w:cs="Arial"/>
        </w:rPr>
        <w:t xml:space="preserve">proceeds with pre-employment clearances and later withdraws, the next candidate in order of merit on the list may be considered, or a new invitation to Express Interest can issue, depending on the time elapsed. </w:t>
      </w:r>
    </w:p>
    <w:p w14:paraId="1856EC0B" w14:textId="77777777" w:rsidR="003B2D5A" w:rsidRPr="009D0D94" w:rsidRDefault="003B2D5A" w:rsidP="003B2D5A">
      <w:pPr>
        <w:autoSpaceDE w:val="0"/>
        <w:autoSpaceDN w:val="0"/>
        <w:adjustRightInd w:val="0"/>
        <w:spacing w:before="240" w:after="120"/>
        <w:rPr>
          <w:rFonts w:cs="Arial"/>
        </w:rPr>
      </w:pPr>
      <w:r w:rsidRPr="009D0D94">
        <w:rPr>
          <w:rFonts w:cs="Arial"/>
          <w:b/>
        </w:rPr>
        <w:t>Recommendation to Proceed Details</w:t>
      </w:r>
      <w:r w:rsidRPr="009D0D94">
        <w:rPr>
          <w:rFonts w:cs="Arial"/>
        </w:rPr>
        <w:t xml:space="preserve">: </w:t>
      </w:r>
    </w:p>
    <w:p w14:paraId="59AA292D" w14:textId="77777777" w:rsidR="003B2D5A" w:rsidRPr="009D0D94" w:rsidRDefault="003B2D5A" w:rsidP="003B2D5A">
      <w:pPr>
        <w:autoSpaceDE w:val="0"/>
        <w:autoSpaceDN w:val="0"/>
        <w:adjustRightInd w:val="0"/>
        <w:spacing w:before="240" w:after="120"/>
        <w:rPr>
          <w:rFonts w:cs="Arial"/>
        </w:rPr>
      </w:pPr>
      <w:r w:rsidRPr="009D0D94">
        <w:rPr>
          <w:rFonts w:cs="Arial"/>
        </w:rPr>
        <w:t xml:space="preserve">The "Recommendation to Proceed" invitation allows you to advance to the next stage of the recruitment process called pre-employment clearances. It is not a job offer. The invitation provides information such as details about the role; location; contract type (tenure); job title; and the hiring manager. </w:t>
      </w:r>
    </w:p>
    <w:p w14:paraId="6FFA929D" w14:textId="77777777" w:rsidR="003B2D5A" w:rsidRPr="009D0D94" w:rsidRDefault="003B2D5A" w:rsidP="003B2D5A">
      <w:pPr>
        <w:autoSpaceDE w:val="0"/>
        <w:autoSpaceDN w:val="0"/>
        <w:adjustRightInd w:val="0"/>
        <w:spacing w:before="240" w:after="120"/>
        <w:rPr>
          <w:rFonts w:cs="Arial"/>
          <w:b/>
        </w:rPr>
      </w:pPr>
      <w:r w:rsidRPr="009D0D94">
        <w:rPr>
          <w:rFonts w:cs="Arial"/>
        </w:rPr>
        <w:t>Before accepting the "Recommendation to Proceed" invitation, it is important to read these advisory notes, as your decision may affect your position on the panel.</w:t>
      </w:r>
    </w:p>
    <w:p w14:paraId="7AD7871E" w14:textId="77777777" w:rsidR="009D0D94" w:rsidRPr="009D0D94" w:rsidRDefault="009D0D94" w:rsidP="004C70DD">
      <w:pPr>
        <w:autoSpaceDE w:val="0"/>
        <w:autoSpaceDN w:val="0"/>
        <w:adjustRightInd w:val="0"/>
        <w:spacing w:before="240" w:after="120"/>
        <w:ind w:left="360"/>
        <w:rPr>
          <w:rFonts w:cs="Arial"/>
          <w:bCs/>
          <w:kern w:val="32"/>
        </w:rPr>
      </w:pPr>
      <w:r w:rsidRPr="009D0D94">
        <w:rPr>
          <w:rFonts w:cs="Arial"/>
          <w:b/>
        </w:rPr>
        <w:t>If you agree to proceed with a Specified Purpose Post:</w:t>
      </w:r>
      <w:r w:rsidRPr="009D0D94">
        <w:rPr>
          <w:rFonts w:cs="Arial"/>
          <w:bCs/>
          <w:kern w:val="32"/>
        </w:rPr>
        <w:t>You will no longer be eligible for any further “Expressions of Interests” for Specified Purpose posts. However, you will remain on the panel for "Expressions of Interest" for Permanent Posts.</w:t>
      </w:r>
    </w:p>
    <w:p w14:paraId="3967944B" w14:textId="77777777" w:rsidR="009D0D94" w:rsidRPr="009D0D94" w:rsidRDefault="009D0D94" w:rsidP="00A87A51">
      <w:pPr>
        <w:pStyle w:val="ListParagraph"/>
        <w:numPr>
          <w:ilvl w:val="0"/>
          <w:numId w:val="12"/>
        </w:numPr>
        <w:shd w:val="clear" w:color="auto" w:fill="FFFFFF"/>
        <w:spacing w:before="240" w:after="120"/>
        <w:ind w:left="714" w:hanging="357"/>
        <w:rPr>
          <w:rFonts w:ascii="Arial" w:hAnsi="Arial" w:cs="Arial"/>
          <w:bCs/>
          <w:kern w:val="32"/>
        </w:rPr>
      </w:pPr>
      <w:r w:rsidRPr="009D0D94">
        <w:rPr>
          <w:rFonts w:ascii="Arial" w:hAnsi="Arial" w:cs="Arial"/>
          <w:bCs/>
          <w:kern w:val="32"/>
        </w:rPr>
        <w:t xml:space="preserve">If you later decline the Specified Purpose post, during the pre-employment clearance stage, you will still retain your </w:t>
      </w:r>
      <w:r w:rsidRPr="009D0D94">
        <w:rPr>
          <w:rFonts w:ascii="Arial" w:hAnsi="Arial" w:cs="Arial"/>
          <w:lang w:eastAsia="en-IE"/>
        </w:rPr>
        <w:t>position</w:t>
      </w:r>
      <w:r w:rsidRPr="009D0D94">
        <w:rPr>
          <w:rFonts w:ascii="Arial" w:hAnsi="Arial" w:cs="Arial"/>
          <w:bCs/>
          <w:kern w:val="32"/>
        </w:rPr>
        <w:t xml:space="preserve"> on the panel for both Specified Purpose and Permanent posts</w:t>
      </w:r>
    </w:p>
    <w:p w14:paraId="55B0C79A" w14:textId="77777777" w:rsidR="009D0D94" w:rsidRPr="009D0D94" w:rsidRDefault="009D0D94" w:rsidP="009D0D94">
      <w:pPr>
        <w:autoSpaceDE w:val="0"/>
        <w:autoSpaceDN w:val="0"/>
        <w:adjustRightInd w:val="0"/>
        <w:spacing w:before="240" w:after="120"/>
        <w:ind w:left="360"/>
        <w:rPr>
          <w:rFonts w:cs="Arial"/>
          <w:b/>
        </w:rPr>
      </w:pPr>
      <w:r w:rsidRPr="009D0D94">
        <w:rPr>
          <w:rFonts w:cs="Arial"/>
          <w:b/>
        </w:rPr>
        <w:t>If you agree to proceed with a Permanent Post:</w:t>
      </w:r>
    </w:p>
    <w:p w14:paraId="79E64E49" w14:textId="77777777" w:rsidR="009D0D94" w:rsidRPr="009D0D94" w:rsidRDefault="009D0D94" w:rsidP="00A87A51">
      <w:pPr>
        <w:pStyle w:val="ListParagraph"/>
        <w:numPr>
          <w:ilvl w:val="0"/>
          <w:numId w:val="12"/>
        </w:numPr>
        <w:shd w:val="clear" w:color="auto" w:fill="FFFFFF"/>
        <w:spacing w:before="240" w:after="120"/>
        <w:rPr>
          <w:rFonts w:ascii="Arial" w:hAnsi="Arial" w:cs="Arial"/>
          <w:bCs/>
          <w:kern w:val="32"/>
        </w:rPr>
      </w:pPr>
      <w:r w:rsidRPr="009D0D94">
        <w:rPr>
          <w:rFonts w:ascii="Arial" w:hAnsi="Arial" w:cs="Arial"/>
          <w:bCs/>
          <w:kern w:val="32"/>
        </w:rPr>
        <w:t>You will no longer be eligible for any further expressions of interest and will be removed from the panel.</w:t>
      </w:r>
    </w:p>
    <w:p w14:paraId="13564394" w14:textId="77777777" w:rsidR="009D0D94" w:rsidRPr="009D0D94" w:rsidRDefault="009D0D94" w:rsidP="00A87A51">
      <w:pPr>
        <w:pStyle w:val="ListParagraph"/>
        <w:numPr>
          <w:ilvl w:val="0"/>
          <w:numId w:val="12"/>
        </w:numPr>
        <w:shd w:val="clear" w:color="auto" w:fill="FFFFFF"/>
        <w:spacing w:before="240" w:after="120"/>
        <w:rPr>
          <w:rFonts w:ascii="Arial" w:hAnsi="Arial" w:cs="Arial"/>
          <w:bCs/>
          <w:kern w:val="32"/>
        </w:rPr>
      </w:pPr>
      <w:r w:rsidRPr="009D0D94">
        <w:rPr>
          <w:rFonts w:ascii="Arial" w:hAnsi="Arial" w:cs="Arial"/>
          <w:bCs/>
          <w:kern w:val="32"/>
        </w:rPr>
        <w:t>If you later decline this permanent post during the pre-employment clearance stage, you will remain removed from the panel.</w:t>
      </w:r>
    </w:p>
    <w:sectPr w:rsidR="009D0D94" w:rsidRPr="009D0D94" w:rsidSect="00503691">
      <w:footerReference w:type="default" r:id="rId30"/>
      <w:footerReference w:type="first" r:id="rId31"/>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9085" w14:textId="77777777" w:rsidR="00961EDF" w:rsidRDefault="00961EDF">
      <w:r>
        <w:separator/>
      </w:r>
    </w:p>
  </w:endnote>
  <w:endnote w:type="continuationSeparator" w:id="0">
    <w:p w14:paraId="49F8F0DE" w14:textId="77777777" w:rsidR="00961EDF" w:rsidRDefault="0096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F6CC" w14:textId="77777777" w:rsidR="00961EDF" w:rsidRDefault="00961EDF" w:rsidP="00B21F06">
    <w:pPr>
      <w:pStyle w:val="Footer"/>
      <w:rPr>
        <w:rFonts w:ascii="Arial" w:hAnsi="Arial"/>
        <w:i/>
        <w:iCs/>
        <w:color w:val="000000" w:themeColor="text1"/>
        <w:sz w:val="20"/>
      </w:rPr>
    </w:pPr>
  </w:p>
  <w:p w14:paraId="134DC1B6" w14:textId="77777777" w:rsidR="00961EDF" w:rsidRPr="007C596D" w:rsidRDefault="00961EDF" w:rsidP="007C596D">
    <w:pPr>
      <w:pStyle w:val="Footer"/>
      <w:jc w:val="right"/>
      <w:rPr>
        <w:rFonts w:ascii="Arial" w:hAnsi="Arial"/>
        <w:i/>
        <w:iCs/>
        <w:color w:val="000000" w:themeColor="text1"/>
        <w:sz w:val="20"/>
      </w:rPr>
    </w:pP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C0495C">
      <w:rPr>
        <w:rFonts w:ascii="Arial" w:hAnsi="Arial" w:cs="Arial"/>
        <w:i/>
        <w:noProof/>
        <w:sz w:val="20"/>
      </w:rPr>
      <w:t>12</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03B1" w14:textId="77777777" w:rsidR="00961EDF" w:rsidRDefault="00961EDF" w:rsidP="007C596D">
    <w:pPr>
      <w:pStyle w:val="Footer"/>
      <w:jc w:val="right"/>
      <w:rPr>
        <w:rFonts w:ascii="Arial" w:hAnsi="Arial"/>
        <w:i/>
        <w:iCs/>
        <w:color w:val="000000" w:themeColor="text1"/>
        <w:sz w:val="20"/>
      </w:rPr>
    </w:pPr>
  </w:p>
  <w:p w14:paraId="68F68F0A" w14:textId="77777777" w:rsidR="00961EDF" w:rsidRDefault="00961EDF" w:rsidP="007C596D">
    <w:pPr>
      <w:pStyle w:val="Footer"/>
      <w:jc w:val="right"/>
      <w:rPr>
        <w:rFonts w:ascii="Arial" w:hAnsi="Arial"/>
        <w:i/>
        <w:iCs/>
        <w:color w:val="000000" w:themeColor="text1"/>
        <w:sz w:val="20"/>
      </w:rPr>
    </w:pPr>
  </w:p>
  <w:p w14:paraId="55DA68A5" w14:textId="77777777" w:rsidR="00961EDF" w:rsidRPr="007C596D" w:rsidRDefault="00961EDF" w:rsidP="007C596D">
    <w:pPr>
      <w:pStyle w:val="Footer"/>
      <w:jc w:val="right"/>
      <w:rPr>
        <w:rFonts w:ascii="Arial" w:hAnsi="Arial"/>
        <w:i/>
        <w:iCs/>
        <w:color w:val="000000" w:themeColor="text1"/>
        <w:sz w:val="20"/>
      </w:rPr>
    </w:pP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C0495C">
      <w:rPr>
        <w:rFonts w:ascii="Arial" w:hAnsi="Arial" w:cs="Arial"/>
        <w:i/>
        <w:noProof/>
        <w:sz w:val="20"/>
      </w:rPr>
      <w:t>1</w:t>
    </w:r>
    <w:r w:rsidRPr="007C596D">
      <w:rPr>
        <w:rFonts w:ascii="Arial" w:hAnsi="Arial" w:cs="Arial"/>
        <w:i/>
        <w:sz w:val="20"/>
      </w:rPr>
      <w:fldChar w:fldCharType="end"/>
    </w:r>
  </w:p>
  <w:p w14:paraId="36ED5F01" w14:textId="77777777" w:rsidR="00961EDF" w:rsidRPr="001A519A" w:rsidRDefault="00961ED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DDF8" w14:textId="77777777" w:rsidR="00961EDF" w:rsidRDefault="00961EDF">
      <w:r>
        <w:separator/>
      </w:r>
    </w:p>
  </w:footnote>
  <w:footnote w:type="continuationSeparator" w:id="0">
    <w:p w14:paraId="4DE175A1" w14:textId="77777777" w:rsidR="00961EDF" w:rsidRDefault="0096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CC0925"/>
    <w:multiLevelType w:val="hybridMultilevel"/>
    <w:tmpl w:val="19842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C810D37"/>
    <w:multiLevelType w:val="hybridMultilevel"/>
    <w:tmpl w:val="45C4FA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F81524"/>
    <w:multiLevelType w:val="hybridMultilevel"/>
    <w:tmpl w:val="8342EEA8"/>
    <w:lvl w:ilvl="0" w:tplc="FDA65C6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3C362113"/>
    <w:multiLevelType w:val="hybridMultilevel"/>
    <w:tmpl w:val="C7549D60"/>
    <w:lvl w:ilvl="0" w:tplc="DC380F86">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6A07AD0"/>
    <w:multiLevelType w:val="hybridMultilevel"/>
    <w:tmpl w:val="4936162C"/>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13"/>
  </w:num>
  <w:num w:numId="5">
    <w:abstractNumId w:val="2"/>
  </w:num>
  <w:num w:numId="6">
    <w:abstractNumId w:val="14"/>
  </w:num>
  <w:num w:numId="7">
    <w:abstractNumId w:val="16"/>
  </w:num>
  <w:num w:numId="8">
    <w:abstractNumId w:val="7"/>
  </w:num>
  <w:num w:numId="9">
    <w:abstractNumId w:val="3"/>
  </w:num>
  <w:num w:numId="10">
    <w:abstractNumId w:val="15"/>
  </w:num>
  <w:num w:numId="11">
    <w:abstractNumId w:val="12"/>
  </w:num>
  <w:num w:numId="12">
    <w:abstractNumId w:val="1"/>
  </w:num>
  <w:num w:numId="13">
    <w:abstractNumId w:val="4"/>
  </w:num>
  <w:num w:numId="14">
    <w:abstractNumId w:val="10"/>
  </w:num>
  <w:num w:numId="15">
    <w:abstractNumId w:val="8"/>
  </w:num>
  <w:num w:numId="16">
    <w:abstractNumId w:val="6"/>
  </w:num>
  <w:num w:numId="1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2C24"/>
    <w:rsid w:val="000246EC"/>
    <w:rsid w:val="00026782"/>
    <w:rsid w:val="0003505C"/>
    <w:rsid w:val="000351C5"/>
    <w:rsid w:val="000359DB"/>
    <w:rsid w:val="000407FE"/>
    <w:rsid w:val="00042D0D"/>
    <w:rsid w:val="00047C6A"/>
    <w:rsid w:val="00055169"/>
    <w:rsid w:val="000557A9"/>
    <w:rsid w:val="00057FD7"/>
    <w:rsid w:val="00065A9D"/>
    <w:rsid w:val="0006708B"/>
    <w:rsid w:val="00067846"/>
    <w:rsid w:val="00074D2A"/>
    <w:rsid w:val="000760D7"/>
    <w:rsid w:val="00085D72"/>
    <w:rsid w:val="00092441"/>
    <w:rsid w:val="000943A8"/>
    <w:rsid w:val="000A1D7B"/>
    <w:rsid w:val="000B31AA"/>
    <w:rsid w:val="000C63A4"/>
    <w:rsid w:val="000C6D03"/>
    <w:rsid w:val="000C7294"/>
    <w:rsid w:val="000D3065"/>
    <w:rsid w:val="000D7BED"/>
    <w:rsid w:val="000E25B5"/>
    <w:rsid w:val="000E3B72"/>
    <w:rsid w:val="000E64CA"/>
    <w:rsid w:val="000E67BA"/>
    <w:rsid w:val="000F33EB"/>
    <w:rsid w:val="00104B06"/>
    <w:rsid w:val="0011734C"/>
    <w:rsid w:val="001316B2"/>
    <w:rsid w:val="00137B5A"/>
    <w:rsid w:val="00145364"/>
    <w:rsid w:val="00150B07"/>
    <w:rsid w:val="00151A44"/>
    <w:rsid w:val="00152142"/>
    <w:rsid w:val="001661E3"/>
    <w:rsid w:val="00166645"/>
    <w:rsid w:val="00174822"/>
    <w:rsid w:val="00177C2C"/>
    <w:rsid w:val="0018475C"/>
    <w:rsid w:val="00184A63"/>
    <w:rsid w:val="001878F8"/>
    <w:rsid w:val="001925B9"/>
    <w:rsid w:val="001A46BD"/>
    <w:rsid w:val="001A519A"/>
    <w:rsid w:val="001B3D32"/>
    <w:rsid w:val="001B54B3"/>
    <w:rsid w:val="001B6F92"/>
    <w:rsid w:val="001B7D39"/>
    <w:rsid w:val="001D09DA"/>
    <w:rsid w:val="001E1D56"/>
    <w:rsid w:val="00213CA8"/>
    <w:rsid w:val="002154B3"/>
    <w:rsid w:val="00217452"/>
    <w:rsid w:val="0024216E"/>
    <w:rsid w:val="002450BE"/>
    <w:rsid w:val="0025108D"/>
    <w:rsid w:val="00254C9F"/>
    <w:rsid w:val="00255283"/>
    <w:rsid w:val="002579EB"/>
    <w:rsid w:val="00260EBF"/>
    <w:rsid w:val="0026429D"/>
    <w:rsid w:val="002805AA"/>
    <w:rsid w:val="00285FB9"/>
    <w:rsid w:val="00290577"/>
    <w:rsid w:val="00291575"/>
    <w:rsid w:val="00291ECB"/>
    <w:rsid w:val="00296D03"/>
    <w:rsid w:val="002A141E"/>
    <w:rsid w:val="002D3323"/>
    <w:rsid w:val="002E022C"/>
    <w:rsid w:val="00302567"/>
    <w:rsid w:val="00302C46"/>
    <w:rsid w:val="003104FC"/>
    <w:rsid w:val="003105C6"/>
    <w:rsid w:val="003113DB"/>
    <w:rsid w:val="00314E65"/>
    <w:rsid w:val="00326F5E"/>
    <w:rsid w:val="003313F5"/>
    <w:rsid w:val="00336E61"/>
    <w:rsid w:val="00340E0C"/>
    <w:rsid w:val="00341B0B"/>
    <w:rsid w:val="00343984"/>
    <w:rsid w:val="00347964"/>
    <w:rsid w:val="00347F4D"/>
    <w:rsid w:val="003523C2"/>
    <w:rsid w:val="00356530"/>
    <w:rsid w:val="003567F4"/>
    <w:rsid w:val="00356CA7"/>
    <w:rsid w:val="00366B2E"/>
    <w:rsid w:val="00375E0A"/>
    <w:rsid w:val="00380822"/>
    <w:rsid w:val="00397D52"/>
    <w:rsid w:val="003A32EA"/>
    <w:rsid w:val="003A5074"/>
    <w:rsid w:val="003B2D5A"/>
    <w:rsid w:val="003B2D9A"/>
    <w:rsid w:val="003D19FA"/>
    <w:rsid w:val="003D269A"/>
    <w:rsid w:val="003D3BC4"/>
    <w:rsid w:val="003D7284"/>
    <w:rsid w:val="003E1D98"/>
    <w:rsid w:val="003E628E"/>
    <w:rsid w:val="00400EA6"/>
    <w:rsid w:val="00427434"/>
    <w:rsid w:val="00445012"/>
    <w:rsid w:val="00462A0A"/>
    <w:rsid w:val="00466977"/>
    <w:rsid w:val="0047429C"/>
    <w:rsid w:val="00476F64"/>
    <w:rsid w:val="0048138C"/>
    <w:rsid w:val="00485D9C"/>
    <w:rsid w:val="004A431B"/>
    <w:rsid w:val="004A7176"/>
    <w:rsid w:val="004C70DD"/>
    <w:rsid w:val="004D4066"/>
    <w:rsid w:val="004D797D"/>
    <w:rsid w:val="004D7BF1"/>
    <w:rsid w:val="004E5E4B"/>
    <w:rsid w:val="004F6076"/>
    <w:rsid w:val="004F69D6"/>
    <w:rsid w:val="00500816"/>
    <w:rsid w:val="00503691"/>
    <w:rsid w:val="005156A8"/>
    <w:rsid w:val="00523F77"/>
    <w:rsid w:val="00525A77"/>
    <w:rsid w:val="00533564"/>
    <w:rsid w:val="005360D7"/>
    <w:rsid w:val="00536EF5"/>
    <w:rsid w:val="0054150E"/>
    <w:rsid w:val="005605FD"/>
    <w:rsid w:val="00564453"/>
    <w:rsid w:val="0057482C"/>
    <w:rsid w:val="00574848"/>
    <w:rsid w:val="005779E9"/>
    <w:rsid w:val="00585A59"/>
    <w:rsid w:val="005879A3"/>
    <w:rsid w:val="00587DD6"/>
    <w:rsid w:val="00591F3E"/>
    <w:rsid w:val="00597454"/>
    <w:rsid w:val="005A2396"/>
    <w:rsid w:val="005A4CA5"/>
    <w:rsid w:val="005A62F9"/>
    <w:rsid w:val="005B254E"/>
    <w:rsid w:val="005B57ED"/>
    <w:rsid w:val="005B7746"/>
    <w:rsid w:val="005C6C87"/>
    <w:rsid w:val="005C6E69"/>
    <w:rsid w:val="005D21AD"/>
    <w:rsid w:val="005E38AB"/>
    <w:rsid w:val="005F28FD"/>
    <w:rsid w:val="0060131F"/>
    <w:rsid w:val="00601B36"/>
    <w:rsid w:val="00603B2A"/>
    <w:rsid w:val="0061247F"/>
    <w:rsid w:val="00614ED5"/>
    <w:rsid w:val="006158B7"/>
    <w:rsid w:val="006179B4"/>
    <w:rsid w:val="006238E8"/>
    <w:rsid w:val="00625683"/>
    <w:rsid w:val="00626888"/>
    <w:rsid w:val="00627F85"/>
    <w:rsid w:val="0063787B"/>
    <w:rsid w:val="006563C3"/>
    <w:rsid w:val="00657222"/>
    <w:rsid w:val="0066238B"/>
    <w:rsid w:val="00663859"/>
    <w:rsid w:val="00664EAC"/>
    <w:rsid w:val="00675B1F"/>
    <w:rsid w:val="00680779"/>
    <w:rsid w:val="00682D33"/>
    <w:rsid w:val="00684CC5"/>
    <w:rsid w:val="006859A7"/>
    <w:rsid w:val="00695F7A"/>
    <w:rsid w:val="006A0D28"/>
    <w:rsid w:val="006A3D50"/>
    <w:rsid w:val="006A6732"/>
    <w:rsid w:val="006B16DE"/>
    <w:rsid w:val="006B293E"/>
    <w:rsid w:val="006C03C0"/>
    <w:rsid w:val="006C264C"/>
    <w:rsid w:val="006D4010"/>
    <w:rsid w:val="006D5027"/>
    <w:rsid w:val="006D5D68"/>
    <w:rsid w:val="006D7C41"/>
    <w:rsid w:val="006E0314"/>
    <w:rsid w:val="006E0CC9"/>
    <w:rsid w:val="006E16C3"/>
    <w:rsid w:val="006E321B"/>
    <w:rsid w:val="006E4329"/>
    <w:rsid w:val="006E51DF"/>
    <w:rsid w:val="006F02EE"/>
    <w:rsid w:val="006F13D1"/>
    <w:rsid w:val="006F2881"/>
    <w:rsid w:val="006F28DF"/>
    <w:rsid w:val="006F754F"/>
    <w:rsid w:val="0071054F"/>
    <w:rsid w:val="00716A7B"/>
    <w:rsid w:val="00721A17"/>
    <w:rsid w:val="00726191"/>
    <w:rsid w:val="0072642C"/>
    <w:rsid w:val="007273D2"/>
    <w:rsid w:val="007278C8"/>
    <w:rsid w:val="007319DB"/>
    <w:rsid w:val="00740928"/>
    <w:rsid w:val="0075301A"/>
    <w:rsid w:val="007572CE"/>
    <w:rsid w:val="0076152F"/>
    <w:rsid w:val="0077128D"/>
    <w:rsid w:val="0077172E"/>
    <w:rsid w:val="0077237D"/>
    <w:rsid w:val="00774312"/>
    <w:rsid w:val="007C3199"/>
    <w:rsid w:val="007C596D"/>
    <w:rsid w:val="007C7984"/>
    <w:rsid w:val="007D5A22"/>
    <w:rsid w:val="007E25D9"/>
    <w:rsid w:val="007E5983"/>
    <w:rsid w:val="007F32A0"/>
    <w:rsid w:val="007F5E22"/>
    <w:rsid w:val="00802AA8"/>
    <w:rsid w:val="00806249"/>
    <w:rsid w:val="0080686B"/>
    <w:rsid w:val="00807C73"/>
    <w:rsid w:val="00817BC9"/>
    <w:rsid w:val="00821C17"/>
    <w:rsid w:val="00821D62"/>
    <w:rsid w:val="0082621F"/>
    <w:rsid w:val="0083089F"/>
    <w:rsid w:val="008323A1"/>
    <w:rsid w:val="008359AA"/>
    <w:rsid w:val="00854E30"/>
    <w:rsid w:val="00855E32"/>
    <w:rsid w:val="00863787"/>
    <w:rsid w:val="00865194"/>
    <w:rsid w:val="0086589F"/>
    <w:rsid w:val="00871A13"/>
    <w:rsid w:val="008960E3"/>
    <w:rsid w:val="008B1B3E"/>
    <w:rsid w:val="008B5901"/>
    <w:rsid w:val="008D1560"/>
    <w:rsid w:val="008D1CBF"/>
    <w:rsid w:val="008D656A"/>
    <w:rsid w:val="008D6C26"/>
    <w:rsid w:val="008E0072"/>
    <w:rsid w:val="008E16AB"/>
    <w:rsid w:val="008E2506"/>
    <w:rsid w:val="008E28C9"/>
    <w:rsid w:val="008F33BC"/>
    <w:rsid w:val="00902137"/>
    <w:rsid w:val="0090566F"/>
    <w:rsid w:val="00906130"/>
    <w:rsid w:val="00907FDA"/>
    <w:rsid w:val="00910B55"/>
    <w:rsid w:val="00913EA2"/>
    <w:rsid w:val="009145FB"/>
    <w:rsid w:val="00917D9A"/>
    <w:rsid w:val="00926E61"/>
    <w:rsid w:val="00930354"/>
    <w:rsid w:val="00935B77"/>
    <w:rsid w:val="00947CA3"/>
    <w:rsid w:val="00951BB5"/>
    <w:rsid w:val="00961EDF"/>
    <w:rsid w:val="009640CA"/>
    <w:rsid w:val="00984628"/>
    <w:rsid w:val="00986710"/>
    <w:rsid w:val="009A21BA"/>
    <w:rsid w:val="009A2740"/>
    <w:rsid w:val="009A68E7"/>
    <w:rsid w:val="009B0647"/>
    <w:rsid w:val="009C36C7"/>
    <w:rsid w:val="009C3AD2"/>
    <w:rsid w:val="009D0D94"/>
    <w:rsid w:val="009D1AB5"/>
    <w:rsid w:val="009D30ED"/>
    <w:rsid w:val="009D3950"/>
    <w:rsid w:val="009D6EFD"/>
    <w:rsid w:val="009E5574"/>
    <w:rsid w:val="009E7E94"/>
    <w:rsid w:val="009F0659"/>
    <w:rsid w:val="009F16D2"/>
    <w:rsid w:val="009F242F"/>
    <w:rsid w:val="00A02C43"/>
    <w:rsid w:val="00A11F85"/>
    <w:rsid w:val="00A21DE4"/>
    <w:rsid w:val="00A22955"/>
    <w:rsid w:val="00A24233"/>
    <w:rsid w:val="00A267BD"/>
    <w:rsid w:val="00A318D2"/>
    <w:rsid w:val="00A31900"/>
    <w:rsid w:val="00A40AA6"/>
    <w:rsid w:val="00A42FB5"/>
    <w:rsid w:val="00A452ED"/>
    <w:rsid w:val="00A45F4B"/>
    <w:rsid w:val="00A47C5E"/>
    <w:rsid w:val="00A520F7"/>
    <w:rsid w:val="00A54D76"/>
    <w:rsid w:val="00A55D64"/>
    <w:rsid w:val="00A713B0"/>
    <w:rsid w:val="00A71DCE"/>
    <w:rsid w:val="00A728CB"/>
    <w:rsid w:val="00A755C8"/>
    <w:rsid w:val="00A83413"/>
    <w:rsid w:val="00A879D1"/>
    <w:rsid w:val="00A87A51"/>
    <w:rsid w:val="00A92120"/>
    <w:rsid w:val="00A92D31"/>
    <w:rsid w:val="00A93E51"/>
    <w:rsid w:val="00AA3EA8"/>
    <w:rsid w:val="00AA7DB6"/>
    <w:rsid w:val="00AB2F09"/>
    <w:rsid w:val="00AB35E0"/>
    <w:rsid w:val="00AD0CF0"/>
    <w:rsid w:val="00AD18E1"/>
    <w:rsid w:val="00AD5F16"/>
    <w:rsid w:val="00AE2690"/>
    <w:rsid w:val="00AE4C08"/>
    <w:rsid w:val="00AE533F"/>
    <w:rsid w:val="00AF1A97"/>
    <w:rsid w:val="00AF66AE"/>
    <w:rsid w:val="00AF7860"/>
    <w:rsid w:val="00B006EA"/>
    <w:rsid w:val="00B11139"/>
    <w:rsid w:val="00B1304B"/>
    <w:rsid w:val="00B14C1C"/>
    <w:rsid w:val="00B14C43"/>
    <w:rsid w:val="00B20054"/>
    <w:rsid w:val="00B21F06"/>
    <w:rsid w:val="00B24B05"/>
    <w:rsid w:val="00B27705"/>
    <w:rsid w:val="00B3036B"/>
    <w:rsid w:val="00B32B8F"/>
    <w:rsid w:val="00B4413B"/>
    <w:rsid w:val="00B467DE"/>
    <w:rsid w:val="00B80353"/>
    <w:rsid w:val="00B831C8"/>
    <w:rsid w:val="00B9104D"/>
    <w:rsid w:val="00B92FC6"/>
    <w:rsid w:val="00B93545"/>
    <w:rsid w:val="00B93C6D"/>
    <w:rsid w:val="00B9566E"/>
    <w:rsid w:val="00BA17F9"/>
    <w:rsid w:val="00BA2032"/>
    <w:rsid w:val="00BA4AB3"/>
    <w:rsid w:val="00BB7B60"/>
    <w:rsid w:val="00BC4C49"/>
    <w:rsid w:val="00BC4E29"/>
    <w:rsid w:val="00BC673B"/>
    <w:rsid w:val="00BD752F"/>
    <w:rsid w:val="00C0495C"/>
    <w:rsid w:val="00C15148"/>
    <w:rsid w:val="00C20051"/>
    <w:rsid w:val="00C22005"/>
    <w:rsid w:val="00C24D59"/>
    <w:rsid w:val="00C30155"/>
    <w:rsid w:val="00C3080C"/>
    <w:rsid w:val="00C377B1"/>
    <w:rsid w:val="00C41EF6"/>
    <w:rsid w:val="00C43757"/>
    <w:rsid w:val="00C45361"/>
    <w:rsid w:val="00C456D3"/>
    <w:rsid w:val="00C54450"/>
    <w:rsid w:val="00C600D9"/>
    <w:rsid w:val="00C6767F"/>
    <w:rsid w:val="00C732DF"/>
    <w:rsid w:val="00C74A6F"/>
    <w:rsid w:val="00C75003"/>
    <w:rsid w:val="00C92577"/>
    <w:rsid w:val="00C928F9"/>
    <w:rsid w:val="00C96662"/>
    <w:rsid w:val="00C966AF"/>
    <w:rsid w:val="00C97DCC"/>
    <w:rsid w:val="00CA23F4"/>
    <w:rsid w:val="00CA5E50"/>
    <w:rsid w:val="00CB30D7"/>
    <w:rsid w:val="00CB469A"/>
    <w:rsid w:val="00CB6936"/>
    <w:rsid w:val="00CC153A"/>
    <w:rsid w:val="00CD5382"/>
    <w:rsid w:val="00CD59D9"/>
    <w:rsid w:val="00CE1446"/>
    <w:rsid w:val="00CE1F3C"/>
    <w:rsid w:val="00CE1FDE"/>
    <w:rsid w:val="00D002B9"/>
    <w:rsid w:val="00D1139D"/>
    <w:rsid w:val="00D12250"/>
    <w:rsid w:val="00D17C36"/>
    <w:rsid w:val="00D2175C"/>
    <w:rsid w:val="00D2639D"/>
    <w:rsid w:val="00D2659A"/>
    <w:rsid w:val="00D266FE"/>
    <w:rsid w:val="00D429D9"/>
    <w:rsid w:val="00D47901"/>
    <w:rsid w:val="00D47A6F"/>
    <w:rsid w:val="00D51672"/>
    <w:rsid w:val="00D525BE"/>
    <w:rsid w:val="00D60E83"/>
    <w:rsid w:val="00D67BD0"/>
    <w:rsid w:val="00D72851"/>
    <w:rsid w:val="00D808E4"/>
    <w:rsid w:val="00D84C38"/>
    <w:rsid w:val="00D85323"/>
    <w:rsid w:val="00D970C1"/>
    <w:rsid w:val="00DA7704"/>
    <w:rsid w:val="00DB0B95"/>
    <w:rsid w:val="00DB5784"/>
    <w:rsid w:val="00DB768B"/>
    <w:rsid w:val="00DC07A1"/>
    <w:rsid w:val="00DC5560"/>
    <w:rsid w:val="00DC6284"/>
    <w:rsid w:val="00DC712F"/>
    <w:rsid w:val="00DD5B8E"/>
    <w:rsid w:val="00DF21CC"/>
    <w:rsid w:val="00DF7CB8"/>
    <w:rsid w:val="00E067AB"/>
    <w:rsid w:val="00E136C3"/>
    <w:rsid w:val="00E17571"/>
    <w:rsid w:val="00E276F0"/>
    <w:rsid w:val="00E34C62"/>
    <w:rsid w:val="00E363F3"/>
    <w:rsid w:val="00E530DF"/>
    <w:rsid w:val="00E55618"/>
    <w:rsid w:val="00E64232"/>
    <w:rsid w:val="00E66D2F"/>
    <w:rsid w:val="00E70940"/>
    <w:rsid w:val="00E72FCB"/>
    <w:rsid w:val="00E96CD9"/>
    <w:rsid w:val="00EB7EC8"/>
    <w:rsid w:val="00EE0544"/>
    <w:rsid w:val="00EE2EEA"/>
    <w:rsid w:val="00EF05FA"/>
    <w:rsid w:val="00EF3EE7"/>
    <w:rsid w:val="00EF4C0B"/>
    <w:rsid w:val="00F00021"/>
    <w:rsid w:val="00F01C4A"/>
    <w:rsid w:val="00F035C4"/>
    <w:rsid w:val="00F0676E"/>
    <w:rsid w:val="00F1737D"/>
    <w:rsid w:val="00F2487E"/>
    <w:rsid w:val="00F25F45"/>
    <w:rsid w:val="00F277CF"/>
    <w:rsid w:val="00F37687"/>
    <w:rsid w:val="00F45512"/>
    <w:rsid w:val="00F45FD7"/>
    <w:rsid w:val="00F53B0B"/>
    <w:rsid w:val="00F600A9"/>
    <w:rsid w:val="00F6112F"/>
    <w:rsid w:val="00F63DCE"/>
    <w:rsid w:val="00F7126B"/>
    <w:rsid w:val="00F727CB"/>
    <w:rsid w:val="00F8161F"/>
    <w:rsid w:val="00F828BE"/>
    <w:rsid w:val="00F86A2B"/>
    <w:rsid w:val="00FA27E3"/>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2F7186A"/>
  <w15:docId w15:val="{633A757E-516A-4F46-9751-EC1C6FED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3B2D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Default">
    <w:name w:val="Default"/>
    <w:rsid w:val="00D429D9"/>
    <w:pPr>
      <w:autoSpaceDE w:val="0"/>
      <w:autoSpaceDN w:val="0"/>
      <w:adjustRightInd w:val="0"/>
    </w:pPr>
    <w:rPr>
      <w:rFonts w:ascii="Arial" w:eastAsiaTheme="minorHAnsi" w:hAnsi="Arial" w:cs="Arial"/>
      <w:color w:val="000000"/>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E136C3"/>
    <w:rPr>
      <w:lang w:val="en-GB" w:eastAsia="en-US"/>
    </w:rPr>
  </w:style>
  <w:style w:type="paragraph" w:styleId="Salutation">
    <w:name w:val="Salutation"/>
    <w:basedOn w:val="Normal"/>
    <w:link w:val="SalutationChar"/>
    <w:rsid w:val="00166645"/>
    <w:rPr>
      <w:rFonts w:ascii="Times New Roman" w:hAnsi="Times New Roman"/>
      <w:sz w:val="24"/>
      <w:lang w:val="en-GB" w:eastAsia="en-US"/>
    </w:rPr>
  </w:style>
  <w:style w:type="character" w:customStyle="1" w:styleId="SalutationChar">
    <w:name w:val="Salutation Char"/>
    <w:basedOn w:val="DefaultParagraphFont"/>
    <w:link w:val="Salutation"/>
    <w:rsid w:val="00166645"/>
    <w:rPr>
      <w:sz w:val="24"/>
      <w:lang w:val="en-GB" w:eastAsia="en-US"/>
    </w:rPr>
  </w:style>
  <w:style w:type="paragraph" w:styleId="NormalWeb">
    <w:name w:val="Normal (Web)"/>
    <w:basedOn w:val="Normal"/>
    <w:uiPriority w:val="99"/>
    <w:unhideWhenUsed/>
    <w:rsid w:val="00C92577"/>
    <w:rPr>
      <w:rFonts w:ascii="Times New Roman" w:eastAsiaTheme="minorHAnsi" w:hAnsi="Times New Roman"/>
      <w:sz w:val="24"/>
      <w:szCs w:val="24"/>
    </w:rPr>
  </w:style>
  <w:style w:type="paragraph" w:styleId="TOCHeading">
    <w:name w:val="TOC Heading"/>
    <w:basedOn w:val="Heading1"/>
    <w:next w:val="Normal"/>
    <w:uiPriority w:val="39"/>
    <w:unhideWhenUsed/>
    <w:qFormat/>
    <w:rsid w:val="00C92577"/>
    <w:pPr>
      <w:keepLines/>
      <w:spacing w:before="240" w:line="259" w:lineRule="auto"/>
      <w:ind w:left="0"/>
      <w:outlineLvl w:val="9"/>
    </w:pPr>
    <w:rPr>
      <w:rFonts w:eastAsiaTheme="majorEastAsia" w:cstheme="majorBidi"/>
      <w:bCs w:val="0"/>
      <w:color w:val="006152"/>
      <w:szCs w:val="32"/>
      <w:lang w:val="en-US" w:eastAsia="en-US"/>
    </w:rPr>
  </w:style>
  <w:style w:type="paragraph" w:styleId="TOC1">
    <w:name w:val="toc 1"/>
    <w:basedOn w:val="Normal"/>
    <w:next w:val="Normal"/>
    <w:autoRedefine/>
    <w:uiPriority w:val="39"/>
    <w:unhideWhenUsed/>
    <w:rsid w:val="009D0D94"/>
    <w:pPr>
      <w:tabs>
        <w:tab w:val="right" w:leader="dot" w:pos="9288"/>
      </w:tabs>
      <w:spacing w:after="100" w:line="259" w:lineRule="auto"/>
    </w:pPr>
    <w:rPr>
      <w:rFonts w:eastAsiaTheme="minorHAnsi" w:cstheme="minorBidi"/>
      <w:szCs w:val="22"/>
      <w:lang w:eastAsia="en-US"/>
    </w:rPr>
  </w:style>
  <w:style w:type="paragraph" w:styleId="TOC2">
    <w:name w:val="toc 2"/>
    <w:basedOn w:val="Normal"/>
    <w:next w:val="Normal"/>
    <w:autoRedefine/>
    <w:uiPriority w:val="39"/>
    <w:unhideWhenUsed/>
    <w:rsid w:val="009D0D94"/>
    <w:pPr>
      <w:tabs>
        <w:tab w:val="right" w:leader="dot" w:pos="9060"/>
      </w:tabs>
      <w:spacing w:after="100" w:line="259" w:lineRule="auto"/>
      <w:ind w:left="220"/>
    </w:pPr>
    <w:rPr>
      <w:rFonts w:eastAsiaTheme="minorHAnsi" w:cstheme="minorBidi"/>
      <w:szCs w:val="22"/>
      <w:lang w:eastAsia="en-US"/>
    </w:rPr>
  </w:style>
  <w:style w:type="character" w:customStyle="1" w:styleId="contentpasted1">
    <w:name w:val="contentpasted1"/>
    <w:basedOn w:val="DefaultParagraphFont"/>
    <w:rsid w:val="00C92577"/>
  </w:style>
  <w:style w:type="character" w:customStyle="1" w:styleId="Heading2Char">
    <w:name w:val="Heading 2 Char"/>
    <w:basedOn w:val="DefaultParagraphFont"/>
    <w:link w:val="Heading2"/>
    <w:semiHidden/>
    <w:rsid w:val="003B2D5A"/>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3B2D5A"/>
    <w:rPr>
      <w:b/>
      <w:bCs/>
    </w:rPr>
  </w:style>
  <w:style w:type="paragraph" w:customStyle="1" w:styleId="TableParagraph">
    <w:name w:val="Table Paragraph"/>
    <w:basedOn w:val="Normal"/>
    <w:uiPriority w:val="1"/>
    <w:qFormat/>
    <w:rsid w:val="002154B3"/>
    <w:pPr>
      <w:widowControl w:val="0"/>
      <w:autoSpaceDE w:val="0"/>
      <w:autoSpaceDN w:val="0"/>
      <w:ind w:left="467"/>
    </w:pPr>
    <w:rPr>
      <w:rFonts w:eastAsia="Arial" w:cs="Arial"/>
      <w:sz w:val="22"/>
      <w:szCs w:val="22"/>
      <w:lang w:val="en-US" w:eastAsia="en-US"/>
    </w:rPr>
  </w:style>
  <w:style w:type="character" w:customStyle="1" w:styleId="InternetLink">
    <w:name w:val="Internet Link"/>
    <w:rsid w:val="00935B77"/>
    <w:rPr>
      <w:color w:val="0000FF"/>
      <w:u w:val="single"/>
    </w:rPr>
  </w:style>
  <w:style w:type="paragraph" w:styleId="NoSpacing">
    <w:name w:val="No Spacing"/>
    <w:uiPriority w:val="1"/>
    <w:qFormat/>
    <w:rsid w:val="00935B7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7851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wp-content/themes/hsetalent/assets/hseLearning/mod3/story.html" TargetMode="External"/><Relationship Id="rId26" Type="http://schemas.openxmlformats.org/officeDocument/2006/relationships/hyperlink" Target="https://www.gov.uk/browse/working/finding-job" TargetMode="External"/><Relationship Id="rId3" Type="http://schemas.openxmlformats.org/officeDocument/2006/relationships/styles" Target="styles.xml"/><Relationship Id="rId21" Type="http://schemas.openxmlformats.org/officeDocument/2006/relationships/hyperlink" Target="mailto:carmel.carlin@hse.ie" TargetMode="External"/><Relationship Id="rId7" Type="http://schemas.openxmlformats.org/officeDocument/2006/relationships/endnotes" Target="endnotes.xml"/><Relationship Id="rId12" Type="http://schemas.openxmlformats.org/officeDocument/2006/relationships/hyperlink" Target="mailto:uhwrecruitment@hse.ie" TargetMode="External"/><Relationship Id="rId17" Type="http://schemas.openxmlformats.org/officeDocument/2006/relationships/hyperlink" Target="https://careerhub.hse.ie/wp-content/themes/hsetalent/assets/hseLearning/mod2/story.html" TargetMode="External"/><Relationship Id="rId25" Type="http://schemas.openxmlformats.org/officeDocument/2006/relationships/hyperlink" Target="https://www.police.uk/pu/find-a-police-forc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reerhub.hse.ie/wp-content/themes/hsetalent/assets/hseLearning/mod1/story.html" TargetMode="External"/><Relationship Id="rId20" Type="http://schemas.openxmlformats.org/officeDocument/2006/relationships/hyperlink" Target="https://about.hse.ie/jobs/job-search/" TargetMode="External"/><Relationship Id="rId29" Type="http://schemas.openxmlformats.org/officeDocument/2006/relationships/hyperlink" Target="https://www.fbi.gov/file-repository/idhsc-address-verification-change-reques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acro.police.uk/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hyperlink" Target="https://www.irishimmigration.ie/registering-your-immigration-permission/information-on-registering/immigration-permission-stamps/" TargetMode="External"/><Relationship Id="rId28" Type="http://schemas.openxmlformats.org/officeDocument/2006/relationships/hyperlink" Target="https://www.police.govt.nz/" TargetMode="External"/><Relationship Id="rId10" Type="http://schemas.openxmlformats.org/officeDocument/2006/relationships/hyperlink" Target="http://on" TargetMode="External"/><Relationship Id="rId19" Type="http://schemas.openxmlformats.org/officeDocument/2006/relationships/hyperlink" Target="https://careerhub.hse.i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hwrecruitment@hse.ie" TargetMode="External"/><Relationship Id="rId14" Type="http://schemas.openxmlformats.org/officeDocument/2006/relationships/hyperlink" Target="https://www.hse.ie/eng/staff/jobs/recruitment-process/" TargetMode="External"/><Relationship Id="rId22" Type="http://schemas.openxmlformats.org/officeDocument/2006/relationships/hyperlink" Target="mailto:UHWRecruitment@hse.ie" TargetMode="External"/><Relationship Id="rId27" Type="http://schemas.openxmlformats.org/officeDocument/2006/relationships/hyperlink" Target="https://www.afp.gov.au/"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A9928-8C0B-4495-A81F-B3065B3E6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5740</Words>
  <Characters>33122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38785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Carmel Carlin</cp:lastModifiedBy>
  <cp:revision>4</cp:revision>
  <cp:lastPrinted>2025-06-12T10:08:00Z</cp:lastPrinted>
  <dcterms:created xsi:type="dcterms:W3CDTF">2025-07-11T11:03:00Z</dcterms:created>
  <dcterms:modified xsi:type="dcterms:W3CDTF">2025-07-11T11:10:00Z</dcterms:modified>
</cp:coreProperties>
</file>