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30FA4" w14:textId="77777777" w:rsidR="00090BE3" w:rsidRPr="00412701" w:rsidRDefault="00090BE3" w:rsidP="007D12C7">
      <w:pPr>
        <w:pStyle w:val="NoSpacingHSE"/>
        <w:rPr>
          <w:highlight w:val="yellow"/>
        </w:rPr>
      </w:pPr>
      <w:r w:rsidRPr="00412701">
        <w:rPr>
          <w:noProof/>
          <w:lang w:val="en-IE" w:eastAsia="en-IE"/>
        </w:rPr>
        <w:drawing>
          <wp:inline distT="0" distB="0" distL="0" distR="0" wp14:anchorId="220FA9B3" wp14:editId="4DEE0C79">
            <wp:extent cx="1043817" cy="8668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email-signature-logo.png"/>
                    <pic:cNvPicPr/>
                  </pic:nvPicPr>
                  <pic:blipFill>
                    <a:blip r:embed="rId8">
                      <a:extLst>
                        <a:ext uri="{28A0092B-C50C-407E-A947-70E740481C1C}">
                          <a14:useLocalDpi xmlns:a14="http://schemas.microsoft.com/office/drawing/2010/main" val="0"/>
                        </a:ext>
                      </a:extLst>
                    </a:blip>
                    <a:stretch>
                      <a:fillRect/>
                    </a:stretch>
                  </pic:blipFill>
                  <pic:spPr>
                    <a:xfrm>
                      <a:off x="0" y="0"/>
                      <a:ext cx="1046471" cy="869103"/>
                    </a:xfrm>
                    <a:prstGeom prst="rect">
                      <a:avLst/>
                    </a:prstGeom>
                  </pic:spPr>
                </pic:pic>
              </a:graphicData>
            </a:graphic>
          </wp:inline>
        </w:drawing>
      </w:r>
    </w:p>
    <w:p w14:paraId="0F237F71" w14:textId="517F3E79" w:rsidR="00277B5E" w:rsidRDefault="0048365B" w:rsidP="00090BE3">
      <w:pPr>
        <w:spacing w:after="0" w:line="240" w:lineRule="auto"/>
        <w:jc w:val="right"/>
        <w:outlineLvl w:val="0"/>
        <w:rPr>
          <w:rFonts w:ascii="Arial" w:hAnsi="Arial" w:cs="Arial"/>
          <w:b/>
          <w:sz w:val="20"/>
          <w:szCs w:val="20"/>
        </w:rPr>
      </w:pPr>
      <w:r>
        <w:rPr>
          <w:rFonts w:ascii="Arial" w:hAnsi="Arial" w:cs="Arial"/>
          <w:b/>
          <w:sz w:val="20"/>
          <w:szCs w:val="20"/>
        </w:rPr>
        <w:t xml:space="preserve">CLSH2026 - </w:t>
      </w:r>
      <w:r w:rsidR="00C225DC" w:rsidRPr="00FB7559">
        <w:rPr>
          <w:rFonts w:ascii="Arial" w:hAnsi="Arial" w:cs="Arial"/>
          <w:b/>
          <w:sz w:val="20"/>
          <w:szCs w:val="20"/>
        </w:rPr>
        <w:t xml:space="preserve">Clinical Lead </w:t>
      </w:r>
    </w:p>
    <w:p w14:paraId="3FBBEC7E" w14:textId="5C91A1CF" w:rsidR="00302456" w:rsidRPr="00FB7559" w:rsidRDefault="00083F2B" w:rsidP="0048365B">
      <w:pPr>
        <w:spacing w:after="0" w:line="240" w:lineRule="auto"/>
        <w:jc w:val="right"/>
        <w:outlineLvl w:val="0"/>
        <w:rPr>
          <w:rFonts w:ascii="Arial" w:hAnsi="Arial" w:cs="Arial"/>
          <w:b/>
          <w:sz w:val="20"/>
          <w:szCs w:val="20"/>
        </w:rPr>
      </w:pPr>
      <w:r>
        <w:rPr>
          <w:rFonts w:ascii="Arial" w:hAnsi="Arial" w:cs="Arial"/>
          <w:b/>
          <w:sz w:val="20"/>
          <w:szCs w:val="20"/>
        </w:rPr>
        <w:t>HSE Sexual Health Programme</w:t>
      </w:r>
    </w:p>
    <w:p w14:paraId="2A26EBC6" w14:textId="77777777" w:rsidR="00090BE3" w:rsidRPr="00FB7559" w:rsidRDefault="00090BE3" w:rsidP="00090BE3">
      <w:pPr>
        <w:spacing w:after="0" w:line="240" w:lineRule="auto"/>
        <w:jc w:val="right"/>
        <w:outlineLvl w:val="0"/>
        <w:rPr>
          <w:rFonts w:ascii="Arial" w:hAnsi="Arial" w:cs="Arial"/>
          <w:b/>
          <w:sz w:val="20"/>
          <w:szCs w:val="20"/>
        </w:rPr>
      </w:pPr>
      <w:r w:rsidRPr="00FB7559">
        <w:rPr>
          <w:rFonts w:ascii="Arial" w:hAnsi="Arial" w:cs="Arial"/>
          <w:b/>
          <w:sz w:val="20"/>
          <w:szCs w:val="20"/>
        </w:rPr>
        <w:t>Job Specification &amp;Terms and Conditions</w:t>
      </w:r>
    </w:p>
    <w:p w14:paraId="322FDDBA" w14:textId="77777777" w:rsidR="00355FB4" w:rsidRPr="00FB7559" w:rsidRDefault="00355FB4" w:rsidP="00090BE3">
      <w:pPr>
        <w:spacing w:after="0" w:line="240" w:lineRule="auto"/>
        <w:jc w:val="right"/>
        <w:outlineLvl w:val="0"/>
        <w:rPr>
          <w:rFonts w:ascii="Arial" w:hAnsi="Arial" w:cs="Arial"/>
          <w:b/>
          <w:sz w:val="20"/>
          <w:szCs w:val="2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8199"/>
      </w:tblGrid>
      <w:tr w:rsidR="004003A7" w:rsidRPr="005A05A9" w14:paraId="769C1CFB" w14:textId="77777777" w:rsidTr="00701527">
        <w:trPr>
          <w:trHeight w:val="592"/>
          <w:jc w:val="center"/>
        </w:trPr>
        <w:tc>
          <w:tcPr>
            <w:tcW w:w="2061" w:type="dxa"/>
          </w:tcPr>
          <w:p w14:paraId="7159F764" w14:textId="77777777" w:rsidR="004003A7" w:rsidRPr="005A05A9" w:rsidRDefault="004003A7" w:rsidP="004D1235">
            <w:pPr>
              <w:rPr>
                <w:rFonts w:cstheme="minorHAnsi"/>
                <w:b/>
                <w:bCs/>
                <w:sz w:val="20"/>
                <w:szCs w:val="20"/>
                <w:lang w:val="en-GB"/>
              </w:rPr>
            </w:pPr>
            <w:r w:rsidRPr="005A05A9">
              <w:rPr>
                <w:rFonts w:cstheme="minorHAnsi"/>
                <w:b/>
                <w:bCs/>
                <w:sz w:val="20"/>
                <w:szCs w:val="20"/>
                <w:lang w:val="en-GB"/>
              </w:rPr>
              <w:t>Job Title and Grade</w:t>
            </w:r>
          </w:p>
          <w:p w14:paraId="2374BAD4" w14:textId="77777777" w:rsidR="004003A7" w:rsidRPr="005A05A9" w:rsidRDefault="004003A7" w:rsidP="004D1235">
            <w:pPr>
              <w:rPr>
                <w:rFonts w:cstheme="minorHAnsi"/>
                <w:b/>
                <w:bCs/>
                <w:sz w:val="20"/>
                <w:szCs w:val="20"/>
                <w:lang w:val="en-GB"/>
              </w:rPr>
            </w:pPr>
          </w:p>
        </w:tc>
        <w:tc>
          <w:tcPr>
            <w:tcW w:w="8199" w:type="dxa"/>
          </w:tcPr>
          <w:p w14:paraId="34ECAC56" w14:textId="42F1756B" w:rsidR="004003A7" w:rsidRPr="00701527" w:rsidRDefault="005C1985" w:rsidP="00701527">
            <w:pPr>
              <w:pStyle w:val="NoSpacingHSE"/>
            </w:pPr>
            <w:r>
              <w:t>CLSH2026</w:t>
            </w:r>
            <w:r w:rsidR="00701527">
              <w:t xml:space="preserve"> - </w:t>
            </w:r>
            <w:r w:rsidR="00C225DC" w:rsidRPr="005A05A9">
              <w:t>Clinical Lead</w:t>
            </w:r>
            <w:r w:rsidR="00701527">
              <w:t xml:space="preserve"> </w:t>
            </w:r>
            <w:r w:rsidR="00302456">
              <w:t>HSE Sexual Health Programme</w:t>
            </w:r>
          </w:p>
        </w:tc>
      </w:tr>
      <w:tr w:rsidR="00720422" w:rsidRPr="005A05A9" w14:paraId="025A8879" w14:textId="77777777" w:rsidTr="00FB7559">
        <w:trPr>
          <w:jc w:val="center"/>
        </w:trPr>
        <w:tc>
          <w:tcPr>
            <w:tcW w:w="2061" w:type="dxa"/>
          </w:tcPr>
          <w:p w14:paraId="64257530" w14:textId="37036C0B" w:rsidR="00720422" w:rsidRPr="005A05A9" w:rsidRDefault="00720422" w:rsidP="00720422">
            <w:pPr>
              <w:rPr>
                <w:rFonts w:cstheme="minorHAnsi"/>
                <w:b/>
                <w:bCs/>
                <w:sz w:val="20"/>
                <w:szCs w:val="20"/>
                <w:lang w:val="en-GB"/>
              </w:rPr>
            </w:pPr>
            <w:r>
              <w:rPr>
                <w:rFonts w:cstheme="minorHAnsi"/>
                <w:b/>
                <w:bCs/>
                <w:sz w:val="20"/>
                <w:szCs w:val="20"/>
                <w:lang w:val="en-GB"/>
              </w:rPr>
              <w:t>Terms and Conditions</w:t>
            </w:r>
          </w:p>
        </w:tc>
        <w:tc>
          <w:tcPr>
            <w:tcW w:w="8199" w:type="dxa"/>
          </w:tcPr>
          <w:p w14:paraId="1811C7B4" w14:textId="77777777" w:rsidR="00701527" w:rsidRDefault="00701527" w:rsidP="00720422">
            <w:pPr>
              <w:jc w:val="both"/>
              <w:rPr>
                <w:rFonts w:cstheme="minorHAnsi"/>
                <w:bCs/>
                <w:sz w:val="20"/>
                <w:szCs w:val="20"/>
                <w:lang w:val="en-GB"/>
              </w:rPr>
            </w:pPr>
            <w:r w:rsidRPr="006601FE">
              <w:rPr>
                <w:rFonts w:cstheme="minorHAnsi"/>
                <w:bCs/>
                <w:sz w:val="20"/>
                <w:szCs w:val="20"/>
                <w:lang w:val="en-GB"/>
              </w:rPr>
              <w:t>This appointment will be on the basis of grade-to-grade reassignment/secondment and current remuneration will apply.</w:t>
            </w:r>
          </w:p>
          <w:p w14:paraId="1954B372" w14:textId="625CAAD0" w:rsidR="00720422" w:rsidRPr="001F758B" w:rsidRDefault="00720422" w:rsidP="00720422">
            <w:pPr>
              <w:jc w:val="both"/>
              <w:rPr>
                <w:rFonts w:cstheme="minorHAnsi"/>
                <w:iCs/>
                <w:sz w:val="20"/>
                <w:szCs w:val="20"/>
                <w:lang w:val="en-GB"/>
              </w:rPr>
            </w:pPr>
            <w:r w:rsidRPr="00103D71">
              <w:rPr>
                <w:rFonts w:cstheme="minorHAnsi"/>
                <w:iCs/>
                <w:sz w:val="20"/>
                <w:szCs w:val="20"/>
                <w:lang w:val="en-GB"/>
              </w:rPr>
              <w:t xml:space="preserve">The successful candidate will retain all current terms and conditions (including remuneration and annual leave) on </w:t>
            </w:r>
            <w:r w:rsidRPr="001F758B">
              <w:rPr>
                <w:rFonts w:cstheme="minorHAnsi"/>
                <w:iCs/>
                <w:sz w:val="20"/>
                <w:szCs w:val="20"/>
                <w:lang w:val="en-GB"/>
              </w:rPr>
              <w:t>reassignment/secondment into the role.</w:t>
            </w:r>
          </w:p>
          <w:p w14:paraId="09FB93AF" w14:textId="12B82410" w:rsidR="00720422" w:rsidRPr="001F758B" w:rsidRDefault="00720422" w:rsidP="00302456">
            <w:pPr>
              <w:jc w:val="both"/>
              <w:rPr>
                <w:rFonts w:cstheme="minorHAnsi"/>
                <w:iCs/>
                <w:sz w:val="20"/>
                <w:szCs w:val="20"/>
                <w:lang w:val="en-GB"/>
              </w:rPr>
            </w:pPr>
            <w:r w:rsidRPr="001F758B">
              <w:rPr>
                <w:rFonts w:cstheme="minorHAnsi"/>
                <w:iCs/>
                <w:sz w:val="20"/>
                <w:szCs w:val="20"/>
                <w:lang w:val="en-GB"/>
              </w:rPr>
              <w:t xml:space="preserve">The standard working week associated with this post is </w:t>
            </w:r>
            <w:r w:rsidR="00083F2B" w:rsidRPr="001F758B">
              <w:rPr>
                <w:rFonts w:cstheme="minorHAnsi"/>
                <w:iCs/>
                <w:sz w:val="20"/>
                <w:szCs w:val="20"/>
                <w:lang w:val="en-GB"/>
              </w:rPr>
              <w:t>2.</w:t>
            </w:r>
            <w:r w:rsidR="00E74E14" w:rsidRPr="001F758B">
              <w:rPr>
                <w:rFonts w:cstheme="minorHAnsi"/>
                <w:iCs/>
                <w:sz w:val="20"/>
                <w:szCs w:val="20"/>
                <w:lang w:val="en-GB"/>
              </w:rPr>
              <w:t>5</w:t>
            </w:r>
            <w:r w:rsidR="00083F2B" w:rsidRPr="001F758B">
              <w:rPr>
                <w:rFonts w:cstheme="minorHAnsi"/>
                <w:iCs/>
                <w:sz w:val="20"/>
                <w:szCs w:val="20"/>
                <w:lang w:val="en-GB"/>
              </w:rPr>
              <w:t xml:space="preserve"> days </w:t>
            </w:r>
            <w:r w:rsidRPr="001F758B">
              <w:rPr>
                <w:rFonts w:cstheme="minorHAnsi"/>
                <w:iCs/>
                <w:sz w:val="20"/>
                <w:szCs w:val="20"/>
                <w:lang w:val="en-GB"/>
              </w:rPr>
              <w:t>per week, Monday to Friday. (Specific working days to be agreed on appointment). Clinical Practice will be facilitated.</w:t>
            </w:r>
          </w:p>
          <w:p w14:paraId="0C0DA408" w14:textId="53271524" w:rsidR="0059606F" w:rsidRPr="005A05A9" w:rsidRDefault="00F62A34" w:rsidP="001C2269">
            <w:pPr>
              <w:jc w:val="both"/>
            </w:pPr>
            <w:r w:rsidRPr="001F758B">
              <w:rPr>
                <w:rFonts w:cstheme="minorHAnsi"/>
                <w:iCs/>
                <w:sz w:val="20"/>
                <w:szCs w:val="20"/>
                <w:lang w:val="en-GB"/>
              </w:rPr>
              <w:t xml:space="preserve">It is anticipated that </w:t>
            </w:r>
            <w:r w:rsidR="00D67617" w:rsidRPr="001F758B">
              <w:rPr>
                <w:rFonts w:cstheme="minorHAnsi"/>
                <w:iCs/>
                <w:sz w:val="20"/>
                <w:szCs w:val="20"/>
                <w:lang w:val="en-GB"/>
              </w:rPr>
              <w:t xml:space="preserve">2 </w:t>
            </w:r>
            <w:r w:rsidR="0059606F" w:rsidRPr="001F758B">
              <w:rPr>
                <w:rFonts w:cstheme="minorHAnsi"/>
                <w:iCs/>
                <w:sz w:val="20"/>
                <w:szCs w:val="20"/>
                <w:lang w:val="en-GB"/>
              </w:rPr>
              <w:t xml:space="preserve">days per week will be allocated to sexual health </w:t>
            </w:r>
            <w:r w:rsidR="001C2269" w:rsidRPr="001F758B">
              <w:rPr>
                <w:rFonts w:cstheme="minorHAnsi"/>
                <w:iCs/>
                <w:sz w:val="20"/>
                <w:szCs w:val="20"/>
                <w:lang w:val="en-GB"/>
              </w:rPr>
              <w:t xml:space="preserve">clinical programme work </w:t>
            </w:r>
            <w:r w:rsidR="0059606F" w:rsidRPr="001F758B">
              <w:rPr>
                <w:rFonts w:cstheme="minorHAnsi"/>
                <w:iCs/>
                <w:sz w:val="20"/>
                <w:szCs w:val="20"/>
                <w:lang w:val="en-GB"/>
              </w:rPr>
              <w:t xml:space="preserve">and </w:t>
            </w:r>
            <w:r w:rsidR="001C2269" w:rsidRPr="001F758B">
              <w:rPr>
                <w:rFonts w:cstheme="minorHAnsi"/>
                <w:iCs/>
                <w:sz w:val="20"/>
                <w:szCs w:val="20"/>
                <w:lang w:val="en-GB"/>
              </w:rPr>
              <w:t>0</w:t>
            </w:r>
            <w:r w:rsidR="006B31EB" w:rsidRPr="001F758B">
              <w:rPr>
                <w:rFonts w:cstheme="minorHAnsi"/>
                <w:iCs/>
                <w:sz w:val="20"/>
                <w:szCs w:val="20"/>
                <w:lang w:val="en-GB"/>
              </w:rPr>
              <w:t xml:space="preserve">.5 </w:t>
            </w:r>
            <w:r w:rsidR="0059606F" w:rsidRPr="001F758B">
              <w:rPr>
                <w:rFonts w:cstheme="minorHAnsi"/>
                <w:iCs/>
                <w:sz w:val="20"/>
                <w:szCs w:val="20"/>
                <w:lang w:val="en-GB"/>
              </w:rPr>
              <w:t>day per week will be allocated to contraception.</w:t>
            </w:r>
            <w:r w:rsidR="0059606F">
              <w:rPr>
                <w:rFonts w:cstheme="minorHAnsi"/>
                <w:iCs/>
                <w:sz w:val="20"/>
                <w:szCs w:val="20"/>
                <w:lang w:val="en-GB"/>
              </w:rPr>
              <w:t xml:space="preserve">  </w:t>
            </w:r>
          </w:p>
        </w:tc>
      </w:tr>
      <w:tr w:rsidR="00720422" w:rsidRPr="005A05A9" w14:paraId="675B24D7" w14:textId="77777777" w:rsidTr="00FB7559">
        <w:trPr>
          <w:jc w:val="center"/>
        </w:trPr>
        <w:tc>
          <w:tcPr>
            <w:tcW w:w="2061" w:type="dxa"/>
          </w:tcPr>
          <w:p w14:paraId="5E10BCCC"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Closing Date</w:t>
            </w:r>
          </w:p>
        </w:tc>
        <w:tc>
          <w:tcPr>
            <w:tcW w:w="8199" w:type="dxa"/>
          </w:tcPr>
          <w:p w14:paraId="4327C270" w14:textId="0322585B" w:rsidR="00720422" w:rsidRPr="005A05A9" w:rsidRDefault="005C1985" w:rsidP="00720422">
            <w:pPr>
              <w:jc w:val="both"/>
              <w:rPr>
                <w:rFonts w:cstheme="minorHAnsi"/>
                <w:b/>
                <w:iCs/>
                <w:sz w:val="20"/>
                <w:szCs w:val="20"/>
                <w:lang w:val="en-GB"/>
              </w:rPr>
            </w:pPr>
            <w:r>
              <w:rPr>
                <w:rFonts w:cstheme="minorHAnsi"/>
                <w:b/>
                <w:iCs/>
                <w:sz w:val="20"/>
                <w:szCs w:val="20"/>
                <w:lang w:val="en-GB"/>
              </w:rPr>
              <w:t>Friday 23rd October at 5pm</w:t>
            </w:r>
          </w:p>
        </w:tc>
      </w:tr>
      <w:tr w:rsidR="00701527" w:rsidRPr="005A05A9" w14:paraId="18E30E2F" w14:textId="77777777" w:rsidTr="00FB7559">
        <w:trPr>
          <w:jc w:val="center"/>
        </w:trPr>
        <w:tc>
          <w:tcPr>
            <w:tcW w:w="2061" w:type="dxa"/>
          </w:tcPr>
          <w:p w14:paraId="0D253314" w14:textId="1D33DBFB" w:rsidR="00701527" w:rsidRPr="005A05A9" w:rsidRDefault="00701527" w:rsidP="00720422">
            <w:pPr>
              <w:rPr>
                <w:rFonts w:cstheme="minorHAnsi"/>
                <w:b/>
                <w:bCs/>
                <w:sz w:val="20"/>
                <w:szCs w:val="20"/>
                <w:lang w:val="en-GB"/>
              </w:rPr>
            </w:pPr>
            <w:r>
              <w:rPr>
                <w:rFonts w:cstheme="minorHAnsi"/>
                <w:b/>
                <w:bCs/>
                <w:sz w:val="20"/>
                <w:szCs w:val="20"/>
                <w:lang w:val="en-GB"/>
              </w:rPr>
              <w:t xml:space="preserve">Application Details </w:t>
            </w:r>
          </w:p>
        </w:tc>
        <w:tc>
          <w:tcPr>
            <w:tcW w:w="8199" w:type="dxa"/>
          </w:tcPr>
          <w:p w14:paraId="62CAB102" w14:textId="77777777" w:rsidR="00701527" w:rsidRPr="005A05A9" w:rsidRDefault="00701527" w:rsidP="00701527">
            <w:pPr>
              <w:jc w:val="both"/>
              <w:rPr>
                <w:rFonts w:cstheme="minorHAnsi"/>
                <w:bCs/>
                <w:iCs/>
                <w:sz w:val="20"/>
                <w:szCs w:val="20"/>
              </w:rPr>
            </w:pPr>
            <w:r w:rsidRPr="005A05A9">
              <w:rPr>
                <w:rFonts w:cstheme="minorHAnsi"/>
                <w:bCs/>
                <w:iCs/>
                <w:sz w:val="20"/>
                <w:szCs w:val="20"/>
              </w:rPr>
              <w:t xml:space="preserve">Applications should be made by CV, together with a brief statement clearly indicating your relevant experience by email to </w:t>
            </w:r>
            <w:hyperlink r:id="rId9" w:history="1">
              <w:r w:rsidRPr="0020337C">
                <w:rPr>
                  <w:rStyle w:val="Hyperlink"/>
                  <w:rFonts w:cstheme="minorHAnsi"/>
                  <w:bCs/>
                  <w:iCs/>
                  <w:sz w:val="20"/>
                  <w:szCs w:val="20"/>
                </w:rPr>
                <w:t>CPHM.Recruit@hse.ie</w:t>
              </w:r>
            </w:hyperlink>
            <w:r>
              <w:rPr>
                <w:rFonts w:cstheme="minorHAnsi"/>
                <w:bCs/>
                <w:iCs/>
                <w:sz w:val="20"/>
                <w:szCs w:val="20"/>
              </w:rPr>
              <w:t xml:space="preserve"> with </w:t>
            </w:r>
            <w:r w:rsidRPr="007122C4">
              <w:rPr>
                <w:rFonts w:cstheme="minorHAnsi"/>
                <w:b/>
                <w:iCs/>
                <w:sz w:val="20"/>
                <w:szCs w:val="20"/>
              </w:rPr>
              <w:t>CLSH2026</w:t>
            </w:r>
            <w:r>
              <w:rPr>
                <w:rFonts w:cstheme="minorHAnsi"/>
                <w:bCs/>
                <w:iCs/>
                <w:sz w:val="20"/>
                <w:szCs w:val="20"/>
              </w:rPr>
              <w:t xml:space="preserve"> </w:t>
            </w:r>
            <w:r>
              <w:rPr>
                <w:rFonts w:cstheme="minorHAnsi"/>
                <w:b/>
                <w:bCs/>
                <w:iCs/>
                <w:sz w:val="20"/>
                <w:szCs w:val="20"/>
              </w:rPr>
              <w:t>Clinical Lead –</w:t>
            </w:r>
            <w:r w:rsidRPr="005A05A9">
              <w:rPr>
                <w:rFonts w:cstheme="minorHAnsi"/>
                <w:b/>
                <w:bCs/>
                <w:iCs/>
                <w:sz w:val="20"/>
                <w:szCs w:val="20"/>
              </w:rPr>
              <w:t xml:space="preserve"> </w:t>
            </w:r>
            <w:r>
              <w:rPr>
                <w:rFonts w:cstheme="minorHAnsi"/>
                <w:b/>
                <w:bCs/>
                <w:iCs/>
                <w:sz w:val="20"/>
                <w:szCs w:val="20"/>
              </w:rPr>
              <w:t xml:space="preserve">HSE Sexual Health Programme </w:t>
            </w:r>
            <w:r w:rsidRPr="005A05A9">
              <w:rPr>
                <w:rFonts w:cstheme="minorHAnsi"/>
                <w:bCs/>
                <w:iCs/>
                <w:sz w:val="20"/>
                <w:szCs w:val="20"/>
              </w:rPr>
              <w:t>in the subject matter.</w:t>
            </w:r>
          </w:p>
          <w:p w14:paraId="67253159" w14:textId="2A70100B" w:rsidR="00701527" w:rsidRPr="00701527" w:rsidRDefault="00701527" w:rsidP="00720422">
            <w:pPr>
              <w:jc w:val="both"/>
              <w:rPr>
                <w:rFonts w:cstheme="minorHAnsi"/>
                <w:bCs/>
                <w:iCs/>
                <w:sz w:val="20"/>
                <w:szCs w:val="20"/>
              </w:rPr>
            </w:pPr>
            <w:r w:rsidRPr="005A05A9">
              <w:rPr>
                <w:rFonts w:cstheme="minorHAnsi"/>
                <w:bCs/>
                <w:iCs/>
                <w:sz w:val="20"/>
                <w:szCs w:val="20"/>
              </w:rPr>
              <w:t xml:space="preserve">The closing date for receipt of applications is </w:t>
            </w:r>
            <w:r w:rsidRPr="007122C4">
              <w:rPr>
                <w:rFonts w:cstheme="minorHAnsi"/>
                <w:b/>
                <w:iCs/>
                <w:sz w:val="20"/>
                <w:szCs w:val="20"/>
              </w:rPr>
              <w:t>Friday 23</w:t>
            </w:r>
            <w:r w:rsidRPr="007122C4">
              <w:rPr>
                <w:rFonts w:cstheme="minorHAnsi"/>
                <w:b/>
                <w:iCs/>
                <w:sz w:val="20"/>
                <w:szCs w:val="20"/>
                <w:vertAlign w:val="superscript"/>
              </w:rPr>
              <w:t>rd</w:t>
            </w:r>
            <w:r w:rsidRPr="007122C4">
              <w:rPr>
                <w:rFonts w:cstheme="minorHAnsi"/>
                <w:b/>
                <w:iCs/>
                <w:sz w:val="20"/>
                <w:szCs w:val="20"/>
              </w:rPr>
              <w:t xml:space="preserve"> October at 5pm</w:t>
            </w:r>
            <w:r>
              <w:rPr>
                <w:rFonts w:cstheme="minorHAnsi"/>
                <w:b/>
                <w:iCs/>
                <w:sz w:val="20"/>
                <w:szCs w:val="20"/>
              </w:rPr>
              <w:t>.</w:t>
            </w:r>
          </w:p>
        </w:tc>
      </w:tr>
      <w:tr w:rsidR="00720422" w:rsidRPr="005A05A9" w14:paraId="4E9A08BE" w14:textId="77777777" w:rsidTr="00FB7559">
        <w:trPr>
          <w:jc w:val="center"/>
        </w:trPr>
        <w:tc>
          <w:tcPr>
            <w:tcW w:w="2061" w:type="dxa"/>
          </w:tcPr>
          <w:p w14:paraId="2EA14A5C"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Proposed Interview date(s)</w:t>
            </w:r>
          </w:p>
        </w:tc>
        <w:tc>
          <w:tcPr>
            <w:tcW w:w="8199" w:type="dxa"/>
          </w:tcPr>
          <w:p w14:paraId="7CAE87BB" w14:textId="02BAEC94" w:rsidR="00720422" w:rsidRPr="005A05A9" w:rsidRDefault="00720422" w:rsidP="00720422">
            <w:pPr>
              <w:jc w:val="both"/>
              <w:rPr>
                <w:rFonts w:cstheme="minorHAnsi"/>
                <w:iCs/>
                <w:sz w:val="20"/>
                <w:szCs w:val="20"/>
                <w:lang w:val="en-GB"/>
              </w:rPr>
            </w:pPr>
            <w:r w:rsidRPr="005A05A9">
              <w:rPr>
                <w:rFonts w:cstheme="minorHAnsi"/>
                <w:iCs/>
                <w:sz w:val="20"/>
                <w:szCs w:val="20"/>
                <w:lang w:val="en-GB"/>
              </w:rPr>
              <w:t>Skills-match interviews will take place after the shortlisting process is completed. Please note: this may be at short notice.</w:t>
            </w:r>
          </w:p>
        </w:tc>
      </w:tr>
      <w:tr w:rsidR="00720422" w:rsidRPr="005A05A9" w14:paraId="63CF7825" w14:textId="77777777" w:rsidTr="00FB7559">
        <w:trPr>
          <w:jc w:val="center"/>
        </w:trPr>
        <w:tc>
          <w:tcPr>
            <w:tcW w:w="2061" w:type="dxa"/>
          </w:tcPr>
          <w:p w14:paraId="064E4BF3"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Taking up Appointment</w:t>
            </w:r>
          </w:p>
        </w:tc>
        <w:tc>
          <w:tcPr>
            <w:tcW w:w="8199" w:type="dxa"/>
          </w:tcPr>
          <w:p w14:paraId="7D4F3C76" w14:textId="1DA211C0" w:rsidR="00720422" w:rsidRPr="008D70AB" w:rsidRDefault="00720422" w:rsidP="00720422">
            <w:pPr>
              <w:jc w:val="both"/>
              <w:rPr>
                <w:rFonts w:cstheme="minorHAnsi"/>
                <w:iCs/>
                <w:sz w:val="20"/>
                <w:szCs w:val="20"/>
              </w:rPr>
            </w:pPr>
            <w:r w:rsidRPr="005A05A9">
              <w:rPr>
                <w:rFonts w:cstheme="minorHAnsi"/>
                <w:iCs/>
                <w:sz w:val="20"/>
                <w:szCs w:val="20"/>
              </w:rPr>
              <w:t xml:space="preserve">The successful candidate will be expected to take up post as soon as possible after the completion of the selection process but </w:t>
            </w:r>
            <w:r w:rsidRPr="005A05A9">
              <w:rPr>
                <w:rFonts w:cstheme="minorHAnsi"/>
                <w:b/>
                <w:iCs/>
                <w:sz w:val="20"/>
                <w:szCs w:val="20"/>
              </w:rPr>
              <w:t>no later than</w:t>
            </w:r>
            <w:r w:rsidRPr="005A05A9">
              <w:rPr>
                <w:rFonts w:cstheme="minorHAnsi"/>
                <w:iCs/>
                <w:sz w:val="20"/>
                <w:szCs w:val="20"/>
              </w:rPr>
              <w:t xml:space="preserve"> two months after the post has been offered.</w:t>
            </w:r>
          </w:p>
        </w:tc>
      </w:tr>
      <w:tr w:rsidR="00720422" w:rsidRPr="005A05A9" w14:paraId="3E49F5ED" w14:textId="77777777" w:rsidTr="00FB7559">
        <w:trPr>
          <w:jc w:val="center"/>
        </w:trPr>
        <w:tc>
          <w:tcPr>
            <w:tcW w:w="2061" w:type="dxa"/>
          </w:tcPr>
          <w:p w14:paraId="29411842"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Location of Post</w:t>
            </w:r>
          </w:p>
          <w:p w14:paraId="414C5645" w14:textId="77777777" w:rsidR="00720422" w:rsidRPr="005A05A9" w:rsidRDefault="00720422" w:rsidP="00720422">
            <w:pPr>
              <w:rPr>
                <w:rFonts w:cstheme="minorHAnsi"/>
                <w:b/>
                <w:bCs/>
                <w:sz w:val="20"/>
                <w:szCs w:val="20"/>
                <w:lang w:val="en-GB"/>
              </w:rPr>
            </w:pPr>
          </w:p>
        </w:tc>
        <w:tc>
          <w:tcPr>
            <w:tcW w:w="8199" w:type="dxa"/>
          </w:tcPr>
          <w:p w14:paraId="047958A2" w14:textId="72969782" w:rsidR="00720422" w:rsidRPr="005A05A9" w:rsidRDefault="00720422" w:rsidP="005E37D8">
            <w:pPr>
              <w:jc w:val="both"/>
              <w:rPr>
                <w:rFonts w:cstheme="minorHAnsi"/>
                <w:iCs/>
                <w:sz w:val="20"/>
                <w:szCs w:val="20"/>
                <w:lang w:val="en-GB"/>
              </w:rPr>
            </w:pPr>
            <w:r w:rsidRPr="005A05A9">
              <w:rPr>
                <w:rFonts w:cstheme="minorHAnsi"/>
                <w:iCs/>
                <w:sz w:val="20"/>
                <w:szCs w:val="20"/>
              </w:rPr>
              <w:t xml:space="preserve">The successful candidate will </w:t>
            </w:r>
            <w:r w:rsidR="00083F2B">
              <w:rPr>
                <w:rFonts w:cstheme="minorHAnsi"/>
                <w:iCs/>
                <w:sz w:val="20"/>
                <w:szCs w:val="20"/>
              </w:rPr>
              <w:t xml:space="preserve">have office space at the HSE Sexual Health Programme, Capel Street and can </w:t>
            </w:r>
            <w:r w:rsidRPr="005A05A9">
              <w:rPr>
                <w:rFonts w:cstheme="minorHAnsi"/>
                <w:iCs/>
                <w:sz w:val="20"/>
                <w:szCs w:val="20"/>
              </w:rPr>
              <w:t xml:space="preserve">maintain their existing base/location of work </w:t>
            </w:r>
            <w:r w:rsidR="005E37D8">
              <w:rPr>
                <w:rFonts w:cstheme="minorHAnsi"/>
                <w:iCs/>
                <w:sz w:val="20"/>
                <w:szCs w:val="20"/>
              </w:rPr>
              <w:t>but</w:t>
            </w:r>
            <w:r w:rsidRPr="005A05A9">
              <w:rPr>
                <w:rFonts w:cstheme="minorHAnsi"/>
                <w:iCs/>
                <w:sz w:val="20"/>
                <w:szCs w:val="20"/>
              </w:rPr>
              <w:t xml:space="preserve"> will be expected to be available for meetings a</w:t>
            </w:r>
            <w:r w:rsidR="005E37D8">
              <w:rPr>
                <w:rFonts w:cstheme="minorHAnsi"/>
                <w:iCs/>
                <w:sz w:val="20"/>
                <w:szCs w:val="20"/>
              </w:rPr>
              <w:t>t the national programme office and other locations a</w:t>
            </w:r>
            <w:r w:rsidRPr="005A05A9">
              <w:rPr>
                <w:rFonts w:cstheme="minorHAnsi"/>
                <w:iCs/>
                <w:sz w:val="20"/>
                <w:szCs w:val="20"/>
              </w:rPr>
              <w:t>s required.</w:t>
            </w:r>
          </w:p>
        </w:tc>
      </w:tr>
      <w:tr w:rsidR="00720422" w:rsidRPr="005A05A9" w14:paraId="15F69CB8" w14:textId="77777777" w:rsidTr="00FB7559">
        <w:trPr>
          <w:jc w:val="center"/>
        </w:trPr>
        <w:tc>
          <w:tcPr>
            <w:tcW w:w="2061" w:type="dxa"/>
          </w:tcPr>
          <w:p w14:paraId="55ECEBF6" w14:textId="0683518F" w:rsidR="00720422" w:rsidRPr="005A05A9" w:rsidRDefault="00720422" w:rsidP="00720422">
            <w:pPr>
              <w:rPr>
                <w:rFonts w:cstheme="minorHAnsi"/>
                <w:b/>
                <w:bCs/>
                <w:sz w:val="20"/>
                <w:szCs w:val="20"/>
                <w:lang w:val="en-GB"/>
              </w:rPr>
            </w:pPr>
            <w:r w:rsidRPr="005A05A9">
              <w:rPr>
                <w:rFonts w:cstheme="minorHAnsi"/>
                <w:b/>
                <w:bCs/>
                <w:sz w:val="20"/>
                <w:szCs w:val="20"/>
                <w:lang w:val="en-GB"/>
              </w:rPr>
              <w:t>Organisational Area</w:t>
            </w:r>
          </w:p>
        </w:tc>
        <w:tc>
          <w:tcPr>
            <w:tcW w:w="8199" w:type="dxa"/>
          </w:tcPr>
          <w:p w14:paraId="55A15520" w14:textId="0B6137D0" w:rsidR="00720422" w:rsidRPr="00400C66" w:rsidRDefault="00083F2B" w:rsidP="00083F2B">
            <w:pPr>
              <w:jc w:val="both"/>
              <w:rPr>
                <w:rFonts w:cstheme="minorHAnsi"/>
                <w:iCs/>
                <w:sz w:val="20"/>
                <w:szCs w:val="20"/>
                <w:lang w:val="en-GB"/>
              </w:rPr>
            </w:pPr>
            <w:r w:rsidRPr="00400C66">
              <w:rPr>
                <w:rFonts w:cstheme="minorHAnsi"/>
                <w:iCs/>
                <w:sz w:val="20"/>
                <w:szCs w:val="20"/>
                <w:lang w:val="en-GB"/>
              </w:rPr>
              <w:t>Clinical reporting:</w:t>
            </w:r>
            <w:r w:rsidR="00EC4F3B" w:rsidRPr="00400C66">
              <w:rPr>
                <w:rFonts w:cstheme="minorHAnsi"/>
                <w:iCs/>
                <w:sz w:val="20"/>
                <w:szCs w:val="20"/>
                <w:lang w:val="en-GB"/>
              </w:rPr>
              <w:t xml:space="preserve"> National Director of Public Health </w:t>
            </w:r>
            <w:r w:rsidR="00A038DA" w:rsidRPr="00400C66">
              <w:rPr>
                <w:rFonts w:cstheme="minorHAnsi"/>
                <w:iCs/>
                <w:sz w:val="20"/>
                <w:szCs w:val="20"/>
                <w:lang w:val="en-GB"/>
              </w:rPr>
              <w:t xml:space="preserve"> </w:t>
            </w:r>
          </w:p>
          <w:p w14:paraId="7D252B2F" w14:textId="36FDE09B" w:rsidR="00083F2B" w:rsidRPr="005A05A9" w:rsidDel="00C225DC" w:rsidRDefault="00083F2B" w:rsidP="00083F2B">
            <w:pPr>
              <w:jc w:val="both"/>
              <w:rPr>
                <w:rFonts w:cstheme="minorHAnsi"/>
                <w:iCs/>
                <w:sz w:val="20"/>
                <w:szCs w:val="20"/>
                <w:lang w:val="en-GB"/>
              </w:rPr>
            </w:pPr>
            <w:r w:rsidRPr="00400C66">
              <w:rPr>
                <w:rFonts w:cstheme="minorHAnsi"/>
                <w:iCs/>
                <w:sz w:val="20"/>
                <w:szCs w:val="20"/>
                <w:lang w:val="en-GB"/>
              </w:rPr>
              <w:t>Business Reporting:</w:t>
            </w:r>
            <w:r w:rsidR="00302456" w:rsidRPr="00400C66">
              <w:rPr>
                <w:rFonts w:cstheme="minorHAnsi"/>
                <w:iCs/>
                <w:sz w:val="20"/>
                <w:szCs w:val="20"/>
                <w:lang w:val="en-GB"/>
              </w:rPr>
              <w:t xml:space="preserve"> </w:t>
            </w:r>
            <w:r w:rsidR="00DE46FC" w:rsidRPr="00400C66">
              <w:rPr>
                <w:rFonts w:cstheme="minorHAnsi"/>
                <w:iCs/>
                <w:sz w:val="20"/>
                <w:szCs w:val="20"/>
                <w:lang w:val="en-GB"/>
              </w:rPr>
              <w:t xml:space="preserve">Sexual Health </w:t>
            </w:r>
            <w:r w:rsidR="001B0F45" w:rsidRPr="00400C66">
              <w:rPr>
                <w:rFonts w:cstheme="minorHAnsi"/>
                <w:iCs/>
                <w:sz w:val="20"/>
                <w:szCs w:val="20"/>
                <w:lang w:val="en-GB"/>
              </w:rPr>
              <w:t xml:space="preserve">Programme, </w:t>
            </w:r>
            <w:r w:rsidR="001B0F45" w:rsidRPr="00400C66">
              <w:rPr>
                <w:rFonts w:ascii="Arial" w:hAnsi="Arial" w:cs="Arial"/>
                <w:sz w:val="20"/>
                <w:szCs w:val="20"/>
              </w:rPr>
              <w:t>National</w:t>
            </w:r>
            <w:r w:rsidRPr="00400C66">
              <w:rPr>
                <w:rFonts w:ascii="Arial" w:hAnsi="Arial" w:cs="Arial"/>
                <w:sz w:val="20"/>
                <w:szCs w:val="20"/>
              </w:rPr>
              <w:t xml:space="preserve"> Health and Wellbeing, Public Health - Health Improvement</w:t>
            </w:r>
          </w:p>
        </w:tc>
      </w:tr>
      <w:tr w:rsidR="00720422" w:rsidRPr="005A05A9" w14:paraId="78B966AD" w14:textId="77777777" w:rsidTr="00FB7559">
        <w:trPr>
          <w:jc w:val="center"/>
        </w:trPr>
        <w:tc>
          <w:tcPr>
            <w:tcW w:w="2061" w:type="dxa"/>
          </w:tcPr>
          <w:p w14:paraId="73ABAF93" w14:textId="3B1B1CE3" w:rsidR="00720422" w:rsidRPr="007E4DF6" w:rsidRDefault="00720422" w:rsidP="00720422">
            <w:pPr>
              <w:tabs>
                <w:tab w:val="right" w:pos="1845"/>
              </w:tabs>
              <w:rPr>
                <w:rFonts w:cstheme="minorHAnsi"/>
                <w:sz w:val="20"/>
                <w:szCs w:val="20"/>
                <w:lang w:val="en-GB"/>
              </w:rPr>
            </w:pPr>
            <w:r w:rsidRPr="007E4DF6">
              <w:rPr>
                <w:rFonts w:cstheme="minorHAnsi"/>
                <w:b/>
                <w:bCs/>
                <w:sz w:val="20"/>
                <w:szCs w:val="20"/>
                <w:lang w:val="en-GB"/>
              </w:rPr>
              <w:t>Informal Enquiries</w:t>
            </w:r>
          </w:p>
        </w:tc>
        <w:tc>
          <w:tcPr>
            <w:tcW w:w="8199" w:type="dxa"/>
          </w:tcPr>
          <w:p w14:paraId="3F77F9DD" w14:textId="2E366903" w:rsidR="00720422" w:rsidRPr="007E4DF6" w:rsidRDefault="005C1985" w:rsidP="005C1985">
            <w:pPr>
              <w:spacing w:after="0" w:line="240" w:lineRule="auto"/>
              <w:jc w:val="both"/>
              <w:rPr>
                <w:rFonts w:cstheme="minorHAnsi"/>
                <w:iCs/>
                <w:sz w:val="20"/>
                <w:szCs w:val="20"/>
                <w:lang w:val="en-GB"/>
              </w:rPr>
            </w:pPr>
            <w:hyperlink r:id="rId10" w:history="1">
              <w:r w:rsidRPr="0020337C">
                <w:rPr>
                  <w:rStyle w:val="Hyperlink"/>
                  <w:rFonts w:cstheme="minorHAnsi"/>
                  <w:iCs/>
                  <w:sz w:val="20"/>
                  <w:szCs w:val="20"/>
                  <w:lang w:val="en-GB"/>
                </w:rPr>
                <w:t>CPHM.Recruit@hse.ie</w:t>
              </w:r>
            </w:hyperlink>
            <w:r>
              <w:rPr>
                <w:rFonts w:cstheme="minorHAnsi"/>
                <w:iCs/>
                <w:sz w:val="20"/>
                <w:szCs w:val="20"/>
                <w:lang w:val="en-GB"/>
              </w:rPr>
              <w:t xml:space="preserve"> Your query will be appropriately directed thereafter. </w:t>
            </w:r>
          </w:p>
        </w:tc>
      </w:tr>
      <w:tr w:rsidR="00720422" w:rsidRPr="005A05A9" w14:paraId="043FBB54" w14:textId="77777777" w:rsidTr="00FB7559">
        <w:trPr>
          <w:trHeight w:val="1124"/>
          <w:jc w:val="center"/>
        </w:trPr>
        <w:tc>
          <w:tcPr>
            <w:tcW w:w="2061" w:type="dxa"/>
          </w:tcPr>
          <w:p w14:paraId="4498CBF6"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Details of Service</w:t>
            </w:r>
          </w:p>
          <w:p w14:paraId="34D56B91" w14:textId="77777777" w:rsidR="00720422" w:rsidRPr="005A05A9" w:rsidRDefault="00720422" w:rsidP="00720422">
            <w:pPr>
              <w:rPr>
                <w:rFonts w:cstheme="minorHAnsi"/>
                <w:b/>
                <w:bCs/>
                <w:sz w:val="20"/>
                <w:szCs w:val="20"/>
                <w:lang w:val="en-GB"/>
              </w:rPr>
            </w:pPr>
          </w:p>
          <w:p w14:paraId="7A8C7349" w14:textId="77777777" w:rsidR="00720422" w:rsidRPr="005A05A9" w:rsidRDefault="00720422" w:rsidP="00720422">
            <w:pPr>
              <w:rPr>
                <w:rFonts w:cstheme="minorHAnsi"/>
                <w:b/>
                <w:bCs/>
                <w:sz w:val="20"/>
                <w:szCs w:val="20"/>
                <w:lang w:val="en-GB"/>
              </w:rPr>
            </w:pPr>
          </w:p>
        </w:tc>
        <w:tc>
          <w:tcPr>
            <w:tcW w:w="8199" w:type="dxa"/>
          </w:tcPr>
          <w:p w14:paraId="149F2C60" w14:textId="208F3173" w:rsidR="005103B0" w:rsidRPr="00400C66" w:rsidRDefault="005103B0" w:rsidP="00302456">
            <w:pPr>
              <w:rPr>
                <w:rFonts w:cstheme="minorHAnsi"/>
                <w:b/>
                <w:sz w:val="20"/>
                <w:szCs w:val="20"/>
              </w:rPr>
            </w:pPr>
            <w:r w:rsidRPr="00400C66">
              <w:rPr>
                <w:rFonts w:cstheme="minorHAnsi"/>
                <w:b/>
                <w:sz w:val="20"/>
                <w:szCs w:val="20"/>
              </w:rPr>
              <w:t>Public Health</w:t>
            </w:r>
          </w:p>
          <w:p w14:paraId="47FD7D8D" w14:textId="2ABC71DC" w:rsidR="00EC4F3B" w:rsidRPr="006601FE" w:rsidRDefault="005103B0" w:rsidP="00302456">
            <w:pPr>
              <w:rPr>
                <w:rFonts w:cstheme="minorHAnsi"/>
                <w:sz w:val="20"/>
                <w:szCs w:val="20"/>
              </w:rPr>
            </w:pPr>
            <w:r w:rsidRPr="00400C66">
              <w:rPr>
                <w:rFonts w:cstheme="minorHAnsi"/>
                <w:sz w:val="20"/>
                <w:szCs w:val="20"/>
              </w:rPr>
              <w:t xml:space="preserve">Public Health is responsible for leading and delivering a proactive, evidence informed and intelligence led public health service, focused on the needs of the population, nationally, regionally and locally. Its mission is to increase physical, mental and social wellbeing across the life course; protect health; prevent disease; build healthy communities; address health inequalities and achieve health equity; drive and harness innovation; improve health services and provide a high-quality Public Health service. It works with a broad </w:t>
            </w:r>
            <w:r w:rsidRPr="00400C66">
              <w:rPr>
                <w:rFonts w:cstheme="minorHAnsi"/>
                <w:sz w:val="20"/>
                <w:szCs w:val="20"/>
              </w:rPr>
              <w:lastRenderedPageBreak/>
              <w:t>range of clinical entities, functions, and agencies within the HSE, to embed public health principles in strategies, policies and service design and delivery across the wider HSE, and to achieve shared organisational objectives.</w:t>
            </w:r>
            <w:r w:rsidRPr="006601FE">
              <w:rPr>
                <w:rFonts w:cstheme="minorHAnsi"/>
                <w:sz w:val="20"/>
                <w:szCs w:val="20"/>
              </w:rPr>
              <w:t xml:space="preserve">  </w:t>
            </w:r>
          </w:p>
          <w:p w14:paraId="2A88C769" w14:textId="77777777" w:rsidR="00BA0795" w:rsidRPr="000B12B2" w:rsidRDefault="00BA0795" w:rsidP="00BA0795">
            <w:pPr>
              <w:pStyle w:val="HSEBrand"/>
              <w:spacing w:after="0" w:line="240" w:lineRule="auto"/>
              <w:jc w:val="left"/>
            </w:pPr>
            <w:r w:rsidRPr="000B12B2">
              <w:t>National Sexual Health Programme</w:t>
            </w:r>
          </w:p>
          <w:p w14:paraId="740523EA" w14:textId="03F157A8" w:rsidR="00D74532" w:rsidRPr="005103B0" w:rsidRDefault="00400C66" w:rsidP="00EA2FFC">
            <w:pPr>
              <w:rPr>
                <w:rFonts w:cstheme="minorHAnsi"/>
                <w:iCs/>
                <w:sz w:val="20"/>
                <w:szCs w:val="20"/>
                <w:highlight w:val="yellow"/>
              </w:rPr>
            </w:pPr>
            <w:r w:rsidRPr="000B12B2">
              <w:rPr>
                <w:sz w:val="20"/>
                <w:szCs w:val="20"/>
              </w:rPr>
              <w:t xml:space="preserve">The Clinical Programme develops an annual Programme Plan, based on The </w:t>
            </w:r>
            <w:hyperlink r:id="rId11" w:history="1">
              <w:r w:rsidRPr="000B12B2">
                <w:rPr>
                  <w:rStyle w:val="Hyperlink"/>
                  <w:sz w:val="20"/>
                  <w:szCs w:val="20"/>
                </w:rPr>
                <w:t>National Sexual Health Strategy 2025-2025</w:t>
              </w:r>
            </w:hyperlink>
            <w:r w:rsidRPr="000B12B2">
              <w:rPr>
                <w:sz w:val="20"/>
                <w:szCs w:val="20"/>
              </w:rPr>
              <w:t xml:space="preserve"> and The National Sexual Health Action Plan 2025-2028, which is delivered by the Clinical Lead, Programme Manager, Project Manager and Project Officer, assisted by working groups. Clinical guidance is provided by the Sexual Health Clinical Advisory Group, which is housed within the Royal College of Physicians of Ireland.  </w:t>
            </w:r>
          </w:p>
        </w:tc>
      </w:tr>
      <w:tr w:rsidR="00720422" w:rsidRPr="005A05A9" w14:paraId="6E9A86F5" w14:textId="77777777" w:rsidTr="00FB7559">
        <w:trPr>
          <w:jc w:val="center"/>
        </w:trPr>
        <w:tc>
          <w:tcPr>
            <w:tcW w:w="2061" w:type="dxa"/>
          </w:tcPr>
          <w:p w14:paraId="1B3E87D7" w14:textId="128C3639" w:rsidR="00720422" w:rsidRPr="005A05A9" w:rsidRDefault="00720422" w:rsidP="00720422">
            <w:pPr>
              <w:rPr>
                <w:rFonts w:cstheme="minorHAnsi"/>
                <w:b/>
                <w:bCs/>
                <w:sz w:val="20"/>
                <w:szCs w:val="20"/>
                <w:lang w:val="en-GB"/>
              </w:rPr>
            </w:pPr>
            <w:r w:rsidRPr="005A05A9">
              <w:rPr>
                <w:rFonts w:cstheme="minorHAnsi"/>
                <w:b/>
                <w:sz w:val="20"/>
                <w:szCs w:val="20"/>
              </w:rPr>
              <w:lastRenderedPageBreak/>
              <w:t>Details of the Programme</w:t>
            </w:r>
          </w:p>
        </w:tc>
        <w:tc>
          <w:tcPr>
            <w:tcW w:w="8199" w:type="dxa"/>
          </w:tcPr>
          <w:p w14:paraId="31257FF1" w14:textId="44F3218D" w:rsidR="004A02A4" w:rsidRPr="000B12B2" w:rsidRDefault="00A15D92" w:rsidP="006601FE">
            <w:pPr>
              <w:pStyle w:val="HSEBrand"/>
              <w:spacing w:after="0" w:line="240" w:lineRule="auto"/>
              <w:jc w:val="left"/>
            </w:pPr>
            <w:r w:rsidRPr="000B12B2">
              <w:t>National Sexual</w:t>
            </w:r>
            <w:r w:rsidR="005E37D8" w:rsidRPr="000B12B2">
              <w:t xml:space="preserve"> Health</w:t>
            </w:r>
            <w:r w:rsidR="00D8453A" w:rsidRPr="000B12B2">
              <w:t xml:space="preserve"> Programme</w:t>
            </w:r>
          </w:p>
          <w:p w14:paraId="505B8249" w14:textId="64AED3A7" w:rsidR="005D5320" w:rsidRPr="000B12B2" w:rsidRDefault="005D5320" w:rsidP="006601FE">
            <w:pPr>
              <w:spacing w:after="0" w:line="240" w:lineRule="auto"/>
              <w:rPr>
                <w:rFonts w:cstheme="minorHAnsi"/>
                <w:sz w:val="20"/>
                <w:szCs w:val="20"/>
              </w:rPr>
            </w:pPr>
            <w:r w:rsidRPr="000B12B2">
              <w:rPr>
                <w:rFonts w:cstheme="minorHAnsi"/>
                <w:sz w:val="20"/>
                <w:szCs w:val="20"/>
              </w:rPr>
              <w:t xml:space="preserve">The HSE Sexual Health Programme </w:t>
            </w:r>
            <w:r w:rsidR="005103B0">
              <w:rPr>
                <w:rFonts w:cstheme="minorHAnsi"/>
                <w:sz w:val="20"/>
                <w:szCs w:val="20"/>
              </w:rPr>
              <w:t xml:space="preserve">is </w:t>
            </w:r>
            <w:r w:rsidR="006104DD" w:rsidRPr="000B12B2">
              <w:rPr>
                <w:rFonts w:cstheme="minorHAnsi"/>
                <w:sz w:val="20"/>
                <w:szCs w:val="20"/>
              </w:rPr>
              <w:t xml:space="preserve">responsible for delivering </w:t>
            </w:r>
            <w:r w:rsidRPr="000B12B2">
              <w:rPr>
                <w:rFonts w:cstheme="minorHAnsi"/>
                <w:sz w:val="20"/>
                <w:szCs w:val="20"/>
              </w:rPr>
              <w:t>actions from the National Sexual Health Strategy 2025-2035. This is the second national strategy the programme has delivered.</w:t>
            </w:r>
          </w:p>
          <w:p w14:paraId="27BCCF95" w14:textId="77777777" w:rsidR="008B7F9C" w:rsidRDefault="008B7F9C" w:rsidP="006601FE">
            <w:pPr>
              <w:spacing w:after="0" w:line="240" w:lineRule="auto"/>
              <w:rPr>
                <w:rFonts w:eastAsia="Times New Roman" w:cstheme="minorHAnsi"/>
                <w:sz w:val="20"/>
                <w:szCs w:val="20"/>
                <w:lang w:eastAsia="en-IE"/>
              </w:rPr>
            </w:pPr>
          </w:p>
          <w:p w14:paraId="56932211" w14:textId="735890ED" w:rsidR="005D5320" w:rsidRPr="000B12B2" w:rsidRDefault="006104DD" w:rsidP="006601FE">
            <w:pPr>
              <w:spacing w:after="0" w:line="240" w:lineRule="auto"/>
              <w:rPr>
                <w:rFonts w:eastAsia="Times New Roman" w:cstheme="minorHAnsi"/>
                <w:sz w:val="20"/>
                <w:szCs w:val="20"/>
                <w:lang w:eastAsia="en-IE"/>
              </w:rPr>
            </w:pPr>
            <w:r w:rsidRPr="000B12B2">
              <w:rPr>
                <w:rFonts w:eastAsia="Times New Roman" w:cstheme="minorHAnsi"/>
                <w:sz w:val="20"/>
                <w:szCs w:val="20"/>
                <w:lang w:eastAsia="en-IE"/>
              </w:rPr>
              <w:t>The strategy has</w:t>
            </w:r>
            <w:r w:rsidR="005D5320" w:rsidRPr="000B12B2">
              <w:rPr>
                <w:rFonts w:eastAsia="Times New Roman" w:cstheme="minorHAnsi"/>
                <w:sz w:val="20"/>
                <w:szCs w:val="20"/>
                <w:lang w:eastAsia="en-IE"/>
              </w:rPr>
              <w:t xml:space="preserve"> 4 key goals.</w:t>
            </w:r>
          </w:p>
          <w:p w14:paraId="325A74C1" w14:textId="77777777" w:rsidR="005D5320" w:rsidRPr="008B7F9C" w:rsidRDefault="005D5320" w:rsidP="008B7F9C">
            <w:pPr>
              <w:pStyle w:val="ListParagraph"/>
              <w:numPr>
                <w:ilvl w:val="0"/>
                <w:numId w:val="32"/>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Sexual health promotion and education</w:t>
            </w:r>
          </w:p>
          <w:p w14:paraId="533DD319" w14:textId="77777777" w:rsidR="005D5320" w:rsidRPr="008B7F9C" w:rsidRDefault="005D5320" w:rsidP="008B7F9C">
            <w:pPr>
              <w:pStyle w:val="ListParagraph"/>
              <w:numPr>
                <w:ilvl w:val="0"/>
                <w:numId w:val="32"/>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Sexual health services</w:t>
            </w:r>
          </w:p>
          <w:p w14:paraId="05D84EC3" w14:textId="77777777" w:rsidR="005D5320" w:rsidRPr="008B7F9C" w:rsidRDefault="005D5320" w:rsidP="008B7F9C">
            <w:pPr>
              <w:pStyle w:val="ListParagraph"/>
              <w:numPr>
                <w:ilvl w:val="0"/>
                <w:numId w:val="32"/>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Contraception and unplanned pregnancy</w:t>
            </w:r>
          </w:p>
          <w:p w14:paraId="565238CC" w14:textId="77777777" w:rsidR="005D5320" w:rsidRPr="008B7F9C" w:rsidRDefault="005D5320" w:rsidP="008B7F9C">
            <w:pPr>
              <w:pStyle w:val="ListParagraph"/>
              <w:numPr>
                <w:ilvl w:val="0"/>
                <w:numId w:val="32"/>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 xml:space="preserve">Sexual Health monitoring and research </w:t>
            </w:r>
          </w:p>
          <w:p w14:paraId="34F30738" w14:textId="77777777" w:rsidR="008B7F9C" w:rsidRDefault="008B7F9C" w:rsidP="006601FE">
            <w:pPr>
              <w:spacing w:after="0" w:line="240" w:lineRule="auto"/>
              <w:outlineLvl w:val="2"/>
              <w:rPr>
                <w:rFonts w:eastAsia="Times New Roman" w:cstheme="minorHAnsi"/>
                <w:b/>
                <w:bCs/>
                <w:sz w:val="20"/>
                <w:szCs w:val="20"/>
                <w:lang w:eastAsia="en-IE"/>
              </w:rPr>
            </w:pPr>
          </w:p>
          <w:p w14:paraId="0DD7003E" w14:textId="117447CC" w:rsidR="006601FE" w:rsidRDefault="005D5320" w:rsidP="006601FE">
            <w:pPr>
              <w:spacing w:after="0" w:line="240" w:lineRule="auto"/>
              <w:outlineLvl w:val="2"/>
              <w:rPr>
                <w:rFonts w:eastAsia="Times New Roman" w:cstheme="minorHAnsi"/>
                <w:b/>
                <w:bCs/>
                <w:sz w:val="20"/>
                <w:szCs w:val="20"/>
                <w:lang w:eastAsia="en-IE"/>
              </w:rPr>
            </w:pPr>
            <w:r w:rsidRPr="000B12B2">
              <w:rPr>
                <w:rFonts w:eastAsia="Times New Roman" w:cstheme="minorHAnsi"/>
                <w:b/>
                <w:bCs/>
                <w:sz w:val="20"/>
                <w:szCs w:val="20"/>
                <w:lang w:eastAsia="en-IE"/>
              </w:rPr>
              <w:t>Sexual health promotion and education</w:t>
            </w:r>
          </w:p>
          <w:p w14:paraId="31E0E35C" w14:textId="1F5B54F5" w:rsidR="005D5320" w:rsidRPr="000B12B2" w:rsidRDefault="005D5320" w:rsidP="006601FE">
            <w:pPr>
              <w:spacing w:after="0" w:line="240" w:lineRule="auto"/>
              <w:outlineLvl w:val="2"/>
              <w:rPr>
                <w:rFonts w:eastAsia="Times New Roman" w:cstheme="minorHAnsi"/>
                <w:sz w:val="20"/>
                <w:szCs w:val="20"/>
                <w:lang w:eastAsia="en-IE"/>
              </w:rPr>
            </w:pPr>
            <w:r w:rsidRPr="000B12B2">
              <w:rPr>
                <w:rFonts w:eastAsia="Times New Roman" w:cstheme="minorHAnsi"/>
                <w:sz w:val="20"/>
                <w:szCs w:val="20"/>
                <w:lang w:eastAsia="en-IE"/>
              </w:rPr>
              <w:t>This goal is about making sure people can access clear, inclusive, and evidence-based information and education about sexual health. It includes public campaigns that promote positive sexual wellbeing and help prevent problems at all stages of life.</w:t>
            </w:r>
          </w:p>
          <w:p w14:paraId="51739C50" w14:textId="77777777" w:rsidR="008B7F9C" w:rsidRDefault="008B7F9C" w:rsidP="006601FE">
            <w:pPr>
              <w:spacing w:after="0" w:line="240" w:lineRule="auto"/>
              <w:outlineLvl w:val="2"/>
              <w:rPr>
                <w:rFonts w:eastAsia="Times New Roman" w:cstheme="minorHAnsi"/>
                <w:b/>
                <w:bCs/>
                <w:sz w:val="20"/>
                <w:szCs w:val="20"/>
                <w:lang w:eastAsia="en-IE"/>
              </w:rPr>
            </w:pPr>
          </w:p>
          <w:p w14:paraId="1B7F056F" w14:textId="6A68CC54" w:rsidR="005D5320" w:rsidRPr="000B12B2" w:rsidRDefault="005D5320" w:rsidP="006601FE">
            <w:pPr>
              <w:spacing w:after="0" w:line="240" w:lineRule="auto"/>
              <w:outlineLvl w:val="2"/>
              <w:rPr>
                <w:rFonts w:eastAsia="Times New Roman" w:cstheme="minorHAnsi"/>
                <w:b/>
                <w:bCs/>
                <w:sz w:val="20"/>
                <w:szCs w:val="20"/>
                <w:lang w:eastAsia="en-IE"/>
              </w:rPr>
            </w:pPr>
            <w:r w:rsidRPr="000B12B2">
              <w:rPr>
                <w:rFonts w:eastAsia="Times New Roman" w:cstheme="minorHAnsi"/>
                <w:b/>
                <w:bCs/>
                <w:sz w:val="20"/>
                <w:szCs w:val="20"/>
                <w:lang w:eastAsia="en-IE"/>
              </w:rPr>
              <w:t>Sexual health services</w:t>
            </w:r>
          </w:p>
          <w:p w14:paraId="730031F6" w14:textId="77777777" w:rsidR="005D5320" w:rsidRPr="000B12B2" w:rsidRDefault="005D5320" w:rsidP="006601FE">
            <w:pPr>
              <w:spacing w:after="0" w:line="240" w:lineRule="auto"/>
              <w:rPr>
                <w:rFonts w:eastAsia="Times New Roman" w:cstheme="minorHAnsi"/>
                <w:sz w:val="20"/>
                <w:szCs w:val="20"/>
                <w:lang w:eastAsia="en-IE"/>
              </w:rPr>
            </w:pPr>
            <w:r w:rsidRPr="000B12B2">
              <w:rPr>
                <w:rFonts w:eastAsia="Times New Roman" w:cstheme="minorHAnsi"/>
                <w:sz w:val="20"/>
                <w:szCs w:val="20"/>
                <w:lang w:eastAsia="en-IE"/>
              </w:rPr>
              <w:t>This goal is about giving people access to fair, high-quality, and easy-to-reach sexual health services. These services aim to protect and improve sexual health, prevent illness, and provide support that meets each person’s needs.</w:t>
            </w:r>
          </w:p>
          <w:p w14:paraId="57A80A08" w14:textId="77777777" w:rsidR="008B7F9C" w:rsidRDefault="008B7F9C" w:rsidP="006601FE">
            <w:pPr>
              <w:spacing w:after="0" w:line="240" w:lineRule="auto"/>
              <w:outlineLvl w:val="2"/>
              <w:rPr>
                <w:rFonts w:eastAsia="Times New Roman" w:cstheme="minorHAnsi"/>
                <w:b/>
                <w:bCs/>
                <w:sz w:val="20"/>
                <w:szCs w:val="20"/>
                <w:lang w:eastAsia="en-IE"/>
              </w:rPr>
            </w:pPr>
          </w:p>
          <w:p w14:paraId="6989A4DF" w14:textId="5B40952F" w:rsidR="005D5320" w:rsidRPr="000B12B2" w:rsidRDefault="005D5320" w:rsidP="006601FE">
            <w:pPr>
              <w:spacing w:after="0" w:line="240" w:lineRule="auto"/>
              <w:outlineLvl w:val="2"/>
              <w:rPr>
                <w:rFonts w:eastAsia="Times New Roman" w:cstheme="minorHAnsi"/>
                <w:b/>
                <w:bCs/>
                <w:sz w:val="20"/>
                <w:szCs w:val="20"/>
                <w:lang w:eastAsia="en-IE"/>
              </w:rPr>
            </w:pPr>
            <w:r w:rsidRPr="000B12B2">
              <w:rPr>
                <w:rFonts w:eastAsia="Times New Roman" w:cstheme="minorHAnsi"/>
                <w:b/>
                <w:bCs/>
                <w:sz w:val="20"/>
                <w:szCs w:val="20"/>
                <w:lang w:eastAsia="en-IE"/>
              </w:rPr>
              <w:t xml:space="preserve">Contraception and unplanned pregnancy </w:t>
            </w:r>
          </w:p>
          <w:p w14:paraId="6086FE9D" w14:textId="398AA208" w:rsidR="005D5320" w:rsidRPr="000B12B2" w:rsidRDefault="005D5320" w:rsidP="006601FE">
            <w:pPr>
              <w:spacing w:after="0" w:line="240" w:lineRule="auto"/>
              <w:rPr>
                <w:rFonts w:eastAsia="Times New Roman" w:cstheme="minorHAnsi"/>
                <w:sz w:val="20"/>
                <w:szCs w:val="20"/>
                <w:lang w:eastAsia="en-IE"/>
              </w:rPr>
            </w:pPr>
            <w:r w:rsidRPr="000B12B2">
              <w:rPr>
                <w:rFonts w:eastAsia="Times New Roman" w:cstheme="minorHAnsi"/>
                <w:sz w:val="20"/>
                <w:szCs w:val="20"/>
                <w:lang w:eastAsia="en-IE"/>
              </w:rPr>
              <w:t>This goal focuses on providing access to reliable information and services that help make informed choices about contraception and unplanned pregnancy.</w:t>
            </w:r>
          </w:p>
          <w:p w14:paraId="6545A67D" w14:textId="77777777" w:rsidR="008B7F9C" w:rsidRDefault="008B7F9C" w:rsidP="006601FE">
            <w:pPr>
              <w:spacing w:after="0" w:line="240" w:lineRule="auto"/>
              <w:outlineLvl w:val="2"/>
              <w:rPr>
                <w:rFonts w:eastAsia="Times New Roman" w:cstheme="minorHAnsi"/>
                <w:b/>
                <w:bCs/>
                <w:sz w:val="20"/>
                <w:szCs w:val="20"/>
                <w:lang w:eastAsia="en-IE"/>
              </w:rPr>
            </w:pPr>
          </w:p>
          <w:p w14:paraId="35E2B3B0" w14:textId="59B08E08" w:rsidR="005D5320" w:rsidRPr="000B12B2" w:rsidRDefault="005D5320" w:rsidP="006601FE">
            <w:pPr>
              <w:spacing w:after="0" w:line="240" w:lineRule="auto"/>
              <w:outlineLvl w:val="2"/>
              <w:rPr>
                <w:rFonts w:eastAsia="Times New Roman" w:cstheme="minorHAnsi"/>
                <w:b/>
                <w:bCs/>
                <w:sz w:val="20"/>
                <w:szCs w:val="20"/>
                <w:lang w:eastAsia="en-IE"/>
              </w:rPr>
            </w:pPr>
            <w:r w:rsidRPr="000B12B2">
              <w:rPr>
                <w:rFonts w:eastAsia="Times New Roman" w:cstheme="minorHAnsi"/>
                <w:b/>
                <w:bCs/>
                <w:sz w:val="20"/>
                <w:szCs w:val="20"/>
                <w:lang w:eastAsia="en-IE"/>
              </w:rPr>
              <w:t>Sexual health surveillance, monitoring, evaluation and research</w:t>
            </w:r>
          </w:p>
          <w:p w14:paraId="5AD765D8" w14:textId="77777777" w:rsidR="008B7F9C" w:rsidRDefault="005D5320" w:rsidP="006601FE">
            <w:pPr>
              <w:spacing w:after="0" w:line="240" w:lineRule="auto"/>
              <w:rPr>
                <w:rFonts w:eastAsia="Times New Roman" w:cstheme="minorHAnsi"/>
                <w:sz w:val="20"/>
                <w:szCs w:val="20"/>
                <w:lang w:eastAsia="en-IE"/>
              </w:rPr>
            </w:pPr>
            <w:r w:rsidRPr="000B12B2">
              <w:rPr>
                <w:rFonts w:eastAsia="Times New Roman" w:cstheme="minorHAnsi"/>
                <w:sz w:val="20"/>
                <w:szCs w:val="20"/>
                <w:lang w:eastAsia="en-IE"/>
              </w:rPr>
              <w:t>This goal is about having strong and reliable systems to collect, analyse, and share information about sexual health in Ireland. This information will help shape national and local policies. It will also help improve services and track progress over time.</w:t>
            </w:r>
          </w:p>
          <w:p w14:paraId="65E41498" w14:textId="77777777" w:rsidR="008B7F9C" w:rsidRDefault="008B7F9C" w:rsidP="006601FE">
            <w:pPr>
              <w:spacing w:after="0" w:line="240" w:lineRule="auto"/>
              <w:rPr>
                <w:rFonts w:eastAsia="Times New Roman" w:cstheme="minorHAnsi"/>
                <w:sz w:val="20"/>
                <w:szCs w:val="20"/>
                <w:lang w:eastAsia="en-IE"/>
              </w:rPr>
            </w:pPr>
          </w:p>
          <w:p w14:paraId="10A78578" w14:textId="146AF274" w:rsidR="005D5320" w:rsidRPr="000B12B2" w:rsidRDefault="005D5320" w:rsidP="006601FE">
            <w:pPr>
              <w:spacing w:after="0" w:line="240" w:lineRule="auto"/>
              <w:rPr>
                <w:rFonts w:eastAsia="Times New Roman" w:cstheme="minorHAnsi"/>
                <w:sz w:val="20"/>
                <w:szCs w:val="20"/>
                <w:lang w:eastAsia="en-IE"/>
              </w:rPr>
            </w:pPr>
            <w:r w:rsidRPr="000B12B2">
              <w:rPr>
                <w:rFonts w:eastAsia="Times New Roman" w:cstheme="minorHAnsi"/>
                <w:sz w:val="20"/>
                <w:szCs w:val="20"/>
                <w:lang w:eastAsia="en-IE"/>
              </w:rPr>
              <w:t>The H</w:t>
            </w:r>
            <w:r w:rsidR="006104DD" w:rsidRPr="000B12B2">
              <w:rPr>
                <w:rFonts w:eastAsia="Times New Roman" w:cstheme="minorHAnsi"/>
                <w:sz w:val="20"/>
                <w:szCs w:val="20"/>
                <w:lang w:eastAsia="en-IE"/>
              </w:rPr>
              <w:t>SE Sexual Health Programme has</w:t>
            </w:r>
            <w:r w:rsidRPr="000B12B2">
              <w:rPr>
                <w:rFonts w:eastAsia="Times New Roman" w:cstheme="minorHAnsi"/>
                <w:sz w:val="20"/>
                <w:szCs w:val="20"/>
                <w:lang w:eastAsia="en-IE"/>
              </w:rPr>
              <w:t xml:space="preserve"> 4 programmes of wor</w:t>
            </w:r>
            <w:r w:rsidR="006104DD" w:rsidRPr="000B12B2">
              <w:rPr>
                <w:rFonts w:eastAsia="Times New Roman" w:cstheme="minorHAnsi"/>
                <w:sz w:val="20"/>
                <w:szCs w:val="20"/>
                <w:lang w:eastAsia="en-IE"/>
              </w:rPr>
              <w:t xml:space="preserve">k aligned to the goals.  These are: </w:t>
            </w:r>
          </w:p>
          <w:p w14:paraId="562F984D" w14:textId="77777777" w:rsidR="005D5320" w:rsidRPr="008B7F9C" w:rsidRDefault="005D5320" w:rsidP="008B7F9C">
            <w:pPr>
              <w:pStyle w:val="ListParagraph"/>
              <w:numPr>
                <w:ilvl w:val="0"/>
                <w:numId w:val="33"/>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 xml:space="preserve">Education, training and Communications Programme </w:t>
            </w:r>
          </w:p>
          <w:p w14:paraId="05B80578" w14:textId="612EA9A9" w:rsidR="005D5320" w:rsidRPr="008B7F9C" w:rsidRDefault="005D5320" w:rsidP="008B7F9C">
            <w:pPr>
              <w:pStyle w:val="ListParagraph"/>
              <w:numPr>
                <w:ilvl w:val="0"/>
                <w:numId w:val="33"/>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Clinical Programme</w:t>
            </w:r>
          </w:p>
          <w:p w14:paraId="7FB67AE5" w14:textId="5CBD313B" w:rsidR="005D5320" w:rsidRPr="008B7F9C" w:rsidRDefault="005D5320" w:rsidP="008B7F9C">
            <w:pPr>
              <w:pStyle w:val="ListParagraph"/>
              <w:numPr>
                <w:ilvl w:val="0"/>
                <w:numId w:val="33"/>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Funding Programme</w:t>
            </w:r>
          </w:p>
          <w:p w14:paraId="071FDAA1" w14:textId="74342E02" w:rsidR="005D5320" w:rsidRPr="008B7F9C" w:rsidRDefault="005D5320" w:rsidP="008B7F9C">
            <w:pPr>
              <w:pStyle w:val="ListParagraph"/>
              <w:numPr>
                <w:ilvl w:val="0"/>
                <w:numId w:val="33"/>
              </w:numPr>
              <w:spacing w:after="0" w:line="240" w:lineRule="auto"/>
              <w:rPr>
                <w:rFonts w:eastAsia="Times New Roman" w:cstheme="minorHAnsi"/>
                <w:sz w:val="20"/>
                <w:szCs w:val="20"/>
                <w:lang w:eastAsia="en-IE"/>
              </w:rPr>
            </w:pPr>
            <w:r w:rsidRPr="008B7F9C">
              <w:rPr>
                <w:rFonts w:eastAsia="Times New Roman" w:cstheme="minorHAnsi"/>
                <w:sz w:val="20"/>
                <w:szCs w:val="20"/>
                <w:lang w:eastAsia="en-IE"/>
              </w:rPr>
              <w:t>Research Programme</w:t>
            </w:r>
          </w:p>
          <w:p w14:paraId="48EE074A" w14:textId="4E4C581C" w:rsidR="008B7F9C" w:rsidRPr="000B12B2" w:rsidRDefault="008B7F9C" w:rsidP="00400C66">
            <w:pPr>
              <w:numPr>
                <w:ilvl w:val="0"/>
                <w:numId w:val="25"/>
              </w:numPr>
              <w:spacing w:after="0" w:line="240" w:lineRule="auto"/>
              <w:ind w:left="0"/>
              <w:rPr>
                <w:rFonts w:cstheme="minorHAnsi"/>
                <w:sz w:val="20"/>
                <w:szCs w:val="20"/>
                <w:lang w:val="en-GB"/>
              </w:rPr>
            </w:pPr>
          </w:p>
        </w:tc>
      </w:tr>
      <w:tr w:rsidR="00720422" w:rsidRPr="005A05A9" w14:paraId="2F80EC38" w14:textId="77777777" w:rsidTr="00FB7559">
        <w:trPr>
          <w:jc w:val="center"/>
        </w:trPr>
        <w:tc>
          <w:tcPr>
            <w:tcW w:w="2061" w:type="dxa"/>
          </w:tcPr>
          <w:p w14:paraId="1C02279C" w14:textId="471E8FF3" w:rsidR="00720422" w:rsidRPr="005A05A9" w:rsidRDefault="00720422" w:rsidP="00720422">
            <w:pPr>
              <w:rPr>
                <w:rFonts w:cstheme="minorHAnsi"/>
                <w:b/>
                <w:bCs/>
                <w:sz w:val="20"/>
                <w:szCs w:val="20"/>
                <w:lang w:val="en-GB"/>
              </w:rPr>
            </w:pPr>
            <w:r w:rsidRPr="005A05A9">
              <w:rPr>
                <w:rFonts w:cstheme="minorHAnsi"/>
                <w:b/>
                <w:bCs/>
                <w:sz w:val="20"/>
                <w:szCs w:val="20"/>
                <w:lang w:val="en-GB"/>
              </w:rPr>
              <w:t>Reporting Relationship</w:t>
            </w:r>
            <w:r w:rsidR="00E91658">
              <w:rPr>
                <w:rFonts w:cstheme="minorHAnsi"/>
                <w:b/>
                <w:bCs/>
                <w:sz w:val="20"/>
                <w:szCs w:val="20"/>
                <w:lang w:val="en-GB"/>
              </w:rPr>
              <w:t>s</w:t>
            </w:r>
          </w:p>
          <w:p w14:paraId="19B657F4" w14:textId="77777777" w:rsidR="00720422" w:rsidRPr="005A05A9" w:rsidRDefault="00720422" w:rsidP="00720422">
            <w:pPr>
              <w:rPr>
                <w:rFonts w:cstheme="minorHAnsi"/>
                <w:b/>
                <w:bCs/>
                <w:sz w:val="20"/>
                <w:szCs w:val="20"/>
                <w:lang w:val="en-GB"/>
              </w:rPr>
            </w:pPr>
          </w:p>
        </w:tc>
        <w:tc>
          <w:tcPr>
            <w:tcW w:w="8199" w:type="dxa"/>
          </w:tcPr>
          <w:p w14:paraId="145501FE" w14:textId="6F5EC8C2" w:rsidR="005103B0" w:rsidRPr="00400C66" w:rsidRDefault="005E37D8" w:rsidP="005E37D8">
            <w:pPr>
              <w:jc w:val="both"/>
              <w:rPr>
                <w:rFonts w:cstheme="minorHAnsi"/>
                <w:sz w:val="20"/>
                <w:szCs w:val="20"/>
                <w:lang w:val="en-GB"/>
              </w:rPr>
            </w:pPr>
            <w:r w:rsidRPr="00400C66">
              <w:rPr>
                <w:rFonts w:cstheme="minorHAnsi"/>
                <w:sz w:val="20"/>
                <w:szCs w:val="20"/>
                <w:lang w:val="en-GB"/>
              </w:rPr>
              <w:t>For clinical matters, t</w:t>
            </w:r>
            <w:r w:rsidR="00720422" w:rsidRPr="00400C66">
              <w:rPr>
                <w:rFonts w:cstheme="minorHAnsi"/>
                <w:sz w:val="20"/>
                <w:szCs w:val="20"/>
                <w:lang w:val="en-GB"/>
              </w:rPr>
              <w:t>he successful post holder will</w:t>
            </w:r>
            <w:r w:rsidR="000B12B2" w:rsidRPr="00400C66">
              <w:rPr>
                <w:rFonts w:cstheme="minorHAnsi"/>
                <w:sz w:val="20"/>
                <w:szCs w:val="20"/>
                <w:lang w:val="en-GB"/>
              </w:rPr>
              <w:t xml:space="preserve"> report to the </w:t>
            </w:r>
            <w:r w:rsidR="005103B0" w:rsidRPr="00400C66">
              <w:rPr>
                <w:rFonts w:cstheme="minorHAnsi"/>
                <w:sz w:val="20"/>
                <w:szCs w:val="20"/>
                <w:lang w:val="en-GB"/>
              </w:rPr>
              <w:t>National Director of Public Health</w:t>
            </w:r>
            <w:r w:rsidR="00BA0795" w:rsidRPr="00400C66">
              <w:rPr>
                <w:rFonts w:cstheme="minorHAnsi"/>
                <w:sz w:val="20"/>
                <w:szCs w:val="20"/>
                <w:lang w:val="en-GB"/>
              </w:rPr>
              <w:t>, who report to the Chief Clinical Officer.</w:t>
            </w:r>
            <w:r w:rsidR="00720422" w:rsidRPr="00400C66">
              <w:rPr>
                <w:rFonts w:cstheme="minorHAnsi"/>
                <w:sz w:val="20"/>
                <w:szCs w:val="20"/>
                <w:lang w:val="en-GB"/>
              </w:rPr>
              <w:t xml:space="preserve"> </w:t>
            </w:r>
          </w:p>
          <w:p w14:paraId="7E9AAB73" w14:textId="36592DF1" w:rsidR="00E94363" w:rsidRPr="00400C66" w:rsidRDefault="00720422" w:rsidP="005E37D8">
            <w:pPr>
              <w:jc w:val="both"/>
              <w:rPr>
                <w:rFonts w:cstheme="minorHAnsi"/>
                <w:sz w:val="20"/>
                <w:szCs w:val="20"/>
                <w:lang w:val="en-GB"/>
              </w:rPr>
            </w:pPr>
            <w:r w:rsidRPr="00400C66">
              <w:rPr>
                <w:rFonts w:cstheme="minorHAnsi"/>
                <w:sz w:val="20"/>
                <w:szCs w:val="20"/>
                <w:lang w:val="en-GB"/>
              </w:rPr>
              <w:t xml:space="preserve">The Clinical Lead </w:t>
            </w:r>
            <w:r w:rsidR="00BA0795" w:rsidRPr="00400C66">
              <w:rPr>
                <w:rFonts w:cstheme="minorHAnsi"/>
                <w:sz w:val="20"/>
                <w:szCs w:val="20"/>
                <w:lang w:val="en-GB"/>
              </w:rPr>
              <w:t xml:space="preserve">will keep </w:t>
            </w:r>
            <w:r w:rsidRPr="00400C66">
              <w:rPr>
                <w:rFonts w:cstheme="minorHAnsi"/>
                <w:sz w:val="20"/>
                <w:szCs w:val="20"/>
                <w:lang w:val="en-GB"/>
              </w:rPr>
              <w:t>the programme’s Clinical Advisory Group (CAG) abreast of their programme of work and progress of this work at regular intervals and no less than a quarterly basis.</w:t>
            </w:r>
          </w:p>
          <w:p w14:paraId="3B8072B4" w14:textId="7745DF3C" w:rsidR="007E4DF6" w:rsidRPr="00400C66" w:rsidRDefault="007E4DF6" w:rsidP="005E37D8">
            <w:pPr>
              <w:jc w:val="both"/>
              <w:rPr>
                <w:rFonts w:cstheme="minorHAnsi"/>
                <w:sz w:val="20"/>
                <w:szCs w:val="20"/>
                <w:lang w:val="en-GB"/>
              </w:rPr>
            </w:pPr>
            <w:r w:rsidRPr="00400C66">
              <w:rPr>
                <w:rFonts w:cstheme="minorHAnsi"/>
                <w:iCs/>
                <w:sz w:val="20"/>
                <w:szCs w:val="20"/>
              </w:rPr>
              <w:t>The Clinical Lead also has close links with the Clinical Reform Office.</w:t>
            </w:r>
          </w:p>
          <w:p w14:paraId="0B3C9DDD" w14:textId="1644550A" w:rsidR="005E37D8" w:rsidRPr="00E94363" w:rsidRDefault="005E37D8" w:rsidP="005E37D8">
            <w:pPr>
              <w:jc w:val="both"/>
              <w:rPr>
                <w:rFonts w:cstheme="minorHAnsi"/>
                <w:sz w:val="20"/>
                <w:szCs w:val="20"/>
                <w:lang w:val="en-GB"/>
              </w:rPr>
            </w:pPr>
            <w:r w:rsidRPr="00400C66">
              <w:rPr>
                <w:rFonts w:cstheme="minorHAnsi"/>
                <w:sz w:val="20"/>
                <w:szCs w:val="20"/>
                <w:lang w:val="en-GB"/>
              </w:rPr>
              <w:lastRenderedPageBreak/>
              <w:t>For operational/business matters the successful post holder will work with the General Manager of the HSE Sexual Health Programme</w:t>
            </w:r>
            <w:r w:rsidR="00BA0795" w:rsidRPr="00400C66">
              <w:rPr>
                <w:rFonts w:cstheme="minorHAnsi"/>
                <w:sz w:val="20"/>
                <w:szCs w:val="20"/>
                <w:lang w:val="en-GB"/>
              </w:rPr>
              <w:t xml:space="preserve">, who report into AND </w:t>
            </w:r>
            <w:r w:rsidR="00BA0795" w:rsidRPr="00400C66">
              <w:rPr>
                <w:rFonts w:cstheme="minorHAnsi"/>
                <w:iCs/>
                <w:sz w:val="20"/>
                <w:szCs w:val="20"/>
              </w:rPr>
              <w:t>for Health and Wellbeing, under Public Health – National Health Improvement.</w:t>
            </w:r>
            <w:r w:rsidR="00BA0795" w:rsidRPr="006601FE">
              <w:rPr>
                <w:rFonts w:cstheme="minorHAnsi"/>
                <w:iCs/>
                <w:sz w:val="20"/>
                <w:szCs w:val="20"/>
              </w:rPr>
              <w:t xml:space="preserve">  </w:t>
            </w:r>
          </w:p>
        </w:tc>
      </w:tr>
      <w:tr w:rsidR="00720422" w:rsidRPr="005A05A9" w14:paraId="3FA608C3" w14:textId="77777777" w:rsidTr="00FB7559">
        <w:trPr>
          <w:jc w:val="center"/>
        </w:trPr>
        <w:tc>
          <w:tcPr>
            <w:tcW w:w="2061" w:type="dxa"/>
          </w:tcPr>
          <w:p w14:paraId="63C694B3" w14:textId="43B23805" w:rsidR="00720422" w:rsidRPr="005A05A9" w:rsidRDefault="00720422" w:rsidP="00720422">
            <w:pPr>
              <w:rPr>
                <w:rFonts w:cstheme="minorHAnsi"/>
                <w:b/>
                <w:bCs/>
                <w:sz w:val="20"/>
                <w:szCs w:val="20"/>
                <w:lang w:val="en-GB"/>
              </w:rPr>
            </w:pPr>
            <w:r w:rsidRPr="005A05A9">
              <w:rPr>
                <w:rFonts w:cstheme="minorHAnsi"/>
                <w:b/>
                <w:sz w:val="20"/>
                <w:szCs w:val="20"/>
              </w:rPr>
              <w:lastRenderedPageBreak/>
              <w:t>Key Working Relationships</w:t>
            </w:r>
          </w:p>
        </w:tc>
        <w:tc>
          <w:tcPr>
            <w:tcW w:w="8199" w:type="dxa"/>
          </w:tcPr>
          <w:p w14:paraId="72280B8B" w14:textId="0B708C08" w:rsidR="00720422" w:rsidRPr="006601FE" w:rsidRDefault="00720422" w:rsidP="00720422">
            <w:pPr>
              <w:jc w:val="both"/>
              <w:rPr>
                <w:rFonts w:cstheme="minorHAnsi"/>
                <w:iCs/>
                <w:sz w:val="20"/>
                <w:szCs w:val="20"/>
              </w:rPr>
            </w:pPr>
            <w:r w:rsidRPr="008E2BBA">
              <w:rPr>
                <w:rFonts w:cstheme="minorHAnsi"/>
                <w:iCs/>
                <w:sz w:val="20"/>
                <w:szCs w:val="20"/>
              </w:rPr>
              <w:t xml:space="preserve">The proper execution of duties will involve the development of appropriate communication </w:t>
            </w:r>
            <w:r w:rsidRPr="006601FE">
              <w:rPr>
                <w:rFonts w:cstheme="minorHAnsi"/>
                <w:iCs/>
                <w:sz w:val="20"/>
                <w:szCs w:val="20"/>
              </w:rPr>
              <w:t>arrangements with key stakeholders, both internal and external. These include, but are not limited</w:t>
            </w:r>
            <w:r w:rsidR="00F62A34" w:rsidRPr="006601FE">
              <w:rPr>
                <w:rFonts w:cstheme="minorHAnsi"/>
                <w:iCs/>
                <w:sz w:val="20"/>
                <w:szCs w:val="20"/>
              </w:rPr>
              <w:t xml:space="preserve"> to</w:t>
            </w:r>
            <w:r w:rsidRPr="006601FE">
              <w:rPr>
                <w:rFonts w:cstheme="minorHAnsi"/>
                <w:iCs/>
                <w:sz w:val="20"/>
                <w:szCs w:val="20"/>
              </w:rPr>
              <w:t>:</w:t>
            </w:r>
          </w:p>
          <w:p w14:paraId="3326A21D" w14:textId="122405F8" w:rsidR="005E37D8" w:rsidRPr="00AB3474" w:rsidRDefault="005E37D8" w:rsidP="00AB3474">
            <w:pPr>
              <w:pStyle w:val="ListParagraph"/>
              <w:numPr>
                <w:ilvl w:val="0"/>
                <w:numId w:val="34"/>
              </w:numPr>
              <w:spacing w:after="0" w:line="240" w:lineRule="auto"/>
              <w:jc w:val="both"/>
              <w:rPr>
                <w:rFonts w:cstheme="minorHAnsi"/>
                <w:iCs/>
                <w:sz w:val="20"/>
                <w:szCs w:val="20"/>
              </w:rPr>
            </w:pPr>
            <w:r w:rsidRPr="00AB3474">
              <w:rPr>
                <w:rFonts w:cstheme="minorHAnsi"/>
                <w:iCs/>
                <w:sz w:val="20"/>
                <w:szCs w:val="20"/>
              </w:rPr>
              <w:t>HSE Sexual Health Programme team</w:t>
            </w:r>
          </w:p>
          <w:p w14:paraId="0B05B863" w14:textId="079560F8" w:rsidR="00302997" w:rsidRPr="00AB3474" w:rsidRDefault="00302997" w:rsidP="00AB3474">
            <w:pPr>
              <w:pStyle w:val="ListParagraph"/>
              <w:numPr>
                <w:ilvl w:val="0"/>
                <w:numId w:val="34"/>
              </w:numPr>
              <w:spacing w:after="0" w:line="240" w:lineRule="auto"/>
              <w:jc w:val="both"/>
              <w:rPr>
                <w:rFonts w:cstheme="minorHAnsi"/>
                <w:iCs/>
                <w:sz w:val="20"/>
                <w:szCs w:val="20"/>
              </w:rPr>
            </w:pPr>
            <w:r w:rsidRPr="00AB3474">
              <w:rPr>
                <w:rFonts w:cstheme="minorHAnsi"/>
                <w:iCs/>
                <w:sz w:val="20"/>
                <w:szCs w:val="20"/>
              </w:rPr>
              <w:t xml:space="preserve">HSE Health Protection </w:t>
            </w:r>
          </w:p>
          <w:p w14:paraId="552D0A28" w14:textId="29183A0F" w:rsidR="00302997" w:rsidRPr="00AB3474" w:rsidRDefault="00302997" w:rsidP="00AB3474">
            <w:pPr>
              <w:pStyle w:val="ListParagraph"/>
              <w:numPr>
                <w:ilvl w:val="0"/>
                <w:numId w:val="34"/>
              </w:numPr>
              <w:spacing w:after="0" w:line="240" w:lineRule="auto"/>
              <w:jc w:val="both"/>
              <w:rPr>
                <w:rFonts w:cstheme="minorHAnsi"/>
                <w:iCs/>
                <w:sz w:val="20"/>
                <w:szCs w:val="20"/>
              </w:rPr>
            </w:pPr>
            <w:r w:rsidRPr="00AB3474">
              <w:rPr>
                <w:rFonts w:cstheme="minorHAnsi"/>
                <w:iCs/>
                <w:sz w:val="20"/>
                <w:szCs w:val="20"/>
              </w:rPr>
              <w:t xml:space="preserve">HSE Health Protection Surveillance Centre </w:t>
            </w:r>
          </w:p>
          <w:p w14:paraId="21780D2B" w14:textId="365679AA" w:rsidR="00F23790" w:rsidRPr="00AB3474" w:rsidRDefault="00F23790" w:rsidP="00AB3474">
            <w:pPr>
              <w:pStyle w:val="ListParagraph"/>
              <w:numPr>
                <w:ilvl w:val="0"/>
                <w:numId w:val="34"/>
              </w:numPr>
              <w:spacing w:after="0" w:line="240" w:lineRule="auto"/>
              <w:jc w:val="both"/>
              <w:rPr>
                <w:rFonts w:cstheme="minorHAnsi"/>
                <w:iCs/>
                <w:sz w:val="20"/>
                <w:szCs w:val="20"/>
              </w:rPr>
            </w:pPr>
            <w:r w:rsidRPr="00AB3474">
              <w:rPr>
                <w:rFonts w:cstheme="minorHAnsi"/>
                <w:iCs/>
                <w:sz w:val="20"/>
                <w:szCs w:val="20"/>
              </w:rPr>
              <w:t xml:space="preserve">HSE Clinical Reform Office </w:t>
            </w:r>
            <w:r w:rsidR="00F62A34" w:rsidRPr="00AB3474">
              <w:rPr>
                <w:rFonts w:cstheme="minorHAnsi"/>
                <w:iCs/>
                <w:sz w:val="20"/>
                <w:szCs w:val="20"/>
              </w:rPr>
              <w:t xml:space="preserve">and National Clinical Programme Leads: the appropriate Programme Managers &amp; HSCP Leads, Nurse Leads </w:t>
            </w:r>
          </w:p>
          <w:p w14:paraId="2DBCC9D3" w14:textId="482584CE" w:rsidR="00720422" w:rsidRPr="00AB3474" w:rsidRDefault="00720422" w:rsidP="00AB3474">
            <w:pPr>
              <w:pStyle w:val="ListParagraph"/>
              <w:numPr>
                <w:ilvl w:val="0"/>
                <w:numId w:val="34"/>
              </w:numPr>
              <w:spacing w:after="0" w:line="240" w:lineRule="auto"/>
              <w:jc w:val="both"/>
              <w:rPr>
                <w:rFonts w:cstheme="minorHAnsi"/>
                <w:iCs/>
                <w:sz w:val="20"/>
                <w:szCs w:val="20"/>
              </w:rPr>
            </w:pPr>
            <w:r w:rsidRPr="00AB3474">
              <w:rPr>
                <w:rFonts w:cstheme="minorHAnsi"/>
                <w:iCs/>
                <w:sz w:val="20"/>
                <w:szCs w:val="20"/>
              </w:rPr>
              <w:t xml:space="preserve">HSE National Directors, Hospital CEOs, REOs, </w:t>
            </w:r>
            <w:r w:rsidR="00B057AA" w:rsidRPr="00AB3474">
              <w:rPr>
                <w:rFonts w:cstheme="minorHAnsi"/>
                <w:iCs/>
                <w:sz w:val="20"/>
                <w:szCs w:val="20"/>
              </w:rPr>
              <w:t xml:space="preserve">Regional </w:t>
            </w:r>
            <w:r w:rsidRPr="00AB3474">
              <w:rPr>
                <w:rFonts w:cstheme="minorHAnsi"/>
                <w:iCs/>
                <w:sz w:val="20"/>
                <w:szCs w:val="20"/>
              </w:rPr>
              <w:t xml:space="preserve">Clinical Directors, </w:t>
            </w:r>
            <w:r w:rsidR="00FC57B8" w:rsidRPr="00AB3474">
              <w:rPr>
                <w:rFonts w:cstheme="minorHAnsi"/>
                <w:iCs/>
                <w:sz w:val="20"/>
                <w:szCs w:val="20"/>
              </w:rPr>
              <w:t>Consultants</w:t>
            </w:r>
            <w:r w:rsidRPr="00AB3474">
              <w:rPr>
                <w:rFonts w:cstheme="minorHAnsi"/>
                <w:iCs/>
                <w:sz w:val="20"/>
                <w:szCs w:val="20"/>
              </w:rPr>
              <w:t>, GPs, Directors of Nursing, HSCPs HSE National Services, Department of Health, postgraduate training bodies and professional representative groups</w:t>
            </w:r>
          </w:p>
          <w:p w14:paraId="22F79FF3" w14:textId="0BD5DF7A" w:rsidR="00720422" w:rsidRPr="00AB3474" w:rsidRDefault="00720422" w:rsidP="00AB3474">
            <w:pPr>
              <w:pStyle w:val="ListParagraph"/>
              <w:numPr>
                <w:ilvl w:val="0"/>
                <w:numId w:val="34"/>
              </w:numPr>
              <w:spacing w:after="0" w:line="240" w:lineRule="auto"/>
              <w:jc w:val="both"/>
              <w:rPr>
                <w:rFonts w:cstheme="minorHAnsi"/>
                <w:iCs/>
                <w:sz w:val="20"/>
                <w:szCs w:val="20"/>
              </w:rPr>
            </w:pPr>
            <w:r w:rsidRPr="00AB3474">
              <w:rPr>
                <w:rFonts w:cstheme="minorHAnsi"/>
                <w:iCs/>
                <w:sz w:val="20"/>
                <w:szCs w:val="20"/>
              </w:rPr>
              <w:t>The post holder will work to build relationships across hospital and community with all key stakeholders</w:t>
            </w:r>
          </w:p>
          <w:p w14:paraId="600D2B44" w14:textId="246C456E" w:rsidR="004940D2" w:rsidRPr="00AB3474" w:rsidRDefault="004940D2" w:rsidP="00AB3474">
            <w:pPr>
              <w:pStyle w:val="ListParagraph"/>
              <w:numPr>
                <w:ilvl w:val="0"/>
                <w:numId w:val="34"/>
              </w:numPr>
              <w:spacing w:after="0" w:line="240" w:lineRule="auto"/>
              <w:jc w:val="both"/>
              <w:rPr>
                <w:rFonts w:cstheme="minorHAnsi"/>
                <w:iCs/>
                <w:sz w:val="20"/>
                <w:szCs w:val="20"/>
              </w:rPr>
            </w:pPr>
            <w:r w:rsidRPr="00AB3474">
              <w:rPr>
                <w:rFonts w:cstheme="minorHAnsi"/>
                <w:iCs/>
                <w:sz w:val="20"/>
                <w:szCs w:val="20"/>
              </w:rPr>
              <w:t>The post holder will engage with the members of the CAG</w:t>
            </w:r>
            <w:r w:rsidR="005E37D8" w:rsidRPr="00AB3474">
              <w:rPr>
                <w:rFonts w:cstheme="minorHAnsi"/>
                <w:iCs/>
                <w:sz w:val="20"/>
                <w:szCs w:val="20"/>
              </w:rPr>
              <w:t xml:space="preserve"> and programme working groups</w:t>
            </w:r>
          </w:p>
          <w:p w14:paraId="54439488" w14:textId="050C52B1" w:rsidR="00720422" w:rsidRPr="004940D2" w:rsidRDefault="00720422" w:rsidP="000B12B2">
            <w:pPr>
              <w:pStyle w:val="ListParagraph"/>
              <w:spacing w:after="0" w:line="240" w:lineRule="auto"/>
              <w:contextualSpacing w:val="0"/>
              <w:jc w:val="both"/>
              <w:rPr>
                <w:rFonts w:cstheme="minorHAnsi"/>
                <w:iCs/>
                <w:sz w:val="20"/>
                <w:szCs w:val="20"/>
              </w:rPr>
            </w:pPr>
          </w:p>
        </w:tc>
      </w:tr>
      <w:tr w:rsidR="00720422" w:rsidRPr="005A05A9" w14:paraId="18F159AF" w14:textId="77777777" w:rsidTr="00FB7559">
        <w:trPr>
          <w:jc w:val="center"/>
        </w:trPr>
        <w:tc>
          <w:tcPr>
            <w:tcW w:w="2061" w:type="dxa"/>
          </w:tcPr>
          <w:p w14:paraId="7FF2FE60"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 xml:space="preserve">Purpose of the Post </w:t>
            </w:r>
          </w:p>
          <w:p w14:paraId="2815A781" w14:textId="77777777" w:rsidR="00720422" w:rsidRPr="005A05A9" w:rsidRDefault="00720422" w:rsidP="00720422">
            <w:pPr>
              <w:rPr>
                <w:rFonts w:cstheme="minorHAnsi"/>
                <w:b/>
                <w:bCs/>
                <w:sz w:val="20"/>
                <w:szCs w:val="20"/>
                <w:lang w:val="en-GB"/>
              </w:rPr>
            </w:pPr>
          </w:p>
        </w:tc>
        <w:tc>
          <w:tcPr>
            <w:tcW w:w="8199" w:type="dxa"/>
          </w:tcPr>
          <w:p w14:paraId="48DCCDB3" w14:textId="5D18294B" w:rsidR="00AB1629" w:rsidRDefault="00720422" w:rsidP="00AB1629">
            <w:pPr>
              <w:jc w:val="both"/>
              <w:rPr>
                <w:rFonts w:cstheme="minorHAnsi"/>
                <w:iCs/>
                <w:sz w:val="20"/>
                <w:szCs w:val="20"/>
                <w:lang w:val="en-GB"/>
              </w:rPr>
            </w:pPr>
            <w:r w:rsidRPr="00152F66">
              <w:rPr>
                <w:rFonts w:cstheme="minorHAnsi"/>
                <w:iCs/>
                <w:sz w:val="20"/>
                <w:szCs w:val="20"/>
                <w:lang w:val="en-GB"/>
              </w:rPr>
              <w:t xml:space="preserve">The successful </w:t>
            </w:r>
            <w:r w:rsidRPr="00152F66">
              <w:rPr>
                <w:rFonts w:cstheme="minorHAnsi"/>
                <w:sz w:val="20"/>
                <w:szCs w:val="20"/>
                <w:lang w:val="en-GB"/>
              </w:rPr>
              <w:t xml:space="preserve">post holder </w:t>
            </w:r>
            <w:r w:rsidRPr="00152F66">
              <w:rPr>
                <w:rFonts w:cstheme="minorHAnsi"/>
                <w:iCs/>
                <w:sz w:val="20"/>
                <w:szCs w:val="20"/>
                <w:lang w:val="en-GB"/>
              </w:rPr>
              <w:t>will work with the key stakeholders</w:t>
            </w:r>
            <w:r>
              <w:rPr>
                <w:rFonts w:cstheme="minorHAnsi"/>
                <w:iCs/>
                <w:sz w:val="20"/>
                <w:szCs w:val="20"/>
                <w:lang w:val="en-GB"/>
              </w:rPr>
              <w:t xml:space="preserve"> will</w:t>
            </w:r>
            <w:r w:rsidR="002A31EF">
              <w:rPr>
                <w:rFonts w:cstheme="minorHAnsi"/>
                <w:iCs/>
                <w:sz w:val="20"/>
                <w:szCs w:val="20"/>
                <w:lang w:val="en-GB"/>
              </w:rPr>
              <w:t xml:space="preserve"> provide leadership and direction </w:t>
            </w:r>
            <w:r w:rsidRPr="00152F66">
              <w:rPr>
                <w:rFonts w:cstheme="minorHAnsi"/>
                <w:iCs/>
                <w:sz w:val="20"/>
                <w:szCs w:val="20"/>
                <w:lang w:val="en-GB"/>
              </w:rPr>
              <w:t>to plan and deliver the required outputs to realise assigned strategic priorities, while ensuring the patient voice is in</w:t>
            </w:r>
            <w:r>
              <w:rPr>
                <w:rFonts w:cstheme="minorHAnsi"/>
                <w:iCs/>
                <w:sz w:val="20"/>
                <w:szCs w:val="20"/>
                <w:lang w:val="en-GB"/>
              </w:rPr>
              <w:t>cluded in their work.</w:t>
            </w:r>
          </w:p>
          <w:p w14:paraId="5E5B1ED1" w14:textId="171FFFFF" w:rsidR="00AB1629" w:rsidRPr="000B12B2" w:rsidRDefault="00DC6DC8" w:rsidP="00AB1629">
            <w:pPr>
              <w:jc w:val="both"/>
              <w:rPr>
                <w:sz w:val="20"/>
                <w:szCs w:val="20"/>
              </w:rPr>
            </w:pPr>
            <w:r w:rsidRPr="000B12B2">
              <w:rPr>
                <w:sz w:val="20"/>
                <w:szCs w:val="20"/>
              </w:rPr>
              <w:t>Specifically, the post-holder will</w:t>
            </w:r>
            <w:r w:rsidR="00C86027" w:rsidRPr="000B12B2">
              <w:rPr>
                <w:sz w:val="20"/>
                <w:szCs w:val="20"/>
              </w:rPr>
              <w:t xml:space="preserve"> have the following responsibilities regarding Sexual Health Services:  </w:t>
            </w:r>
          </w:p>
          <w:p w14:paraId="1543D6EA" w14:textId="34ECCBED" w:rsidR="00207A65" w:rsidRPr="000B12B2" w:rsidRDefault="00DC1EC4" w:rsidP="00302456">
            <w:pPr>
              <w:pStyle w:val="ListParagraph"/>
              <w:numPr>
                <w:ilvl w:val="0"/>
                <w:numId w:val="26"/>
              </w:numPr>
              <w:jc w:val="both"/>
              <w:rPr>
                <w:sz w:val="20"/>
                <w:szCs w:val="20"/>
              </w:rPr>
            </w:pPr>
            <w:r w:rsidRPr="000B12B2">
              <w:rPr>
                <w:sz w:val="20"/>
                <w:szCs w:val="20"/>
              </w:rPr>
              <w:t>Complete any outstanding work on the</w:t>
            </w:r>
            <w:r w:rsidR="000E51C2" w:rsidRPr="000B12B2">
              <w:rPr>
                <w:sz w:val="20"/>
                <w:szCs w:val="20"/>
              </w:rPr>
              <w:t xml:space="preserve"> </w:t>
            </w:r>
            <w:r w:rsidR="00207A65" w:rsidRPr="000B12B2">
              <w:rPr>
                <w:sz w:val="20"/>
                <w:szCs w:val="20"/>
              </w:rPr>
              <w:t>Model of Care for sexual h</w:t>
            </w:r>
            <w:r w:rsidR="00CE3F93" w:rsidRPr="000B12B2">
              <w:rPr>
                <w:sz w:val="20"/>
                <w:szCs w:val="20"/>
              </w:rPr>
              <w:t>ealth which will deliver integr</w:t>
            </w:r>
            <w:r w:rsidR="00207A65" w:rsidRPr="000B12B2">
              <w:rPr>
                <w:sz w:val="20"/>
                <w:szCs w:val="20"/>
              </w:rPr>
              <w:t>ated, equitable, accessible and cost-effective care, now and into the future</w:t>
            </w:r>
            <w:r w:rsidR="00CE3F93" w:rsidRPr="000B12B2">
              <w:rPr>
                <w:sz w:val="20"/>
                <w:szCs w:val="20"/>
              </w:rPr>
              <w:t xml:space="preserve">, across the life course of the population. </w:t>
            </w:r>
          </w:p>
          <w:p w14:paraId="281DCBF2" w14:textId="094C7CAB" w:rsidR="00DC6DC8" w:rsidRPr="000B12B2" w:rsidRDefault="00DC6DC8" w:rsidP="00302456">
            <w:pPr>
              <w:pStyle w:val="ListParagraph"/>
              <w:numPr>
                <w:ilvl w:val="0"/>
                <w:numId w:val="26"/>
              </w:numPr>
              <w:jc w:val="both"/>
              <w:rPr>
                <w:sz w:val="20"/>
                <w:szCs w:val="20"/>
              </w:rPr>
            </w:pPr>
            <w:r w:rsidRPr="000B12B2">
              <w:rPr>
                <w:sz w:val="20"/>
                <w:szCs w:val="20"/>
              </w:rPr>
              <w:t>Develop a Sexual Health Model of Care implementation plan, including</w:t>
            </w:r>
            <w:r w:rsidR="00207A65" w:rsidRPr="000B12B2">
              <w:rPr>
                <w:sz w:val="20"/>
                <w:szCs w:val="20"/>
              </w:rPr>
              <w:t xml:space="preserve"> a resourcing and business plan that considers changing demographics, rising HIV and STI rates, new and emerging infections and sexual health threats, the new health regions, geographic equity, workforce, </w:t>
            </w:r>
            <w:r w:rsidR="00B63850" w:rsidRPr="000B12B2">
              <w:rPr>
                <w:sz w:val="20"/>
                <w:szCs w:val="20"/>
              </w:rPr>
              <w:t>infrastructural capacity, and methods of service delivery, informed by lived experience, stakeholder engagement and patient-public involvement</w:t>
            </w:r>
          </w:p>
          <w:p w14:paraId="518E285B" w14:textId="46434C06" w:rsidR="00DC6DC8" w:rsidRPr="000B12B2" w:rsidRDefault="00DC6DC8" w:rsidP="00302456">
            <w:pPr>
              <w:pStyle w:val="ListParagraph"/>
              <w:numPr>
                <w:ilvl w:val="0"/>
                <w:numId w:val="26"/>
              </w:numPr>
              <w:jc w:val="both"/>
              <w:rPr>
                <w:sz w:val="20"/>
                <w:szCs w:val="20"/>
              </w:rPr>
            </w:pPr>
            <w:r w:rsidRPr="000B12B2">
              <w:rPr>
                <w:sz w:val="20"/>
                <w:szCs w:val="20"/>
              </w:rPr>
              <w:t xml:space="preserve">Develop and update national standards, guidelines and Key Performance Indicators aligned to </w:t>
            </w:r>
            <w:r w:rsidR="003B3B0E" w:rsidRPr="000B12B2">
              <w:rPr>
                <w:sz w:val="20"/>
                <w:szCs w:val="20"/>
              </w:rPr>
              <w:t xml:space="preserve">standards and auditable outcomes for sexual health services across clinical and other settings. </w:t>
            </w:r>
          </w:p>
          <w:p w14:paraId="1EC857D3" w14:textId="653CE393" w:rsidR="003B3B0E" w:rsidRPr="000B12B2" w:rsidRDefault="003B3B0E" w:rsidP="00302456">
            <w:pPr>
              <w:pStyle w:val="ListParagraph"/>
              <w:numPr>
                <w:ilvl w:val="0"/>
                <w:numId w:val="26"/>
              </w:numPr>
              <w:jc w:val="both"/>
              <w:rPr>
                <w:sz w:val="20"/>
                <w:szCs w:val="20"/>
              </w:rPr>
            </w:pPr>
            <w:r w:rsidRPr="000B12B2">
              <w:rPr>
                <w:sz w:val="20"/>
                <w:szCs w:val="20"/>
              </w:rPr>
              <w:t xml:space="preserve">Provide education and training resources and opportunities to staff working in sexual health services to ensure that service providers are appropriately skilled and culturally competent.  </w:t>
            </w:r>
          </w:p>
          <w:p w14:paraId="227E40BA" w14:textId="77777777" w:rsidR="003B3B0E" w:rsidRPr="000B12B2" w:rsidRDefault="003B3B0E" w:rsidP="00302456">
            <w:pPr>
              <w:pStyle w:val="ListParagraph"/>
              <w:numPr>
                <w:ilvl w:val="0"/>
                <w:numId w:val="26"/>
              </w:numPr>
              <w:jc w:val="both"/>
              <w:rPr>
                <w:sz w:val="20"/>
                <w:szCs w:val="20"/>
              </w:rPr>
            </w:pPr>
            <w:r w:rsidRPr="000B12B2">
              <w:rPr>
                <w:sz w:val="20"/>
                <w:szCs w:val="20"/>
              </w:rPr>
              <w:t>Widen access to free HIV and STI testing, through the free home testing service and the STI clinic network.</w:t>
            </w:r>
          </w:p>
          <w:p w14:paraId="6BF358C3" w14:textId="5662161F" w:rsidR="003B3B0E" w:rsidRPr="000B12B2" w:rsidRDefault="00DC1EC4" w:rsidP="00302456">
            <w:pPr>
              <w:pStyle w:val="ListParagraph"/>
              <w:numPr>
                <w:ilvl w:val="0"/>
                <w:numId w:val="26"/>
              </w:numPr>
              <w:jc w:val="both"/>
              <w:rPr>
                <w:sz w:val="20"/>
                <w:szCs w:val="20"/>
              </w:rPr>
            </w:pPr>
            <w:r w:rsidRPr="000B12B2">
              <w:rPr>
                <w:sz w:val="20"/>
                <w:szCs w:val="20"/>
              </w:rPr>
              <w:t xml:space="preserve">With the </w:t>
            </w:r>
            <w:r w:rsidR="000E51C2" w:rsidRPr="000B12B2">
              <w:rPr>
                <w:sz w:val="20"/>
                <w:szCs w:val="20"/>
              </w:rPr>
              <w:t>D</w:t>
            </w:r>
            <w:r w:rsidRPr="000B12B2">
              <w:rPr>
                <w:sz w:val="20"/>
                <w:szCs w:val="20"/>
              </w:rPr>
              <w:t>epartment of Health, s</w:t>
            </w:r>
            <w:r w:rsidR="003B3B0E" w:rsidRPr="000B12B2">
              <w:rPr>
                <w:sz w:val="20"/>
                <w:szCs w:val="20"/>
              </w:rPr>
              <w:t xml:space="preserve">upport the development and implementation of a National </w:t>
            </w:r>
            <w:r w:rsidR="00CE3F93" w:rsidRPr="000B12B2">
              <w:rPr>
                <w:sz w:val="20"/>
                <w:szCs w:val="20"/>
              </w:rPr>
              <w:t xml:space="preserve">HIV </w:t>
            </w:r>
            <w:r w:rsidR="003B3B0E" w:rsidRPr="000B12B2">
              <w:rPr>
                <w:sz w:val="20"/>
                <w:szCs w:val="20"/>
              </w:rPr>
              <w:t>Action plan and regional implementation plans to elim</w:t>
            </w:r>
            <w:r w:rsidR="00E90239" w:rsidRPr="000B12B2">
              <w:rPr>
                <w:sz w:val="20"/>
                <w:szCs w:val="20"/>
              </w:rPr>
              <w:t>in</w:t>
            </w:r>
            <w:r w:rsidR="003B3B0E" w:rsidRPr="000B12B2">
              <w:rPr>
                <w:sz w:val="20"/>
                <w:szCs w:val="20"/>
              </w:rPr>
              <w:t xml:space="preserve">ate HIV transmissions by 2030. </w:t>
            </w:r>
          </w:p>
          <w:p w14:paraId="5614BA57" w14:textId="0BF7775F" w:rsidR="003B3B0E" w:rsidRPr="000B12B2" w:rsidRDefault="00DC1EC4" w:rsidP="00302456">
            <w:pPr>
              <w:pStyle w:val="ListParagraph"/>
              <w:numPr>
                <w:ilvl w:val="0"/>
                <w:numId w:val="26"/>
              </w:numPr>
              <w:jc w:val="both"/>
              <w:rPr>
                <w:sz w:val="20"/>
                <w:szCs w:val="20"/>
              </w:rPr>
            </w:pPr>
            <w:r w:rsidRPr="000B12B2">
              <w:rPr>
                <w:sz w:val="20"/>
                <w:szCs w:val="20"/>
              </w:rPr>
              <w:t>Monitor expansion of PrEP access and continue to e</w:t>
            </w:r>
            <w:r w:rsidR="003B3B0E" w:rsidRPr="000B12B2">
              <w:rPr>
                <w:sz w:val="20"/>
                <w:szCs w:val="20"/>
              </w:rPr>
              <w:t>xpand equitable capacity for PrEP as a priority, scoping options including additional capacity for public PrEP cl</w:t>
            </w:r>
            <w:r w:rsidR="00CE3F93" w:rsidRPr="000B12B2">
              <w:rPr>
                <w:sz w:val="20"/>
                <w:szCs w:val="20"/>
              </w:rPr>
              <w:t>inics, widening access to free PrEP</w:t>
            </w:r>
            <w:r w:rsidR="003B3B0E" w:rsidRPr="000B12B2">
              <w:rPr>
                <w:sz w:val="20"/>
                <w:szCs w:val="20"/>
              </w:rPr>
              <w:t xml:space="preserve"> services through primary care and exploring digital solutions to improve access to PrEP. </w:t>
            </w:r>
          </w:p>
          <w:p w14:paraId="6E92C1EF" w14:textId="56DEC396" w:rsidR="003B3B0E" w:rsidRPr="000B12B2" w:rsidRDefault="00DC1EC4" w:rsidP="00302456">
            <w:pPr>
              <w:pStyle w:val="ListParagraph"/>
              <w:numPr>
                <w:ilvl w:val="0"/>
                <w:numId w:val="26"/>
              </w:numPr>
              <w:jc w:val="both"/>
              <w:rPr>
                <w:sz w:val="20"/>
                <w:szCs w:val="20"/>
              </w:rPr>
            </w:pPr>
            <w:r w:rsidRPr="000B12B2">
              <w:rPr>
                <w:sz w:val="20"/>
                <w:szCs w:val="20"/>
              </w:rPr>
              <w:t>Monitor the new online PEP assessment pathway and as needed e</w:t>
            </w:r>
            <w:r w:rsidR="003B3B0E" w:rsidRPr="000B12B2">
              <w:rPr>
                <w:sz w:val="20"/>
                <w:szCs w:val="20"/>
              </w:rPr>
              <w:t>xplore a</w:t>
            </w:r>
            <w:r w:rsidRPr="000B12B2">
              <w:rPr>
                <w:sz w:val="20"/>
                <w:szCs w:val="20"/>
              </w:rPr>
              <w:t>dditional</w:t>
            </w:r>
            <w:r w:rsidR="003B3B0E" w:rsidRPr="000B12B2">
              <w:rPr>
                <w:sz w:val="20"/>
                <w:szCs w:val="20"/>
              </w:rPr>
              <w:t xml:space="preserve"> solution</w:t>
            </w:r>
            <w:r w:rsidRPr="000B12B2">
              <w:rPr>
                <w:sz w:val="20"/>
                <w:szCs w:val="20"/>
              </w:rPr>
              <w:t>s</w:t>
            </w:r>
            <w:r w:rsidR="003B3B0E" w:rsidRPr="000B12B2">
              <w:rPr>
                <w:sz w:val="20"/>
                <w:szCs w:val="20"/>
              </w:rPr>
              <w:t xml:space="preserve"> to improve timely access to PEP</w:t>
            </w:r>
            <w:r w:rsidR="00CE3F93" w:rsidRPr="000B12B2">
              <w:rPr>
                <w:sz w:val="20"/>
                <w:szCs w:val="20"/>
              </w:rPr>
              <w:t>,</w:t>
            </w:r>
            <w:r w:rsidR="003B3B0E" w:rsidRPr="000B12B2">
              <w:rPr>
                <w:sz w:val="20"/>
                <w:szCs w:val="20"/>
              </w:rPr>
              <w:t xml:space="preserve"> out of hours and for people living at a distance for public STI clinics.  </w:t>
            </w:r>
          </w:p>
          <w:p w14:paraId="72569D10" w14:textId="7388700E" w:rsidR="003B3B0E" w:rsidRPr="000B12B2" w:rsidRDefault="004D6BCD" w:rsidP="00302456">
            <w:pPr>
              <w:pStyle w:val="ListParagraph"/>
              <w:numPr>
                <w:ilvl w:val="0"/>
                <w:numId w:val="26"/>
              </w:numPr>
              <w:jc w:val="both"/>
              <w:rPr>
                <w:sz w:val="20"/>
                <w:szCs w:val="20"/>
              </w:rPr>
            </w:pPr>
            <w:r w:rsidRPr="000B12B2">
              <w:rPr>
                <w:sz w:val="20"/>
                <w:szCs w:val="20"/>
              </w:rPr>
              <w:lastRenderedPageBreak/>
              <w:t xml:space="preserve">Work with the DoH, </w:t>
            </w:r>
            <w:r w:rsidR="003B3B0E" w:rsidRPr="000B12B2">
              <w:rPr>
                <w:sz w:val="20"/>
                <w:szCs w:val="20"/>
              </w:rPr>
              <w:t>the National Immunisation Office and the ICGP</w:t>
            </w:r>
            <w:r w:rsidRPr="000B12B2">
              <w:rPr>
                <w:sz w:val="20"/>
                <w:szCs w:val="20"/>
              </w:rPr>
              <w:t xml:space="preserve"> to improve free access to current and future vaccines protecting sexual health, in line with NIAC and DoH Policy and funding, through expanding free access in primary care, student health and private settings.  </w:t>
            </w:r>
          </w:p>
          <w:p w14:paraId="543FBB6D" w14:textId="1ADE8C1F" w:rsidR="004D6BCD" w:rsidRPr="000B12B2" w:rsidRDefault="004D6BCD" w:rsidP="00302456">
            <w:pPr>
              <w:pStyle w:val="ListParagraph"/>
              <w:numPr>
                <w:ilvl w:val="0"/>
                <w:numId w:val="26"/>
              </w:numPr>
              <w:jc w:val="both"/>
              <w:rPr>
                <w:sz w:val="20"/>
                <w:szCs w:val="20"/>
              </w:rPr>
            </w:pPr>
            <w:r w:rsidRPr="000B12B2">
              <w:rPr>
                <w:sz w:val="20"/>
                <w:szCs w:val="20"/>
              </w:rPr>
              <w:t xml:space="preserve">Work with the NIO, the ID Clinical Programme and the ICGP to </w:t>
            </w:r>
            <w:r w:rsidR="00207A65" w:rsidRPr="000B12B2">
              <w:rPr>
                <w:sz w:val="20"/>
                <w:szCs w:val="20"/>
              </w:rPr>
              <w:t xml:space="preserve">progress the development of the National Immunisation Information System that will enable vaccines administered as part of sexual health care </w:t>
            </w:r>
            <w:r w:rsidR="00AB3474" w:rsidRPr="000B12B2">
              <w:rPr>
                <w:sz w:val="20"/>
                <w:szCs w:val="20"/>
              </w:rPr>
              <w:t>e.g.</w:t>
            </w:r>
            <w:r w:rsidR="00207A65" w:rsidRPr="000B12B2">
              <w:rPr>
                <w:sz w:val="20"/>
                <w:szCs w:val="20"/>
              </w:rPr>
              <w:t xml:space="preserve"> mpox, HBV, HPV vaccination to be systematically recorded electronically where they are administered. </w:t>
            </w:r>
          </w:p>
          <w:p w14:paraId="093D259D" w14:textId="7F57B414" w:rsidR="00355153" w:rsidRPr="000B12B2" w:rsidRDefault="00355153" w:rsidP="00302456">
            <w:pPr>
              <w:pStyle w:val="ListParagraph"/>
              <w:numPr>
                <w:ilvl w:val="0"/>
                <w:numId w:val="26"/>
              </w:numPr>
              <w:jc w:val="both"/>
              <w:rPr>
                <w:sz w:val="20"/>
                <w:szCs w:val="20"/>
              </w:rPr>
            </w:pPr>
            <w:r w:rsidRPr="000B12B2">
              <w:rPr>
                <w:sz w:val="20"/>
                <w:szCs w:val="20"/>
              </w:rPr>
              <w:t xml:space="preserve">In line with the National LGBTIQ+ Inclusion Strategy, support the sexual health needs of people identifying as LGBTIQ+ across the life course.  </w:t>
            </w:r>
          </w:p>
          <w:p w14:paraId="51288E7D" w14:textId="60BD2461" w:rsidR="00207A65" w:rsidRPr="000B12B2" w:rsidRDefault="00DC1EC4" w:rsidP="00302456">
            <w:pPr>
              <w:pStyle w:val="ListParagraph"/>
              <w:numPr>
                <w:ilvl w:val="0"/>
                <w:numId w:val="26"/>
              </w:numPr>
              <w:jc w:val="both"/>
              <w:rPr>
                <w:sz w:val="20"/>
                <w:szCs w:val="20"/>
              </w:rPr>
            </w:pPr>
            <w:r w:rsidRPr="000B12B2">
              <w:rPr>
                <w:sz w:val="20"/>
                <w:szCs w:val="20"/>
              </w:rPr>
              <w:t xml:space="preserve">Work with relevant </w:t>
            </w:r>
            <w:r w:rsidR="00AB3474" w:rsidRPr="000B12B2">
              <w:rPr>
                <w:sz w:val="20"/>
                <w:szCs w:val="20"/>
              </w:rPr>
              <w:t>stakeholders</w:t>
            </w:r>
            <w:r w:rsidRPr="000B12B2">
              <w:rPr>
                <w:sz w:val="20"/>
                <w:szCs w:val="20"/>
              </w:rPr>
              <w:t xml:space="preserve"> to identify and i</w:t>
            </w:r>
            <w:r w:rsidR="00207A65" w:rsidRPr="000B12B2">
              <w:rPr>
                <w:sz w:val="20"/>
                <w:szCs w:val="20"/>
              </w:rPr>
              <w:t xml:space="preserve">mplement effective public health responses to reduce the sexual health and drug related harms associated with </w:t>
            </w:r>
            <w:r w:rsidR="00AB3474" w:rsidRPr="000B12B2">
              <w:rPr>
                <w:sz w:val="20"/>
                <w:szCs w:val="20"/>
              </w:rPr>
              <w:t>Chemex</w:t>
            </w:r>
            <w:r w:rsidR="00207A65" w:rsidRPr="000B12B2">
              <w:rPr>
                <w:sz w:val="20"/>
                <w:szCs w:val="20"/>
              </w:rPr>
              <w:t xml:space="preserve">.  </w:t>
            </w:r>
          </w:p>
          <w:p w14:paraId="229F0C5C" w14:textId="762BBE8A" w:rsidR="00C86027" w:rsidRPr="006601FE" w:rsidRDefault="00C86027" w:rsidP="00043075">
            <w:pPr>
              <w:rPr>
                <w:sz w:val="20"/>
                <w:szCs w:val="20"/>
              </w:rPr>
            </w:pPr>
            <w:r w:rsidRPr="006601FE">
              <w:rPr>
                <w:sz w:val="20"/>
                <w:szCs w:val="20"/>
              </w:rPr>
              <w:t xml:space="preserve">The post-holder will have the following responsibilities regarding contraception: </w:t>
            </w:r>
          </w:p>
          <w:p w14:paraId="0A592FD4" w14:textId="754BD841" w:rsidR="00C86027" w:rsidRPr="006601FE" w:rsidRDefault="00C86027" w:rsidP="00043075">
            <w:pPr>
              <w:pStyle w:val="ListParagraph"/>
              <w:numPr>
                <w:ilvl w:val="0"/>
                <w:numId w:val="27"/>
              </w:numPr>
              <w:rPr>
                <w:sz w:val="20"/>
                <w:szCs w:val="20"/>
              </w:rPr>
            </w:pPr>
            <w:r w:rsidRPr="006601FE">
              <w:rPr>
                <w:sz w:val="20"/>
                <w:szCs w:val="20"/>
              </w:rPr>
              <w:t>Build on the Free Contraception Scheme</w:t>
            </w:r>
            <w:r w:rsidR="006B31EB" w:rsidRPr="006601FE">
              <w:rPr>
                <w:sz w:val="20"/>
                <w:szCs w:val="20"/>
              </w:rPr>
              <w:t xml:space="preserve"> </w:t>
            </w:r>
            <w:r w:rsidR="00CD2130" w:rsidRPr="006601FE">
              <w:rPr>
                <w:sz w:val="20"/>
                <w:szCs w:val="20"/>
              </w:rPr>
              <w:t>(FCS</w:t>
            </w:r>
            <w:r w:rsidR="006B31EB" w:rsidRPr="006601FE">
              <w:rPr>
                <w:sz w:val="20"/>
                <w:szCs w:val="20"/>
              </w:rPr>
              <w:t>)</w:t>
            </w:r>
            <w:r w:rsidRPr="006601FE">
              <w:rPr>
                <w:sz w:val="20"/>
                <w:szCs w:val="20"/>
              </w:rPr>
              <w:t xml:space="preserve"> to develop and implement a model of contraception service delivery that meets the needs of the whole population across the life-course.</w:t>
            </w:r>
          </w:p>
          <w:p w14:paraId="74580EBA" w14:textId="4CD958F6" w:rsidR="00C86027" w:rsidRPr="006601FE" w:rsidRDefault="00CD2130" w:rsidP="00043075">
            <w:pPr>
              <w:pStyle w:val="ListParagraph"/>
              <w:numPr>
                <w:ilvl w:val="0"/>
                <w:numId w:val="27"/>
              </w:numPr>
              <w:rPr>
                <w:sz w:val="20"/>
                <w:szCs w:val="20"/>
              </w:rPr>
            </w:pPr>
            <w:r w:rsidRPr="006601FE">
              <w:rPr>
                <w:sz w:val="20"/>
                <w:szCs w:val="20"/>
              </w:rPr>
              <w:t xml:space="preserve">Establish a cross divisional expert group to advise and support on the development of the FCS and the model of contraception service delivery.  </w:t>
            </w:r>
            <w:r w:rsidR="00C86027" w:rsidRPr="006601FE">
              <w:rPr>
                <w:sz w:val="20"/>
                <w:szCs w:val="20"/>
              </w:rPr>
              <w:t xml:space="preserve"> </w:t>
            </w:r>
          </w:p>
          <w:p w14:paraId="16C1F9AF" w14:textId="3DBEF148" w:rsidR="00C86027" w:rsidRPr="006601FE" w:rsidRDefault="00C86027" w:rsidP="00043075">
            <w:pPr>
              <w:pStyle w:val="ListParagraph"/>
              <w:numPr>
                <w:ilvl w:val="0"/>
                <w:numId w:val="27"/>
              </w:numPr>
              <w:rPr>
                <w:sz w:val="20"/>
                <w:szCs w:val="20"/>
              </w:rPr>
            </w:pPr>
            <w:r w:rsidRPr="006601FE">
              <w:rPr>
                <w:sz w:val="20"/>
                <w:szCs w:val="20"/>
              </w:rPr>
              <w:t xml:space="preserve">Ensure that full and unbiased web-based information on all methods of contraception is provided through HSE web resources and campaigns.  </w:t>
            </w:r>
          </w:p>
          <w:p w14:paraId="4C3124A1" w14:textId="77777777" w:rsidR="00C86027" w:rsidRPr="006601FE" w:rsidRDefault="00C86027" w:rsidP="00043075">
            <w:pPr>
              <w:pStyle w:val="ListParagraph"/>
              <w:numPr>
                <w:ilvl w:val="0"/>
                <w:numId w:val="27"/>
              </w:numPr>
              <w:rPr>
                <w:sz w:val="20"/>
                <w:szCs w:val="20"/>
              </w:rPr>
            </w:pPr>
            <w:r w:rsidRPr="006601FE">
              <w:rPr>
                <w:sz w:val="20"/>
                <w:szCs w:val="20"/>
              </w:rPr>
              <w:t xml:space="preserve">Scope the need for improved access to male and female sterilisation to increase reproductive options.  </w:t>
            </w:r>
          </w:p>
          <w:p w14:paraId="7EB410FC" w14:textId="6F071EEC" w:rsidR="00DC6DC8" w:rsidRPr="006601FE" w:rsidRDefault="00CD2130" w:rsidP="00043075">
            <w:pPr>
              <w:pStyle w:val="ListParagraph"/>
              <w:numPr>
                <w:ilvl w:val="0"/>
                <w:numId w:val="27"/>
              </w:numPr>
            </w:pPr>
            <w:r w:rsidRPr="006601FE">
              <w:rPr>
                <w:sz w:val="20"/>
                <w:szCs w:val="20"/>
              </w:rPr>
              <w:t>Expand access to contraception across the health service, through maternity units and hospitals, SATUs, the Women</w:t>
            </w:r>
            <w:r w:rsidR="00B057AA" w:rsidRPr="006601FE">
              <w:rPr>
                <w:sz w:val="20"/>
                <w:szCs w:val="20"/>
              </w:rPr>
              <w:t>’</w:t>
            </w:r>
            <w:r w:rsidRPr="006601FE">
              <w:rPr>
                <w:sz w:val="20"/>
                <w:szCs w:val="20"/>
              </w:rPr>
              <w:t>s Health S</w:t>
            </w:r>
            <w:r w:rsidR="006B31EB" w:rsidRPr="006601FE">
              <w:rPr>
                <w:sz w:val="20"/>
                <w:szCs w:val="20"/>
              </w:rPr>
              <w:t>ervice, S</w:t>
            </w:r>
            <w:r w:rsidR="00B057AA" w:rsidRPr="006601FE">
              <w:rPr>
                <w:sz w:val="20"/>
                <w:szCs w:val="20"/>
              </w:rPr>
              <w:t xml:space="preserve">exual health </w:t>
            </w:r>
            <w:r w:rsidR="006B31EB" w:rsidRPr="006601FE">
              <w:rPr>
                <w:sz w:val="20"/>
                <w:szCs w:val="20"/>
              </w:rPr>
              <w:t>Clinics and other relevant hospital services.</w:t>
            </w:r>
            <w:r w:rsidR="006B31EB" w:rsidRPr="006601FE">
              <w:t xml:space="preserve">  </w:t>
            </w:r>
          </w:p>
          <w:p w14:paraId="6D776883" w14:textId="06E36300" w:rsidR="00720422" w:rsidRPr="005A05A9" w:rsidRDefault="00720422" w:rsidP="00AB1629">
            <w:pPr>
              <w:jc w:val="both"/>
              <w:rPr>
                <w:rFonts w:cstheme="minorHAnsi"/>
                <w:b/>
                <w:i/>
                <w:iCs/>
                <w:sz w:val="20"/>
                <w:szCs w:val="20"/>
                <w:lang w:val="en-GB"/>
              </w:rPr>
            </w:pPr>
          </w:p>
        </w:tc>
      </w:tr>
      <w:tr w:rsidR="00720422" w:rsidRPr="005A05A9" w14:paraId="14A164B8" w14:textId="77777777" w:rsidTr="00FB7559">
        <w:trPr>
          <w:jc w:val="center"/>
        </w:trPr>
        <w:tc>
          <w:tcPr>
            <w:tcW w:w="2061" w:type="dxa"/>
          </w:tcPr>
          <w:p w14:paraId="7E0A5E38" w14:textId="33BB5AED" w:rsidR="00720422" w:rsidRPr="005A05A9" w:rsidRDefault="00720422" w:rsidP="00720422">
            <w:pPr>
              <w:rPr>
                <w:rFonts w:cstheme="minorHAnsi"/>
                <w:b/>
                <w:bCs/>
                <w:sz w:val="20"/>
                <w:szCs w:val="20"/>
                <w:lang w:val="en-GB"/>
              </w:rPr>
            </w:pPr>
            <w:r w:rsidRPr="005A05A9">
              <w:rPr>
                <w:rFonts w:cstheme="minorHAnsi"/>
                <w:b/>
                <w:bCs/>
                <w:sz w:val="20"/>
                <w:szCs w:val="20"/>
                <w:lang w:val="en-GB"/>
              </w:rPr>
              <w:lastRenderedPageBreak/>
              <w:t>Principal Duties and Responsibilities</w:t>
            </w:r>
          </w:p>
        </w:tc>
        <w:tc>
          <w:tcPr>
            <w:tcW w:w="8199" w:type="dxa"/>
          </w:tcPr>
          <w:p w14:paraId="4C433466" w14:textId="77777777" w:rsidR="00720422" w:rsidRPr="00EA2FFC" w:rsidRDefault="00720422" w:rsidP="00720422">
            <w:pPr>
              <w:jc w:val="both"/>
              <w:rPr>
                <w:rFonts w:cstheme="minorHAnsi"/>
                <w:b/>
                <w:iCs/>
                <w:sz w:val="20"/>
                <w:szCs w:val="20"/>
                <w:lang w:val="en-GB"/>
              </w:rPr>
            </w:pPr>
            <w:r w:rsidRPr="00EA2FFC">
              <w:rPr>
                <w:rFonts w:cstheme="minorHAnsi"/>
                <w:b/>
                <w:iCs/>
                <w:sz w:val="20"/>
                <w:szCs w:val="20"/>
                <w:lang w:val="en-GB"/>
              </w:rPr>
              <w:t>Leadership</w:t>
            </w:r>
          </w:p>
          <w:p w14:paraId="372CFA84" w14:textId="4604F5D2" w:rsidR="00AF33AA" w:rsidRPr="008B7F9C" w:rsidRDefault="006601FE" w:rsidP="00AF33AA">
            <w:pPr>
              <w:numPr>
                <w:ilvl w:val="0"/>
                <w:numId w:val="10"/>
              </w:numPr>
              <w:jc w:val="both"/>
              <w:rPr>
                <w:rFonts w:cstheme="minorHAnsi"/>
                <w:iCs/>
                <w:sz w:val="20"/>
                <w:szCs w:val="20"/>
                <w:lang w:val="en-GB"/>
              </w:rPr>
            </w:pPr>
            <w:r w:rsidRPr="008B7F9C">
              <w:rPr>
                <w:rFonts w:cstheme="minorHAnsi"/>
                <w:iCs/>
                <w:sz w:val="20"/>
                <w:szCs w:val="20"/>
                <w:lang w:val="en-GB"/>
              </w:rPr>
              <w:t>Th</w:t>
            </w:r>
            <w:r w:rsidR="00AF33AA" w:rsidRPr="008B7F9C">
              <w:rPr>
                <w:rFonts w:cstheme="minorHAnsi"/>
                <w:iCs/>
                <w:sz w:val="20"/>
                <w:szCs w:val="20"/>
                <w:lang w:val="en-GB"/>
              </w:rPr>
              <w:t xml:space="preserve">e Clinical Lead will be </w:t>
            </w:r>
            <w:r w:rsidR="00AF33AA" w:rsidRPr="008B7F9C">
              <w:rPr>
                <w:sz w:val="20"/>
                <w:szCs w:val="20"/>
              </w:rPr>
              <w:t xml:space="preserve">responsible for the development </w:t>
            </w:r>
            <w:r w:rsidR="00B045E1" w:rsidRPr="008B7F9C">
              <w:rPr>
                <w:sz w:val="20"/>
                <w:szCs w:val="20"/>
              </w:rPr>
              <w:t xml:space="preserve">and assurance </w:t>
            </w:r>
            <w:r w:rsidR="00AF33AA" w:rsidRPr="008B7F9C">
              <w:rPr>
                <w:sz w:val="20"/>
                <w:szCs w:val="20"/>
              </w:rPr>
              <w:t xml:space="preserve">of national </w:t>
            </w:r>
            <w:r w:rsidR="00B045E1" w:rsidRPr="008B7F9C">
              <w:rPr>
                <w:sz w:val="20"/>
                <w:szCs w:val="20"/>
              </w:rPr>
              <w:t>clinical standards and pathways,</w:t>
            </w:r>
            <w:r w:rsidR="00AF33AA" w:rsidRPr="008B7F9C">
              <w:rPr>
                <w:sz w:val="20"/>
                <w:szCs w:val="20"/>
              </w:rPr>
              <w:t xml:space="preserve"> Quality and Patient Safety approaches</w:t>
            </w:r>
            <w:r w:rsidR="00B045E1" w:rsidRPr="008B7F9C">
              <w:rPr>
                <w:sz w:val="20"/>
                <w:szCs w:val="20"/>
              </w:rPr>
              <w:t xml:space="preserve"> and lead on the development and delivery of sexual health clinical strategies and nationally mandated programmes</w:t>
            </w:r>
            <w:r w:rsidRPr="008B7F9C">
              <w:rPr>
                <w:sz w:val="20"/>
                <w:szCs w:val="20"/>
              </w:rPr>
              <w:t xml:space="preserve">, in line with CCO function and Clinical Reform Office. </w:t>
            </w:r>
          </w:p>
          <w:p w14:paraId="493E126F" w14:textId="2C1039C0" w:rsidR="00720422" w:rsidRPr="006601FE" w:rsidRDefault="00EA2FFC" w:rsidP="00145440">
            <w:pPr>
              <w:numPr>
                <w:ilvl w:val="0"/>
                <w:numId w:val="10"/>
              </w:numPr>
              <w:jc w:val="both"/>
              <w:rPr>
                <w:rFonts w:cstheme="minorHAnsi"/>
                <w:iCs/>
                <w:sz w:val="20"/>
                <w:szCs w:val="20"/>
                <w:lang w:val="en-GB"/>
              </w:rPr>
            </w:pPr>
            <w:r w:rsidRPr="006601FE">
              <w:rPr>
                <w:rFonts w:cstheme="minorHAnsi"/>
                <w:iCs/>
                <w:sz w:val="20"/>
                <w:szCs w:val="20"/>
                <w:lang w:val="en-GB"/>
              </w:rPr>
              <w:t>L</w:t>
            </w:r>
            <w:r w:rsidR="00533303" w:rsidRPr="006601FE">
              <w:rPr>
                <w:rFonts w:cstheme="minorHAnsi"/>
                <w:iCs/>
                <w:sz w:val="20"/>
                <w:szCs w:val="20"/>
                <w:lang w:val="en-GB"/>
              </w:rPr>
              <w:t xml:space="preserve">ead on the </w:t>
            </w:r>
            <w:r w:rsidR="00720422" w:rsidRPr="006601FE">
              <w:rPr>
                <w:rFonts w:cstheme="minorHAnsi"/>
                <w:iCs/>
                <w:sz w:val="20"/>
                <w:szCs w:val="20"/>
                <w:lang w:val="en-GB"/>
              </w:rPr>
              <w:t>develop</w:t>
            </w:r>
            <w:r w:rsidR="00533303" w:rsidRPr="006601FE">
              <w:rPr>
                <w:rFonts w:cstheme="minorHAnsi"/>
                <w:iCs/>
                <w:sz w:val="20"/>
                <w:szCs w:val="20"/>
                <w:lang w:val="en-GB"/>
              </w:rPr>
              <w:t>ment of the Model of Care</w:t>
            </w:r>
            <w:r w:rsidR="00720422" w:rsidRPr="006601FE">
              <w:rPr>
                <w:rFonts w:cstheme="minorHAnsi"/>
                <w:iCs/>
                <w:sz w:val="20"/>
                <w:szCs w:val="20"/>
                <w:lang w:val="en-GB"/>
              </w:rPr>
              <w:t xml:space="preserve"> and </w:t>
            </w:r>
            <w:r w:rsidR="00AF33AA" w:rsidRPr="006601FE">
              <w:rPr>
                <w:rFonts w:cstheme="minorHAnsi"/>
                <w:iCs/>
                <w:sz w:val="20"/>
                <w:szCs w:val="20"/>
                <w:lang w:val="en-GB"/>
              </w:rPr>
              <w:t>support</w:t>
            </w:r>
            <w:r w:rsidR="00720422" w:rsidRPr="006601FE">
              <w:rPr>
                <w:rFonts w:cstheme="minorHAnsi"/>
                <w:iCs/>
                <w:sz w:val="20"/>
                <w:szCs w:val="20"/>
                <w:lang w:val="en-GB"/>
              </w:rPr>
              <w:t xml:space="preserve"> implementation </w:t>
            </w:r>
            <w:r w:rsidR="00533303" w:rsidRPr="006601FE">
              <w:rPr>
                <w:rFonts w:cstheme="minorHAnsi"/>
                <w:iCs/>
                <w:sz w:val="20"/>
                <w:szCs w:val="20"/>
                <w:lang w:val="en-GB"/>
              </w:rPr>
              <w:t>to ensure standardised practice acro</w:t>
            </w:r>
            <w:r w:rsidR="00B045E1" w:rsidRPr="006601FE">
              <w:rPr>
                <w:rFonts w:cstheme="minorHAnsi"/>
                <w:iCs/>
                <w:sz w:val="20"/>
                <w:szCs w:val="20"/>
                <w:lang w:val="en-GB"/>
              </w:rPr>
              <w:t xml:space="preserve">ss all sexual health services, promoting integrated patient-centred care.  </w:t>
            </w:r>
          </w:p>
          <w:p w14:paraId="772F0961" w14:textId="11123570" w:rsidR="001067C5" w:rsidRPr="006601FE" w:rsidRDefault="00EA2FFC" w:rsidP="001067C5">
            <w:pPr>
              <w:numPr>
                <w:ilvl w:val="0"/>
                <w:numId w:val="10"/>
              </w:numPr>
              <w:jc w:val="both"/>
              <w:rPr>
                <w:rFonts w:cstheme="minorHAnsi"/>
                <w:iCs/>
                <w:sz w:val="20"/>
                <w:szCs w:val="20"/>
                <w:lang w:val="en-GB"/>
              </w:rPr>
            </w:pPr>
            <w:r w:rsidRPr="006601FE">
              <w:rPr>
                <w:rFonts w:cstheme="minorHAnsi"/>
                <w:iCs/>
                <w:sz w:val="20"/>
                <w:szCs w:val="20"/>
                <w:lang w:val="en-GB"/>
              </w:rPr>
              <w:t>W</w:t>
            </w:r>
            <w:r w:rsidR="007E4DF6" w:rsidRPr="006601FE">
              <w:rPr>
                <w:rFonts w:cstheme="minorHAnsi"/>
                <w:iCs/>
                <w:sz w:val="20"/>
                <w:szCs w:val="20"/>
                <w:lang w:val="en-GB"/>
              </w:rPr>
              <w:t xml:space="preserve">ork with </w:t>
            </w:r>
            <w:r w:rsidR="00AF33AA" w:rsidRPr="006601FE">
              <w:rPr>
                <w:rFonts w:cstheme="minorHAnsi"/>
                <w:iCs/>
                <w:sz w:val="20"/>
                <w:szCs w:val="20"/>
                <w:lang w:val="en-GB"/>
              </w:rPr>
              <w:t xml:space="preserve">clinical leadership and management structures in the </w:t>
            </w:r>
            <w:r w:rsidR="007E4DF6" w:rsidRPr="006601FE">
              <w:rPr>
                <w:rFonts w:cstheme="minorHAnsi"/>
                <w:iCs/>
                <w:sz w:val="20"/>
                <w:szCs w:val="20"/>
                <w:lang w:val="en-GB"/>
              </w:rPr>
              <w:t>HSE Regions on the implementation of the Sexual Health</w:t>
            </w:r>
            <w:r w:rsidR="00AF33AA" w:rsidRPr="006601FE">
              <w:rPr>
                <w:rFonts w:cstheme="minorHAnsi"/>
                <w:iCs/>
                <w:sz w:val="20"/>
                <w:szCs w:val="20"/>
                <w:lang w:val="en-GB"/>
              </w:rPr>
              <w:t xml:space="preserve"> Model of Care and national clinical </w:t>
            </w:r>
            <w:r w:rsidR="00533303" w:rsidRPr="006601FE">
              <w:rPr>
                <w:rFonts w:cstheme="minorHAnsi"/>
                <w:iCs/>
                <w:sz w:val="20"/>
                <w:szCs w:val="20"/>
                <w:lang w:val="en-GB"/>
              </w:rPr>
              <w:t xml:space="preserve">standards in the HSE Regions. </w:t>
            </w:r>
          </w:p>
          <w:p w14:paraId="57078132" w14:textId="6CEDD40F" w:rsidR="00533303" w:rsidRPr="006601FE" w:rsidRDefault="00EA2FFC" w:rsidP="00B045E1">
            <w:pPr>
              <w:numPr>
                <w:ilvl w:val="0"/>
                <w:numId w:val="10"/>
              </w:numPr>
              <w:jc w:val="both"/>
              <w:rPr>
                <w:rFonts w:cstheme="minorHAnsi"/>
                <w:iCs/>
                <w:sz w:val="20"/>
                <w:szCs w:val="20"/>
                <w:lang w:val="en-GB"/>
              </w:rPr>
            </w:pPr>
            <w:r w:rsidRPr="006601FE">
              <w:rPr>
                <w:sz w:val="20"/>
                <w:szCs w:val="20"/>
              </w:rPr>
              <w:t>I</w:t>
            </w:r>
            <w:r w:rsidR="001067C5" w:rsidRPr="006601FE">
              <w:rPr>
                <w:sz w:val="20"/>
                <w:szCs w:val="20"/>
              </w:rPr>
              <w:t xml:space="preserve">nput into planning, reporting and performance management processes, contributing clinical expertise, insight and guidance around </w:t>
            </w:r>
            <w:r w:rsidR="00B045E1" w:rsidRPr="006601FE">
              <w:rPr>
                <w:sz w:val="20"/>
                <w:szCs w:val="20"/>
              </w:rPr>
              <w:t xml:space="preserve">sexual health </w:t>
            </w:r>
            <w:r w:rsidR="006601FE" w:rsidRPr="006601FE">
              <w:rPr>
                <w:sz w:val="20"/>
                <w:szCs w:val="20"/>
              </w:rPr>
              <w:t>services.</w:t>
            </w:r>
            <w:r w:rsidRPr="006601FE">
              <w:rPr>
                <w:sz w:val="20"/>
                <w:szCs w:val="20"/>
              </w:rPr>
              <w:t xml:space="preserve"> </w:t>
            </w:r>
          </w:p>
          <w:p w14:paraId="6D55FCF2" w14:textId="5657D8C6" w:rsidR="00720422" w:rsidRPr="006601FE" w:rsidRDefault="00720422" w:rsidP="00145440">
            <w:pPr>
              <w:numPr>
                <w:ilvl w:val="0"/>
                <w:numId w:val="10"/>
              </w:numPr>
              <w:jc w:val="both"/>
              <w:rPr>
                <w:rFonts w:cstheme="minorHAnsi"/>
                <w:iCs/>
                <w:sz w:val="20"/>
                <w:szCs w:val="20"/>
                <w:lang w:val="en-GB"/>
              </w:rPr>
            </w:pPr>
            <w:r w:rsidRPr="006601FE">
              <w:rPr>
                <w:rFonts w:cstheme="minorHAnsi"/>
                <w:iCs/>
                <w:sz w:val="20"/>
                <w:szCs w:val="20"/>
                <w:lang w:val="en-GB"/>
              </w:rPr>
              <w:t>Agree on annual priorities, outcomes, deliverables and work plan for the National Clinical Programme for</w:t>
            </w:r>
            <w:r w:rsidR="00A45A69" w:rsidRPr="006601FE">
              <w:rPr>
                <w:rFonts w:cstheme="minorHAnsi"/>
                <w:iCs/>
                <w:sz w:val="20"/>
                <w:szCs w:val="20"/>
                <w:lang w:val="en-GB"/>
              </w:rPr>
              <w:t xml:space="preserve"> </w:t>
            </w:r>
            <w:r w:rsidR="00D8453A" w:rsidRPr="006601FE">
              <w:rPr>
                <w:rFonts w:cstheme="minorHAnsi"/>
                <w:iCs/>
                <w:sz w:val="20"/>
                <w:szCs w:val="20"/>
                <w:lang w:val="en-GB"/>
              </w:rPr>
              <w:t>Sexual Health</w:t>
            </w:r>
            <w:r w:rsidRPr="006601FE">
              <w:rPr>
                <w:rFonts w:cstheme="minorHAnsi"/>
                <w:iCs/>
                <w:sz w:val="20"/>
                <w:szCs w:val="20"/>
                <w:lang w:val="en-GB"/>
              </w:rPr>
              <w:t xml:space="preserve"> in consultation with the</w:t>
            </w:r>
            <w:r w:rsidR="00302997" w:rsidRPr="006601FE">
              <w:rPr>
                <w:rFonts w:cstheme="minorHAnsi"/>
                <w:iCs/>
                <w:sz w:val="20"/>
                <w:szCs w:val="20"/>
                <w:lang w:val="en-GB"/>
              </w:rPr>
              <w:t xml:space="preserve"> National Director of Public Health</w:t>
            </w:r>
            <w:r w:rsidR="00D8453A" w:rsidRPr="006601FE">
              <w:rPr>
                <w:rFonts w:cstheme="minorHAnsi"/>
                <w:iCs/>
                <w:sz w:val="20"/>
                <w:szCs w:val="20"/>
                <w:lang w:val="en-GB"/>
              </w:rPr>
              <w:t xml:space="preserve"> and the General Manager of the </w:t>
            </w:r>
            <w:r w:rsidR="00A644B9" w:rsidRPr="006601FE">
              <w:rPr>
                <w:rFonts w:cstheme="minorHAnsi"/>
                <w:iCs/>
                <w:sz w:val="20"/>
                <w:szCs w:val="20"/>
                <w:lang w:val="en-GB"/>
              </w:rPr>
              <w:t>S</w:t>
            </w:r>
            <w:r w:rsidR="00D8453A" w:rsidRPr="006601FE">
              <w:rPr>
                <w:rFonts w:cstheme="minorHAnsi"/>
                <w:iCs/>
                <w:sz w:val="20"/>
                <w:szCs w:val="20"/>
                <w:lang w:val="en-GB"/>
              </w:rPr>
              <w:t xml:space="preserve">exual </w:t>
            </w:r>
            <w:r w:rsidR="00A644B9" w:rsidRPr="006601FE">
              <w:rPr>
                <w:rFonts w:cstheme="minorHAnsi"/>
                <w:iCs/>
                <w:sz w:val="20"/>
                <w:szCs w:val="20"/>
                <w:lang w:val="en-GB"/>
              </w:rPr>
              <w:t>H</w:t>
            </w:r>
            <w:r w:rsidR="00D8453A" w:rsidRPr="006601FE">
              <w:rPr>
                <w:rFonts w:cstheme="minorHAnsi"/>
                <w:iCs/>
                <w:sz w:val="20"/>
                <w:szCs w:val="20"/>
                <w:lang w:val="en-GB"/>
              </w:rPr>
              <w:t xml:space="preserve">ealth </w:t>
            </w:r>
            <w:r w:rsidR="00A644B9" w:rsidRPr="006601FE">
              <w:rPr>
                <w:rFonts w:cstheme="minorHAnsi"/>
                <w:iCs/>
                <w:sz w:val="20"/>
                <w:szCs w:val="20"/>
                <w:lang w:val="en-GB"/>
              </w:rPr>
              <w:t>P</w:t>
            </w:r>
            <w:r w:rsidR="00D8453A" w:rsidRPr="006601FE">
              <w:rPr>
                <w:rFonts w:cstheme="minorHAnsi"/>
                <w:iCs/>
                <w:sz w:val="20"/>
                <w:szCs w:val="20"/>
                <w:lang w:val="en-GB"/>
              </w:rPr>
              <w:t>rogramme</w:t>
            </w:r>
          </w:p>
          <w:p w14:paraId="573CAC99" w14:textId="5A492768" w:rsidR="00720422" w:rsidRPr="006601FE" w:rsidRDefault="00720422" w:rsidP="00145440">
            <w:pPr>
              <w:numPr>
                <w:ilvl w:val="0"/>
                <w:numId w:val="10"/>
              </w:numPr>
              <w:jc w:val="both"/>
              <w:rPr>
                <w:rFonts w:cstheme="minorHAnsi"/>
                <w:iCs/>
                <w:sz w:val="20"/>
                <w:szCs w:val="20"/>
                <w:lang w:val="en-GB"/>
              </w:rPr>
            </w:pPr>
            <w:r w:rsidRPr="006601FE">
              <w:rPr>
                <w:rFonts w:cstheme="minorHAnsi"/>
                <w:iCs/>
                <w:sz w:val="20"/>
                <w:szCs w:val="20"/>
                <w:lang w:val="en-GB"/>
              </w:rPr>
              <w:t xml:space="preserve">Provide clinical advice and expertise where relevant to the </w:t>
            </w:r>
            <w:r w:rsidR="001A6FF2" w:rsidRPr="006601FE">
              <w:rPr>
                <w:rFonts w:cstheme="minorHAnsi"/>
                <w:iCs/>
                <w:sz w:val="20"/>
                <w:szCs w:val="20"/>
                <w:lang w:val="en-GB"/>
              </w:rPr>
              <w:t>Sexual Health Clinical P</w:t>
            </w:r>
            <w:r w:rsidRPr="006601FE">
              <w:rPr>
                <w:rFonts w:cstheme="minorHAnsi"/>
                <w:iCs/>
                <w:sz w:val="20"/>
                <w:szCs w:val="20"/>
                <w:lang w:val="en-GB"/>
              </w:rPr>
              <w:t>rogramme</w:t>
            </w:r>
            <w:r w:rsidR="001A6FF2" w:rsidRPr="006601FE">
              <w:rPr>
                <w:rFonts w:cstheme="minorHAnsi"/>
                <w:iCs/>
                <w:sz w:val="20"/>
                <w:szCs w:val="20"/>
                <w:lang w:val="en-GB"/>
              </w:rPr>
              <w:t xml:space="preserve">, </w:t>
            </w:r>
            <w:r w:rsidR="00302997" w:rsidRPr="006601FE">
              <w:rPr>
                <w:rFonts w:cstheme="minorHAnsi"/>
                <w:iCs/>
                <w:sz w:val="20"/>
                <w:szCs w:val="20"/>
                <w:lang w:val="en-GB"/>
              </w:rPr>
              <w:t>the National Director of Public Health</w:t>
            </w:r>
            <w:r w:rsidRPr="006601FE">
              <w:rPr>
                <w:rFonts w:cstheme="minorHAnsi"/>
                <w:iCs/>
                <w:sz w:val="20"/>
                <w:szCs w:val="20"/>
                <w:lang w:val="en-GB"/>
              </w:rPr>
              <w:t xml:space="preserve"> and as requested by the HSE Consultants Applications Advisory Committee.</w:t>
            </w:r>
          </w:p>
          <w:p w14:paraId="64C3D237" w14:textId="77777777" w:rsidR="00720422" w:rsidRPr="006601FE" w:rsidRDefault="00720422" w:rsidP="00145440">
            <w:pPr>
              <w:numPr>
                <w:ilvl w:val="0"/>
                <w:numId w:val="10"/>
              </w:numPr>
              <w:jc w:val="both"/>
              <w:rPr>
                <w:rFonts w:cstheme="minorHAnsi"/>
                <w:iCs/>
                <w:sz w:val="20"/>
                <w:szCs w:val="20"/>
                <w:lang w:val="en-GB"/>
              </w:rPr>
            </w:pPr>
            <w:r w:rsidRPr="006601FE">
              <w:rPr>
                <w:rFonts w:cstheme="minorHAnsi"/>
                <w:iCs/>
                <w:sz w:val="20"/>
                <w:szCs w:val="20"/>
                <w:lang w:val="en-GB"/>
              </w:rPr>
              <w:lastRenderedPageBreak/>
              <w:t>To identify evidence-based metrics, KPIs and outcomes for internal and external benchmarking.</w:t>
            </w:r>
          </w:p>
          <w:p w14:paraId="47646BDC" w14:textId="769D246D" w:rsidR="00720422" w:rsidRPr="006601FE" w:rsidRDefault="00720422" w:rsidP="00145440">
            <w:pPr>
              <w:numPr>
                <w:ilvl w:val="0"/>
                <w:numId w:val="10"/>
              </w:numPr>
              <w:jc w:val="both"/>
              <w:rPr>
                <w:rFonts w:cstheme="minorHAnsi"/>
                <w:iCs/>
                <w:sz w:val="20"/>
                <w:szCs w:val="20"/>
                <w:lang w:val="en-GB"/>
              </w:rPr>
            </w:pPr>
            <w:r w:rsidRPr="006601FE">
              <w:rPr>
                <w:rFonts w:cstheme="minorHAnsi"/>
                <w:iCs/>
                <w:sz w:val="20"/>
                <w:szCs w:val="20"/>
                <w:lang w:val="en-GB"/>
              </w:rPr>
              <w:t xml:space="preserve">Providing clinical leadership for the </w:t>
            </w:r>
            <w:r w:rsidR="00D8453A" w:rsidRPr="006601FE">
              <w:rPr>
                <w:rFonts w:cstheme="minorHAnsi"/>
                <w:iCs/>
                <w:sz w:val="20"/>
                <w:szCs w:val="20"/>
                <w:lang w:val="en-GB"/>
              </w:rPr>
              <w:t xml:space="preserve">Sexual Health </w:t>
            </w:r>
            <w:r w:rsidR="00A45A69" w:rsidRPr="006601FE">
              <w:rPr>
                <w:rFonts w:cstheme="minorHAnsi"/>
                <w:iCs/>
                <w:sz w:val="20"/>
                <w:szCs w:val="20"/>
                <w:lang w:val="en-GB"/>
              </w:rPr>
              <w:t>Programme by</w:t>
            </w:r>
            <w:r w:rsidRPr="006601FE">
              <w:rPr>
                <w:rFonts w:cstheme="minorHAnsi"/>
                <w:iCs/>
                <w:sz w:val="20"/>
                <w:szCs w:val="20"/>
                <w:lang w:val="en-GB"/>
              </w:rPr>
              <w:t xml:space="preserve"> identifying and setting priorities, steering the work of the Programme, engaging and collaborating with clinical colleagues nationally including other clinical leads, REOs</w:t>
            </w:r>
            <w:r w:rsidR="00DC1EC4" w:rsidRPr="006601FE">
              <w:rPr>
                <w:rFonts w:cstheme="minorHAnsi"/>
                <w:iCs/>
                <w:sz w:val="20"/>
                <w:szCs w:val="20"/>
                <w:lang w:val="en-GB"/>
              </w:rPr>
              <w:t xml:space="preserve">, </w:t>
            </w:r>
            <w:r w:rsidRPr="006601FE">
              <w:rPr>
                <w:rFonts w:cstheme="minorHAnsi"/>
                <w:iCs/>
                <w:sz w:val="20"/>
                <w:szCs w:val="20"/>
                <w:lang w:val="en-GB"/>
              </w:rPr>
              <w:t xml:space="preserve">patients and patient advocacy organisations and all other relevant stakeholders. </w:t>
            </w:r>
          </w:p>
          <w:p w14:paraId="728AB5A1" w14:textId="6CCF3F92" w:rsidR="00720422" w:rsidRPr="006601FE" w:rsidRDefault="00720422" w:rsidP="00145440">
            <w:pPr>
              <w:numPr>
                <w:ilvl w:val="0"/>
                <w:numId w:val="10"/>
              </w:numPr>
              <w:jc w:val="both"/>
              <w:rPr>
                <w:rFonts w:cstheme="minorHAnsi"/>
                <w:iCs/>
                <w:sz w:val="20"/>
                <w:szCs w:val="20"/>
                <w:lang w:val="en-GB"/>
              </w:rPr>
            </w:pPr>
            <w:r w:rsidRPr="006601FE">
              <w:rPr>
                <w:rFonts w:cstheme="minorHAnsi"/>
                <w:iCs/>
                <w:sz w:val="20"/>
                <w:szCs w:val="20"/>
                <w:lang w:val="en-GB"/>
              </w:rPr>
              <w:t xml:space="preserve">Link with the relevant clinical advisory </w:t>
            </w:r>
            <w:r w:rsidR="00DC1EC4" w:rsidRPr="006601FE">
              <w:rPr>
                <w:rFonts w:cstheme="minorHAnsi"/>
                <w:iCs/>
                <w:sz w:val="20"/>
                <w:szCs w:val="20"/>
                <w:lang w:val="en-GB"/>
              </w:rPr>
              <w:t xml:space="preserve">and expert advisory groups </w:t>
            </w:r>
            <w:r w:rsidR="00302997" w:rsidRPr="006601FE">
              <w:rPr>
                <w:rFonts w:cstheme="minorHAnsi"/>
                <w:iCs/>
                <w:sz w:val="20"/>
                <w:szCs w:val="20"/>
                <w:lang w:val="en-GB"/>
              </w:rPr>
              <w:t xml:space="preserve">to oversee </w:t>
            </w:r>
            <w:r w:rsidRPr="006601FE">
              <w:rPr>
                <w:rFonts w:cstheme="minorHAnsi"/>
                <w:iCs/>
                <w:sz w:val="20"/>
                <w:szCs w:val="20"/>
                <w:lang w:val="en-GB"/>
              </w:rPr>
              <w:t xml:space="preserve">design </w:t>
            </w:r>
            <w:r w:rsidR="00302997" w:rsidRPr="006601FE">
              <w:rPr>
                <w:rFonts w:cstheme="minorHAnsi"/>
                <w:iCs/>
                <w:sz w:val="20"/>
                <w:szCs w:val="20"/>
                <w:lang w:val="en-GB"/>
              </w:rPr>
              <w:t xml:space="preserve">and implementation </w:t>
            </w:r>
            <w:r w:rsidRPr="006601FE">
              <w:rPr>
                <w:rFonts w:cstheme="minorHAnsi"/>
                <w:iCs/>
                <w:sz w:val="20"/>
                <w:szCs w:val="20"/>
                <w:lang w:val="en-GB"/>
              </w:rPr>
              <w:t>of</w:t>
            </w:r>
            <w:r w:rsidR="00302997" w:rsidRPr="006601FE">
              <w:rPr>
                <w:rFonts w:cstheme="minorHAnsi"/>
                <w:iCs/>
                <w:sz w:val="20"/>
                <w:szCs w:val="20"/>
                <w:lang w:val="en-GB"/>
              </w:rPr>
              <w:t xml:space="preserve"> the</w:t>
            </w:r>
            <w:r w:rsidRPr="006601FE">
              <w:rPr>
                <w:rFonts w:cstheme="minorHAnsi"/>
                <w:iCs/>
                <w:sz w:val="20"/>
                <w:szCs w:val="20"/>
                <w:lang w:val="en-GB"/>
              </w:rPr>
              <w:t xml:space="preserve"> Model of Care, patient pathways and guidance. This must adopt a strategic, integrated and equitable approach to planning and developing </w:t>
            </w:r>
            <w:r w:rsidR="00480363" w:rsidRPr="006601FE">
              <w:rPr>
                <w:rFonts w:cstheme="minorHAnsi"/>
                <w:iCs/>
                <w:sz w:val="20"/>
                <w:szCs w:val="20"/>
                <w:lang w:val="en-GB"/>
              </w:rPr>
              <w:t xml:space="preserve">Sexual </w:t>
            </w:r>
            <w:r w:rsidR="00A45A69" w:rsidRPr="006601FE">
              <w:rPr>
                <w:rFonts w:cstheme="minorHAnsi"/>
                <w:iCs/>
                <w:sz w:val="20"/>
                <w:szCs w:val="20"/>
                <w:lang w:val="en-GB"/>
              </w:rPr>
              <w:t>Health services</w:t>
            </w:r>
            <w:r w:rsidRPr="006601FE">
              <w:rPr>
                <w:rFonts w:cstheme="minorHAnsi"/>
                <w:iCs/>
                <w:sz w:val="20"/>
                <w:szCs w:val="20"/>
                <w:lang w:val="en-GB"/>
              </w:rPr>
              <w:t xml:space="preserve"> that will meet the needs of the population of Ireland into the future.</w:t>
            </w:r>
          </w:p>
          <w:p w14:paraId="4E66D21B" w14:textId="77777777" w:rsidR="00720422" w:rsidRPr="00A6734E" w:rsidRDefault="00720422" w:rsidP="00145440">
            <w:pPr>
              <w:numPr>
                <w:ilvl w:val="0"/>
                <w:numId w:val="10"/>
              </w:numPr>
              <w:jc w:val="both"/>
              <w:rPr>
                <w:rFonts w:cstheme="minorHAnsi"/>
                <w:iCs/>
                <w:sz w:val="20"/>
                <w:szCs w:val="20"/>
                <w:lang w:val="en-GB"/>
              </w:rPr>
            </w:pPr>
            <w:r w:rsidRPr="00A6734E">
              <w:rPr>
                <w:rFonts w:cstheme="minorHAnsi"/>
                <w:iCs/>
                <w:sz w:val="20"/>
                <w:szCs w:val="20"/>
                <w:lang w:val="en-GB"/>
              </w:rPr>
              <w:t>Support clinical audit, data collection and relevant quality impro</w:t>
            </w:r>
            <w:r>
              <w:rPr>
                <w:rFonts w:cstheme="minorHAnsi"/>
                <w:iCs/>
                <w:sz w:val="20"/>
                <w:szCs w:val="20"/>
                <w:lang w:val="en-GB"/>
              </w:rPr>
              <w:t>vement initiatives.</w:t>
            </w:r>
          </w:p>
          <w:p w14:paraId="59972FF2" w14:textId="77777777" w:rsidR="00720422" w:rsidRPr="00AD61C8" w:rsidRDefault="00720422" w:rsidP="00145440">
            <w:pPr>
              <w:numPr>
                <w:ilvl w:val="0"/>
                <w:numId w:val="10"/>
              </w:numPr>
              <w:jc w:val="both"/>
              <w:rPr>
                <w:rFonts w:cstheme="minorHAnsi"/>
                <w:iCs/>
                <w:sz w:val="20"/>
                <w:szCs w:val="20"/>
                <w:lang w:val="en-GB"/>
              </w:rPr>
            </w:pPr>
            <w:r w:rsidRPr="00AD61C8">
              <w:rPr>
                <w:rFonts w:cstheme="minorHAnsi"/>
                <w:iCs/>
                <w:sz w:val="20"/>
                <w:szCs w:val="20"/>
                <w:lang w:val="en-GB"/>
              </w:rPr>
              <w:t xml:space="preserve">Work with relevant patient groups and patient representatives to ensure the voice of the patient is considered as practices and guidelines are developed and defined. </w:t>
            </w:r>
          </w:p>
          <w:p w14:paraId="18174476" w14:textId="10225B88" w:rsidR="00720422" w:rsidRPr="00A46379" w:rsidRDefault="00720422" w:rsidP="00145440">
            <w:pPr>
              <w:numPr>
                <w:ilvl w:val="0"/>
                <w:numId w:val="10"/>
              </w:numPr>
              <w:jc w:val="both"/>
              <w:rPr>
                <w:rFonts w:cstheme="minorHAnsi"/>
                <w:iCs/>
                <w:sz w:val="20"/>
                <w:szCs w:val="20"/>
                <w:lang w:val="en-GB"/>
              </w:rPr>
            </w:pPr>
            <w:r w:rsidRPr="00A46379">
              <w:rPr>
                <w:rFonts w:cstheme="minorHAnsi"/>
                <w:iCs/>
                <w:sz w:val="20"/>
                <w:szCs w:val="20"/>
                <w:lang w:val="en-GB"/>
              </w:rPr>
              <w:t>Contribute as a clinical subject matter expert to the development of key materials, as required</w:t>
            </w:r>
          </w:p>
          <w:p w14:paraId="4FAA2BC6" w14:textId="5DDB789D" w:rsidR="00720422" w:rsidRDefault="001A6FF2" w:rsidP="00145440">
            <w:pPr>
              <w:numPr>
                <w:ilvl w:val="0"/>
                <w:numId w:val="10"/>
              </w:numPr>
              <w:jc w:val="both"/>
              <w:rPr>
                <w:rFonts w:cstheme="minorHAnsi"/>
                <w:iCs/>
                <w:sz w:val="20"/>
                <w:szCs w:val="20"/>
                <w:lang w:val="en-GB"/>
              </w:rPr>
            </w:pPr>
            <w:r>
              <w:rPr>
                <w:rFonts w:cstheme="minorHAnsi"/>
                <w:iCs/>
                <w:sz w:val="20"/>
                <w:szCs w:val="20"/>
                <w:lang w:val="en-GB"/>
              </w:rPr>
              <w:t>Support and establish</w:t>
            </w:r>
            <w:r w:rsidR="00720422" w:rsidRPr="00A46379">
              <w:rPr>
                <w:rFonts w:cstheme="minorHAnsi"/>
                <w:iCs/>
                <w:sz w:val="20"/>
                <w:szCs w:val="20"/>
                <w:lang w:val="en-GB"/>
              </w:rPr>
              <w:t xml:space="preserve"> Steering Groups, Working Groups, and Work streams, where appropriate</w:t>
            </w:r>
          </w:p>
          <w:p w14:paraId="0478F547" w14:textId="09C41111" w:rsidR="00A644B9" w:rsidRDefault="00A644B9" w:rsidP="00145440">
            <w:pPr>
              <w:numPr>
                <w:ilvl w:val="0"/>
                <w:numId w:val="10"/>
              </w:numPr>
              <w:jc w:val="both"/>
              <w:rPr>
                <w:rFonts w:cstheme="minorHAnsi"/>
                <w:iCs/>
                <w:sz w:val="20"/>
                <w:szCs w:val="20"/>
                <w:lang w:val="en-GB"/>
              </w:rPr>
            </w:pPr>
            <w:r>
              <w:rPr>
                <w:rFonts w:cstheme="minorHAnsi"/>
                <w:iCs/>
                <w:sz w:val="20"/>
                <w:szCs w:val="20"/>
                <w:lang w:val="en-GB"/>
              </w:rPr>
              <w:t xml:space="preserve">Acts as a media spokesperson for the Sexual Health Programme. </w:t>
            </w:r>
          </w:p>
          <w:p w14:paraId="0A09BC29" w14:textId="03ADC78D" w:rsidR="00E20B50" w:rsidRDefault="00E20B50" w:rsidP="00145440">
            <w:pPr>
              <w:numPr>
                <w:ilvl w:val="0"/>
                <w:numId w:val="10"/>
              </w:numPr>
              <w:jc w:val="both"/>
              <w:rPr>
                <w:rFonts w:cstheme="minorHAnsi"/>
                <w:iCs/>
                <w:sz w:val="20"/>
                <w:szCs w:val="20"/>
                <w:lang w:val="en-GB"/>
              </w:rPr>
            </w:pPr>
            <w:r>
              <w:rPr>
                <w:rFonts w:cstheme="minorHAnsi"/>
                <w:iCs/>
                <w:sz w:val="20"/>
                <w:szCs w:val="20"/>
                <w:lang w:val="en-GB"/>
              </w:rPr>
              <w:t xml:space="preserve">Represent the Sexual Health Programme at national conferences and events. </w:t>
            </w:r>
          </w:p>
          <w:p w14:paraId="3E917F67" w14:textId="773B787F" w:rsidR="00480363" w:rsidRPr="00A45A69" w:rsidRDefault="00720422" w:rsidP="00A45A69">
            <w:pPr>
              <w:numPr>
                <w:ilvl w:val="0"/>
                <w:numId w:val="10"/>
              </w:numPr>
              <w:jc w:val="both"/>
              <w:rPr>
                <w:rFonts w:cstheme="minorHAnsi"/>
                <w:iCs/>
                <w:sz w:val="20"/>
                <w:szCs w:val="20"/>
                <w:lang w:val="en-GB"/>
              </w:rPr>
            </w:pPr>
            <w:r w:rsidRPr="000B12B2">
              <w:rPr>
                <w:rFonts w:cstheme="minorHAnsi"/>
                <w:iCs/>
                <w:sz w:val="20"/>
                <w:szCs w:val="20"/>
                <w:lang w:val="en-GB"/>
              </w:rPr>
              <w:t xml:space="preserve">Guide and support the implementation of relevant elements of the </w:t>
            </w:r>
            <w:r w:rsidR="00355153" w:rsidRPr="000B12B2">
              <w:rPr>
                <w:rFonts w:cstheme="minorHAnsi"/>
                <w:iCs/>
                <w:sz w:val="20"/>
                <w:szCs w:val="20"/>
                <w:lang w:val="en-GB"/>
              </w:rPr>
              <w:t xml:space="preserve">Sexual Health </w:t>
            </w:r>
            <w:r w:rsidRPr="00400C66">
              <w:rPr>
                <w:rFonts w:cstheme="minorHAnsi"/>
                <w:iCs/>
                <w:sz w:val="20"/>
                <w:szCs w:val="20"/>
                <w:lang w:val="en-GB"/>
              </w:rPr>
              <w:t>Programme</w:t>
            </w:r>
            <w:r w:rsidR="005C1985">
              <w:rPr>
                <w:rFonts w:cstheme="minorHAnsi"/>
                <w:iCs/>
                <w:sz w:val="20"/>
                <w:szCs w:val="20"/>
                <w:lang w:val="en-GB"/>
              </w:rPr>
              <w:t xml:space="preserve"> </w:t>
            </w:r>
            <w:r w:rsidRPr="00400C66">
              <w:rPr>
                <w:rFonts w:cstheme="minorHAnsi"/>
                <w:iCs/>
                <w:sz w:val="20"/>
                <w:szCs w:val="20"/>
                <w:lang w:val="en-GB"/>
              </w:rPr>
              <w:t>and</w:t>
            </w:r>
            <w:r w:rsidRPr="006601FE">
              <w:rPr>
                <w:rFonts w:cstheme="minorHAnsi"/>
                <w:iCs/>
                <w:sz w:val="20"/>
                <w:szCs w:val="20"/>
                <w:lang w:val="en-GB"/>
              </w:rPr>
              <w:t xml:space="preserve"> its</w:t>
            </w:r>
            <w:r w:rsidRPr="00A46379">
              <w:rPr>
                <w:rFonts w:cstheme="minorHAnsi"/>
                <w:iCs/>
                <w:sz w:val="20"/>
                <w:szCs w:val="20"/>
                <w:lang w:val="en-GB"/>
              </w:rPr>
              <w:t xml:space="preserve"> Strategies, Models of Care, Guidelines, Clinical Care Pathways etc.</w:t>
            </w:r>
          </w:p>
          <w:p w14:paraId="08BD9977" w14:textId="627BAB07" w:rsidR="000B12B2" w:rsidRPr="008B7F9C" w:rsidRDefault="00480363" w:rsidP="00720422">
            <w:pPr>
              <w:numPr>
                <w:ilvl w:val="0"/>
                <w:numId w:val="10"/>
              </w:numPr>
              <w:jc w:val="both"/>
              <w:rPr>
                <w:rFonts w:cstheme="minorHAnsi"/>
                <w:iCs/>
                <w:sz w:val="20"/>
                <w:szCs w:val="20"/>
                <w:lang w:val="en-GB"/>
              </w:rPr>
            </w:pPr>
            <w:r>
              <w:rPr>
                <w:rFonts w:cstheme="minorHAnsi"/>
                <w:iCs/>
                <w:sz w:val="20"/>
                <w:szCs w:val="20"/>
                <w:lang w:val="en-GB"/>
              </w:rPr>
              <w:t>Work with other clinical programmes and Public Health as needed in response to new and emerging infection threats in sexual health</w:t>
            </w:r>
          </w:p>
          <w:p w14:paraId="37DE9013" w14:textId="26543D3A" w:rsidR="00720422" w:rsidRPr="00BC3208" w:rsidRDefault="00720422" w:rsidP="00720422">
            <w:pPr>
              <w:jc w:val="both"/>
              <w:rPr>
                <w:rFonts w:cstheme="minorHAnsi"/>
                <w:b/>
                <w:iCs/>
                <w:sz w:val="20"/>
                <w:szCs w:val="20"/>
                <w:lang w:val="en-GB"/>
              </w:rPr>
            </w:pPr>
            <w:r w:rsidRPr="00BC3208">
              <w:rPr>
                <w:rFonts w:cstheme="minorHAnsi"/>
                <w:b/>
                <w:iCs/>
                <w:sz w:val="20"/>
                <w:szCs w:val="20"/>
                <w:lang w:val="en-GB"/>
              </w:rPr>
              <w:t>Other</w:t>
            </w:r>
          </w:p>
          <w:p w14:paraId="704A03CA" w14:textId="77777777" w:rsidR="00720422" w:rsidRPr="00A6734E" w:rsidRDefault="00720422" w:rsidP="00145440">
            <w:pPr>
              <w:numPr>
                <w:ilvl w:val="0"/>
                <w:numId w:val="10"/>
              </w:numPr>
              <w:jc w:val="both"/>
              <w:rPr>
                <w:rFonts w:cstheme="minorHAnsi"/>
                <w:iCs/>
                <w:sz w:val="20"/>
                <w:szCs w:val="20"/>
                <w:lang w:val="en-GB"/>
              </w:rPr>
            </w:pPr>
            <w:r w:rsidRPr="00A6734E">
              <w:rPr>
                <w:rFonts w:cstheme="minorHAnsi"/>
                <w:iCs/>
                <w:sz w:val="20"/>
                <w:szCs w:val="20"/>
                <w:lang w:val="en-GB"/>
              </w:rPr>
              <w:t>Make information available with respect to PQs or Reps for Government and so forth as required.</w:t>
            </w:r>
          </w:p>
          <w:p w14:paraId="628042E2" w14:textId="77777777" w:rsidR="00720422" w:rsidRPr="00A6734E" w:rsidRDefault="00720422" w:rsidP="00145440">
            <w:pPr>
              <w:numPr>
                <w:ilvl w:val="0"/>
                <w:numId w:val="10"/>
              </w:numPr>
              <w:jc w:val="both"/>
              <w:rPr>
                <w:rFonts w:cstheme="minorHAnsi"/>
                <w:iCs/>
                <w:sz w:val="20"/>
                <w:szCs w:val="20"/>
                <w:lang w:val="en-GB"/>
              </w:rPr>
            </w:pPr>
            <w:r w:rsidRPr="00A6734E">
              <w:rPr>
                <w:rFonts w:cstheme="minorHAnsi"/>
                <w:iCs/>
                <w:sz w:val="20"/>
                <w:szCs w:val="20"/>
                <w:lang w:val="en-GB"/>
              </w:rPr>
              <w:t xml:space="preserve">Adhere to the HSE Communications protocol for any interaction with the press or media and in relation to any public relations events or queries </w:t>
            </w:r>
            <w:r w:rsidRPr="00B76B9C">
              <w:rPr>
                <w:rFonts w:cstheme="minorHAnsi"/>
                <w:iCs/>
                <w:sz w:val="20"/>
                <w:szCs w:val="20"/>
                <w:lang w:val="en-GB"/>
              </w:rPr>
              <w:t>and</w:t>
            </w:r>
            <w:r w:rsidRPr="00A6734E">
              <w:rPr>
                <w:rFonts w:cstheme="minorHAnsi"/>
                <w:iCs/>
                <w:sz w:val="20"/>
                <w:szCs w:val="20"/>
                <w:lang w:val="en-GB"/>
              </w:rPr>
              <w:t xml:space="preserve"> Government Agencies.</w:t>
            </w:r>
          </w:p>
          <w:p w14:paraId="6D92C485" w14:textId="77777777" w:rsidR="00720422" w:rsidRDefault="00720422" w:rsidP="00145440">
            <w:pPr>
              <w:pStyle w:val="ListParagraph"/>
              <w:numPr>
                <w:ilvl w:val="0"/>
                <w:numId w:val="10"/>
              </w:numPr>
              <w:jc w:val="both"/>
              <w:rPr>
                <w:rFonts w:cstheme="minorHAnsi"/>
                <w:iCs/>
                <w:sz w:val="20"/>
                <w:szCs w:val="20"/>
                <w:lang w:val="en-GB"/>
              </w:rPr>
            </w:pPr>
            <w:r w:rsidRPr="00A6734E">
              <w:rPr>
                <w:rFonts w:cstheme="minorHAnsi"/>
                <w:iCs/>
                <w:sz w:val="20"/>
                <w:szCs w:val="20"/>
                <w:lang w:val="en-GB"/>
              </w:rPr>
              <w:t>Adhere to the HSE National Financial Regulations for any expenditure or costs associated with the programme of work.</w:t>
            </w:r>
          </w:p>
          <w:p w14:paraId="328A1C27" w14:textId="77777777" w:rsidR="00720422" w:rsidRPr="00A6734E" w:rsidRDefault="00720422" w:rsidP="00720422">
            <w:pPr>
              <w:pStyle w:val="ListParagraph"/>
              <w:ind w:left="360"/>
              <w:jc w:val="both"/>
              <w:rPr>
                <w:rFonts w:cstheme="minorHAnsi"/>
                <w:iCs/>
                <w:sz w:val="20"/>
                <w:szCs w:val="20"/>
                <w:lang w:val="en-GB"/>
              </w:rPr>
            </w:pPr>
          </w:p>
          <w:p w14:paraId="7766C521" w14:textId="77777777" w:rsidR="00720422" w:rsidRPr="002664A2" w:rsidRDefault="00720422" w:rsidP="00145440">
            <w:pPr>
              <w:pStyle w:val="ListParagraph"/>
              <w:numPr>
                <w:ilvl w:val="0"/>
                <w:numId w:val="10"/>
              </w:numPr>
              <w:jc w:val="both"/>
              <w:rPr>
                <w:rFonts w:cstheme="minorHAnsi"/>
                <w:iCs/>
                <w:sz w:val="20"/>
                <w:szCs w:val="20"/>
                <w:lang w:val="en-GB"/>
              </w:rPr>
            </w:pPr>
            <w:r w:rsidRPr="002664A2">
              <w:rPr>
                <w:rFonts w:cstheme="minorHAnsi"/>
                <w:iCs/>
                <w:sz w:val="20"/>
                <w:szCs w:val="20"/>
                <w:lang w:val="en-GB"/>
              </w:rPr>
              <w:t>Comply with Freedom of Information and Data Protection legislation</w:t>
            </w:r>
          </w:p>
          <w:p w14:paraId="3ABE66D2" w14:textId="0EFFFE67" w:rsidR="00145440" w:rsidRPr="00AB1629" w:rsidRDefault="00720422" w:rsidP="00471675">
            <w:pPr>
              <w:numPr>
                <w:ilvl w:val="0"/>
                <w:numId w:val="10"/>
              </w:numPr>
              <w:jc w:val="both"/>
              <w:rPr>
                <w:rFonts w:cstheme="minorHAnsi"/>
                <w:iCs/>
                <w:sz w:val="20"/>
                <w:szCs w:val="20"/>
                <w:lang w:val="en-GB"/>
              </w:rPr>
            </w:pPr>
            <w:r w:rsidRPr="002664A2">
              <w:rPr>
                <w:rFonts w:cstheme="minorHAnsi"/>
                <w:iCs/>
                <w:sz w:val="20"/>
                <w:szCs w:val="20"/>
                <w:lang w:val="en-GB"/>
              </w:rPr>
              <w:t xml:space="preserve">Comply with the Ethics in Public Office and the Controls Assurance Statement process </w:t>
            </w:r>
            <w:r w:rsidRPr="00AB1629">
              <w:rPr>
                <w:rFonts w:cstheme="minorHAnsi"/>
                <w:iCs/>
                <w:sz w:val="20"/>
                <w:szCs w:val="20"/>
                <w:lang w:val="en-GB"/>
              </w:rPr>
              <w:t xml:space="preserve">as required. </w:t>
            </w:r>
          </w:p>
          <w:p w14:paraId="378FBD96" w14:textId="77777777" w:rsidR="00AB1629" w:rsidRPr="00AB1629" w:rsidRDefault="00145440" w:rsidP="00471675">
            <w:pPr>
              <w:numPr>
                <w:ilvl w:val="0"/>
                <w:numId w:val="10"/>
              </w:numPr>
              <w:jc w:val="both"/>
              <w:rPr>
                <w:rFonts w:cstheme="minorHAnsi"/>
                <w:iCs/>
                <w:sz w:val="20"/>
                <w:szCs w:val="20"/>
                <w:lang w:val="en-GB"/>
              </w:rPr>
            </w:pPr>
            <w:r w:rsidRPr="00AB1629">
              <w:rPr>
                <w:rFonts w:cstheme="minorHAnsi"/>
                <w:iCs/>
                <w:sz w:val="20"/>
                <w:szCs w:val="20"/>
                <w:lang w:val="en-GB"/>
              </w:rPr>
              <w:t>Demonstrate pro-active commitment to all communications with internal and external stakeholders</w:t>
            </w:r>
          </w:p>
          <w:p w14:paraId="7456A84D" w14:textId="61313373" w:rsidR="00800007" w:rsidRPr="00AB1629" w:rsidRDefault="00800007" w:rsidP="00471675">
            <w:pPr>
              <w:numPr>
                <w:ilvl w:val="0"/>
                <w:numId w:val="10"/>
              </w:numPr>
              <w:jc w:val="both"/>
              <w:rPr>
                <w:rFonts w:cstheme="minorHAnsi"/>
                <w:iCs/>
                <w:sz w:val="20"/>
                <w:szCs w:val="20"/>
                <w:lang w:val="en-GB"/>
              </w:rPr>
            </w:pPr>
            <w:r w:rsidRPr="00AB1629">
              <w:rPr>
                <w:rFonts w:cstheme="minorHAnsi"/>
                <w:iCs/>
                <w:sz w:val="20"/>
                <w:szCs w:val="20"/>
                <w:lang w:val="en-GB"/>
              </w:rPr>
              <w:t>Engage in the HSE performance achievement process in conjunction with your Line Manager and staff as appropriate</w:t>
            </w:r>
          </w:p>
          <w:p w14:paraId="36487446" w14:textId="1FA7AB7B" w:rsidR="00720422" w:rsidRPr="001E2B22" w:rsidRDefault="001E2B22" w:rsidP="001E2B22">
            <w:pPr>
              <w:rPr>
                <w:rFonts w:ascii="Arial" w:hAnsi="Arial" w:cs="Arial"/>
                <w:b/>
                <w:iCs/>
              </w:rPr>
            </w:pPr>
            <w:r w:rsidRPr="001E2B22">
              <w:rPr>
                <w:rFonts w:ascii="Arial" w:hAnsi="Arial" w:cs="Arial"/>
                <w:b/>
                <w:iCs/>
                <w:sz w:val="20"/>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720422" w:rsidRPr="005A05A9" w14:paraId="17BA318A" w14:textId="77777777" w:rsidTr="00FB7559">
        <w:trPr>
          <w:jc w:val="center"/>
        </w:trPr>
        <w:tc>
          <w:tcPr>
            <w:tcW w:w="2061" w:type="dxa"/>
          </w:tcPr>
          <w:p w14:paraId="0EA19EAB"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lastRenderedPageBreak/>
              <w:t>Eligibility Criteria</w:t>
            </w:r>
          </w:p>
          <w:p w14:paraId="6950C5F5" w14:textId="77777777" w:rsidR="00720422" w:rsidRPr="005A05A9" w:rsidRDefault="00720422" w:rsidP="00720422">
            <w:pPr>
              <w:rPr>
                <w:rFonts w:cstheme="minorHAnsi"/>
                <w:b/>
                <w:bCs/>
                <w:sz w:val="20"/>
                <w:szCs w:val="20"/>
                <w:lang w:val="en-GB"/>
              </w:rPr>
            </w:pPr>
          </w:p>
          <w:p w14:paraId="5AC73EEA"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 xml:space="preserve">Qualifications and/ or experience </w:t>
            </w:r>
          </w:p>
        </w:tc>
        <w:tc>
          <w:tcPr>
            <w:tcW w:w="8199" w:type="dxa"/>
          </w:tcPr>
          <w:p w14:paraId="4A82A58F" w14:textId="34724E36" w:rsidR="00346A5E" w:rsidRPr="00346A5E" w:rsidRDefault="00346A5E" w:rsidP="00346A5E">
            <w:pPr>
              <w:rPr>
                <w:rFonts w:cstheme="minorHAnsi"/>
                <w:b/>
                <w:bCs/>
                <w:iCs/>
                <w:sz w:val="20"/>
              </w:rPr>
            </w:pPr>
            <w:r w:rsidRPr="00346A5E">
              <w:rPr>
                <w:rFonts w:cstheme="minorHAnsi"/>
                <w:bCs/>
                <w:sz w:val="20"/>
              </w:rPr>
              <w:t>This campaign is confined to staff who are currently employed by the HSE, TUSLA, other statutory health agencies*, or a body which provides services on behalf of the HSE under Section 38 of the Health Act 2004 as per Workplace Relations Commission agreement -161867</w:t>
            </w:r>
            <w:r w:rsidRPr="00346A5E">
              <w:rPr>
                <w:rFonts w:cstheme="minorHAnsi"/>
                <w:b/>
                <w:bCs/>
                <w:iCs/>
                <w:sz w:val="20"/>
              </w:rPr>
              <w:t xml:space="preserve"> </w:t>
            </w:r>
          </w:p>
          <w:p w14:paraId="11163738" w14:textId="77777777" w:rsidR="00346A5E" w:rsidRPr="00346A5E" w:rsidRDefault="00346A5E" w:rsidP="00346A5E">
            <w:pPr>
              <w:rPr>
                <w:rStyle w:val="Hyperlink"/>
                <w:rFonts w:cstheme="minorHAnsi"/>
                <w:bCs/>
                <w:iCs/>
                <w:sz w:val="20"/>
                <w:shd w:val="clear" w:color="auto" w:fill="FFFFFF"/>
              </w:rPr>
            </w:pPr>
            <w:r w:rsidRPr="00346A5E">
              <w:rPr>
                <w:rFonts w:cstheme="minorHAnsi"/>
                <w:bCs/>
                <w:iCs/>
                <w:sz w:val="20"/>
                <w:shd w:val="clear" w:color="auto" w:fill="FFFFFF"/>
              </w:rPr>
              <w:t xml:space="preserve">* View the list of </w:t>
            </w:r>
            <w:hyperlink r:id="rId12" w:history="1">
              <w:r w:rsidRPr="00346A5E">
                <w:rPr>
                  <w:rStyle w:val="Hyperlink"/>
                  <w:rFonts w:cstheme="minorHAnsi"/>
                  <w:bCs/>
                  <w:iCs/>
                  <w:sz w:val="20"/>
                  <w:shd w:val="clear" w:color="auto" w:fill="FFFFFF"/>
                </w:rPr>
                <w:t>other statutory health agencies</w:t>
              </w:r>
            </w:hyperlink>
          </w:p>
          <w:p w14:paraId="6C1E4F20" w14:textId="77777777" w:rsidR="00720422" w:rsidRPr="005A05A9" w:rsidRDefault="00720422" w:rsidP="00720422">
            <w:pPr>
              <w:jc w:val="both"/>
              <w:rPr>
                <w:rFonts w:cstheme="minorHAnsi"/>
                <w:b/>
                <w:bCs/>
                <w:iCs/>
                <w:sz w:val="20"/>
                <w:szCs w:val="20"/>
                <w:lang w:val="en-GB"/>
              </w:rPr>
            </w:pPr>
          </w:p>
          <w:p w14:paraId="61CE7310" w14:textId="77777777" w:rsidR="00720422" w:rsidRPr="005A05A9" w:rsidRDefault="00720422" w:rsidP="00720422">
            <w:pPr>
              <w:jc w:val="both"/>
              <w:rPr>
                <w:rFonts w:cstheme="minorHAnsi"/>
                <w:b/>
                <w:bCs/>
                <w:iCs/>
                <w:sz w:val="20"/>
                <w:szCs w:val="20"/>
              </w:rPr>
            </w:pPr>
            <w:r w:rsidRPr="005A05A9">
              <w:rPr>
                <w:rFonts w:cstheme="minorHAnsi"/>
                <w:b/>
                <w:bCs/>
                <w:iCs/>
                <w:sz w:val="20"/>
                <w:szCs w:val="20"/>
              </w:rPr>
              <w:t xml:space="preserve">Eligible candidates must have on the closing date of application: </w:t>
            </w:r>
          </w:p>
          <w:p w14:paraId="48211124" w14:textId="77777777" w:rsidR="00720422" w:rsidRPr="005A05A9" w:rsidRDefault="00720422" w:rsidP="00720422">
            <w:pPr>
              <w:jc w:val="both"/>
              <w:rPr>
                <w:rFonts w:cstheme="minorHAnsi"/>
                <w:b/>
                <w:bCs/>
                <w:iCs/>
                <w:sz w:val="20"/>
                <w:szCs w:val="20"/>
              </w:rPr>
            </w:pPr>
          </w:p>
          <w:p w14:paraId="379B743C" w14:textId="77777777" w:rsidR="00720422" w:rsidRPr="005A05A9" w:rsidRDefault="00720422" w:rsidP="00720422">
            <w:pPr>
              <w:pStyle w:val="ListParagraph"/>
              <w:numPr>
                <w:ilvl w:val="0"/>
                <w:numId w:val="12"/>
              </w:numPr>
              <w:spacing w:after="0" w:line="240" w:lineRule="auto"/>
              <w:contextualSpacing w:val="0"/>
              <w:jc w:val="both"/>
              <w:rPr>
                <w:rFonts w:cstheme="minorHAnsi"/>
                <w:b/>
                <w:bCs/>
                <w:iCs/>
                <w:sz w:val="20"/>
                <w:szCs w:val="20"/>
              </w:rPr>
            </w:pPr>
            <w:r w:rsidRPr="005A05A9">
              <w:rPr>
                <w:rFonts w:cstheme="minorHAnsi"/>
                <w:b/>
                <w:bCs/>
                <w:iCs/>
                <w:sz w:val="20"/>
                <w:szCs w:val="20"/>
              </w:rPr>
              <w:t>Professional Qualifications, Experience, etc</w:t>
            </w:r>
          </w:p>
          <w:p w14:paraId="61C6F9B0" w14:textId="77777777" w:rsidR="00720422" w:rsidRPr="005A05A9" w:rsidRDefault="00720422" w:rsidP="00720422">
            <w:pPr>
              <w:jc w:val="both"/>
              <w:rPr>
                <w:rFonts w:cstheme="minorHAnsi"/>
                <w:bCs/>
                <w:iCs/>
                <w:sz w:val="20"/>
                <w:szCs w:val="20"/>
              </w:rPr>
            </w:pPr>
          </w:p>
          <w:p w14:paraId="2965B140" w14:textId="77777777" w:rsidR="00720422" w:rsidRPr="005A05A9" w:rsidRDefault="00720422" w:rsidP="00720422">
            <w:pPr>
              <w:pStyle w:val="ListParagraph"/>
              <w:jc w:val="both"/>
              <w:rPr>
                <w:rFonts w:cstheme="minorHAnsi"/>
                <w:bCs/>
                <w:iCs/>
                <w:sz w:val="20"/>
                <w:szCs w:val="20"/>
              </w:rPr>
            </w:pPr>
            <w:r w:rsidRPr="005A05A9">
              <w:rPr>
                <w:rFonts w:cstheme="minorHAnsi"/>
                <w:bCs/>
                <w:iCs/>
                <w:sz w:val="20"/>
                <w:szCs w:val="20"/>
              </w:rPr>
              <w:t>Eligible applicants will be those, who on the closing date for the competition:</w:t>
            </w:r>
          </w:p>
          <w:p w14:paraId="3D4DB5B3" w14:textId="77777777" w:rsidR="00720422" w:rsidRPr="005A05A9" w:rsidRDefault="00720422" w:rsidP="00720422">
            <w:pPr>
              <w:pStyle w:val="ListParagraph"/>
              <w:jc w:val="both"/>
              <w:rPr>
                <w:rFonts w:cstheme="minorHAnsi"/>
                <w:bCs/>
                <w:iCs/>
                <w:sz w:val="20"/>
                <w:szCs w:val="20"/>
              </w:rPr>
            </w:pPr>
          </w:p>
          <w:p w14:paraId="3EA04B4F" w14:textId="1DCCC00F" w:rsidR="009F5AE0" w:rsidRPr="008B7F9C" w:rsidRDefault="00DF46B3" w:rsidP="005E37D8">
            <w:pPr>
              <w:pStyle w:val="ListParagraph"/>
              <w:numPr>
                <w:ilvl w:val="0"/>
                <w:numId w:val="17"/>
              </w:numPr>
              <w:spacing w:after="0" w:line="240" w:lineRule="auto"/>
              <w:contextualSpacing w:val="0"/>
              <w:rPr>
                <w:rFonts w:cstheme="minorHAnsi"/>
                <w:bCs/>
                <w:iCs/>
                <w:sz w:val="20"/>
                <w:szCs w:val="20"/>
              </w:rPr>
            </w:pPr>
            <w:r w:rsidRPr="00DF46B3">
              <w:rPr>
                <w:rFonts w:cstheme="minorHAnsi"/>
                <w:bCs/>
                <w:iCs/>
                <w:sz w:val="20"/>
                <w:szCs w:val="20"/>
              </w:rPr>
              <w:t xml:space="preserve">Are currently employed at </w:t>
            </w:r>
            <w:r w:rsidRPr="00DF46B3">
              <w:rPr>
                <w:rFonts w:cstheme="minorHAnsi"/>
                <w:b/>
                <w:sz w:val="20"/>
                <w:szCs w:val="20"/>
              </w:rPr>
              <w:t>Consultant </w:t>
            </w:r>
            <w:r w:rsidRPr="00DF46B3">
              <w:rPr>
                <w:rFonts w:cstheme="minorHAnsi"/>
                <w:bCs/>
                <w:iCs/>
                <w:sz w:val="20"/>
                <w:szCs w:val="20"/>
              </w:rPr>
              <w:t>or</w:t>
            </w:r>
            <w:r w:rsidRPr="00DF46B3">
              <w:rPr>
                <w:rFonts w:cstheme="minorHAnsi"/>
                <w:b/>
                <w:sz w:val="20"/>
                <w:szCs w:val="20"/>
              </w:rPr>
              <w:t xml:space="preserve"> Clinical Director </w:t>
            </w:r>
            <w:r w:rsidRPr="00DF46B3">
              <w:rPr>
                <w:rFonts w:cstheme="minorHAnsi"/>
                <w:bCs/>
                <w:iCs/>
                <w:sz w:val="20"/>
                <w:szCs w:val="20"/>
              </w:rPr>
              <w:t>or</w:t>
            </w:r>
            <w:r w:rsidRPr="00DF46B3">
              <w:rPr>
                <w:rFonts w:cstheme="minorHAnsi"/>
                <w:b/>
                <w:sz w:val="20"/>
                <w:szCs w:val="20"/>
              </w:rPr>
              <w:t xml:space="preserve"> Specialist </w:t>
            </w:r>
            <w:r w:rsidRPr="00DF46B3">
              <w:rPr>
                <w:rFonts w:cstheme="minorHAnsi"/>
                <w:bCs/>
                <w:iCs/>
                <w:sz w:val="20"/>
                <w:szCs w:val="20"/>
              </w:rPr>
              <w:t>level with</w:t>
            </w:r>
            <w:r w:rsidRPr="00DF46B3">
              <w:rPr>
                <w:rFonts w:cstheme="minorHAnsi"/>
                <w:b/>
                <w:sz w:val="20"/>
                <w:szCs w:val="20"/>
              </w:rPr>
              <w:t xml:space="preserve"> </w:t>
            </w:r>
            <w:r w:rsidRPr="00355153">
              <w:rPr>
                <w:rFonts w:cstheme="minorHAnsi"/>
                <w:b/>
                <w:sz w:val="20"/>
                <w:szCs w:val="20"/>
              </w:rPr>
              <w:t xml:space="preserve">a minimum of 5 years’ </w:t>
            </w:r>
            <w:r w:rsidRPr="006601FE">
              <w:rPr>
                <w:rFonts w:cstheme="minorHAnsi"/>
                <w:b/>
                <w:sz w:val="20"/>
                <w:szCs w:val="20"/>
              </w:rPr>
              <w:t>experience as a Consultant </w:t>
            </w:r>
            <w:r w:rsidRPr="006601FE">
              <w:rPr>
                <w:rFonts w:cstheme="minorHAnsi"/>
                <w:bCs/>
                <w:iCs/>
                <w:sz w:val="20"/>
                <w:szCs w:val="20"/>
              </w:rPr>
              <w:t>in an Acute</w:t>
            </w:r>
            <w:r w:rsidRPr="006601FE">
              <w:rPr>
                <w:rFonts w:cstheme="minorHAnsi"/>
                <w:b/>
                <w:sz w:val="20"/>
                <w:szCs w:val="20"/>
              </w:rPr>
              <w:t> </w:t>
            </w:r>
            <w:r w:rsidRPr="006601FE">
              <w:rPr>
                <w:rFonts w:cstheme="minorHAnsi"/>
                <w:bCs/>
                <w:iCs/>
                <w:sz w:val="20"/>
                <w:szCs w:val="20"/>
              </w:rPr>
              <w:t xml:space="preserve">or Community </w:t>
            </w:r>
            <w:r w:rsidR="00355153" w:rsidRPr="006601FE">
              <w:rPr>
                <w:rFonts w:cstheme="minorHAnsi"/>
                <w:bCs/>
                <w:iCs/>
                <w:sz w:val="20"/>
                <w:szCs w:val="20"/>
              </w:rPr>
              <w:t xml:space="preserve">setting who are working </w:t>
            </w:r>
            <w:r w:rsidR="00355153" w:rsidRPr="008B7F9C">
              <w:rPr>
                <w:rFonts w:cstheme="minorHAnsi"/>
                <w:bCs/>
                <w:iCs/>
                <w:sz w:val="20"/>
                <w:szCs w:val="20"/>
              </w:rPr>
              <w:t xml:space="preserve">within the </w:t>
            </w:r>
            <w:r w:rsidR="00355153" w:rsidRPr="00A325AC">
              <w:rPr>
                <w:rFonts w:cstheme="minorHAnsi"/>
                <w:bCs/>
                <w:iCs/>
                <w:sz w:val="20"/>
                <w:szCs w:val="20"/>
              </w:rPr>
              <w:t>speciality of Genitourinary</w:t>
            </w:r>
            <w:r w:rsidR="00355153" w:rsidRPr="008B7F9C">
              <w:rPr>
                <w:rFonts w:cstheme="minorHAnsi"/>
                <w:bCs/>
                <w:iCs/>
                <w:sz w:val="20"/>
                <w:szCs w:val="20"/>
                <w:shd w:val="clear" w:color="auto" w:fill="FFFF00"/>
              </w:rPr>
              <w:t xml:space="preserve"> </w:t>
            </w:r>
            <w:r w:rsidR="00355153" w:rsidRPr="00A325AC">
              <w:rPr>
                <w:rFonts w:cstheme="minorHAnsi"/>
                <w:bCs/>
                <w:iCs/>
                <w:sz w:val="20"/>
                <w:szCs w:val="20"/>
              </w:rPr>
              <w:t xml:space="preserve">Medicine or Infectious Diseases </w:t>
            </w:r>
            <w:r w:rsidR="00355153" w:rsidRPr="008B7F9C">
              <w:rPr>
                <w:rFonts w:cstheme="minorHAnsi"/>
                <w:bCs/>
                <w:iCs/>
                <w:sz w:val="20"/>
                <w:szCs w:val="20"/>
              </w:rPr>
              <w:t>are eligible to apply</w:t>
            </w:r>
          </w:p>
          <w:p w14:paraId="38759D7E" w14:textId="77777777" w:rsidR="00355153" w:rsidRPr="006601FE" w:rsidRDefault="00355153" w:rsidP="009F5AE0">
            <w:pPr>
              <w:jc w:val="center"/>
              <w:rPr>
                <w:rFonts w:cstheme="minorHAnsi"/>
                <w:b/>
                <w:bCs/>
                <w:i/>
                <w:iCs/>
                <w:sz w:val="20"/>
                <w:szCs w:val="20"/>
              </w:rPr>
            </w:pPr>
          </w:p>
          <w:p w14:paraId="0679341B" w14:textId="4BE2020D" w:rsidR="009F5AE0" w:rsidRPr="006601FE" w:rsidRDefault="009F5AE0" w:rsidP="009F5AE0">
            <w:pPr>
              <w:jc w:val="center"/>
              <w:rPr>
                <w:rFonts w:cstheme="minorHAnsi"/>
                <w:b/>
                <w:bCs/>
                <w:i/>
                <w:iCs/>
                <w:sz w:val="20"/>
                <w:szCs w:val="20"/>
              </w:rPr>
            </w:pPr>
            <w:r w:rsidRPr="006601FE">
              <w:rPr>
                <w:rFonts w:cstheme="minorHAnsi"/>
                <w:b/>
                <w:bCs/>
                <w:i/>
                <w:iCs/>
                <w:sz w:val="20"/>
                <w:szCs w:val="20"/>
              </w:rPr>
              <w:t>AND</w:t>
            </w:r>
          </w:p>
          <w:p w14:paraId="1668393E" w14:textId="77777777" w:rsidR="009F5AE0" w:rsidRPr="006601FE" w:rsidRDefault="009F5AE0" w:rsidP="009F5AE0">
            <w:pPr>
              <w:pStyle w:val="ListParagraph"/>
              <w:spacing w:after="0" w:line="240" w:lineRule="auto"/>
              <w:ind w:left="1080"/>
              <w:contextualSpacing w:val="0"/>
              <w:rPr>
                <w:rFonts w:cstheme="minorHAnsi"/>
                <w:bCs/>
                <w:iCs/>
                <w:sz w:val="20"/>
                <w:szCs w:val="20"/>
              </w:rPr>
            </w:pPr>
          </w:p>
          <w:p w14:paraId="69405882" w14:textId="64D039A8" w:rsidR="00720422" w:rsidRPr="008B7F9C" w:rsidRDefault="00720422" w:rsidP="00720422">
            <w:pPr>
              <w:pStyle w:val="ListParagraph"/>
              <w:numPr>
                <w:ilvl w:val="0"/>
                <w:numId w:val="17"/>
              </w:numPr>
              <w:spacing w:after="0" w:line="240" w:lineRule="auto"/>
              <w:contextualSpacing w:val="0"/>
              <w:rPr>
                <w:rFonts w:cstheme="minorHAnsi"/>
                <w:bCs/>
                <w:iCs/>
                <w:sz w:val="20"/>
                <w:szCs w:val="20"/>
              </w:rPr>
            </w:pPr>
            <w:r w:rsidRPr="006601FE">
              <w:rPr>
                <w:rFonts w:cstheme="minorHAnsi"/>
                <w:bCs/>
                <w:iCs/>
                <w:sz w:val="20"/>
                <w:szCs w:val="20"/>
              </w:rPr>
              <w:t>Registered with the Medical Council of Ireland on the specialist division of the register</w:t>
            </w:r>
            <w:r w:rsidR="00480363" w:rsidRPr="006601FE">
              <w:rPr>
                <w:rFonts w:cstheme="minorHAnsi"/>
                <w:bCs/>
                <w:iCs/>
                <w:sz w:val="20"/>
                <w:szCs w:val="20"/>
              </w:rPr>
              <w:t xml:space="preserve"> </w:t>
            </w:r>
            <w:r w:rsidR="00480363" w:rsidRPr="008B7F9C">
              <w:rPr>
                <w:rFonts w:cstheme="minorHAnsi"/>
                <w:bCs/>
                <w:iCs/>
                <w:sz w:val="20"/>
                <w:szCs w:val="20"/>
              </w:rPr>
              <w:t xml:space="preserve">in </w:t>
            </w:r>
            <w:r w:rsidR="00480363" w:rsidRPr="00A325AC">
              <w:rPr>
                <w:rFonts w:cstheme="minorHAnsi"/>
                <w:bCs/>
                <w:iCs/>
                <w:sz w:val="20"/>
                <w:szCs w:val="20"/>
              </w:rPr>
              <w:t>Genitourinary Medicine or Infectious Diseases</w:t>
            </w:r>
            <w:r w:rsidRPr="00A325AC">
              <w:rPr>
                <w:rFonts w:cstheme="minorHAnsi"/>
                <w:bCs/>
                <w:iCs/>
                <w:sz w:val="20"/>
                <w:szCs w:val="20"/>
              </w:rPr>
              <w:t>.</w:t>
            </w:r>
          </w:p>
          <w:p w14:paraId="6490742D" w14:textId="77777777" w:rsidR="00720422" w:rsidRPr="005A05A9" w:rsidRDefault="00720422" w:rsidP="00720422">
            <w:pPr>
              <w:rPr>
                <w:rFonts w:cstheme="minorHAnsi"/>
                <w:bCs/>
                <w:iCs/>
                <w:sz w:val="20"/>
                <w:szCs w:val="20"/>
              </w:rPr>
            </w:pPr>
          </w:p>
          <w:p w14:paraId="14C5D358" w14:textId="77777777" w:rsidR="00720422" w:rsidRPr="005A05A9" w:rsidRDefault="00720422" w:rsidP="00720422">
            <w:pPr>
              <w:jc w:val="center"/>
              <w:rPr>
                <w:rFonts w:cstheme="minorHAnsi"/>
                <w:b/>
                <w:bCs/>
                <w:i/>
                <w:iCs/>
                <w:sz w:val="20"/>
                <w:szCs w:val="20"/>
              </w:rPr>
            </w:pPr>
            <w:r w:rsidRPr="005A05A9">
              <w:rPr>
                <w:rFonts w:cstheme="minorHAnsi"/>
                <w:b/>
                <w:bCs/>
                <w:i/>
                <w:iCs/>
                <w:sz w:val="20"/>
                <w:szCs w:val="20"/>
              </w:rPr>
              <w:t>AND</w:t>
            </w:r>
          </w:p>
          <w:p w14:paraId="04498727" w14:textId="77777777" w:rsidR="00720422" w:rsidRPr="005A05A9" w:rsidRDefault="00720422" w:rsidP="00720422">
            <w:pPr>
              <w:rPr>
                <w:rFonts w:cstheme="minorHAnsi"/>
                <w:bCs/>
                <w:iCs/>
                <w:sz w:val="20"/>
                <w:szCs w:val="20"/>
              </w:rPr>
            </w:pPr>
          </w:p>
          <w:p w14:paraId="0FBC3732" w14:textId="43C86807" w:rsidR="00720422" w:rsidRPr="00A142BC" w:rsidRDefault="00720422" w:rsidP="00720422">
            <w:pPr>
              <w:pStyle w:val="ListParagraph"/>
              <w:numPr>
                <w:ilvl w:val="0"/>
                <w:numId w:val="17"/>
              </w:numPr>
              <w:spacing w:after="0" w:line="240" w:lineRule="auto"/>
              <w:rPr>
                <w:rFonts w:cstheme="minorHAnsi"/>
                <w:bCs/>
                <w:iCs/>
                <w:sz w:val="20"/>
                <w:szCs w:val="20"/>
              </w:rPr>
            </w:pPr>
            <w:r w:rsidRPr="00CB6ECF">
              <w:rPr>
                <w:rFonts w:cstheme="minorHAnsi"/>
                <w:bCs/>
                <w:iCs/>
                <w:sz w:val="20"/>
                <w:szCs w:val="20"/>
              </w:rPr>
              <w:t>Possess the requisite clinical, leadership, knowledge and the ability for the proper discharge of the duties of the office.</w:t>
            </w:r>
          </w:p>
          <w:p w14:paraId="429E36E8" w14:textId="77777777" w:rsidR="00720422" w:rsidRPr="005A05A9" w:rsidRDefault="00720422" w:rsidP="00720422">
            <w:pPr>
              <w:jc w:val="both"/>
              <w:rPr>
                <w:rFonts w:cstheme="minorHAnsi"/>
                <w:b/>
                <w:bCs/>
                <w:i/>
                <w:iCs/>
                <w:sz w:val="20"/>
                <w:szCs w:val="20"/>
              </w:rPr>
            </w:pPr>
          </w:p>
          <w:p w14:paraId="53A9975D" w14:textId="5EDC4E7A" w:rsidR="00720422" w:rsidRPr="005A05A9" w:rsidRDefault="00720422" w:rsidP="00720422">
            <w:pPr>
              <w:pStyle w:val="ListParagraph"/>
              <w:jc w:val="both"/>
              <w:rPr>
                <w:rFonts w:cstheme="minorHAnsi"/>
                <w:sz w:val="20"/>
                <w:szCs w:val="20"/>
              </w:rPr>
            </w:pPr>
          </w:p>
          <w:p w14:paraId="59261293" w14:textId="77777777" w:rsidR="00720422" w:rsidRPr="005A05A9" w:rsidRDefault="00720422" w:rsidP="00720422">
            <w:pPr>
              <w:pStyle w:val="ListParagraph"/>
              <w:numPr>
                <w:ilvl w:val="0"/>
                <w:numId w:val="12"/>
              </w:numPr>
              <w:spacing w:after="0" w:line="240" w:lineRule="auto"/>
              <w:contextualSpacing w:val="0"/>
              <w:jc w:val="both"/>
              <w:rPr>
                <w:rFonts w:cstheme="minorHAnsi"/>
                <w:b/>
                <w:sz w:val="20"/>
                <w:szCs w:val="20"/>
              </w:rPr>
            </w:pPr>
            <w:r w:rsidRPr="005A05A9">
              <w:rPr>
                <w:rFonts w:cstheme="minorHAnsi"/>
                <w:b/>
                <w:sz w:val="20"/>
                <w:szCs w:val="20"/>
              </w:rPr>
              <w:t>Health</w:t>
            </w:r>
          </w:p>
          <w:p w14:paraId="24A37F06" w14:textId="77777777" w:rsidR="00720422" w:rsidRPr="005A05A9" w:rsidRDefault="00720422" w:rsidP="00720422">
            <w:pPr>
              <w:pStyle w:val="ListParagraph"/>
              <w:jc w:val="both"/>
              <w:rPr>
                <w:rFonts w:cstheme="minorHAnsi"/>
                <w:b/>
                <w:sz w:val="20"/>
                <w:szCs w:val="20"/>
              </w:rPr>
            </w:pPr>
          </w:p>
          <w:p w14:paraId="322FB9B1" w14:textId="27DC5DEA" w:rsidR="00720422" w:rsidRDefault="00720422" w:rsidP="00720422">
            <w:pPr>
              <w:pStyle w:val="ListParagraph"/>
              <w:jc w:val="both"/>
              <w:rPr>
                <w:rFonts w:cstheme="minorHAnsi"/>
                <w:sz w:val="20"/>
                <w:szCs w:val="20"/>
              </w:rPr>
            </w:pPr>
            <w:r w:rsidRPr="005A05A9">
              <w:rPr>
                <w:rFonts w:cstheme="minorHAnsi"/>
                <w:sz w:val="20"/>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C0B9EB7" w14:textId="77777777" w:rsidR="00720422" w:rsidRPr="005A05A9" w:rsidRDefault="00720422" w:rsidP="00720422">
            <w:pPr>
              <w:pStyle w:val="ListParagraph"/>
              <w:jc w:val="both"/>
              <w:rPr>
                <w:rFonts w:cstheme="minorHAnsi"/>
                <w:sz w:val="20"/>
                <w:szCs w:val="20"/>
              </w:rPr>
            </w:pPr>
          </w:p>
          <w:p w14:paraId="6BF37957" w14:textId="77777777" w:rsidR="00720422" w:rsidRPr="005A05A9" w:rsidRDefault="00720422" w:rsidP="00720422">
            <w:pPr>
              <w:pStyle w:val="ListParagraph"/>
              <w:numPr>
                <w:ilvl w:val="0"/>
                <w:numId w:val="12"/>
              </w:numPr>
              <w:spacing w:after="0" w:line="240" w:lineRule="auto"/>
              <w:ind w:right="-766"/>
              <w:contextualSpacing w:val="0"/>
              <w:jc w:val="both"/>
              <w:rPr>
                <w:rFonts w:cstheme="minorHAnsi"/>
                <w:b/>
                <w:sz w:val="20"/>
                <w:szCs w:val="20"/>
              </w:rPr>
            </w:pPr>
            <w:r w:rsidRPr="005A05A9">
              <w:rPr>
                <w:rFonts w:cstheme="minorHAnsi"/>
                <w:b/>
                <w:bCs/>
                <w:sz w:val="20"/>
                <w:szCs w:val="20"/>
              </w:rPr>
              <w:t>Character</w:t>
            </w:r>
          </w:p>
          <w:p w14:paraId="7682E7BA" w14:textId="77777777" w:rsidR="00720422" w:rsidRPr="005A05A9" w:rsidRDefault="00720422" w:rsidP="00720422">
            <w:pPr>
              <w:pStyle w:val="ListParagraph"/>
              <w:ind w:right="-766"/>
              <w:jc w:val="both"/>
              <w:rPr>
                <w:rFonts w:cstheme="minorHAnsi"/>
                <w:sz w:val="20"/>
                <w:szCs w:val="20"/>
              </w:rPr>
            </w:pPr>
          </w:p>
          <w:p w14:paraId="1700C4C8" w14:textId="77777777" w:rsidR="00720422" w:rsidRPr="005A05A9" w:rsidRDefault="00720422" w:rsidP="00720422">
            <w:pPr>
              <w:pStyle w:val="ListParagraph"/>
              <w:ind w:right="-766"/>
              <w:jc w:val="both"/>
              <w:rPr>
                <w:rFonts w:cstheme="minorHAnsi"/>
                <w:sz w:val="20"/>
                <w:szCs w:val="20"/>
              </w:rPr>
            </w:pPr>
            <w:r w:rsidRPr="005A05A9">
              <w:rPr>
                <w:rFonts w:cstheme="minorHAnsi"/>
                <w:sz w:val="20"/>
                <w:szCs w:val="20"/>
              </w:rPr>
              <w:t>Each candidate for and any person holding the office must be of good character.</w:t>
            </w:r>
          </w:p>
          <w:p w14:paraId="2264FFE8" w14:textId="7C59CC72" w:rsidR="00720422" w:rsidRPr="005A05A9" w:rsidRDefault="00720422" w:rsidP="00720422">
            <w:pPr>
              <w:jc w:val="both"/>
              <w:rPr>
                <w:rFonts w:cstheme="minorHAnsi"/>
                <w:iCs/>
                <w:sz w:val="20"/>
                <w:szCs w:val="20"/>
                <w:lang w:val="en-GB"/>
              </w:rPr>
            </w:pPr>
          </w:p>
        </w:tc>
      </w:tr>
      <w:tr w:rsidR="00720422" w:rsidRPr="005A05A9" w14:paraId="0E8819DE" w14:textId="77777777" w:rsidTr="00FB7559">
        <w:trPr>
          <w:jc w:val="center"/>
        </w:trPr>
        <w:tc>
          <w:tcPr>
            <w:tcW w:w="2061" w:type="dxa"/>
          </w:tcPr>
          <w:p w14:paraId="5D0B2ED5"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Skills, competencies and/or knowledge</w:t>
            </w:r>
          </w:p>
          <w:p w14:paraId="423C8F08" w14:textId="77777777" w:rsidR="00720422" w:rsidRPr="005A05A9" w:rsidRDefault="00720422" w:rsidP="00720422">
            <w:pPr>
              <w:rPr>
                <w:rFonts w:cstheme="minorHAnsi"/>
                <w:b/>
                <w:bCs/>
                <w:sz w:val="20"/>
                <w:szCs w:val="20"/>
                <w:lang w:val="en-GB"/>
              </w:rPr>
            </w:pPr>
          </w:p>
          <w:p w14:paraId="2847F542" w14:textId="77777777" w:rsidR="00720422" w:rsidRPr="005A05A9" w:rsidRDefault="00720422" w:rsidP="00720422">
            <w:pPr>
              <w:rPr>
                <w:rFonts w:cstheme="minorHAnsi"/>
                <w:b/>
                <w:bCs/>
                <w:sz w:val="20"/>
                <w:szCs w:val="20"/>
                <w:lang w:val="en-GB"/>
              </w:rPr>
            </w:pPr>
          </w:p>
        </w:tc>
        <w:tc>
          <w:tcPr>
            <w:tcW w:w="8199" w:type="dxa"/>
          </w:tcPr>
          <w:p w14:paraId="1CBB01FE" w14:textId="5BFC579B" w:rsidR="00720422" w:rsidRPr="005A05A9" w:rsidRDefault="00720422" w:rsidP="00720422">
            <w:pPr>
              <w:spacing w:before="100" w:beforeAutospacing="1" w:after="100" w:afterAutospacing="1" w:line="240" w:lineRule="auto"/>
              <w:contextualSpacing/>
              <w:jc w:val="both"/>
              <w:rPr>
                <w:rFonts w:eastAsia="Arial" w:cstheme="minorHAnsi"/>
                <w:b/>
                <w:bCs/>
                <w:sz w:val="20"/>
                <w:szCs w:val="20"/>
                <w:lang w:eastAsia="en-GB"/>
              </w:rPr>
            </w:pPr>
            <w:r w:rsidRPr="005A05A9">
              <w:rPr>
                <w:rFonts w:eastAsia="Arial" w:cstheme="minorHAnsi"/>
                <w:b/>
                <w:bCs/>
                <w:sz w:val="20"/>
                <w:szCs w:val="20"/>
                <w:lang w:eastAsia="en-GB"/>
              </w:rPr>
              <w:t xml:space="preserve">Professional Knowledge &amp; Clinical Expertise: </w:t>
            </w:r>
          </w:p>
          <w:p w14:paraId="7D4F0A25" w14:textId="77777777" w:rsidR="00720422" w:rsidRPr="005A05A9" w:rsidRDefault="00720422" w:rsidP="00720422">
            <w:pPr>
              <w:spacing w:before="100" w:beforeAutospacing="1" w:after="100" w:afterAutospacing="1" w:line="240" w:lineRule="auto"/>
              <w:contextualSpacing/>
              <w:jc w:val="both"/>
              <w:rPr>
                <w:rFonts w:eastAsia="Arial" w:cstheme="minorHAnsi"/>
                <w:b/>
                <w:bCs/>
                <w:sz w:val="20"/>
                <w:szCs w:val="20"/>
                <w:lang w:eastAsia="en-GB"/>
              </w:rPr>
            </w:pPr>
          </w:p>
          <w:p w14:paraId="4D482DF0" w14:textId="77777777" w:rsidR="00720422" w:rsidRPr="005A05A9" w:rsidRDefault="00720422" w:rsidP="00720422">
            <w:pPr>
              <w:spacing w:after="0" w:line="240" w:lineRule="auto"/>
              <w:contextualSpacing/>
              <w:jc w:val="both"/>
              <w:rPr>
                <w:rFonts w:eastAsia="Arial" w:cstheme="minorHAnsi"/>
                <w:bCs/>
                <w:i/>
                <w:sz w:val="20"/>
                <w:szCs w:val="20"/>
                <w:lang w:val="en-US" w:eastAsia="en-GB"/>
              </w:rPr>
            </w:pPr>
            <w:r w:rsidRPr="005A05A9">
              <w:rPr>
                <w:rFonts w:eastAsia="Arial" w:cstheme="minorHAnsi"/>
                <w:bCs/>
                <w:i/>
                <w:sz w:val="20"/>
                <w:szCs w:val="20"/>
                <w:lang w:val="en-US" w:eastAsia="en-GB"/>
              </w:rPr>
              <w:t>Demonstrates:</w:t>
            </w:r>
          </w:p>
          <w:p w14:paraId="651720A9" w14:textId="0DCF6CB8" w:rsidR="00720422" w:rsidRPr="005A05A9" w:rsidRDefault="00720422" w:rsidP="00346A5E">
            <w:pPr>
              <w:numPr>
                <w:ilvl w:val="0"/>
                <w:numId w:val="8"/>
              </w:numPr>
              <w:spacing w:after="0" w:line="240" w:lineRule="auto"/>
              <w:rPr>
                <w:rFonts w:eastAsia="Yu Gothic" w:cstheme="minorHAnsi"/>
                <w:sz w:val="20"/>
                <w:szCs w:val="20"/>
                <w:lang w:val="en-GB" w:eastAsia="en-GB"/>
              </w:rPr>
            </w:pPr>
            <w:r w:rsidRPr="005A05A9">
              <w:rPr>
                <w:rFonts w:eastAsia="Yu Gothic" w:cstheme="minorHAnsi"/>
                <w:sz w:val="20"/>
                <w:szCs w:val="20"/>
                <w:lang w:val="en-GB" w:eastAsia="en-GB"/>
              </w:rPr>
              <w:t>Substantial professional knowledge</w:t>
            </w:r>
            <w:r w:rsidR="00480363">
              <w:rPr>
                <w:rFonts w:eastAsia="Yu Gothic" w:cstheme="minorHAnsi"/>
                <w:sz w:val="20"/>
                <w:szCs w:val="20"/>
                <w:lang w:val="en-GB" w:eastAsia="en-GB"/>
              </w:rPr>
              <w:t xml:space="preserve">, </w:t>
            </w:r>
            <w:r w:rsidRPr="005A05A9">
              <w:rPr>
                <w:rFonts w:eastAsia="Yu Gothic" w:cstheme="minorHAnsi"/>
                <w:sz w:val="20"/>
                <w:szCs w:val="20"/>
                <w:lang w:val="en-GB" w:eastAsia="en-GB"/>
              </w:rPr>
              <w:t xml:space="preserve">clinical expertise </w:t>
            </w:r>
            <w:r w:rsidR="00480363">
              <w:rPr>
                <w:rFonts w:eastAsia="Yu Gothic" w:cstheme="minorHAnsi"/>
                <w:sz w:val="20"/>
                <w:szCs w:val="20"/>
                <w:lang w:val="en-GB" w:eastAsia="en-GB"/>
              </w:rPr>
              <w:t xml:space="preserve">and experience </w:t>
            </w:r>
            <w:r w:rsidRPr="005A05A9">
              <w:rPr>
                <w:rFonts w:eastAsia="Yu Gothic" w:cstheme="minorHAnsi"/>
                <w:sz w:val="20"/>
                <w:szCs w:val="20"/>
                <w:lang w:val="en-GB" w:eastAsia="en-GB"/>
              </w:rPr>
              <w:t>within the area of specialist care</w:t>
            </w:r>
            <w:r w:rsidR="00CC1FD8">
              <w:rPr>
                <w:rFonts w:eastAsia="Yu Gothic" w:cstheme="minorHAnsi"/>
                <w:sz w:val="20"/>
                <w:szCs w:val="20"/>
                <w:lang w:val="en-GB" w:eastAsia="en-GB"/>
              </w:rPr>
              <w:t>.</w:t>
            </w:r>
          </w:p>
          <w:p w14:paraId="5F3E3E09" w14:textId="77777777" w:rsidR="00720422" w:rsidRPr="005A05A9" w:rsidRDefault="00720422" w:rsidP="00720422">
            <w:pPr>
              <w:spacing w:after="0" w:line="240" w:lineRule="auto"/>
              <w:rPr>
                <w:rFonts w:eastAsia="Times New Roman" w:cstheme="minorHAnsi"/>
                <w:sz w:val="20"/>
                <w:szCs w:val="20"/>
                <w:lang w:val="en-GB" w:eastAsia="en-GB"/>
              </w:rPr>
            </w:pPr>
          </w:p>
          <w:p w14:paraId="281C4495" w14:textId="77777777" w:rsidR="00720422" w:rsidRPr="005A05A9" w:rsidRDefault="00720422" w:rsidP="00720422">
            <w:pPr>
              <w:spacing w:before="100" w:beforeAutospacing="1" w:after="100" w:afterAutospacing="1" w:line="240" w:lineRule="auto"/>
              <w:contextualSpacing/>
              <w:jc w:val="both"/>
              <w:rPr>
                <w:rFonts w:eastAsia="Arial" w:cstheme="minorHAnsi"/>
                <w:b/>
                <w:bCs/>
                <w:sz w:val="20"/>
                <w:szCs w:val="20"/>
                <w:lang w:val="en-GB" w:eastAsia="en-GB"/>
              </w:rPr>
            </w:pPr>
            <w:r w:rsidRPr="005A05A9">
              <w:rPr>
                <w:rFonts w:eastAsia="Arial" w:cstheme="minorHAnsi"/>
                <w:b/>
                <w:bCs/>
                <w:sz w:val="20"/>
                <w:szCs w:val="20"/>
                <w:lang w:val="en-GB" w:eastAsia="en-GB"/>
              </w:rPr>
              <w:t xml:space="preserve">Leadership, </w:t>
            </w:r>
            <w:r>
              <w:rPr>
                <w:rFonts w:eastAsia="Arial" w:cstheme="minorHAnsi"/>
                <w:b/>
                <w:bCs/>
                <w:sz w:val="20"/>
                <w:szCs w:val="20"/>
                <w:lang w:val="en-GB" w:eastAsia="en-GB"/>
              </w:rPr>
              <w:t>and Direction</w:t>
            </w:r>
            <w:r w:rsidRPr="005A05A9">
              <w:rPr>
                <w:rFonts w:eastAsia="Arial" w:cstheme="minorHAnsi"/>
                <w:b/>
                <w:bCs/>
                <w:sz w:val="20"/>
                <w:szCs w:val="20"/>
                <w:lang w:val="en-GB" w:eastAsia="en-GB"/>
              </w:rPr>
              <w:t xml:space="preserve">: </w:t>
            </w:r>
          </w:p>
          <w:p w14:paraId="4349EF9A" w14:textId="77777777" w:rsidR="00720422" w:rsidRPr="005A05A9" w:rsidRDefault="00720422" w:rsidP="00720422">
            <w:pPr>
              <w:spacing w:after="0" w:line="240" w:lineRule="auto"/>
              <w:contextualSpacing/>
              <w:jc w:val="both"/>
              <w:rPr>
                <w:rFonts w:eastAsia="Arial" w:cstheme="minorHAnsi"/>
                <w:bCs/>
                <w:i/>
                <w:sz w:val="20"/>
                <w:szCs w:val="20"/>
                <w:lang w:val="en-US" w:eastAsia="en-GB"/>
              </w:rPr>
            </w:pPr>
            <w:r w:rsidRPr="005A05A9">
              <w:rPr>
                <w:rFonts w:eastAsia="Arial" w:cstheme="minorHAnsi"/>
                <w:bCs/>
                <w:i/>
                <w:sz w:val="20"/>
                <w:szCs w:val="20"/>
                <w:lang w:val="en-US" w:eastAsia="en-GB"/>
              </w:rPr>
              <w:t xml:space="preserve">Demonstrates: </w:t>
            </w:r>
          </w:p>
          <w:p w14:paraId="0679AEF5" w14:textId="5FFD0FF0" w:rsidR="00720422" w:rsidRPr="005A05A9" w:rsidRDefault="00720422" w:rsidP="00346A5E">
            <w:pPr>
              <w:numPr>
                <w:ilvl w:val="0"/>
                <w:numId w:val="8"/>
              </w:numPr>
              <w:spacing w:after="0" w:line="240" w:lineRule="auto"/>
              <w:rPr>
                <w:rFonts w:eastAsia="Yu Gothic" w:cstheme="minorHAnsi"/>
                <w:sz w:val="20"/>
                <w:szCs w:val="20"/>
                <w:lang w:val="en-GB" w:eastAsia="en-GB"/>
              </w:rPr>
            </w:pPr>
            <w:r w:rsidRPr="005A05A9">
              <w:rPr>
                <w:rFonts w:eastAsia="Yu Gothic" w:cstheme="minorHAnsi"/>
                <w:sz w:val="20"/>
                <w:szCs w:val="20"/>
                <w:lang w:val="en-GB" w:eastAsia="en-GB"/>
              </w:rPr>
              <w:lastRenderedPageBreak/>
              <w:t xml:space="preserve">Credibility and ability to command respect as a recognised clinical leader within the clinical community, with a good understanding of the HSE Corporate and </w:t>
            </w:r>
            <w:r>
              <w:rPr>
                <w:rFonts w:eastAsia="Yu Gothic" w:cstheme="minorHAnsi"/>
                <w:sz w:val="20"/>
                <w:szCs w:val="20"/>
                <w:lang w:val="en-GB" w:eastAsia="en-GB"/>
              </w:rPr>
              <w:t>National</w:t>
            </w:r>
            <w:r w:rsidR="00CC1FD8">
              <w:rPr>
                <w:rFonts w:eastAsia="Yu Gothic" w:cstheme="minorHAnsi"/>
                <w:sz w:val="20"/>
                <w:szCs w:val="20"/>
                <w:lang w:val="en-GB" w:eastAsia="en-GB"/>
              </w:rPr>
              <w:t>.</w:t>
            </w:r>
            <w:r>
              <w:rPr>
                <w:rFonts w:eastAsia="Yu Gothic" w:cstheme="minorHAnsi"/>
                <w:sz w:val="20"/>
                <w:szCs w:val="20"/>
                <w:lang w:val="en-GB" w:eastAsia="en-GB"/>
              </w:rPr>
              <w:t xml:space="preserve"> </w:t>
            </w:r>
            <w:r w:rsidRPr="005A05A9">
              <w:rPr>
                <w:rFonts w:eastAsia="Yu Gothic" w:cstheme="minorHAnsi"/>
                <w:sz w:val="20"/>
                <w:szCs w:val="20"/>
                <w:lang w:val="en-GB" w:eastAsia="en-GB"/>
              </w:rPr>
              <w:t>Service Plans, DoH polic</w:t>
            </w:r>
            <w:r>
              <w:rPr>
                <w:rFonts w:eastAsia="Yu Gothic" w:cstheme="minorHAnsi"/>
                <w:sz w:val="20"/>
                <w:szCs w:val="20"/>
                <w:lang w:val="en-GB" w:eastAsia="en-GB"/>
              </w:rPr>
              <w:t>ies</w:t>
            </w:r>
            <w:r w:rsidRPr="005A05A9">
              <w:rPr>
                <w:rFonts w:eastAsia="Yu Gothic" w:cstheme="minorHAnsi"/>
                <w:sz w:val="20"/>
                <w:szCs w:val="20"/>
                <w:lang w:val="en-GB" w:eastAsia="en-GB"/>
              </w:rPr>
              <w:t>, Sláintecare and related requirements of clinical leaders.</w:t>
            </w:r>
          </w:p>
          <w:p w14:paraId="05398F7A" w14:textId="77777777" w:rsidR="00720422" w:rsidRPr="005A05A9" w:rsidRDefault="00720422" w:rsidP="00346A5E">
            <w:pPr>
              <w:numPr>
                <w:ilvl w:val="0"/>
                <w:numId w:val="8"/>
              </w:numPr>
              <w:spacing w:after="0" w:line="240" w:lineRule="auto"/>
              <w:rPr>
                <w:rFonts w:eastAsia="Yu Gothic" w:cstheme="minorHAnsi"/>
                <w:sz w:val="20"/>
                <w:szCs w:val="20"/>
                <w:lang w:val="en-GB" w:eastAsia="en-GB"/>
              </w:rPr>
            </w:pPr>
            <w:r w:rsidRPr="005A05A9">
              <w:rPr>
                <w:rFonts w:eastAsia="Times New Roman" w:cstheme="minorHAnsi"/>
                <w:sz w:val="20"/>
                <w:szCs w:val="20"/>
                <w:lang w:val="en-GB" w:eastAsia="en-GB"/>
              </w:rPr>
              <w:t>An understanding</w:t>
            </w:r>
            <w:r>
              <w:rPr>
                <w:rFonts w:eastAsia="Times New Roman" w:cstheme="minorHAnsi"/>
                <w:sz w:val="20"/>
                <w:szCs w:val="20"/>
                <w:lang w:val="en-GB" w:eastAsia="en-GB"/>
              </w:rPr>
              <w:t xml:space="preserve"> of</w:t>
            </w:r>
            <w:r w:rsidRPr="005A05A9">
              <w:rPr>
                <w:rFonts w:eastAsia="Times New Roman" w:cstheme="minorHAnsi"/>
                <w:sz w:val="20"/>
                <w:szCs w:val="20"/>
                <w:lang w:val="en-GB" w:eastAsia="en-GB"/>
              </w:rPr>
              <w:t xml:space="preserve"> Health Informatics, data metrics, KPIs</w:t>
            </w:r>
            <w:r>
              <w:rPr>
                <w:rFonts w:eastAsia="Times New Roman" w:cstheme="minorHAnsi"/>
                <w:sz w:val="20"/>
                <w:szCs w:val="20"/>
                <w:lang w:val="en-GB" w:eastAsia="en-GB"/>
              </w:rPr>
              <w:t>, Outcome Frameworks (such as HSPA)</w:t>
            </w:r>
            <w:r w:rsidRPr="005A05A9">
              <w:rPr>
                <w:rFonts w:eastAsia="Times New Roman" w:cstheme="minorHAnsi"/>
                <w:sz w:val="20"/>
                <w:szCs w:val="20"/>
                <w:lang w:val="en-GB" w:eastAsia="en-GB"/>
              </w:rPr>
              <w:t xml:space="preserve"> and Standards setting.</w:t>
            </w:r>
          </w:p>
          <w:p w14:paraId="0C41DDB7" w14:textId="77777777" w:rsidR="00720422" w:rsidRPr="005A05A9" w:rsidRDefault="00720422" w:rsidP="00346A5E">
            <w:pPr>
              <w:numPr>
                <w:ilvl w:val="0"/>
                <w:numId w:val="8"/>
              </w:numPr>
              <w:spacing w:after="200" w:line="276" w:lineRule="auto"/>
              <w:contextualSpacing/>
              <w:rPr>
                <w:rFonts w:eastAsia="Times New Roman" w:cstheme="minorHAnsi"/>
                <w:sz w:val="20"/>
                <w:szCs w:val="20"/>
                <w:lang w:val="en-GB" w:eastAsia="en-GB"/>
              </w:rPr>
            </w:pPr>
            <w:r w:rsidRPr="005A05A9">
              <w:rPr>
                <w:rFonts w:eastAsia="Times New Roman" w:cstheme="minorHAnsi"/>
                <w:sz w:val="20"/>
                <w:szCs w:val="20"/>
                <w:lang w:val="en-GB" w:eastAsia="en-GB"/>
              </w:rPr>
              <w:t>Experience in providing significant senior clinician input to operational decision-making.</w:t>
            </w:r>
          </w:p>
          <w:p w14:paraId="55E37744" w14:textId="69DBE356" w:rsidR="00720422" w:rsidRDefault="00720422" w:rsidP="00346A5E">
            <w:pPr>
              <w:numPr>
                <w:ilvl w:val="0"/>
                <w:numId w:val="8"/>
              </w:numPr>
              <w:spacing w:after="200" w:line="276" w:lineRule="auto"/>
              <w:contextualSpacing/>
              <w:rPr>
                <w:rFonts w:eastAsia="Times New Roman" w:cstheme="minorHAnsi"/>
                <w:sz w:val="20"/>
                <w:szCs w:val="20"/>
                <w:lang w:val="en-GB" w:eastAsia="en-GB"/>
              </w:rPr>
            </w:pPr>
            <w:r w:rsidRPr="005A05A9">
              <w:rPr>
                <w:rFonts w:eastAsia="Times New Roman" w:cstheme="minorHAnsi"/>
                <w:sz w:val="20"/>
                <w:szCs w:val="20"/>
                <w:lang w:val="en-GB" w:eastAsia="en-GB"/>
              </w:rPr>
              <w:t>A track record as an effective leader who has developed effective teams and driven and delivered sustainable change programmes to transform clinical services.</w:t>
            </w:r>
          </w:p>
          <w:p w14:paraId="33AD549A" w14:textId="241A8EDE" w:rsidR="00480363" w:rsidRPr="005A05A9" w:rsidRDefault="00480363" w:rsidP="00346A5E">
            <w:pPr>
              <w:numPr>
                <w:ilvl w:val="0"/>
                <w:numId w:val="8"/>
              </w:numPr>
              <w:spacing w:after="200" w:line="276" w:lineRule="auto"/>
              <w:contextualSpacing/>
              <w:rPr>
                <w:rFonts w:eastAsia="Times New Roman" w:cstheme="minorHAnsi"/>
                <w:sz w:val="20"/>
                <w:szCs w:val="20"/>
                <w:lang w:val="en-GB" w:eastAsia="en-GB"/>
              </w:rPr>
            </w:pPr>
            <w:r>
              <w:rPr>
                <w:rFonts w:eastAsia="Times New Roman" w:cstheme="minorHAnsi"/>
                <w:sz w:val="20"/>
                <w:szCs w:val="20"/>
                <w:lang w:val="en-GB" w:eastAsia="en-GB"/>
              </w:rPr>
              <w:t xml:space="preserve">A track record as an effective communicator who has worked with </w:t>
            </w:r>
            <w:r w:rsidR="00AD44E1">
              <w:rPr>
                <w:rFonts w:eastAsia="Times New Roman" w:cstheme="minorHAnsi"/>
                <w:sz w:val="20"/>
                <w:szCs w:val="20"/>
                <w:lang w:val="en-GB" w:eastAsia="en-GB"/>
              </w:rPr>
              <w:t xml:space="preserve">and led </w:t>
            </w:r>
            <w:r>
              <w:rPr>
                <w:rFonts w:eastAsia="Times New Roman" w:cstheme="minorHAnsi"/>
                <w:sz w:val="20"/>
                <w:szCs w:val="20"/>
                <w:lang w:val="en-GB" w:eastAsia="en-GB"/>
              </w:rPr>
              <w:t>multidisciplinary teams and advocacy groups</w:t>
            </w:r>
          </w:p>
          <w:p w14:paraId="126357FA" w14:textId="77777777" w:rsidR="00720422" w:rsidRPr="005A05A9" w:rsidRDefault="00720422" w:rsidP="00346A5E">
            <w:pPr>
              <w:numPr>
                <w:ilvl w:val="0"/>
                <w:numId w:val="8"/>
              </w:numPr>
              <w:spacing w:after="200" w:line="276" w:lineRule="auto"/>
              <w:contextualSpacing/>
              <w:rPr>
                <w:rFonts w:eastAsia="Times New Roman" w:cstheme="minorHAnsi"/>
                <w:sz w:val="20"/>
                <w:szCs w:val="20"/>
                <w:lang w:val="en-GB" w:eastAsia="en-GB"/>
              </w:rPr>
            </w:pPr>
            <w:r w:rsidRPr="005A05A9">
              <w:rPr>
                <w:rFonts w:eastAsia="Times New Roman" w:cstheme="minorHAnsi"/>
                <w:sz w:val="20"/>
                <w:szCs w:val="20"/>
                <w:lang w:val="en-GB" w:eastAsia="en-GB"/>
              </w:rPr>
              <w:t>A capacity to operate successfully in a challenging environment.</w:t>
            </w:r>
          </w:p>
          <w:p w14:paraId="0832D75C" w14:textId="77777777" w:rsidR="00720422" w:rsidRPr="005A05A9" w:rsidRDefault="00720422" w:rsidP="00346A5E">
            <w:pPr>
              <w:numPr>
                <w:ilvl w:val="0"/>
                <w:numId w:val="8"/>
              </w:numPr>
              <w:spacing w:after="200" w:line="276" w:lineRule="auto"/>
              <w:contextualSpacing/>
              <w:rPr>
                <w:rFonts w:eastAsia="Times New Roman" w:cstheme="minorHAnsi"/>
                <w:sz w:val="20"/>
                <w:szCs w:val="20"/>
                <w:lang w:val="en-GB" w:eastAsia="en-GB"/>
              </w:rPr>
            </w:pPr>
            <w:r w:rsidRPr="005A05A9">
              <w:rPr>
                <w:rFonts w:eastAsia="Times New Roman" w:cstheme="minorHAnsi"/>
                <w:sz w:val="20"/>
                <w:szCs w:val="20"/>
                <w:lang w:val="en-GB" w:eastAsia="en-GB"/>
              </w:rPr>
              <w:t>A commitment to and focus on quality and promoting high standards to improve patient outcomes, by consistently putting service users and clinicians at the heart of decision-making and involving patients and the public in their work.</w:t>
            </w:r>
          </w:p>
          <w:p w14:paraId="41584132" w14:textId="77777777" w:rsidR="00720422" w:rsidRPr="005A05A9" w:rsidRDefault="00720422" w:rsidP="00720422">
            <w:pPr>
              <w:spacing w:after="200" w:line="276" w:lineRule="auto"/>
              <w:contextualSpacing/>
              <w:rPr>
                <w:rFonts w:eastAsia="Times New Roman" w:cstheme="minorHAnsi"/>
                <w:sz w:val="20"/>
                <w:szCs w:val="20"/>
                <w:lang w:val="en-GB" w:eastAsia="en-GB"/>
              </w:rPr>
            </w:pPr>
          </w:p>
          <w:p w14:paraId="71C9F6F3" w14:textId="77777777" w:rsidR="00720422" w:rsidRPr="005A05A9" w:rsidRDefault="00720422" w:rsidP="00720422">
            <w:pPr>
              <w:spacing w:after="0" w:line="240" w:lineRule="auto"/>
              <w:jc w:val="both"/>
              <w:rPr>
                <w:rFonts w:eastAsia="Times New Roman" w:cstheme="minorHAnsi"/>
                <w:b/>
                <w:sz w:val="20"/>
                <w:szCs w:val="20"/>
                <w:lang w:val="en-GB" w:eastAsia="en-GB"/>
              </w:rPr>
            </w:pPr>
            <w:r w:rsidRPr="005A05A9">
              <w:rPr>
                <w:rFonts w:eastAsia="Times New Roman" w:cstheme="minorHAnsi"/>
                <w:b/>
                <w:sz w:val="20"/>
                <w:szCs w:val="20"/>
                <w:lang w:val="en-GB" w:eastAsia="en-GB"/>
              </w:rPr>
              <w:t>Results focused with critical analysis and decision making:</w:t>
            </w:r>
          </w:p>
          <w:p w14:paraId="4B2D68D1" w14:textId="77777777" w:rsidR="00720422" w:rsidRPr="005A05A9" w:rsidRDefault="00720422" w:rsidP="00720422">
            <w:pPr>
              <w:spacing w:after="0" w:line="240" w:lineRule="auto"/>
              <w:jc w:val="both"/>
              <w:rPr>
                <w:rFonts w:eastAsia="Times New Roman" w:cstheme="minorHAnsi"/>
                <w:i/>
                <w:sz w:val="20"/>
                <w:szCs w:val="20"/>
                <w:lang w:val="en-GB" w:eastAsia="en-GB"/>
              </w:rPr>
            </w:pPr>
            <w:r w:rsidRPr="005A05A9">
              <w:rPr>
                <w:rFonts w:eastAsia="Times New Roman" w:cstheme="minorHAnsi"/>
                <w:i/>
                <w:sz w:val="20"/>
                <w:szCs w:val="20"/>
                <w:lang w:val="en-GB" w:eastAsia="en-GB"/>
              </w:rPr>
              <w:t>Demonstrates:</w:t>
            </w:r>
          </w:p>
          <w:p w14:paraId="281AF1F8" w14:textId="77777777" w:rsidR="00720422" w:rsidRPr="005A05A9" w:rsidRDefault="00720422" w:rsidP="00346A5E">
            <w:pPr>
              <w:numPr>
                <w:ilvl w:val="0"/>
                <w:numId w:val="8"/>
              </w:numPr>
              <w:spacing w:after="0" w:line="240" w:lineRule="auto"/>
              <w:jc w:val="both"/>
              <w:rPr>
                <w:rFonts w:eastAsia="Times New Roman" w:cstheme="minorHAnsi"/>
                <w:sz w:val="20"/>
                <w:szCs w:val="20"/>
                <w:lang w:val="en-GB" w:eastAsia="en-GB"/>
              </w:rPr>
            </w:pPr>
            <w:r w:rsidRPr="005A05A9">
              <w:rPr>
                <w:rFonts w:eastAsia="Times New Roman" w:cstheme="minorHAnsi"/>
                <w:sz w:val="20"/>
                <w:szCs w:val="20"/>
                <w:lang w:val="en-GB" w:eastAsia="en-GB"/>
              </w:rPr>
              <w:t>Strong personal emphasis on achieving high standards of excellence and willingness to take personal responsibility to initiate activities and drive objectives through to a conclusion.</w:t>
            </w:r>
          </w:p>
          <w:p w14:paraId="2CC17AFB" w14:textId="77777777" w:rsidR="00720422" w:rsidRPr="005A05A9" w:rsidRDefault="00720422" w:rsidP="00346A5E">
            <w:pPr>
              <w:numPr>
                <w:ilvl w:val="0"/>
                <w:numId w:val="8"/>
              </w:numPr>
              <w:spacing w:after="0" w:line="240" w:lineRule="auto"/>
              <w:jc w:val="both"/>
              <w:rPr>
                <w:rFonts w:eastAsia="Times New Roman" w:cstheme="minorHAnsi"/>
                <w:sz w:val="20"/>
                <w:szCs w:val="20"/>
                <w:lang w:val="en-GB" w:eastAsia="en-GB"/>
              </w:rPr>
            </w:pPr>
            <w:r w:rsidRPr="005A05A9">
              <w:rPr>
                <w:rFonts w:eastAsia="Times New Roman" w:cstheme="minorHAnsi"/>
                <w:sz w:val="20"/>
                <w:szCs w:val="20"/>
                <w:lang w:val="en-GB" w:eastAsia="en-GB"/>
              </w:rPr>
              <w:t>Ability to rapidly assimilate and analyse complex information, make timely decisions and take ownership of those decisions and their implications.</w:t>
            </w:r>
          </w:p>
          <w:p w14:paraId="1597B864" w14:textId="77777777" w:rsidR="00720422" w:rsidRPr="005A05A9" w:rsidRDefault="00720422" w:rsidP="00346A5E">
            <w:pPr>
              <w:numPr>
                <w:ilvl w:val="0"/>
                <w:numId w:val="8"/>
              </w:numPr>
              <w:spacing w:after="0" w:line="240" w:lineRule="auto"/>
              <w:jc w:val="both"/>
              <w:rPr>
                <w:rFonts w:eastAsia="Times New Roman" w:cstheme="minorHAnsi"/>
                <w:sz w:val="20"/>
                <w:szCs w:val="20"/>
                <w:lang w:val="en-GB" w:eastAsia="en-GB"/>
              </w:rPr>
            </w:pPr>
            <w:r w:rsidRPr="005A05A9">
              <w:rPr>
                <w:rFonts w:eastAsia="Times New Roman" w:cstheme="minorHAnsi"/>
                <w:sz w:val="20"/>
                <w:szCs w:val="20"/>
                <w:lang w:val="en-GB" w:eastAsia="en-GB"/>
              </w:rPr>
              <w:t>Capacity to anticipate problems and to recognise when to involve other parties at the appropriate time and level.</w:t>
            </w:r>
          </w:p>
          <w:p w14:paraId="7889998F" w14:textId="15DC6034" w:rsidR="00720422" w:rsidRDefault="00720422" w:rsidP="00346A5E">
            <w:pPr>
              <w:numPr>
                <w:ilvl w:val="0"/>
                <w:numId w:val="8"/>
              </w:numPr>
              <w:spacing w:after="0" w:line="240" w:lineRule="auto"/>
              <w:jc w:val="both"/>
              <w:rPr>
                <w:rFonts w:eastAsia="Times New Roman" w:cstheme="minorHAnsi"/>
                <w:sz w:val="20"/>
                <w:szCs w:val="20"/>
                <w:lang w:val="en-GB" w:eastAsia="en-GB"/>
              </w:rPr>
            </w:pPr>
            <w:r w:rsidRPr="005A05A9">
              <w:rPr>
                <w:rFonts w:eastAsia="Times New Roman" w:cstheme="minorHAnsi"/>
                <w:sz w:val="20"/>
                <w:szCs w:val="20"/>
                <w:lang w:val="en-GB" w:eastAsia="en-GB"/>
              </w:rPr>
              <w:t>Uses evidence to make improvements and seeks out innovations.</w:t>
            </w:r>
          </w:p>
          <w:p w14:paraId="51D4FCDB" w14:textId="7068EF5B" w:rsidR="00720422" w:rsidRPr="00346A5E" w:rsidRDefault="00346A5E" w:rsidP="00A9380E">
            <w:pPr>
              <w:numPr>
                <w:ilvl w:val="0"/>
                <w:numId w:val="8"/>
              </w:numPr>
              <w:spacing w:after="0" w:line="240" w:lineRule="auto"/>
              <w:jc w:val="both"/>
              <w:rPr>
                <w:rFonts w:eastAsia="Times New Roman" w:cstheme="minorHAnsi"/>
                <w:sz w:val="20"/>
                <w:szCs w:val="20"/>
                <w:lang w:val="en-GB" w:eastAsia="en-GB"/>
              </w:rPr>
            </w:pPr>
            <w:r w:rsidRPr="00A9380E">
              <w:rPr>
                <w:rFonts w:eastAsia="Times New Roman" w:cstheme="minorHAnsi"/>
                <w:sz w:val="20"/>
                <w:szCs w:val="20"/>
                <w:lang w:val="en-GB" w:eastAsia="en-GB"/>
              </w:rPr>
              <w:t>Adequately identifies, manages and reports on risk within area of responsibility</w:t>
            </w:r>
            <w:r w:rsidR="00A9380E">
              <w:rPr>
                <w:rFonts w:eastAsia="Times New Roman" w:cstheme="minorHAnsi"/>
                <w:sz w:val="20"/>
                <w:szCs w:val="20"/>
                <w:lang w:val="en-GB" w:eastAsia="en-GB"/>
              </w:rPr>
              <w:t>.</w:t>
            </w:r>
          </w:p>
          <w:p w14:paraId="766F6748" w14:textId="77777777" w:rsidR="006601FE" w:rsidRDefault="006601FE" w:rsidP="00720422">
            <w:pPr>
              <w:spacing w:after="0" w:line="240" w:lineRule="auto"/>
              <w:jc w:val="both"/>
              <w:rPr>
                <w:rFonts w:eastAsia="Times New Roman" w:cstheme="minorHAnsi"/>
                <w:b/>
                <w:sz w:val="20"/>
                <w:szCs w:val="20"/>
                <w:lang w:eastAsia="en-GB"/>
              </w:rPr>
            </w:pPr>
          </w:p>
          <w:p w14:paraId="4768F28D" w14:textId="7AED2347" w:rsidR="00720422" w:rsidRPr="005A05A9" w:rsidRDefault="00720422" w:rsidP="00720422">
            <w:pPr>
              <w:spacing w:after="0" w:line="240" w:lineRule="auto"/>
              <w:jc w:val="both"/>
              <w:rPr>
                <w:rFonts w:eastAsia="Times New Roman" w:cstheme="minorHAnsi"/>
                <w:b/>
                <w:sz w:val="20"/>
                <w:szCs w:val="20"/>
                <w:lang w:eastAsia="en-GB"/>
              </w:rPr>
            </w:pPr>
            <w:r w:rsidRPr="005A05A9">
              <w:rPr>
                <w:rFonts w:eastAsia="Times New Roman" w:cstheme="minorHAnsi"/>
                <w:b/>
                <w:sz w:val="20"/>
                <w:szCs w:val="20"/>
                <w:lang w:eastAsia="en-GB"/>
              </w:rPr>
              <w:t>Working with and through others</w:t>
            </w:r>
          </w:p>
          <w:p w14:paraId="1A6BF77D" w14:textId="77777777" w:rsidR="00720422" w:rsidRPr="005A05A9" w:rsidRDefault="00720422" w:rsidP="00720422">
            <w:pPr>
              <w:spacing w:after="0" w:line="240" w:lineRule="auto"/>
              <w:jc w:val="both"/>
              <w:rPr>
                <w:rFonts w:eastAsia="Times New Roman" w:cstheme="minorHAnsi"/>
                <w:i/>
                <w:sz w:val="20"/>
                <w:szCs w:val="20"/>
                <w:lang w:eastAsia="en-GB"/>
              </w:rPr>
            </w:pPr>
            <w:r w:rsidRPr="005A05A9">
              <w:rPr>
                <w:rFonts w:eastAsia="Times New Roman" w:cstheme="minorHAnsi"/>
                <w:i/>
                <w:sz w:val="20"/>
                <w:szCs w:val="20"/>
                <w:lang w:eastAsia="en-GB"/>
              </w:rPr>
              <w:t>Demonstrates:</w:t>
            </w:r>
          </w:p>
          <w:p w14:paraId="3B023B1F" w14:textId="77777777" w:rsidR="00720422" w:rsidRPr="005A05A9" w:rsidRDefault="00720422" w:rsidP="00346A5E">
            <w:pPr>
              <w:numPr>
                <w:ilvl w:val="0"/>
                <w:numId w:val="8"/>
              </w:numPr>
              <w:spacing w:after="0" w:line="240" w:lineRule="auto"/>
              <w:jc w:val="both"/>
              <w:rPr>
                <w:rFonts w:eastAsia="Times New Roman" w:cstheme="minorHAnsi"/>
                <w:sz w:val="20"/>
                <w:szCs w:val="20"/>
                <w:lang w:eastAsia="en-GB"/>
              </w:rPr>
            </w:pPr>
            <w:r w:rsidRPr="005A05A9">
              <w:rPr>
                <w:rFonts w:eastAsia="Times New Roman" w:cstheme="minorHAnsi"/>
                <w:sz w:val="20"/>
                <w:szCs w:val="20"/>
                <w:lang w:eastAsia="en-GB"/>
              </w:rPr>
              <w:t>An ability to influence and negotiate effectively in furthering the objectives of the role.</w:t>
            </w:r>
          </w:p>
          <w:p w14:paraId="5FA2DD64" w14:textId="77777777" w:rsidR="00720422" w:rsidRPr="005A05A9" w:rsidRDefault="00720422" w:rsidP="00346A5E">
            <w:pPr>
              <w:numPr>
                <w:ilvl w:val="0"/>
                <w:numId w:val="8"/>
              </w:numPr>
              <w:spacing w:after="0" w:line="240" w:lineRule="auto"/>
              <w:jc w:val="both"/>
              <w:rPr>
                <w:rFonts w:eastAsia="Times New Roman" w:cstheme="minorHAnsi"/>
                <w:sz w:val="20"/>
                <w:szCs w:val="20"/>
                <w:lang w:val="en-GB" w:eastAsia="en-GB"/>
              </w:rPr>
            </w:pPr>
            <w:r w:rsidRPr="005A05A9">
              <w:rPr>
                <w:rFonts w:eastAsia="Times New Roman" w:cstheme="minorHAnsi"/>
                <w:sz w:val="20"/>
                <w:szCs w:val="20"/>
                <w:lang w:eastAsia="en-GB"/>
              </w:rPr>
              <w:t>An ability to build excellent collaborative networks and a track record of building and maintaining key internal and external relationships in furtherance of organisational goals.</w:t>
            </w:r>
          </w:p>
          <w:p w14:paraId="061429F6" w14:textId="77777777" w:rsidR="00720422" w:rsidRPr="005A05A9" w:rsidRDefault="00720422" w:rsidP="00346A5E">
            <w:pPr>
              <w:numPr>
                <w:ilvl w:val="0"/>
                <w:numId w:val="8"/>
              </w:numPr>
              <w:spacing w:after="0" w:line="240" w:lineRule="auto"/>
              <w:jc w:val="both"/>
              <w:rPr>
                <w:rFonts w:eastAsia="Times New Roman" w:cstheme="minorHAnsi"/>
                <w:sz w:val="20"/>
                <w:szCs w:val="20"/>
                <w:lang w:val="en-GB" w:eastAsia="en-GB"/>
              </w:rPr>
            </w:pPr>
            <w:r w:rsidRPr="005A05A9">
              <w:rPr>
                <w:rFonts w:eastAsia="Times New Roman" w:cstheme="minorHAnsi"/>
                <w:sz w:val="20"/>
                <w:szCs w:val="20"/>
                <w:lang w:eastAsia="en-GB"/>
              </w:rPr>
              <w:t>Highly developed communication skills, which include an ability to convey clinical priorities and complex messages to colleagues, various stakeholders, media and interest groups.</w:t>
            </w:r>
          </w:p>
          <w:p w14:paraId="23DA735A" w14:textId="6CD41559" w:rsidR="00720422" w:rsidRPr="005A05A9" w:rsidRDefault="00720422" w:rsidP="00720422">
            <w:pPr>
              <w:ind w:left="678"/>
              <w:jc w:val="both"/>
              <w:rPr>
                <w:rFonts w:cstheme="minorHAnsi"/>
                <w:iCs/>
                <w:sz w:val="20"/>
                <w:szCs w:val="20"/>
                <w:lang w:val="en-GB"/>
              </w:rPr>
            </w:pPr>
          </w:p>
        </w:tc>
      </w:tr>
      <w:tr w:rsidR="00720422" w:rsidRPr="005A05A9" w14:paraId="0FBCAFEA" w14:textId="77777777" w:rsidTr="00FB7559">
        <w:trPr>
          <w:jc w:val="center"/>
        </w:trPr>
        <w:tc>
          <w:tcPr>
            <w:tcW w:w="2061" w:type="dxa"/>
          </w:tcPr>
          <w:p w14:paraId="30E04C72" w14:textId="64FA2080" w:rsidR="00720422" w:rsidRPr="005A05A9" w:rsidRDefault="00720422" w:rsidP="00720422">
            <w:pPr>
              <w:rPr>
                <w:rFonts w:cstheme="minorHAnsi"/>
                <w:b/>
                <w:bCs/>
                <w:sz w:val="20"/>
                <w:szCs w:val="20"/>
                <w:lang w:val="en-GB"/>
              </w:rPr>
            </w:pPr>
            <w:r w:rsidRPr="005A05A9">
              <w:rPr>
                <w:rFonts w:cstheme="minorHAnsi"/>
                <w:b/>
                <w:sz w:val="20"/>
                <w:szCs w:val="20"/>
              </w:rPr>
              <w:lastRenderedPageBreak/>
              <w:t>Other requirements specific to the post</w:t>
            </w:r>
          </w:p>
        </w:tc>
        <w:tc>
          <w:tcPr>
            <w:tcW w:w="8199" w:type="dxa"/>
          </w:tcPr>
          <w:p w14:paraId="6ABDC7E2" w14:textId="77777777" w:rsidR="00720422" w:rsidRPr="005A05A9" w:rsidRDefault="00720422" w:rsidP="00720422">
            <w:pPr>
              <w:jc w:val="both"/>
              <w:rPr>
                <w:rFonts w:cstheme="minorHAnsi"/>
                <w:iCs/>
                <w:sz w:val="20"/>
                <w:szCs w:val="20"/>
              </w:rPr>
            </w:pPr>
            <w:r w:rsidRPr="005A05A9">
              <w:rPr>
                <w:rFonts w:cstheme="minorHAnsi"/>
                <w:iCs/>
                <w:sz w:val="20"/>
                <w:szCs w:val="20"/>
              </w:rPr>
              <w:t>Access to appropriate transport to fulfil the requirements of the role as the post will involve travel.</w:t>
            </w:r>
          </w:p>
          <w:p w14:paraId="27E177C6" w14:textId="4FBB1827" w:rsidR="00720422" w:rsidRPr="005A05A9" w:rsidRDefault="00720422" w:rsidP="00720422">
            <w:pPr>
              <w:jc w:val="both"/>
              <w:rPr>
                <w:rFonts w:cstheme="minorHAnsi"/>
                <w:sz w:val="20"/>
                <w:szCs w:val="20"/>
                <w:lang w:val="en-GB"/>
              </w:rPr>
            </w:pPr>
            <w:r w:rsidRPr="005A05A9">
              <w:rPr>
                <w:rFonts w:cstheme="minorHAnsi"/>
                <w:iCs/>
                <w:sz w:val="20"/>
                <w:szCs w:val="20"/>
              </w:rPr>
              <w:t>Flexibility in relation to working hours is also required to meet any urgent needs that may arise.</w:t>
            </w:r>
          </w:p>
        </w:tc>
      </w:tr>
      <w:tr w:rsidR="00720422" w:rsidRPr="005A05A9" w14:paraId="27AEF547" w14:textId="77777777" w:rsidTr="00FB7559">
        <w:trPr>
          <w:jc w:val="center"/>
        </w:trPr>
        <w:tc>
          <w:tcPr>
            <w:tcW w:w="2061" w:type="dxa"/>
          </w:tcPr>
          <w:p w14:paraId="165508C8" w14:textId="4E09BF0E" w:rsidR="00720422" w:rsidRPr="005A05A9" w:rsidRDefault="00346A5E" w:rsidP="00720422">
            <w:pPr>
              <w:rPr>
                <w:rFonts w:cstheme="minorHAnsi"/>
                <w:b/>
                <w:bCs/>
                <w:sz w:val="20"/>
                <w:szCs w:val="20"/>
                <w:lang w:val="en-GB"/>
              </w:rPr>
            </w:pPr>
            <w:r>
              <w:rPr>
                <w:rFonts w:cstheme="minorHAnsi"/>
                <w:b/>
                <w:bCs/>
                <w:sz w:val="20"/>
                <w:szCs w:val="20"/>
                <w:lang w:val="en-GB"/>
              </w:rPr>
              <w:t xml:space="preserve">Campaign </w:t>
            </w:r>
            <w:r w:rsidR="00720422" w:rsidRPr="005A05A9">
              <w:rPr>
                <w:rFonts w:cstheme="minorHAnsi"/>
                <w:b/>
                <w:bCs/>
                <w:sz w:val="20"/>
                <w:szCs w:val="20"/>
                <w:lang w:val="en-GB"/>
              </w:rPr>
              <w:t>Specific Selection Process</w:t>
            </w:r>
          </w:p>
          <w:p w14:paraId="573E9DCC" w14:textId="77777777" w:rsidR="00720422" w:rsidRPr="005A05A9" w:rsidRDefault="00720422" w:rsidP="00720422">
            <w:pPr>
              <w:rPr>
                <w:rFonts w:cstheme="minorHAnsi"/>
                <w:b/>
                <w:bCs/>
                <w:sz w:val="20"/>
                <w:szCs w:val="20"/>
                <w:lang w:val="en-GB"/>
              </w:rPr>
            </w:pPr>
          </w:p>
          <w:p w14:paraId="18387D58" w14:textId="407BAFFA" w:rsidR="00720422" w:rsidRPr="00346A5E" w:rsidRDefault="00720422" w:rsidP="00720422">
            <w:pPr>
              <w:rPr>
                <w:rFonts w:cstheme="minorHAnsi"/>
                <w:b/>
                <w:bCs/>
                <w:sz w:val="20"/>
                <w:szCs w:val="20"/>
                <w:lang w:val="en-GB"/>
              </w:rPr>
            </w:pPr>
            <w:r w:rsidRPr="00346A5E">
              <w:rPr>
                <w:rFonts w:cstheme="minorHAnsi"/>
                <w:b/>
                <w:bCs/>
                <w:i/>
                <w:sz w:val="20"/>
                <w:szCs w:val="20"/>
                <w:lang w:val="en-GB"/>
              </w:rPr>
              <w:t>Ranking, Shortlisting &amp; Interview</w:t>
            </w:r>
          </w:p>
        </w:tc>
        <w:tc>
          <w:tcPr>
            <w:tcW w:w="8199" w:type="dxa"/>
          </w:tcPr>
          <w:p w14:paraId="20ABC0D8" w14:textId="2B05BF65" w:rsidR="00720422" w:rsidRPr="005A05A9" w:rsidRDefault="00720422" w:rsidP="00720422">
            <w:pPr>
              <w:jc w:val="both"/>
              <w:rPr>
                <w:rFonts w:cstheme="minorHAnsi"/>
                <w:bCs/>
                <w:iCs/>
                <w:sz w:val="20"/>
                <w:szCs w:val="20"/>
              </w:rPr>
            </w:pPr>
            <w:r w:rsidRPr="005A05A9">
              <w:rPr>
                <w:rFonts w:cstheme="minorHAnsi"/>
                <w:bCs/>
                <w:iCs/>
                <w:sz w:val="20"/>
                <w:szCs w:val="20"/>
              </w:rPr>
              <w:t xml:space="preserve">Applications should be made by CV, together with a brief statement clearly indicating your relevant experience by email to </w:t>
            </w:r>
            <w:hyperlink r:id="rId13" w:history="1">
              <w:r w:rsidR="007122C4" w:rsidRPr="0020337C">
                <w:rPr>
                  <w:rStyle w:val="Hyperlink"/>
                  <w:rFonts w:cstheme="minorHAnsi"/>
                  <w:bCs/>
                  <w:iCs/>
                  <w:sz w:val="20"/>
                  <w:szCs w:val="20"/>
                </w:rPr>
                <w:t>CPHM.Recruit@hse.ie</w:t>
              </w:r>
            </w:hyperlink>
            <w:r w:rsidR="007122C4">
              <w:rPr>
                <w:rFonts w:cstheme="minorHAnsi"/>
                <w:bCs/>
                <w:iCs/>
                <w:sz w:val="20"/>
                <w:szCs w:val="20"/>
              </w:rPr>
              <w:t xml:space="preserve"> with </w:t>
            </w:r>
            <w:r w:rsidR="007122C4" w:rsidRPr="007122C4">
              <w:rPr>
                <w:rFonts w:cstheme="minorHAnsi"/>
                <w:b/>
                <w:iCs/>
                <w:sz w:val="20"/>
                <w:szCs w:val="20"/>
              </w:rPr>
              <w:t>CLSH2026</w:t>
            </w:r>
            <w:r w:rsidR="007122C4">
              <w:rPr>
                <w:rFonts w:cstheme="minorHAnsi"/>
                <w:bCs/>
                <w:iCs/>
                <w:sz w:val="20"/>
                <w:szCs w:val="20"/>
              </w:rPr>
              <w:t xml:space="preserve"> </w:t>
            </w:r>
            <w:r>
              <w:rPr>
                <w:rFonts w:cstheme="minorHAnsi"/>
                <w:b/>
                <w:bCs/>
                <w:iCs/>
                <w:sz w:val="20"/>
                <w:szCs w:val="20"/>
              </w:rPr>
              <w:t>Clinical Lead</w:t>
            </w:r>
            <w:r w:rsidR="007122C4">
              <w:rPr>
                <w:rFonts w:cstheme="minorHAnsi"/>
                <w:b/>
                <w:bCs/>
                <w:iCs/>
                <w:sz w:val="20"/>
                <w:szCs w:val="20"/>
              </w:rPr>
              <w:t xml:space="preserve"> –</w:t>
            </w:r>
            <w:r w:rsidRPr="005A05A9">
              <w:rPr>
                <w:rFonts w:cstheme="minorHAnsi"/>
                <w:b/>
                <w:bCs/>
                <w:iCs/>
                <w:sz w:val="20"/>
                <w:szCs w:val="20"/>
              </w:rPr>
              <w:t xml:space="preserve"> </w:t>
            </w:r>
            <w:r w:rsidR="007122C4">
              <w:rPr>
                <w:rFonts w:cstheme="minorHAnsi"/>
                <w:b/>
                <w:bCs/>
                <w:iCs/>
                <w:sz w:val="20"/>
                <w:szCs w:val="20"/>
              </w:rPr>
              <w:t xml:space="preserve">HSE </w:t>
            </w:r>
            <w:r w:rsidR="00AD44E1">
              <w:rPr>
                <w:rFonts w:cstheme="minorHAnsi"/>
                <w:b/>
                <w:bCs/>
                <w:iCs/>
                <w:sz w:val="20"/>
                <w:szCs w:val="20"/>
              </w:rPr>
              <w:t>Sexual Health Programme</w:t>
            </w:r>
            <w:r w:rsidR="007122C4">
              <w:rPr>
                <w:rFonts w:cstheme="minorHAnsi"/>
                <w:b/>
                <w:bCs/>
                <w:iCs/>
                <w:sz w:val="20"/>
                <w:szCs w:val="20"/>
              </w:rPr>
              <w:t xml:space="preserve"> </w:t>
            </w:r>
            <w:r w:rsidRPr="005A05A9">
              <w:rPr>
                <w:rFonts w:cstheme="minorHAnsi"/>
                <w:bCs/>
                <w:iCs/>
                <w:sz w:val="20"/>
                <w:szCs w:val="20"/>
              </w:rPr>
              <w:t>in the subject matter.</w:t>
            </w:r>
          </w:p>
          <w:p w14:paraId="28FB9E4A" w14:textId="168C538B" w:rsidR="00720422" w:rsidRPr="008B7F9C" w:rsidRDefault="00720422" w:rsidP="00720422">
            <w:pPr>
              <w:jc w:val="both"/>
              <w:rPr>
                <w:rFonts w:cstheme="minorHAnsi"/>
                <w:bCs/>
                <w:iCs/>
                <w:sz w:val="20"/>
                <w:szCs w:val="20"/>
              </w:rPr>
            </w:pPr>
            <w:r w:rsidRPr="005A05A9">
              <w:rPr>
                <w:rFonts w:cstheme="minorHAnsi"/>
                <w:bCs/>
                <w:iCs/>
                <w:sz w:val="20"/>
                <w:szCs w:val="20"/>
              </w:rPr>
              <w:t xml:space="preserve">The closing date for receipt of applications is </w:t>
            </w:r>
            <w:r w:rsidR="007122C4" w:rsidRPr="007122C4">
              <w:rPr>
                <w:rFonts w:cstheme="minorHAnsi"/>
                <w:b/>
                <w:iCs/>
                <w:sz w:val="20"/>
                <w:szCs w:val="20"/>
              </w:rPr>
              <w:t>Friday 23</w:t>
            </w:r>
            <w:r w:rsidR="007122C4" w:rsidRPr="007122C4">
              <w:rPr>
                <w:rFonts w:cstheme="minorHAnsi"/>
                <w:b/>
                <w:iCs/>
                <w:sz w:val="20"/>
                <w:szCs w:val="20"/>
                <w:vertAlign w:val="superscript"/>
              </w:rPr>
              <w:t>rd</w:t>
            </w:r>
            <w:r w:rsidR="007122C4" w:rsidRPr="007122C4">
              <w:rPr>
                <w:rFonts w:cstheme="minorHAnsi"/>
                <w:b/>
                <w:iCs/>
                <w:sz w:val="20"/>
                <w:szCs w:val="20"/>
              </w:rPr>
              <w:t xml:space="preserve"> October at 5pm</w:t>
            </w:r>
            <w:r w:rsidR="007122C4">
              <w:rPr>
                <w:rFonts w:cstheme="minorHAnsi"/>
                <w:b/>
                <w:iCs/>
                <w:sz w:val="20"/>
                <w:szCs w:val="20"/>
              </w:rPr>
              <w:t>.</w:t>
            </w:r>
          </w:p>
          <w:p w14:paraId="57F44244" w14:textId="77777777" w:rsidR="00720422" w:rsidRPr="005A05A9" w:rsidRDefault="00720422" w:rsidP="00720422">
            <w:pPr>
              <w:jc w:val="both"/>
              <w:rPr>
                <w:rFonts w:cstheme="minorHAnsi"/>
                <w:sz w:val="20"/>
                <w:szCs w:val="20"/>
                <w:lang w:val="en-GB"/>
              </w:rPr>
            </w:pPr>
            <w:r w:rsidRPr="005A05A9">
              <w:rPr>
                <w:rFonts w:cstheme="minorHAnsi"/>
                <w:sz w:val="20"/>
                <w:szCs w:val="20"/>
                <w:lang w:val="en-GB"/>
              </w:rPr>
              <w:t>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w:t>
            </w:r>
            <w:r>
              <w:rPr>
                <w:rFonts w:cstheme="minorHAnsi"/>
                <w:sz w:val="20"/>
                <w:szCs w:val="20"/>
                <w:lang w:val="en-GB"/>
              </w:rPr>
              <w:t>n light of those requirements.</w:t>
            </w:r>
          </w:p>
          <w:p w14:paraId="1C69F37E" w14:textId="2F08C826" w:rsidR="00A9380E" w:rsidRPr="007122C4" w:rsidRDefault="00720422" w:rsidP="00927938">
            <w:pPr>
              <w:jc w:val="both"/>
              <w:rPr>
                <w:rFonts w:cstheme="minorHAnsi"/>
                <w:sz w:val="20"/>
                <w:szCs w:val="20"/>
                <w:u w:val="single"/>
              </w:rPr>
            </w:pPr>
            <w:r w:rsidRPr="005A05A9">
              <w:rPr>
                <w:rFonts w:cstheme="minorHAnsi"/>
                <w:sz w:val="20"/>
                <w:szCs w:val="20"/>
                <w:u w:val="single"/>
              </w:rPr>
              <w:lastRenderedPageBreak/>
              <w:t>Failure to include information regarding these requirements may result in you not being called forward to the next stage of the recruitment process.</w:t>
            </w:r>
          </w:p>
        </w:tc>
      </w:tr>
      <w:tr w:rsidR="006551CA" w:rsidRPr="005A05A9" w14:paraId="36F511D7" w14:textId="77777777" w:rsidTr="00FB7559">
        <w:trPr>
          <w:jc w:val="center"/>
        </w:trPr>
        <w:tc>
          <w:tcPr>
            <w:tcW w:w="2061" w:type="dxa"/>
          </w:tcPr>
          <w:p w14:paraId="0167819F" w14:textId="77777777" w:rsidR="006551CA" w:rsidRPr="006551CA" w:rsidRDefault="006551CA" w:rsidP="006551CA">
            <w:pPr>
              <w:rPr>
                <w:rFonts w:cstheme="minorHAnsi"/>
                <w:b/>
                <w:bCs/>
                <w:sz w:val="20"/>
                <w:szCs w:val="20"/>
              </w:rPr>
            </w:pPr>
            <w:r w:rsidRPr="006551CA">
              <w:rPr>
                <w:rFonts w:cstheme="minorHAnsi"/>
                <w:b/>
                <w:bCs/>
                <w:sz w:val="20"/>
                <w:szCs w:val="20"/>
              </w:rPr>
              <w:lastRenderedPageBreak/>
              <w:t xml:space="preserve">Diversity, Equality and Inclusion </w:t>
            </w:r>
          </w:p>
          <w:p w14:paraId="481632E2" w14:textId="77777777" w:rsidR="006551CA" w:rsidRPr="006551CA" w:rsidRDefault="006551CA" w:rsidP="00720422">
            <w:pPr>
              <w:rPr>
                <w:rFonts w:cstheme="minorHAnsi"/>
                <w:b/>
                <w:bCs/>
                <w:sz w:val="20"/>
                <w:szCs w:val="20"/>
                <w:lang w:val="en-GB"/>
              </w:rPr>
            </w:pPr>
          </w:p>
        </w:tc>
        <w:tc>
          <w:tcPr>
            <w:tcW w:w="8199" w:type="dxa"/>
          </w:tcPr>
          <w:p w14:paraId="0F549B54" w14:textId="5CBA8FAB" w:rsidR="006551CA" w:rsidRPr="006551CA" w:rsidRDefault="006551CA" w:rsidP="006551CA">
            <w:pPr>
              <w:rPr>
                <w:rFonts w:cstheme="minorHAnsi"/>
                <w:iCs/>
                <w:sz w:val="20"/>
                <w:szCs w:val="20"/>
              </w:rPr>
            </w:pPr>
            <w:r w:rsidRPr="006551CA">
              <w:rPr>
                <w:rFonts w:cstheme="minorHAnsi"/>
                <w:iCs/>
                <w:sz w:val="20"/>
                <w:szCs w:val="20"/>
              </w:rPr>
              <w:t>The HSE is an equal opportunities employer.</w:t>
            </w:r>
          </w:p>
          <w:p w14:paraId="58126595" w14:textId="13FCC534" w:rsidR="006551CA" w:rsidRPr="006551CA" w:rsidRDefault="006551CA" w:rsidP="006551CA">
            <w:pPr>
              <w:rPr>
                <w:rFonts w:cstheme="minorHAnsi"/>
                <w:color w:val="000000"/>
                <w:sz w:val="20"/>
                <w:szCs w:val="20"/>
                <w:shd w:val="clear" w:color="auto" w:fill="FFFFFF"/>
              </w:rPr>
            </w:pPr>
            <w:r w:rsidRPr="006551CA">
              <w:rPr>
                <w:rFonts w:cstheme="minorHAnsi"/>
                <w:color w:val="000000"/>
                <w:sz w:val="20"/>
                <w:szCs w:val="2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4CFF825" w14:textId="77777777" w:rsidR="006551CA" w:rsidRPr="006551CA" w:rsidRDefault="006551CA" w:rsidP="006551CA">
            <w:pPr>
              <w:rPr>
                <w:rFonts w:cstheme="minorHAnsi"/>
                <w:color w:val="000000"/>
                <w:sz w:val="20"/>
                <w:szCs w:val="20"/>
                <w:shd w:val="clear" w:color="auto" w:fill="FFFFFF"/>
              </w:rPr>
            </w:pPr>
            <w:r w:rsidRPr="006551CA">
              <w:rPr>
                <w:rFonts w:cstheme="minorHAnsi"/>
                <w:color w:val="000000"/>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EFF9A93" w14:textId="3C7FBAD7" w:rsidR="006551CA" w:rsidRPr="006551CA" w:rsidRDefault="006551CA" w:rsidP="006551CA">
            <w:pPr>
              <w:rPr>
                <w:rFonts w:cstheme="minorHAnsi"/>
                <w:color w:val="000000"/>
                <w:sz w:val="20"/>
                <w:szCs w:val="20"/>
                <w:shd w:val="clear" w:color="auto" w:fill="FFFFFF"/>
              </w:rPr>
            </w:pPr>
            <w:r w:rsidRPr="006551CA">
              <w:rPr>
                <w:rFonts w:cstheme="minorHAnsi"/>
                <w:color w:val="000000"/>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16AAF13B" w14:textId="4ED9CB26" w:rsidR="006551CA" w:rsidRPr="006551CA" w:rsidRDefault="006551CA" w:rsidP="006551CA">
            <w:pPr>
              <w:spacing w:after="0"/>
              <w:rPr>
                <w:rFonts w:cstheme="minorHAnsi"/>
                <w:sz w:val="20"/>
                <w:szCs w:val="20"/>
              </w:rPr>
            </w:pPr>
            <w:r w:rsidRPr="006551CA">
              <w:rPr>
                <w:rFonts w:cstheme="minorHAnsi"/>
                <w:sz w:val="20"/>
                <w:szCs w:val="20"/>
              </w:rPr>
              <w:t xml:space="preserve">Read more about the HSE’s commitment to </w:t>
            </w:r>
            <w:hyperlink r:id="rId14" w:history="1">
              <w:r w:rsidRPr="006551CA">
                <w:rPr>
                  <w:rStyle w:val="Hyperlink"/>
                  <w:rFonts w:cstheme="minorHAnsi"/>
                  <w:sz w:val="20"/>
                  <w:szCs w:val="20"/>
                </w:rPr>
                <w:t>Diversity, Equality and Inclusion</w:t>
              </w:r>
            </w:hyperlink>
          </w:p>
        </w:tc>
      </w:tr>
      <w:tr w:rsidR="00720422" w:rsidRPr="005A05A9" w14:paraId="24798E4A" w14:textId="77777777" w:rsidTr="00FB7559">
        <w:trPr>
          <w:jc w:val="center"/>
        </w:trPr>
        <w:tc>
          <w:tcPr>
            <w:tcW w:w="2061" w:type="dxa"/>
          </w:tcPr>
          <w:p w14:paraId="7E0469B9"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Code of Practice</w:t>
            </w:r>
          </w:p>
        </w:tc>
        <w:tc>
          <w:tcPr>
            <w:tcW w:w="8199" w:type="dxa"/>
          </w:tcPr>
          <w:p w14:paraId="7430FF05" w14:textId="04F9D128" w:rsidR="00A9380E" w:rsidRDefault="00A9380E" w:rsidP="00A9380E">
            <w:pPr>
              <w:shd w:val="clear" w:color="auto" w:fill="FFFFFF"/>
              <w:spacing w:after="0" w:line="276" w:lineRule="auto"/>
              <w:rPr>
                <w:rFonts w:cstheme="minorHAnsi"/>
                <w:sz w:val="20"/>
              </w:rPr>
            </w:pPr>
            <w:r w:rsidRPr="00A068DB">
              <w:rPr>
                <w:rFonts w:cstheme="minorHAnsi"/>
                <w:sz w:val="20"/>
              </w:rPr>
              <w:t>The Health Service Executive</w:t>
            </w:r>
            <w:r w:rsidRPr="00A068DB">
              <w:rPr>
                <w:rFonts w:cstheme="minorHAnsi"/>
                <w:color w:val="FF0000"/>
                <w:sz w:val="20"/>
              </w:rPr>
              <w:t xml:space="preserve"> </w:t>
            </w:r>
            <w:r w:rsidRPr="00A068DB">
              <w:rPr>
                <w:rFonts w:cstheme="minorHAnsi"/>
                <w:sz w:val="20"/>
              </w:rPr>
              <w:t>will run this campaign in compliance with the Code of Practice prepared by the Commission for Public Service Appointments (CPSA)</w:t>
            </w:r>
            <w:r>
              <w:rPr>
                <w:rFonts w:cstheme="minorHAnsi"/>
                <w:sz w:val="20"/>
              </w:rPr>
              <w:t>.</w:t>
            </w:r>
          </w:p>
          <w:p w14:paraId="13F9371C" w14:textId="77777777" w:rsidR="00A9380E" w:rsidRDefault="00A9380E" w:rsidP="00A9380E">
            <w:pPr>
              <w:shd w:val="clear" w:color="auto" w:fill="FFFFFF"/>
              <w:spacing w:after="0" w:line="276" w:lineRule="auto"/>
              <w:rPr>
                <w:rFonts w:cstheme="minorHAnsi"/>
                <w:sz w:val="20"/>
              </w:rPr>
            </w:pPr>
          </w:p>
          <w:p w14:paraId="4CFD19B2" w14:textId="3C255618" w:rsidR="00A9380E" w:rsidRDefault="00A9380E" w:rsidP="00A9380E">
            <w:pPr>
              <w:shd w:val="clear" w:color="auto" w:fill="FFFFFF"/>
              <w:spacing w:after="0" w:line="276" w:lineRule="auto"/>
              <w:rPr>
                <w:rFonts w:cstheme="minorHAnsi"/>
                <w:color w:val="333333"/>
                <w:sz w:val="20"/>
                <w:lang w:eastAsia="en-IE"/>
              </w:rPr>
            </w:pPr>
            <w:r w:rsidRPr="00A068DB">
              <w:rPr>
                <w:rFonts w:cstheme="minorHAnsi"/>
                <w:sz w:val="20"/>
              </w:rPr>
              <w:t xml:space="preserve">The CPSA is responsible for </w:t>
            </w:r>
            <w:r w:rsidRPr="00A068DB">
              <w:rPr>
                <w:rFonts w:cstheme="minorHAnsi"/>
                <w:color w:val="333333"/>
                <w:sz w:val="20"/>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F64992D" w14:textId="77777777" w:rsidR="00A9380E" w:rsidRPr="00A068DB" w:rsidRDefault="00A9380E" w:rsidP="00A9380E">
            <w:pPr>
              <w:shd w:val="clear" w:color="auto" w:fill="FFFFFF"/>
              <w:spacing w:after="0" w:line="276" w:lineRule="auto"/>
              <w:rPr>
                <w:rFonts w:cstheme="minorHAnsi"/>
                <w:color w:val="333333"/>
                <w:sz w:val="20"/>
                <w:lang w:eastAsia="en-IE"/>
              </w:rPr>
            </w:pPr>
          </w:p>
          <w:p w14:paraId="5B2E90E5" w14:textId="7FBAE7CB" w:rsidR="00A9380E" w:rsidRPr="00A9380E" w:rsidRDefault="00A9380E" w:rsidP="00A9380E">
            <w:pPr>
              <w:spacing w:after="0"/>
              <w:jc w:val="both"/>
              <w:rPr>
                <w:rFonts w:cstheme="minorHAnsi"/>
                <w:color w:val="006152" w:themeColor="hyperlink"/>
                <w:sz w:val="20"/>
                <w:u w:val="single"/>
              </w:rPr>
            </w:pPr>
            <w:r w:rsidRPr="00A068DB">
              <w:rPr>
                <w:rFonts w:cstheme="minorHAnsi"/>
                <w:sz w:val="20"/>
              </w:rPr>
              <w:t xml:space="preserve">Read the </w:t>
            </w:r>
            <w:hyperlink r:id="rId15" w:history="1">
              <w:r w:rsidRPr="00A068DB">
                <w:rPr>
                  <w:rStyle w:val="Hyperlink"/>
                  <w:rFonts w:cstheme="minorHAnsi"/>
                  <w:sz w:val="20"/>
                </w:rPr>
                <w:t>CPSA Code of Practice</w:t>
              </w:r>
            </w:hyperlink>
            <w:r w:rsidRPr="00A068DB">
              <w:rPr>
                <w:rStyle w:val="Hyperlink"/>
                <w:rFonts w:cstheme="minorHAnsi"/>
                <w:sz w:val="20"/>
              </w:rPr>
              <w:t>.</w:t>
            </w:r>
          </w:p>
        </w:tc>
      </w:tr>
      <w:tr w:rsidR="00720422" w:rsidRPr="005A05A9" w14:paraId="114A9680" w14:textId="77777777" w:rsidTr="00FB7559">
        <w:trPr>
          <w:jc w:val="center"/>
        </w:trPr>
        <w:tc>
          <w:tcPr>
            <w:tcW w:w="10260" w:type="dxa"/>
            <w:gridSpan w:val="2"/>
          </w:tcPr>
          <w:p w14:paraId="36406DDA" w14:textId="47FF7593" w:rsidR="0091239A" w:rsidRDefault="0091239A" w:rsidP="0091239A">
            <w:pPr>
              <w:rPr>
                <w:rFonts w:cstheme="minorHAnsi"/>
                <w:b/>
                <w:iCs/>
                <w:sz w:val="20"/>
                <w:szCs w:val="20"/>
              </w:rPr>
            </w:pPr>
          </w:p>
          <w:p w14:paraId="47423222" w14:textId="7DBBB1F7" w:rsidR="00417108" w:rsidRDefault="0091239A" w:rsidP="0091239A">
            <w:pPr>
              <w:rPr>
                <w:rFonts w:cstheme="minorHAnsi"/>
                <w:sz w:val="20"/>
                <w:szCs w:val="20"/>
                <w:u w:val="single"/>
              </w:rPr>
            </w:pPr>
            <w:r w:rsidRPr="0091239A">
              <w:rPr>
                <w:rFonts w:cstheme="minorHAnsi"/>
                <w:sz w:val="20"/>
                <w:szCs w:val="20"/>
                <w:u w:val="single"/>
              </w:rPr>
              <w:t xml:space="preserve">The reform programme outlined for the Health Services may impact on these roles, and as structures change the job description may be reviewed. </w:t>
            </w:r>
          </w:p>
          <w:p w14:paraId="24A749F7" w14:textId="79271CD2" w:rsidR="00702988" w:rsidRDefault="00302997" w:rsidP="0091239A">
            <w:pPr>
              <w:rPr>
                <w:rFonts w:cstheme="minorHAnsi"/>
                <w:sz w:val="20"/>
                <w:szCs w:val="20"/>
                <w:u w:val="single"/>
              </w:rPr>
            </w:pPr>
            <w:r>
              <w:rPr>
                <w:rFonts w:cstheme="minorHAnsi"/>
                <w:sz w:val="20"/>
                <w:szCs w:val="20"/>
              </w:rPr>
              <w:t>In particular</w:t>
            </w:r>
            <w:r w:rsidR="00702988" w:rsidRPr="0091239A">
              <w:rPr>
                <w:rFonts w:cstheme="minorHAnsi"/>
                <w:sz w:val="20"/>
                <w:szCs w:val="20"/>
              </w:rPr>
              <w:t xml:space="preserve"> Office of the Chief Clinical Officer, reserves the right to reassign the successful post holder to other programmes and related projects, based o</w:t>
            </w:r>
            <w:r>
              <w:rPr>
                <w:rFonts w:cstheme="minorHAnsi"/>
                <w:sz w:val="20"/>
                <w:szCs w:val="20"/>
              </w:rPr>
              <w:t>n the on-going operational needs</w:t>
            </w:r>
            <w:r w:rsidR="00702988" w:rsidRPr="0091239A">
              <w:rPr>
                <w:rFonts w:cstheme="minorHAnsi"/>
                <w:sz w:val="20"/>
                <w:szCs w:val="20"/>
              </w:rPr>
              <w:t>.</w:t>
            </w:r>
          </w:p>
          <w:p w14:paraId="7B9B564C" w14:textId="5F2DE435" w:rsidR="00720422" w:rsidRPr="008B7F9C" w:rsidRDefault="0091239A" w:rsidP="0091239A">
            <w:pPr>
              <w:rPr>
                <w:rFonts w:cstheme="minorHAnsi"/>
                <w:sz w:val="20"/>
                <w:szCs w:val="20"/>
                <w:u w:val="single"/>
              </w:rPr>
            </w:pPr>
            <w:r w:rsidRPr="0091239A">
              <w:rPr>
                <w:rFonts w:cstheme="minorHAnsi"/>
                <w:sz w:val="20"/>
                <w:szCs w:val="20"/>
              </w:rPr>
              <w:t>This Job Specification is a guide to the general range of duties assigned to the post holder. It is intended to be neither definitive nor restrictive and is subject to periodic review with the employee concerned.</w:t>
            </w:r>
          </w:p>
        </w:tc>
      </w:tr>
    </w:tbl>
    <w:p w14:paraId="418BB3B2" w14:textId="4226362F" w:rsidR="004D1235" w:rsidRPr="006F63E8" w:rsidRDefault="004D1235" w:rsidP="004D1235">
      <w:pPr>
        <w:jc w:val="both"/>
        <w:rPr>
          <w:rFonts w:ascii="Arial" w:hAnsi="Arial" w:cs="Arial"/>
          <w:sz w:val="20"/>
          <w:szCs w:val="20"/>
          <w:lang w:val="en-GB"/>
        </w:rPr>
      </w:pPr>
    </w:p>
    <w:sectPr w:rsidR="004D1235" w:rsidRPr="006F63E8" w:rsidSect="00FB7559">
      <w:footerReference w:type="even" r:id="rId16"/>
      <w:footerReference w:type="default" r:id="rId17"/>
      <w:pgSz w:w="11906" w:h="16838"/>
      <w:pgMar w:top="1440" w:right="707"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A7DCC" w14:textId="77777777" w:rsidR="006A1095" w:rsidRDefault="006A1095">
      <w:pPr>
        <w:spacing w:after="0" w:line="240" w:lineRule="auto"/>
      </w:pPr>
      <w:r>
        <w:separator/>
      </w:r>
    </w:p>
  </w:endnote>
  <w:endnote w:type="continuationSeparator" w:id="0">
    <w:p w14:paraId="7545433D" w14:textId="77777777" w:rsidR="006A1095" w:rsidRDefault="006A1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352F" w14:textId="77777777" w:rsidR="00F1151A" w:rsidRDefault="00F1151A" w:rsidP="00F20C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AA1CFF" w14:textId="77777777" w:rsidR="00F1151A" w:rsidRDefault="00F115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DA9D" w14:textId="477074CC" w:rsidR="00F1151A" w:rsidRDefault="00F1151A" w:rsidP="00F20C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A2FFC">
      <w:rPr>
        <w:rStyle w:val="PageNumber"/>
        <w:noProof/>
      </w:rPr>
      <w:t>8</w:t>
    </w:r>
    <w:r>
      <w:rPr>
        <w:rStyle w:val="PageNumber"/>
      </w:rPr>
      <w:fldChar w:fldCharType="end"/>
    </w:r>
  </w:p>
  <w:p w14:paraId="4F83810A" w14:textId="77777777" w:rsidR="00F1151A" w:rsidRPr="008F7728" w:rsidRDefault="00F1151A" w:rsidP="00F20CA6">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CAB27" w14:textId="77777777" w:rsidR="006A1095" w:rsidRDefault="006A1095">
      <w:pPr>
        <w:spacing w:after="0" w:line="240" w:lineRule="auto"/>
      </w:pPr>
      <w:r>
        <w:separator/>
      </w:r>
    </w:p>
  </w:footnote>
  <w:footnote w:type="continuationSeparator" w:id="0">
    <w:p w14:paraId="3D3CCD36" w14:textId="77777777" w:rsidR="006A1095" w:rsidRDefault="006A1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53EE66"/>
    <w:multiLevelType w:val="hybridMultilevel"/>
    <w:tmpl w:val="030748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483021"/>
    <w:multiLevelType w:val="hybridMultilevel"/>
    <w:tmpl w:val="41F7B6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184FF37"/>
    <w:multiLevelType w:val="hybridMultilevel"/>
    <w:tmpl w:val="4FB58E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233138"/>
    <w:multiLevelType w:val="hybridMultilevel"/>
    <w:tmpl w:val="C3B0DB18"/>
    <w:lvl w:ilvl="0" w:tplc="3C5052E6">
      <w:start w:val="1"/>
      <w:numFmt w:val="lowerLetter"/>
      <w:lvlText w:val="%1)"/>
      <w:lvlJc w:val="left"/>
      <w:pPr>
        <w:ind w:left="1440" w:hanging="360"/>
      </w:pPr>
      <w:rPr>
        <w:rFonts w:cstheme="minorBidi" w:hint="default"/>
        <w:i/>
        <w:sz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66156C2"/>
    <w:multiLevelType w:val="hybridMultilevel"/>
    <w:tmpl w:val="3996A7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CE2C5A"/>
    <w:multiLevelType w:val="hybridMultilevel"/>
    <w:tmpl w:val="542A38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A6137D3"/>
    <w:multiLevelType w:val="hybridMultilevel"/>
    <w:tmpl w:val="8FE2504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3E3FB1"/>
    <w:multiLevelType w:val="multilevel"/>
    <w:tmpl w:val="4A44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56C7F"/>
    <w:multiLevelType w:val="hybridMultilevel"/>
    <w:tmpl w:val="158272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014566"/>
    <w:multiLevelType w:val="hybridMultilevel"/>
    <w:tmpl w:val="F04070A6"/>
    <w:lvl w:ilvl="0" w:tplc="16FAD73E">
      <w:start w:val="1"/>
      <w:numFmt w:val="bullet"/>
      <w:lvlText w:val="•"/>
      <w:lvlJc w:val="left"/>
      <w:pPr>
        <w:tabs>
          <w:tab w:val="num" w:pos="720"/>
        </w:tabs>
        <w:ind w:left="720" w:hanging="360"/>
      </w:pPr>
      <w:rPr>
        <w:rFonts w:ascii="Times New Roman" w:hAnsi="Times New Roman" w:hint="default"/>
      </w:rPr>
    </w:lvl>
    <w:lvl w:ilvl="1" w:tplc="E6BA31BE">
      <w:start w:val="4429"/>
      <w:numFmt w:val="bullet"/>
      <w:lvlText w:val="•"/>
      <w:lvlJc w:val="left"/>
      <w:pPr>
        <w:tabs>
          <w:tab w:val="num" w:pos="678"/>
        </w:tabs>
        <w:ind w:left="678" w:hanging="360"/>
      </w:pPr>
      <w:rPr>
        <w:rFonts w:ascii="Times New Roman" w:hAnsi="Times New Roman" w:hint="default"/>
      </w:rPr>
    </w:lvl>
    <w:lvl w:ilvl="2" w:tplc="A6467002" w:tentative="1">
      <w:start w:val="1"/>
      <w:numFmt w:val="bullet"/>
      <w:lvlText w:val="•"/>
      <w:lvlJc w:val="left"/>
      <w:pPr>
        <w:tabs>
          <w:tab w:val="num" w:pos="2160"/>
        </w:tabs>
        <w:ind w:left="2160" w:hanging="360"/>
      </w:pPr>
      <w:rPr>
        <w:rFonts w:ascii="Times New Roman" w:hAnsi="Times New Roman" w:hint="default"/>
      </w:rPr>
    </w:lvl>
    <w:lvl w:ilvl="3" w:tplc="768EA1D6" w:tentative="1">
      <w:start w:val="1"/>
      <w:numFmt w:val="bullet"/>
      <w:lvlText w:val="•"/>
      <w:lvlJc w:val="left"/>
      <w:pPr>
        <w:tabs>
          <w:tab w:val="num" w:pos="2880"/>
        </w:tabs>
        <w:ind w:left="2880" w:hanging="360"/>
      </w:pPr>
      <w:rPr>
        <w:rFonts w:ascii="Times New Roman" w:hAnsi="Times New Roman" w:hint="default"/>
      </w:rPr>
    </w:lvl>
    <w:lvl w:ilvl="4" w:tplc="41FE2D12" w:tentative="1">
      <w:start w:val="1"/>
      <w:numFmt w:val="bullet"/>
      <w:lvlText w:val="•"/>
      <w:lvlJc w:val="left"/>
      <w:pPr>
        <w:tabs>
          <w:tab w:val="num" w:pos="3600"/>
        </w:tabs>
        <w:ind w:left="3600" w:hanging="360"/>
      </w:pPr>
      <w:rPr>
        <w:rFonts w:ascii="Times New Roman" w:hAnsi="Times New Roman" w:hint="default"/>
      </w:rPr>
    </w:lvl>
    <w:lvl w:ilvl="5" w:tplc="53C04A7C" w:tentative="1">
      <w:start w:val="1"/>
      <w:numFmt w:val="bullet"/>
      <w:lvlText w:val="•"/>
      <w:lvlJc w:val="left"/>
      <w:pPr>
        <w:tabs>
          <w:tab w:val="num" w:pos="4320"/>
        </w:tabs>
        <w:ind w:left="4320" w:hanging="360"/>
      </w:pPr>
      <w:rPr>
        <w:rFonts w:ascii="Times New Roman" w:hAnsi="Times New Roman" w:hint="default"/>
      </w:rPr>
    </w:lvl>
    <w:lvl w:ilvl="6" w:tplc="DC424F40" w:tentative="1">
      <w:start w:val="1"/>
      <w:numFmt w:val="bullet"/>
      <w:lvlText w:val="•"/>
      <w:lvlJc w:val="left"/>
      <w:pPr>
        <w:tabs>
          <w:tab w:val="num" w:pos="5040"/>
        </w:tabs>
        <w:ind w:left="5040" w:hanging="360"/>
      </w:pPr>
      <w:rPr>
        <w:rFonts w:ascii="Times New Roman" w:hAnsi="Times New Roman" w:hint="default"/>
      </w:rPr>
    </w:lvl>
    <w:lvl w:ilvl="7" w:tplc="B734BBD8" w:tentative="1">
      <w:start w:val="1"/>
      <w:numFmt w:val="bullet"/>
      <w:lvlText w:val="•"/>
      <w:lvlJc w:val="left"/>
      <w:pPr>
        <w:tabs>
          <w:tab w:val="num" w:pos="5760"/>
        </w:tabs>
        <w:ind w:left="5760" w:hanging="360"/>
      </w:pPr>
      <w:rPr>
        <w:rFonts w:ascii="Times New Roman" w:hAnsi="Times New Roman" w:hint="default"/>
      </w:rPr>
    </w:lvl>
    <w:lvl w:ilvl="8" w:tplc="CD78F89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C986C18"/>
    <w:multiLevelType w:val="hybridMultilevel"/>
    <w:tmpl w:val="4CD4F59E"/>
    <w:lvl w:ilvl="0" w:tplc="734A6994">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E3B5304"/>
    <w:multiLevelType w:val="hybridMultilevel"/>
    <w:tmpl w:val="05FC09E0"/>
    <w:lvl w:ilvl="0" w:tplc="3640B90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EB05C8B"/>
    <w:multiLevelType w:val="hybridMultilevel"/>
    <w:tmpl w:val="003A1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7271BAE"/>
    <w:multiLevelType w:val="hybridMultilevel"/>
    <w:tmpl w:val="4DF084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8415B09"/>
    <w:multiLevelType w:val="hybridMultilevel"/>
    <w:tmpl w:val="DD9C3F5A"/>
    <w:lvl w:ilvl="0" w:tplc="8B1C5590">
      <w:numFmt w:val="bullet"/>
      <w:lvlText w:val="•"/>
      <w:lvlJc w:val="left"/>
      <w:pPr>
        <w:ind w:left="720" w:hanging="360"/>
      </w:pPr>
      <w:rPr>
        <w:rFonts w:ascii="Calibri" w:eastAsiaTheme="minorHAnsi" w:hAnsi="Calibri"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B2D8490"/>
    <w:multiLevelType w:val="hybridMultilevel"/>
    <w:tmpl w:val="479374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05F2CCE"/>
    <w:multiLevelType w:val="multilevel"/>
    <w:tmpl w:val="4776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4666B9"/>
    <w:multiLevelType w:val="hybridMultilevel"/>
    <w:tmpl w:val="293A1A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3C93B2B"/>
    <w:multiLevelType w:val="hybridMultilevel"/>
    <w:tmpl w:val="59E04084"/>
    <w:lvl w:ilvl="0" w:tplc="7B5C0252">
      <w:start w:val="1"/>
      <w:numFmt w:val="bullet"/>
      <w:lvlText w:val="•"/>
      <w:lvlJc w:val="left"/>
      <w:pPr>
        <w:tabs>
          <w:tab w:val="num" w:pos="720"/>
        </w:tabs>
        <w:ind w:left="720" w:hanging="360"/>
      </w:pPr>
      <w:rPr>
        <w:rFonts w:ascii="Times New Roman" w:hAnsi="Times New Roman" w:hint="default"/>
      </w:rPr>
    </w:lvl>
    <w:lvl w:ilvl="1" w:tplc="7A86D6F0">
      <w:start w:val="3185"/>
      <w:numFmt w:val="bullet"/>
      <w:lvlText w:val="•"/>
      <w:lvlJc w:val="left"/>
      <w:pPr>
        <w:tabs>
          <w:tab w:val="num" w:pos="678"/>
        </w:tabs>
        <w:ind w:left="678" w:hanging="360"/>
      </w:pPr>
      <w:rPr>
        <w:rFonts w:ascii="Times New Roman" w:hAnsi="Times New Roman" w:hint="default"/>
      </w:rPr>
    </w:lvl>
    <w:lvl w:ilvl="2" w:tplc="2FF8CD98" w:tentative="1">
      <w:start w:val="1"/>
      <w:numFmt w:val="bullet"/>
      <w:lvlText w:val="•"/>
      <w:lvlJc w:val="left"/>
      <w:pPr>
        <w:tabs>
          <w:tab w:val="num" w:pos="2160"/>
        </w:tabs>
        <w:ind w:left="2160" w:hanging="360"/>
      </w:pPr>
      <w:rPr>
        <w:rFonts w:ascii="Times New Roman" w:hAnsi="Times New Roman" w:hint="default"/>
      </w:rPr>
    </w:lvl>
    <w:lvl w:ilvl="3" w:tplc="FAFC4934" w:tentative="1">
      <w:start w:val="1"/>
      <w:numFmt w:val="bullet"/>
      <w:lvlText w:val="•"/>
      <w:lvlJc w:val="left"/>
      <w:pPr>
        <w:tabs>
          <w:tab w:val="num" w:pos="2880"/>
        </w:tabs>
        <w:ind w:left="2880" w:hanging="360"/>
      </w:pPr>
      <w:rPr>
        <w:rFonts w:ascii="Times New Roman" w:hAnsi="Times New Roman" w:hint="default"/>
      </w:rPr>
    </w:lvl>
    <w:lvl w:ilvl="4" w:tplc="C25CC8E0" w:tentative="1">
      <w:start w:val="1"/>
      <w:numFmt w:val="bullet"/>
      <w:lvlText w:val="•"/>
      <w:lvlJc w:val="left"/>
      <w:pPr>
        <w:tabs>
          <w:tab w:val="num" w:pos="3600"/>
        </w:tabs>
        <w:ind w:left="3600" w:hanging="360"/>
      </w:pPr>
      <w:rPr>
        <w:rFonts w:ascii="Times New Roman" w:hAnsi="Times New Roman" w:hint="default"/>
      </w:rPr>
    </w:lvl>
    <w:lvl w:ilvl="5" w:tplc="ADC2A056" w:tentative="1">
      <w:start w:val="1"/>
      <w:numFmt w:val="bullet"/>
      <w:lvlText w:val="•"/>
      <w:lvlJc w:val="left"/>
      <w:pPr>
        <w:tabs>
          <w:tab w:val="num" w:pos="4320"/>
        </w:tabs>
        <w:ind w:left="4320" w:hanging="360"/>
      </w:pPr>
      <w:rPr>
        <w:rFonts w:ascii="Times New Roman" w:hAnsi="Times New Roman" w:hint="default"/>
      </w:rPr>
    </w:lvl>
    <w:lvl w:ilvl="6" w:tplc="696AA7A8" w:tentative="1">
      <w:start w:val="1"/>
      <w:numFmt w:val="bullet"/>
      <w:lvlText w:val="•"/>
      <w:lvlJc w:val="left"/>
      <w:pPr>
        <w:tabs>
          <w:tab w:val="num" w:pos="5040"/>
        </w:tabs>
        <w:ind w:left="5040" w:hanging="360"/>
      </w:pPr>
      <w:rPr>
        <w:rFonts w:ascii="Times New Roman" w:hAnsi="Times New Roman" w:hint="default"/>
      </w:rPr>
    </w:lvl>
    <w:lvl w:ilvl="7" w:tplc="7BAE60E0" w:tentative="1">
      <w:start w:val="1"/>
      <w:numFmt w:val="bullet"/>
      <w:lvlText w:val="•"/>
      <w:lvlJc w:val="left"/>
      <w:pPr>
        <w:tabs>
          <w:tab w:val="num" w:pos="5760"/>
        </w:tabs>
        <w:ind w:left="5760" w:hanging="360"/>
      </w:pPr>
      <w:rPr>
        <w:rFonts w:ascii="Times New Roman" w:hAnsi="Times New Roman" w:hint="default"/>
      </w:rPr>
    </w:lvl>
    <w:lvl w:ilvl="8" w:tplc="0F6019B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5337A24"/>
    <w:multiLevelType w:val="hybridMultilevel"/>
    <w:tmpl w:val="042E980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C2610DA"/>
    <w:multiLevelType w:val="hybridMultilevel"/>
    <w:tmpl w:val="B9905FB0"/>
    <w:lvl w:ilvl="0" w:tplc="08090001">
      <w:start w:val="1"/>
      <w:numFmt w:val="bullet"/>
      <w:lvlText w:val=""/>
      <w:lvlJc w:val="left"/>
      <w:pPr>
        <w:tabs>
          <w:tab w:val="num" w:pos="678"/>
        </w:tabs>
        <w:ind w:left="67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F32008B"/>
    <w:multiLevelType w:val="hybridMultilevel"/>
    <w:tmpl w:val="A140BF10"/>
    <w:lvl w:ilvl="0" w:tplc="662647D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510B5FC6"/>
    <w:multiLevelType w:val="hybridMultilevel"/>
    <w:tmpl w:val="9C10AA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2A8478A"/>
    <w:multiLevelType w:val="hybridMultilevel"/>
    <w:tmpl w:val="1E285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6F367C5"/>
    <w:multiLevelType w:val="hybridMultilevel"/>
    <w:tmpl w:val="B8369F4A"/>
    <w:lvl w:ilvl="0" w:tplc="61985D4E">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A900060"/>
    <w:multiLevelType w:val="hybridMultilevel"/>
    <w:tmpl w:val="01D0CC3C"/>
    <w:lvl w:ilvl="0" w:tplc="61985D4E">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F4B7E75"/>
    <w:multiLevelType w:val="hybridMultilevel"/>
    <w:tmpl w:val="331C0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0FC7226"/>
    <w:multiLevelType w:val="hybridMultilevel"/>
    <w:tmpl w:val="FC249FE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40F660B"/>
    <w:multiLevelType w:val="hybridMultilevel"/>
    <w:tmpl w:val="0270C674"/>
    <w:lvl w:ilvl="0" w:tplc="3640B90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4B831E9"/>
    <w:multiLevelType w:val="hybridMultilevel"/>
    <w:tmpl w:val="0CDA5838"/>
    <w:lvl w:ilvl="0" w:tplc="3640B90C">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83B62F2"/>
    <w:multiLevelType w:val="hybridMultilevel"/>
    <w:tmpl w:val="1A0A7768"/>
    <w:lvl w:ilvl="0" w:tplc="51DCD0A0">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DBF752D"/>
    <w:multiLevelType w:val="hybridMultilevel"/>
    <w:tmpl w:val="2744C11A"/>
    <w:lvl w:ilvl="0" w:tplc="734A6994">
      <w:start w:val="1"/>
      <w:numFmt w:val="bullet"/>
      <w:lvlText w:val=""/>
      <w:lvlJc w:val="left"/>
      <w:pPr>
        <w:ind w:left="360" w:hanging="360"/>
      </w:pPr>
      <w:rPr>
        <w:rFonts w:ascii="Symbol" w:hAnsi="Symbol" w:hint="default"/>
      </w:rPr>
    </w:lvl>
    <w:lvl w:ilvl="1" w:tplc="B3543F3E">
      <w:start w:val="1"/>
      <w:numFmt w:val="bullet"/>
      <w:lvlText w:val="o"/>
      <w:lvlJc w:val="left"/>
      <w:pPr>
        <w:ind w:left="1080" w:hanging="360"/>
      </w:pPr>
      <w:rPr>
        <w:rFonts w:ascii="Courier New" w:hAnsi="Courier New" w:hint="default"/>
      </w:rPr>
    </w:lvl>
    <w:lvl w:ilvl="2" w:tplc="9FA06296">
      <w:start w:val="1"/>
      <w:numFmt w:val="bullet"/>
      <w:lvlText w:val=""/>
      <w:lvlJc w:val="left"/>
      <w:pPr>
        <w:ind w:left="1800" w:hanging="360"/>
      </w:pPr>
      <w:rPr>
        <w:rFonts w:ascii="Wingdings" w:hAnsi="Wingdings" w:hint="default"/>
      </w:rPr>
    </w:lvl>
    <w:lvl w:ilvl="3" w:tplc="77C2AAAA">
      <w:start w:val="1"/>
      <w:numFmt w:val="bullet"/>
      <w:lvlText w:val=""/>
      <w:lvlJc w:val="left"/>
      <w:pPr>
        <w:ind w:left="2520" w:hanging="360"/>
      </w:pPr>
      <w:rPr>
        <w:rFonts w:ascii="Symbol" w:hAnsi="Symbol" w:hint="default"/>
      </w:rPr>
    </w:lvl>
    <w:lvl w:ilvl="4" w:tplc="EEDE6F08">
      <w:start w:val="1"/>
      <w:numFmt w:val="bullet"/>
      <w:lvlText w:val="o"/>
      <w:lvlJc w:val="left"/>
      <w:pPr>
        <w:ind w:left="3240" w:hanging="360"/>
      </w:pPr>
      <w:rPr>
        <w:rFonts w:ascii="Courier New" w:hAnsi="Courier New" w:hint="default"/>
      </w:rPr>
    </w:lvl>
    <w:lvl w:ilvl="5" w:tplc="F53C8852">
      <w:start w:val="1"/>
      <w:numFmt w:val="bullet"/>
      <w:lvlText w:val=""/>
      <w:lvlJc w:val="left"/>
      <w:pPr>
        <w:ind w:left="3960" w:hanging="360"/>
      </w:pPr>
      <w:rPr>
        <w:rFonts w:ascii="Wingdings" w:hAnsi="Wingdings" w:hint="default"/>
      </w:rPr>
    </w:lvl>
    <w:lvl w:ilvl="6" w:tplc="3A040508">
      <w:start w:val="1"/>
      <w:numFmt w:val="bullet"/>
      <w:lvlText w:val=""/>
      <w:lvlJc w:val="left"/>
      <w:pPr>
        <w:ind w:left="4680" w:hanging="360"/>
      </w:pPr>
      <w:rPr>
        <w:rFonts w:ascii="Symbol" w:hAnsi="Symbol" w:hint="default"/>
      </w:rPr>
    </w:lvl>
    <w:lvl w:ilvl="7" w:tplc="45AA1F48">
      <w:start w:val="1"/>
      <w:numFmt w:val="bullet"/>
      <w:lvlText w:val="o"/>
      <w:lvlJc w:val="left"/>
      <w:pPr>
        <w:ind w:left="5400" w:hanging="360"/>
      </w:pPr>
      <w:rPr>
        <w:rFonts w:ascii="Courier New" w:hAnsi="Courier New" w:hint="default"/>
      </w:rPr>
    </w:lvl>
    <w:lvl w:ilvl="8" w:tplc="9418D650">
      <w:start w:val="1"/>
      <w:numFmt w:val="bullet"/>
      <w:lvlText w:val=""/>
      <w:lvlJc w:val="left"/>
      <w:pPr>
        <w:ind w:left="6120" w:hanging="360"/>
      </w:pPr>
      <w:rPr>
        <w:rFonts w:ascii="Wingdings" w:hAnsi="Wingdings" w:hint="default"/>
      </w:rPr>
    </w:lvl>
  </w:abstractNum>
  <w:abstractNum w:abstractNumId="32" w15:restartNumberingAfterBreak="0">
    <w:nsid w:val="6FDF0F53"/>
    <w:multiLevelType w:val="multilevel"/>
    <w:tmpl w:val="4A44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BA0844"/>
    <w:multiLevelType w:val="hybridMultilevel"/>
    <w:tmpl w:val="9FD4F4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17801103">
    <w:abstractNumId w:val="33"/>
  </w:num>
  <w:num w:numId="2" w16cid:durableId="1949384872">
    <w:abstractNumId w:val="22"/>
  </w:num>
  <w:num w:numId="3" w16cid:durableId="646588364">
    <w:abstractNumId w:val="23"/>
  </w:num>
  <w:num w:numId="4" w16cid:durableId="1932934037">
    <w:abstractNumId w:val="20"/>
  </w:num>
  <w:num w:numId="5" w16cid:durableId="2073697064">
    <w:abstractNumId w:val="18"/>
  </w:num>
  <w:num w:numId="6" w16cid:durableId="1949466083">
    <w:abstractNumId w:val="28"/>
  </w:num>
  <w:num w:numId="7" w16cid:durableId="340276345">
    <w:abstractNumId w:val="31"/>
  </w:num>
  <w:num w:numId="8" w16cid:durableId="774668077">
    <w:abstractNumId w:val="10"/>
  </w:num>
  <w:num w:numId="9" w16cid:durableId="1120221438">
    <w:abstractNumId w:val="5"/>
  </w:num>
  <w:num w:numId="10" w16cid:durableId="2146074029">
    <w:abstractNumId w:val="24"/>
  </w:num>
  <w:num w:numId="11" w16cid:durableId="1235509227">
    <w:abstractNumId w:val="14"/>
  </w:num>
  <w:num w:numId="12" w16cid:durableId="1596481352">
    <w:abstractNumId w:val="19"/>
  </w:num>
  <w:num w:numId="13" w16cid:durableId="573010618">
    <w:abstractNumId w:val="27"/>
  </w:num>
  <w:num w:numId="14" w16cid:durableId="1711609282">
    <w:abstractNumId w:val="4"/>
  </w:num>
  <w:num w:numId="15" w16cid:durableId="596988245">
    <w:abstractNumId w:val="25"/>
  </w:num>
  <w:num w:numId="16" w16cid:durableId="1077894972">
    <w:abstractNumId w:val="30"/>
  </w:num>
  <w:num w:numId="17" w16cid:durableId="1456294769">
    <w:abstractNumId w:val="21"/>
  </w:num>
  <w:num w:numId="18" w16cid:durableId="1750299393">
    <w:abstractNumId w:val="9"/>
  </w:num>
  <w:num w:numId="19" w16cid:durableId="789279275">
    <w:abstractNumId w:val="17"/>
  </w:num>
  <w:num w:numId="20" w16cid:durableId="991058552">
    <w:abstractNumId w:val="29"/>
  </w:num>
  <w:num w:numId="21" w16cid:durableId="1784767766">
    <w:abstractNumId w:val="11"/>
  </w:num>
  <w:num w:numId="22" w16cid:durableId="1779836068">
    <w:abstractNumId w:val="6"/>
  </w:num>
  <w:num w:numId="23" w16cid:durableId="2083748607">
    <w:abstractNumId w:val="3"/>
  </w:num>
  <w:num w:numId="24" w16cid:durableId="98837558">
    <w:abstractNumId w:val="16"/>
  </w:num>
  <w:num w:numId="25" w16cid:durableId="1459299681">
    <w:abstractNumId w:val="32"/>
  </w:num>
  <w:num w:numId="26" w16cid:durableId="679308521">
    <w:abstractNumId w:val="8"/>
  </w:num>
  <w:num w:numId="27" w16cid:durableId="833181507">
    <w:abstractNumId w:val="12"/>
  </w:num>
  <w:num w:numId="28" w16cid:durableId="474570369">
    <w:abstractNumId w:val="0"/>
  </w:num>
  <w:num w:numId="29" w16cid:durableId="1753500521">
    <w:abstractNumId w:val="1"/>
  </w:num>
  <w:num w:numId="30" w16cid:durableId="45952147">
    <w:abstractNumId w:val="15"/>
  </w:num>
  <w:num w:numId="31" w16cid:durableId="492568913">
    <w:abstractNumId w:val="2"/>
  </w:num>
  <w:num w:numId="32" w16cid:durableId="1854223254">
    <w:abstractNumId w:val="13"/>
  </w:num>
  <w:num w:numId="33" w16cid:durableId="764109180">
    <w:abstractNumId w:val="7"/>
  </w:num>
  <w:num w:numId="34" w16cid:durableId="11782335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IE" w:vendorID="64" w:dllVersion="409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zMzY1MzIwMTQ2MbdQ0lEKTi0uzszPAykwNKgFAPWFuootAAAA"/>
  </w:docVars>
  <w:rsids>
    <w:rsidRoot w:val="004D1235"/>
    <w:rsid w:val="00007575"/>
    <w:rsid w:val="00040CCB"/>
    <w:rsid w:val="0004233C"/>
    <w:rsid w:val="00043075"/>
    <w:rsid w:val="00055EF6"/>
    <w:rsid w:val="00083F2B"/>
    <w:rsid w:val="00090BE3"/>
    <w:rsid w:val="000B12B2"/>
    <w:rsid w:val="000B7EA6"/>
    <w:rsid w:val="000C7143"/>
    <w:rsid w:val="000C7192"/>
    <w:rsid w:val="000E088D"/>
    <w:rsid w:val="000E3666"/>
    <w:rsid w:val="000E51C2"/>
    <w:rsid w:val="000F0310"/>
    <w:rsid w:val="001067C5"/>
    <w:rsid w:val="0011114A"/>
    <w:rsid w:val="00121D83"/>
    <w:rsid w:val="00145440"/>
    <w:rsid w:val="00165072"/>
    <w:rsid w:val="001921FE"/>
    <w:rsid w:val="001A6FF2"/>
    <w:rsid w:val="001B0F45"/>
    <w:rsid w:val="001C2269"/>
    <w:rsid w:val="001E2B22"/>
    <w:rsid w:val="001F758B"/>
    <w:rsid w:val="00207A65"/>
    <w:rsid w:val="0021641B"/>
    <w:rsid w:val="0023013C"/>
    <w:rsid w:val="00277B5E"/>
    <w:rsid w:val="00280277"/>
    <w:rsid w:val="002854BE"/>
    <w:rsid w:val="00292730"/>
    <w:rsid w:val="002A31EF"/>
    <w:rsid w:val="002A4BAF"/>
    <w:rsid w:val="00302456"/>
    <w:rsid w:val="00302997"/>
    <w:rsid w:val="00306A30"/>
    <w:rsid w:val="00346A5E"/>
    <w:rsid w:val="00352515"/>
    <w:rsid w:val="0035419E"/>
    <w:rsid w:val="00355153"/>
    <w:rsid w:val="00355FB4"/>
    <w:rsid w:val="00373F9A"/>
    <w:rsid w:val="003929E6"/>
    <w:rsid w:val="003A3C49"/>
    <w:rsid w:val="003A5725"/>
    <w:rsid w:val="003B3B0E"/>
    <w:rsid w:val="004003A7"/>
    <w:rsid w:val="00400C66"/>
    <w:rsid w:val="004030BD"/>
    <w:rsid w:val="00412701"/>
    <w:rsid w:val="00417108"/>
    <w:rsid w:val="004404A1"/>
    <w:rsid w:val="00471675"/>
    <w:rsid w:val="00471E80"/>
    <w:rsid w:val="00480363"/>
    <w:rsid w:val="0048081C"/>
    <w:rsid w:val="0048365B"/>
    <w:rsid w:val="004940D2"/>
    <w:rsid w:val="00497EDC"/>
    <w:rsid w:val="004A02A4"/>
    <w:rsid w:val="004C73BA"/>
    <w:rsid w:val="004D1235"/>
    <w:rsid w:val="004D6BCD"/>
    <w:rsid w:val="004D75BC"/>
    <w:rsid w:val="004E6D2D"/>
    <w:rsid w:val="004E7A67"/>
    <w:rsid w:val="005039A0"/>
    <w:rsid w:val="005103B0"/>
    <w:rsid w:val="00533303"/>
    <w:rsid w:val="0059606F"/>
    <w:rsid w:val="005A05A9"/>
    <w:rsid w:val="005B0CDF"/>
    <w:rsid w:val="005B1995"/>
    <w:rsid w:val="005B6F8E"/>
    <w:rsid w:val="005C1985"/>
    <w:rsid w:val="005C42E3"/>
    <w:rsid w:val="005D0571"/>
    <w:rsid w:val="005D5320"/>
    <w:rsid w:val="005D5E22"/>
    <w:rsid w:val="005D6081"/>
    <w:rsid w:val="005E1886"/>
    <w:rsid w:val="005E37D8"/>
    <w:rsid w:val="00602D7B"/>
    <w:rsid w:val="00606762"/>
    <w:rsid w:val="006104DD"/>
    <w:rsid w:val="006551CA"/>
    <w:rsid w:val="00657967"/>
    <w:rsid w:val="006601FE"/>
    <w:rsid w:val="00671DF7"/>
    <w:rsid w:val="006A104A"/>
    <w:rsid w:val="006A1095"/>
    <w:rsid w:val="006B089E"/>
    <w:rsid w:val="006B31EB"/>
    <w:rsid w:val="006D4595"/>
    <w:rsid w:val="006E7835"/>
    <w:rsid w:val="006F63E8"/>
    <w:rsid w:val="00701527"/>
    <w:rsid w:val="00702988"/>
    <w:rsid w:val="007122C4"/>
    <w:rsid w:val="00712E7F"/>
    <w:rsid w:val="00720422"/>
    <w:rsid w:val="007351AB"/>
    <w:rsid w:val="007648D0"/>
    <w:rsid w:val="00766FDE"/>
    <w:rsid w:val="00772915"/>
    <w:rsid w:val="00776091"/>
    <w:rsid w:val="007A3D30"/>
    <w:rsid w:val="007D12C7"/>
    <w:rsid w:val="007D1F81"/>
    <w:rsid w:val="007D66DE"/>
    <w:rsid w:val="007D6C23"/>
    <w:rsid w:val="007E4DF6"/>
    <w:rsid w:val="007E5CE4"/>
    <w:rsid w:val="007F37C5"/>
    <w:rsid w:val="007F51DB"/>
    <w:rsid w:val="00800007"/>
    <w:rsid w:val="00854E96"/>
    <w:rsid w:val="0085564B"/>
    <w:rsid w:val="00856C4D"/>
    <w:rsid w:val="00867FDD"/>
    <w:rsid w:val="008727C6"/>
    <w:rsid w:val="00874AF8"/>
    <w:rsid w:val="00885125"/>
    <w:rsid w:val="008A20CC"/>
    <w:rsid w:val="008A3A0E"/>
    <w:rsid w:val="008B7F9C"/>
    <w:rsid w:val="008C2749"/>
    <w:rsid w:val="008D70AB"/>
    <w:rsid w:val="008D75C8"/>
    <w:rsid w:val="008D75EB"/>
    <w:rsid w:val="008E79F8"/>
    <w:rsid w:val="00906880"/>
    <w:rsid w:val="0091239A"/>
    <w:rsid w:val="00927938"/>
    <w:rsid w:val="009358F7"/>
    <w:rsid w:val="00965A5E"/>
    <w:rsid w:val="00974B39"/>
    <w:rsid w:val="009A4D93"/>
    <w:rsid w:val="009A7A3E"/>
    <w:rsid w:val="009B0A3E"/>
    <w:rsid w:val="009C10FD"/>
    <w:rsid w:val="009C4D4F"/>
    <w:rsid w:val="009D093F"/>
    <w:rsid w:val="009D45F5"/>
    <w:rsid w:val="009E1FCA"/>
    <w:rsid w:val="009E498D"/>
    <w:rsid w:val="009F5AE0"/>
    <w:rsid w:val="00A038DA"/>
    <w:rsid w:val="00A068DB"/>
    <w:rsid w:val="00A142BC"/>
    <w:rsid w:val="00A15D92"/>
    <w:rsid w:val="00A325AC"/>
    <w:rsid w:val="00A329AE"/>
    <w:rsid w:val="00A42565"/>
    <w:rsid w:val="00A45A69"/>
    <w:rsid w:val="00A46C48"/>
    <w:rsid w:val="00A53D99"/>
    <w:rsid w:val="00A644B9"/>
    <w:rsid w:val="00A64597"/>
    <w:rsid w:val="00A6762F"/>
    <w:rsid w:val="00A86C29"/>
    <w:rsid w:val="00A93235"/>
    <w:rsid w:val="00A9380E"/>
    <w:rsid w:val="00AA45AD"/>
    <w:rsid w:val="00AB1629"/>
    <w:rsid w:val="00AB2524"/>
    <w:rsid w:val="00AB3003"/>
    <w:rsid w:val="00AB3474"/>
    <w:rsid w:val="00AC4836"/>
    <w:rsid w:val="00AC4A39"/>
    <w:rsid w:val="00AD0A40"/>
    <w:rsid w:val="00AD3B0D"/>
    <w:rsid w:val="00AD44E1"/>
    <w:rsid w:val="00AF33AA"/>
    <w:rsid w:val="00B02C51"/>
    <w:rsid w:val="00B0378C"/>
    <w:rsid w:val="00B045E1"/>
    <w:rsid w:val="00B057AA"/>
    <w:rsid w:val="00B146CA"/>
    <w:rsid w:val="00B248EC"/>
    <w:rsid w:val="00B63850"/>
    <w:rsid w:val="00B73CB2"/>
    <w:rsid w:val="00B75ED1"/>
    <w:rsid w:val="00B941DF"/>
    <w:rsid w:val="00BA0795"/>
    <w:rsid w:val="00C225DC"/>
    <w:rsid w:val="00C3289D"/>
    <w:rsid w:val="00C421F0"/>
    <w:rsid w:val="00C47EAD"/>
    <w:rsid w:val="00C66EE0"/>
    <w:rsid w:val="00C86027"/>
    <w:rsid w:val="00CA719B"/>
    <w:rsid w:val="00CC1FD8"/>
    <w:rsid w:val="00CD11E7"/>
    <w:rsid w:val="00CD2130"/>
    <w:rsid w:val="00CD692D"/>
    <w:rsid w:val="00CE3F93"/>
    <w:rsid w:val="00CF1A4C"/>
    <w:rsid w:val="00D12644"/>
    <w:rsid w:val="00D67617"/>
    <w:rsid w:val="00D715DC"/>
    <w:rsid w:val="00D74532"/>
    <w:rsid w:val="00D8453A"/>
    <w:rsid w:val="00D85668"/>
    <w:rsid w:val="00DB17A6"/>
    <w:rsid w:val="00DB53B5"/>
    <w:rsid w:val="00DC1EC4"/>
    <w:rsid w:val="00DC6DC8"/>
    <w:rsid w:val="00DE46FC"/>
    <w:rsid w:val="00DF46B3"/>
    <w:rsid w:val="00E20B50"/>
    <w:rsid w:val="00E22632"/>
    <w:rsid w:val="00E3283B"/>
    <w:rsid w:val="00E33666"/>
    <w:rsid w:val="00E50892"/>
    <w:rsid w:val="00E65B6C"/>
    <w:rsid w:val="00E74E14"/>
    <w:rsid w:val="00E90239"/>
    <w:rsid w:val="00E91658"/>
    <w:rsid w:val="00E94363"/>
    <w:rsid w:val="00E948E5"/>
    <w:rsid w:val="00EA2FFC"/>
    <w:rsid w:val="00EA48B4"/>
    <w:rsid w:val="00EB01F2"/>
    <w:rsid w:val="00EC4F3B"/>
    <w:rsid w:val="00ED690A"/>
    <w:rsid w:val="00EF50EC"/>
    <w:rsid w:val="00F1151A"/>
    <w:rsid w:val="00F128C0"/>
    <w:rsid w:val="00F1433F"/>
    <w:rsid w:val="00F20CA6"/>
    <w:rsid w:val="00F23790"/>
    <w:rsid w:val="00F62A34"/>
    <w:rsid w:val="00F64FB1"/>
    <w:rsid w:val="00FB7559"/>
    <w:rsid w:val="00FC33DE"/>
    <w:rsid w:val="00FC57B8"/>
    <w:rsid w:val="00FE15E5"/>
    <w:rsid w:val="00FE7654"/>
    <w:rsid w:val="00FF2619"/>
    <w:rsid w:val="00FF6E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70846"/>
  <w15:chartTrackingRefBased/>
  <w15:docId w15:val="{DD6B3A39-427D-4C7B-A3B9-E6961A2A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2515"/>
  </w:style>
  <w:style w:type="paragraph" w:styleId="Heading1">
    <w:name w:val="heading 1"/>
    <w:basedOn w:val="Normal"/>
    <w:next w:val="Normal"/>
    <w:link w:val="Heading1Char"/>
    <w:qFormat/>
    <w:rsid w:val="005D0571"/>
    <w:pPr>
      <w:keepNext/>
      <w:keepLines/>
      <w:spacing w:before="240" w:after="0"/>
      <w:outlineLvl w:val="0"/>
    </w:pPr>
    <w:rPr>
      <w:rFonts w:asciiTheme="majorHAnsi" w:eastAsiaTheme="majorEastAsia" w:hAnsiTheme="majorHAnsi" w:cstheme="majorBidi"/>
      <w:b/>
      <w:color w:val="1F6250" w:themeColor="accent1" w:themeShade="BF"/>
      <w:sz w:val="32"/>
      <w:szCs w:val="32"/>
    </w:rPr>
  </w:style>
  <w:style w:type="paragraph" w:styleId="Heading2">
    <w:name w:val="heading 2"/>
    <w:basedOn w:val="Normal"/>
    <w:next w:val="Normal"/>
    <w:link w:val="Heading2Char"/>
    <w:uiPriority w:val="9"/>
    <w:unhideWhenUsed/>
    <w:qFormat/>
    <w:rsid w:val="005D0571"/>
    <w:pPr>
      <w:keepNext/>
      <w:keepLines/>
      <w:spacing w:before="40" w:after="0"/>
      <w:outlineLvl w:val="1"/>
    </w:pPr>
    <w:rPr>
      <w:rFonts w:asciiTheme="majorHAnsi" w:eastAsiaTheme="majorEastAsia" w:hAnsiTheme="majorHAnsi" w:cstheme="majorBidi"/>
      <w:color w:val="1F6250" w:themeColor="accent1" w:themeShade="BF"/>
      <w:sz w:val="26"/>
      <w:szCs w:val="26"/>
    </w:rPr>
  </w:style>
  <w:style w:type="paragraph" w:styleId="Heading3">
    <w:name w:val="heading 3"/>
    <w:basedOn w:val="Normal"/>
    <w:next w:val="Normal"/>
    <w:link w:val="Heading3Char"/>
    <w:uiPriority w:val="9"/>
    <w:unhideWhenUsed/>
    <w:qFormat/>
    <w:rsid w:val="005D0571"/>
    <w:pPr>
      <w:keepNext/>
      <w:keepLines/>
      <w:spacing w:before="40" w:after="0"/>
      <w:outlineLvl w:val="2"/>
    </w:pPr>
    <w:rPr>
      <w:rFonts w:asciiTheme="majorHAnsi" w:eastAsiaTheme="majorEastAsia" w:hAnsiTheme="majorHAnsi" w:cstheme="majorBidi"/>
      <w:i/>
      <w:color w:val="2A846C"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1">
    <w:name w:val="Grid Table 5 Dark Accent 1"/>
    <w:basedOn w:val="TableNormal"/>
    <w:uiPriority w:val="50"/>
    <w:rsid w:val="005D057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4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A846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A846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A846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A846C" w:themeFill="accent1"/>
      </w:tcPr>
    </w:tblStylePr>
    <w:tblStylePr w:type="band1Vert">
      <w:tblPr/>
      <w:tcPr>
        <w:shd w:val="clear" w:color="auto" w:fill="98DECB" w:themeFill="accent1" w:themeFillTint="66"/>
      </w:tcPr>
    </w:tblStylePr>
    <w:tblStylePr w:type="band1Horz">
      <w:tblPr/>
      <w:tcPr>
        <w:shd w:val="clear" w:color="auto" w:fill="98DECB" w:themeFill="accent1" w:themeFillTint="66"/>
      </w:tcPr>
    </w:tblStylePr>
  </w:style>
  <w:style w:type="paragraph" w:customStyle="1" w:styleId="HSEBrand">
    <w:name w:val="HSE Brand"/>
    <w:basedOn w:val="Normal"/>
    <w:autoRedefine/>
    <w:qFormat/>
    <w:rsid w:val="004A02A4"/>
    <w:pPr>
      <w:jc w:val="both"/>
    </w:pPr>
    <w:rPr>
      <w:rFonts w:cstheme="minorHAnsi"/>
      <w:b/>
      <w:sz w:val="20"/>
      <w:szCs w:val="20"/>
    </w:rPr>
  </w:style>
  <w:style w:type="paragraph" w:customStyle="1" w:styleId="NoSpacingHSE">
    <w:name w:val="No Spacing (HSE)"/>
    <w:basedOn w:val="NoSpacing"/>
    <w:link w:val="NoSpacingHSEChar"/>
    <w:autoRedefine/>
    <w:qFormat/>
    <w:rsid w:val="007D12C7"/>
    <w:rPr>
      <w:b/>
      <w:color w:val="auto"/>
      <w:sz w:val="22"/>
      <w:szCs w:val="22"/>
    </w:rPr>
  </w:style>
  <w:style w:type="character" w:customStyle="1" w:styleId="NoSpacingHSEChar">
    <w:name w:val="No Spacing (HSE) Char"/>
    <w:basedOn w:val="NoSpacingChar"/>
    <w:link w:val="NoSpacingHSE"/>
    <w:rsid w:val="007D12C7"/>
    <w:rPr>
      <w:b/>
      <w:color w:val="006152" w:themeColor="text2"/>
      <w:sz w:val="20"/>
      <w:szCs w:val="20"/>
      <w:lang w:val="en-US"/>
    </w:rPr>
  </w:style>
  <w:style w:type="paragraph" w:styleId="NoSpacing">
    <w:name w:val="No Spacing"/>
    <w:link w:val="NoSpacingChar"/>
    <w:uiPriority w:val="1"/>
    <w:rsid w:val="005D0571"/>
    <w:pPr>
      <w:spacing w:after="0" w:line="240" w:lineRule="auto"/>
    </w:pPr>
    <w:rPr>
      <w:color w:val="006152" w:themeColor="text2"/>
      <w:sz w:val="20"/>
      <w:szCs w:val="20"/>
      <w:lang w:val="en-US"/>
    </w:rPr>
  </w:style>
  <w:style w:type="paragraph" w:customStyle="1" w:styleId="yiv1316239061msolistparagraph">
    <w:name w:val="yiv1316239061msolistparagraph"/>
    <w:basedOn w:val="Normal"/>
    <w:rsid w:val="005D057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1Char">
    <w:name w:val="Heading 1 Char"/>
    <w:basedOn w:val="DefaultParagraphFont"/>
    <w:link w:val="Heading1"/>
    <w:rsid w:val="005D0571"/>
    <w:rPr>
      <w:rFonts w:asciiTheme="majorHAnsi" w:eastAsiaTheme="majorEastAsia" w:hAnsiTheme="majorHAnsi" w:cstheme="majorBidi"/>
      <w:b/>
      <w:color w:val="1F6250" w:themeColor="accent1" w:themeShade="BF"/>
      <w:sz w:val="32"/>
      <w:szCs w:val="32"/>
    </w:rPr>
  </w:style>
  <w:style w:type="character" w:customStyle="1" w:styleId="Heading2Char">
    <w:name w:val="Heading 2 Char"/>
    <w:basedOn w:val="DefaultParagraphFont"/>
    <w:link w:val="Heading2"/>
    <w:uiPriority w:val="9"/>
    <w:rsid w:val="005D0571"/>
    <w:rPr>
      <w:rFonts w:asciiTheme="majorHAnsi" w:eastAsiaTheme="majorEastAsia" w:hAnsiTheme="majorHAnsi" w:cstheme="majorBidi"/>
      <w:color w:val="1F6250" w:themeColor="accent1" w:themeShade="BF"/>
      <w:sz w:val="26"/>
      <w:szCs w:val="26"/>
    </w:rPr>
  </w:style>
  <w:style w:type="character" w:customStyle="1" w:styleId="Heading3Char">
    <w:name w:val="Heading 3 Char"/>
    <w:basedOn w:val="DefaultParagraphFont"/>
    <w:link w:val="Heading3"/>
    <w:uiPriority w:val="9"/>
    <w:rsid w:val="005D0571"/>
    <w:rPr>
      <w:rFonts w:asciiTheme="majorHAnsi" w:eastAsiaTheme="majorEastAsia" w:hAnsiTheme="majorHAnsi" w:cstheme="majorBidi"/>
      <w:i/>
      <w:color w:val="2A846C" w:themeColor="accent1"/>
      <w:sz w:val="24"/>
      <w:szCs w:val="24"/>
    </w:rPr>
  </w:style>
  <w:style w:type="paragraph" w:styleId="CommentText">
    <w:name w:val="annotation text"/>
    <w:basedOn w:val="Normal"/>
    <w:link w:val="CommentTextChar"/>
    <w:unhideWhenUsed/>
    <w:rsid w:val="005D0571"/>
    <w:pPr>
      <w:spacing w:line="240" w:lineRule="auto"/>
    </w:pPr>
    <w:rPr>
      <w:sz w:val="20"/>
      <w:szCs w:val="20"/>
    </w:rPr>
  </w:style>
  <w:style w:type="character" w:customStyle="1" w:styleId="CommentTextChar">
    <w:name w:val="Comment Text Char"/>
    <w:basedOn w:val="DefaultParagraphFont"/>
    <w:link w:val="CommentText"/>
    <w:rsid w:val="005D0571"/>
    <w:rPr>
      <w:sz w:val="20"/>
      <w:szCs w:val="20"/>
    </w:rPr>
  </w:style>
  <w:style w:type="paragraph" w:styleId="Header">
    <w:name w:val="header"/>
    <w:basedOn w:val="Normal"/>
    <w:link w:val="HeaderChar"/>
    <w:uiPriority w:val="99"/>
    <w:unhideWhenUsed/>
    <w:rsid w:val="005D05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571"/>
  </w:style>
  <w:style w:type="paragraph" w:styleId="Footer">
    <w:name w:val="footer"/>
    <w:basedOn w:val="Normal"/>
    <w:link w:val="FooterChar"/>
    <w:uiPriority w:val="99"/>
    <w:unhideWhenUsed/>
    <w:rsid w:val="005D05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571"/>
  </w:style>
  <w:style w:type="character" w:styleId="CommentReference">
    <w:name w:val="annotation reference"/>
    <w:basedOn w:val="DefaultParagraphFont"/>
    <w:semiHidden/>
    <w:unhideWhenUsed/>
    <w:rsid w:val="005D0571"/>
    <w:rPr>
      <w:sz w:val="16"/>
      <w:szCs w:val="16"/>
    </w:rPr>
  </w:style>
  <w:style w:type="paragraph" w:styleId="Title">
    <w:name w:val="Title"/>
    <w:basedOn w:val="Normal"/>
    <w:next w:val="Normal"/>
    <w:link w:val="TitleChar"/>
    <w:uiPriority w:val="10"/>
    <w:qFormat/>
    <w:rsid w:val="005D05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571"/>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5D0571"/>
    <w:rPr>
      <w:b/>
      <w:bCs/>
    </w:rPr>
  </w:style>
  <w:style w:type="paragraph" w:styleId="CommentSubject">
    <w:name w:val="annotation subject"/>
    <w:basedOn w:val="CommentText"/>
    <w:next w:val="CommentText"/>
    <w:link w:val="CommentSubjectChar"/>
    <w:uiPriority w:val="99"/>
    <w:semiHidden/>
    <w:unhideWhenUsed/>
    <w:rsid w:val="005D0571"/>
    <w:rPr>
      <w:b/>
      <w:bCs/>
    </w:rPr>
  </w:style>
  <w:style w:type="character" w:customStyle="1" w:styleId="CommentSubjectChar">
    <w:name w:val="Comment Subject Char"/>
    <w:basedOn w:val="CommentTextChar"/>
    <w:link w:val="CommentSubject"/>
    <w:uiPriority w:val="99"/>
    <w:semiHidden/>
    <w:rsid w:val="005D0571"/>
    <w:rPr>
      <w:b/>
      <w:bCs/>
      <w:sz w:val="20"/>
      <w:szCs w:val="20"/>
    </w:rPr>
  </w:style>
  <w:style w:type="paragraph" w:styleId="BalloonText">
    <w:name w:val="Balloon Text"/>
    <w:basedOn w:val="Normal"/>
    <w:link w:val="BalloonTextChar"/>
    <w:uiPriority w:val="99"/>
    <w:semiHidden/>
    <w:unhideWhenUsed/>
    <w:rsid w:val="005D0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571"/>
    <w:rPr>
      <w:rFonts w:ascii="Segoe UI" w:hAnsi="Segoe UI" w:cs="Segoe UI"/>
      <w:sz w:val="18"/>
      <w:szCs w:val="18"/>
    </w:rPr>
  </w:style>
  <w:style w:type="table" w:styleId="TableGrid">
    <w:name w:val="Table Grid"/>
    <w:basedOn w:val="TableNormal"/>
    <w:uiPriority w:val="59"/>
    <w:rsid w:val="005D05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D0571"/>
    <w:rPr>
      <w:color w:val="006152" w:themeColor="text2"/>
      <w:sz w:val="20"/>
      <w:szCs w:val="20"/>
      <w:lang w:val="en-US"/>
    </w:rPr>
  </w:style>
  <w:style w:type="paragraph" w:styleId="ListParagraph">
    <w:name w:val="List Paragraph"/>
    <w:aliases w:val="List Paragraph4,List Paragraph3,Subtitle Cover Page,List Paragraph Report,List Bullet(HSE)"/>
    <w:basedOn w:val="Normal"/>
    <w:link w:val="ListParagraphChar"/>
    <w:uiPriority w:val="34"/>
    <w:qFormat/>
    <w:rsid w:val="005D0571"/>
    <w:pPr>
      <w:ind w:left="720"/>
      <w:contextualSpacing/>
    </w:pPr>
  </w:style>
  <w:style w:type="character" w:styleId="IntenseReference">
    <w:name w:val="Intense Reference"/>
    <w:basedOn w:val="DefaultParagraphFont"/>
    <w:uiPriority w:val="32"/>
    <w:qFormat/>
    <w:rsid w:val="005D0571"/>
    <w:rPr>
      <w:b/>
      <w:bCs/>
      <w:smallCaps/>
      <w:color w:val="2A846C" w:themeColor="accent1"/>
      <w:spacing w:val="5"/>
    </w:rPr>
  </w:style>
  <w:style w:type="table" w:styleId="GridTable4-Accent1">
    <w:name w:val="Grid Table 4 Accent 1"/>
    <w:basedOn w:val="TableNormal"/>
    <w:uiPriority w:val="49"/>
    <w:rsid w:val="005D0571"/>
    <w:pPr>
      <w:spacing w:after="0" w:line="240" w:lineRule="auto"/>
    </w:pPr>
    <w:tblPr>
      <w:tblStyleRowBandSize w:val="1"/>
      <w:tblStyleColBandSize w:val="1"/>
      <w:tblBorders>
        <w:top w:val="single" w:sz="4" w:space="0" w:color="66CEB2" w:themeColor="accent1" w:themeTint="99"/>
        <w:left w:val="single" w:sz="4" w:space="0" w:color="66CEB2" w:themeColor="accent1" w:themeTint="99"/>
        <w:bottom w:val="single" w:sz="4" w:space="0" w:color="66CEB2" w:themeColor="accent1" w:themeTint="99"/>
        <w:right w:val="single" w:sz="4" w:space="0" w:color="66CEB2" w:themeColor="accent1" w:themeTint="99"/>
        <w:insideH w:val="single" w:sz="4" w:space="0" w:color="66CEB2" w:themeColor="accent1" w:themeTint="99"/>
        <w:insideV w:val="single" w:sz="4" w:space="0" w:color="66CEB2" w:themeColor="accent1" w:themeTint="99"/>
      </w:tblBorders>
    </w:tblPr>
    <w:tblStylePr w:type="firstRow">
      <w:rPr>
        <w:b/>
        <w:bCs/>
        <w:color w:val="FFFFFF" w:themeColor="background1"/>
      </w:rPr>
      <w:tblPr/>
      <w:tcPr>
        <w:tcBorders>
          <w:top w:val="single" w:sz="4" w:space="0" w:color="2A846C" w:themeColor="accent1"/>
          <w:left w:val="single" w:sz="4" w:space="0" w:color="2A846C" w:themeColor="accent1"/>
          <w:bottom w:val="single" w:sz="4" w:space="0" w:color="2A846C" w:themeColor="accent1"/>
          <w:right w:val="single" w:sz="4" w:space="0" w:color="2A846C" w:themeColor="accent1"/>
          <w:insideH w:val="nil"/>
          <w:insideV w:val="nil"/>
        </w:tcBorders>
        <w:shd w:val="clear" w:color="auto" w:fill="2A846C" w:themeFill="accent1"/>
      </w:tcPr>
    </w:tblStylePr>
    <w:tblStylePr w:type="lastRow">
      <w:rPr>
        <w:b/>
        <w:bCs/>
      </w:rPr>
      <w:tblPr/>
      <w:tcPr>
        <w:tcBorders>
          <w:top w:val="double" w:sz="4" w:space="0" w:color="2A846C" w:themeColor="accent1"/>
        </w:tcBorders>
      </w:tcPr>
    </w:tblStylePr>
    <w:tblStylePr w:type="firstCol">
      <w:rPr>
        <w:b/>
        <w:bCs/>
      </w:rPr>
    </w:tblStylePr>
    <w:tblStylePr w:type="lastCol">
      <w:rPr>
        <w:b/>
        <w:bCs/>
      </w:rPr>
    </w:tblStylePr>
    <w:tblStylePr w:type="band1Vert">
      <w:tblPr/>
      <w:tcPr>
        <w:shd w:val="clear" w:color="auto" w:fill="CBEEE5" w:themeFill="accent1" w:themeFillTint="33"/>
      </w:tcPr>
    </w:tblStylePr>
    <w:tblStylePr w:type="band1Horz">
      <w:tblPr/>
      <w:tcPr>
        <w:shd w:val="clear" w:color="auto" w:fill="CBEEE5" w:themeFill="accent1" w:themeFillTint="33"/>
      </w:tcPr>
    </w:tblStylePr>
  </w:style>
  <w:style w:type="character" w:styleId="PageNumber">
    <w:name w:val="page number"/>
    <w:basedOn w:val="DefaultParagraphFont"/>
    <w:rsid w:val="004D1235"/>
  </w:style>
  <w:style w:type="character" w:styleId="Hyperlink">
    <w:name w:val="Hyperlink"/>
    <w:basedOn w:val="DefaultParagraphFont"/>
    <w:uiPriority w:val="99"/>
    <w:unhideWhenUsed/>
    <w:rsid w:val="004D1235"/>
    <w:rPr>
      <w:color w:val="006152" w:themeColor="hyperlink"/>
      <w:u w:val="single"/>
    </w:rPr>
  </w:style>
  <w:style w:type="paragraph" w:styleId="Revision">
    <w:name w:val="Revision"/>
    <w:hidden/>
    <w:uiPriority w:val="99"/>
    <w:semiHidden/>
    <w:rsid w:val="00D12644"/>
    <w:pPr>
      <w:spacing w:after="0" w:line="240" w:lineRule="auto"/>
    </w:pPr>
  </w:style>
  <w:style w:type="character" w:customStyle="1" w:styleId="ListParagraphChar">
    <w:name w:val="List Paragraph Char"/>
    <w:aliases w:val="List Paragraph4 Char,List Paragraph3 Char,Subtitle Cover Page Char,List Paragraph Report Char,List Bullet(HSE) Char"/>
    <w:link w:val="ListParagraph"/>
    <w:uiPriority w:val="34"/>
    <w:locked/>
    <w:rsid w:val="007A3D30"/>
  </w:style>
  <w:style w:type="paragraph" w:customStyle="1" w:styleId="Default">
    <w:name w:val="Default"/>
    <w:rsid w:val="00A142BC"/>
    <w:pPr>
      <w:widowControl w:val="0"/>
      <w:autoSpaceDE w:val="0"/>
      <w:autoSpaceDN w:val="0"/>
      <w:adjustRightInd w:val="0"/>
      <w:spacing w:after="0" w:line="240" w:lineRule="auto"/>
    </w:pPr>
    <w:rPr>
      <w:rFonts w:ascii="Arial" w:eastAsia="Times New Roman" w:hAnsi="Arial" w:cs="Arial"/>
      <w:color w:val="000000"/>
      <w:sz w:val="24"/>
      <w:szCs w:val="24"/>
      <w:lang w:eastAsia="en-IE"/>
    </w:rPr>
  </w:style>
  <w:style w:type="character" w:styleId="Emphasis">
    <w:name w:val="Emphasis"/>
    <w:basedOn w:val="DefaultParagraphFont"/>
    <w:uiPriority w:val="20"/>
    <w:qFormat/>
    <w:rsid w:val="00346A5E"/>
    <w:rPr>
      <w:i/>
      <w:iCs/>
    </w:rPr>
  </w:style>
  <w:style w:type="paragraph" w:customStyle="1" w:styleId="P68B1DB1-ListParagraph5">
    <w:name w:val="P68B1DB1-ListParagraph5"/>
    <w:basedOn w:val="ListParagraph"/>
    <w:rsid w:val="00C47EAD"/>
    <w:rPr>
      <w:rFonts w:cstheme="minorHAnsi"/>
      <w:sz w:val="20"/>
      <w:szCs w:val="20"/>
      <w:lang w:eastAsia="en-IE"/>
    </w:rPr>
  </w:style>
  <w:style w:type="paragraph" w:customStyle="1" w:styleId="P68B1DB1-Normal4">
    <w:name w:val="P68B1DB1-Normal4"/>
    <w:basedOn w:val="Normal"/>
    <w:rsid w:val="00C47EAD"/>
    <w:rPr>
      <w:rFonts w:ascii="Helvetica Neue" w:hAnsi="Helvetica Neue" w:cs="Helvetica Neue"/>
      <w:color w:val="000000"/>
      <w:sz w:val="26"/>
      <w:szCs w:val="26"/>
      <w:lang w:eastAsia="en-IE"/>
    </w:rPr>
  </w:style>
  <w:style w:type="paragraph" w:customStyle="1" w:styleId="P68B1DB1-NoSpacingHSE3">
    <w:name w:val="P68B1DB1-NoSpacingHSE3"/>
    <w:basedOn w:val="NoSpacingHSE"/>
    <w:rsid w:val="00277B5E"/>
    <w:rPr>
      <w:b w:val="0"/>
      <w:sz w:val="20"/>
      <w:szCs w:val="20"/>
      <w:lang w:val="en-IE" w:eastAsia="en-IE"/>
    </w:rPr>
  </w:style>
  <w:style w:type="character" w:styleId="FollowedHyperlink">
    <w:name w:val="FollowedHyperlink"/>
    <w:basedOn w:val="DefaultParagraphFont"/>
    <w:uiPriority w:val="99"/>
    <w:semiHidden/>
    <w:unhideWhenUsed/>
    <w:rsid w:val="00712E7F"/>
    <w:rPr>
      <w:color w:val="F3A74B" w:themeColor="followedHyperlink"/>
      <w:u w:val="single"/>
    </w:rPr>
  </w:style>
  <w:style w:type="character" w:styleId="UnresolvedMention">
    <w:name w:val="Unresolved Mention"/>
    <w:basedOn w:val="DefaultParagraphFont"/>
    <w:uiPriority w:val="99"/>
    <w:semiHidden/>
    <w:unhideWhenUsed/>
    <w:rsid w:val="00400C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828201">
      <w:bodyDiv w:val="1"/>
      <w:marLeft w:val="0"/>
      <w:marRight w:val="0"/>
      <w:marTop w:val="0"/>
      <w:marBottom w:val="0"/>
      <w:divBdr>
        <w:top w:val="none" w:sz="0" w:space="0" w:color="auto"/>
        <w:left w:val="none" w:sz="0" w:space="0" w:color="auto"/>
        <w:bottom w:val="none" w:sz="0" w:space="0" w:color="auto"/>
        <w:right w:val="none" w:sz="0" w:space="0" w:color="auto"/>
      </w:divBdr>
    </w:div>
    <w:div w:id="57686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PHM.Recruit@hse.i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ie/en/organisation-information/9c9c03-bodies-under-the-aegis-of-the-department-of-health/?referrer=http://www.health.gov.ie/about-us/agencies-health-bodi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gov.ie/static/documents/20250528_The_National_Sexual_Health_Strategy_2025-2035_final.pdf" TargetMode="External"/><Relationship Id="rId5" Type="http://schemas.openxmlformats.org/officeDocument/2006/relationships/webSettings" Target="webSettings.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hyperlink" Target="mailto:CPHM.Recruit@hse.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PHM.Recruit@hse.ie" TargetMode="External"/><Relationship Id="rId14" Type="http://schemas.openxmlformats.org/officeDocument/2006/relationships/hyperlink" Target="https://www.hse.ie/eng/staff/resources/diversity/diversity.html" TargetMode="External"/></Relationships>
</file>

<file path=word/theme/theme1.xml><?xml version="1.0" encoding="utf-8"?>
<a:theme xmlns:a="http://schemas.openxmlformats.org/drawingml/2006/main" name="HSETheme1">
  <a:themeElements>
    <a:clrScheme name="Primary HSE">
      <a:dk1>
        <a:sysClr val="windowText" lastClr="000000"/>
      </a:dk1>
      <a:lt1>
        <a:sysClr val="window" lastClr="FFFFFF"/>
      </a:lt1>
      <a:dk2>
        <a:srgbClr val="006152"/>
      </a:dk2>
      <a:lt2>
        <a:srgbClr val="FFFFFF"/>
      </a:lt2>
      <a:accent1>
        <a:srgbClr val="2A846C"/>
      </a:accent1>
      <a:accent2>
        <a:srgbClr val="499F99"/>
      </a:accent2>
      <a:accent3>
        <a:srgbClr val="88C8C3"/>
      </a:accent3>
      <a:accent4>
        <a:srgbClr val="88AED6"/>
      </a:accent4>
      <a:accent5>
        <a:srgbClr val="FF9E00"/>
      </a:accent5>
      <a:accent6>
        <a:srgbClr val="051E33"/>
      </a:accent6>
      <a:hlink>
        <a:srgbClr val="006152"/>
      </a:hlink>
      <a:folHlink>
        <a:srgbClr val="F3A74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bodyPr lIns="0" tIns="0" rIns="0" bIns="0" anchor="t" anchorCtr="0"/>
      <a:lstStyle>
        <a:defPPr algn="l">
          <a:defRPr sz="2400" b="1" dirty="0">
            <a:solidFill>
              <a:schemeClr val="bg1"/>
            </a:solidFill>
            <a:latin typeface="Arial" panose="020B0604020202020204" pitchFamily="34" charset="0"/>
            <a:cs typeface="Arial" panose="020B0604020202020204" pitchFamily="34" charset="0"/>
          </a:defRPr>
        </a:defPPr>
      </a:lstStyle>
    </a:txDef>
  </a:objectDefaults>
  <a:extraClrSchemeLst/>
  <a:extLst>
    <a:ext uri="{05A4C25C-085E-4340-85A3-A5531E510DB2}">
      <thm15:themeFamily xmlns:thm15="http://schemas.microsoft.com/office/thememl/2012/main" name="HSETheme1" id="{70D38231-1098-419A-B1EF-E60D7A955F7D}" vid="{49D4DA98-D1BF-47FD-A4CD-FD41B70205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52E9D-56BF-4959-9DDF-A2978B7B6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3383</Words>
  <Characters>19288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Murray</dc:creator>
  <cp:keywords/>
  <dc:description/>
  <cp:lastModifiedBy>Sinead Keaveney</cp:lastModifiedBy>
  <cp:revision>9</cp:revision>
  <dcterms:created xsi:type="dcterms:W3CDTF">2026-08-05T14:58:00Z</dcterms:created>
  <dcterms:modified xsi:type="dcterms:W3CDTF">2026-10-09T09:15:00Z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200e25e6f7779daee419523ad515999f38497cce69854b9460c9bdff14b2b4b5</vt:lpwstr>
  </property>
</Properties>
</file>