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14ED" w:rsidRPr="00863851" w:rsidRDefault="00FB749E" w:rsidP="00543F98">
      <w:pPr>
        <w:ind w:left="-1260"/>
        <w:jc w:val="right"/>
        <w:rPr>
          <w:rFonts w:ascii="Arial" w:hAnsi="Arial" w:cs="Arial"/>
          <w:b/>
        </w:rPr>
      </w:pPr>
      <w:r w:rsidRPr="00863851">
        <w:rPr>
          <w:rFonts w:ascii="Arial" w:hAnsi="Arial" w:cs="Arial"/>
          <w:b/>
        </w:rPr>
        <w:t>Temporary Consultant Haematologist (Clinical &amp; Laboratory)</w:t>
      </w:r>
    </w:p>
    <w:p w:rsidR="00543F98" w:rsidRPr="00863851" w:rsidRDefault="00543F98" w:rsidP="00543F98">
      <w:pPr>
        <w:ind w:left="-1260"/>
        <w:jc w:val="right"/>
        <w:rPr>
          <w:rFonts w:ascii="Arial" w:hAnsi="Arial" w:cs="Arial"/>
          <w:b/>
        </w:rPr>
      </w:pPr>
      <w:r w:rsidRPr="00863851">
        <w:rPr>
          <w:rFonts w:ascii="Arial" w:hAnsi="Arial" w:cs="Arial"/>
          <w:b/>
        </w:rPr>
        <w:t>Job Specification &amp; Terms and Conditions</w:t>
      </w:r>
    </w:p>
    <w:p w:rsidR="00543F98" w:rsidRDefault="00543F98" w:rsidP="00543F98">
      <w:pPr>
        <w:jc w:val="both"/>
        <w:rPr>
          <w:rFonts w:ascii="Arial" w:hAnsi="Arial" w:cs="Arial"/>
          <w:b/>
        </w:rPr>
      </w:pPr>
    </w:p>
    <w:tbl>
      <w:tblPr>
        <w:tblW w:w="106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rsidTr="00356611">
        <w:trPr>
          <w:jc w:val="center"/>
        </w:trPr>
        <w:tc>
          <w:tcPr>
            <w:tcW w:w="2364" w:type="dxa"/>
          </w:tcPr>
          <w:p w:rsidR="00543F98" w:rsidRPr="00863851" w:rsidRDefault="00F6254C" w:rsidP="00F6254C">
            <w:pPr>
              <w:rPr>
                <w:rFonts w:ascii="Arial" w:hAnsi="Arial" w:cs="Arial"/>
                <w:b/>
                <w:bCs/>
              </w:rPr>
            </w:pPr>
            <w:r w:rsidRPr="00863851">
              <w:rPr>
                <w:rFonts w:ascii="Arial" w:hAnsi="Arial" w:cs="Arial"/>
                <w:b/>
                <w:bCs/>
              </w:rPr>
              <w:t xml:space="preserve">Job Title, </w:t>
            </w:r>
            <w:r w:rsidR="00543F98" w:rsidRPr="00863851">
              <w:rPr>
                <w:rFonts w:ascii="Arial" w:hAnsi="Arial" w:cs="Arial"/>
                <w:b/>
                <w:bCs/>
              </w:rPr>
              <w:t>Grade</w:t>
            </w:r>
            <w:r w:rsidRPr="00863851">
              <w:rPr>
                <w:rFonts w:ascii="Arial" w:hAnsi="Arial" w:cs="Arial"/>
                <w:b/>
                <w:bCs/>
              </w:rPr>
              <w:t xml:space="preserve"> Code</w:t>
            </w:r>
          </w:p>
        </w:tc>
        <w:tc>
          <w:tcPr>
            <w:tcW w:w="8256" w:type="dxa"/>
            <w:vAlign w:val="center"/>
          </w:tcPr>
          <w:p w:rsidR="00195048" w:rsidRPr="00863851" w:rsidRDefault="00195048" w:rsidP="003F026C">
            <w:pPr>
              <w:rPr>
                <w:lang w:eastAsia="en-US"/>
              </w:rPr>
            </w:pPr>
          </w:p>
          <w:p w:rsidR="000B14ED" w:rsidRPr="00863851" w:rsidRDefault="000B14ED" w:rsidP="007F0BB1">
            <w:pPr>
              <w:pStyle w:val="Heading7"/>
              <w:rPr>
                <w:b w:val="0"/>
                <w:sz w:val="20"/>
              </w:rPr>
            </w:pPr>
            <w:r w:rsidRPr="00863851">
              <w:rPr>
                <w:sz w:val="20"/>
              </w:rPr>
              <w:t xml:space="preserve">Title of Post: </w:t>
            </w:r>
            <w:r w:rsidRPr="00863851">
              <w:rPr>
                <w:b w:val="0"/>
                <w:sz w:val="20"/>
              </w:rPr>
              <w:t>Temporary Consultant Haematologist (Clinical &amp; Laboratory)</w:t>
            </w:r>
          </w:p>
          <w:p w:rsidR="000B14ED" w:rsidRPr="00863851" w:rsidRDefault="000B14ED" w:rsidP="007F0BB1">
            <w:pPr>
              <w:pStyle w:val="Heading7"/>
              <w:rPr>
                <w:b w:val="0"/>
                <w:sz w:val="20"/>
              </w:rPr>
            </w:pPr>
            <w:r w:rsidRPr="00863851">
              <w:rPr>
                <w:b w:val="0"/>
                <w:sz w:val="20"/>
              </w:rPr>
              <w:t xml:space="preserve">                       Sealadach Haemaiteolaí Comhairleach (Cliniciúil &amp; Saotharlainne) </w:t>
            </w:r>
          </w:p>
          <w:p w:rsidR="00863851" w:rsidRDefault="00863851" w:rsidP="00863851">
            <w:pPr>
              <w:rPr>
                <w:lang w:eastAsia="en-US"/>
              </w:rPr>
            </w:pPr>
          </w:p>
          <w:p w:rsidR="00E23FD8" w:rsidRPr="00863851" w:rsidRDefault="00863851" w:rsidP="00863851">
            <w:pPr>
              <w:rPr>
                <w:b/>
              </w:rPr>
            </w:pPr>
            <w:r w:rsidRPr="00863851">
              <w:rPr>
                <w:rFonts w:ascii="Arial" w:hAnsi="Arial" w:cs="Arial"/>
                <w:b/>
                <w:lang w:eastAsia="en-US"/>
              </w:rPr>
              <w:t>Grade Code:</w:t>
            </w:r>
            <w:r w:rsidRPr="00863851">
              <w:rPr>
                <w:rFonts w:ascii="Arial" w:hAnsi="Arial" w:cs="Arial"/>
                <w:lang w:eastAsia="en-US"/>
              </w:rPr>
              <w:t xml:space="preserve"> 109Y</w:t>
            </w:r>
            <w:r w:rsidR="000B14ED" w:rsidRPr="00863851">
              <w:t xml:space="preserve">                      </w:t>
            </w:r>
          </w:p>
          <w:p w:rsidR="00543F98" w:rsidRPr="00863851" w:rsidRDefault="00A66600" w:rsidP="000B14ED">
            <w:pPr>
              <w:tabs>
                <w:tab w:val="left" w:pos="6634"/>
              </w:tabs>
              <w:rPr>
                <w:lang w:eastAsia="en-US"/>
              </w:rPr>
            </w:pPr>
            <w:r w:rsidRPr="00863851">
              <w:rPr>
                <w:lang w:eastAsia="en-US"/>
              </w:rPr>
              <w:tab/>
            </w:r>
          </w:p>
        </w:tc>
      </w:tr>
      <w:tr w:rsidR="00792F91" w:rsidRPr="00E766A5" w:rsidTr="00356611">
        <w:trPr>
          <w:jc w:val="center"/>
        </w:trPr>
        <w:tc>
          <w:tcPr>
            <w:tcW w:w="2364" w:type="dxa"/>
          </w:tcPr>
          <w:p w:rsidR="00792F91" w:rsidRPr="008249E3" w:rsidRDefault="00792F91" w:rsidP="00792F91">
            <w:pPr>
              <w:jc w:val="both"/>
              <w:rPr>
                <w:rFonts w:ascii="Arial" w:hAnsi="Arial" w:cs="Arial"/>
                <w:b/>
                <w:bCs/>
              </w:rPr>
            </w:pPr>
            <w:r w:rsidRPr="008249E3">
              <w:rPr>
                <w:rFonts w:ascii="Arial" w:hAnsi="Arial" w:cs="Arial"/>
                <w:b/>
                <w:bCs/>
              </w:rPr>
              <w:t>Remuneration</w:t>
            </w:r>
          </w:p>
          <w:p w:rsidR="00792F91" w:rsidRDefault="00792F91" w:rsidP="00792F91">
            <w:pPr>
              <w:rPr>
                <w:rFonts w:ascii="Arial" w:hAnsi="Arial" w:cs="Arial"/>
                <w:b/>
                <w:bCs/>
              </w:rPr>
            </w:pPr>
          </w:p>
          <w:p w:rsidR="00792F91" w:rsidRPr="00F6254C" w:rsidRDefault="00792F91" w:rsidP="00792F91">
            <w:pPr>
              <w:rPr>
                <w:rFonts w:ascii="Arial" w:hAnsi="Arial" w:cs="Arial"/>
                <w:b/>
                <w:bCs/>
              </w:rPr>
            </w:pPr>
          </w:p>
        </w:tc>
        <w:tc>
          <w:tcPr>
            <w:tcW w:w="8256" w:type="dxa"/>
          </w:tcPr>
          <w:p w:rsidR="00863851" w:rsidRPr="00863851" w:rsidRDefault="00792F91" w:rsidP="00863851">
            <w:pPr>
              <w:spacing w:after="120"/>
              <w:jc w:val="both"/>
              <w:rPr>
                <w:rFonts w:ascii="Arial" w:hAnsi="Arial" w:cs="Arial"/>
              </w:rPr>
            </w:pPr>
            <w:r>
              <w:rPr>
                <w:rFonts w:ascii="Arial" w:hAnsi="Arial" w:cs="Arial"/>
              </w:rPr>
              <w:t>The s</w:t>
            </w:r>
            <w:r w:rsidRPr="00F138B6">
              <w:rPr>
                <w:rFonts w:ascii="Arial" w:hAnsi="Arial" w:cs="Arial"/>
              </w:rPr>
              <w:t xml:space="preserve">alary scale for the post is: </w:t>
            </w:r>
            <w:r w:rsidR="000B14ED" w:rsidRPr="00863851">
              <w:rPr>
                <w:rFonts w:ascii="Arial" w:hAnsi="Arial" w:cs="Arial"/>
              </w:rPr>
              <w:t>€231,215 - €277,736</w:t>
            </w:r>
            <w:r w:rsidR="00863851" w:rsidRPr="00863851">
              <w:rPr>
                <w:rFonts w:ascii="Arial" w:hAnsi="Arial" w:cs="Arial"/>
              </w:rPr>
              <w:t xml:space="preserve"> (6-point scale)</w:t>
            </w:r>
          </w:p>
          <w:p w:rsidR="000B14ED" w:rsidRPr="00863851" w:rsidRDefault="00863851" w:rsidP="00792F91">
            <w:pPr>
              <w:spacing w:after="120"/>
              <w:contextualSpacing/>
              <w:rPr>
                <w:rStyle w:val="Hyperlink"/>
                <w:rFonts w:ascii="Arial" w:hAnsi="Arial" w:cs="Arial"/>
                <w:bCs/>
                <w:iCs/>
                <w:color w:val="auto"/>
              </w:rPr>
            </w:pPr>
            <w:r w:rsidRPr="00863851">
              <w:rPr>
                <w:rFonts w:ascii="Arial" w:hAnsi="Arial" w:cs="Arial"/>
              </w:rPr>
              <w:t>HSE Consolidated Salary Scales at 31.03.2025</w:t>
            </w:r>
            <w:r w:rsidR="00BA5933" w:rsidRPr="00863851">
              <w:rPr>
                <w:rFonts w:ascii="Arial" w:hAnsi="Arial" w:cs="Arial"/>
              </w:rPr>
              <w:t xml:space="preserve"> </w:t>
            </w:r>
          </w:p>
          <w:p w:rsidR="00E0768C" w:rsidRDefault="00E0768C" w:rsidP="00792F91">
            <w:pPr>
              <w:spacing w:after="120"/>
              <w:contextualSpacing/>
              <w:rPr>
                <w:rStyle w:val="Hyperlink"/>
                <w:rFonts w:ascii="Arial" w:hAnsi="Arial" w:cs="Arial"/>
                <w:bCs/>
                <w:iCs/>
              </w:rPr>
            </w:pPr>
          </w:p>
          <w:p w:rsidR="00E0768C" w:rsidRPr="00243BB0" w:rsidRDefault="00E0768C" w:rsidP="00E0768C">
            <w:pPr>
              <w:jc w:val="both"/>
              <w:rPr>
                <w:rFonts w:ascii="Arial" w:hAnsi="Arial" w:cs="Arial"/>
              </w:rPr>
            </w:pPr>
            <w:r w:rsidRPr="00243BB0">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E0768C" w:rsidRPr="00792F91" w:rsidRDefault="00E0768C" w:rsidP="00792F91">
            <w:pPr>
              <w:spacing w:after="120"/>
              <w:contextualSpacing/>
              <w:rPr>
                <w:rFonts w:ascii="Arial" w:hAnsi="Arial" w:cs="Arial"/>
                <w:bCs/>
                <w:iCs/>
              </w:rPr>
            </w:pPr>
          </w:p>
        </w:tc>
      </w:tr>
      <w:tr w:rsidR="00792F91" w:rsidRPr="00E766A5" w:rsidTr="00356611">
        <w:trPr>
          <w:jc w:val="center"/>
        </w:trPr>
        <w:tc>
          <w:tcPr>
            <w:tcW w:w="2364" w:type="dxa"/>
          </w:tcPr>
          <w:p w:rsidR="00792F91" w:rsidRPr="00F6254C" w:rsidRDefault="00792F91" w:rsidP="00792F91">
            <w:pPr>
              <w:rPr>
                <w:rFonts w:ascii="Arial" w:hAnsi="Arial" w:cs="Arial"/>
                <w:b/>
                <w:bCs/>
              </w:rPr>
            </w:pPr>
            <w:r w:rsidRPr="00F6254C">
              <w:rPr>
                <w:rFonts w:ascii="Arial" w:hAnsi="Arial" w:cs="Arial"/>
                <w:b/>
                <w:bCs/>
              </w:rPr>
              <w:t>Campaign Reference</w:t>
            </w:r>
          </w:p>
        </w:tc>
        <w:tc>
          <w:tcPr>
            <w:tcW w:w="8256" w:type="dxa"/>
            <w:vAlign w:val="center"/>
          </w:tcPr>
          <w:p w:rsidR="00792F91" w:rsidRDefault="00D67910" w:rsidP="00D67910">
            <w:pPr>
              <w:pStyle w:val="Heading7"/>
              <w:rPr>
                <w:rFonts w:cs="Arial"/>
                <w:bCs/>
                <w:iCs/>
                <w:color w:val="000099"/>
              </w:rPr>
            </w:pPr>
            <w:r w:rsidRPr="00D67910">
              <w:rPr>
                <w:rFonts w:cs="Arial"/>
                <w:bCs/>
                <w:iCs/>
                <w:color w:val="000099"/>
              </w:rPr>
              <w:t>MRHTMP2516</w:t>
            </w:r>
          </w:p>
          <w:p w:rsidR="00D67910" w:rsidRPr="00D67910" w:rsidRDefault="00D67910" w:rsidP="00D67910">
            <w:pPr>
              <w:rPr>
                <w:lang w:eastAsia="en-US"/>
              </w:rPr>
            </w:pPr>
          </w:p>
        </w:tc>
      </w:tr>
      <w:tr w:rsidR="00792F91" w:rsidRPr="00E766A5" w:rsidTr="00356611">
        <w:trPr>
          <w:trHeight w:val="766"/>
          <w:jc w:val="center"/>
        </w:trPr>
        <w:tc>
          <w:tcPr>
            <w:tcW w:w="2364" w:type="dxa"/>
          </w:tcPr>
          <w:p w:rsidR="00792F91" w:rsidRDefault="00792F91" w:rsidP="00792F91">
            <w:pPr>
              <w:rPr>
                <w:rFonts w:ascii="Arial" w:hAnsi="Arial" w:cs="Arial"/>
                <w:b/>
                <w:bCs/>
              </w:rPr>
            </w:pPr>
            <w:r w:rsidRPr="00F6254C">
              <w:rPr>
                <w:rFonts w:ascii="Arial" w:hAnsi="Arial" w:cs="Arial"/>
                <w:b/>
                <w:bCs/>
              </w:rPr>
              <w:t>Closing Date</w:t>
            </w:r>
          </w:p>
          <w:p w:rsidR="00863851" w:rsidRPr="00F6254C" w:rsidRDefault="00863851" w:rsidP="00792F91">
            <w:pPr>
              <w:rPr>
                <w:rFonts w:ascii="Arial" w:hAnsi="Arial" w:cs="Arial"/>
                <w:b/>
                <w:bCs/>
              </w:rPr>
            </w:pPr>
          </w:p>
        </w:tc>
        <w:tc>
          <w:tcPr>
            <w:tcW w:w="8256" w:type="dxa"/>
            <w:vAlign w:val="center"/>
          </w:tcPr>
          <w:p w:rsidR="00792F91" w:rsidRDefault="00FB749E" w:rsidP="00863851">
            <w:pPr>
              <w:pStyle w:val="Heading7"/>
              <w:rPr>
                <w:b w:val="0"/>
                <w:sz w:val="20"/>
              </w:rPr>
            </w:pPr>
            <w:r w:rsidRPr="00863851">
              <w:rPr>
                <w:b w:val="0"/>
                <w:sz w:val="20"/>
              </w:rPr>
              <w:t>27</w:t>
            </w:r>
            <w:r w:rsidRPr="00863851">
              <w:rPr>
                <w:b w:val="0"/>
                <w:sz w:val="20"/>
                <w:vertAlign w:val="superscript"/>
              </w:rPr>
              <w:t>th</w:t>
            </w:r>
            <w:r w:rsidRPr="00863851">
              <w:rPr>
                <w:b w:val="0"/>
                <w:sz w:val="20"/>
              </w:rPr>
              <w:t xml:space="preserve"> June 2025 12</w:t>
            </w:r>
            <w:r w:rsidR="00863851" w:rsidRPr="00863851">
              <w:rPr>
                <w:b w:val="0"/>
                <w:sz w:val="20"/>
              </w:rPr>
              <w:t xml:space="preserve"> </w:t>
            </w:r>
            <w:r w:rsidRPr="00863851">
              <w:rPr>
                <w:b w:val="0"/>
                <w:sz w:val="20"/>
              </w:rPr>
              <w:t>noon</w:t>
            </w:r>
            <w:bookmarkStart w:id="0" w:name="_GoBack"/>
            <w:bookmarkEnd w:id="0"/>
          </w:p>
          <w:p w:rsidR="00863851" w:rsidRPr="00863851" w:rsidRDefault="00863851" w:rsidP="00863851">
            <w:pPr>
              <w:rPr>
                <w:lang w:eastAsia="en-US"/>
              </w:rPr>
            </w:pPr>
          </w:p>
        </w:tc>
      </w:tr>
      <w:tr w:rsidR="00792F91" w:rsidRPr="00E766A5" w:rsidTr="00356611">
        <w:trPr>
          <w:jc w:val="center"/>
        </w:trPr>
        <w:tc>
          <w:tcPr>
            <w:tcW w:w="2364" w:type="dxa"/>
          </w:tcPr>
          <w:p w:rsidR="00792F91" w:rsidRPr="00F6254C" w:rsidRDefault="00792F91" w:rsidP="00792F91">
            <w:pPr>
              <w:rPr>
                <w:rFonts w:ascii="Arial" w:hAnsi="Arial" w:cs="Arial"/>
                <w:b/>
                <w:bCs/>
              </w:rPr>
            </w:pPr>
            <w:r w:rsidRPr="00F6254C">
              <w:rPr>
                <w:rFonts w:ascii="Arial" w:hAnsi="Arial" w:cs="Arial"/>
                <w:b/>
                <w:bCs/>
              </w:rPr>
              <w:t>Proposed Interview Date (s)</w:t>
            </w:r>
          </w:p>
        </w:tc>
        <w:tc>
          <w:tcPr>
            <w:tcW w:w="8256" w:type="dxa"/>
            <w:vAlign w:val="center"/>
          </w:tcPr>
          <w:p w:rsidR="00863851" w:rsidRPr="00863851" w:rsidRDefault="00863851" w:rsidP="00863851">
            <w:pPr>
              <w:keepNext/>
              <w:tabs>
                <w:tab w:val="left" w:pos="-720"/>
                <w:tab w:val="left" w:pos="0"/>
                <w:tab w:val="left" w:pos="720"/>
              </w:tabs>
              <w:suppressAutoHyphens/>
              <w:jc w:val="both"/>
              <w:outlineLvl w:val="6"/>
              <w:rPr>
                <w:rFonts w:ascii="Arial" w:hAnsi="Arial"/>
                <w:spacing w:val="-3"/>
                <w:lang w:eastAsia="en-US"/>
              </w:rPr>
            </w:pPr>
            <w:r w:rsidRPr="00863851">
              <w:rPr>
                <w:rFonts w:ascii="Arial" w:hAnsi="Arial"/>
                <w:spacing w:val="-3"/>
                <w:lang w:eastAsia="en-US"/>
              </w:rPr>
              <w:t>Candidates will normally be given at least two weeks' notice of interview. The timescale may be reduced in exceptional circumstances.</w:t>
            </w:r>
          </w:p>
          <w:p w:rsidR="00863851" w:rsidRDefault="00863851" w:rsidP="0070424B">
            <w:pPr>
              <w:pStyle w:val="Heading7"/>
              <w:rPr>
                <w:b w:val="0"/>
                <w:color w:val="000099"/>
                <w:sz w:val="20"/>
              </w:rPr>
            </w:pPr>
          </w:p>
          <w:p w:rsidR="00792F91" w:rsidRPr="00863851" w:rsidRDefault="00863851" w:rsidP="0070424B">
            <w:pPr>
              <w:pStyle w:val="Heading7"/>
              <w:rPr>
                <w:b w:val="0"/>
                <w:sz w:val="20"/>
              </w:rPr>
            </w:pPr>
            <w:r w:rsidRPr="00863851">
              <w:rPr>
                <w:b w:val="0"/>
                <w:sz w:val="20"/>
              </w:rPr>
              <w:t>Due to service requirements, proposed interview dates may be during the week commencing 1</w:t>
            </w:r>
            <w:r w:rsidRPr="00863851">
              <w:rPr>
                <w:b w:val="0"/>
                <w:sz w:val="20"/>
                <w:vertAlign w:val="superscript"/>
              </w:rPr>
              <w:t>st</w:t>
            </w:r>
            <w:r w:rsidRPr="00863851">
              <w:rPr>
                <w:b w:val="0"/>
                <w:sz w:val="20"/>
              </w:rPr>
              <w:t xml:space="preserve"> July 2025</w:t>
            </w:r>
          </w:p>
          <w:p w:rsidR="00111739" w:rsidRPr="00F6254C" w:rsidRDefault="00111739" w:rsidP="00792F91">
            <w:pPr>
              <w:rPr>
                <w:rFonts w:ascii="Arial" w:hAnsi="Arial" w:cs="Arial"/>
                <w:bCs/>
                <w:iCs/>
                <w:color w:val="000099"/>
              </w:rPr>
            </w:pPr>
          </w:p>
        </w:tc>
      </w:tr>
      <w:tr w:rsidR="00792F91" w:rsidRPr="00E766A5" w:rsidTr="00356611">
        <w:trPr>
          <w:jc w:val="center"/>
        </w:trPr>
        <w:tc>
          <w:tcPr>
            <w:tcW w:w="2364" w:type="dxa"/>
          </w:tcPr>
          <w:p w:rsidR="00792F91" w:rsidRPr="00F6254C" w:rsidRDefault="00792F91" w:rsidP="00792F91">
            <w:pPr>
              <w:rPr>
                <w:rFonts w:ascii="Arial" w:hAnsi="Arial" w:cs="Arial"/>
                <w:b/>
                <w:bCs/>
              </w:rPr>
            </w:pPr>
            <w:r w:rsidRPr="00F6254C">
              <w:rPr>
                <w:rFonts w:ascii="Arial" w:hAnsi="Arial" w:cs="Arial"/>
                <w:b/>
                <w:bCs/>
              </w:rPr>
              <w:t>Taking up Appointment</w:t>
            </w:r>
          </w:p>
        </w:tc>
        <w:tc>
          <w:tcPr>
            <w:tcW w:w="8256" w:type="dxa"/>
            <w:vAlign w:val="center"/>
          </w:tcPr>
          <w:p w:rsidR="00792F91" w:rsidRPr="00F6254C" w:rsidRDefault="00792F91" w:rsidP="00792F91">
            <w:pPr>
              <w:rPr>
                <w:rFonts w:ascii="Arial" w:hAnsi="Arial" w:cs="Arial"/>
                <w:iCs/>
              </w:rPr>
            </w:pPr>
            <w:r w:rsidRPr="00F6254C">
              <w:rPr>
                <w:rFonts w:ascii="Arial" w:hAnsi="Arial" w:cs="Arial"/>
                <w:iCs/>
              </w:rPr>
              <w:t>A start date will be indicated at job offer stage.</w:t>
            </w:r>
            <w:r w:rsidR="00FB749E">
              <w:rPr>
                <w:rFonts w:ascii="Arial" w:hAnsi="Arial" w:cs="Arial"/>
                <w:iCs/>
              </w:rPr>
              <w:t xml:space="preserve">  It will be expected immediate start.</w:t>
            </w:r>
          </w:p>
        </w:tc>
      </w:tr>
      <w:tr w:rsidR="00792F91" w:rsidRPr="00E766A5" w:rsidTr="00356611">
        <w:trPr>
          <w:jc w:val="center"/>
        </w:trPr>
        <w:tc>
          <w:tcPr>
            <w:tcW w:w="2364" w:type="dxa"/>
          </w:tcPr>
          <w:p w:rsidR="00792F91" w:rsidRPr="00863851" w:rsidRDefault="00792F91" w:rsidP="00792F91">
            <w:pPr>
              <w:rPr>
                <w:rFonts w:ascii="Arial" w:hAnsi="Arial" w:cs="Arial"/>
                <w:b/>
                <w:bCs/>
              </w:rPr>
            </w:pPr>
            <w:r w:rsidRPr="00863851">
              <w:rPr>
                <w:rFonts w:ascii="Arial" w:hAnsi="Arial" w:cs="Arial"/>
                <w:b/>
                <w:bCs/>
              </w:rPr>
              <w:t>Location of Post</w:t>
            </w:r>
          </w:p>
        </w:tc>
        <w:tc>
          <w:tcPr>
            <w:tcW w:w="8256" w:type="dxa"/>
            <w:vAlign w:val="center"/>
          </w:tcPr>
          <w:p w:rsidR="00792F91" w:rsidRPr="00863851" w:rsidRDefault="00792F91" w:rsidP="00792F91">
            <w:pPr>
              <w:rPr>
                <w:rFonts w:ascii="Arial" w:hAnsi="Arial" w:cs="Arial"/>
                <w:b/>
                <w:bCs/>
                <w:iCs/>
              </w:rPr>
            </w:pPr>
            <w:r w:rsidRPr="00863851">
              <w:rPr>
                <w:rFonts w:ascii="Arial" w:hAnsi="Arial" w:cs="Arial"/>
                <w:iCs/>
              </w:rPr>
              <w:t xml:space="preserve">There is currently </w:t>
            </w:r>
            <w:r w:rsidR="00863851" w:rsidRPr="00863851">
              <w:rPr>
                <w:rFonts w:ascii="Arial" w:hAnsi="Arial" w:cs="Arial"/>
                <w:bCs/>
                <w:iCs/>
              </w:rPr>
              <w:t>one</w:t>
            </w:r>
            <w:r w:rsidRPr="00863851">
              <w:rPr>
                <w:rFonts w:ascii="Arial" w:hAnsi="Arial" w:cs="Arial"/>
                <w:bCs/>
                <w:iCs/>
              </w:rPr>
              <w:t xml:space="preserve"> specified purpose whole-time</w:t>
            </w:r>
            <w:r w:rsidRPr="00863851">
              <w:rPr>
                <w:rFonts w:ascii="Arial" w:hAnsi="Arial" w:cs="Arial"/>
                <w:iCs/>
              </w:rPr>
              <w:t xml:space="preserve"> vacancy available in </w:t>
            </w:r>
            <w:r w:rsidR="00FB749E" w:rsidRPr="00863851">
              <w:rPr>
                <w:rFonts w:ascii="Arial" w:hAnsi="Arial" w:cs="Arial"/>
                <w:bCs/>
                <w:iCs/>
              </w:rPr>
              <w:t>Haematology at the Midland Regional Hospital at Tullamore</w:t>
            </w:r>
            <w:r w:rsidR="00F20D4C" w:rsidRPr="00863851">
              <w:rPr>
                <w:rFonts w:ascii="Arial" w:hAnsi="Arial" w:cs="Arial"/>
                <w:bCs/>
                <w:iCs/>
              </w:rPr>
              <w:t xml:space="preserve"> (an tOspidéal Réigiúnach Lár Tíre,Tulach Mhór)</w:t>
            </w:r>
          </w:p>
          <w:p w:rsidR="00792F91" w:rsidRPr="00863851" w:rsidRDefault="00792F91" w:rsidP="00792F91">
            <w:pPr>
              <w:rPr>
                <w:rFonts w:ascii="Arial" w:hAnsi="Arial" w:cs="Arial"/>
                <w:iCs/>
              </w:rPr>
            </w:pPr>
          </w:p>
          <w:p w:rsidR="00792F91" w:rsidRPr="00863851" w:rsidRDefault="00792F91" w:rsidP="00F20D4C">
            <w:pPr>
              <w:rPr>
                <w:rFonts w:ascii="Arial" w:hAnsi="Arial" w:cs="Arial"/>
              </w:rPr>
            </w:pPr>
            <w:r w:rsidRPr="00863851">
              <w:rPr>
                <w:rFonts w:ascii="Arial" w:hAnsi="Arial"/>
              </w:rPr>
              <w:t xml:space="preserve">A panel may be formed as a result of this campaign for </w:t>
            </w:r>
            <w:r w:rsidR="00FB749E" w:rsidRPr="00863851">
              <w:rPr>
                <w:rFonts w:ascii="Arial" w:hAnsi="Arial" w:cs="Arial"/>
                <w:iCs/>
              </w:rPr>
              <w:t xml:space="preserve">Temporary Consultant </w:t>
            </w:r>
            <w:r w:rsidR="001F174D" w:rsidRPr="00863851">
              <w:rPr>
                <w:rFonts w:ascii="Arial" w:hAnsi="Arial" w:cs="Arial"/>
                <w:iCs/>
              </w:rPr>
              <w:t>Haematologist</w:t>
            </w:r>
            <w:r w:rsidR="00FB749E" w:rsidRPr="00863851">
              <w:rPr>
                <w:rFonts w:ascii="Arial" w:hAnsi="Arial" w:cs="Arial"/>
                <w:iCs/>
              </w:rPr>
              <w:t xml:space="preserve"> (Clinical &amp; Laboratory)</w:t>
            </w:r>
            <w:r w:rsidRPr="00863851">
              <w:rPr>
                <w:rFonts w:ascii="Arial" w:hAnsi="Arial" w:cs="Arial"/>
                <w:iCs/>
              </w:rPr>
              <w:t xml:space="preserve"> </w:t>
            </w:r>
            <w:r w:rsidRPr="00863851">
              <w:rPr>
                <w:rFonts w:ascii="Arial" w:hAnsi="Arial"/>
              </w:rPr>
              <w:t xml:space="preserve">from which current and future, specified purpose vacancies of full or part-time duration may be filled. </w:t>
            </w:r>
          </w:p>
        </w:tc>
      </w:tr>
      <w:tr w:rsidR="00792F91" w:rsidRPr="00E766A5" w:rsidTr="00356611">
        <w:trPr>
          <w:jc w:val="center"/>
        </w:trPr>
        <w:tc>
          <w:tcPr>
            <w:tcW w:w="2364" w:type="dxa"/>
          </w:tcPr>
          <w:p w:rsidR="00792F91" w:rsidRPr="00863851" w:rsidRDefault="00792F91" w:rsidP="00792F91">
            <w:pPr>
              <w:rPr>
                <w:rFonts w:ascii="Arial" w:hAnsi="Arial" w:cs="Arial"/>
                <w:b/>
                <w:bCs/>
              </w:rPr>
            </w:pPr>
            <w:r w:rsidRPr="00863851">
              <w:rPr>
                <w:rFonts w:ascii="Arial" w:hAnsi="Arial" w:cs="Arial"/>
                <w:b/>
                <w:bCs/>
              </w:rPr>
              <w:t>Informal Enquiries</w:t>
            </w:r>
            <w:r w:rsidR="007E60A4" w:rsidRPr="00863851">
              <w:rPr>
                <w:rFonts w:ascii="Arial" w:hAnsi="Arial" w:cs="Arial"/>
                <w:b/>
                <w:bCs/>
              </w:rPr>
              <w:t xml:space="preserve"> </w:t>
            </w:r>
          </w:p>
        </w:tc>
        <w:tc>
          <w:tcPr>
            <w:tcW w:w="8256" w:type="dxa"/>
          </w:tcPr>
          <w:p w:rsidR="00B0554F" w:rsidRPr="00863851" w:rsidRDefault="007E60A4" w:rsidP="00792F91">
            <w:pPr>
              <w:rPr>
                <w:rFonts w:ascii="Arial" w:hAnsi="Arial"/>
              </w:rPr>
            </w:pPr>
            <w:r w:rsidRPr="00863851">
              <w:rPr>
                <w:rFonts w:ascii="Arial" w:hAnsi="Arial"/>
              </w:rPr>
              <w:t xml:space="preserve">We welcome enquiries about the role. </w:t>
            </w:r>
          </w:p>
          <w:p w:rsidR="00863851" w:rsidRPr="00863851" w:rsidRDefault="00863851" w:rsidP="00792F91">
            <w:pPr>
              <w:rPr>
                <w:rFonts w:ascii="Arial" w:hAnsi="Arial"/>
              </w:rPr>
            </w:pPr>
          </w:p>
          <w:p w:rsidR="00792F91" w:rsidRDefault="0068735E" w:rsidP="00792F91">
            <w:pPr>
              <w:rPr>
                <w:rFonts w:ascii="Arial" w:hAnsi="Arial"/>
              </w:rPr>
            </w:pPr>
            <w:r w:rsidRPr="00863851">
              <w:rPr>
                <w:rFonts w:ascii="Arial" w:hAnsi="Arial"/>
                <w:b/>
              </w:rPr>
              <w:t>Contact</w:t>
            </w:r>
            <w:r w:rsidRPr="00863851">
              <w:rPr>
                <w:rFonts w:ascii="Arial" w:hAnsi="Arial"/>
              </w:rPr>
              <w:t xml:space="preserve"> </w:t>
            </w:r>
            <w:r w:rsidR="00FB749E" w:rsidRPr="00863851">
              <w:rPr>
                <w:rFonts w:ascii="Arial" w:hAnsi="Arial" w:cs="Arial"/>
              </w:rPr>
              <w:t>Dr Kanthi Perera, Consultant Haematologist</w:t>
            </w:r>
            <w:r w:rsidRPr="00863851">
              <w:rPr>
                <w:rFonts w:ascii="Arial" w:hAnsi="Arial" w:cs="Arial"/>
              </w:rPr>
              <w:t xml:space="preserve"> </w:t>
            </w:r>
            <w:r w:rsidRPr="00863851">
              <w:rPr>
                <w:rFonts w:ascii="Arial" w:hAnsi="Arial"/>
              </w:rPr>
              <w:t>for further information about the role</w:t>
            </w:r>
            <w:r w:rsidR="00863851">
              <w:rPr>
                <w:rFonts w:ascii="Arial" w:hAnsi="Arial"/>
              </w:rPr>
              <w:t xml:space="preserve"> at the following contact details</w:t>
            </w:r>
            <w:r w:rsidRPr="00863851">
              <w:rPr>
                <w:rFonts w:ascii="Arial" w:hAnsi="Arial"/>
              </w:rPr>
              <w:t>.</w:t>
            </w:r>
          </w:p>
          <w:p w:rsidR="00863851" w:rsidRPr="00863851" w:rsidRDefault="00863851" w:rsidP="00792F91">
            <w:pPr>
              <w:rPr>
                <w:rFonts w:ascii="Arial" w:hAnsi="Arial"/>
              </w:rPr>
            </w:pPr>
            <w:r>
              <w:rPr>
                <w:rFonts w:ascii="Arial" w:hAnsi="Arial"/>
                <w:b/>
              </w:rPr>
              <w:t xml:space="preserve">E-mail: </w:t>
            </w:r>
            <w:hyperlink r:id="rId7" w:history="1">
              <w:r w:rsidRPr="00863851">
                <w:rPr>
                  <w:rStyle w:val="Hyperlink"/>
                  <w:rFonts w:ascii="Arial" w:hAnsi="Arial"/>
                </w:rPr>
                <w:t>Meegahage.perera@hse.ie</w:t>
              </w:r>
            </w:hyperlink>
          </w:p>
          <w:p w:rsidR="00863851" w:rsidRPr="00863851" w:rsidRDefault="00863851" w:rsidP="00792F91">
            <w:pPr>
              <w:rPr>
                <w:rFonts w:ascii="Arial" w:hAnsi="Arial" w:cs="Arial"/>
                <w:b/>
              </w:rPr>
            </w:pPr>
          </w:p>
          <w:p w:rsidR="00494CA6" w:rsidRPr="00863851" w:rsidRDefault="00494CA6" w:rsidP="00792F91">
            <w:pPr>
              <w:rPr>
                <w:rFonts w:ascii="Arial" w:hAnsi="Arial" w:cs="Arial"/>
                <w:b/>
              </w:rPr>
            </w:pPr>
          </w:p>
          <w:p w:rsidR="00EB42A7" w:rsidRDefault="00B0554F" w:rsidP="00B0554F">
            <w:pPr>
              <w:rPr>
                <w:rFonts w:ascii="Arial" w:hAnsi="Arial" w:cs="Arial"/>
              </w:rPr>
            </w:pPr>
            <w:r w:rsidRPr="00863851">
              <w:rPr>
                <w:rFonts w:ascii="Arial" w:hAnsi="Arial"/>
                <w:b/>
              </w:rPr>
              <w:t>Contact</w:t>
            </w:r>
            <w:r w:rsidRPr="00863851">
              <w:rPr>
                <w:rFonts w:ascii="Arial" w:hAnsi="Arial"/>
              </w:rPr>
              <w:t xml:space="preserve"> </w:t>
            </w:r>
            <w:r w:rsidR="00FB749E" w:rsidRPr="00863851">
              <w:rPr>
                <w:rFonts w:ascii="Arial" w:hAnsi="Arial" w:cs="Arial"/>
              </w:rPr>
              <w:t>Ms Louisea Burke, General Manage</w:t>
            </w:r>
            <w:r w:rsidR="00EB42A7">
              <w:rPr>
                <w:rFonts w:ascii="Arial" w:hAnsi="Arial" w:cs="Arial"/>
              </w:rPr>
              <w:t>r (Head of Function/Service) for enquiries relating to the recruitment process at the following contact details.</w:t>
            </w:r>
          </w:p>
          <w:p w:rsidR="00EB42A7" w:rsidRDefault="00EB42A7" w:rsidP="00B0554F">
            <w:pPr>
              <w:rPr>
                <w:rFonts w:ascii="Arial" w:hAnsi="Arial" w:cs="Arial"/>
              </w:rPr>
            </w:pPr>
            <w:r>
              <w:rPr>
                <w:rFonts w:ascii="Arial" w:hAnsi="Arial" w:cs="Arial"/>
                <w:b/>
              </w:rPr>
              <w:t xml:space="preserve">E-mail: </w:t>
            </w:r>
            <w:hyperlink r:id="rId8" w:history="1">
              <w:r w:rsidRPr="000F29BA">
                <w:rPr>
                  <w:rStyle w:val="Hyperlink"/>
                  <w:rFonts w:ascii="Arial" w:hAnsi="Arial" w:cs="Arial"/>
                </w:rPr>
                <w:t>gm.mrht@hse.ie</w:t>
              </w:r>
            </w:hyperlink>
          </w:p>
          <w:p w:rsidR="0068735E" w:rsidRPr="00863851" w:rsidRDefault="0068735E" w:rsidP="00EB42A7">
            <w:pPr>
              <w:rPr>
                <w:rFonts w:ascii="Arial" w:hAnsi="Arial" w:cs="Arial"/>
              </w:rPr>
            </w:pPr>
          </w:p>
        </w:tc>
      </w:tr>
      <w:tr w:rsidR="00792F91" w:rsidRPr="00E766A5" w:rsidTr="00356611">
        <w:trPr>
          <w:jc w:val="center"/>
        </w:trPr>
        <w:tc>
          <w:tcPr>
            <w:tcW w:w="2364" w:type="dxa"/>
          </w:tcPr>
          <w:p w:rsidR="00792F91" w:rsidRPr="00F6254C" w:rsidRDefault="00792F91" w:rsidP="00792F91">
            <w:pPr>
              <w:rPr>
                <w:rFonts w:ascii="Arial" w:hAnsi="Arial" w:cs="Arial"/>
                <w:b/>
                <w:bCs/>
              </w:rPr>
            </w:pPr>
            <w:r w:rsidRPr="00F6254C">
              <w:rPr>
                <w:rFonts w:ascii="Arial" w:hAnsi="Arial" w:cs="Arial"/>
                <w:b/>
                <w:bCs/>
              </w:rPr>
              <w:t>Details of Service</w:t>
            </w:r>
          </w:p>
          <w:p w:rsidR="00792F91" w:rsidRPr="00F6254C" w:rsidRDefault="00792F91" w:rsidP="00792F91">
            <w:pPr>
              <w:rPr>
                <w:rFonts w:ascii="Arial" w:hAnsi="Arial" w:cs="Arial"/>
                <w:b/>
                <w:bCs/>
              </w:rPr>
            </w:pPr>
          </w:p>
        </w:tc>
        <w:tc>
          <w:tcPr>
            <w:tcW w:w="8256" w:type="dxa"/>
          </w:tcPr>
          <w:p w:rsidR="00CE4C71" w:rsidRDefault="00CE4C71" w:rsidP="00CE4C71">
            <w:pPr>
              <w:jc w:val="both"/>
              <w:rPr>
                <w:rFonts w:ascii="Arial" w:hAnsi="Arial" w:cs="Arial"/>
              </w:rPr>
            </w:pPr>
            <w:r w:rsidRPr="00CE4C71">
              <w:rPr>
                <w:rFonts w:ascii="Arial" w:hAnsi="Arial" w:cs="Arial"/>
                <w:b/>
              </w:rPr>
              <w:t>The Midland Regional Hospital, Tullamore (MRHT)</w:t>
            </w:r>
            <w:r w:rsidRPr="00CE4C71">
              <w:rPr>
                <w:rFonts w:ascii="Arial" w:hAnsi="Arial" w:cs="Arial"/>
              </w:rPr>
              <w:t xml:space="preserve"> is a modern Model 3 hospital - the new hospital was opened in 2008. </w:t>
            </w:r>
          </w:p>
          <w:p w:rsidR="00CE4C71" w:rsidRDefault="00CE4C71" w:rsidP="00CE4C71">
            <w:pPr>
              <w:jc w:val="both"/>
              <w:rPr>
                <w:rFonts w:ascii="Arial" w:hAnsi="Arial" w:cs="Arial"/>
              </w:rPr>
            </w:pPr>
          </w:p>
          <w:p w:rsidR="00CE4C71" w:rsidRDefault="00CE4C71" w:rsidP="00CE4C71">
            <w:pPr>
              <w:jc w:val="both"/>
              <w:rPr>
                <w:rFonts w:ascii="Arial" w:hAnsi="Arial" w:cs="Arial"/>
              </w:rPr>
            </w:pPr>
            <w:r w:rsidRPr="00CE4C71">
              <w:rPr>
                <w:rFonts w:ascii="Arial" w:hAnsi="Arial" w:cs="Arial"/>
              </w:rPr>
              <w:t>MRHT provides regional services in Orthopaedics, ENT, Haematology, Oncology and Renal Medicine including renal dialysis. Services are also provided in cardiology, gastroenterology, rheumatology, respiratory, infectious diseases, gerontology, general medicine and general surgery. MRHT Emergency Department provides a regional trauma service on a 24 hour a day basis.</w:t>
            </w:r>
          </w:p>
          <w:p w:rsidR="00CE4C71" w:rsidRDefault="00CE4C71" w:rsidP="00CE4C71">
            <w:pPr>
              <w:jc w:val="both"/>
              <w:rPr>
                <w:rFonts w:ascii="Arial" w:hAnsi="Arial" w:cs="Arial"/>
              </w:rPr>
            </w:pPr>
          </w:p>
          <w:p w:rsidR="00CE4C71" w:rsidRDefault="00CE4C71" w:rsidP="00CE4C71">
            <w:pPr>
              <w:jc w:val="both"/>
              <w:rPr>
                <w:rFonts w:ascii="Arial" w:hAnsi="Arial" w:cs="Arial"/>
              </w:rPr>
            </w:pPr>
            <w:r w:rsidRPr="00CE4C71">
              <w:rPr>
                <w:rFonts w:ascii="Arial" w:hAnsi="Arial" w:cs="Arial"/>
              </w:rPr>
              <w:lastRenderedPageBreak/>
              <w:t xml:space="preserve">The MRHT mission is to provide our community with high quality, patient-focused healthcare services, by delivering care based on excellence in clinical practice, teaching and research, grounded in a culture of kindness, compassion and respect. Care is delivered in a variety of settings. New approaches and models of care to follow the care demands of the health service are being advanced within the context of overall healthcare reform, to include Sláintecare </w:t>
            </w:r>
          </w:p>
          <w:p w:rsidR="00CE4C71" w:rsidRDefault="00CE4C71" w:rsidP="00CE4C71">
            <w:pPr>
              <w:jc w:val="both"/>
              <w:rPr>
                <w:rFonts w:ascii="Arial" w:hAnsi="Arial" w:cs="Arial"/>
              </w:rPr>
            </w:pPr>
          </w:p>
          <w:p w:rsidR="00CE4C71" w:rsidRDefault="00CE4C71" w:rsidP="00CE4C71">
            <w:pPr>
              <w:jc w:val="both"/>
              <w:rPr>
                <w:rFonts w:ascii="Arial" w:hAnsi="Arial" w:cs="Arial"/>
              </w:rPr>
            </w:pPr>
            <w:r w:rsidRPr="00CE4C71">
              <w:rPr>
                <w:rFonts w:ascii="Arial" w:hAnsi="Arial" w:cs="Arial"/>
                <w:b/>
              </w:rPr>
              <w:t>The Regional Hospital at Mullingar (RHM)</w:t>
            </w:r>
            <w:r w:rsidRPr="00CE4C71">
              <w:rPr>
                <w:rFonts w:ascii="Arial" w:hAnsi="Arial" w:cs="Arial"/>
              </w:rPr>
              <w:t xml:space="preserve"> is a Model 3 Hospital and is part of the HSE Dublin and Midlands Integrated Health Area. The Hospital provides a range of services, on a 24 hour basis. Services provided are: Accident &amp; Emergency, Anaesthesiology Intensive Care, General Medicine including Medicine for the Elderly, Gastroenterology, Gerontology, Respiratory Medicine, Endocrinology and Cardiology , General Surgery including General Paediatric surgery, Obstetrics &amp;Gynaecology, Paediatrics, Haematology, Neurology, ECT in association with St Loman’s Hospital, Radiology, Pathology, Microbiology, Dermatology and Out-Patient Services including Ophthalmology.</w:t>
            </w:r>
          </w:p>
          <w:p w:rsidR="00CE4C71" w:rsidRDefault="00CE4C71" w:rsidP="00CE4C71">
            <w:pPr>
              <w:jc w:val="both"/>
              <w:rPr>
                <w:rFonts w:ascii="Arial" w:hAnsi="Arial" w:cs="Arial"/>
              </w:rPr>
            </w:pPr>
          </w:p>
          <w:p w:rsidR="00CE4C71" w:rsidRDefault="00CE4C71" w:rsidP="00CE4C71">
            <w:pPr>
              <w:jc w:val="both"/>
              <w:rPr>
                <w:rFonts w:ascii="Arial" w:hAnsi="Arial" w:cs="Arial"/>
              </w:rPr>
            </w:pPr>
            <w:r w:rsidRPr="00CE4C71">
              <w:rPr>
                <w:rFonts w:ascii="Arial" w:hAnsi="Arial" w:cs="Arial"/>
              </w:rPr>
              <w:t>The Hospital also provides Nutrition and Dietetics, Physiotherapy, Occupational Therapy, Speech &amp; Language Therapy, Cardiac Diagnostic and Rehabilitation Services, Pulmonary Function Laboratory and Respiratory Services.</w:t>
            </w:r>
          </w:p>
          <w:p w:rsidR="00CE4C71" w:rsidRDefault="00CE4C71" w:rsidP="00CE4C71">
            <w:pPr>
              <w:jc w:val="both"/>
              <w:rPr>
                <w:rFonts w:ascii="Arial" w:hAnsi="Arial" w:cs="Arial"/>
              </w:rPr>
            </w:pPr>
          </w:p>
          <w:p w:rsidR="00CE4C71" w:rsidRDefault="00CE4C71" w:rsidP="00CE4C71">
            <w:pPr>
              <w:jc w:val="both"/>
              <w:rPr>
                <w:rFonts w:ascii="Arial" w:hAnsi="Arial" w:cs="Arial"/>
              </w:rPr>
            </w:pPr>
            <w:r w:rsidRPr="00CE4C71">
              <w:rPr>
                <w:rFonts w:ascii="Arial" w:hAnsi="Arial" w:cs="Arial"/>
              </w:rPr>
              <w:t>The aim of the Hospital is to deliver a quality driven people centred service to the population of Longford/Westmeath and its wider catchment area.</w:t>
            </w:r>
          </w:p>
          <w:p w:rsidR="00CE4C71" w:rsidRDefault="00CE4C71" w:rsidP="00CE4C71">
            <w:pPr>
              <w:jc w:val="both"/>
              <w:rPr>
                <w:rFonts w:ascii="Arial" w:hAnsi="Arial" w:cs="Arial"/>
              </w:rPr>
            </w:pPr>
          </w:p>
          <w:p w:rsidR="00CE4C71" w:rsidRDefault="00CE4C71" w:rsidP="00CE4C71">
            <w:pPr>
              <w:jc w:val="both"/>
              <w:rPr>
                <w:rFonts w:ascii="Arial" w:hAnsi="Arial" w:cs="Arial"/>
              </w:rPr>
            </w:pPr>
            <w:r w:rsidRPr="00CE4C71">
              <w:rPr>
                <w:rFonts w:ascii="Arial" w:hAnsi="Arial" w:cs="Arial"/>
                <w:b/>
              </w:rPr>
              <w:t>The Midland Regional Hospital Portlaoise (MRHP)</w:t>
            </w:r>
            <w:r w:rsidRPr="00CE4C71">
              <w:rPr>
                <w:rFonts w:ascii="Arial" w:hAnsi="Arial" w:cs="Arial"/>
              </w:rPr>
              <w:t xml:space="preserve"> is a model 3 hospital providing acute-care hospital services including 24-hour Emergency Department service (ED), 24 hour Maternity Assessment Unit and a range of inpatient and outpatient General Medical, Surgical, Urology, Gastroenterology, Obstetrics, Gynaecology, Paediatric, Special Care Baby Unit, Critical Care Unit, Transitional Care unit (TCU) and Endoscopy services. Trinity College Dublin is the formal academic partner for Midland Regional Hospital Portlaoise. It serves a population within the counties of Laois, Kildare, Carlow, Offaly and North Tipperary. MRHP is easily accessed as it is situated off the main national motor way.</w:t>
            </w:r>
          </w:p>
          <w:p w:rsidR="00CE4C71" w:rsidRPr="00CE4C71" w:rsidRDefault="00CE4C71" w:rsidP="00CE4C71">
            <w:pPr>
              <w:jc w:val="both"/>
              <w:rPr>
                <w:rFonts w:ascii="Arial" w:hAnsi="Arial" w:cs="Arial"/>
                <w:b/>
              </w:rPr>
            </w:pPr>
          </w:p>
          <w:p w:rsidR="00792F91" w:rsidRPr="00CE4C71" w:rsidRDefault="00CE4C71" w:rsidP="00CE4C71">
            <w:pPr>
              <w:jc w:val="both"/>
              <w:rPr>
                <w:rFonts w:ascii="Arial" w:hAnsi="Arial" w:cs="Arial"/>
                <w:iCs/>
                <w:color w:val="000099"/>
              </w:rPr>
            </w:pPr>
            <w:r w:rsidRPr="00CE4C71">
              <w:rPr>
                <w:rFonts w:ascii="Arial" w:hAnsi="Arial" w:cs="Arial"/>
                <w:b/>
              </w:rPr>
              <w:t>St James’s Hospital</w:t>
            </w:r>
            <w:r w:rsidRPr="00CE4C71">
              <w:rPr>
                <w:rFonts w:ascii="Arial" w:hAnsi="Arial" w:cs="Arial"/>
              </w:rPr>
              <w:t xml:space="preserve"> is Ireland’s largest acute academic teaching hospital and is based in Dublin’s south inner city. The fundamental purpose is the delivery of health treatment, care and diagnosis as well as health promotion and preventative services at local, regional and national levels. </w:t>
            </w:r>
          </w:p>
        </w:tc>
      </w:tr>
      <w:tr w:rsidR="00792F91" w:rsidRPr="00E766A5" w:rsidTr="00356611">
        <w:trPr>
          <w:jc w:val="center"/>
        </w:trPr>
        <w:tc>
          <w:tcPr>
            <w:tcW w:w="2364" w:type="dxa"/>
          </w:tcPr>
          <w:p w:rsidR="00792F91" w:rsidRPr="00CE4C71" w:rsidRDefault="00792F91" w:rsidP="00792F91">
            <w:pPr>
              <w:rPr>
                <w:rFonts w:ascii="Arial" w:hAnsi="Arial" w:cs="Arial"/>
                <w:b/>
                <w:bCs/>
              </w:rPr>
            </w:pPr>
            <w:r w:rsidRPr="00CE4C71">
              <w:rPr>
                <w:rFonts w:ascii="Arial" w:hAnsi="Arial" w:cs="Arial"/>
                <w:b/>
                <w:bCs/>
              </w:rPr>
              <w:lastRenderedPageBreak/>
              <w:t>Reporting Relationship</w:t>
            </w:r>
          </w:p>
        </w:tc>
        <w:tc>
          <w:tcPr>
            <w:tcW w:w="8256" w:type="dxa"/>
          </w:tcPr>
          <w:p w:rsidR="00CE4C71" w:rsidRPr="00CE4C71" w:rsidRDefault="00CE4C71" w:rsidP="00CE4C71">
            <w:pPr>
              <w:jc w:val="both"/>
              <w:rPr>
                <w:rFonts w:ascii="Arial" w:hAnsi="Arial" w:cs="Arial"/>
              </w:rPr>
            </w:pPr>
            <w:r w:rsidRPr="00CE4C71">
              <w:rPr>
                <w:rFonts w:ascii="Arial" w:hAnsi="Arial" w:cs="Arial"/>
              </w:rPr>
              <w:t>The Consultant’s reporting relationship and accountability for the discharge of his/her contract is:</w:t>
            </w:r>
          </w:p>
          <w:p w:rsidR="00CE4C71" w:rsidRPr="00CE4C71" w:rsidRDefault="00CE4C71" w:rsidP="00CE4C71">
            <w:pPr>
              <w:jc w:val="both"/>
              <w:rPr>
                <w:rFonts w:ascii="Arial" w:hAnsi="Arial" w:cs="Arial"/>
              </w:rPr>
            </w:pPr>
          </w:p>
          <w:p w:rsidR="00CE4C71" w:rsidRPr="00CE4C71" w:rsidRDefault="00CE4C71" w:rsidP="00CE4C71">
            <w:pPr>
              <w:pStyle w:val="ListParagraph"/>
              <w:numPr>
                <w:ilvl w:val="0"/>
                <w:numId w:val="33"/>
              </w:numPr>
              <w:jc w:val="both"/>
              <w:rPr>
                <w:rFonts w:ascii="Arial" w:hAnsi="Arial" w:cs="Arial"/>
              </w:rPr>
            </w:pPr>
            <w:r w:rsidRPr="00CE4C71">
              <w:rPr>
                <w:rFonts w:ascii="Arial" w:hAnsi="Arial" w:cs="Arial"/>
              </w:rPr>
              <w:t xml:space="preserve">to the Chief Executive Officer / General Manager / Master of the hospital (or other employing institution) through his / her Clinical Director (where such is in place). The Regional Executive Officer may require the Consultant to report to him / her from time to time. </w:t>
            </w:r>
          </w:p>
          <w:p w:rsidR="00CE4C71" w:rsidRPr="00CE4C71" w:rsidRDefault="00CE4C71" w:rsidP="00CE4C71">
            <w:pPr>
              <w:pStyle w:val="ListParagraph"/>
              <w:ind w:left="1080"/>
              <w:jc w:val="both"/>
              <w:rPr>
                <w:rFonts w:ascii="Arial" w:hAnsi="Arial" w:cs="Arial"/>
              </w:rPr>
            </w:pPr>
          </w:p>
          <w:p w:rsidR="00E0768C" w:rsidRPr="00CE4C71" w:rsidRDefault="00CE4C71" w:rsidP="00CE4C71">
            <w:pPr>
              <w:pStyle w:val="ListParagraph"/>
              <w:numPr>
                <w:ilvl w:val="0"/>
                <w:numId w:val="33"/>
              </w:numPr>
              <w:jc w:val="both"/>
              <w:rPr>
                <w:rFonts w:ascii="Arial" w:hAnsi="Arial" w:cs="Arial"/>
                <w:iCs/>
              </w:rPr>
            </w:pPr>
            <w:r w:rsidRPr="00CE4C71">
              <w:rPr>
                <w:rFonts w:ascii="Arial" w:hAnsi="Arial" w:cs="Arial"/>
              </w:rPr>
              <w:t>Clinical Director – Medical Directorate</w:t>
            </w:r>
          </w:p>
        </w:tc>
      </w:tr>
      <w:tr w:rsidR="00792F91" w:rsidRPr="00E766A5" w:rsidTr="00356611">
        <w:trPr>
          <w:jc w:val="center"/>
        </w:trPr>
        <w:tc>
          <w:tcPr>
            <w:tcW w:w="2364" w:type="dxa"/>
          </w:tcPr>
          <w:p w:rsidR="00792F91" w:rsidRDefault="00792F91" w:rsidP="00792F91">
            <w:pPr>
              <w:rPr>
                <w:rFonts w:ascii="Arial" w:hAnsi="Arial" w:cs="Arial"/>
                <w:b/>
                <w:bCs/>
              </w:rPr>
            </w:pPr>
            <w:r>
              <w:rPr>
                <w:rFonts w:ascii="Arial" w:hAnsi="Arial" w:cs="Arial"/>
                <w:b/>
                <w:bCs/>
              </w:rPr>
              <w:t>Key Working Relationships</w:t>
            </w:r>
          </w:p>
          <w:p w:rsidR="00792F91" w:rsidRPr="00F6254C" w:rsidRDefault="00792F91" w:rsidP="00792F91">
            <w:pPr>
              <w:rPr>
                <w:rFonts w:ascii="Arial" w:hAnsi="Arial" w:cs="Arial"/>
                <w:b/>
                <w:bCs/>
              </w:rPr>
            </w:pPr>
          </w:p>
        </w:tc>
        <w:tc>
          <w:tcPr>
            <w:tcW w:w="8256" w:type="dxa"/>
            <w:vAlign w:val="center"/>
          </w:tcPr>
          <w:p w:rsidR="00FB749E" w:rsidRPr="001921F8" w:rsidRDefault="00FB749E" w:rsidP="00FB749E">
            <w:pPr>
              <w:jc w:val="both"/>
              <w:rPr>
                <w:rFonts w:ascii="Arial" w:hAnsi="Arial" w:cs="Arial"/>
                <w:iCs/>
              </w:rPr>
            </w:pPr>
            <w:r w:rsidRPr="001921F8">
              <w:rPr>
                <w:rFonts w:ascii="Arial" w:hAnsi="Arial" w:cs="Arial"/>
                <w:iCs/>
              </w:rPr>
              <w:t>To work with the existing Consultants and all departments involved to provide a comprehensive Medical Service to the patient population served by MRH Tullamore</w:t>
            </w:r>
            <w:r w:rsidR="0067151C">
              <w:rPr>
                <w:rFonts w:ascii="Arial" w:hAnsi="Arial" w:cs="Arial"/>
                <w:iCs/>
              </w:rPr>
              <w:t>.</w:t>
            </w:r>
          </w:p>
          <w:p w:rsidR="00FB749E" w:rsidRPr="001921F8" w:rsidRDefault="00FB749E" w:rsidP="00FB749E">
            <w:pPr>
              <w:pStyle w:val="ListParagraph"/>
              <w:numPr>
                <w:ilvl w:val="0"/>
                <w:numId w:val="5"/>
              </w:numPr>
              <w:ind w:left="0"/>
              <w:rPr>
                <w:rFonts w:ascii="Arial" w:hAnsi="Arial" w:cs="Arial"/>
                <w:iCs/>
              </w:rPr>
            </w:pPr>
          </w:p>
          <w:p w:rsidR="00CE4C71" w:rsidRDefault="00FB749E" w:rsidP="00FB749E">
            <w:pPr>
              <w:pStyle w:val="ListParagraph"/>
              <w:numPr>
                <w:ilvl w:val="0"/>
                <w:numId w:val="5"/>
              </w:numPr>
              <w:ind w:left="0"/>
              <w:rPr>
                <w:rFonts w:ascii="Arial" w:hAnsi="Arial" w:cs="Arial"/>
                <w:iCs/>
              </w:rPr>
            </w:pPr>
            <w:r w:rsidRPr="001921F8">
              <w:rPr>
                <w:rFonts w:ascii="Arial" w:hAnsi="Arial" w:cs="Arial"/>
                <w:iCs/>
              </w:rPr>
              <w:t xml:space="preserve">All NCHDs employed for the specific provision </w:t>
            </w:r>
            <w:r w:rsidR="0067151C">
              <w:rPr>
                <w:rFonts w:ascii="Arial" w:hAnsi="Arial" w:cs="Arial"/>
                <w:iCs/>
              </w:rPr>
              <w:t xml:space="preserve">of </w:t>
            </w:r>
            <w:r w:rsidRPr="001921F8">
              <w:rPr>
                <w:rFonts w:ascii="Arial" w:hAnsi="Arial" w:cs="Arial"/>
                <w:iCs/>
              </w:rPr>
              <w:t>Haematology service</w:t>
            </w:r>
            <w:r w:rsidR="0067151C">
              <w:rPr>
                <w:rFonts w:ascii="Arial" w:hAnsi="Arial" w:cs="Arial"/>
                <w:iCs/>
              </w:rPr>
              <w:t>s</w:t>
            </w:r>
            <w:r w:rsidRPr="001921F8">
              <w:rPr>
                <w:rFonts w:ascii="Arial" w:hAnsi="Arial" w:cs="Arial"/>
                <w:iCs/>
              </w:rPr>
              <w:t xml:space="preserve"> in MRHT report to the Consultant.</w:t>
            </w:r>
          </w:p>
          <w:p w:rsidR="00CE4C71" w:rsidRDefault="00CE4C71" w:rsidP="00FB749E">
            <w:pPr>
              <w:pStyle w:val="ListParagraph"/>
              <w:numPr>
                <w:ilvl w:val="0"/>
                <w:numId w:val="5"/>
              </w:numPr>
              <w:ind w:left="0"/>
              <w:rPr>
                <w:rFonts w:ascii="Arial" w:hAnsi="Arial" w:cs="Arial"/>
                <w:iCs/>
              </w:rPr>
            </w:pPr>
          </w:p>
          <w:p w:rsidR="00CE4C71" w:rsidRDefault="00FB749E" w:rsidP="00FB749E">
            <w:pPr>
              <w:pStyle w:val="ListParagraph"/>
              <w:numPr>
                <w:ilvl w:val="0"/>
                <w:numId w:val="5"/>
              </w:numPr>
              <w:ind w:left="0"/>
              <w:rPr>
                <w:rFonts w:ascii="Arial" w:hAnsi="Arial" w:cs="Arial"/>
                <w:iCs/>
              </w:rPr>
            </w:pPr>
            <w:r w:rsidRPr="001921F8">
              <w:rPr>
                <w:rFonts w:ascii="Arial" w:hAnsi="Arial" w:cs="Arial"/>
                <w:iCs/>
              </w:rPr>
              <w:t>In addition, the Consultant Haematologist will have clinical responsibility for the service provided by</w:t>
            </w:r>
            <w:r w:rsidR="00CE4C71">
              <w:rPr>
                <w:rFonts w:ascii="Arial" w:hAnsi="Arial" w:cs="Arial"/>
                <w:iCs/>
              </w:rPr>
              <w:t xml:space="preserve"> the:</w:t>
            </w:r>
          </w:p>
          <w:p w:rsidR="00CE4C71" w:rsidRDefault="00CE4C71" w:rsidP="00FB749E">
            <w:pPr>
              <w:pStyle w:val="ListParagraph"/>
              <w:numPr>
                <w:ilvl w:val="0"/>
                <w:numId w:val="5"/>
              </w:numPr>
              <w:ind w:left="0"/>
              <w:rPr>
                <w:rFonts w:ascii="Arial" w:hAnsi="Arial" w:cs="Arial"/>
                <w:iCs/>
              </w:rPr>
            </w:pPr>
          </w:p>
          <w:p w:rsidR="00CE4C71" w:rsidRDefault="00FB749E" w:rsidP="00CE4C71">
            <w:pPr>
              <w:pStyle w:val="ListParagraph"/>
              <w:numPr>
                <w:ilvl w:val="0"/>
                <w:numId w:val="5"/>
              </w:numPr>
              <w:rPr>
                <w:rFonts w:ascii="Arial" w:hAnsi="Arial" w:cs="Arial"/>
                <w:iCs/>
              </w:rPr>
            </w:pPr>
            <w:r w:rsidRPr="00CE4C71">
              <w:rPr>
                <w:rFonts w:ascii="Arial" w:hAnsi="Arial" w:cs="Arial"/>
                <w:iCs/>
              </w:rPr>
              <w:t>Advanced Nurse Practitioners</w:t>
            </w:r>
            <w:r w:rsidR="00CE4C71">
              <w:rPr>
                <w:rFonts w:ascii="Arial" w:hAnsi="Arial" w:cs="Arial"/>
                <w:iCs/>
              </w:rPr>
              <w:t xml:space="preserve"> in the Department.</w:t>
            </w:r>
          </w:p>
          <w:p w:rsidR="00CE4C71" w:rsidRDefault="00FB749E" w:rsidP="00CE4C71">
            <w:pPr>
              <w:pStyle w:val="ListParagraph"/>
              <w:numPr>
                <w:ilvl w:val="0"/>
                <w:numId w:val="5"/>
              </w:numPr>
              <w:rPr>
                <w:rFonts w:ascii="Arial" w:hAnsi="Arial" w:cs="Arial"/>
                <w:iCs/>
              </w:rPr>
            </w:pPr>
            <w:r w:rsidRPr="00CE4C71">
              <w:rPr>
                <w:rFonts w:ascii="Arial" w:hAnsi="Arial" w:cs="Arial"/>
                <w:iCs/>
              </w:rPr>
              <w:t xml:space="preserve">Clinical Nurse </w:t>
            </w:r>
            <w:r w:rsidR="00CE4C71" w:rsidRPr="00CE4C71">
              <w:rPr>
                <w:rFonts w:ascii="Arial" w:hAnsi="Arial" w:cs="Arial"/>
                <w:iCs/>
              </w:rPr>
              <w:t>Specialists in the D</w:t>
            </w:r>
            <w:r w:rsidRPr="00CE4C71">
              <w:rPr>
                <w:rFonts w:ascii="Arial" w:hAnsi="Arial" w:cs="Arial"/>
                <w:iCs/>
              </w:rPr>
              <w:t>epartment.</w:t>
            </w:r>
          </w:p>
          <w:p w:rsidR="00FB749E" w:rsidRPr="00CE4C71" w:rsidRDefault="00FB749E" w:rsidP="00CE4C71">
            <w:pPr>
              <w:pStyle w:val="ListParagraph"/>
              <w:numPr>
                <w:ilvl w:val="0"/>
                <w:numId w:val="5"/>
              </w:numPr>
              <w:rPr>
                <w:rFonts w:ascii="Arial" w:hAnsi="Arial" w:cs="Arial"/>
                <w:iCs/>
              </w:rPr>
            </w:pPr>
            <w:r w:rsidRPr="00CE4C71">
              <w:rPr>
                <w:rFonts w:ascii="Arial" w:hAnsi="Arial" w:cs="Arial"/>
                <w:iCs/>
              </w:rPr>
              <w:t>Clinical governance of Haemovigilance Officer</w:t>
            </w:r>
            <w:r w:rsidR="00CE4C71">
              <w:rPr>
                <w:rFonts w:ascii="Arial" w:hAnsi="Arial" w:cs="Arial"/>
                <w:iCs/>
              </w:rPr>
              <w:t>.</w:t>
            </w:r>
          </w:p>
          <w:p w:rsidR="00FB749E" w:rsidRPr="001921F8" w:rsidRDefault="00FB749E" w:rsidP="00FB749E">
            <w:pPr>
              <w:rPr>
                <w:rFonts w:ascii="Arial" w:hAnsi="Arial" w:cs="Arial"/>
                <w:iCs/>
              </w:rPr>
            </w:pPr>
          </w:p>
          <w:p w:rsidR="00792F91" w:rsidRPr="0033762B" w:rsidRDefault="00FB749E" w:rsidP="00CE4C71">
            <w:pPr>
              <w:numPr>
                <w:ilvl w:val="0"/>
                <w:numId w:val="5"/>
              </w:numPr>
              <w:ind w:left="0"/>
              <w:rPr>
                <w:rFonts w:ascii="Arial" w:hAnsi="Arial" w:cs="Arial"/>
                <w:iCs/>
                <w:color w:val="000099"/>
              </w:rPr>
            </w:pPr>
            <w:r w:rsidRPr="001921F8">
              <w:rPr>
                <w:rFonts w:ascii="Arial" w:hAnsi="Arial" w:cs="Arial"/>
                <w:iCs/>
              </w:rPr>
              <w:t xml:space="preserve">The post holder will engage with a wide variety of staff that are involved in the delivery of the Haematology service including General Practitioners, and Community Services. </w:t>
            </w:r>
          </w:p>
        </w:tc>
      </w:tr>
      <w:tr w:rsidR="00792F91" w:rsidRPr="00E766A5" w:rsidTr="00356611">
        <w:trPr>
          <w:jc w:val="center"/>
        </w:trPr>
        <w:tc>
          <w:tcPr>
            <w:tcW w:w="2364" w:type="dxa"/>
          </w:tcPr>
          <w:p w:rsidR="00792F91" w:rsidRPr="00F6254C" w:rsidRDefault="00792F91" w:rsidP="00792F91">
            <w:pPr>
              <w:rPr>
                <w:rFonts w:ascii="Arial" w:hAnsi="Arial" w:cs="Arial"/>
                <w:b/>
                <w:bCs/>
              </w:rPr>
            </w:pPr>
            <w:r w:rsidRPr="00F6254C">
              <w:rPr>
                <w:rFonts w:ascii="Arial" w:hAnsi="Arial" w:cs="Arial"/>
                <w:b/>
                <w:bCs/>
              </w:rPr>
              <w:lastRenderedPageBreak/>
              <w:t xml:space="preserve">Purpose of the Post </w:t>
            </w:r>
          </w:p>
        </w:tc>
        <w:tc>
          <w:tcPr>
            <w:tcW w:w="8256" w:type="dxa"/>
            <w:vAlign w:val="center"/>
          </w:tcPr>
          <w:p w:rsidR="00FB749E" w:rsidRPr="001921F8" w:rsidRDefault="00CE4C71" w:rsidP="00FB749E">
            <w:pPr>
              <w:rPr>
                <w:rFonts w:ascii="Arial" w:hAnsi="Arial" w:cs="Arial"/>
                <w:iCs/>
              </w:rPr>
            </w:pPr>
            <w:r>
              <w:rPr>
                <w:rFonts w:ascii="Arial" w:hAnsi="Arial" w:cs="Arial"/>
                <w:iCs/>
              </w:rPr>
              <w:t>The successful candidate</w:t>
            </w:r>
            <w:r w:rsidR="00FB749E" w:rsidRPr="001921F8">
              <w:rPr>
                <w:rFonts w:ascii="Arial" w:hAnsi="Arial" w:cs="Arial"/>
                <w:iCs/>
              </w:rPr>
              <w:t xml:space="preserve"> will:</w:t>
            </w:r>
          </w:p>
          <w:p w:rsidR="00FB749E" w:rsidRPr="001921F8" w:rsidRDefault="00FB749E" w:rsidP="00FB749E">
            <w:pPr>
              <w:ind w:left="360"/>
              <w:rPr>
                <w:rFonts w:ascii="Arial" w:hAnsi="Arial" w:cs="Arial"/>
                <w:iCs/>
              </w:rPr>
            </w:pPr>
            <w:r w:rsidRPr="001921F8">
              <w:rPr>
                <w:rFonts w:ascii="Arial" w:hAnsi="Arial" w:cs="Arial"/>
                <w:iCs/>
              </w:rPr>
              <w:t>.</w:t>
            </w:r>
          </w:p>
          <w:p w:rsidR="00FB749E" w:rsidRPr="001921F8" w:rsidRDefault="00CE4C71" w:rsidP="00FB749E">
            <w:pPr>
              <w:numPr>
                <w:ilvl w:val="0"/>
                <w:numId w:val="29"/>
              </w:numPr>
              <w:ind w:left="360"/>
              <w:rPr>
                <w:rFonts w:ascii="Arial" w:hAnsi="Arial" w:cs="Arial"/>
                <w:iCs/>
              </w:rPr>
            </w:pPr>
            <w:r>
              <w:rPr>
                <w:rFonts w:ascii="Arial" w:hAnsi="Arial" w:cs="Arial"/>
                <w:iCs/>
              </w:rPr>
              <w:t>p</w:t>
            </w:r>
            <w:r w:rsidR="00FB749E" w:rsidRPr="001921F8">
              <w:rPr>
                <w:rFonts w:ascii="Arial" w:hAnsi="Arial" w:cs="Arial"/>
                <w:iCs/>
              </w:rPr>
              <w:t>rovide services as a Consultant Haemat</w:t>
            </w:r>
            <w:r>
              <w:rPr>
                <w:rFonts w:ascii="Arial" w:hAnsi="Arial" w:cs="Arial"/>
                <w:iCs/>
              </w:rPr>
              <w:t>ologist (Clinical &amp; Laboratory)</w:t>
            </w:r>
            <w:r w:rsidR="00FB749E" w:rsidRPr="001921F8">
              <w:rPr>
                <w:rFonts w:ascii="Arial" w:hAnsi="Arial" w:cs="Arial"/>
                <w:iCs/>
              </w:rPr>
              <w:t xml:space="preserve"> for the population served by Midland Regional Hospital at Tullamore, Midland Regional Hospital at Portlaoise, Midland Regional Hospital at Mullingar and St James’s Hospital, Dublin. </w:t>
            </w:r>
          </w:p>
          <w:p w:rsidR="00792F91" w:rsidRPr="00F6254C" w:rsidRDefault="00792F91" w:rsidP="00792F91">
            <w:pPr>
              <w:rPr>
                <w:rFonts w:ascii="Arial" w:hAnsi="Arial" w:cs="Arial"/>
                <w:iCs/>
                <w:color w:val="000099"/>
              </w:rPr>
            </w:pPr>
          </w:p>
        </w:tc>
      </w:tr>
      <w:tr w:rsidR="00FB749E" w:rsidRPr="00E766A5" w:rsidTr="00863851">
        <w:trPr>
          <w:jc w:val="center"/>
        </w:trPr>
        <w:tc>
          <w:tcPr>
            <w:tcW w:w="2364" w:type="dxa"/>
          </w:tcPr>
          <w:p w:rsidR="00FB749E" w:rsidRPr="00F6254C" w:rsidRDefault="00FB749E" w:rsidP="00FB749E">
            <w:pPr>
              <w:rPr>
                <w:rFonts w:ascii="Arial" w:hAnsi="Arial" w:cs="Arial"/>
                <w:b/>
                <w:bCs/>
              </w:rPr>
            </w:pPr>
            <w:r w:rsidRPr="00F6254C">
              <w:rPr>
                <w:rFonts w:ascii="Arial" w:hAnsi="Arial" w:cs="Arial"/>
                <w:b/>
                <w:bCs/>
              </w:rPr>
              <w:t>Principal Duties and Responsibilities</w:t>
            </w:r>
          </w:p>
          <w:p w:rsidR="00FB749E" w:rsidRPr="00F6254C" w:rsidRDefault="00FB749E" w:rsidP="00FB749E">
            <w:pPr>
              <w:rPr>
                <w:rFonts w:ascii="Arial" w:hAnsi="Arial" w:cs="Arial"/>
                <w:b/>
                <w:bCs/>
              </w:rPr>
            </w:pPr>
          </w:p>
        </w:tc>
        <w:tc>
          <w:tcPr>
            <w:tcW w:w="8256" w:type="dxa"/>
          </w:tcPr>
          <w:p w:rsidR="00FB749E" w:rsidRPr="001921F8" w:rsidRDefault="00FB749E" w:rsidP="00FB749E">
            <w:pPr>
              <w:jc w:val="both"/>
              <w:rPr>
                <w:rFonts w:ascii="Arial" w:hAnsi="Arial" w:cs="Arial"/>
                <w:iCs/>
              </w:rPr>
            </w:pPr>
            <w:bookmarkStart w:id="1" w:name="_Toc204412103"/>
            <w:r w:rsidRPr="001921F8">
              <w:rPr>
                <w:rFonts w:ascii="Arial" w:hAnsi="Arial" w:cs="Arial"/>
                <w:iCs/>
              </w:rPr>
              <w:t xml:space="preserve">The purpose of the post is to </w:t>
            </w:r>
          </w:p>
          <w:p w:rsidR="00FB749E" w:rsidRPr="001921F8" w:rsidRDefault="00FB749E" w:rsidP="00FB749E">
            <w:pPr>
              <w:jc w:val="both"/>
              <w:rPr>
                <w:rFonts w:ascii="Arial" w:hAnsi="Arial" w:cs="Arial"/>
                <w:iCs/>
              </w:rPr>
            </w:pPr>
          </w:p>
          <w:p w:rsidR="00FB749E" w:rsidRPr="001921F8" w:rsidRDefault="00FB749E" w:rsidP="00FB749E">
            <w:pPr>
              <w:numPr>
                <w:ilvl w:val="0"/>
                <w:numId w:val="5"/>
              </w:numPr>
              <w:jc w:val="both"/>
              <w:rPr>
                <w:rFonts w:ascii="Arial" w:hAnsi="Arial" w:cs="Arial"/>
                <w:iCs/>
              </w:rPr>
            </w:pPr>
            <w:r w:rsidRPr="001921F8">
              <w:rPr>
                <w:rFonts w:ascii="Arial" w:hAnsi="Arial" w:cs="Arial"/>
                <w:iCs/>
              </w:rPr>
              <w:t>Maintain the development of malignant haematology service and benign haematology</w:t>
            </w:r>
          </w:p>
          <w:p w:rsidR="00FB749E" w:rsidRPr="001921F8" w:rsidRDefault="00FB749E" w:rsidP="00FB749E">
            <w:pPr>
              <w:numPr>
                <w:ilvl w:val="0"/>
                <w:numId w:val="5"/>
              </w:numPr>
              <w:jc w:val="both"/>
              <w:rPr>
                <w:rFonts w:ascii="Arial" w:hAnsi="Arial" w:cs="Arial"/>
                <w:iCs/>
              </w:rPr>
            </w:pPr>
            <w:r w:rsidRPr="001921F8">
              <w:rPr>
                <w:rFonts w:ascii="Arial" w:hAnsi="Arial" w:cs="Arial"/>
                <w:iCs/>
              </w:rPr>
              <w:t>Continue to support all three laboratories – MRHT, MRHM, MRHP</w:t>
            </w:r>
          </w:p>
          <w:p w:rsidR="00FB749E" w:rsidRPr="001921F8" w:rsidRDefault="00FB749E" w:rsidP="00FB749E">
            <w:pPr>
              <w:numPr>
                <w:ilvl w:val="0"/>
                <w:numId w:val="5"/>
              </w:numPr>
              <w:jc w:val="both"/>
              <w:rPr>
                <w:rFonts w:ascii="Arial" w:hAnsi="Arial" w:cs="Arial"/>
                <w:iCs/>
              </w:rPr>
            </w:pPr>
            <w:r w:rsidRPr="001921F8">
              <w:rPr>
                <w:rFonts w:ascii="Arial" w:hAnsi="Arial" w:cs="Arial"/>
                <w:iCs/>
              </w:rPr>
              <w:t>Continue high level of diagnostic service to the region, reporting bone aspiration and trephine biopsies</w:t>
            </w:r>
          </w:p>
          <w:p w:rsidR="00FB749E" w:rsidRPr="001921F8" w:rsidRDefault="00FB749E" w:rsidP="00FB749E">
            <w:pPr>
              <w:numPr>
                <w:ilvl w:val="0"/>
                <w:numId w:val="5"/>
              </w:numPr>
              <w:jc w:val="both"/>
              <w:rPr>
                <w:rFonts w:ascii="Arial" w:hAnsi="Arial" w:cs="Arial"/>
                <w:iCs/>
              </w:rPr>
            </w:pPr>
            <w:r w:rsidRPr="001921F8">
              <w:rPr>
                <w:rFonts w:ascii="Arial" w:hAnsi="Arial" w:cs="Arial"/>
                <w:iCs/>
              </w:rPr>
              <w:t>Continue to engage with Quality Management System</w:t>
            </w:r>
          </w:p>
          <w:p w:rsidR="00FB749E" w:rsidRPr="001921F8" w:rsidRDefault="00FB749E" w:rsidP="00FB749E">
            <w:pPr>
              <w:numPr>
                <w:ilvl w:val="0"/>
                <w:numId w:val="5"/>
              </w:numPr>
              <w:jc w:val="both"/>
              <w:rPr>
                <w:rFonts w:ascii="Arial" w:hAnsi="Arial" w:cs="Arial"/>
                <w:iCs/>
              </w:rPr>
            </w:pPr>
            <w:r w:rsidRPr="001921F8">
              <w:rPr>
                <w:rFonts w:ascii="Arial" w:hAnsi="Arial" w:cs="Arial"/>
                <w:iCs/>
              </w:rPr>
              <w:t>Teaching and mentoring of SPR, Registrars and SHO’s</w:t>
            </w:r>
          </w:p>
          <w:p w:rsidR="00FB749E" w:rsidRPr="001921F8" w:rsidRDefault="00FB749E" w:rsidP="00FB749E">
            <w:pPr>
              <w:numPr>
                <w:ilvl w:val="0"/>
                <w:numId w:val="5"/>
              </w:numPr>
              <w:jc w:val="both"/>
              <w:rPr>
                <w:rFonts w:ascii="Arial" w:hAnsi="Arial" w:cs="Arial"/>
                <w:iCs/>
              </w:rPr>
            </w:pPr>
            <w:r w:rsidRPr="001921F8">
              <w:rPr>
                <w:rFonts w:ascii="Arial" w:hAnsi="Arial" w:cs="Arial"/>
                <w:iCs/>
              </w:rPr>
              <w:t>Provide leadership  - Clinical Lead for NCCP</w:t>
            </w:r>
          </w:p>
          <w:p w:rsidR="00FB749E" w:rsidRPr="001921F8" w:rsidRDefault="00FB749E" w:rsidP="00FB749E">
            <w:pPr>
              <w:numPr>
                <w:ilvl w:val="0"/>
                <w:numId w:val="5"/>
              </w:numPr>
              <w:jc w:val="both"/>
              <w:rPr>
                <w:rFonts w:ascii="Arial" w:hAnsi="Arial" w:cs="Arial"/>
                <w:iCs/>
              </w:rPr>
            </w:pPr>
            <w:r w:rsidRPr="001921F8">
              <w:rPr>
                <w:rFonts w:ascii="Arial" w:hAnsi="Arial" w:cs="Arial"/>
                <w:iCs/>
              </w:rPr>
              <w:t>Commitment to 2 Clinics per month to MRHM &amp; MRHP participating in quality management and overseeing blood transfusion and haematology laboratories closely working with the Haemovigilance Officer in both sites.</w:t>
            </w:r>
          </w:p>
          <w:p w:rsidR="00FB749E" w:rsidRPr="001921F8" w:rsidRDefault="00FB749E" w:rsidP="00FB749E">
            <w:pPr>
              <w:numPr>
                <w:ilvl w:val="0"/>
                <w:numId w:val="5"/>
              </w:numPr>
              <w:jc w:val="both"/>
              <w:rPr>
                <w:rFonts w:ascii="Arial" w:hAnsi="Arial" w:cs="Arial"/>
                <w:iCs/>
              </w:rPr>
            </w:pPr>
            <w:r w:rsidRPr="001921F8">
              <w:rPr>
                <w:rFonts w:ascii="Arial" w:hAnsi="Arial" w:cs="Arial"/>
                <w:iCs/>
              </w:rPr>
              <w:t>Multi-disciplinary meeting with St James’s Hospital weekly</w:t>
            </w:r>
          </w:p>
          <w:p w:rsidR="00FB749E" w:rsidRPr="001921F8" w:rsidRDefault="00FB749E" w:rsidP="00FB749E">
            <w:pPr>
              <w:pStyle w:val="Style1"/>
              <w:numPr>
                <w:ilvl w:val="0"/>
                <w:numId w:val="0"/>
              </w:numPr>
              <w:rPr>
                <w:rFonts w:cs="Arial"/>
                <w:b w:val="0"/>
                <w:iCs/>
                <w:sz w:val="20"/>
                <w:szCs w:val="20"/>
                <w:lang w:eastAsia="en-GB"/>
              </w:rPr>
            </w:pPr>
          </w:p>
          <w:p w:rsidR="00FB749E" w:rsidRPr="001921F8" w:rsidRDefault="00FB749E" w:rsidP="00FB749E">
            <w:pPr>
              <w:pStyle w:val="Style1"/>
              <w:numPr>
                <w:ilvl w:val="0"/>
                <w:numId w:val="0"/>
              </w:numPr>
              <w:rPr>
                <w:rFonts w:cs="Arial"/>
                <w:b w:val="0"/>
                <w:iCs/>
                <w:sz w:val="20"/>
                <w:szCs w:val="20"/>
                <w:lang w:eastAsia="en-GB"/>
              </w:rPr>
            </w:pPr>
            <w:r w:rsidRPr="001921F8">
              <w:rPr>
                <w:rFonts w:cs="Arial"/>
                <w:b w:val="0"/>
                <w:iCs/>
                <w:sz w:val="20"/>
                <w:szCs w:val="20"/>
                <w:lang w:eastAsia="en-GB"/>
              </w:rPr>
              <w:t>Standard Duties and Responsibilities</w:t>
            </w:r>
            <w:bookmarkEnd w:id="1"/>
          </w:p>
          <w:p w:rsidR="00FB749E" w:rsidRPr="001921F8" w:rsidRDefault="00FB749E" w:rsidP="00FB749E">
            <w:pPr>
              <w:autoSpaceDE w:val="0"/>
              <w:autoSpaceDN w:val="0"/>
              <w:adjustRightInd w:val="0"/>
              <w:jc w:val="both"/>
              <w:rPr>
                <w:rFonts w:ascii="Arial" w:hAnsi="Arial" w:cs="Arial"/>
                <w:iCs/>
              </w:rPr>
            </w:pP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 xml:space="preserve">To participate in development of and undertake all duties and functions pertinent to the Consultant’s area of competence, as set out within the Clinical Directorate Service Plan and in line with policies as specified by the Employer. </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To ensure that duties and functions are undertaken in a manner that minimises delays for patients and possible disruption of services.</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To work within the framework of the hospital / agency’s service plan and / or levels of service (volume, types etc.) as determined by the Employer. Service planning for individual clinical services will be progressed through the Clinical Directorate structure or other arrangements as apply.</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 xml:space="preserve">To co-operate with the expeditious implementation of the Disciplinary Procedure. </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 xml:space="preserve">To formally review the execution of the Clinical Directorate Service Plan with the Clinical Director / Employer periodically. The Clinical Directorate Service Plan shall be reviewed periodically at the request of the Consultant or Clinical Director / Employer. The Consultant may initially seek internal review of the determinations of the Clinical Director regarding the Service Plan. </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To participate in the development and operation of the Clinical Directorate structure and in such management or representative structures as are in place or being developed. The Consultant shall receive training and support to enable him / her to participate fully in such structures.</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To provide, as appropriate, consultation in the Consultant’s area of designated expertise in respect of patients of other Consultants at their request.</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 xml:space="preserve">To ensure, in consultation with the Clinical Director, that appropriate medical cover is available at all times having due regard to the implementation of the European Working Time Directive as it relates to doctors in training. </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To supervise and be responsible for diagnosis, treatment and care provided by non-Consultant Hospital Doctors (NCHDs) treating patients under the Consultant’s care.</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 xml:space="preserve">To participate as a right and obligation in selection processes for non-Consultant Hospital Doctors and other staff as appropriate. The Employer will provide training as required. The Employer shall ensure that a Consultant representative of the relevant specialty / sub-specialty is involved in the selection process.  </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To participate in clinical audit and proactive risk management and facilitate production of all data / information required for same in accordance with regulatory, statutory and corporate policies and procedures.</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 xml:space="preserve">To participate in and facilitate production of all data / information required to validate delivery of duties and functions and inform planning and management of service delivery. </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 xml:space="preserve">To carry out teaching as appropriate. </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lastRenderedPageBreak/>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Support, promote and actively participate in sustainable energy, water and waste initiatives to create a more sustainable, low carbon and efficient health service.</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Act as spokesperson for the Organisation as required.</w:t>
            </w:r>
          </w:p>
          <w:p w:rsidR="00FB749E" w:rsidRPr="001921F8" w:rsidRDefault="00FB749E" w:rsidP="00FB749E">
            <w:pPr>
              <w:numPr>
                <w:ilvl w:val="0"/>
                <w:numId w:val="31"/>
              </w:numPr>
              <w:autoSpaceDE w:val="0"/>
              <w:autoSpaceDN w:val="0"/>
              <w:adjustRightInd w:val="0"/>
              <w:jc w:val="both"/>
              <w:rPr>
                <w:rFonts w:ascii="Arial" w:hAnsi="Arial" w:cs="Arial"/>
                <w:iCs/>
              </w:rPr>
            </w:pPr>
            <w:r w:rsidRPr="001921F8">
              <w:rPr>
                <w:rFonts w:ascii="Arial" w:hAnsi="Arial" w:cs="Arial"/>
                <w:iCs/>
              </w:rPr>
              <w:t>Demonstrate pro-active commitment to all communications with internal and external stakeholders.</w:t>
            </w:r>
          </w:p>
          <w:p w:rsidR="00FB749E" w:rsidRPr="001921F8" w:rsidRDefault="00FB749E" w:rsidP="00FB749E">
            <w:pPr>
              <w:pStyle w:val="ListParagraph"/>
              <w:ind w:left="0"/>
              <w:rPr>
                <w:rFonts w:ascii="Arial" w:hAnsi="Arial" w:cs="Arial"/>
                <w:iCs/>
              </w:rPr>
            </w:pPr>
          </w:p>
          <w:p w:rsidR="00FB749E" w:rsidRPr="001921F8" w:rsidRDefault="00FB749E" w:rsidP="00FB749E">
            <w:pPr>
              <w:jc w:val="both"/>
              <w:rPr>
                <w:rFonts w:ascii="Arial" w:hAnsi="Arial" w:cs="Arial"/>
                <w:iCs/>
              </w:rPr>
            </w:pPr>
            <w:r w:rsidRPr="001921F8">
              <w:rPr>
                <w:rFonts w:ascii="Arial" w:hAnsi="Arial" w:cs="Arial"/>
                <w:iCs/>
              </w:rPr>
              <w:t xml:space="preserve">The above Job Description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  </w:t>
            </w:r>
          </w:p>
          <w:p w:rsidR="00FB749E" w:rsidRPr="00795998" w:rsidRDefault="00FB749E" w:rsidP="00FB749E">
            <w:pPr>
              <w:rPr>
                <w:rFonts w:ascii="Arial" w:hAnsi="Arial" w:cs="Arial"/>
                <w:b/>
              </w:rPr>
            </w:pPr>
          </w:p>
        </w:tc>
      </w:tr>
      <w:tr w:rsidR="00792F91" w:rsidRPr="00E766A5" w:rsidTr="00863851">
        <w:trPr>
          <w:jc w:val="center"/>
        </w:trPr>
        <w:tc>
          <w:tcPr>
            <w:tcW w:w="2364" w:type="dxa"/>
          </w:tcPr>
          <w:p w:rsidR="00792F91" w:rsidRPr="00F6254C" w:rsidRDefault="00792F91" w:rsidP="00792F91">
            <w:pPr>
              <w:rPr>
                <w:rFonts w:ascii="Arial" w:hAnsi="Arial" w:cs="Arial"/>
                <w:b/>
                <w:bCs/>
              </w:rPr>
            </w:pPr>
            <w:r w:rsidRPr="00F6254C">
              <w:rPr>
                <w:rFonts w:ascii="Arial" w:hAnsi="Arial" w:cs="Arial"/>
                <w:b/>
                <w:bCs/>
              </w:rPr>
              <w:lastRenderedPageBreak/>
              <w:t>Eligibility Criteria</w:t>
            </w:r>
          </w:p>
          <w:p w:rsidR="00792F91" w:rsidRPr="00F6254C" w:rsidRDefault="00792F91" w:rsidP="00792F91">
            <w:pPr>
              <w:rPr>
                <w:rFonts w:ascii="Arial" w:hAnsi="Arial" w:cs="Arial"/>
                <w:b/>
                <w:bCs/>
              </w:rPr>
            </w:pPr>
          </w:p>
          <w:p w:rsidR="00792F91" w:rsidRPr="00F6254C" w:rsidRDefault="00792F91" w:rsidP="00792F91">
            <w:pPr>
              <w:rPr>
                <w:rFonts w:ascii="Arial" w:hAnsi="Arial" w:cs="Arial"/>
                <w:b/>
                <w:bCs/>
              </w:rPr>
            </w:pPr>
            <w:r w:rsidRPr="00F6254C">
              <w:rPr>
                <w:rFonts w:ascii="Arial" w:hAnsi="Arial" w:cs="Arial"/>
                <w:b/>
                <w:bCs/>
              </w:rPr>
              <w:t>Qualifications and/ or experience</w:t>
            </w:r>
          </w:p>
          <w:p w:rsidR="00792F91" w:rsidRPr="00F6254C" w:rsidRDefault="00792F91" w:rsidP="00792F91">
            <w:pPr>
              <w:rPr>
                <w:rFonts w:ascii="Arial" w:hAnsi="Arial" w:cs="Arial"/>
                <w:b/>
                <w:bCs/>
              </w:rPr>
            </w:pPr>
          </w:p>
        </w:tc>
        <w:tc>
          <w:tcPr>
            <w:tcW w:w="8256" w:type="dxa"/>
          </w:tcPr>
          <w:p w:rsidR="00FB749E" w:rsidRPr="001921F8" w:rsidRDefault="00FB749E" w:rsidP="00FB749E">
            <w:pPr>
              <w:jc w:val="both"/>
              <w:rPr>
                <w:rFonts w:ascii="Arial" w:hAnsi="Arial" w:cs="Arial"/>
                <w:b/>
              </w:rPr>
            </w:pPr>
            <w:r w:rsidRPr="001921F8">
              <w:rPr>
                <w:rFonts w:ascii="Arial" w:hAnsi="Arial" w:cs="Arial"/>
                <w:b/>
              </w:rPr>
              <w:t>Professional Qualifications</w:t>
            </w:r>
          </w:p>
          <w:p w:rsidR="00FB749E" w:rsidRPr="001921F8" w:rsidRDefault="00FB749E" w:rsidP="00FB749E">
            <w:pPr>
              <w:autoSpaceDE w:val="0"/>
              <w:autoSpaceDN w:val="0"/>
              <w:adjustRightInd w:val="0"/>
              <w:spacing w:line="240" w:lineRule="atLeast"/>
              <w:rPr>
                <w:rFonts w:ascii="Arial" w:hAnsi="Arial" w:cs="Arial"/>
                <w:bCs/>
                <w:lang w:val="en-IE" w:eastAsia="en-IE"/>
              </w:rPr>
            </w:pPr>
            <w:r w:rsidRPr="001921F8">
              <w:rPr>
                <w:rFonts w:ascii="Arial" w:hAnsi="Arial" w:cs="Arial"/>
                <w:bCs/>
                <w:lang w:val="en-IE" w:eastAsia="en-IE"/>
              </w:rPr>
              <w:t>Registration as a specialist in the Specialist Division of the Register of Medical Practitioners maintained by the Medical Council in Ireland in the specialty of haematology (clinical and laboratory).</w:t>
            </w:r>
          </w:p>
          <w:p w:rsidR="00FB749E" w:rsidRPr="001921F8" w:rsidRDefault="00FB749E" w:rsidP="00FB749E">
            <w:pPr>
              <w:jc w:val="both"/>
              <w:rPr>
                <w:rFonts w:ascii="Arial" w:hAnsi="Arial" w:cs="Arial"/>
                <w:b/>
              </w:rPr>
            </w:pPr>
          </w:p>
          <w:p w:rsidR="00FB749E" w:rsidRPr="001921F8" w:rsidRDefault="00FB749E" w:rsidP="00FB749E">
            <w:pPr>
              <w:jc w:val="both"/>
              <w:rPr>
                <w:rFonts w:ascii="Arial" w:hAnsi="Arial" w:cs="Arial"/>
                <w:b/>
              </w:rPr>
            </w:pPr>
            <w:r w:rsidRPr="001921F8">
              <w:rPr>
                <w:rFonts w:ascii="Arial" w:hAnsi="Arial" w:cs="Arial"/>
                <w:b/>
              </w:rPr>
              <w:t>Entry to competition / recruitment process and subsequent appointment</w:t>
            </w:r>
          </w:p>
          <w:p w:rsidR="00FB749E" w:rsidRPr="001921F8" w:rsidRDefault="00FB749E" w:rsidP="00FB749E">
            <w:pPr>
              <w:autoSpaceDE w:val="0"/>
              <w:autoSpaceDN w:val="0"/>
              <w:adjustRightInd w:val="0"/>
              <w:spacing w:line="240" w:lineRule="atLeast"/>
              <w:rPr>
                <w:rFonts w:ascii="Arial" w:hAnsi="Arial" w:cs="Arial"/>
                <w:b/>
              </w:rPr>
            </w:pPr>
          </w:p>
          <w:p w:rsidR="00FB749E" w:rsidRPr="001921F8" w:rsidRDefault="00FB749E" w:rsidP="00FB749E">
            <w:pPr>
              <w:autoSpaceDE w:val="0"/>
              <w:autoSpaceDN w:val="0"/>
              <w:adjustRightInd w:val="0"/>
              <w:spacing w:line="240" w:lineRule="atLeast"/>
              <w:rPr>
                <w:rFonts w:ascii="Arial" w:hAnsi="Arial" w:cs="Arial"/>
                <w:bCs/>
                <w:lang w:val="en-IE" w:eastAsia="en-IE"/>
              </w:rPr>
            </w:pPr>
            <w:r w:rsidRPr="001921F8">
              <w:rPr>
                <w:rFonts w:ascii="Arial" w:hAnsi="Arial" w:cs="Arial"/>
                <w:bCs/>
                <w:lang w:val="en-IE" w:eastAsia="en-IE"/>
              </w:rPr>
              <w:t xml:space="preserve">No candidate will be appointed as a Medical Consultant unless (s)he is registered as a Specialist in the Specialist Division of the Register of Medical Practitioners maintained by the Medical Council of Ireland. </w:t>
            </w:r>
          </w:p>
          <w:p w:rsidR="00FB749E" w:rsidRPr="001921F8" w:rsidRDefault="00FB749E" w:rsidP="00FB749E">
            <w:pPr>
              <w:autoSpaceDE w:val="0"/>
              <w:autoSpaceDN w:val="0"/>
              <w:adjustRightInd w:val="0"/>
              <w:spacing w:line="240" w:lineRule="atLeast"/>
              <w:rPr>
                <w:rFonts w:ascii="Arial" w:hAnsi="Arial" w:cs="Arial"/>
                <w:bCs/>
                <w:lang w:val="en-IE" w:eastAsia="en-IE"/>
              </w:rPr>
            </w:pPr>
          </w:p>
          <w:p w:rsidR="00FB749E" w:rsidRPr="001921F8" w:rsidRDefault="00FB749E" w:rsidP="00FB749E">
            <w:pPr>
              <w:autoSpaceDE w:val="0"/>
              <w:autoSpaceDN w:val="0"/>
              <w:adjustRightInd w:val="0"/>
              <w:spacing w:line="240" w:lineRule="atLeast"/>
              <w:rPr>
                <w:rFonts w:ascii="Arial" w:hAnsi="Arial" w:cs="Arial"/>
                <w:bCs/>
                <w:lang w:val="en-IE" w:eastAsia="en-IE"/>
              </w:rPr>
            </w:pPr>
            <w:r w:rsidRPr="001921F8">
              <w:rPr>
                <w:rFonts w:ascii="Arial" w:hAnsi="Arial" w:cs="Arial"/>
                <w:bCs/>
                <w:lang w:val="en-IE" w:eastAsia="en-IE"/>
              </w:rPr>
              <w:t>The successful interviewee must be registered as a Specialist in the relevant specialty on the Specialist Division of the Register of Medical Practitioners maintained by the Medical Council of Ireland before taking up appointment. The candidate will be allowed a max of 180 calendar days from date of interview to secure this registration and produce evidence of special interest training where relevant.</w:t>
            </w:r>
          </w:p>
          <w:p w:rsidR="00FB749E" w:rsidRPr="001921F8" w:rsidRDefault="00FB749E" w:rsidP="00FB749E">
            <w:pPr>
              <w:autoSpaceDE w:val="0"/>
              <w:autoSpaceDN w:val="0"/>
              <w:adjustRightInd w:val="0"/>
              <w:spacing w:line="240" w:lineRule="atLeast"/>
              <w:rPr>
                <w:rFonts w:ascii="Arial" w:hAnsi="Arial" w:cs="Arial"/>
                <w:bCs/>
                <w:lang w:val="en-IE" w:eastAsia="en-IE"/>
              </w:rPr>
            </w:pPr>
          </w:p>
          <w:p w:rsidR="00FB749E" w:rsidRPr="001921F8" w:rsidRDefault="00FB749E" w:rsidP="00FB749E">
            <w:pPr>
              <w:autoSpaceDE w:val="0"/>
              <w:autoSpaceDN w:val="0"/>
              <w:adjustRightInd w:val="0"/>
              <w:spacing w:line="240" w:lineRule="atLeast"/>
              <w:rPr>
                <w:rFonts w:ascii="Arial" w:hAnsi="Arial" w:cs="Arial"/>
                <w:bCs/>
                <w:lang w:val="en-IE" w:eastAsia="en-IE"/>
              </w:rPr>
            </w:pPr>
            <w:r w:rsidRPr="001921F8">
              <w:rPr>
                <w:rFonts w:ascii="Arial" w:hAnsi="Arial" w:cs="Arial"/>
                <w:bCs/>
                <w:lang w:val="en-IE" w:eastAsia="en-IE"/>
              </w:rPr>
              <w:t xml:space="preserve">Should the successful candidate not be registered as a Specialist at that time, the post may be offered to the next suitable candidate (or, in the case of HSE posts, </w:t>
            </w:r>
            <w:r w:rsidR="001F174D" w:rsidRPr="001921F8">
              <w:rPr>
                <w:rFonts w:ascii="Arial" w:hAnsi="Arial" w:cs="Arial"/>
                <w:bCs/>
                <w:lang w:val="en-IE" w:eastAsia="en-IE"/>
              </w:rPr>
              <w:t>public jobs</w:t>
            </w:r>
            <w:r w:rsidRPr="001921F8">
              <w:rPr>
                <w:rFonts w:ascii="Arial" w:hAnsi="Arial" w:cs="Arial"/>
                <w:bCs/>
                <w:lang w:val="en-IE" w:eastAsia="en-IE"/>
              </w:rPr>
              <w:t xml:space="preserve"> may choose not to recommend that candidate to the employer). Should no suitable candidate exist, a further recruitment process may be initiated. </w:t>
            </w:r>
          </w:p>
          <w:p w:rsidR="00FB749E" w:rsidRPr="001921F8" w:rsidRDefault="00FB749E" w:rsidP="00FB749E">
            <w:pPr>
              <w:autoSpaceDE w:val="0"/>
              <w:autoSpaceDN w:val="0"/>
              <w:adjustRightInd w:val="0"/>
              <w:spacing w:line="240" w:lineRule="atLeast"/>
              <w:rPr>
                <w:rFonts w:ascii="Arial" w:hAnsi="Arial" w:cs="Arial"/>
                <w:bCs/>
                <w:lang w:val="en-IE" w:eastAsia="en-IE"/>
              </w:rPr>
            </w:pPr>
          </w:p>
          <w:p w:rsidR="00FB749E" w:rsidRPr="001921F8" w:rsidRDefault="00FB749E" w:rsidP="00FB749E">
            <w:pPr>
              <w:autoSpaceDE w:val="0"/>
              <w:autoSpaceDN w:val="0"/>
              <w:adjustRightInd w:val="0"/>
              <w:spacing w:line="240" w:lineRule="atLeast"/>
              <w:rPr>
                <w:rFonts w:ascii="Arial" w:hAnsi="Arial" w:cs="Arial"/>
                <w:bCs/>
                <w:lang w:val="en-IE" w:eastAsia="en-IE"/>
              </w:rPr>
            </w:pPr>
            <w:r w:rsidRPr="001921F8">
              <w:rPr>
                <w:rFonts w:ascii="Arial" w:hAnsi="Arial" w:cs="Arial"/>
                <w:lang w:val="en-IE" w:eastAsia="en-IE"/>
              </w:rPr>
              <w:t xml:space="preserve">Please note that appointment to and continuation in posts that require statutory registration is dependent upon the post holder maintaining annual registration in the relevant division of the register maintained by The Medical Council of Ireland. </w:t>
            </w:r>
          </w:p>
          <w:p w:rsidR="00FB749E" w:rsidRPr="001921F8" w:rsidRDefault="00FB749E" w:rsidP="00FB749E">
            <w:pPr>
              <w:autoSpaceDE w:val="0"/>
              <w:autoSpaceDN w:val="0"/>
              <w:adjustRightInd w:val="0"/>
              <w:spacing w:line="240" w:lineRule="atLeast"/>
              <w:rPr>
                <w:rFonts w:ascii="Arial" w:hAnsi="Arial" w:cs="Arial"/>
                <w:bCs/>
                <w:lang w:val="en-IE" w:eastAsia="en-IE"/>
              </w:rPr>
            </w:pPr>
          </w:p>
          <w:p w:rsidR="00FB749E" w:rsidRPr="001921F8" w:rsidRDefault="00FB749E" w:rsidP="00FB749E">
            <w:pPr>
              <w:tabs>
                <w:tab w:val="left" w:pos="720"/>
              </w:tabs>
              <w:autoSpaceDE w:val="0"/>
              <w:autoSpaceDN w:val="0"/>
              <w:adjustRightInd w:val="0"/>
              <w:spacing w:line="240" w:lineRule="atLeast"/>
              <w:ind w:left="480" w:hanging="480"/>
              <w:jc w:val="both"/>
              <w:rPr>
                <w:rFonts w:ascii="Arial" w:hAnsi="Arial" w:cs="Arial"/>
                <w:b/>
              </w:rPr>
            </w:pPr>
            <w:r w:rsidRPr="001921F8">
              <w:rPr>
                <w:rFonts w:ascii="Arial" w:hAnsi="Arial" w:cs="Arial"/>
                <w:b/>
              </w:rPr>
              <w:t>Health</w:t>
            </w:r>
          </w:p>
          <w:p w:rsidR="00FB749E" w:rsidRPr="001921F8" w:rsidRDefault="00FB749E" w:rsidP="00FB749E">
            <w:pPr>
              <w:autoSpaceDE w:val="0"/>
              <w:autoSpaceDN w:val="0"/>
              <w:adjustRightInd w:val="0"/>
              <w:spacing w:line="240" w:lineRule="atLeast"/>
              <w:rPr>
                <w:rFonts w:ascii="Arial" w:hAnsi="Arial" w:cs="Arial"/>
                <w:bCs/>
                <w:lang w:val="en-IE" w:eastAsia="en-IE"/>
              </w:rPr>
            </w:pPr>
            <w:r w:rsidRPr="001921F8">
              <w:rPr>
                <w:rFonts w:ascii="Arial" w:hAnsi="Arial" w:cs="Arial"/>
                <w:bCs/>
                <w:lang w:val="en-IE" w:eastAsia="en-IE"/>
              </w:rPr>
              <w:t>A candidate for and any person holding the post must be fully competent and capable of undertaking the duties attached to the post and be in a state of health such as would indicate a reasonable prospect of ability to render regular and efficient service.</w:t>
            </w:r>
          </w:p>
          <w:p w:rsidR="00FB749E" w:rsidRPr="001921F8" w:rsidRDefault="00FB749E" w:rsidP="00FB749E">
            <w:pPr>
              <w:pStyle w:val="DefaultText"/>
              <w:ind w:hanging="720"/>
              <w:jc w:val="both"/>
              <w:rPr>
                <w:rFonts w:ascii="Arial" w:hAnsi="Arial" w:cs="Arial"/>
                <w:bCs/>
                <w:sz w:val="20"/>
                <w:u w:val="single"/>
              </w:rPr>
            </w:pPr>
          </w:p>
          <w:p w:rsidR="00FB749E" w:rsidRPr="001921F8" w:rsidRDefault="00FB749E" w:rsidP="00FB749E">
            <w:pPr>
              <w:pStyle w:val="DefaultText"/>
              <w:ind w:left="480" w:hanging="480"/>
              <w:jc w:val="both"/>
              <w:rPr>
                <w:rFonts w:ascii="Arial" w:hAnsi="Arial" w:cs="Arial"/>
                <w:b/>
                <w:sz w:val="20"/>
                <w:lang w:eastAsia="en-GB"/>
              </w:rPr>
            </w:pPr>
            <w:r w:rsidRPr="001921F8">
              <w:rPr>
                <w:rFonts w:ascii="Arial" w:hAnsi="Arial" w:cs="Arial"/>
                <w:b/>
                <w:sz w:val="20"/>
                <w:lang w:eastAsia="en-GB"/>
              </w:rPr>
              <w:t>Character</w:t>
            </w:r>
          </w:p>
          <w:p w:rsidR="00FB749E" w:rsidRPr="001921F8" w:rsidRDefault="00FB749E" w:rsidP="00FB749E">
            <w:pPr>
              <w:autoSpaceDE w:val="0"/>
              <w:autoSpaceDN w:val="0"/>
              <w:adjustRightInd w:val="0"/>
              <w:spacing w:line="240" w:lineRule="atLeast"/>
              <w:rPr>
                <w:rFonts w:ascii="Arial" w:hAnsi="Arial" w:cs="Arial"/>
                <w:bCs/>
                <w:lang w:val="en-IE" w:eastAsia="en-IE"/>
              </w:rPr>
            </w:pPr>
            <w:r w:rsidRPr="001921F8">
              <w:rPr>
                <w:rFonts w:ascii="Arial" w:hAnsi="Arial" w:cs="Arial"/>
                <w:bCs/>
                <w:lang w:val="en-IE" w:eastAsia="en-IE"/>
              </w:rPr>
              <w:t>A candidate for and any person holding the post must be of good character.</w:t>
            </w:r>
          </w:p>
          <w:p w:rsidR="00792F91" w:rsidRPr="00F6254C" w:rsidRDefault="00792F91" w:rsidP="00792F91">
            <w:pPr>
              <w:rPr>
                <w:rFonts w:ascii="Arial" w:hAnsi="Arial" w:cs="Arial"/>
              </w:rPr>
            </w:pPr>
            <w:r w:rsidRPr="00F6254C">
              <w:rPr>
                <w:rFonts w:ascii="Arial" w:hAnsi="Arial" w:cs="Arial"/>
              </w:rPr>
              <w:t xml:space="preserve">. </w:t>
            </w:r>
          </w:p>
          <w:p w:rsidR="00792F91" w:rsidRPr="00F6254C" w:rsidRDefault="00792F91" w:rsidP="00792F91">
            <w:pPr>
              <w:rPr>
                <w:rFonts w:ascii="Arial" w:hAnsi="Arial" w:cs="Arial"/>
              </w:rPr>
            </w:pPr>
          </w:p>
          <w:p w:rsidR="00792F91" w:rsidRPr="00F6254C" w:rsidRDefault="00792F91" w:rsidP="00792F91">
            <w:pPr>
              <w:ind w:right="-766"/>
              <w:rPr>
                <w:rFonts w:ascii="Arial" w:hAnsi="Arial" w:cs="Arial"/>
                <w:iCs/>
              </w:rPr>
            </w:pPr>
            <w:r w:rsidRPr="00F6254C">
              <w:rPr>
                <w:rFonts w:ascii="Arial" w:hAnsi="Arial" w:cs="Arial"/>
                <w:b/>
                <w:bCs/>
              </w:rPr>
              <w:t>Character</w:t>
            </w:r>
          </w:p>
          <w:p w:rsidR="00792F91" w:rsidRPr="00F6254C" w:rsidRDefault="00792F91" w:rsidP="00792F91">
            <w:pPr>
              <w:ind w:right="-766"/>
              <w:rPr>
                <w:rFonts w:ascii="Arial" w:hAnsi="Arial" w:cs="Arial"/>
              </w:rPr>
            </w:pPr>
            <w:r w:rsidRPr="00F6254C">
              <w:rPr>
                <w:rFonts w:ascii="Arial" w:hAnsi="Arial" w:cs="Arial"/>
              </w:rPr>
              <w:t>Each candidate for and any person holding the office must be of good character.</w:t>
            </w:r>
          </w:p>
          <w:p w:rsidR="00792F91" w:rsidRPr="00BE491B" w:rsidRDefault="00792F91" w:rsidP="00792F91">
            <w:pPr>
              <w:rPr>
                <w:rFonts w:ascii="Arial" w:hAnsi="Arial" w:cs="Arial"/>
                <w:b/>
                <w:bCs/>
                <w:iCs/>
                <w:color w:val="222222"/>
                <w:shd w:val="clear" w:color="auto" w:fill="FFFFFF"/>
              </w:rPr>
            </w:pPr>
          </w:p>
        </w:tc>
      </w:tr>
      <w:tr w:rsidR="00792F91" w:rsidRPr="00E766A5" w:rsidTr="00863851">
        <w:trPr>
          <w:jc w:val="center"/>
        </w:trPr>
        <w:tc>
          <w:tcPr>
            <w:tcW w:w="2364" w:type="dxa"/>
            <w:tcBorders>
              <w:top w:val="single" w:sz="4" w:space="0" w:color="auto"/>
              <w:left w:val="single" w:sz="4" w:space="0" w:color="auto"/>
              <w:bottom w:val="single" w:sz="4" w:space="0" w:color="auto"/>
              <w:right w:val="single" w:sz="4" w:space="0" w:color="auto"/>
            </w:tcBorders>
          </w:tcPr>
          <w:p w:rsidR="00792F91" w:rsidRPr="00F6254C" w:rsidRDefault="00792F91" w:rsidP="00792F91">
            <w:pPr>
              <w:rPr>
                <w:rFonts w:ascii="Arial" w:hAnsi="Arial" w:cs="Arial"/>
                <w:b/>
                <w:bCs/>
              </w:rPr>
            </w:pPr>
            <w:r w:rsidRPr="00F6254C">
              <w:rPr>
                <w:rFonts w:ascii="Arial" w:hAnsi="Arial" w:cs="Arial"/>
                <w:b/>
                <w:bCs/>
              </w:rPr>
              <w:t>Post Specific Requirements</w:t>
            </w:r>
          </w:p>
          <w:p w:rsidR="00792F91" w:rsidRPr="00F6254C" w:rsidRDefault="00792F91" w:rsidP="00792F91">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rsidR="0069393D" w:rsidRPr="001921F8" w:rsidRDefault="0069393D" w:rsidP="0069393D">
            <w:pPr>
              <w:autoSpaceDE w:val="0"/>
              <w:autoSpaceDN w:val="0"/>
              <w:adjustRightInd w:val="0"/>
              <w:spacing w:line="240" w:lineRule="atLeast"/>
              <w:rPr>
                <w:rFonts w:ascii="Arial" w:hAnsi="Arial" w:cs="Arial"/>
                <w:bCs/>
                <w:lang w:val="en-IE" w:eastAsia="en-IE"/>
              </w:rPr>
            </w:pPr>
            <w:r w:rsidRPr="001921F8">
              <w:rPr>
                <w:rFonts w:ascii="Arial" w:hAnsi="Arial" w:cs="Arial"/>
                <w:bCs/>
                <w:lang w:val="en-IE" w:eastAsia="en-IE"/>
              </w:rPr>
              <w:t>Registration as a specialist in the Specialist Division of the Register of Medical Practitioners maintained by the Medical Council in Ireland in the specialty of haematology (clinical and laboratory).</w:t>
            </w:r>
          </w:p>
          <w:p w:rsidR="00EA495D" w:rsidRPr="005B29E2" w:rsidRDefault="00EA495D" w:rsidP="0069393D">
            <w:pPr>
              <w:rPr>
                <w:rFonts w:ascii="Arial" w:hAnsi="Arial" w:cs="Arial"/>
                <w:b/>
                <w:bCs/>
                <w:color w:val="000099"/>
                <w:u w:val="single"/>
              </w:rPr>
            </w:pPr>
          </w:p>
        </w:tc>
      </w:tr>
      <w:tr w:rsidR="00792F91" w:rsidRPr="00E766A5" w:rsidTr="00863851">
        <w:trPr>
          <w:jc w:val="center"/>
        </w:trPr>
        <w:tc>
          <w:tcPr>
            <w:tcW w:w="2364" w:type="dxa"/>
          </w:tcPr>
          <w:p w:rsidR="00792F91" w:rsidRPr="00F6254C" w:rsidRDefault="00792F91" w:rsidP="00792F91">
            <w:pPr>
              <w:rPr>
                <w:rFonts w:ascii="Arial" w:hAnsi="Arial" w:cs="Arial"/>
                <w:b/>
                <w:bCs/>
              </w:rPr>
            </w:pPr>
            <w:r w:rsidRPr="00F6254C">
              <w:rPr>
                <w:rFonts w:ascii="Arial" w:hAnsi="Arial" w:cs="Arial"/>
                <w:b/>
                <w:bCs/>
              </w:rPr>
              <w:lastRenderedPageBreak/>
              <w:t>Other requirements specific to the post</w:t>
            </w:r>
          </w:p>
        </w:tc>
        <w:tc>
          <w:tcPr>
            <w:tcW w:w="8256" w:type="dxa"/>
          </w:tcPr>
          <w:p w:rsidR="0069393D" w:rsidRPr="001921F8" w:rsidRDefault="0069393D" w:rsidP="0069393D">
            <w:pPr>
              <w:tabs>
                <w:tab w:val="left" w:pos="720"/>
              </w:tabs>
              <w:autoSpaceDE w:val="0"/>
              <w:autoSpaceDN w:val="0"/>
              <w:adjustRightInd w:val="0"/>
              <w:spacing w:line="240" w:lineRule="atLeast"/>
              <w:ind w:left="480" w:hanging="480"/>
              <w:rPr>
                <w:rFonts w:ascii="Arial" w:hAnsi="Arial" w:cs="Arial"/>
                <w:lang w:val="en-IE" w:eastAsia="en-IE"/>
              </w:rPr>
            </w:pPr>
            <w:r w:rsidRPr="001921F8">
              <w:rPr>
                <w:rFonts w:ascii="Arial" w:hAnsi="Arial" w:cs="Arial"/>
                <w:lang w:val="en-IE" w:eastAsia="en-IE"/>
              </w:rPr>
              <w:t>Access to transport as post will involve frequent travel to both Midland Regional Hospital</w:t>
            </w:r>
          </w:p>
          <w:p w:rsidR="0069393D" w:rsidRDefault="0069393D" w:rsidP="0069393D">
            <w:pPr>
              <w:tabs>
                <w:tab w:val="left" w:pos="720"/>
              </w:tabs>
              <w:autoSpaceDE w:val="0"/>
              <w:autoSpaceDN w:val="0"/>
              <w:adjustRightInd w:val="0"/>
              <w:spacing w:line="240" w:lineRule="atLeast"/>
              <w:ind w:left="480" w:hanging="480"/>
              <w:rPr>
                <w:rFonts w:ascii="Arial" w:hAnsi="Arial" w:cs="Arial"/>
                <w:lang w:val="en-IE" w:eastAsia="en-IE"/>
              </w:rPr>
            </w:pPr>
            <w:r w:rsidRPr="001921F8">
              <w:rPr>
                <w:rFonts w:ascii="Arial" w:hAnsi="Arial" w:cs="Arial"/>
                <w:lang w:val="en-IE" w:eastAsia="en-IE"/>
              </w:rPr>
              <w:t>at Portlaoise and Midland Regional Hospital at Mullingar.</w:t>
            </w:r>
          </w:p>
          <w:p w:rsidR="00CE4C71" w:rsidRPr="001921F8" w:rsidRDefault="00CE4C71" w:rsidP="0069393D">
            <w:pPr>
              <w:tabs>
                <w:tab w:val="left" w:pos="720"/>
              </w:tabs>
              <w:autoSpaceDE w:val="0"/>
              <w:autoSpaceDN w:val="0"/>
              <w:adjustRightInd w:val="0"/>
              <w:spacing w:line="240" w:lineRule="atLeast"/>
              <w:ind w:left="480" w:hanging="480"/>
              <w:rPr>
                <w:rFonts w:ascii="Arial" w:hAnsi="Arial" w:cs="Arial"/>
                <w:lang w:val="en-IE" w:eastAsia="en-IE"/>
              </w:rPr>
            </w:pPr>
          </w:p>
          <w:p w:rsidR="0069393D" w:rsidRDefault="00CE4C71" w:rsidP="0069393D">
            <w:pPr>
              <w:tabs>
                <w:tab w:val="left" w:pos="720"/>
              </w:tabs>
              <w:autoSpaceDE w:val="0"/>
              <w:autoSpaceDN w:val="0"/>
              <w:adjustRightInd w:val="0"/>
              <w:spacing w:line="240" w:lineRule="atLeast"/>
              <w:ind w:left="480" w:hanging="480"/>
              <w:rPr>
                <w:rFonts w:ascii="Arial" w:hAnsi="Arial" w:cs="Arial"/>
                <w:lang w:val="en-IE" w:eastAsia="en-IE"/>
              </w:rPr>
            </w:pPr>
            <w:r>
              <w:rPr>
                <w:rFonts w:ascii="Arial" w:hAnsi="Arial" w:cs="Arial"/>
                <w:lang w:val="en-IE" w:eastAsia="en-IE"/>
              </w:rPr>
              <w:t>Availability to</w:t>
            </w:r>
            <w:r w:rsidR="0069393D" w:rsidRPr="001921F8">
              <w:rPr>
                <w:rFonts w:ascii="Arial" w:hAnsi="Arial" w:cs="Arial"/>
                <w:lang w:val="en-IE" w:eastAsia="en-IE"/>
              </w:rPr>
              <w:t xml:space="preserve"> provide an on-call service as required</w:t>
            </w:r>
            <w:r>
              <w:rPr>
                <w:rFonts w:ascii="Arial" w:hAnsi="Arial" w:cs="Arial"/>
                <w:lang w:val="en-IE" w:eastAsia="en-IE"/>
              </w:rPr>
              <w:t>.</w:t>
            </w:r>
          </w:p>
          <w:p w:rsidR="00CE4C71" w:rsidRPr="001921F8" w:rsidRDefault="00CE4C71" w:rsidP="0069393D">
            <w:pPr>
              <w:tabs>
                <w:tab w:val="left" w:pos="720"/>
              </w:tabs>
              <w:autoSpaceDE w:val="0"/>
              <w:autoSpaceDN w:val="0"/>
              <w:adjustRightInd w:val="0"/>
              <w:spacing w:line="240" w:lineRule="atLeast"/>
              <w:ind w:left="480" w:hanging="480"/>
              <w:rPr>
                <w:rFonts w:ascii="Arial" w:hAnsi="Arial" w:cs="Arial"/>
                <w:lang w:val="en-IE" w:eastAsia="en-IE"/>
              </w:rPr>
            </w:pPr>
          </w:p>
          <w:p w:rsidR="0069393D" w:rsidRPr="001921F8" w:rsidRDefault="0069393D" w:rsidP="0069393D">
            <w:pPr>
              <w:tabs>
                <w:tab w:val="left" w:pos="720"/>
              </w:tabs>
              <w:autoSpaceDE w:val="0"/>
              <w:autoSpaceDN w:val="0"/>
              <w:adjustRightInd w:val="0"/>
              <w:spacing w:line="240" w:lineRule="atLeast"/>
              <w:ind w:left="480" w:hanging="480"/>
              <w:rPr>
                <w:rFonts w:ascii="Arial" w:hAnsi="Arial" w:cs="Arial"/>
                <w:lang w:val="en-IE" w:eastAsia="en-IE"/>
              </w:rPr>
            </w:pPr>
            <w:r w:rsidRPr="001921F8">
              <w:rPr>
                <w:rFonts w:ascii="Arial" w:hAnsi="Arial" w:cs="Arial"/>
                <w:lang w:val="en-IE" w:eastAsia="en-IE"/>
              </w:rPr>
              <w:t>Available to respond readily to clinical and service needs at Midland Regional Hospital at</w:t>
            </w:r>
          </w:p>
          <w:p w:rsidR="0069393D" w:rsidRPr="001921F8" w:rsidRDefault="0069393D" w:rsidP="0069393D">
            <w:pPr>
              <w:tabs>
                <w:tab w:val="left" w:pos="720"/>
              </w:tabs>
              <w:autoSpaceDE w:val="0"/>
              <w:autoSpaceDN w:val="0"/>
              <w:adjustRightInd w:val="0"/>
              <w:spacing w:line="240" w:lineRule="atLeast"/>
              <w:ind w:left="480" w:hanging="480"/>
              <w:rPr>
                <w:rFonts w:ascii="Arial" w:hAnsi="Arial" w:cs="Arial"/>
                <w:lang w:val="en-IE" w:eastAsia="en-IE"/>
              </w:rPr>
            </w:pPr>
            <w:r w:rsidRPr="001921F8">
              <w:rPr>
                <w:rFonts w:ascii="Arial" w:hAnsi="Arial" w:cs="Arial"/>
                <w:lang w:val="en-IE" w:eastAsia="en-IE"/>
              </w:rPr>
              <w:t>Tullamore,  requiring the Consultant to reside convenient to the hospital in which (s)he</w:t>
            </w:r>
          </w:p>
          <w:p w:rsidR="0069393D" w:rsidRPr="003F026C" w:rsidRDefault="0069393D" w:rsidP="0069393D">
            <w:pPr>
              <w:rPr>
                <w:rFonts w:ascii="Arial" w:hAnsi="Arial" w:cs="Arial"/>
                <w:bCs/>
                <w:iCs/>
                <w:color w:val="000099"/>
              </w:rPr>
            </w:pPr>
            <w:r w:rsidRPr="001921F8">
              <w:rPr>
                <w:rFonts w:ascii="Arial" w:hAnsi="Arial" w:cs="Arial"/>
                <w:lang w:val="en-IE" w:eastAsia="en-IE"/>
              </w:rPr>
              <w:t>holds his/her appointment.</w:t>
            </w:r>
          </w:p>
          <w:p w:rsidR="00792F91" w:rsidRPr="0069393D" w:rsidRDefault="00792F91" w:rsidP="0069393D">
            <w:pPr>
              <w:rPr>
                <w:rFonts w:ascii="Arial" w:hAnsi="Arial" w:cs="Arial"/>
                <w:b/>
                <w:iCs/>
                <w:color w:val="000099"/>
              </w:rPr>
            </w:pPr>
          </w:p>
        </w:tc>
      </w:tr>
      <w:tr w:rsidR="0069393D" w:rsidRPr="00E766A5" w:rsidTr="00863851">
        <w:trPr>
          <w:jc w:val="center"/>
        </w:trPr>
        <w:tc>
          <w:tcPr>
            <w:tcW w:w="2364" w:type="dxa"/>
          </w:tcPr>
          <w:p w:rsidR="0069393D" w:rsidRPr="00F6254C" w:rsidRDefault="0069393D" w:rsidP="0069393D">
            <w:pPr>
              <w:rPr>
                <w:rFonts w:ascii="Arial" w:hAnsi="Arial" w:cs="Arial"/>
                <w:b/>
                <w:bCs/>
              </w:rPr>
            </w:pPr>
            <w:r w:rsidRPr="00F6254C">
              <w:rPr>
                <w:rFonts w:ascii="Arial" w:hAnsi="Arial" w:cs="Arial"/>
                <w:b/>
                <w:bCs/>
              </w:rPr>
              <w:t>Skills, competencies and/or knowledge</w:t>
            </w:r>
          </w:p>
          <w:p w:rsidR="0069393D" w:rsidRPr="00F6254C" w:rsidRDefault="0069393D" w:rsidP="0069393D">
            <w:pPr>
              <w:rPr>
                <w:rFonts w:ascii="Arial" w:hAnsi="Arial" w:cs="Arial"/>
                <w:b/>
                <w:bCs/>
              </w:rPr>
            </w:pPr>
          </w:p>
          <w:p w:rsidR="0069393D" w:rsidRPr="00F6254C" w:rsidRDefault="0069393D" w:rsidP="0069393D">
            <w:pPr>
              <w:rPr>
                <w:rFonts w:ascii="Arial" w:hAnsi="Arial" w:cs="Arial"/>
                <w:b/>
                <w:bCs/>
              </w:rPr>
            </w:pPr>
          </w:p>
        </w:tc>
        <w:tc>
          <w:tcPr>
            <w:tcW w:w="8256" w:type="dxa"/>
          </w:tcPr>
          <w:p w:rsidR="0069393D" w:rsidRPr="001921F8" w:rsidRDefault="0069393D" w:rsidP="0069393D">
            <w:pPr>
              <w:rPr>
                <w:rFonts w:ascii="Arial" w:hAnsi="Arial" w:cs="Arial"/>
                <w:b/>
                <w:bCs/>
                <w:lang w:val="en-IE"/>
              </w:rPr>
            </w:pPr>
            <w:r w:rsidRPr="001921F8">
              <w:rPr>
                <w:rFonts w:ascii="Arial" w:hAnsi="Arial" w:cs="Arial"/>
                <w:b/>
              </w:rPr>
              <w:t xml:space="preserve">Clinical Competence – Delivering Clinical Expertise </w:t>
            </w:r>
          </w:p>
          <w:p w:rsidR="0069393D" w:rsidRPr="001921F8" w:rsidRDefault="0069393D" w:rsidP="0069393D">
            <w:pPr>
              <w:rPr>
                <w:rFonts w:ascii="Arial" w:hAnsi="Arial" w:cs="Arial"/>
                <w:i/>
              </w:rPr>
            </w:pPr>
            <w:r w:rsidRPr="001921F8">
              <w:rPr>
                <w:rFonts w:ascii="Arial" w:hAnsi="Arial" w:cs="Arial"/>
                <w:i/>
              </w:rPr>
              <w:t>(incorporating clinical knowledge &amp; skills, clinical experience, Continuous Practitioner Development)</w:t>
            </w:r>
          </w:p>
          <w:p w:rsidR="0069393D" w:rsidRPr="001921F8" w:rsidRDefault="0069393D" w:rsidP="0069393D">
            <w:pPr>
              <w:rPr>
                <w:rFonts w:ascii="Arial" w:hAnsi="Arial" w:cs="Arial"/>
                <w:i/>
              </w:rPr>
            </w:pP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 xml:space="preserve">Possesses a detailed knowledge and understanding of the relevant specialist domain </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Has a clear understanding of the clinical challenges facing relevant population groups</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Demonstrates leadership skills to enhance patient care and safety</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Applies knowledge effectively to make clear and proactive decisions</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Anticipates rather than reacts; maintains knowledge of current research and practice</w:t>
            </w:r>
          </w:p>
          <w:p w:rsidR="0069393D" w:rsidRPr="001921F8" w:rsidRDefault="0069393D" w:rsidP="0069393D">
            <w:pPr>
              <w:numPr>
                <w:ilvl w:val="0"/>
                <w:numId w:val="32"/>
              </w:numPr>
              <w:rPr>
                <w:rFonts w:ascii="Arial" w:hAnsi="Arial" w:cs="Arial"/>
                <w:b/>
                <w:bCs/>
                <w:lang w:val="en-IE"/>
              </w:rPr>
            </w:pPr>
            <w:r w:rsidRPr="001921F8">
              <w:rPr>
                <w:rFonts w:ascii="Arial" w:hAnsi="Arial" w:cs="Arial"/>
                <w:kern w:val="24"/>
                <w:lang w:val="en-IE" w:eastAsia="en-IE"/>
              </w:rPr>
              <w:t>Recognises and respond to the complexity, uncertainty and ambiguity inherent in medical practice</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Has track record of doing things thoroughly in challenging cases / complex referrals</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Adopts a patient-centred approach to understanding patient needs and delivering their care</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 xml:space="preserve">Makes a clear and decisive contribution within the multi-disciplinary team </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Regularly engages in further education to develop self and practice</w:t>
            </w:r>
          </w:p>
          <w:p w:rsidR="0069393D" w:rsidRPr="001921F8" w:rsidRDefault="0069393D" w:rsidP="0069393D">
            <w:pPr>
              <w:rPr>
                <w:rFonts w:ascii="Arial" w:hAnsi="Arial" w:cs="Arial"/>
                <w:b/>
                <w:bCs/>
                <w:lang w:val="en-IE"/>
              </w:rPr>
            </w:pPr>
          </w:p>
          <w:p w:rsidR="0069393D" w:rsidRPr="001921F8" w:rsidRDefault="0069393D" w:rsidP="0069393D">
            <w:pPr>
              <w:rPr>
                <w:rFonts w:ascii="Arial" w:hAnsi="Arial" w:cs="Arial"/>
                <w:b/>
                <w:bCs/>
                <w:lang w:val="en-IE"/>
              </w:rPr>
            </w:pPr>
            <w:r w:rsidRPr="001921F8">
              <w:rPr>
                <w:rFonts w:ascii="Arial" w:hAnsi="Arial" w:cs="Arial"/>
                <w:b/>
              </w:rPr>
              <w:t xml:space="preserve">Organisational Competence – </w:t>
            </w:r>
            <w:r w:rsidRPr="001921F8">
              <w:rPr>
                <w:rFonts w:ascii="Arial" w:hAnsi="Arial" w:cs="Arial"/>
                <w:b/>
                <w:bCs/>
                <w:lang w:val="en-IE"/>
              </w:rPr>
              <w:t>Leading &amp; Governance</w:t>
            </w:r>
          </w:p>
          <w:p w:rsidR="0069393D" w:rsidRPr="001921F8" w:rsidRDefault="0069393D" w:rsidP="0069393D">
            <w:pPr>
              <w:rPr>
                <w:rFonts w:ascii="Arial" w:hAnsi="Arial" w:cs="Arial"/>
                <w:i/>
              </w:rPr>
            </w:pPr>
            <w:r w:rsidRPr="001921F8">
              <w:rPr>
                <w:rFonts w:ascii="Arial" w:hAnsi="Arial" w:cs="Arial"/>
                <w:i/>
              </w:rPr>
              <w:t>(Incorporating clinical leadership &amp; accountability, clinical service planning)</w:t>
            </w:r>
          </w:p>
          <w:p w:rsidR="0069393D" w:rsidRPr="001921F8" w:rsidRDefault="0069393D" w:rsidP="0069393D">
            <w:pPr>
              <w:ind w:left="360"/>
              <w:contextualSpacing/>
              <w:rPr>
                <w:rFonts w:ascii="Arial" w:hAnsi="Arial" w:cs="Arial"/>
                <w:lang w:val="en-IE" w:eastAsia="en-IE"/>
              </w:rPr>
            </w:pP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Sees self as accountable for relevant issues related to clinical outcomes, patient safety, risk, quality, stewardship of resources and change management</w:t>
            </w:r>
          </w:p>
          <w:p w:rsidR="0069393D" w:rsidRPr="001921F8" w:rsidRDefault="0069393D" w:rsidP="0069393D">
            <w:pPr>
              <w:pStyle w:val="ListParagraph"/>
              <w:widowControl w:val="0"/>
              <w:numPr>
                <w:ilvl w:val="0"/>
                <w:numId w:val="32"/>
              </w:numPr>
              <w:autoSpaceDE w:val="0"/>
              <w:autoSpaceDN w:val="0"/>
              <w:contextualSpacing/>
              <w:rPr>
                <w:rFonts w:ascii="Arial" w:hAnsi="Arial" w:cs="Arial"/>
                <w:bCs/>
                <w:lang w:val="en-IE"/>
              </w:rPr>
            </w:pPr>
            <w:r w:rsidRPr="001921F8">
              <w:rPr>
                <w:rFonts w:ascii="Arial" w:hAnsi="Arial" w:cs="Arial"/>
                <w:bCs/>
                <w:lang w:val="en-IE"/>
              </w:rPr>
              <w:t>Manages people by providing direction, reviewing performance, motivating others and promoting equality and diversity</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Recognises respective areas of accountability of the CEO, General Manger / Service lead and others</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Efficient and organised; employs effective processes to manage and prioritise workload</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Open and honest; willing to admit mistakes and learns from experiences</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Is aware of resources available and manages these appropriately</w:t>
            </w:r>
            <w:r w:rsidRPr="001921F8">
              <w:rPr>
                <w:rFonts w:ascii="Arial" w:hAnsi="Arial" w:cs="Arial"/>
                <w:bCs/>
                <w:lang w:val="en-IE"/>
              </w:rPr>
              <w:t xml:space="preserve"> to ensure the delivery of safe and efficient services</w:t>
            </w:r>
          </w:p>
          <w:p w:rsidR="0069393D" w:rsidRPr="001921F8" w:rsidRDefault="0069393D" w:rsidP="0069393D">
            <w:pPr>
              <w:pStyle w:val="ListParagraph"/>
              <w:widowControl w:val="0"/>
              <w:numPr>
                <w:ilvl w:val="0"/>
                <w:numId w:val="32"/>
              </w:numPr>
              <w:autoSpaceDE w:val="0"/>
              <w:autoSpaceDN w:val="0"/>
              <w:contextualSpacing/>
              <w:rPr>
                <w:rFonts w:ascii="Arial" w:hAnsi="Arial" w:cs="Arial"/>
                <w:bCs/>
                <w:lang w:val="en-IE"/>
              </w:rPr>
            </w:pPr>
            <w:r w:rsidRPr="001921F8">
              <w:rPr>
                <w:rFonts w:ascii="Arial" w:hAnsi="Arial" w:cs="Arial"/>
                <w:bCs/>
                <w:lang w:val="en-IE"/>
              </w:rPr>
              <w:t>Contributes to the development of business and service plans to achieve service goals</w:t>
            </w:r>
          </w:p>
          <w:p w:rsidR="0069393D" w:rsidRPr="001921F8" w:rsidRDefault="0069393D" w:rsidP="0069393D">
            <w:pPr>
              <w:numPr>
                <w:ilvl w:val="0"/>
                <w:numId w:val="32"/>
              </w:numPr>
              <w:rPr>
                <w:rFonts w:ascii="Arial" w:hAnsi="Arial" w:cs="Arial"/>
                <w:b/>
              </w:rPr>
            </w:pPr>
            <w:r w:rsidRPr="001921F8">
              <w:rPr>
                <w:rFonts w:ascii="Arial" w:hAnsi="Arial" w:cs="Arial"/>
                <w:kern w:val="24"/>
                <w:lang w:val="en-IE" w:eastAsia="en-IE"/>
              </w:rPr>
              <w:t>Reviews and monitors service provision</w:t>
            </w:r>
          </w:p>
          <w:p w:rsidR="0069393D" w:rsidRPr="001921F8" w:rsidRDefault="0069393D" w:rsidP="0069393D">
            <w:pPr>
              <w:numPr>
                <w:ilvl w:val="0"/>
                <w:numId w:val="32"/>
              </w:numPr>
              <w:autoSpaceDE w:val="0"/>
              <w:autoSpaceDN w:val="0"/>
              <w:adjustRightInd w:val="0"/>
              <w:jc w:val="both"/>
              <w:rPr>
                <w:rFonts w:ascii="Arial" w:hAnsi="Arial" w:cs="Arial"/>
                <w:iCs/>
              </w:rPr>
            </w:pPr>
            <w:r w:rsidRPr="001921F8">
              <w:rPr>
                <w:rFonts w:ascii="Arial" w:hAnsi="Arial" w:cs="Arial"/>
                <w:iCs/>
              </w:rPr>
              <w:t>Adequately identifies, assesses, manages and monitors risk within their area of responsibility</w:t>
            </w:r>
          </w:p>
          <w:p w:rsidR="0069393D" w:rsidRPr="001921F8" w:rsidRDefault="0069393D" w:rsidP="0069393D">
            <w:pPr>
              <w:rPr>
                <w:rFonts w:ascii="Arial" w:hAnsi="Arial" w:cs="Arial"/>
                <w:b/>
              </w:rPr>
            </w:pPr>
          </w:p>
          <w:p w:rsidR="0069393D" w:rsidRPr="001921F8" w:rsidRDefault="0069393D" w:rsidP="0069393D">
            <w:pPr>
              <w:rPr>
                <w:rFonts w:ascii="Arial" w:hAnsi="Arial" w:cs="Arial"/>
                <w:b/>
              </w:rPr>
            </w:pPr>
          </w:p>
          <w:p w:rsidR="0069393D" w:rsidRPr="001921F8" w:rsidRDefault="0069393D" w:rsidP="0069393D">
            <w:pPr>
              <w:rPr>
                <w:rFonts w:ascii="Arial" w:hAnsi="Arial" w:cs="Arial"/>
                <w:b/>
                <w:bCs/>
                <w:lang w:val="en-IE"/>
              </w:rPr>
            </w:pPr>
            <w:r w:rsidRPr="001921F8">
              <w:rPr>
                <w:rFonts w:ascii="Arial" w:hAnsi="Arial" w:cs="Arial"/>
                <w:b/>
              </w:rPr>
              <w:t xml:space="preserve">Interpersonal Competence – </w:t>
            </w:r>
            <w:r w:rsidRPr="001921F8">
              <w:rPr>
                <w:rFonts w:ascii="Arial" w:hAnsi="Arial" w:cs="Arial"/>
                <w:b/>
                <w:bCs/>
                <w:lang w:val="en-IE"/>
              </w:rPr>
              <w:t>Engaging Staff, Patients &amp; Family</w:t>
            </w:r>
          </w:p>
          <w:p w:rsidR="0069393D" w:rsidRPr="001921F8" w:rsidRDefault="0069393D" w:rsidP="0069393D">
            <w:pPr>
              <w:rPr>
                <w:rFonts w:ascii="Arial" w:hAnsi="Arial" w:cs="Arial"/>
                <w:i/>
              </w:rPr>
            </w:pPr>
            <w:r w:rsidRPr="001921F8">
              <w:rPr>
                <w:rFonts w:ascii="Arial" w:hAnsi="Arial" w:cs="Arial"/>
                <w:i/>
              </w:rPr>
              <w:t>(Incorporating communication &amp; listening skills, dealing with emotional situations, teamwork &amp; collaboration, motivating and supporting others)</w:t>
            </w:r>
          </w:p>
          <w:p w:rsidR="0069393D" w:rsidRPr="001921F8" w:rsidRDefault="0069393D" w:rsidP="0069393D">
            <w:pPr>
              <w:rPr>
                <w:rFonts w:ascii="Arial" w:hAnsi="Arial" w:cs="Arial"/>
                <w:i/>
              </w:rPr>
            </w:pP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Listens attentively and accurately to others and tailors his/her communication to suit the individual and the situation (oral and written)</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Encourages people to collaborate towards a common goal or vision</w:t>
            </w:r>
          </w:p>
          <w:p w:rsidR="0069393D" w:rsidRPr="001921F8" w:rsidRDefault="0069393D" w:rsidP="0069393D">
            <w:pPr>
              <w:numPr>
                <w:ilvl w:val="0"/>
                <w:numId w:val="32"/>
              </w:numPr>
              <w:contextualSpacing/>
              <w:rPr>
                <w:rFonts w:ascii="Arial" w:hAnsi="Arial" w:cs="Arial"/>
                <w:kern w:val="24"/>
                <w:lang w:val="en-IE" w:eastAsia="en-IE"/>
              </w:rPr>
            </w:pPr>
            <w:r w:rsidRPr="001921F8">
              <w:rPr>
                <w:rFonts w:ascii="Arial" w:hAnsi="Arial" w:cs="Arial"/>
                <w:kern w:val="24"/>
                <w:lang w:val="en-IE" w:eastAsia="en-IE"/>
              </w:rPr>
              <w:t>Helps people to identify and develop their strengths, supports people when things go wrong</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 xml:space="preserve">Demonstrates self-awareness; understands own limitations </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 xml:space="preserve">Manages own emotions and is resilient, remains calm under pressure </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lastRenderedPageBreak/>
              <w:t>Adopts an inclusive, collaborative approach / understands and respects others’ roles within the wider multi-disciplinary team / treats people with respect at all times</w:t>
            </w:r>
          </w:p>
          <w:p w:rsidR="0069393D" w:rsidRPr="001921F8" w:rsidRDefault="0069393D" w:rsidP="0069393D">
            <w:pPr>
              <w:pStyle w:val="ListParagraph"/>
              <w:widowControl w:val="0"/>
              <w:numPr>
                <w:ilvl w:val="0"/>
                <w:numId w:val="32"/>
              </w:numPr>
              <w:autoSpaceDE w:val="0"/>
              <w:autoSpaceDN w:val="0"/>
              <w:contextualSpacing/>
              <w:rPr>
                <w:rFonts w:ascii="Arial" w:hAnsi="Arial" w:cs="Arial"/>
                <w:bCs/>
                <w:lang w:val="en-IE"/>
              </w:rPr>
            </w:pPr>
            <w:r w:rsidRPr="001921F8">
              <w:rPr>
                <w:rFonts w:ascii="Arial" w:hAnsi="Arial" w:cs="Arial"/>
                <w:kern w:val="24"/>
                <w:lang w:val="en-IE" w:eastAsia="en-IE"/>
              </w:rPr>
              <w:t>Sees self as a team member; is willing to take as well as give direction</w:t>
            </w:r>
            <w:r w:rsidRPr="001921F8">
              <w:rPr>
                <w:rFonts w:ascii="Arial" w:hAnsi="Arial" w:cs="Arial"/>
                <w:bCs/>
                <w:lang w:val="en-IE"/>
              </w:rPr>
              <w:t xml:space="preserve"> / works within teams to deliver and improve services</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val="en-IE" w:eastAsia="en-IE"/>
              </w:rPr>
              <w:t>Effectively influences and persuades others</w:t>
            </w:r>
          </w:p>
          <w:p w:rsidR="0069393D" w:rsidRPr="001921F8" w:rsidRDefault="0069393D" w:rsidP="0069393D">
            <w:pPr>
              <w:contextualSpacing/>
              <w:rPr>
                <w:rFonts w:ascii="Arial" w:hAnsi="Arial" w:cs="Arial"/>
                <w:lang w:val="en-IE" w:eastAsia="en-IE"/>
              </w:rPr>
            </w:pPr>
          </w:p>
          <w:p w:rsidR="0069393D" w:rsidRPr="001921F8" w:rsidRDefault="0069393D" w:rsidP="0069393D">
            <w:pPr>
              <w:rPr>
                <w:rFonts w:ascii="Arial" w:hAnsi="Arial" w:cs="Arial"/>
                <w:b/>
                <w:bCs/>
                <w:lang w:val="en-IE"/>
              </w:rPr>
            </w:pPr>
            <w:r w:rsidRPr="001921F8">
              <w:rPr>
                <w:rFonts w:ascii="Arial" w:hAnsi="Arial" w:cs="Arial"/>
                <w:b/>
              </w:rPr>
              <w:t xml:space="preserve">Future Focused Competence </w:t>
            </w:r>
            <w:r w:rsidRPr="001921F8">
              <w:rPr>
                <w:rFonts w:ascii="Arial" w:hAnsi="Arial" w:cs="Arial"/>
                <w:b/>
                <w:bCs/>
                <w:lang w:val="en-IE"/>
              </w:rPr>
              <w:t>– Improving Future Care</w:t>
            </w:r>
          </w:p>
          <w:p w:rsidR="0069393D" w:rsidRPr="001921F8" w:rsidRDefault="0069393D" w:rsidP="0069393D">
            <w:pPr>
              <w:rPr>
                <w:rFonts w:ascii="Arial" w:hAnsi="Arial" w:cs="Arial"/>
                <w:i/>
              </w:rPr>
            </w:pPr>
            <w:r w:rsidRPr="001921F8">
              <w:rPr>
                <w:rFonts w:ascii="Arial" w:hAnsi="Arial" w:cs="Arial"/>
                <w:i/>
              </w:rPr>
              <w:t>(Improving healthcare quality, Teaching &amp; Research)</w:t>
            </w:r>
          </w:p>
          <w:p w:rsidR="0069393D" w:rsidRPr="001921F8" w:rsidRDefault="0069393D" w:rsidP="0069393D">
            <w:pPr>
              <w:pStyle w:val="ListParagraph"/>
              <w:ind w:left="360"/>
              <w:rPr>
                <w:rFonts w:ascii="Arial" w:hAnsi="Arial" w:cs="Arial"/>
                <w:bCs/>
                <w:lang w:val="en-IE"/>
              </w:rPr>
            </w:pPr>
          </w:p>
          <w:p w:rsidR="0069393D" w:rsidRPr="001921F8" w:rsidRDefault="0069393D" w:rsidP="0069393D">
            <w:pPr>
              <w:pStyle w:val="ListParagraph"/>
              <w:widowControl w:val="0"/>
              <w:numPr>
                <w:ilvl w:val="0"/>
                <w:numId w:val="32"/>
              </w:numPr>
              <w:autoSpaceDE w:val="0"/>
              <w:autoSpaceDN w:val="0"/>
              <w:contextualSpacing/>
              <w:rPr>
                <w:rFonts w:ascii="Arial" w:hAnsi="Arial" w:cs="Arial"/>
                <w:bCs/>
                <w:lang w:val="en-IE"/>
              </w:rPr>
            </w:pPr>
            <w:r w:rsidRPr="001921F8">
              <w:rPr>
                <w:rFonts w:ascii="Arial" w:hAnsi="Arial" w:cs="Arial"/>
                <w:bCs/>
                <w:lang w:val="en-IE"/>
              </w:rPr>
              <w:t>Identifies the contexts for change, demonstrating awareness of the political, social, technical, economic, organisational and professional environment</w:t>
            </w:r>
          </w:p>
          <w:p w:rsidR="0069393D" w:rsidRPr="001921F8" w:rsidRDefault="0069393D" w:rsidP="0069393D">
            <w:pPr>
              <w:pStyle w:val="ListParagraph"/>
              <w:widowControl w:val="0"/>
              <w:numPr>
                <w:ilvl w:val="0"/>
                <w:numId w:val="32"/>
              </w:numPr>
              <w:autoSpaceDE w:val="0"/>
              <w:autoSpaceDN w:val="0"/>
              <w:contextualSpacing/>
              <w:rPr>
                <w:rFonts w:ascii="Arial" w:hAnsi="Arial" w:cs="Arial"/>
                <w:bCs/>
                <w:lang w:val="en-IE"/>
              </w:rPr>
            </w:pPr>
            <w:r w:rsidRPr="001921F8">
              <w:rPr>
                <w:rFonts w:ascii="Arial" w:hAnsi="Arial" w:cs="Arial"/>
                <w:bCs/>
                <w:lang w:val="en-IE"/>
              </w:rPr>
              <w:t>Encourages improvement and innovation, creating a climate of continuous service improvement.</w:t>
            </w:r>
          </w:p>
          <w:p w:rsidR="0069393D" w:rsidRPr="001921F8" w:rsidRDefault="0069393D" w:rsidP="0069393D">
            <w:pPr>
              <w:pStyle w:val="ListParagraph"/>
              <w:widowControl w:val="0"/>
              <w:numPr>
                <w:ilvl w:val="0"/>
                <w:numId w:val="32"/>
              </w:numPr>
              <w:autoSpaceDE w:val="0"/>
              <w:autoSpaceDN w:val="0"/>
              <w:contextualSpacing/>
              <w:rPr>
                <w:rFonts w:ascii="Arial" w:hAnsi="Arial" w:cs="Arial"/>
                <w:bCs/>
                <w:lang w:val="en-IE"/>
              </w:rPr>
            </w:pPr>
            <w:r w:rsidRPr="001921F8">
              <w:rPr>
                <w:rFonts w:ascii="Arial" w:hAnsi="Arial" w:cs="Arial"/>
                <w:bCs/>
                <w:lang w:val="en-IE"/>
              </w:rPr>
              <w:t>Applies knowledge and evidence, gathering information to produce an evidence-based challenge to systems and processes in order to identify opportunities for service improvement</w:t>
            </w:r>
          </w:p>
          <w:p w:rsidR="0069393D" w:rsidRPr="001921F8" w:rsidRDefault="0069393D" w:rsidP="0069393D">
            <w:pPr>
              <w:pStyle w:val="ListParagraph"/>
              <w:widowControl w:val="0"/>
              <w:numPr>
                <w:ilvl w:val="0"/>
                <w:numId w:val="32"/>
              </w:numPr>
              <w:autoSpaceDE w:val="0"/>
              <w:autoSpaceDN w:val="0"/>
              <w:contextualSpacing/>
              <w:rPr>
                <w:rFonts w:ascii="Arial" w:hAnsi="Arial" w:cs="Arial"/>
                <w:bCs/>
                <w:lang w:val="en-IE"/>
              </w:rPr>
            </w:pPr>
            <w:r w:rsidRPr="001921F8">
              <w:rPr>
                <w:rFonts w:ascii="Arial" w:hAnsi="Arial" w:cs="Arial"/>
                <w:bCs/>
                <w:lang w:val="en-IE"/>
              </w:rPr>
              <w:t>Makes sound evidence based decisions consistent with the values and priorities of the organisation and profession</w:t>
            </w:r>
          </w:p>
          <w:p w:rsidR="0069393D" w:rsidRPr="001921F8" w:rsidRDefault="0069393D" w:rsidP="0069393D">
            <w:pPr>
              <w:pStyle w:val="ListParagraph"/>
              <w:widowControl w:val="0"/>
              <w:numPr>
                <w:ilvl w:val="0"/>
                <w:numId w:val="32"/>
              </w:numPr>
              <w:autoSpaceDE w:val="0"/>
              <w:autoSpaceDN w:val="0"/>
              <w:contextualSpacing/>
              <w:rPr>
                <w:rFonts w:ascii="Arial" w:hAnsi="Arial" w:cs="Arial"/>
                <w:bCs/>
                <w:lang w:val="en-IE"/>
              </w:rPr>
            </w:pPr>
            <w:r w:rsidRPr="001921F8">
              <w:rPr>
                <w:rFonts w:ascii="Arial" w:hAnsi="Arial" w:cs="Arial"/>
                <w:bCs/>
                <w:lang w:val="en-IE"/>
              </w:rPr>
              <w:t>Measures and evaluates outcomes taking corrective action where necessary and is accountable for decisions</w:t>
            </w:r>
          </w:p>
          <w:p w:rsidR="0069393D" w:rsidRPr="001921F8" w:rsidRDefault="0069393D" w:rsidP="0069393D">
            <w:pPr>
              <w:numPr>
                <w:ilvl w:val="0"/>
                <w:numId w:val="32"/>
              </w:numPr>
              <w:rPr>
                <w:rFonts w:ascii="Arial" w:hAnsi="Arial" w:cs="Arial"/>
                <w:kern w:val="24"/>
                <w:lang w:val="en-IE" w:eastAsia="en-IE"/>
              </w:rPr>
            </w:pPr>
            <w:r w:rsidRPr="001921F8">
              <w:rPr>
                <w:rFonts w:ascii="Arial" w:hAnsi="Arial" w:cs="Arial"/>
                <w:kern w:val="24"/>
                <w:lang w:val="en-IE" w:eastAsia="en-IE"/>
              </w:rPr>
              <w:t>Contributes to an ongoing process to improve health in the community / population s/he serves, with a strong appreciation of the service user</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eastAsia="en-IE"/>
              </w:rPr>
              <w:t>Shares learning with colleagues via formal and informal methods (thinking aloud)</w:t>
            </w:r>
          </w:p>
          <w:p w:rsidR="0069393D" w:rsidRPr="001921F8" w:rsidRDefault="0069393D" w:rsidP="0069393D">
            <w:pPr>
              <w:numPr>
                <w:ilvl w:val="0"/>
                <w:numId w:val="32"/>
              </w:numPr>
              <w:contextualSpacing/>
              <w:rPr>
                <w:rFonts w:ascii="Arial" w:hAnsi="Arial" w:cs="Arial"/>
                <w:lang w:val="en-IE" w:eastAsia="en-IE"/>
              </w:rPr>
            </w:pPr>
            <w:r w:rsidRPr="001921F8">
              <w:rPr>
                <w:rFonts w:ascii="Arial" w:hAnsi="Arial" w:cs="Arial"/>
                <w:kern w:val="24"/>
                <w:lang w:eastAsia="en-IE"/>
              </w:rPr>
              <w:t>Makes time to coach and support others; shows empathy for the concerns of learners,  promotes a safe learning environment</w:t>
            </w:r>
          </w:p>
          <w:p w:rsidR="0069393D" w:rsidRPr="00EA495D" w:rsidRDefault="0069393D" w:rsidP="0069393D">
            <w:pPr>
              <w:pStyle w:val="ListParagraph"/>
              <w:ind w:left="360"/>
              <w:rPr>
                <w:rFonts w:ascii="Arial" w:hAnsi="Arial" w:cs="Arial"/>
                <w:color w:val="000099"/>
                <w:lang w:val="en-IE" w:eastAsia="en-US"/>
              </w:rPr>
            </w:pPr>
          </w:p>
        </w:tc>
      </w:tr>
      <w:tr w:rsidR="00792F91" w:rsidRPr="00E766A5" w:rsidTr="00863851">
        <w:trPr>
          <w:jc w:val="center"/>
        </w:trPr>
        <w:tc>
          <w:tcPr>
            <w:tcW w:w="2364" w:type="dxa"/>
          </w:tcPr>
          <w:p w:rsidR="00792F91" w:rsidRPr="00F6254C" w:rsidRDefault="00792F91" w:rsidP="00792F91">
            <w:pPr>
              <w:rPr>
                <w:rFonts w:ascii="Arial" w:hAnsi="Arial" w:cs="Arial"/>
                <w:b/>
                <w:bCs/>
              </w:rPr>
            </w:pPr>
            <w:r w:rsidRPr="00F6254C">
              <w:rPr>
                <w:rFonts w:ascii="Arial" w:hAnsi="Arial" w:cs="Arial"/>
                <w:b/>
                <w:bCs/>
              </w:rPr>
              <w:lastRenderedPageBreak/>
              <w:t>Campaign Specific Selection Process</w:t>
            </w:r>
          </w:p>
          <w:p w:rsidR="00792F91" w:rsidRPr="00F6254C" w:rsidRDefault="00792F91" w:rsidP="00792F91">
            <w:pPr>
              <w:rPr>
                <w:rFonts w:ascii="Arial" w:hAnsi="Arial" w:cs="Arial"/>
                <w:b/>
                <w:bCs/>
              </w:rPr>
            </w:pPr>
          </w:p>
          <w:p w:rsidR="00792F91" w:rsidRPr="00F6254C" w:rsidRDefault="00792F91" w:rsidP="00792F91">
            <w:pPr>
              <w:rPr>
                <w:rFonts w:ascii="Arial" w:hAnsi="Arial" w:cs="Arial"/>
                <w:b/>
                <w:bCs/>
              </w:rPr>
            </w:pPr>
            <w:r w:rsidRPr="00F6254C">
              <w:rPr>
                <w:rFonts w:ascii="Arial" w:hAnsi="Arial" w:cs="Arial"/>
                <w:b/>
                <w:bCs/>
              </w:rPr>
              <w:t>Ranking/Shortlisting / Interview</w:t>
            </w:r>
          </w:p>
        </w:tc>
        <w:tc>
          <w:tcPr>
            <w:tcW w:w="8256" w:type="dxa"/>
          </w:tcPr>
          <w:p w:rsidR="00792F91" w:rsidRPr="00F6254C" w:rsidRDefault="00792F91" w:rsidP="00792F9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792F91" w:rsidRPr="00F6254C" w:rsidRDefault="00792F91" w:rsidP="00792F91">
            <w:pPr>
              <w:rPr>
                <w:rFonts w:ascii="Arial" w:hAnsi="Arial" w:cs="Arial"/>
              </w:rPr>
            </w:pPr>
          </w:p>
          <w:p w:rsidR="00792F91" w:rsidRPr="003F026C" w:rsidRDefault="00792F91" w:rsidP="00792F91">
            <w:pPr>
              <w:rPr>
                <w:rFonts w:ascii="Arial" w:hAnsi="Arial" w:cs="Arial"/>
              </w:rPr>
            </w:pPr>
            <w:r w:rsidRPr="003F026C">
              <w:rPr>
                <w:rFonts w:ascii="Arial" w:hAnsi="Arial" w:cs="Arial"/>
              </w:rPr>
              <w:t xml:space="preserve">Failure to include information regarding these requirements may result in you not </w:t>
            </w:r>
            <w:r w:rsidR="000B3BA1">
              <w:rPr>
                <w:rFonts w:ascii="Arial" w:hAnsi="Arial" w:cs="Arial"/>
              </w:rPr>
              <w:t>progressing</w:t>
            </w:r>
            <w:r w:rsidRPr="003F026C">
              <w:rPr>
                <w:rFonts w:ascii="Arial" w:hAnsi="Arial" w:cs="Arial"/>
              </w:rPr>
              <w:t xml:space="preserve"> to the next stage of the selection process.  </w:t>
            </w:r>
          </w:p>
          <w:p w:rsidR="00792F91" w:rsidRPr="00F6254C" w:rsidRDefault="00792F91" w:rsidP="00792F91">
            <w:pPr>
              <w:rPr>
                <w:rFonts w:ascii="Arial" w:hAnsi="Arial" w:cs="Arial"/>
                <w:iCs/>
              </w:rPr>
            </w:pPr>
          </w:p>
          <w:p w:rsidR="00792F91" w:rsidRDefault="00792F91" w:rsidP="00792F91">
            <w:pPr>
              <w:rPr>
                <w:rFonts w:ascii="Arial" w:hAnsi="Arial" w:cs="Arial"/>
                <w:iCs/>
              </w:rPr>
            </w:pPr>
            <w:r w:rsidRPr="00F6254C">
              <w:rPr>
                <w:rFonts w:ascii="Arial" w:hAnsi="Arial" w:cs="Arial"/>
                <w:iCs/>
              </w:rPr>
              <w:t>Those successful at the ranking stage of this process</w:t>
            </w:r>
            <w:r w:rsidR="00413395">
              <w:rPr>
                <w:rFonts w:ascii="Arial" w:hAnsi="Arial" w:cs="Arial"/>
                <w:iCs/>
              </w:rPr>
              <w:t xml:space="preserve">, </w:t>
            </w:r>
            <w:r w:rsidRPr="00F6254C">
              <w:rPr>
                <w:rFonts w:ascii="Arial" w:hAnsi="Arial" w:cs="Arial"/>
                <w:iCs/>
              </w:rPr>
              <w:t>where applied</w:t>
            </w:r>
            <w:r w:rsidR="00413395">
              <w:rPr>
                <w:rFonts w:ascii="Arial" w:hAnsi="Arial" w:cs="Arial"/>
                <w:iCs/>
              </w:rPr>
              <w:t>,</w:t>
            </w:r>
            <w:r w:rsidRPr="00F6254C">
              <w:rPr>
                <w:rFonts w:ascii="Arial" w:hAnsi="Arial" w:cs="Arial"/>
                <w:iCs/>
              </w:rPr>
              <w:t xml:space="preserve"> will be placed on an order of merit and will be called to interview in ‘bands’ depending on the service needs of the organisation.</w:t>
            </w:r>
          </w:p>
          <w:p w:rsidR="00792F91" w:rsidRPr="002E1335" w:rsidRDefault="00792F91" w:rsidP="00A54067">
            <w:pPr>
              <w:rPr>
                <w:rFonts w:ascii="Arial" w:hAnsi="Arial" w:cs="Arial"/>
                <w:iCs/>
                <w:highlight w:val="yellow"/>
              </w:rPr>
            </w:pPr>
          </w:p>
        </w:tc>
      </w:tr>
      <w:tr w:rsidR="009F3F3A" w:rsidRPr="00FC4A19" w:rsidTr="00863851">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2" w:type="dxa"/>
            <w:right w:w="72" w:type="dxa"/>
          </w:tblCellMar>
        </w:tblPrEx>
        <w:trPr>
          <w:jc w:val="center"/>
        </w:trPr>
        <w:tc>
          <w:tcPr>
            <w:tcW w:w="2364" w:type="dxa"/>
          </w:tcPr>
          <w:p w:rsidR="009F3F3A" w:rsidRPr="009F3F3A" w:rsidRDefault="009F3F3A" w:rsidP="00EA495D">
            <w:pPr>
              <w:rPr>
                <w:rFonts w:ascii="Arial" w:hAnsi="Arial" w:cs="Arial"/>
                <w:b/>
                <w:bCs/>
              </w:rPr>
            </w:pPr>
            <w:r w:rsidRPr="00AC0D37">
              <w:rPr>
                <w:rFonts w:ascii="Arial" w:hAnsi="Arial" w:cs="Arial"/>
                <w:b/>
                <w:bCs/>
              </w:rPr>
              <w:t>Diversity, Equality and Inclusion</w:t>
            </w:r>
            <w:r w:rsidRPr="009F3F3A">
              <w:rPr>
                <w:rFonts w:ascii="Arial" w:hAnsi="Arial" w:cs="Arial"/>
                <w:b/>
                <w:bCs/>
              </w:rPr>
              <w:t xml:space="preserve"> </w:t>
            </w:r>
          </w:p>
          <w:p w:rsidR="009F3F3A" w:rsidRPr="009F3F3A" w:rsidRDefault="009F3F3A" w:rsidP="00EA495D">
            <w:pPr>
              <w:jc w:val="right"/>
              <w:rPr>
                <w:rFonts w:ascii="Arial" w:hAnsi="Arial" w:cs="Arial"/>
                <w:b/>
                <w:bCs/>
              </w:rPr>
            </w:pPr>
          </w:p>
        </w:tc>
        <w:tc>
          <w:tcPr>
            <w:tcW w:w="8256" w:type="dxa"/>
          </w:tcPr>
          <w:p w:rsidR="009F3F3A" w:rsidRPr="009F3F3A" w:rsidRDefault="009F3F3A" w:rsidP="00EA495D">
            <w:pPr>
              <w:rPr>
                <w:rFonts w:ascii="Arial" w:hAnsi="Arial" w:cs="Arial"/>
                <w:iCs/>
              </w:rPr>
            </w:pPr>
            <w:r w:rsidRPr="009F3F3A">
              <w:rPr>
                <w:rFonts w:ascii="Arial" w:hAnsi="Arial" w:cs="Arial"/>
                <w:iCs/>
              </w:rPr>
              <w:t>The HSE is an equal opportunities employer.</w:t>
            </w:r>
          </w:p>
          <w:p w:rsidR="009F3F3A" w:rsidRPr="009F3F3A" w:rsidRDefault="009F3F3A" w:rsidP="00EA495D">
            <w:pPr>
              <w:rPr>
                <w:rFonts w:ascii="Arial" w:hAnsi="Arial" w:cs="Arial"/>
                <w:color w:val="000000"/>
                <w:shd w:val="clear" w:color="auto" w:fill="FFFFFF"/>
              </w:rPr>
            </w:pPr>
          </w:p>
          <w:p w:rsidR="009F3F3A" w:rsidRPr="009F3F3A" w:rsidRDefault="009F3F3A" w:rsidP="00EA495D">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9F3F3A" w:rsidRPr="009F3F3A" w:rsidRDefault="009F3F3A" w:rsidP="00EA495D">
            <w:pPr>
              <w:rPr>
                <w:rFonts w:ascii="Arial" w:hAnsi="Arial" w:cs="Arial"/>
                <w:color w:val="000000"/>
                <w:shd w:val="clear" w:color="auto" w:fill="FFFFFF"/>
              </w:rPr>
            </w:pPr>
          </w:p>
          <w:p w:rsidR="009F3F3A" w:rsidRPr="009F3F3A" w:rsidRDefault="009F3F3A" w:rsidP="00EA495D">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9F3F3A" w:rsidRPr="009F3F3A" w:rsidRDefault="009F3F3A" w:rsidP="00EA495D">
            <w:pPr>
              <w:rPr>
                <w:rFonts w:ascii="Arial" w:hAnsi="Arial" w:cs="Arial"/>
                <w:color w:val="000000"/>
                <w:shd w:val="clear" w:color="auto" w:fill="FFFFFF"/>
              </w:rPr>
            </w:pPr>
          </w:p>
          <w:p w:rsidR="009F3F3A" w:rsidRPr="009F3F3A" w:rsidRDefault="009F3F3A" w:rsidP="00EA495D">
            <w:pPr>
              <w:rPr>
                <w:rFonts w:ascii="Arial" w:hAnsi="Arial" w:cs="Arial"/>
                <w:color w:val="000000"/>
                <w:shd w:val="clear" w:color="auto" w:fill="FFFFFF"/>
              </w:rPr>
            </w:pPr>
            <w:r w:rsidRPr="009F3F3A">
              <w:rPr>
                <w:rFonts w:ascii="Arial" w:hAnsi="Arial" w:cs="Arial"/>
                <w:color w:val="000000"/>
                <w:shd w:val="clear" w:color="auto" w:fill="FFFFFF"/>
              </w:rPr>
              <w:t>The HSE welcomes people with diverse backgrounds and offers a range of supports and resources to staff, such as those who require a reasonable accommodation at work because of a disability or long</w:t>
            </w:r>
            <w:r w:rsidR="00413395" w:rsidRPr="009F3F3A">
              <w:rPr>
                <w:rFonts w:ascii="Arial" w:hAnsi="Arial" w:cs="Arial"/>
                <w:color w:val="000000"/>
                <w:shd w:val="clear" w:color="auto" w:fill="FFFFFF"/>
              </w:rPr>
              <w:t>-</w:t>
            </w:r>
            <w:r w:rsidRPr="009F3F3A">
              <w:rPr>
                <w:rFonts w:ascii="Arial" w:hAnsi="Arial" w:cs="Arial"/>
                <w:color w:val="000000"/>
                <w:shd w:val="clear" w:color="auto" w:fill="FFFFFF"/>
              </w:rPr>
              <w:t xml:space="preserve">term health condition. </w:t>
            </w:r>
          </w:p>
          <w:p w:rsidR="009F3F3A" w:rsidRPr="009F3F3A" w:rsidRDefault="009F3F3A" w:rsidP="00EA495D">
            <w:pPr>
              <w:rPr>
                <w:rFonts w:ascii="Arial" w:hAnsi="Arial" w:cs="Arial"/>
                <w:color w:val="000000"/>
                <w:shd w:val="clear" w:color="auto" w:fill="FFFFFF"/>
              </w:rPr>
            </w:pPr>
          </w:p>
          <w:p w:rsidR="009F3F3A" w:rsidRDefault="000B3BA1" w:rsidP="000B3BA1">
            <w:pPr>
              <w:rPr>
                <w:rFonts w:ascii="Arial" w:hAnsi="Arial" w:cs="Arial"/>
              </w:rPr>
            </w:pPr>
            <w:r>
              <w:rPr>
                <w:rFonts w:ascii="Arial" w:hAnsi="Arial" w:cs="Arial"/>
              </w:rPr>
              <w:lastRenderedPageBreak/>
              <w:t xml:space="preserve">Read more about the HSE’s </w:t>
            </w:r>
            <w:r w:rsidR="009F3F3A" w:rsidRPr="009F3F3A">
              <w:rPr>
                <w:rFonts w:ascii="Arial" w:hAnsi="Arial" w:cs="Arial"/>
              </w:rPr>
              <w:t xml:space="preserve">commitment to </w:t>
            </w:r>
            <w:hyperlink r:id="rId9" w:history="1">
              <w:r w:rsidR="009F3F3A" w:rsidRPr="000B3BA1">
                <w:rPr>
                  <w:rStyle w:val="Hyperlink"/>
                  <w:rFonts w:ascii="Arial" w:hAnsi="Arial" w:cs="Arial"/>
                </w:rPr>
                <w:t>Diversity, Equality and Inclusion</w:t>
              </w:r>
            </w:hyperlink>
            <w:r w:rsidR="009F3F3A" w:rsidRPr="009F3F3A">
              <w:rPr>
                <w:rFonts w:ascii="Arial" w:hAnsi="Arial" w:cs="Arial"/>
              </w:rPr>
              <w:t xml:space="preserve"> </w:t>
            </w:r>
          </w:p>
          <w:p w:rsidR="000B3BA1" w:rsidRPr="009F3F3A" w:rsidRDefault="000B3BA1" w:rsidP="000B3BA1">
            <w:pPr>
              <w:rPr>
                <w:rFonts w:ascii="Arial" w:hAnsi="Arial" w:cs="Arial"/>
              </w:rPr>
            </w:pPr>
          </w:p>
        </w:tc>
      </w:tr>
      <w:tr w:rsidR="00792F91" w:rsidRPr="00E766A5" w:rsidTr="00863851">
        <w:trPr>
          <w:jc w:val="center"/>
        </w:trPr>
        <w:tc>
          <w:tcPr>
            <w:tcW w:w="2364" w:type="dxa"/>
          </w:tcPr>
          <w:p w:rsidR="00792F91" w:rsidRPr="00F6254C" w:rsidRDefault="00792F91" w:rsidP="00792F91">
            <w:pPr>
              <w:rPr>
                <w:rFonts w:ascii="Arial" w:hAnsi="Arial" w:cs="Arial"/>
                <w:b/>
                <w:bCs/>
              </w:rPr>
            </w:pPr>
            <w:r w:rsidRPr="00F6254C">
              <w:rPr>
                <w:rFonts w:ascii="Arial" w:hAnsi="Arial" w:cs="Arial"/>
                <w:b/>
                <w:bCs/>
              </w:rPr>
              <w:lastRenderedPageBreak/>
              <w:t>Code of Practice</w:t>
            </w:r>
          </w:p>
        </w:tc>
        <w:tc>
          <w:tcPr>
            <w:tcW w:w="8256" w:type="dxa"/>
          </w:tcPr>
          <w:p w:rsidR="00792F91" w:rsidRPr="00F1442F" w:rsidRDefault="00792F91" w:rsidP="00792F91">
            <w:pPr>
              <w:rPr>
                <w:rFonts w:ascii="Arial" w:hAnsi="Arial" w:cs="Arial"/>
                <w:lang w:val="en-IE" w:eastAsia="en-US"/>
              </w:rPr>
            </w:pPr>
            <w:r w:rsidRPr="00F1442F">
              <w:rPr>
                <w:rFonts w:ascii="Arial" w:hAnsi="Arial" w:cs="Arial"/>
              </w:rPr>
              <w:t>The Health Service Executive</w:t>
            </w:r>
            <w:r w:rsidRPr="00F1442F">
              <w:rPr>
                <w:rFonts w:ascii="Arial" w:hAnsi="Arial" w:cs="Arial"/>
                <w:color w:val="FF0000"/>
              </w:rPr>
              <w:t xml:space="preserve"> </w:t>
            </w:r>
            <w:r w:rsidRPr="00F1442F">
              <w:rPr>
                <w:rFonts w:ascii="Arial" w:hAnsi="Arial" w:cs="Arial"/>
              </w:rPr>
              <w:t>will run this campaign in compliance with the Code of Practice prepared by the Commission for Public Service Appointments (CPSA).</w:t>
            </w:r>
          </w:p>
          <w:p w:rsidR="00792F91" w:rsidRPr="00F1442F" w:rsidRDefault="00792F91" w:rsidP="00792F91">
            <w:pPr>
              <w:rPr>
                <w:rFonts w:ascii="Arial" w:hAnsi="Arial" w:cs="Arial"/>
              </w:rPr>
            </w:pPr>
          </w:p>
          <w:p w:rsidR="00792F91" w:rsidRPr="00F1442F" w:rsidRDefault="00792F91" w:rsidP="00792F91">
            <w:pPr>
              <w:shd w:val="clear" w:color="auto" w:fill="FFFFFF"/>
              <w:spacing w:line="276" w:lineRule="auto"/>
              <w:rPr>
                <w:rFonts w:ascii="Arial" w:hAnsi="Arial" w:cs="Arial"/>
                <w:color w:val="333333"/>
                <w:lang w:val="en-IE" w:eastAsia="en-IE"/>
              </w:rPr>
            </w:pPr>
            <w:r w:rsidRPr="00F1442F">
              <w:rPr>
                <w:rFonts w:ascii="Arial" w:hAnsi="Arial" w:cs="Arial"/>
              </w:rPr>
              <w:t xml:space="preserve">The CPSA is responsible for </w:t>
            </w:r>
            <w:r w:rsidRPr="00F1442F">
              <w:rPr>
                <w:rFonts w:ascii="Arial" w:hAnsi="Arial" w:cs="Arial"/>
                <w:color w:val="333333"/>
                <w:lang w:eastAsia="en-IE"/>
              </w:rPr>
              <w:t xml:space="preserve">establishing the principles </w:t>
            </w:r>
            <w:r w:rsidR="00413395">
              <w:rPr>
                <w:rFonts w:ascii="Arial" w:hAnsi="Arial" w:cs="Arial"/>
                <w:color w:val="333333"/>
                <w:lang w:eastAsia="en-IE"/>
              </w:rPr>
              <w:t>to</w:t>
            </w:r>
            <w:r w:rsidRPr="00F1442F">
              <w:rPr>
                <w:rFonts w:ascii="Arial" w:hAnsi="Arial" w:cs="Arial"/>
                <w:color w:val="333333"/>
                <w:lang w:eastAsia="en-IE"/>
              </w:rPr>
              <w:t xml:space="preserve"> be followed when making an appointment. These are set out in the CPSA Code of Practice. The Code outlines the standards </w:t>
            </w:r>
            <w:r w:rsidR="00413395">
              <w:rPr>
                <w:rFonts w:ascii="Arial" w:hAnsi="Arial" w:cs="Arial"/>
                <w:color w:val="333333"/>
                <w:lang w:eastAsia="en-IE"/>
              </w:rPr>
              <w:t>to</w:t>
            </w:r>
            <w:r w:rsidRPr="00F1442F">
              <w:rPr>
                <w:rFonts w:ascii="Arial" w:hAnsi="Arial" w:cs="Arial"/>
                <w:color w:val="333333"/>
                <w:lang w:eastAsia="en-IE"/>
              </w:rPr>
              <w:t xml:space="preserve"> be adhered to at each stage of the selection process and sets out the review and appeal mechanisms open to candidates should they be unhappy with a selection process.</w:t>
            </w:r>
          </w:p>
          <w:p w:rsidR="00792F91" w:rsidRPr="00F1442F" w:rsidRDefault="00792F91" w:rsidP="00792F91">
            <w:pPr>
              <w:ind w:firstLine="720"/>
              <w:rPr>
                <w:rFonts w:ascii="Arial" w:hAnsi="Arial" w:cs="Arial"/>
              </w:rPr>
            </w:pPr>
          </w:p>
          <w:p w:rsidR="00792F91" w:rsidRPr="00F1442F" w:rsidRDefault="000B3BA1" w:rsidP="00792F91">
            <w:pPr>
              <w:rPr>
                <w:rFonts w:ascii="Arial" w:hAnsi="Arial" w:cs="Arial"/>
                <w:lang w:val="en-IE" w:eastAsia="en-US"/>
              </w:rPr>
            </w:pPr>
            <w:r>
              <w:rPr>
                <w:rFonts w:ascii="Arial" w:hAnsi="Arial" w:cs="Arial"/>
              </w:rPr>
              <w:t xml:space="preserve">Read the </w:t>
            </w:r>
            <w:hyperlink r:id="rId10" w:history="1">
              <w:r w:rsidR="00792F91" w:rsidRPr="000B3BA1">
                <w:rPr>
                  <w:rStyle w:val="Hyperlink"/>
                  <w:rFonts w:ascii="Arial" w:hAnsi="Arial" w:cs="Arial"/>
                </w:rPr>
                <w:t>CPSA Code of Practice</w:t>
              </w:r>
            </w:hyperlink>
            <w:r>
              <w:rPr>
                <w:rFonts w:ascii="Arial" w:hAnsi="Arial" w:cs="Arial"/>
              </w:rPr>
              <w:t xml:space="preserve">. </w:t>
            </w:r>
          </w:p>
          <w:p w:rsidR="00792F91" w:rsidRPr="00F1442F" w:rsidRDefault="00792F91" w:rsidP="00792F91">
            <w:pPr>
              <w:rPr>
                <w:rFonts w:ascii="Arial" w:hAnsi="Arial" w:cs="Arial"/>
              </w:rPr>
            </w:pPr>
          </w:p>
        </w:tc>
      </w:tr>
      <w:tr w:rsidR="00792F91" w:rsidRPr="00E766A5" w:rsidTr="00863851">
        <w:trPr>
          <w:jc w:val="center"/>
        </w:trPr>
        <w:tc>
          <w:tcPr>
            <w:tcW w:w="10620" w:type="dxa"/>
            <w:gridSpan w:val="2"/>
          </w:tcPr>
          <w:p w:rsidR="00792F91" w:rsidRPr="00F6254C" w:rsidRDefault="00792F91" w:rsidP="00792F91">
            <w:pPr>
              <w:rPr>
                <w:rFonts w:ascii="Arial" w:hAnsi="Arial" w:cs="Arial"/>
              </w:rPr>
            </w:pPr>
            <w:r w:rsidRPr="00F6254C">
              <w:rPr>
                <w:rFonts w:ascii="Arial" w:hAnsi="Arial" w:cs="Arial"/>
              </w:rPr>
              <w:t xml:space="preserve">The reform programme outlined for the </w:t>
            </w:r>
            <w:r w:rsidR="000B3BA1">
              <w:rPr>
                <w:rFonts w:ascii="Arial" w:hAnsi="Arial" w:cs="Arial"/>
              </w:rPr>
              <w:t>h</w:t>
            </w:r>
            <w:r w:rsidRPr="00F6254C">
              <w:rPr>
                <w:rFonts w:ascii="Arial" w:hAnsi="Arial" w:cs="Arial"/>
              </w:rPr>
              <w:t xml:space="preserve">ealth </w:t>
            </w:r>
            <w:r w:rsidR="000B3BA1">
              <w:rPr>
                <w:rFonts w:ascii="Arial" w:hAnsi="Arial" w:cs="Arial"/>
              </w:rPr>
              <w:t>s</w:t>
            </w:r>
            <w:r w:rsidRPr="00F6254C">
              <w:rPr>
                <w:rFonts w:ascii="Arial" w:hAnsi="Arial" w:cs="Arial"/>
              </w:rPr>
              <w:t>ervices may impact on this role</w:t>
            </w:r>
            <w:r w:rsidR="000B3BA1">
              <w:rPr>
                <w:rFonts w:ascii="Arial" w:hAnsi="Arial" w:cs="Arial"/>
              </w:rPr>
              <w:t>,</w:t>
            </w:r>
            <w:r w:rsidRPr="00F6254C">
              <w:rPr>
                <w:rFonts w:ascii="Arial" w:hAnsi="Arial" w:cs="Arial"/>
              </w:rPr>
              <w:t xml:space="preserve"> and as structures change the Job Specification may be reviewed.</w:t>
            </w:r>
          </w:p>
          <w:p w:rsidR="00792F91" w:rsidRPr="00F6254C" w:rsidRDefault="00792F91" w:rsidP="00792F91">
            <w:pPr>
              <w:rPr>
                <w:rFonts w:ascii="Arial" w:hAnsi="Arial" w:cs="Arial"/>
              </w:rPr>
            </w:pPr>
          </w:p>
          <w:p w:rsidR="00792F91" w:rsidRPr="00F6254C" w:rsidRDefault="00792F91" w:rsidP="00792F9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68735E" w:rsidRDefault="0068735E" w:rsidP="009F3F3A">
      <w:pPr>
        <w:spacing w:after="200" w:line="276" w:lineRule="auto"/>
        <w:jc w:val="center"/>
        <w:rPr>
          <w:rFonts w:ascii="Arial" w:hAnsi="Arial" w:cs="Arial"/>
          <w:b/>
          <w:color w:val="000099"/>
        </w:rPr>
      </w:pPr>
    </w:p>
    <w:p w:rsidR="0068735E" w:rsidRDefault="0068735E">
      <w:pPr>
        <w:spacing w:after="200" w:line="276" w:lineRule="auto"/>
        <w:rPr>
          <w:rFonts w:ascii="Arial" w:hAnsi="Arial" w:cs="Arial"/>
          <w:b/>
          <w:color w:val="000099"/>
        </w:rPr>
      </w:pPr>
      <w:r>
        <w:rPr>
          <w:rFonts w:ascii="Arial" w:hAnsi="Arial" w:cs="Arial"/>
          <w:b/>
          <w:color w:val="000099"/>
        </w:rPr>
        <w:br w:type="page"/>
      </w:r>
    </w:p>
    <w:p w:rsidR="00CE4C71" w:rsidRPr="00863851" w:rsidRDefault="00CE4C71" w:rsidP="00CE4C71">
      <w:pPr>
        <w:ind w:left="-1260"/>
        <w:jc w:val="center"/>
        <w:rPr>
          <w:rFonts w:ascii="Arial" w:hAnsi="Arial" w:cs="Arial"/>
          <w:b/>
        </w:rPr>
      </w:pPr>
      <w:r w:rsidRPr="00863851">
        <w:rPr>
          <w:rFonts w:ascii="Arial" w:hAnsi="Arial" w:cs="Arial"/>
          <w:b/>
        </w:rPr>
        <w:lastRenderedPageBreak/>
        <w:t>Temporary Consultant Haematologist (Clinical &amp; Laboratory)</w:t>
      </w:r>
    </w:p>
    <w:p w:rsidR="00543F98" w:rsidRDefault="00543F98" w:rsidP="00CE4C71">
      <w:pPr>
        <w:ind w:left="-1276"/>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543F98" w:rsidRPr="00E766A5" w:rsidTr="00AC0D37">
        <w:tc>
          <w:tcPr>
            <w:tcW w:w="2523"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8109" w:type="dxa"/>
          </w:tcPr>
          <w:p w:rsidR="00543F98" w:rsidRPr="001E592B"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1F174D">
              <w:rPr>
                <w:rFonts w:ascii="Arial" w:hAnsi="Arial" w:cs="Arial"/>
                <w:b/>
                <w:bCs/>
                <w:spacing w:val="-3"/>
              </w:rPr>
              <w:t>temporary</w:t>
            </w:r>
            <w:r w:rsidRPr="001F174D">
              <w:rPr>
                <w:rFonts w:ascii="Arial" w:hAnsi="Arial" w:cs="Arial"/>
                <w:spacing w:val="-3"/>
              </w:rPr>
              <w:t xml:space="preserve"> and </w:t>
            </w:r>
            <w:r w:rsidRPr="001F174D">
              <w:rPr>
                <w:rFonts w:ascii="Arial" w:hAnsi="Arial" w:cs="Arial"/>
                <w:b/>
                <w:bCs/>
                <w:spacing w:val="-3"/>
              </w:rPr>
              <w:t xml:space="preserve">whole </w:t>
            </w:r>
            <w:r w:rsidR="00F20D4C" w:rsidRPr="001F174D">
              <w:rPr>
                <w:rFonts w:ascii="Arial" w:hAnsi="Arial" w:cs="Arial"/>
                <w:b/>
                <w:bCs/>
                <w:spacing w:val="-3"/>
              </w:rPr>
              <w:t>time</w:t>
            </w:r>
            <w:r w:rsidR="00F20D4C" w:rsidRPr="001F174D">
              <w:rPr>
                <w:rFonts w:ascii="Arial" w:hAnsi="Arial" w:cs="Arial"/>
                <w:bCs/>
                <w:spacing w:val="-3"/>
              </w:rPr>
              <w:t>.</w:t>
            </w:r>
          </w:p>
          <w:p w:rsidR="00543F98" w:rsidRPr="001E592B"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AC0D37">
        <w:tc>
          <w:tcPr>
            <w:tcW w:w="2523"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8109" w:type="dxa"/>
          </w:tcPr>
          <w:p w:rsidR="001F174D" w:rsidRDefault="00ED5846" w:rsidP="00ED5846">
            <w:pPr>
              <w:pStyle w:val="paragraph"/>
              <w:spacing w:before="0" w:beforeAutospacing="0" w:after="0" w:afterAutospacing="0"/>
              <w:textAlignment w:val="baseline"/>
              <w:rPr>
                <w:rStyle w:val="normaltextrun"/>
                <w:rFonts w:ascii="Arial" w:hAnsi="Arial" w:cs="Arial"/>
                <w:sz w:val="20"/>
                <w:szCs w:val="20"/>
                <w:lang w:val="en-US"/>
              </w:rPr>
            </w:pPr>
            <w:r w:rsidRPr="00ED5846">
              <w:rPr>
                <w:rStyle w:val="normaltextrun"/>
                <w:rFonts w:ascii="Arial" w:hAnsi="Arial" w:cs="Arial"/>
                <w:sz w:val="20"/>
                <w:szCs w:val="20"/>
                <w:lang w:val="en-US"/>
              </w:rPr>
              <w:t xml:space="preserve">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of attendance for your grade are </w:t>
            </w:r>
            <w:r w:rsidR="00F20D4C">
              <w:rPr>
                <w:rStyle w:val="normaltextrun"/>
                <w:rFonts w:ascii="Arial" w:hAnsi="Arial" w:cs="Arial"/>
                <w:b/>
                <w:bCs/>
                <w:sz w:val="20"/>
                <w:szCs w:val="20"/>
                <w:lang w:val="en-US"/>
              </w:rPr>
              <w:t>37</w:t>
            </w:r>
            <w:r w:rsidRPr="00ED5846">
              <w:rPr>
                <w:rStyle w:val="normaltextrun"/>
                <w:rFonts w:ascii="Arial" w:hAnsi="Arial" w:cs="Arial"/>
                <w:sz w:val="20"/>
                <w:szCs w:val="20"/>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per week. </w:t>
            </w:r>
          </w:p>
          <w:p w:rsidR="001F174D" w:rsidRDefault="001F174D" w:rsidP="00ED5846">
            <w:pPr>
              <w:pStyle w:val="paragraph"/>
              <w:spacing w:before="0" w:beforeAutospacing="0" w:after="0" w:afterAutospacing="0"/>
              <w:textAlignment w:val="baseline"/>
              <w:rPr>
                <w:rStyle w:val="normaltextrun"/>
                <w:rFonts w:ascii="Arial" w:hAnsi="Arial" w:cs="Arial"/>
                <w:sz w:val="20"/>
                <w:szCs w:val="20"/>
                <w:lang w:val="en-US"/>
              </w:rPr>
            </w:pPr>
          </w:p>
          <w:p w:rsidR="00ED5846" w:rsidRPr="00ED5846" w:rsidRDefault="00ED5846" w:rsidP="00ED5846">
            <w:pPr>
              <w:pStyle w:val="paragraph"/>
              <w:spacing w:before="0" w:beforeAutospacing="0" w:after="0" w:afterAutospacing="0"/>
              <w:textAlignment w:val="baseline"/>
              <w:rPr>
                <w:rFonts w:ascii="Arial" w:hAnsi="Arial" w:cs="Arial"/>
                <w:sz w:val="20"/>
                <w:szCs w:val="20"/>
              </w:rPr>
            </w:pPr>
            <w:r w:rsidRPr="00ED5846">
              <w:rPr>
                <w:rStyle w:val="normaltextrun"/>
                <w:rFonts w:ascii="Arial" w:hAnsi="Arial" w:cs="Arial"/>
                <w:sz w:val="20"/>
                <w:szCs w:val="20"/>
                <w:lang w:val="en-US"/>
              </w:rPr>
              <w:t xml:space="preserve">Your normal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are </w:t>
            </w:r>
            <w:r w:rsidR="00F20D4C">
              <w:rPr>
                <w:rStyle w:val="normaltextrun"/>
                <w:rFonts w:ascii="Arial" w:hAnsi="Arial" w:cs="Arial"/>
                <w:b/>
                <w:bCs/>
                <w:sz w:val="20"/>
                <w:szCs w:val="20"/>
                <w:lang w:val="en-US"/>
              </w:rPr>
              <w:t>37</w:t>
            </w:r>
            <w:r w:rsidRPr="00ED5846">
              <w:rPr>
                <w:rStyle w:val="normaltextrun"/>
                <w:rFonts w:ascii="Arial" w:hAnsi="Arial" w:cs="Arial"/>
                <w:sz w:val="20"/>
                <w:szCs w:val="20"/>
                <w:lang w:val="en-US"/>
              </w:rPr>
              <w:t xml:space="preserve">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Contracted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that are less than the standard weekly working </w:t>
            </w:r>
            <w:r w:rsidRPr="00ED5846">
              <w:rPr>
                <w:rStyle w:val="findhit"/>
                <w:rFonts w:ascii="Arial" w:hAnsi="Arial" w:cs="Arial"/>
                <w:sz w:val="20"/>
                <w:szCs w:val="20"/>
                <w:lang w:val="en-US"/>
              </w:rPr>
              <w:t>hours</w:t>
            </w:r>
            <w:r w:rsidRPr="00ED5846">
              <w:rPr>
                <w:rStyle w:val="normaltextrun"/>
                <w:rFonts w:ascii="Arial" w:hAnsi="Arial" w:cs="Arial"/>
                <w:sz w:val="20"/>
                <w:szCs w:val="20"/>
                <w:lang w:val="en-US"/>
              </w:rPr>
              <w:t xml:space="preserve"> for your grade will be paid pro rata to the full time equivalent.</w:t>
            </w:r>
          </w:p>
          <w:p w:rsidR="001E592B" w:rsidRPr="00E766A5" w:rsidRDefault="001E592B" w:rsidP="00F20D4C">
            <w:pPr>
              <w:pStyle w:val="paragraph"/>
              <w:spacing w:before="0" w:beforeAutospacing="0" w:after="0" w:afterAutospacing="0"/>
              <w:textAlignment w:val="baseline"/>
              <w:rPr>
                <w:rFonts w:ascii="Arial" w:hAnsi="Arial" w:cs="Arial"/>
              </w:rPr>
            </w:pPr>
          </w:p>
        </w:tc>
      </w:tr>
      <w:tr w:rsidR="00543F98" w:rsidRPr="00E766A5" w:rsidTr="00AC0D37">
        <w:tc>
          <w:tcPr>
            <w:tcW w:w="2523" w:type="dxa"/>
          </w:tcPr>
          <w:p w:rsidR="00543F98" w:rsidRPr="00E766A5" w:rsidRDefault="00543F98" w:rsidP="005F595E">
            <w:pPr>
              <w:jc w:val="both"/>
              <w:rPr>
                <w:rFonts w:ascii="Arial" w:hAnsi="Arial" w:cs="Arial"/>
                <w:b/>
                <w:bCs/>
              </w:rPr>
            </w:pPr>
            <w:r w:rsidRPr="00E766A5">
              <w:rPr>
                <w:rFonts w:ascii="Arial" w:hAnsi="Arial" w:cs="Arial"/>
                <w:b/>
                <w:bCs/>
              </w:rPr>
              <w:t>Annual Leave</w:t>
            </w:r>
          </w:p>
        </w:tc>
        <w:tc>
          <w:tcPr>
            <w:tcW w:w="8109" w:type="dxa"/>
          </w:tcPr>
          <w:p w:rsidR="00543F98" w:rsidRPr="001F174D" w:rsidRDefault="001F174D" w:rsidP="001F174D">
            <w:pPr>
              <w:jc w:val="both"/>
              <w:rPr>
                <w:rFonts w:ascii="Arial" w:hAnsi="Arial" w:cs="Arial"/>
              </w:rPr>
            </w:pPr>
            <w:r w:rsidRPr="001F174D">
              <w:rPr>
                <w:rFonts w:ascii="Arial" w:hAnsi="Arial" w:cs="Arial"/>
              </w:rPr>
              <w:t>The annual leave associated with the post is: 30 Working Days per annum and as determined by the Organisation of Working Time Act 1997</w:t>
            </w:r>
            <w:r w:rsidR="000010EE" w:rsidRPr="001F174D">
              <w:rPr>
                <w:rFonts w:ascii="Arial" w:eastAsiaTheme="minorHAnsi" w:hAnsi="Arial" w:cs="Arial"/>
                <w:color w:val="000000"/>
                <w:lang w:val="en-IE" w:eastAsia="en-US"/>
              </w:rPr>
              <w:t>stage</w:t>
            </w:r>
            <w:r w:rsidR="00543F98" w:rsidRPr="001F174D">
              <w:rPr>
                <w:rFonts w:ascii="Arial" w:hAnsi="Arial" w:cs="Arial"/>
              </w:rPr>
              <w:t>.</w:t>
            </w:r>
          </w:p>
          <w:p w:rsidR="00543F98" w:rsidRPr="00E766A5" w:rsidRDefault="00543F98" w:rsidP="005F595E">
            <w:pPr>
              <w:jc w:val="both"/>
              <w:rPr>
                <w:rFonts w:ascii="Arial" w:hAnsi="Arial" w:cs="Arial"/>
              </w:rPr>
            </w:pPr>
          </w:p>
        </w:tc>
      </w:tr>
      <w:tr w:rsidR="00543F98" w:rsidRPr="00E766A5" w:rsidTr="00AC0D37">
        <w:tc>
          <w:tcPr>
            <w:tcW w:w="2523"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8109" w:type="dxa"/>
          </w:tcPr>
          <w:p w:rsidR="00543F98"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p w:rsidR="001E592B" w:rsidRPr="00E766A5" w:rsidRDefault="001E592B" w:rsidP="005F595E">
            <w:pPr>
              <w:jc w:val="both"/>
              <w:rPr>
                <w:rFonts w:ascii="Arial" w:hAnsi="Arial" w:cs="Arial"/>
              </w:rPr>
            </w:pPr>
          </w:p>
        </w:tc>
      </w:tr>
      <w:tr w:rsidR="005F595E" w:rsidRPr="00E766A5" w:rsidTr="00AC0D37">
        <w:tc>
          <w:tcPr>
            <w:tcW w:w="2523" w:type="dxa"/>
          </w:tcPr>
          <w:p w:rsidR="005F595E" w:rsidRPr="00E766A5" w:rsidRDefault="005F595E" w:rsidP="005F595E">
            <w:pPr>
              <w:jc w:val="both"/>
              <w:rPr>
                <w:rFonts w:ascii="Arial" w:hAnsi="Arial" w:cs="Arial"/>
                <w:b/>
                <w:bCs/>
              </w:rPr>
            </w:pPr>
            <w:r>
              <w:rPr>
                <w:rFonts w:ascii="Arial" w:hAnsi="Arial" w:cs="Arial"/>
                <w:b/>
                <w:bCs/>
              </w:rPr>
              <w:t>Age</w:t>
            </w:r>
          </w:p>
        </w:tc>
        <w:tc>
          <w:tcPr>
            <w:tcW w:w="8109" w:type="dxa"/>
          </w:tcPr>
          <w:p w:rsidR="00E45386" w:rsidRPr="00E0768C" w:rsidRDefault="00E45386" w:rsidP="00E45386">
            <w:pPr>
              <w:autoSpaceDE w:val="0"/>
              <w:autoSpaceDN w:val="0"/>
              <w:adjustRightInd w:val="0"/>
              <w:rPr>
                <w:rFonts w:ascii="Arial" w:eastAsiaTheme="minorHAnsi" w:hAnsi="Arial" w:cs="Arial"/>
                <w:i/>
                <w:iCs/>
                <w:color w:val="000000"/>
                <w:lang w:val="en-IE" w:eastAsia="en-US"/>
              </w:rPr>
            </w:pPr>
            <w:r w:rsidRPr="00E0768C">
              <w:rPr>
                <w:rFonts w:ascii="Arial" w:eastAsiaTheme="minorHAnsi" w:hAnsi="Arial" w:cs="Arial"/>
                <w:color w:val="000000"/>
                <w:lang w:val="en-IE" w:eastAsia="en-US"/>
              </w:rPr>
              <w:t>The Public Service Superannuation (Age of Retirement) Act, 2018* set 70 years as the compulsory retirement age for public servants.</w:t>
            </w:r>
            <w:r w:rsidRPr="00E0768C">
              <w:rPr>
                <w:rFonts w:ascii="Arial" w:eastAsiaTheme="minorHAnsi" w:hAnsi="Arial" w:cs="Arial"/>
                <w:i/>
                <w:iCs/>
                <w:color w:val="000000"/>
                <w:lang w:val="en-IE" w:eastAsia="en-US"/>
              </w:rPr>
              <w:t xml:space="preserve"> </w:t>
            </w:r>
          </w:p>
          <w:p w:rsidR="00E45386" w:rsidRPr="00E0768C" w:rsidRDefault="00E45386" w:rsidP="00E45386">
            <w:pPr>
              <w:autoSpaceDE w:val="0"/>
              <w:autoSpaceDN w:val="0"/>
              <w:adjustRightInd w:val="0"/>
              <w:rPr>
                <w:rFonts w:ascii="Arial" w:eastAsiaTheme="minorHAnsi" w:hAnsi="Arial" w:cs="Arial"/>
                <w:i/>
                <w:iCs/>
                <w:color w:val="000000"/>
                <w:lang w:val="en-IE" w:eastAsia="en-US"/>
              </w:rPr>
            </w:pPr>
          </w:p>
          <w:p w:rsidR="00E45386" w:rsidRPr="00E0768C" w:rsidRDefault="00E45386" w:rsidP="00E45386">
            <w:pPr>
              <w:autoSpaceDE w:val="0"/>
              <w:autoSpaceDN w:val="0"/>
              <w:adjustRightInd w:val="0"/>
              <w:rPr>
                <w:rFonts w:ascii="Arial" w:eastAsiaTheme="minorHAnsi" w:hAnsi="Arial" w:cs="Arial"/>
                <w:b/>
                <w:bCs/>
                <w:i/>
                <w:iCs/>
                <w:color w:val="000000" w:themeColor="text1"/>
                <w:u w:val="single"/>
                <w:lang w:val="en-IE" w:eastAsia="en-US"/>
              </w:rPr>
            </w:pPr>
            <w:r w:rsidRPr="00E0768C">
              <w:rPr>
                <w:rFonts w:ascii="Arial" w:eastAsiaTheme="minorHAnsi" w:hAnsi="Arial" w:cs="Arial"/>
                <w:b/>
                <w:bCs/>
                <w:i/>
                <w:iCs/>
                <w:color w:val="000000"/>
                <w:lang w:val="en-IE" w:eastAsia="en-US"/>
              </w:rPr>
              <w:t xml:space="preserve">* </w:t>
            </w:r>
            <w:r w:rsidRPr="00E0768C">
              <w:rPr>
                <w:rFonts w:ascii="Arial" w:eastAsiaTheme="minorHAnsi" w:hAnsi="Arial" w:cs="Arial"/>
                <w:b/>
                <w:bCs/>
                <w:i/>
                <w:iCs/>
                <w:color w:val="000000"/>
                <w:u w:val="single"/>
                <w:lang w:val="en-IE" w:eastAsia="en-US"/>
              </w:rPr>
              <w:t xml:space="preserve">Public </w:t>
            </w:r>
            <w:r w:rsidRPr="00E0768C">
              <w:rPr>
                <w:rFonts w:ascii="Arial" w:eastAsiaTheme="minorHAnsi" w:hAnsi="Arial" w:cs="Arial"/>
                <w:b/>
                <w:bCs/>
                <w:i/>
                <w:iCs/>
                <w:color w:val="000000" w:themeColor="text1"/>
                <w:u w:val="single"/>
                <w:lang w:val="en-IE" w:eastAsia="en-US"/>
              </w:rPr>
              <w:t>Servants not affected by this legislation:</w:t>
            </w:r>
          </w:p>
          <w:p w:rsidR="00E45386" w:rsidRPr="00E0768C" w:rsidRDefault="00E45386" w:rsidP="00E45386">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t xml:space="preserve">Public servants joining the public </w:t>
            </w:r>
            <w:r w:rsidR="00D34192" w:rsidRPr="00E0768C">
              <w:rPr>
                <w:rFonts w:ascii="Arial" w:eastAsiaTheme="minorHAnsi" w:hAnsi="Arial" w:cs="Arial"/>
                <w:color w:val="000000" w:themeColor="text1"/>
                <w:lang w:val="en-IE" w:eastAsia="en-US"/>
              </w:rPr>
              <w:t>service or</w:t>
            </w:r>
            <w:r w:rsidRPr="00E0768C">
              <w:rPr>
                <w:rFonts w:ascii="Arial" w:eastAsiaTheme="minorHAnsi" w:hAnsi="Arial" w:cs="Arial"/>
                <w:color w:val="000000" w:themeColor="text1"/>
                <w:lang w:val="en-IE" w:eastAsia="en-US"/>
              </w:rPr>
              <w:t xml:space="preserve"> re</w:t>
            </w:r>
            <w:r w:rsidR="00A36FE9" w:rsidRPr="00E0768C">
              <w:rPr>
                <w:rFonts w:ascii="Arial" w:eastAsiaTheme="minorHAnsi" w:hAnsi="Arial" w:cs="Arial"/>
                <w:color w:val="000000" w:themeColor="text1"/>
                <w:lang w:val="en-IE" w:eastAsia="en-US"/>
              </w:rPr>
              <w:t>-</w:t>
            </w:r>
            <w:r w:rsidRPr="00E0768C">
              <w:rPr>
                <w:rFonts w:ascii="Arial" w:eastAsiaTheme="minorHAnsi" w:hAnsi="Arial" w:cs="Arial"/>
                <w:color w:val="000000" w:themeColor="text1"/>
                <w:lang w:val="en-IE" w:eastAsia="en-US"/>
              </w:rPr>
              <w:t>joining the public service with a 26 week break in service, between 1 April 2004 and 31 December 2012 (new entrants) have no compulsory retirement age.</w:t>
            </w:r>
          </w:p>
          <w:p w:rsidR="00E45386" w:rsidRPr="00E0768C" w:rsidRDefault="00E45386" w:rsidP="00E45386">
            <w:pPr>
              <w:autoSpaceDE w:val="0"/>
              <w:autoSpaceDN w:val="0"/>
              <w:adjustRightInd w:val="0"/>
              <w:rPr>
                <w:rFonts w:ascii="Arial" w:eastAsiaTheme="minorHAnsi" w:hAnsi="Arial" w:cs="Arial"/>
                <w:color w:val="000000" w:themeColor="text1"/>
                <w:lang w:val="en-IE" w:eastAsia="en-US"/>
              </w:rPr>
            </w:pPr>
          </w:p>
          <w:p w:rsidR="005F595E" w:rsidRDefault="00E45386" w:rsidP="00E45386">
            <w:pPr>
              <w:autoSpaceDE w:val="0"/>
              <w:autoSpaceDN w:val="0"/>
              <w:adjustRightInd w:val="0"/>
              <w:rPr>
                <w:rFonts w:ascii="Arial" w:eastAsiaTheme="minorHAnsi" w:hAnsi="Arial" w:cs="Arial"/>
                <w:color w:val="000000" w:themeColor="text1"/>
                <w:lang w:val="en-IE" w:eastAsia="en-US"/>
              </w:rPr>
            </w:pPr>
            <w:r w:rsidRPr="00E0768C">
              <w:rPr>
                <w:rFonts w:ascii="Arial" w:eastAsiaTheme="minorHAnsi" w:hAnsi="Arial" w:cs="Arial"/>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p w:rsidR="001E592B" w:rsidRPr="00E45386" w:rsidRDefault="001E592B" w:rsidP="00E45386">
            <w:pPr>
              <w:autoSpaceDE w:val="0"/>
              <w:autoSpaceDN w:val="0"/>
              <w:adjustRightInd w:val="0"/>
              <w:rPr>
                <w:rFonts w:ascii="Helv" w:eastAsiaTheme="minorHAnsi" w:hAnsi="Helv" w:cs="Helv"/>
                <w:color w:val="000000"/>
                <w:lang w:val="en-IE" w:eastAsia="en-US"/>
              </w:rPr>
            </w:pPr>
          </w:p>
        </w:tc>
      </w:tr>
      <w:tr w:rsidR="00543F98" w:rsidRPr="00E0768C" w:rsidTr="00AC0D37">
        <w:tc>
          <w:tcPr>
            <w:tcW w:w="2523" w:type="dxa"/>
          </w:tcPr>
          <w:p w:rsidR="00543F98" w:rsidRPr="0070424B" w:rsidRDefault="00543F98" w:rsidP="00E0768C">
            <w:pPr>
              <w:jc w:val="both"/>
              <w:rPr>
                <w:rFonts w:ascii="Arial" w:hAnsi="Arial"/>
                <w:b/>
              </w:rPr>
            </w:pPr>
            <w:r w:rsidRPr="0070424B">
              <w:rPr>
                <w:rFonts w:ascii="Arial" w:hAnsi="Arial"/>
                <w:b/>
              </w:rPr>
              <w:t>Probation</w:t>
            </w:r>
          </w:p>
        </w:tc>
        <w:tc>
          <w:tcPr>
            <w:tcW w:w="8109" w:type="dxa"/>
          </w:tcPr>
          <w:p w:rsidR="00543F98" w:rsidRDefault="00543F98" w:rsidP="00E0768C">
            <w:pPr>
              <w:jc w:val="both"/>
              <w:rPr>
                <w:rFonts w:ascii="Arial" w:hAnsi="Arial" w:cs="Arial"/>
              </w:rPr>
            </w:pPr>
            <w:r w:rsidRPr="00E0768C">
              <w:rPr>
                <w:rFonts w:ascii="Arial" w:hAnsi="Arial" w:cs="Arial"/>
              </w:rPr>
              <w:t>Every appointment of a person who is not already a permanent officer of the Health Service Executive or of a Local Authority shall be subject to a probationary period of 12 months as stipulated in the Department of Health Circular No.10/71.</w:t>
            </w:r>
          </w:p>
          <w:p w:rsidR="00E0768C" w:rsidRPr="00E0768C" w:rsidRDefault="00E0768C" w:rsidP="00E0768C">
            <w:pPr>
              <w:jc w:val="both"/>
              <w:rPr>
                <w:rFonts w:ascii="Arial" w:hAnsi="Arial" w:cs="Arial"/>
              </w:rPr>
            </w:pPr>
          </w:p>
        </w:tc>
      </w:tr>
      <w:tr w:rsidR="00543F98" w:rsidRPr="00E766A5" w:rsidTr="001E592B">
        <w:trPr>
          <w:trHeight w:val="699"/>
        </w:trPr>
        <w:tc>
          <w:tcPr>
            <w:tcW w:w="2523" w:type="dxa"/>
          </w:tcPr>
          <w:p w:rsidR="00A54067" w:rsidRPr="006B758C" w:rsidRDefault="004C3CE5" w:rsidP="00A54067">
            <w:pPr>
              <w:rPr>
                <w:rFonts w:ascii="Arial" w:hAnsi="Arial" w:cs="Arial"/>
                <w:b/>
                <w:bCs/>
              </w:rPr>
            </w:pPr>
            <w:r w:rsidRPr="006B758C">
              <w:rPr>
                <w:rFonts w:ascii="Arial" w:hAnsi="Arial" w:cs="Arial"/>
                <w:b/>
                <w:bCs/>
              </w:rPr>
              <w:t xml:space="preserve">Protection of Children </w:t>
            </w:r>
            <w:r w:rsidR="00A54067" w:rsidRPr="006B758C">
              <w:rPr>
                <w:rFonts w:ascii="Arial" w:hAnsi="Arial" w:cs="Arial"/>
                <w:b/>
                <w:bCs/>
              </w:rPr>
              <w:t>Guidance and Legislation</w:t>
            </w:r>
          </w:p>
          <w:p w:rsidR="00543F98" w:rsidRPr="006B758C" w:rsidRDefault="00543F98" w:rsidP="00F8393C">
            <w:pPr>
              <w:rPr>
                <w:rFonts w:ascii="Arial" w:hAnsi="Arial" w:cs="Arial"/>
                <w:b/>
                <w:bCs/>
              </w:rPr>
            </w:pPr>
          </w:p>
        </w:tc>
        <w:tc>
          <w:tcPr>
            <w:tcW w:w="8109" w:type="dxa"/>
          </w:tcPr>
          <w:p w:rsidR="00A54067" w:rsidRPr="006B758C" w:rsidRDefault="00A54067" w:rsidP="00A54067">
            <w:pPr>
              <w:rPr>
                <w:rFonts w:ascii="Arial" w:hAnsi="Arial" w:cs="Arial"/>
              </w:rPr>
            </w:pPr>
            <w:r w:rsidRPr="006B758C">
              <w:rPr>
                <w:rFonts w:ascii="Arial" w:hAnsi="Arial" w:cs="Arial"/>
              </w:rPr>
              <w:t xml:space="preserve">The welfare and protection of children is the responsibility of all HSE staff. You must be aware of and understand your </w:t>
            </w:r>
            <w:r w:rsidR="0045069B" w:rsidRPr="006B758C">
              <w:rPr>
                <w:rFonts w:ascii="Arial" w:hAnsi="Arial" w:cs="Arial"/>
              </w:rPr>
              <w:t xml:space="preserve">specific </w:t>
            </w:r>
            <w:r w:rsidRPr="006B758C">
              <w:rPr>
                <w:rFonts w:ascii="Arial" w:hAnsi="Arial" w:cs="Arial"/>
              </w:rPr>
              <w:t xml:space="preserve">responsibilities under the Children First Act 2015, </w:t>
            </w:r>
            <w:r w:rsidR="004C3CE5" w:rsidRPr="006B758C">
              <w:rPr>
                <w:rFonts w:ascii="Arial" w:hAnsi="Arial" w:cs="Arial"/>
              </w:rPr>
              <w:t xml:space="preserve">the Protections for Persons Reporting Child Abuse Act 1998 in accordance with Section 2, </w:t>
            </w:r>
            <w:r w:rsidRPr="006B758C">
              <w:rPr>
                <w:rFonts w:ascii="Arial" w:hAnsi="Arial" w:cs="Arial"/>
              </w:rPr>
              <w:t xml:space="preserve">Children First National Guidance and other relevant child safeguarding legislation and policies. </w:t>
            </w:r>
          </w:p>
          <w:p w:rsidR="00A54067" w:rsidRPr="006B758C" w:rsidRDefault="00A54067" w:rsidP="00A54067">
            <w:pPr>
              <w:rPr>
                <w:rFonts w:ascii="Arial" w:hAnsi="Arial" w:cs="Arial"/>
              </w:rPr>
            </w:pPr>
          </w:p>
          <w:p w:rsidR="00A54067" w:rsidRPr="006B758C" w:rsidRDefault="00A54067" w:rsidP="00A54067">
            <w:pPr>
              <w:rPr>
                <w:rFonts w:ascii="Arial" w:hAnsi="Arial" w:cs="Arial"/>
                <w:lang w:val="en-US"/>
              </w:rPr>
            </w:pPr>
            <w:r w:rsidRPr="006B758C">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A54067" w:rsidRPr="006B758C" w:rsidRDefault="00A54067" w:rsidP="00A54067">
            <w:pPr>
              <w:rPr>
                <w:rFonts w:ascii="Arial" w:hAnsi="Arial" w:cs="Arial"/>
              </w:rPr>
            </w:pPr>
          </w:p>
          <w:p w:rsidR="00543F98" w:rsidRPr="006B758C" w:rsidRDefault="00413395" w:rsidP="00A54067">
            <w:pPr>
              <w:jc w:val="both"/>
              <w:rPr>
                <w:rFonts w:ascii="Arial" w:hAnsi="Arial" w:cs="Arial"/>
                <w:b/>
                <w:bCs/>
              </w:rPr>
            </w:pPr>
            <w:r>
              <w:rPr>
                <w:rFonts w:ascii="Arial" w:hAnsi="Arial" w:cs="Arial"/>
                <w:bCs/>
                <w:lang w:val="en"/>
              </w:rPr>
              <w:t>Visit</w:t>
            </w:r>
            <w:r w:rsidR="00A54067" w:rsidRPr="006B758C">
              <w:rPr>
                <w:rFonts w:ascii="Arial" w:hAnsi="Arial" w:cs="Arial"/>
                <w:bCs/>
                <w:lang w:val="en"/>
              </w:rPr>
              <w:t xml:space="preserve"> </w:t>
            </w:r>
            <w:hyperlink r:id="rId11" w:history="1">
              <w:r>
                <w:rPr>
                  <w:rStyle w:val="Hyperlink"/>
                  <w:rFonts w:ascii="Arial" w:hAnsi="Arial" w:cs="Arial"/>
                  <w:u w:val="none"/>
                  <w:lang w:val="en"/>
                </w:rPr>
                <w:t xml:space="preserve">HSE Children First </w:t>
              </w:r>
            </w:hyperlink>
            <w:r w:rsidRPr="00413395">
              <w:rPr>
                <w:rFonts w:ascii="Arial" w:hAnsi="Arial" w:cs="Arial"/>
                <w:lang w:val="en-US"/>
              </w:rPr>
              <w:t>for</w:t>
            </w:r>
            <w:r w:rsidR="00A54067" w:rsidRPr="0070424B">
              <w:rPr>
                <w:rFonts w:ascii="Arial" w:hAnsi="Arial"/>
                <w:lang w:val="en-US"/>
              </w:rPr>
              <w:t xml:space="preserve"> further</w:t>
            </w:r>
            <w:r w:rsidR="00A54067" w:rsidRPr="006B758C">
              <w:rPr>
                <w:rFonts w:ascii="Arial" w:hAnsi="Arial" w:cs="Arial"/>
                <w:bCs/>
                <w:lang w:val="en"/>
              </w:rPr>
              <w:t xml:space="preserve"> information, guidance and resources</w:t>
            </w:r>
            <w:r>
              <w:rPr>
                <w:rFonts w:ascii="Arial" w:hAnsi="Arial" w:cs="Arial"/>
                <w:bCs/>
                <w:lang w:val="en"/>
              </w:rPr>
              <w:t>.</w:t>
            </w:r>
          </w:p>
        </w:tc>
      </w:tr>
      <w:tr w:rsidR="00543F98" w:rsidTr="00AC0D37">
        <w:trPr>
          <w:trHeight w:val="1138"/>
        </w:trPr>
        <w:tc>
          <w:tcPr>
            <w:tcW w:w="2523" w:type="dxa"/>
            <w:tcBorders>
              <w:top w:val="single" w:sz="4" w:space="0" w:color="auto"/>
              <w:left w:val="single" w:sz="4" w:space="0" w:color="auto"/>
              <w:bottom w:val="single" w:sz="4" w:space="0" w:color="auto"/>
              <w:right w:val="single" w:sz="4" w:space="0" w:color="auto"/>
            </w:tcBorders>
          </w:tcPr>
          <w:p w:rsidR="00543F98" w:rsidRDefault="00543F98" w:rsidP="00F8393C">
            <w:pPr>
              <w:rPr>
                <w:rFonts w:ascii="Arial" w:hAnsi="Arial" w:cs="Arial"/>
                <w:b/>
                <w:bCs/>
              </w:rPr>
            </w:pPr>
            <w:bookmarkStart w:id="2" w:name="_Hlk58316562"/>
            <w:r>
              <w:rPr>
                <w:rFonts w:ascii="Arial" w:hAnsi="Arial" w:cs="Arial"/>
                <w:b/>
                <w:bCs/>
              </w:rPr>
              <w:lastRenderedPageBreak/>
              <w:t>Infection Control</w:t>
            </w:r>
          </w:p>
        </w:tc>
        <w:tc>
          <w:tcPr>
            <w:tcW w:w="8109" w:type="dxa"/>
            <w:tcBorders>
              <w:top w:val="single" w:sz="4" w:space="0" w:color="auto"/>
              <w:left w:val="single" w:sz="4" w:space="0" w:color="auto"/>
              <w:bottom w:val="single" w:sz="4" w:space="0" w:color="auto"/>
              <w:right w:val="single" w:sz="4" w:space="0" w:color="auto"/>
            </w:tcBorders>
          </w:tcPr>
          <w:p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543F98" w:rsidRDefault="00543F98" w:rsidP="005F595E">
            <w:pPr>
              <w:jc w:val="both"/>
              <w:rPr>
                <w:rFonts w:ascii="Arial" w:hAnsi="Arial" w:cs="Arial"/>
              </w:rPr>
            </w:pPr>
          </w:p>
        </w:tc>
      </w:tr>
      <w:tr w:rsidR="00543F98" w:rsidTr="00AC0D37">
        <w:trPr>
          <w:trHeight w:val="1138"/>
        </w:trPr>
        <w:tc>
          <w:tcPr>
            <w:tcW w:w="2523" w:type="dxa"/>
            <w:tcBorders>
              <w:top w:val="single" w:sz="4" w:space="0" w:color="auto"/>
              <w:left w:val="single" w:sz="4" w:space="0" w:color="auto"/>
              <w:bottom w:val="single" w:sz="4" w:space="0" w:color="auto"/>
              <w:right w:val="single" w:sz="4" w:space="0" w:color="auto"/>
            </w:tcBorders>
          </w:tcPr>
          <w:p w:rsidR="00543F98" w:rsidRPr="00B44E44" w:rsidRDefault="00543F98" w:rsidP="00F8393C">
            <w:pPr>
              <w:rPr>
                <w:rFonts w:ascii="Arial" w:hAnsi="Arial" w:cs="Arial"/>
                <w:b/>
                <w:bCs/>
              </w:rPr>
            </w:pPr>
            <w:r w:rsidRPr="0057569E">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7978A2" w:rsidRDefault="00543F98" w:rsidP="005F595E">
            <w:pPr>
              <w:jc w:val="both"/>
              <w:rPr>
                <w:rFonts w:ascii="Arial" w:hAnsi="Arial" w:cs="Arial"/>
              </w:rPr>
            </w:pPr>
            <w:r w:rsidRPr="007978A2">
              <w:rPr>
                <w:rFonts w:ascii="Arial" w:hAnsi="Arial" w:cs="Arial"/>
              </w:rPr>
              <w:t>Key responsibilities include:</w:t>
            </w:r>
          </w:p>
          <w:p w:rsidR="00543F98" w:rsidRPr="00255E29" w:rsidRDefault="00543F98" w:rsidP="005F595E">
            <w:pPr>
              <w:jc w:val="both"/>
              <w:rPr>
                <w:rFonts w:ascii="Arial" w:hAnsi="Arial" w:cs="Arial"/>
                <w:highlight w:val="yellow"/>
              </w:rPr>
            </w:pPr>
          </w:p>
          <w:p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2"/>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3"/>
            </w:r>
            <w:r>
              <w:rPr>
                <w:rFonts w:ascii="Arial" w:hAnsi="Arial" w:cs="Arial"/>
              </w:rPr>
              <w:t>.</w:t>
            </w:r>
          </w:p>
          <w:p w:rsidR="00543F98" w:rsidRPr="00122305" w:rsidRDefault="00543F98" w:rsidP="003E7EEE">
            <w:pPr>
              <w:pStyle w:val="ListParagraph"/>
              <w:numPr>
                <w:ilvl w:val="0"/>
                <w:numId w:val="13"/>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3E7EEE">
            <w:pPr>
              <w:pStyle w:val="ListParagraph"/>
              <w:numPr>
                <w:ilvl w:val="0"/>
                <w:numId w:val="13"/>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Pr="00122305" w:rsidRDefault="00543F98" w:rsidP="005F595E">
            <w:pPr>
              <w:jc w:val="both"/>
              <w:rPr>
                <w:rFonts w:ascii="Arial" w:hAnsi="Arial" w:cs="Arial"/>
              </w:rPr>
            </w:pPr>
          </w:p>
          <w:p w:rsidR="00543F98"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rsidR="000D156B" w:rsidRPr="00B44E44" w:rsidRDefault="000D156B" w:rsidP="005F595E">
            <w:pPr>
              <w:jc w:val="both"/>
              <w:rPr>
                <w:rFonts w:ascii="Arial" w:hAnsi="Arial" w:cs="Arial"/>
              </w:rPr>
            </w:pPr>
          </w:p>
        </w:tc>
      </w:tr>
      <w:bookmarkEnd w:id="2"/>
      <w:tr w:rsidR="000D156B" w:rsidRPr="003B3289" w:rsidTr="00EA495D">
        <w:trPr>
          <w:trHeight w:val="2259"/>
        </w:trPr>
        <w:tc>
          <w:tcPr>
            <w:tcW w:w="2523" w:type="dxa"/>
          </w:tcPr>
          <w:p w:rsidR="000D156B" w:rsidRDefault="000D156B" w:rsidP="00EA495D">
            <w:pPr>
              <w:rPr>
                <w:rFonts w:ascii="Arial" w:hAnsi="Arial" w:cs="Arial"/>
                <w:b/>
                <w:bCs/>
              </w:rPr>
            </w:pPr>
            <w:r w:rsidRPr="003B3289">
              <w:rPr>
                <w:rFonts w:ascii="Arial" w:hAnsi="Arial" w:cs="Arial"/>
                <w:b/>
                <w:bCs/>
              </w:rPr>
              <w:t>Ethics in Public Office 1995 and 2001</w:t>
            </w:r>
          </w:p>
          <w:p w:rsidR="000D156B" w:rsidRDefault="000D156B" w:rsidP="00EA495D">
            <w:pPr>
              <w:rPr>
                <w:rFonts w:ascii="Arial" w:hAnsi="Arial" w:cs="Arial"/>
                <w:b/>
                <w:bCs/>
              </w:rPr>
            </w:pPr>
          </w:p>
          <w:p w:rsidR="000D156B" w:rsidRPr="003B3289" w:rsidRDefault="000D156B" w:rsidP="0070424B">
            <w:pPr>
              <w:tabs>
                <w:tab w:val="left" w:pos="8730"/>
              </w:tabs>
              <w:autoSpaceDE w:val="0"/>
              <w:autoSpaceDN w:val="0"/>
              <w:adjustRightInd w:val="0"/>
              <w:spacing w:line="240" w:lineRule="atLeast"/>
              <w:rPr>
                <w:rFonts w:ascii="Arial" w:hAnsi="Arial" w:cs="Arial"/>
                <w:b/>
              </w:rPr>
            </w:pPr>
          </w:p>
        </w:tc>
        <w:tc>
          <w:tcPr>
            <w:tcW w:w="8109" w:type="dxa"/>
          </w:tcPr>
          <w:p w:rsidR="000D156B" w:rsidRDefault="00413395" w:rsidP="00EA495D">
            <w:pPr>
              <w:rPr>
                <w:rStyle w:val="Hyperlink"/>
                <w:rFonts w:ascii="Arial" w:hAnsi="Arial" w:cs="Arial"/>
              </w:rPr>
            </w:pPr>
            <w:r w:rsidRPr="001E592B">
              <w:rPr>
                <w:rFonts w:ascii="Arial" w:hAnsi="Arial" w:cs="Arial"/>
                <w:bCs/>
                <w:color w:val="000099"/>
              </w:rPr>
              <w:t xml:space="preserve">Delete the section below; if the salary is less than the minimum grade viii salary point. Check the most recent </w:t>
            </w:r>
            <w:hyperlink r:id="rId12" w:history="1">
              <w:r w:rsidRPr="001E592B">
                <w:rPr>
                  <w:rStyle w:val="Hyperlink"/>
                  <w:rFonts w:ascii="Arial" w:hAnsi="Arial" w:cs="Arial"/>
                </w:rPr>
                <w:t>HSE Pay scales</w:t>
              </w:r>
            </w:hyperlink>
          </w:p>
          <w:p w:rsidR="001E592B" w:rsidRPr="001E592B" w:rsidRDefault="001E592B" w:rsidP="00EA495D">
            <w:pPr>
              <w:rPr>
                <w:rFonts w:ascii="Arial" w:hAnsi="Arial" w:cs="Arial"/>
                <w:bCs/>
                <w:color w:val="000099"/>
              </w:rPr>
            </w:pPr>
          </w:p>
          <w:p w:rsidR="000D156B" w:rsidRDefault="000D156B" w:rsidP="00EA495D">
            <w:pPr>
              <w:jc w:val="both"/>
              <w:rPr>
                <w:rFonts w:ascii="Arial" w:hAnsi="Arial" w:cs="Arial"/>
              </w:rPr>
            </w:pPr>
            <w:r w:rsidRPr="003B3289">
              <w:rPr>
                <w:rFonts w:ascii="Arial" w:hAnsi="Arial" w:cs="Arial"/>
              </w:rPr>
              <w:t xml:space="preserve">Positions remunerated at or above the minimum point of the Grade VIII salary scale are designated positions under Section 18 of the Ethics in Public Office Act 1995.  Any person appointed to a designated position must comply with the requirements of the Ethics in Public Office Acts 1995 and 2001 as outlined below: </w:t>
            </w:r>
          </w:p>
          <w:p w:rsidR="00CD2A71" w:rsidRPr="003B3289" w:rsidRDefault="00CD2A71" w:rsidP="00EA495D">
            <w:pPr>
              <w:jc w:val="both"/>
              <w:rPr>
                <w:rFonts w:ascii="Arial" w:hAnsi="Arial" w:cs="Arial"/>
              </w:rPr>
            </w:pPr>
          </w:p>
          <w:p w:rsidR="000D156B" w:rsidRDefault="000D156B" w:rsidP="00EA495D">
            <w:pPr>
              <w:jc w:val="both"/>
              <w:rPr>
                <w:rFonts w:ascii="Arial" w:hAnsi="Arial" w:cs="Arial"/>
              </w:rPr>
            </w:pPr>
            <w:r w:rsidRPr="003B3289">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3B3289">
              <w:rPr>
                <w:rFonts w:ascii="Arial" w:hAnsi="Arial" w:cs="Arial"/>
                <w:vertAlign w:val="superscript"/>
              </w:rPr>
              <w:t>st</w:t>
            </w:r>
            <w:r w:rsidRPr="003B3289">
              <w:rPr>
                <w:rFonts w:ascii="Arial" w:hAnsi="Arial" w:cs="Arial"/>
              </w:rPr>
              <w:t xml:space="preserve"> January in the following year.</w:t>
            </w:r>
          </w:p>
          <w:p w:rsidR="000D156B" w:rsidRPr="003B3289" w:rsidRDefault="000D156B" w:rsidP="00EA495D">
            <w:pPr>
              <w:jc w:val="both"/>
              <w:rPr>
                <w:rFonts w:ascii="Arial" w:hAnsi="Arial" w:cs="Arial"/>
              </w:rPr>
            </w:pPr>
          </w:p>
          <w:p w:rsidR="000D156B" w:rsidRPr="003B3289" w:rsidRDefault="000D156B" w:rsidP="00EA495D">
            <w:pPr>
              <w:pStyle w:val="BodyText"/>
              <w:jc w:val="both"/>
              <w:rPr>
                <w:sz w:val="20"/>
              </w:rPr>
            </w:pPr>
            <w:r w:rsidRPr="003B3289">
              <w:rPr>
                <w:sz w:val="20"/>
              </w:rPr>
              <w:t xml:space="preserve">B) In addition to the annual statement, a person holding such a post is required, whenever they are performing a function as an employee of the </w:t>
            </w:r>
            <w:smartTag w:uri="urn:schemas-microsoft-com:office:smarttags" w:element="stockticker">
              <w:r w:rsidRPr="003B3289">
                <w:rPr>
                  <w:sz w:val="20"/>
                </w:rPr>
                <w:t>HSE</w:t>
              </w:r>
            </w:smartTag>
            <w:r w:rsidRPr="003B3289">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0D156B" w:rsidRPr="003B3289" w:rsidRDefault="000D156B" w:rsidP="00EA495D">
            <w:pPr>
              <w:jc w:val="both"/>
              <w:rPr>
                <w:rFonts w:ascii="Arial" w:hAnsi="Arial" w:cs="Arial"/>
              </w:rPr>
            </w:pPr>
          </w:p>
          <w:p w:rsidR="000D156B" w:rsidRPr="003B3289" w:rsidRDefault="000D156B" w:rsidP="00EA495D">
            <w:pPr>
              <w:rPr>
                <w:rFonts w:ascii="Arial" w:hAnsi="Arial" w:cs="Arial"/>
              </w:rPr>
            </w:pPr>
            <w:r w:rsidRPr="003B3289">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w:t>
            </w:r>
            <w:hyperlink r:id="rId13" w:history="1">
              <w:r w:rsidRPr="00E9136D">
                <w:rPr>
                  <w:rStyle w:val="Hyperlink"/>
                  <w:rFonts w:ascii="Arial" w:hAnsi="Arial" w:cs="Arial"/>
                </w:rPr>
                <w:t>Standards Commission’s website</w:t>
              </w:r>
            </w:hyperlink>
            <w:r w:rsidRPr="003B3289">
              <w:rPr>
                <w:rFonts w:ascii="Arial" w:hAnsi="Arial" w:cs="Arial"/>
              </w:rPr>
              <w:t>.</w:t>
            </w:r>
          </w:p>
          <w:p w:rsidR="000D156B" w:rsidRPr="003B3289" w:rsidRDefault="000D156B" w:rsidP="00EA495D">
            <w:pPr>
              <w:rPr>
                <w:rFonts w:ascii="Arial" w:hAnsi="Arial" w:cs="Arial"/>
              </w:rPr>
            </w:pPr>
          </w:p>
        </w:tc>
      </w:tr>
    </w:tbl>
    <w:p w:rsidR="00117CD7" w:rsidRDefault="00117CD7" w:rsidP="00E9136D">
      <w:pPr>
        <w:rPr>
          <w:rFonts w:ascii="Arial" w:hAnsi="Arial" w:cs="Arial"/>
          <w:b/>
          <w:color w:val="000099"/>
        </w:rPr>
      </w:pPr>
    </w:p>
    <w:p w:rsidR="000D156B" w:rsidRDefault="000D156B" w:rsidP="00E9136D">
      <w:pPr>
        <w:rPr>
          <w:rFonts w:ascii="Arial" w:hAnsi="Arial" w:cs="Arial"/>
          <w:b/>
          <w:color w:val="000099"/>
        </w:rPr>
      </w:pPr>
    </w:p>
    <w:p w:rsidR="00117CD7" w:rsidRDefault="00117CD7" w:rsidP="00E9136D">
      <w:pPr>
        <w:rPr>
          <w:rFonts w:ascii="Arial" w:hAnsi="Arial" w:cs="Arial"/>
          <w:b/>
          <w:color w:val="000099"/>
        </w:rPr>
      </w:pPr>
    </w:p>
    <w:p w:rsidR="00B701F5" w:rsidRPr="00B701F5" w:rsidRDefault="00B701F5" w:rsidP="00B701F5">
      <w:pPr>
        <w:pStyle w:val="ListParagraph"/>
        <w:numPr>
          <w:ilvl w:val="0"/>
          <w:numId w:val="26"/>
        </w:numPr>
        <w:ind w:right="-7275"/>
        <w:textAlignment w:val="baseline"/>
        <w:rPr>
          <w:rFonts w:ascii="Arial" w:eastAsia="Calibri" w:hAnsi="Arial" w:cs="Arial"/>
          <w:color w:val="000099"/>
          <w:sz w:val="16"/>
          <w:szCs w:val="16"/>
        </w:rPr>
      </w:pPr>
    </w:p>
    <w:sectPr w:rsidR="00B701F5" w:rsidRPr="00B701F5" w:rsidSect="005F595E">
      <w:headerReference w:type="default" r:id="rId14"/>
      <w:footerReference w:type="even" r:id="rId15"/>
      <w:footerReference w:type="default" r:id="rId16"/>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5A95" w:rsidRDefault="009F5A95" w:rsidP="00543F98">
      <w:r>
        <w:separator/>
      </w:r>
    </w:p>
  </w:endnote>
  <w:endnote w:type="continuationSeparator" w:id="0">
    <w:p w:rsidR="009F5A95" w:rsidRDefault="009F5A95" w:rsidP="00543F98">
      <w:r>
        <w:continuationSeparator/>
      </w:r>
    </w:p>
  </w:endnote>
  <w:endnote w:type="continuationNotice" w:id="1">
    <w:p w:rsidR="009F5A95" w:rsidRDefault="009F5A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495D" w:rsidRDefault="00EA495D">
    <w:pPr>
      <w:pStyle w:val="Footer"/>
      <w:framePr w:wrap="around" w:vAnchor="text" w:hAnchor="margin" w:xAlign="center" w:y="1"/>
      <w:rPr>
        <w:rStyle w:val="PageNumber"/>
      </w:rPr>
    </w:pPr>
  </w:p>
  <w:p w:rsidR="00EA495D" w:rsidRDefault="00EA49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495D" w:rsidRPr="001E592B" w:rsidRDefault="000C7D57" w:rsidP="001E592B">
    <w:pPr>
      <w:pStyle w:val="Footer"/>
      <w:jc w:val="right"/>
      <w:rPr>
        <w:rFonts w:ascii="Arial" w:hAnsi="Arial" w:cs="Arial"/>
        <w:sz w:val="16"/>
        <w:szCs w:val="16"/>
      </w:rPr>
    </w:pPr>
    <w:r>
      <w:rPr>
        <w:rFonts w:ascii="Arial" w:hAnsi="Arial" w:cs="Arial"/>
        <w:sz w:val="16"/>
        <w:szCs w:val="16"/>
      </w:rPr>
      <w:t>February</w:t>
    </w:r>
    <w:r w:rsidR="001E592B">
      <w:rPr>
        <w:rFonts w:ascii="Arial" w:hAnsi="Arial" w:cs="Arial"/>
        <w:sz w:val="16"/>
        <w:szCs w:val="16"/>
      </w:rPr>
      <w:t xml:space="preserve"> 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5A95" w:rsidRDefault="009F5A95" w:rsidP="00543F98">
      <w:r>
        <w:separator/>
      </w:r>
    </w:p>
  </w:footnote>
  <w:footnote w:type="continuationSeparator" w:id="0">
    <w:p w:rsidR="009F5A95" w:rsidRDefault="009F5A95" w:rsidP="00543F98">
      <w:r>
        <w:continuationSeparator/>
      </w:r>
    </w:p>
  </w:footnote>
  <w:footnote w:type="continuationNotice" w:id="1">
    <w:p w:rsidR="009F5A95" w:rsidRDefault="009F5A95"/>
  </w:footnote>
  <w:footnote w:id="2">
    <w:p w:rsidR="00EA495D" w:rsidRPr="0087266C" w:rsidRDefault="00EA495D" w:rsidP="00BE491B">
      <w:pPr>
        <w:pStyle w:val="FootnoteText"/>
        <w:rPr>
          <w:rFonts w:ascii="Arial" w:hAnsi="Arial" w:cs="Arial"/>
          <w:sz w:val="16"/>
          <w:szCs w:val="16"/>
        </w:rPr>
      </w:pPr>
      <w:r w:rsidRPr="00477662">
        <w:rPr>
          <w:rStyle w:val="FootnoteReference"/>
          <w:rFonts w:ascii="Arial" w:hAnsi="Arial" w:cs="Arial"/>
          <w:sz w:val="16"/>
          <w:szCs w:val="16"/>
        </w:rPr>
        <w:footnoteRef/>
      </w:r>
      <w:r w:rsidRPr="0087266C">
        <w:rPr>
          <w:rFonts w:ascii="Arial" w:hAnsi="Arial" w:cs="Arial"/>
          <w:sz w:val="16"/>
          <w:szCs w:val="16"/>
        </w:rPr>
        <w:t xml:space="preserve">A template SSSS and guidelines are available on </w:t>
      </w:r>
      <w:hyperlink r:id="rId1" w:history="1">
        <w:r w:rsidRPr="0087266C">
          <w:rPr>
            <w:rStyle w:val="Hyperlink"/>
            <w:rFonts w:ascii="Arial" w:hAnsi="Arial" w:cs="Arial"/>
            <w:sz w:val="16"/>
            <w:szCs w:val="16"/>
          </w:rPr>
          <w:t>writing your site or service safety statement</w:t>
        </w:r>
      </w:hyperlink>
      <w:r>
        <w:rPr>
          <w:rFonts w:ascii="Arial" w:hAnsi="Arial" w:cs="Arial"/>
          <w:sz w:val="16"/>
          <w:szCs w:val="16"/>
        </w:rPr>
        <w:t>.</w:t>
      </w:r>
      <w:r w:rsidRPr="0087266C">
        <w:rPr>
          <w:rFonts w:ascii="Arial" w:hAnsi="Arial" w:cs="Arial"/>
          <w:sz w:val="16"/>
          <w:szCs w:val="16"/>
        </w:rPr>
        <w:t xml:space="preserve"> </w:t>
      </w:r>
    </w:p>
    <w:p w:rsidR="00EA495D" w:rsidRDefault="00EA495D" w:rsidP="00543F98">
      <w:pPr>
        <w:pStyle w:val="FootnoteText"/>
      </w:pPr>
      <w:r w:rsidRPr="00477662">
        <w:rPr>
          <w:rStyle w:val="FootnoteReference"/>
          <w:rFonts w:ascii="Arial" w:hAnsi="Arial" w:cs="Arial"/>
          <w:sz w:val="16"/>
          <w:szCs w:val="16"/>
        </w:rPr>
        <w:t xml:space="preserve">2 </w:t>
      </w:r>
      <w:r>
        <w:rPr>
          <w:rFonts w:ascii="Arial" w:hAnsi="Arial" w:cs="Arial"/>
          <w:sz w:val="16"/>
          <w:szCs w:val="16"/>
        </w:rPr>
        <w:t>S</w:t>
      </w:r>
      <w:r w:rsidRPr="0087266C">
        <w:rPr>
          <w:rFonts w:ascii="Arial" w:hAnsi="Arial" w:cs="Arial"/>
          <w:sz w:val="16"/>
          <w:szCs w:val="16"/>
        </w:rPr>
        <w:t xml:space="preserve">tructures and processes for effective </w:t>
      </w:r>
      <w:hyperlink r:id="rId2" w:history="1">
        <w:r w:rsidRPr="0087266C">
          <w:rPr>
            <w:rStyle w:val="Hyperlink"/>
            <w:rFonts w:ascii="Arial" w:hAnsi="Arial" w:cs="Arial"/>
            <w:sz w:val="16"/>
            <w:szCs w:val="16"/>
          </w:rPr>
          <w:t>incident management</w:t>
        </w:r>
      </w:hyperlink>
      <w:r w:rsidRPr="0087266C">
        <w:rPr>
          <w:rFonts w:ascii="Arial" w:hAnsi="Arial" w:cs="Arial"/>
          <w:sz w:val="16"/>
          <w:szCs w:val="16"/>
        </w:rPr>
        <w:t xml:space="preserve"> and review of incidents. </w:t>
      </w:r>
    </w:p>
  </w:footnote>
  <w:footnote w:id="3">
    <w:p w:rsidR="00EA495D" w:rsidRPr="00DD13C2" w:rsidRDefault="00EA495D" w:rsidP="00543F98">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735E" w:rsidRDefault="001E592B">
    <w:pPr>
      <w:pStyle w:val="Header"/>
    </w:pPr>
    <w:r w:rsidRPr="00324FEE">
      <w:rPr>
        <w:noProof/>
        <w:color w:val="000099"/>
        <w:lang w:val="en-IE" w:eastAsia="en-IE"/>
      </w:rPr>
      <w:drawing>
        <wp:anchor distT="0" distB="0" distL="114300" distR="114300" simplePos="0" relativeHeight="251659264" behindDoc="0" locked="0" layoutInCell="1" allowOverlap="1" wp14:anchorId="06F7B8C4" wp14:editId="7E68BA21">
          <wp:simplePos x="0" y="0"/>
          <wp:positionH relativeFrom="margin">
            <wp:posOffset>-1126067</wp:posOffset>
          </wp:positionH>
          <wp:positionV relativeFrom="margin">
            <wp:posOffset>-888577</wp:posOffset>
          </wp:positionV>
          <wp:extent cx="1028700" cy="855980"/>
          <wp:effectExtent l="0" t="0" r="0" b="0"/>
          <wp:wrapSquare wrapText="bothSides"/>
          <wp:docPr id="3" name="Picture 3"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28700" cy="8559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F0020890"/>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9745272"/>
    <w:multiLevelType w:val="hybridMultilevel"/>
    <w:tmpl w:val="37DC61D8"/>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AC56115"/>
    <w:multiLevelType w:val="hybridMultilevel"/>
    <w:tmpl w:val="41C6BE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0CDA3877"/>
    <w:multiLevelType w:val="hybridMultilevel"/>
    <w:tmpl w:val="B93E14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0FE87335"/>
    <w:multiLevelType w:val="hybridMultilevel"/>
    <w:tmpl w:val="F4C6F952"/>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18C6E32"/>
    <w:multiLevelType w:val="hybridMultilevel"/>
    <w:tmpl w:val="0A92DB42"/>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26D06A0"/>
    <w:multiLevelType w:val="hybridMultilevel"/>
    <w:tmpl w:val="A7CE097A"/>
    <w:lvl w:ilvl="0" w:tplc="0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E055BC8"/>
    <w:multiLevelType w:val="hybridMultilevel"/>
    <w:tmpl w:val="1562B95E"/>
    <w:lvl w:ilvl="0" w:tplc="1ADCE856">
      <w:start w:val="1"/>
      <w:numFmt w:val="bullet"/>
      <w:pStyle w:val="Style1"/>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04A7560"/>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25C543A"/>
    <w:multiLevelType w:val="hybridMultilevel"/>
    <w:tmpl w:val="5B902BC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A9B4377"/>
    <w:multiLevelType w:val="hybridMultilevel"/>
    <w:tmpl w:val="8A14A850"/>
    <w:lvl w:ilvl="0" w:tplc="C9C0672C">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328D157A"/>
    <w:multiLevelType w:val="hybridMultilevel"/>
    <w:tmpl w:val="95184A28"/>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41847C0"/>
    <w:multiLevelType w:val="hybridMultilevel"/>
    <w:tmpl w:val="EA30B5C6"/>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C850A5E"/>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41E6E92"/>
    <w:multiLevelType w:val="multilevel"/>
    <w:tmpl w:val="3E0CE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70E3954"/>
    <w:multiLevelType w:val="hybridMultilevel"/>
    <w:tmpl w:val="2F540A9E"/>
    <w:lvl w:ilvl="0" w:tplc="F6082D3E">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51D23092"/>
    <w:multiLevelType w:val="hybridMultilevel"/>
    <w:tmpl w:val="DFE4D6BE"/>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53C73BFF"/>
    <w:multiLevelType w:val="hybridMultilevel"/>
    <w:tmpl w:val="D9C4E0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60A0B11"/>
    <w:multiLevelType w:val="hybridMultilevel"/>
    <w:tmpl w:val="5B9E0FF8"/>
    <w:lvl w:ilvl="0" w:tplc="08090017">
      <w:start w:val="1"/>
      <w:numFmt w:val="lowerLetter"/>
      <w:lvlText w:val="%1)"/>
      <w:lvlJc w:val="left"/>
      <w:pPr>
        <w:tabs>
          <w:tab w:val="num" w:pos="360"/>
        </w:tabs>
        <w:ind w:left="360" w:hanging="360"/>
      </w:pPr>
      <w:rPr>
        <w:rFonts w:hint="default"/>
      </w:rPr>
    </w:lvl>
    <w:lvl w:ilvl="1" w:tplc="18090019" w:tentative="1">
      <w:start w:val="1"/>
      <w:numFmt w:val="lowerLetter"/>
      <w:lvlText w:val="%2."/>
      <w:lvlJc w:val="left"/>
      <w:pPr>
        <w:tabs>
          <w:tab w:val="num" w:pos="1080"/>
        </w:tabs>
        <w:ind w:left="1080" w:hanging="360"/>
      </w:pPr>
    </w:lvl>
    <w:lvl w:ilvl="2" w:tplc="1809001B" w:tentative="1">
      <w:start w:val="1"/>
      <w:numFmt w:val="lowerRoman"/>
      <w:lvlText w:val="%3."/>
      <w:lvlJc w:val="right"/>
      <w:pPr>
        <w:tabs>
          <w:tab w:val="num" w:pos="1800"/>
        </w:tabs>
        <w:ind w:left="1800" w:hanging="180"/>
      </w:pPr>
    </w:lvl>
    <w:lvl w:ilvl="3" w:tplc="1809000F" w:tentative="1">
      <w:start w:val="1"/>
      <w:numFmt w:val="decimal"/>
      <w:lvlText w:val="%4."/>
      <w:lvlJc w:val="left"/>
      <w:pPr>
        <w:tabs>
          <w:tab w:val="num" w:pos="2520"/>
        </w:tabs>
        <w:ind w:left="2520" w:hanging="360"/>
      </w:pPr>
    </w:lvl>
    <w:lvl w:ilvl="4" w:tplc="18090019" w:tentative="1">
      <w:start w:val="1"/>
      <w:numFmt w:val="lowerLetter"/>
      <w:lvlText w:val="%5."/>
      <w:lvlJc w:val="left"/>
      <w:pPr>
        <w:tabs>
          <w:tab w:val="num" w:pos="3240"/>
        </w:tabs>
        <w:ind w:left="3240" w:hanging="360"/>
      </w:pPr>
    </w:lvl>
    <w:lvl w:ilvl="5" w:tplc="1809001B" w:tentative="1">
      <w:start w:val="1"/>
      <w:numFmt w:val="lowerRoman"/>
      <w:lvlText w:val="%6."/>
      <w:lvlJc w:val="right"/>
      <w:pPr>
        <w:tabs>
          <w:tab w:val="num" w:pos="3960"/>
        </w:tabs>
        <w:ind w:left="3960" w:hanging="180"/>
      </w:pPr>
    </w:lvl>
    <w:lvl w:ilvl="6" w:tplc="1809000F" w:tentative="1">
      <w:start w:val="1"/>
      <w:numFmt w:val="decimal"/>
      <w:lvlText w:val="%7."/>
      <w:lvlJc w:val="left"/>
      <w:pPr>
        <w:tabs>
          <w:tab w:val="num" w:pos="4680"/>
        </w:tabs>
        <w:ind w:left="4680" w:hanging="360"/>
      </w:pPr>
    </w:lvl>
    <w:lvl w:ilvl="7" w:tplc="18090019" w:tentative="1">
      <w:start w:val="1"/>
      <w:numFmt w:val="lowerLetter"/>
      <w:lvlText w:val="%8."/>
      <w:lvlJc w:val="left"/>
      <w:pPr>
        <w:tabs>
          <w:tab w:val="num" w:pos="5400"/>
        </w:tabs>
        <w:ind w:left="5400" w:hanging="360"/>
      </w:pPr>
    </w:lvl>
    <w:lvl w:ilvl="8" w:tplc="1809001B" w:tentative="1">
      <w:start w:val="1"/>
      <w:numFmt w:val="lowerRoman"/>
      <w:lvlText w:val="%9."/>
      <w:lvlJc w:val="right"/>
      <w:pPr>
        <w:tabs>
          <w:tab w:val="num" w:pos="6120"/>
        </w:tabs>
        <w:ind w:left="6120" w:hanging="180"/>
      </w:pPr>
    </w:lvl>
  </w:abstractNum>
  <w:abstractNum w:abstractNumId="22" w15:restartNumberingAfterBreak="0">
    <w:nsid w:val="57CB5B82"/>
    <w:multiLevelType w:val="hybridMultilevel"/>
    <w:tmpl w:val="8988CB84"/>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D362E7B"/>
    <w:multiLevelType w:val="hybridMultilevel"/>
    <w:tmpl w:val="C2C0C0D0"/>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66CB3D59"/>
    <w:multiLevelType w:val="hybridMultilevel"/>
    <w:tmpl w:val="6942760A"/>
    <w:lvl w:ilvl="0" w:tplc="0352E1BA">
      <w:start w:val="1"/>
      <w:numFmt w:val="decimal"/>
      <w:lvlText w:val="%1)"/>
      <w:lvlJc w:val="left"/>
      <w:pPr>
        <w:ind w:left="360" w:hanging="360"/>
      </w:pPr>
      <w:rPr>
        <w:rFonts w:hint="default"/>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8" w15:restartNumberingAfterBreak="0">
    <w:nsid w:val="67FE3B24"/>
    <w:multiLevelType w:val="hybridMultilevel"/>
    <w:tmpl w:val="6F46331A"/>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6EBD187A"/>
    <w:multiLevelType w:val="multilevel"/>
    <w:tmpl w:val="1809001F"/>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75934833"/>
    <w:multiLevelType w:val="hybridMultilevel"/>
    <w:tmpl w:val="32763A6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F6A571B"/>
    <w:multiLevelType w:val="hybridMultilevel"/>
    <w:tmpl w:val="E18650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1"/>
  </w:num>
  <w:num w:numId="2">
    <w:abstractNumId w:val="23"/>
  </w:num>
  <w:num w:numId="3">
    <w:abstractNumId w:val="6"/>
  </w:num>
  <w:num w:numId="4">
    <w:abstractNumId w:val="26"/>
  </w:num>
  <w:num w:numId="5">
    <w:abstractNumId w:val="0"/>
  </w:num>
  <w:num w:numId="6">
    <w:abstractNumId w:val="7"/>
  </w:num>
  <w:num w:numId="7">
    <w:abstractNumId w:val="27"/>
  </w:num>
  <w:num w:numId="8">
    <w:abstractNumId w:val="29"/>
  </w:num>
  <w:num w:numId="9">
    <w:abstractNumId w:val="25"/>
  </w:num>
  <w:num w:numId="10">
    <w:abstractNumId w:val="12"/>
  </w:num>
  <w:num w:numId="11">
    <w:abstractNumId w:val="5"/>
  </w:num>
  <w:num w:numId="12">
    <w:abstractNumId w:val="24"/>
  </w:num>
  <w:num w:numId="13">
    <w:abstractNumId w:val="3"/>
  </w:num>
  <w:num w:numId="14">
    <w:abstractNumId w:val="18"/>
  </w:num>
  <w:num w:numId="15">
    <w:abstractNumId w:val="13"/>
  </w:num>
  <w:num w:numId="16">
    <w:abstractNumId w:val="1"/>
  </w:num>
  <w:num w:numId="17">
    <w:abstractNumId w:val="10"/>
  </w:num>
  <w:num w:numId="18">
    <w:abstractNumId w:val="28"/>
  </w:num>
  <w:num w:numId="19">
    <w:abstractNumId w:val="14"/>
  </w:num>
  <w:num w:numId="20">
    <w:abstractNumId w:val="19"/>
  </w:num>
  <w:num w:numId="21">
    <w:abstractNumId w:val="2"/>
  </w:num>
  <w:num w:numId="22">
    <w:abstractNumId w:val="32"/>
  </w:num>
  <w:num w:numId="23">
    <w:abstractNumId w:val="16"/>
  </w:num>
  <w:num w:numId="24">
    <w:abstractNumId w:val="9"/>
  </w:num>
  <w:num w:numId="25">
    <w:abstractNumId w:val="15"/>
  </w:num>
  <w:num w:numId="26">
    <w:abstractNumId w:val="4"/>
  </w:num>
  <w:num w:numId="27">
    <w:abstractNumId w:val="22"/>
  </w:num>
  <w:num w:numId="28">
    <w:abstractNumId w:val="11"/>
  </w:num>
  <w:num w:numId="29">
    <w:abstractNumId w:val="30"/>
  </w:num>
  <w:num w:numId="30">
    <w:abstractNumId w:val="8"/>
  </w:num>
  <w:num w:numId="31">
    <w:abstractNumId w:val="21"/>
  </w:num>
  <w:num w:numId="32">
    <w:abstractNumId w:val="20"/>
  </w:num>
  <w:num w:numId="33">
    <w:abstractNumId w:val="17"/>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34879"/>
    <w:rsid w:val="00063F8A"/>
    <w:rsid w:val="00085F32"/>
    <w:rsid w:val="00091D46"/>
    <w:rsid w:val="00095C1D"/>
    <w:rsid w:val="000A7350"/>
    <w:rsid w:val="000B14ED"/>
    <w:rsid w:val="000B3BA1"/>
    <w:rsid w:val="000B7318"/>
    <w:rsid w:val="000C7D57"/>
    <w:rsid w:val="000D156B"/>
    <w:rsid w:val="000D581E"/>
    <w:rsid w:val="000F271C"/>
    <w:rsid w:val="00111739"/>
    <w:rsid w:val="001142DE"/>
    <w:rsid w:val="00117CD7"/>
    <w:rsid w:val="00127EAB"/>
    <w:rsid w:val="00134550"/>
    <w:rsid w:val="001359F6"/>
    <w:rsid w:val="00163957"/>
    <w:rsid w:val="00177D2A"/>
    <w:rsid w:val="0018179A"/>
    <w:rsid w:val="0018387C"/>
    <w:rsid w:val="00185EBC"/>
    <w:rsid w:val="00195048"/>
    <w:rsid w:val="00195968"/>
    <w:rsid w:val="001A1FF4"/>
    <w:rsid w:val="001A2568"/>
    <w:rsid w:val="001A7F9A"/>
    <w:rsid w:val="001B14B4"/>
    <w:rsid w:val="001B7920"/>
    <w:rsid w:val="001C0142"/>
    <w:rsid w:val="001D5584"/>
    <w:rsid w:val="001E592B"/>
    <w:rsid w:val="001F174D"/>
    <w:rsid w:val="002112E2"/>
    <w:rsid w:val="0023552F"/>
    <w:rsid w:val="0024231B"/>
    <w:rsid w:val="0024311A"/>
    <w:rsid w:val="00243BB0"/>
    <w:rsid w:val="00257231"/>
    <w:rsid w:val="00260C8B"/>
    <w:rsid w:val="00286130"/>
    <w:rsid w:val="0029014C"/>
    <w:rsid w:val="002A1DEB"/>
    <w:rsid w:val="002B27A5"/>
    <w:rsid w:val="002E1335"/>
    <w:rsid w:val="00312DD3"/>
    <w:rsid w:val="00315E12"/>
    <w:rsid w:val="0032313C"/>
    <w:rsid w:val="003237BB"/>
    <w:rsid w:val="0032433F"/>
    <w:rsid w:val="00324FEE"/>
    <w:rsid w:val="003263A5"/>
    <w:rsid w:val="00331995"/>
    <w:rsid w:val="0033762B"/>
    <w:rsid w:val="00356611"/>
    <w:rsid w:val="0035717C"/>
    <w:rsid w:val="003873AF"/>
    <w:rsid w:val="00387421"/>
    <w:rsid w:val="00394E20"/>
    <w:rsid w:val="0039719D"/>
    <w:rsid w:val="003C3758"/>
    <w:rsid w:val="003C69A1"/>
    <w:rsid w:val="003E7EEE"/>
    <w:rsid w:val="003F026C"/>
    <w:rsid w:val="003F586D"/>
    <w:rsid w:val="0041250A"/>
    <w:rsid w:val="00413395"/>
    <w:rsid w:val="0044373F"/>
    <w:rsid w:val="0045069B"/>
    <w:rsid w:val="00463454"/>
    <w:rsid w:val="00475884"/>
    <w:rsid w:val="00477662"/>
    <w:rsid w:val="00477AEF"/>
    <w:rsid w:val="004831DD"/>
    <w:rsid w:val="00494CA6"/>
    <w:rsid w:val="004C3CE5"/>
    <w:rsid w:val="004C78F8"/>
    <w:rsid w:val="004F2D42"/>
    <w:rsid w:val="004F2F73"/>
    <w:rsid w:val="00503EE8"/>
    <w:rsid w:val="005150A5"/>
    <w:rsid w:val="00521CFC"/>
    <w:rsid w:val="00533F85"/>
    <w:rsid w:val="00543F98"/>
    <w:rsid w:val="0054701F"/>
    <w:rsid w:val="00593D2E"/>
    <w:rsid w:val="005A38DE"/>
    <w:rsid w:val="005B29E2"/>
    <w:rsid w:val="005C40FB"/>
    <w:rsid w:val="005F10AC"/>
    <w:rsid w:val="005F595E"/>
    <w:rsid w:val="00611576"/>
    <w:rsid w:val="0064026D"/>
    <w:rsid w:val="00645B66"/>
    <w:rsid w:val="006544F8"/>
    <w:rsid w:val="0067151C"/>
    <w:rsid w:val="00671C9E"/>
    <w:rsid w:val="0068735E"/>
    <w:rsid w:val="0069393D"/>
    <w:rsid w:val="006A2668"/>
    <w:rsid w:val="006A3CD5"/>
    <w:rsid w:val="006A54F6"/>
    <w:rsid w:val="006B758C"/>
    <w:rsid w:val="006F0BE7"/>
    <w:rsid w:val="006F1A37"/>
    <w:rsid w:val="006F6EB4"/>
    <w:rsid w:val="0070362B"/>
    <w:rsid w:val="0070424B"/>
    <w:rsid w:val="00705C73"/>
    <w:rsid w:val="007065F2"/>
    <w:rsid w:val="007119DD"/>
    <w:rsid w:val="0075380E"/>
    <w:rsid w:val="0077279C"/>
    <w:rsid w:val="00792875"/>
    <w:rsid w:val="00792F91"/>
    <w:rsid w:val="00795998"/>
    <w:rsid w:val="007C6E77"/>
    <w:rsid w:val="007D2E37"/>
    <w:rsid w:val="007D43A7"/>
    <w:rsid w:val="007D639C"/>
    <w:rsid w:val="007E60A4"/>
    <w:rsid w:val="007F0BB1"/>
    <w:rsid w:val="007F6BBE"/>
    <w:rsid w:val="00813F59"/>
    <w:rsid w:val="00820953"/>
    <w:rsid w:val="008249E3"/>
    <w:rsid w:val="00835025"/>
    <w:rsid w:val="008627AB"/>
    <w:rsid w:val="00863851"/>
    <w:rsid w:val="0087266C"/>
    <w:rsid w:val="00887873"/>
    <w:rsid w:val="00890A2B"/>
    <w:rsid w:val="008950F1"/>
    <w:rsid w:val="008A014A"/>
    <w:rsid w:val="008A6CFF"/>
    <w:rsid w:val="008B37E3"/>
    <w:rsid w:val="008D7173"/>
    <w:rsid w:val="009036AC"/>
    <w:rsid w:val="00923525"/>
    <w:rsid w:val="009441FF"/>
    <w:rsid w:val="00944FE6"/>
    <w:rsid w:val="00955918"/>
    <w:rsid w:val="009713C6"/>
    <w:rsid w:val="00986ECA"/>
    <w:rsid w:val="009B6BF8"/>
    <w:rsid w:val="009C7692"/>
    <w:rsid w:val="009D61B3"/>
    <w:rsid w:val="009E754F"/>
    <w:rsid w:val="009F3F3A"/>
    <w:rsid w:val="009F5A95"/>
    <w:rsid w:val="00A02CC7"/>
    <w:rsid w:val="00A31CE6"/>
    <w:rsid w:val="00A33245"/>
    <w:rsid w:val="00A35B00"/>
    <w:rsid w:val="00A36FE9"/>
    <w:rsid w:val="00A47428"/>
    <w:rsid w:val="00A54067"/>
    <w:rsid w:val="00A66600"/>
    <w:rsid w:val="00A847E5"/>
    <w:rsid w:val="00A8573A"/>
    <w:rsid w:val="00A85FAD"/>
    <w:rsid w:val="00AB4063"/>
    <w:rsid w:val="00AC0D37"/>
    <w:rsid w:val="00AC325C"/>
    <w:rsid w:val="00AD5EC4"/>
    <w:rsid w:val="00AE1AD9"/>
    <w:rsid w:val="00B0554F"/>
    <w:rsid w:val="00B079D3"/>
    <w:rsid w:val="00B13527"/>
    <w:rsid w:val="00B4168B"/>
    <w:rsid w:val="00B45750"/>
    <w:rsid w:val="00B54932"/>
    <w:rsid w:val="00B701F5"/>
    <w:rsid w:val="00B85A4B"/>
    <w:rsid w:val="00BA14C2"/>
    <w:rsid w:val="00BA4579"/>
    <w:rsid w:val="00BA5933"/>
    <w:rsid w:val="00BD463D"/>
    <w:rsid w:val="00BD5194"/>
    <w:rsid w:val="00BD7AF2"/>
    <w:rsid w:val="00BE2087"/>
    <w:rsid w:val="00BE491B"/>
    <w:rsid w:val="00BF1487"/>
    <w:rsid w:val="00C25F36"/>
    <w:rsid w:val="00C27EBA"/>
    <w:rsid w:val="00C31249"/>
    <w:rsid w:val="00C36670"/>
    <w:rsid w:val="00C438C1"/>
    <w:rsid w:val="00C50AC7"/>
    <w:rsid w:val="00C57CEC"/>
    <w:rsid w:val="00C82C28"/>
    <w:rsid w:val="00CA12C1"/>
    <w:rsid w:val="00CB077C"/>
    <w:rsid w:val="00CB2C3A"/>
    <w:rsid w:val="00CC082D"/>
    <w:rsid w:val="00CC5AC2"/>
    <w:rsid w:val="00CD2A71"/>
    <w:rsid w:val="00CE3011"/>
    <w:rsid w:val="00CE499C"/>
    <w:rsid w:val="00CE4C71"/>
    <w:rsid w:val="00D139DF"/>
    <w:rsid w:val="00D2797C"/>
    <w:rsid w:val="00D34192"/>
    <w:rsid w:val="00D345CA"/>
    <w:rsid w:val="00D522E6"/>
    <w:rsid w:val="00D67910"/>
    <w:rsid w:val="00D844B6"/>
    <w:rsid w:val="00DA6478"/>
    <w:rsid w:val="00DA6923"/>
    <w:rsid w:val="00DA7FD3"/>
    <w:rsid w:val="00DD145D"/>
    <w:rsid w:val="00E00E62"/>
    <w:rsid w:val="00E0768C"/>
    <w:rsid w:val="00E23FD8"/>
    <w:rsid w:val="00E45386"/>
    <w:rsid w:val="00E46F0F"/>
    <w:rsid w:val="00E53F9F"/>
    <w:rsid w:val="00E64E67"/>
    <w:rsid w:val="00E77239"/>
    <w:rsid w:val="00E9136D"/>
    <w:rsid w:val="00E95117"/>
    <w:rsid w:val="00EA495D"/>
    <w:rsid w:val="00EB3C67"/>
    <w:rsid w:val="00EB42A7"/>
    <w:rsid w:val="00EB5E72"/>
    <w:rsid w:val="00EB7809"/>
    <w:rsid w:val="00EC3C8E"/>
    <w:rsid w:val="00ED5846"/>
    <w:rsid w:val="00EE4936"/>
    <w:rsid w:val="00EF5A89"/>
    <w:rsid w:val="00F105D9"/>
    <w:rsid w:val="00F1158C"/>
    <w:rsid w:val="00F1442F"/>
    <w:rsid w:val="00F20301"/>
    <w:rsid w:val="00F20D4C"/>
    <w:rsid w:val="00F2304D"/>
    <w:rsid w:val="00F235BB"/>
    <w:rsid w:val="00F409EB"/>
    <w:rsid w:val="00F415C8"/>
    <w:rsid w:val="00F6254C"/>
    <w:rsid w:val="00F63857"/>
    <w:rsid w:val="00F70788"/>
    <w:rsid w:val="00F8393C"/>
    <w:rsid w:val="00F83B46"/>
    <w:rsid w:val="00F928ED"/>
    <w:rsid w:val="00F97827"/>
    <w:rsid w:val="00FB749E"/>
    <w:rsid w:val="00FC12B2"/>
    <w:rsid w:val="00FC3200"/>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urn:schemas-microsoft-com:office:smarttags" w:name="date"/>
  <w:shapeDefaults>
    <o:shapedefaults v:ext="edit" spidmax="6145"/>
    <o:shapelayout v:ext="edit">
      <o:idmap v:ext="edit" data="1"/>
    </o:shapelayout>
  </w:shapeDefaults>
  <w:decimalSymbol w:val="."/>
  <w:listSeparator w:val=","/>
  <w14:docId w14:val="40E46A6C"/>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554F"/>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99"/>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paragraph" w:styleId="Revision">
    <w:name w:val="Revision"/>
    <w:hidden/>
    <w:uiPriority w:val="99"/>
    <w:semiHidden/>
    <w:rsid w:val="001A1FF4"/>
    <w:pPr>
      <w:spacing w:after="0" w:line="240" w:lineRule="auto"/>
    </w:pPr>
    <w:rPr>
      <w:rFonts w:ascii="Times New Roman" w:eastAsia="Times New Roman" w:hAnsi="Times New Roman" w:cs="Times New Roman"/>
      <w:sz w:val="20"/>
      <w:szCs w:val="20"/>
      <w:lang w:val="en-GB" w:eastAsia="en-GB"/>
    </w:rPr>
  </w:style>
  <w:style w:type="paragraph" w:styleId="NormalWeb">
    <w:name w:val="Normal (Web)"/>
    <w:basedOn w:val="Normal"/>
    <w:uiPriority w:val="99"/>
    <w:semiHidden/>
    <w:unhideWhenUsed/>
    <w:rsid w:val="0070424B"/>
    <w:pPr>
      <w:spacing w:before="100" w:beforeAutospacing="1" w:after="100" w:afterAutospacing="1"/>
    </w:pPr>
    <w:rPr>
      <w:sz w:val="24"/>
      <w:szCs w:val="24"/>
      <w:lang w:val="en-IE" w:eastAsia="en-IE"/>
    </w:rPr>
  </w:style>
  <w:style w:type="paragraph" w:customStyle="1" w:styleId="paragraph">
    <w:name w:val="paragraph"/>
    <w:basedOn w:val="Normal"/>
    <w:rsid w:val="00ED5846"/>
    <w:pPr>
      <w:spacing w:before="100" w:beforeAutospacing="1" w:after="100" w:afterAutospacing="1"/>
    </w:pPr>
    <w:rPr>
      <w:rFonts w:eastAsiaTheme="minorHAnsi"/>
      <w:sz w:val="24"/>
      <w:szCs w:val="24"/>
      <w:lang w:val="en-IE" w:eastAsia="en-IE"/>
    </w:rPr>
  </w:style>
  <w:style w:type="character" w:customStyle="1" w:styleId="normaltextrun">
    <w:name w:val="normaltextrun"/>
    <w:basedOn w:val="DefaultParagraphFont"/>
    <w:rsid w:val="00ED5846"/>
  </w:style>
  <w:style w:type="character" w:customStyle="1" w:styleId="findhit">
    <w:name w:val="findhit"/>
    <w:basedOn w:val="DefaultParagraphFont"/>
    <w:rsid w:val="00ED5846"/>
  </w:style>
  <w:style w:type="character" w:customStyle="1" w:styleId="eop">
    <w:name w:val="eop"/>
    <w:basedOn w:val="DefaultParagraphFont"/>
    <w:rsid w:val="00ED5846"/>
  </w:style>
  <w:style w:type="paragraph" w:customStyle="1" w:styleId="Style1">
    <w:name w:val="Style1"/>
    <w:basedOn w:val="Normal"/>
    <w:rsid w:val="00FB749E"/>
    <w:pPr>
      <w:numPr>
        <w:numId w:val="30"/>
      </w:numPr>
      <w:jc w:val="both"/>
    </w:pPr>
    <w:rPr>
      <w:rFonts w:ascii="Arial" w:hAnsi="Arial"/>
      <w:b/>
      <w:sz w:val="28"/>
      <w:szCs w:val="24"/>
      <w:lang w:eastAsia="en-US"/>
    </w:rPr>
  </w:style>
  <w:style w:type="paragraph" w:customStyle="1" w:styleId="DefaultText">
    <w:name w:val="Default Text"/>
    <w:basedOn w:val="Normal"/>
    <w:rsid w:val="00FB749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36793">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568197324">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677316481">
      <w:bodyDiv w:val="1"/>
      <w:marLeft w:val="0"/>
      <w:marRight w:val="0"/>
      <w:marTop w:val="0"/>
      <w:marBottom w:val="0"/>
      <w:divBdr>
        <w:top w:val="none" w:sz="0" w:space="0" w:color="auto"/>
        <w:left w:val="none" w:sz="0" w:space="0" w:color="auto"/>
        <w:bottom w:val="none" w:sz="0" w:space="0" w:color="auto"/>
        <w:right w:val="none" w:sz="0" w:space="0" w:color="auto"/>
      </w:divBdr>
    </w:div>
    <w:div w:id="737556794">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42286368">
      <w:bodyDiv w:val="1"/>
      <w:marLeft w:val="0"/>
      <w:marRight w:val="0"/>
      <w:marTop w:val="0"/>
      <w:marBottom w:val="0"/>
      <w:divBdr>
        <w:top w:val="none" w:sz="0" w:space="0" w:color="auto"/>
        <w:left w:val="none" w:sz="0" w:space="0" w:color="auto"/>
        <w:bottom w:val="none" w:sz="0" w:space="0" w:color="auto"/>
        <w:right w:val="none" w:sz="0" w:space="0" w:color="auto"/>
      </w:divBdr>
    </w:div>
    <w:div w:id="180126035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84716686">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m.mrht@hse.ie" TargetMode="External"/><Relationship Id="rId13" Type="http://schemas.openxmlformats.org/officeDocument/2006/relationships/hyperlink" Target="https://www.sipo.ie/"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Meegahage.perera@hse.ie" TargetMode="External"/><Relationship Id="rId12" Type="http://schemas.openxmlformats.org/officeDocument/2006/relationships/hyperlink" Target="https://healthservice.hse.ie/staff/pay/pay-scale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ervices/list/2/primarycare/childrenfirst/resource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cpsa.ie/pdf/?file=https://assets.cpsa.ie/media/275828/b88e3648-c663-4293-9471-d2d75bd1d685.pdf" TargetMode="External"/><Relationship Id="rId4" Type="http://schemas.openxmlformats.org/officeDocument/2006/relationships/webSettings" Target="webSettings.xml"/><Relationship Id="rId9" Type="http://schemas.openxmlformats.org/officeDocument/2006/relationships/hyperlink" Target="https://www.hse.ie/eng/staff/resources/diversity/diversity.html" TargetMode="Externa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2.healthservice.hse.ie/organisation/qps-incident-management/incident-management/" TargetMode="External"/><Relationship Id="rId1" Type="http://schemas.openxmlformats.org/officeDocument/2006/relationships/hyperlink" Target="https://healthservice.hse.ie/staff/health-and-safety/safety-stateme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4281</Words>
  <Characters>24402</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28626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Gilligan, Sandra</cp:lastModifiedBy>
  <cp:revision>3</cp:revision>
  <dcterms:created xsi:type="dcterms:W3CDTF">2025-06-19T08:11:00Z</dcterms:created>
  <dcterms:modified xsi:type="dcterms:W3CDTF">2025-06-19T08:12:00Z</dcterms:modified>
</cp:coreProperties>
</file>