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92A5E" w14:textId="173E845C" w:rsidR="00543F98" w:rsidRPr="00185F98" w:rsidRDefault="00185F98" w:rsidP="00185F98">
      <w:pPr>
        <w:jc w:val="right"/>
        <w:rPr>
          <w:rFonts w:asciiTheme="minorHAnsi" w:hAnsiTheme="minorHAnsi" w:cs="Arial"/>
          <w:iCs/>
          <w:sz w:val="22"/>
          <w:szCs w:val="22"/>
        </w:rPr>
      </w:pPr>
      <w:r w:rsidRPr="00185F98">
        <w:rPr>
          <w:rFonts w:asciiTheme="minorHAnsi" w:hAnsiTheme="minorHAnsi" w:cs="Arial"/>
          <w:iCs/>
          <w:sz w:val="22"/>
          <w:szCs w:val="22"/>
        </w:rPr>
        <w:t>G110</w:t>
      </w:r>
      <w:r w:rsidR="00D91CE7">
        <w:rPr>
          <w:rFonts w:asciiTheme="minorHAnsi" w:hAnsiTheme="minorHAnsi" w:cs="Arial"/>
          <w:iCs/>
          <w:sz w:val="22"/>
          <w:szCs w:val="22"/>
        </w:rPr>
        <w:t>0</w:t>
      </w:r>
      <w:r w:rsidRPr="00185F98">
        <w:rPr>
          <w:rFonts w:asciiTheme="minorHAnsi" w:hAnsiTheme="minorHAnsi" w:cs="Arial"/>
          <w:iCs/>
          <w:sz w:val="22"/>
          <w:szCs w:val="22"/>
        </w:rPr>
        <w:t xml:space="preserve">1 </w:t>
      </w:r>
      <w:r w:rsidRPr="00493EAC">
        <w:rPr>
          <w:rFonts w:asciiTheme="minorHAnsi" w:hAnsiTheme="minorHAnsi" w:cs="Arial"/>
          <w:iCs/>
          <w:sz w:val="22"/>
          <w:szCs w:val="22"/>
        </w:rPr>
        <w:t>Staff Officer (Grade V)</w:t>
      </w:r>
      <w:r>
        <w:rPr>
          <w:rFonts w:asciiTheme="minorHAnsi" w:hAnsiTheme="minorHAnsi" w:cs="Arial"/>
          <w:iCs/>
          <w:sz w:val="22"/>
          <w:szCs w:val="22"/>
        </w:rPr>
        <w:t xml:space="preserve">, Travel &amp; </w:t>
      </w:r>
      <w:r w:rsidRPr="00493EAC">
        <w:rPr>
          <w:rFonts w:asciiTheme="minorHAnsi" w:hAnsiTheme="minorHAnsi" w:cs="Arial"/>
          <w:iCs/>
          <w:sz w:val="22"/>
          <w:szCs w:val="22"/>
        </w:rPr>
        <w:t>General Accounts</w:t>
      </w:r>
      <w:r>
        <w:rPr>
          <w:rFonts w:asciiTheme="minorHAnsi" w:hAnsiTheme="minorHAnsi" w:cs="Arial"/>
          <w:iCs/>
          <w:sz w:val="22"/>
          <w:szCs w:val="22"/>
        </w:rPr>
        <w:t xml:space="preserve"> (</w:t>
      </w:r>
      <w:proofErr w:type="spellStart"/>
      <w:r>
        <w:rPr>
          <w:rFonts w:asciiTheme="minorHAnsi" w:hAnsiTheme="minorHAnsi" w:cs="Arial"/>
          <w:iCs/>
          <w:sz w:val="22"/>
          <w:szCs w:val="22"/>
        </w:rPr>
        <w:t>Grád</w:t>
      </w:r>
      <w:proofErr w:type="spellEnd"/>
      <w:r>
        <w:rPr>
          <w:rFonts w:asciiTheme="minorHAnsi" w:hAnsiTheme="minorHAnsi" w:cs="Arial"/>
          <w:iCs/>
          <w:sz w:val="22"/>
          <w:szCs w:val="22"/>
        </w:rPr>
        <w:t xml:space="preserve"> V)</w:t>
      </w:r>
    </w:p>
    <w:p w14:paraId="228B00E9" w14:textId="77777777" w:rsidR="00543F98" w:rsidRPr="00E766A5" w:rsidRDefault="00543F98" w:rsidP="00543F98">
      <w:pPr>
        <w:ind w:left="-1260"/>
        <w:jc w:val="right"/>
        <w:rPr>
          <w:rFonts w:ascii="Arial" w:hAnsi="Arial" w:cs="Arial"/>
          <w:b/>
        </w:rPr>
      </w:pPr>
      <w:r w:rsidRPr="00463454">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4"/>
        <w:gridCol w:w="8316"/>
      </w:tblGrid>
      <w:tr w:rsidR="00543F98" w:rsidRPr="00E766A5" w14:paraId="4807B6F6" w14:textId="77777777" w:rsidTr="00344280">
        <w:tc>
          <w:tcPr>
            <w:tcW w:w="230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316" w:type="dxa"/>
          </w:tcPr>
          <w:p w14:paraId="64CC919B" w14:textId="77777777" w:rsidR="00185F98" w:rsidRDefault="00185F98" w:rsidP="00185F98">
            <w:pPr>
              <w:rPr>
                <w:rFonts w:asciiTheme="minorHAnsi" w:hAnsiTheme="minorHAnsi" w:cs="Arial"/>
                <w:iCs/>
                <w:sz w:val="22"/>
                <w:szCs w:val="22"/>
              </w:rPr>
            </w:pPr>
            <w:r w:rsidRPr="00493EAC">
              <w:rPr>
                <w:rFonts w:asciiTheme="minorHAnsi" w:hAnsiTheme="minorHAnsi" w:cs="Arial"/>
                <w:iCs/>
                <w:sz w:val="22"/>
                <w:szCs w:val="22"/>
              </w:rPr>
              <w:t>Staff Officer (Grade V)</w:t>
            </w:r>
            <w:r>
              <w:rPr>
                <w:rFonts w:asciiTheme="minorHAnsi" w:hAnsiTheme="minorHAnsi" w:cs="Arial"/>
                <w:iCs/>
                <w:sz w:val="22"/>
                <w:szCs w:val="22"/>
              </w:rPr>
              <w:t xml:space="preserve">, Travel &amp; </w:t>
            </w:r>
            <w:r w:rsidRPr="00493EAC">
              <w:rPr>
                <w:rFonts w:asciiTheme="minorHAnsi" w:hAnsiTheme="minorHAnsi" w:cs="Arial"/>
                <w:iCs/>
                <w:sz w:val="22"/>
                <w:szCs w:val="22"/>
              </w:rPr>
              <w:t>General Accounts</w:t>
            </w:r>
            <w:r>
              <w:rPr>
                <w:rFonts w:asciiTheme="minorHAnsi" w:hAnsiTheme="minorHAnsi" w:cs="Arial"/>
                <w:iCs/>
                <w:sz w:val="22"/>
                <w:szCs w:val="22"/>
              </w:rPr>
              <w:t xml:space="preserve"> </w:t>
            </w:r>
          </w:p>
          <w:p w14:paraId="16FACC9D" w14:textId="77777777" w:rsidR="00185F98" w:rsidRPr="00C97865" w:rsidRDefault="00185F98" w:rsidP="00185F98">
            <w:pPr>
              <w:rPr>
                <w:rFonts w:asciiTheme="minorHAnsi" w:hAnsiTheme="minorHAnsi" w:cstheme="minorHAnsi"/>
                <w:sz w:val="22"/>
                <w:szCs w:val="22"/>
                <w:lang w:eastAsia="en-US"/>
              </w:rPr>
            </w:pPr>
            <w:proofErr w:type="spellStart"/>
            <w:r w:rsidRPr="00C97865">
              <w:rPr>
                <w:rFonts w:asciiTheme="minorHAnsi" w:hAnsiTheme="minorHAnsi" w:cstheme="minorHAnsi"/>
                <w:sz w:val="22"/>
                <w:szCs w:val="22"/>
                <w:lang w:eastAsia="en-US"/>
              </w:rPr>
              <w:t>Oifigeach</w:t>
            </w:r>
            <w:proofErr w:type="spellEnd"/>
            <w:r w:rsidRPr="00C97865">
              <w:rPr>
                <w:rFonts w:asciiTheme="minorHAnsi" w:hAnsiTheme="minorHAnsi" w:cstheme="minorHAnsi"/>
                <w:sz w:val="22"/>
                <w:szCs w:val="22"/>
                <w:lang w:eastAsia="en-US"/>
              </w:rPr>
              <w:t xml:space="preserve"> </w:t>
            </w:r>
            <w:proofErr w:type="spellStart"/>
            <w:r w:rsidRPr="00C97865">
              <w:rPr>
                <w:rFonts w:asciiTheme="minorHAnsi" w:hAnsiTheme="minorHAnsi" w:cstheme="minorHAnsi"/>
                <w:sz w:val="22"/>
                <w:szCs w:val="22"/>
                <w:lang w:eastAsia="en-US"/>
              </w:rPr>
              <w:t>Foirne</w:t>
            </w:r>
            <w:proofErr w:type="spellEnd"/>
            <w:r w:rsidRPr="00C97865">
              <w:rPr>
                <w:rFonts w:asciiTheme="minorHAnsi" w:hAnsiTheme="minorHAnsi" w:cstheme="minorHAnsi"/>
                <w:sz w:val="22"/>
                <w:szCs w:val="22"/>
                <w:lang w:eastAsia="en-US"/>
              </w:rPr>
              <w:t xml:space="preserve">, </w:t>
            </w:r>
            <w:proofErr w:type="spellStart"/>
            <w:r w:rsidRPr="00C97865">
              <w:rPr>
                <w:rFonts w:asciiTheme="minorHAnsi" w:hAnsiTheme="minorHAnsi" w:cstheme="minorHAnsi"/>
                <w:sz w:val="22"/>
                <w:szCs w:val="22"/>
                <w:lang w:eastAsia="en-US"/>
              </w:rPr>
              <w:t>Grád</w:t>
            </w:r>
            <w:proofErr w:type="spellEnd"/>
            <w:r w:rsidRPr="00C97865">
              <w:rPr>
                <w:rFonts w:asciiTheme="minorHAnsi" w:hAnsiTheme="minorHAnsi" w:cstheme="minorHAnsi"/>
                <w:sz w:val="22"/>
                <w:szCs w:val="22"/>
                <w:lang w:eastAsia="en-US"/>
              </w:rPr>
              <w:t xml:space="preserve"> V, </w:t>
            </w:r>
            <w:proofErr w:type="spellStart"/>
            <w:r w:rsidRPr="00C97865">
              <w:rPr>
                <w:rFonts w:asciiTheme="minorHAnsi" w:hAnsiTheme="minorHAnsi" w:cstheme="minorHAnsi"/>
                <w:sz w:val="22"/>
                <w:szCs w:val="22"/>
                <w:lang w:eastAsia="en-US"/>
              </w:rPr>
              <w:t>Taistil</w:t>
            </w:r>
            <w:proofErr w:type="spellEnd"/>
            <w:r w:rsidRPr="00C97865">
              <w:rPr>
                <w:rFonts w:asciiTheme="minorHAnsi" w:hAnsiTheme="minorHAnsi" w:cstheme="minorHAnsi"/>
                <w:sz w:val="22"/>
                <w:szCs w:val="22"/>
                <w:lang w:eastAsia="en-US"/>
              </w:rPr>
              <w:t xml:space="preserve"> </w:t>
            </w:r>
            <w:proofErr w:type="spellStart"/>
            <w:r w:rsidRPr="00C97865">
              <w:rPr>
                <w:rFonts w:asciiTheme="minorHAnsi" w:hAnsiTheme="minorHAnsi" w:cstheme="minorHAnsi"/>
                <w:sz w:val="22"/>
                <w:szCs w:val="22"/>
                <w:lang w:eastAsia="en-US"/>
              </w:rPr>
              <w:t>agus</w:t>
            </w:r>
            <w:proofErr w:type="spellEnd"/>
            <w:r w:rsidRPr="00C97865">
              <w:rPr>
                <w:rFonts w:asciiTheme="minorHAnsi" w:hAnsiTheme="minorHAnsi" w:cstheme="minorHAnsi"/>
                <w:sz w:val="22"/>
                <w:szCs w:val="22"/>
                <w:lang w:eastAsia="en-US"/>
              </w:rPr>
              <w:t xml:space="preserve"> </w:t>
            </w:r>
            <w:proofErr w:type="spellStart"/>
            <w:r w:rsidRPr="00C97865">
              <w:rPr>
                <w:rFonts w:asciiTheme="minorHAnsi" w:hAnsiTheme="minorHAnsi" w:cstheme="minorHAnsi"/>
                <w:sz w:val="22"/>
                <w:szCs w:val="22"/>
                <w:lang w:eastAsia="en-US"/>
              </w:rPr>
              <w:t>Cuntais</w:t>
            </w:r>
            <w:proofErr w:type="spellEnd"/>
            <w:r w:rsidRPr="00C97865">
              <w:rPr>
                <w:rFonts w:asciiTheme="minorHAnsi" w:hAnsiTheme="minorHAnsi" w:cstheme="minorHAnsi"/>
                <w:sz w:val="22"/>
                <w:szCs w:val="22"/>
                <w:lang w:eastAsia="en-US"/>
              </w:rPr>
              <w:t xml:space="preserve"> </w:t>
            </w:r>
            <w:proofErr w:type="spellStart"/>
            <w:r w:rsidRPr="00C97865">
              <w:rPr>
                <w:rFonts w:asciiTheme="minorHAnsi" w:hAnsiTheme="minorHAnsi" w:cstheme="minorHAnsi"/>
                <w:sz w:val="22"/>
                <w:szCs w:val="22"/>
                <w:lang w:eastAsia="en-US"/>
              </w:rPr>
              <w:t>Ginearálta</w:t>
            </w:r>
            <w:proofErr w:type="spellEnd"/>
          </w:p>
          <w:p w14:paraId="2E886CB1" w14:textId="77777777" w:rsidR="00185F98" w:rsidRPr="00493EAC" w:rsidRDefault="00185F98" w:rsidP="00185F98">
            <w:pPr>
              <w:tabs>
                <w:tab w:val="left" w:pos="283"/>
              </w:tabs>
              <w:rPr>
                <w:rFonts w:asciiTheme="minorHAnsi" w:hAnsiTheme="minorHAnsi" w:cs="Arial"/>
                <w:iCs/>
                <w:sz w:val="22"/>
                <w:szCs w:val="22"/>
              </w:rPr>
            </w:pPr>
          </w:p>
          <w:p w14:paraId="1A2CE988" w14:textId="42BE8AFB" w:rsidR="00543F98" w:rsidRPr="00F6254C" w:rsidRDefault="00185F98" w:rsidP="00185F98">
            <w:pPr>
              <w:pStyle w:val="Heading7"/>
              <w:rPr>
                <w:rFonts w:cs="Arial"/>
                <w:iCs/>
              </w:rPr>
            </w:pPr>
            <w:r w:rsidRPr="00493EAC">
              <w:rPr>
                <w:rFonts w:asciiTheme="minorHAnsi" w:hAnsiTheme="minorHAnsi" w:cs="Arial"/>
                <w:iCs/>
                <w:sz w:val="22"/>
                <w:szCs w:val="22"/>
              </w:rPr>
              <w:t>Grade code 0566</w:t>
            </w:r>
          </w:p>
        </w:tc>
      </w:tr>
      <w:tr w:rsidR="00792F91" w:rsidRPr="00E766A5" w14:paraId="73D3EA52" w14:textId="77777777" w:rsidTr="00344280">
        <w:tc>
          <w:tcPr>
            <w:tcW w:w="2304" w:type="dxa"/>
          </w:tcPr>
          <w:p w14:paraId="73532034" w14:textId="77777777" w:rsidR="00792F91" w:rsidRPr="008249E3" w:rsidRDefault="00792F91" w:rsidP="00792F91">
            <w:pPr>
              <w:jc w:val="both"/>
              <w:rPr>
                <w:rFonts w:ascii="Arial" w:hAnsi="Arial" w:cs="Arial"/>
                <w:b/>
                <w:bCs/>
              </w:rPr>
            </w:pPr>
            <w:r w:rsidRPr="008249E3">
              <w:rPr>
                <w:rFonts w:ascii="Arial" w:hAnsi="Arial" w:cs="Arial"/>
                <w:b/>
                <w:bCs/>
              </w:rPr>
              <w:t>Remuneration</w:t>
            </w:r>
          </w:p>
          <w:p w14:paraId="5707719C" w14:textId="77777777" w:rsidR="00792F91" w:rsidRDefault="00792F91" w:rsidP="00792F91">
            <w:pPr>
              <w:rPr>
                <w:rFonts w:ascii="Arial" w:hAnsi="Arial" w:cs="Arial"/>
                <w:b/>
                <w:bCs/>
              </w:rPr>
            </w:pPr>
          </w:p>
          <w:p w14:paraId="70EB06C6" w14:textId="77777777" w:rsidR="00792F91" w:rsidRPr="00F6254C" w:rsidRDefault="00792F91" w:rsidP="00792F91">
            <w:pPr>
              <w:rPr>
                <w:rFonts w:ascii="Arial" w:hAnsi="Arial" w:cs="Arial"/>
                <w:b/>
                <w:bCs/>
              </w:rPr>
            </w:pPr>
          </w:p>
        </w:tc>
        <w:tc>
          <w:tcPr>
            <w:tcW w:w="8316" w:type="dxa"/>
          </w:tcPr>
          <w:p w14:paraId="539E5E4A" w14:textId="2395BB0D" w:rsidR="00792F91" w:rsidRPr="00F138B6" w:rsidRDefault="00792F91" w:rsidP="00792F91">
            <w:pPr>
              <w:spacing w:after="120"/>
              <w:jc w:val="both"/>
              <w:rPr>
                <w:rFonts w:ascii="Arial" w:hAnsi="Arial" w:cs="Arial"/>
              </w:rPr>
            </w:pPr>
            <w:r>
              <w:rPr>
                <w:rFonts w:ascii="Arial" w:hAnsi="Arial" w:cs="Arial"/>
              </w:rPr>
              <w:t>The s</w:t>
            </w:r>
            <w:r w:rsidRPr="00F138B6">
              <w:rPr>
                <w:rFonts w:ascii="Arial" w:hAnsi="Arial" w:cs="Arial"/>
              </w:rPr>
              <w:t xml:space="preserve">alary scale for the post </w:t>
            </w:r>
            <w:r w:rsidR="00D91CE7" w:rsidRPr="00D91CE7">
              <w:rPr>
                <w:rFonts w:ascii="Arial" w:hAnsi="Arial" w:cs="Arial"/>
              </w:rPr>
              <w:t>as of the 01/08/2025 is:</w:t>
            </w:r>
            <w:r w:rsidRPr="00F138B6">
              <w:rPr>
                <w:rFonts w:ascii="Arial" w:hAnsi="Arial" w:cs="Arial"/>
              </w:rPr>
              <w:t xml:space="preserve"> </w:t>
            </w:r>
          </w:p>
          <w:p w14:paraId="10266929" w14:textId="3DF3A1F1" w:rsidR="00185F98" w:rsidRPr="00D55383" w:rsidRDefault="00D91CE7" w:rsidP="00185F98">
            <w:pPr>
              <w:rPr>
                <w:rFonts w:ascii="Arial" w:hAnsi="Arial" w:cs="Arial"/>
              </w:rPr>
            </w:pPr>
            <w:r>
              <w:rPr>
                <w:rFonts w:ascii="Arial" w:hAnsi="Arial" w:cs="Arial"/>
              </w:rPr>
              <w:t>€</w:t>
            </w:r>
            <w:r w:rsidR="00185F98" w:rsidRPr="00D55383">
              <w:rPr>
                <w:rFonts w:ascii="Arial" w:hAnsi="Arial" w:cs="Arial"/>
              </w:rPr>
              <w:t>51,718 53,265 54,843 56,456 58,078 59,969 61,866</w:t>
            </w:r>
          </w:p>
          <w:p w14:paraId="2778CD85" w14:textId="77777777" w:rsidR="00E0768C" w:rsidRDefault="00E0768C" w:rsidP="00792F91">
            <w:pPr>
              <w:spacing w:after="120"/>
              <w:contextualSpacing/>
              <w:rPr>
                <w:rStyle w:val="Hyperlink"/>
                <w:rFonts w:ascii="Arial" w:hAnsi="Arial" w:cs="Arial"/>
                <w:bCs/>
                <w:iCs/>
              </w:rPr>
            </w:pPr>
          </w:p>
          <w:p w14:paraId="60712102" w14:textId="77777777" w:rsidR="00E0768C" w:rsidRPr="00243BB0" w:rsidRDefault="00E0768C" w:rsidP="00E0768C">
            <w:pPr>
              <w:jc w:val="both"/>
              <w:rPr>
                <w:rFonts w:ascii="Arial" w:hAnsi="Arial" w:cs="Arial"/>
              </w:rPr>
            </w:pPr>
            <w:r w:rsidRPr="00243BB0">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362E40CD" w:rsidR="00E0768C" w:rsidRPr="00792F91" w:rsidRDefault="00E0768C" w:rsidP="00792F91">
            <w:pPr>
              <w:spacing w:after="120"/>
              <w:contextualSpacing/>
              <w:rPr>
                <w:rFonts w:ascii="Arial" w:hAnsi="Arial" w:cs="Arial"/>
                <w:bCs/>
                <w:iCs/>
              </w:rPr>
            </w:pPr>
          </w:p>
        </w:tc>
      </w:tr>
      <w:tr w:rsidR="00792F91" w:rsidRPr="00E766A5" w14:paraId="6531EE8E" w14:textId="77777777" w:rsidTr="00344280">
        <w:tc>
          <w:tcPr>
            <w:tcW w:w="2304"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316" w:type="dxa"/>
          </w:tcPr>
          <w:p w14:paraId="5AA8133C" w14:textId="6FF1EA4C" w:rsidR="00195048" w:rsidRPr="00185F98" w:rsidRDefault="00185F98" w:rsidP="00195048">
            <w:pPr>
              <w:pStyle w:val="Heading7"/>
              <w:rPr>
                <w:b w:val="0"/>
                <w:sz w:val="20"/>
              </w:rPr>
            </w:pPr>
            <w:r w:rsidRPr="00185F98">
              <w:rPr>
                <w:b w:val="0"/>
                <w:sz w:val="20"/>
              </w:rPr>
              <w:t>G11001</w:t>
            </w:r>
          </w:p>
          <w:p w14:paraId="14323542" w14:textId="77777777" w:rsidR="00792F91" w:rsidRPr="00185F98" w:rsidRDefault="00792F91" w:rsidP="00792F91">
            <w:pPr>
              <w:rPr>
                <w:rFonts w:ascii="Arial" w:hAnsi="Arial" w:cs="Arial"/>
                <w:bCs/>
                <w:iCs/>
              </w:rPr>
            </w:pPr>
          </w:p>
        </w:tc>
      </w:tr>
      <w:tr w:rsidR="00792F91" w:rsidRPr="00E766A5" w14:paraId="4B833EEA" w14:textId="77777777" w:rsidTr="00344280">
        <w:tc>
          <w:tcPr>
            <w:tcW w:w="230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316" w:type="dxa"/>
          </w:tcPr>
          <w:p w14:paraId="0A5601A5" w14:textId="5809F326" w:rsidR="00195048" w:rsidRPr="004560A8" w:rsidRDefault="004560A8" w:rsidP="00195048">
            <w:pPr>
              <w:pStyle w:val="Heading7"/>
              <w:rPr>
                <w:b w:val="0"/>
                <w:sz w:val="20"/>
              </w:rPr>
            </w:pPr>
            <w:r w:rsidRPr="004560A8">
              <w:rPr>
                <w:b w:val="0"/>
                <w:sz w:val="20"/>
              </w:rPr>
              <w:t>23</w:t>
            </w:r>
            <w:r w:rsidRPr="004560A8">
              <w:rPr>
                <w:b w:val="0"/>
                <w:sz w:val="20"/>
                <w:vertAlign w:val="superscript"/>
              </w:rPr>
              <w:t>rd</w:t>
            </w:r>
            <w:r>
              <w:rPr>
                <w:b w:val="0"/>
                <w:sz w:val="20"/>
              </w:rPr>
              <w:t xml:space="preserve"> December 2025</w:t>
            </w:r>
            <w:r w:rsidR="00D91CE7">
              <w:rPr>
                <w:b w:val="0"/>
                <w:sz w:val="20"/>
              </w:rPr>
              <w:t xml:space="preserve"> via </w:t>
            </w:r>
            <w:proofErr w:type="spellStart"/>
            <w:r w:rsidR="00D91CE7">
              <w:rPr>
                <w:b w:val="0"/>
                <w:sz w:val="20"/>
              </w:rPr>
              <w:t>Rezoomo</w:t>
            </w:r>
            <w:proofErr w:type="spellEnd"/>
          </w:p>
          <w:p w14:paraId="1DC28C0B" w14:textId="77777777" w:rsidR="00792F91" w:rsidRPr="004560A8" w:rsidRDefault="00792F91" w:rsidP="001A1FF4">
            <w:pPr>
              <w:rPr>
                <w:rFonts w:ascii="Arial" w:hAnsi="Arial" w:cs="Arial"/>
                <w:bCs/>
                <w:iCs/>
              </w:rPr>
            </w:pPr>
          </w:p>
        </w:tc>
      </w:tr>
      <w:tr w:rsidR="00792F91" w:rsidRPr="00E766A5" w14:paraId="2FCE4883" w14:textId="77777777" w:rsidTr="00344280">
        <w:tc>
          <w:tcPr>
            <w:tcW w:w="230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316" w:type="dxa"/>
          </w:tcPr>
          <w:p w14:paraId="0742FC1B" w14:textId="291B70F3" w:rsidR="00111739" w:rsidRPr="00F6254C" w:rsidRDefault="00E926E1" w:rsidP="00792F91">
            <w:pPr>
              <w:rPr>
                <w:rFonts w:ascii="Arial" w:hAnsi="Arial" w:cs="Arial"/>
                <w:bCs/>
                <w:iCs/>
                <w:color w:val="000099"/>
              </w:rPr>
            </w:pPr>
            <w:r w:rsidRPr="00E926E1">
              <w:rPr>
                <w:rFonts w:ascii="Arial" w:hAnsi="Arial"/>
                <w:spacing w:val="-3"/>
                <w:lang w:eastAsia="en-US"/>
              </w:rPr>
              <w:t>Interviews will be held as soon as possible after the closing date.  Candidates will normally be given at least one week’s notice of interview.  The timescale may be reduced in exceptional circumstances.</w:t>
            </w:r>
          </w:p>
        </w:tc>
      </w:tr>
      <w:tr w:rsidR="00792F91" w:rsidRPr="00E766A5" w14:paraId="6F292485" w14:textId="77777777" w:rsidTr="00344280">
        <w:tc>
          <w:tcPr>
            <w:tcW w:w="230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316"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00B58942" w14:textId="77777777" w:rsidTr="00344280">
        <w:tc>
          <w:tcPr>
            <w:tcW w:w="2304" w:type="dxa"/>
          </w:tcPr>
          <w:p w14:paraId="186B03A5" w14:textId="77777777" w:rsidR="00792F91" w:rsidRPr="00F6254C" w:rsidRDefault="00792F91" w:rsidP="00792F91">
            <w:pPr>
              <w:rPr>
                <w:rFonts w:ascii="Arial" w:hAnsi="Arial" w:cs="Arial"/>
                <w:b/>
                <w:bCs/>
              </w:rPr>
            </w:pPr>
            <w:r w:rsidRPr="00F6254C">
              <w:rPr>
                <w:rFonts w:ascii="Arial" w:hAnsi="Arial" w:cs="Arial"/>
                <w:b/>
                <w:bCs/>
              </w:rPr>
              <w:t>Location of Post</w:t>
            </w:r>
          </w:p>
        </w:tc>
        <w:tc>
          <w:tcPr>
            <w:tcW w:w="8316" w:type="dxa"/>
          </w:tcPr>
          <w:p w14:paraId="1F365ADB" w14:textId="77777777" w:rsidR="00D72C4F" w:rsidRDefault="00D72C4F" w:rsidP="00D72C4F">
            <w:pPr>
              <w:rPr>
                <w:rFonts w:ascii="Arial" w:hAnsi="Arial" w:cs="Arial"/>
                <w:bCs/>
                <w:iCs/>
              </w:rPr>
            </w:pPr>
            <w:r>
              <w:rPr>
                <w:rFonts w:ascii="Arial" w:hAnsi="Arial" w:cs="Arial"/>
                <w:bCs/>
                <w:iCs/>
              </w:rPr>
              <w:t xml:space="preserve">Finance Department, University Hospital Galway, Unit 6 </w:t>
            </w:r>
            <w:proofErr w:type="spellStart"/>
            <w:r>
              <w:rPr>
                <w:rFonts w:ascii="Arial" w:hAnsi="Arial" w:cs="Arial"/>
                <w:bCs/>
                <w:iCs/>
              </w:rPr>
              <w:t>Dangan</w:t>
            </w:r>
            <w:proofErr w:type="spellEnd"/>
            <w:r>
              <w:rPr>
                <w:rFonts w:ascii="Arial" w:hAnsi="Arial" w:cs="Arial"/>
                <w:bCs/>
                <w:iCs/>
              </w:rPr>
              <w:t>, Galway</w:t>
            </w:r>
          </w:p>
          <w:p w14:paraId="0348596E" w14:textId="77777777" w:rsidR="00D72C4F" w:rsidRPr="00B40270" w:rsidRDefault="00D72C4F" w:rsidP="00D72C4F">
            <w:pPr>
              <w:rPr>
                <w:rFonts w:ascii="Arial" w:hAnsi="Arial" w:cs="Arial"/>
                <w:bCs/>
                <w:iCs/>
              </w:rPr>
            </w:pPr>
            <w:proofErr w:type="spellStart"/>
            <w:r>
              <w:rPr>
                <w:rFonts w:ascii="Arial" w:hAnsi="Arial" w:cs="Arial"/>
                <w:bCs/>
                <w:iCs/>
              </w:rPr>
              <w:t>Roinn</w:t>
            </w:r>
            <w:proofErr w:type="spellEnd"/>
            <w:r>
              <w:rPr>
                <w:rFonts w:ascii="Arial" w:hAnsi="Arial" w:cs="Arial"/>
                <w:bCs/>
                <w:iCs/>
              </w:rPr>
              <w:t xml:space="preserve"> </w:t>
            </w:r>
            <w:proofErr w:type="spellStart"/>
            <w:r>
              <w:rPr>
                <w:rFonts w:ascii="Arial" w:hAnsi="Arial" w:cs="Arial"/>
                <w:bCs/>
                <w:iCs/>
              </w:rPr>
              <w:t>Airgeadais</w:t>
            </w:r>
            <w:proofErr w:type="spellEnd"/>
            <w:r>
              <w:rPr>
                <w:rFonts w:ascii="Arial" w:hAnsi="Arial" w:cs="Arial"/>
                <w:bCs/>
                <w:iCs/>
              </w:rPr>
              <w:t xml:space="preserve">, </w:t>
            </w:r>
            <w:proofErr w:type="spellStart"/>
            <w:r>
              <w:rPr>
                <w:rFonts w:ascii="Arial" w:hAnsi="Arial" w:cs="Arial"/>
                <w:bCs/>
                <w:iCs/>
              </w:rPr>
              <w:t>Ospidéal</w:t>
            </w:r>
            <w:proofErr w:type="spellEnd"/>
            <w:r>
              <w:rPr>
                <w:rFonts w:ascii="Arial" w:hAnsi="Arial" w:cs="Arial"/>
                <w:bCs/>
                <w:iCs/>
              </w:rPr>
              <w:t xml:space="preserve"> </w:t>
            </w:r>
            <w:proofErr w:type="spellStart"/>
            <w:r>
              <w:rPr>
                <w:rFonts w:ascii="Arial" w:hAnsi="Arial" w:cs="Arial"/>
                <w:bCs/>
                <w:iCs/>
              </w:rPr>
              <w:t>na</w:t>
            </w:r>
            <w:proofErr w:type="spellEnd"/>
            <w:r>
              <w:rPr>
                <w:rFonts w:ascii="Arial" w:hAnsi="Arial" w:cs="Arial"/>
                <w:bCs/>
                <w:iCs/>
              </w:rPr>
              <w:t xml:space="preserve"> </w:t>
            </w:r>
            <w:proofErr w:type="spellStart"/>
            <w:r>
              <w:rPr>
                <w:rFonts w:ascii="Arial" w:hAnsi="Arial" w:cs="Arial"/>
                <w:bCs/>
                <w:iCs/>
              </w:rPr>
              <w:t>hOllscoile</w:t>
            </w:r>
            <w:proofErr w:type="spellEnd"/>
            <w:r>
              <w:rPr>
                <w:rFonts w:ascii="Arial" w:hAnsi="Arial" w:cs="Arial"/>
                <w:bCs/>
                <w:iCs/>
              </w:rPr>
              <w:t xml:space="preserve">, </w:t>
            </w:r>
            <w:proofErr w:type="spellStart"/>
            <w:r>
              <w:rPr>
                <w:rFonts w:ascii="Arial" w:hAnsi="Arial" w:cs="Arial"/>
                <w:bCs/>
                <w:iCs/>
              </w:rPr>
              <w:t>Gaillimh</w:t>
            </w:r>
            <w:proofErr w:type="spellEnd"/>
            <w:r>
              <w:rPr>
                <w:rFonts w:ascii="Arial" w:hAnsi="Arial" w:cs="Arial"/>
                <w:bCs/>
                <w:iCs/>
              </w:rPr>
              <w:t xml:space="preserve">, </w:t>
            </w:r>
            <w:proofErr w:type="spellStart"/>
            <w:r>
              <w:rPr>
                <w:rFonts w:ascii="Arial" w:hAnsi="Arial" w:cs="Arial"/>
                <w:bCs/>
                <w:iCs/>
              </w:rPr>
              <w:t>Aonad</w:t>
            </w:r>
            <w:proofErr w:type="spellEnd"/>
            <w:r>
              <w:rPr>
                <w:rFonts w:ascii="Arial" w:hAnsi="Arial" w:cs="Arial"/>
                <w:bCs/>
                <w:iCs/>
              </w:rPr>
              <w:t xml:space="preserve"> 6, An </w:t>
            </w:r>
            <w:proofErr w:type="spellStart"/>
            <w:r>
              <w:rPr>
                <w:rFonts w:ascii="Arial" w:hAnsi="Arial" w:cs="Arial"/>
                <w:bCs/>
                <w:iCs/>
              </w:rPr>
              <w:t>Daingean</w:t>
            </w:r>
            <w:proofErr w:type="spellEnd"/>
            <w:r>
              <w:rPr>
                <w:rFonts w:ascii="Arial" w:hAnsi="Arial" w:cs="Arial"/>
                <w:bCs/>
                <w:iCs/>
              </w:rPr>
              <w:t xml:space="preserve">, </w:t>
            </w:r>
            <w:proofErr w:type="spellStart"/>
            <w:r>
              <w:rPr>
                <w:rFonts w:ascii="Arial" w:hAnsi="Arial" w:cs="Arial"/>
                <w:bCs/>
                <w:iCs/>
              </w:rPr>
              <w:t>Gaillimh</w:t>
            </w:r>
            <w:proofErr w:type="spellEnd"/>
          </w:p>
          <w:p w14:paraId="7316AC66" w14:textId="77777777" w:rsidR="00792F91" w:rsidRPr="00F6254C" w:rsidRDefault="00792F91" w:rsidP="00792F91">
            <w:pPr>
              <w:rPr>
                <w:rFonts w:ascii="Arial" w:hAnsi="Arial" w:cs="Arial"/>
                <w:iCs/>
                <w:color w:val="000000" w:themeColor="text1"/>
              </w:rPr>
            </w:pPr>
          </w:p>
          <w:p w14:paraId="47E0B705" w14:textId="1CEB800C" w:rsidR="00792F91" w:rsidRPr="00E926E1" w:rsidRDefault="00792F91" w:rsidP="00792F91">
            <w:pPr>
              <w:rPr>
                <w:rFonts w:ascii="Arial" w:hAnsi="Arial" w:cs="Arial"/>
                <w:b/>
                <w:bCs/>
                <w:iCs/>
                <w:color w:val="FF0000"/>
              </w:rPr>
            </w:pPr>
            <w:r w:rsidRPr="00F6254C">
              <w:rPr>
                <w:rFonts w:ascii="Arial" w:hAnsi="Arial" w:cs="Arial"/>
                <w:iCs/>
                <w:color w:val="000000" w:themeColor="text1"/>
              </w:rPr>
              <w:t xml:space="preserve">There is currently </w:t>
            </w:r>
            <w:r w:rsidR="00D72C4F">
              <w:rPr>
                <w:rFonts w:ascii="Arial" w:hAnsi="Arial" w:cs="Arial"/>
                <w:iCs/>
                <w:color w:val="000000" w:themeColor="text1"/>
              </w:rPr>
              <w:t xml:space="preserve">a </w:t>
            </w:r>
            <w:r w:rsidR="00D72C4F">
              <w:rPr>
                <w:rFonts w:ascii="Arial" w:hAnsi="Arial" w:cs="Arial"/>
                <w:iCs/>
              </w:rPr>
              <w:t xml:space="preserve">permanent whole-time </w:t>
            </w:r>
            <w:r w:rsidRPr="00F6254C">
              <w:rPr>
                <w:rFonts w:ascii="Arial" w:hAnsi="Arial" w:cs="Arial"/>
                <w:iCs/>
                <w:color w:val="000000" w:themeColor="text1"/>
              </w:rPr>
              <w:t xml:space="preserve">vacancy available in </w:t>
            </w:r>
            <w:r w:rsidR="00D72C4F">
              <w:rPr>
                <w:rFonts w:ascii="Arial" w:hAnsi="Arial" w:cs="Arial"/>
                <w:bCs/>
                <w:iCs/>
              </w:rPr>
              <w:t>Finance Department, UHG</w:t>
            </w:r>
          </w:p>
          <w:p w14:paraId="12DA1F4C" w14:textId="77777777" w:rsidR="00792F91" w:rsidRPr="00F6254C" w:rsidRDefault="00792F91" w:rsidP="00792F91">
            <w:pPr>
              <w:rPr>
                <w:rFonts w:ascii="Arial" w:hAnsi="Arial" w:cs="Arial"/>
                <w:iCs/>
                <w:color w:val="000000" w:themeColor="text1"/>
              </w:rPr>
            </w:pPr>
          </w:p>
          <w:p w14:paraId="54EF7056" w14:textId="2ADD133B" w:rsidR="00792F91" w:rsidRPr="00D75FC3" w:rsidRDefault="00792F91" w:rsidP="00792F91">
            <w:pPr>
              <w:rPr>
                <w:rFonts w:asciiTheme="minorHAnsi" w:hAnsiTheme="minorHAnsi" w:cs="Arial"/>
                <w:iCs/>
                <w:sz w:val="22"/>
                <w:szCs w:val="22"/>
              </w:rPr>
            </w:pPr>
            <w:r w:rsidRPr="0070424B">
              <w:rPr>
                <w:rFonts w:ascii="Arial" w:hAnsi="Arial"/>
              </w:rPr>
              <w:t>A panel may be formed as a result of this campaign for</w:t>
            </w:r>
            <w:r w:rsidR="00D75FC3" w:rsidRPr="00185F98">
              <w:rPr>
                <w:rFonts w:asciiTheme="minorHAnsi" w:hAnsiTheme="minorHAnsi" w:cs="Arial"/>
                <w:iCs/>
                <w:sz w:val="22"/>
                <w:szCs w:val="22"/>
              </w:rPr>
              <w:t xml:space="preserve"> </w:t>
            </w:r>
            <w:r w:rsidR="00D75FC3" w:rsidRPr="00493EAC">
              <w:rPr>
                <w:rFonts w:asciiTheme="minorHAnsi" w:hAnsiTheme="minorHAnsi" w:cs="Arial"/>
                <w:iCs/>
                <w:sz w:val="22"/>
                <w:szCs w:val="22"/>
              </w:rPr>
              <w:t>Staff Officer (Grade V)</w:t>
            </w:r>
            <w:r w:rsidR="00D75FC3">
              <w:rPr>
                <w:rFonts w:asciiTheme="minorHAnsi" w:hAnsiTheme="minorHAnsi" w:cs="Arial"/>
                <w:iCs/>
                <w:sz w:val="22"/>
                <w:szCs w:val="22"/>
              </w:rPr>
              <w:t xml:space="preserve">, Travel &amp; </w:t>
            </w:r>
            <w:r w:rsidR="00D75FC3" w:rsidRPr="00493EAC">
              <w:rPr>
                <w:rFonts w:asciiTheme="minorHAnsi" w:hAnsiTheme="minorHAnsi" w:cs="Arial"/>
                <w:iCs/>
                <w:sz w:val="22"/>
                <w:szCs w:val="22"/>
              </w:rPr>
              <w:t>General Accounts</w:t>
            </w:r>
            <w:r w:rsidR="00D75FC3">
              <w:rPr>
                <w:rFonts w:asciiTheme="minorHAnsi" w:hAnsiTheme="minorHAnsi" w:cs="Arial"/>
                <w:iCs/>
                <w:sz w:val="22"/>
                <w:szCs w:val="22"/>
              </w:rPr>
              <w:t xml:space="preserve"> (</w:t>
            </w:r>
            <w:proofErr w:type="spellStart"/>
            <w:r w:rsidR="00D75FC3">
              <w:rPr>
                <w:rFonts w:asciiTheme="minorHAnsi" w:hAnsiTheme="minorHAnsi" w:cs="Arial"/>
                <w:iCs/>
                <w:sz w:val="22"/>
                <w:szCs w:val="22"/>
              </w:rPr>
              <w:t>Grád</w:t>
            </w:r>
            <w:proofErr w:type="spellEnd"/>
            <w:r w:rsidR="00D75FC3">
              <w:rPr>
                <w:rFonts w:asciiTheme="minorHAnsi" w:hAnsiTheme="minorHAnsi" w:cs="Arial"/>
                <w:iCs/>
                <w:sz w:val="22"/>
                <w:szCs w:val="22"/>
              </w:rPr>
              <w:t xml:space="preserve"> V) </w:t>
            </w:r>
            <w:r w:rsidRPr="0070424B">
              <w:rPr>
                <w:rFonts w:ascii="Arial" w:hAnsi="Arial"/>
              </w:rPr>
              <w:t xml:space="preserve">from which current and future, permanent and specified purpose vacancies of full or part-time duration may be filled. </w:t>
            </w:r>
          </w:p>
        </w:tc>
      </w:tr>
      <w:tr w:rsidR="00792F91" w:rsidRPr="00E766A5" w14:paraId="1669EECD" w14:textId="77777777" w:rsidTr="00344280">
        <w:tc>
          <w:tcPr>
            <w:tcW w:w="2304" w:type="dxa"/>
          </w:tcPr>
          <w:p w14:paraId="4F5F5FAC" w14:textId="0724A860" w:rsidR="00792F91" w:rsidRPr="00F6254C" w:rsidRDefault="00792F91" w:rsidP="00792F91">
            <w:pPr>
              <w:rPr>
                <w:rFonts w:ascii="Arial" w:hAnsi="Arial" w:cs="Arial"/>
                <w:b/>
                <w:bCs/>
              </w:rPr>
            </w:pPr>
            <w:r w:rsidRPr="00F6254C">
              <w:rPr>
                <w:rFonts w:ascii="Arial" w:hAnsi="Arial" w:cs="Arial"/>
                <w:b/>
                <w:bCs/>
              </w:rPr>
              <w:t>Informal Enquiries</w:t>
            </w:r>
            <w:r w:rsidR="007E60A4">
              <w:rPr>
                <w:rFonts w:ascii="Arial" w:hAnsi="Arial" w:cs="Arial"/>
                <w:b/>
                <w:bCs/>
              </w:rPr>
              <w:t xml:space="preserve"> </w:t>
            </w:r>
          </w:p>
        </w:tc>
        <w:tc>
          <w:tcPr>
            <w:tcW w:w="8316" w:type="dxa"/>
          </w:tcPr>
          <w:p w14:paraId="498464B3" w14:textId="77777777" w:rsidR="00B0554F" w:rsidRDefault="007E60A4" w:rsidP="00792F91">
            <w:pPr>
              <w:rPr>
                <w:rFonts w:ascii="Arial" w:hAnsi="Arial"/>
              </w:rPr>
            </w:pPr>
            <w:r w:rsidRPr="009D61B3">
              <w:rPr>
                <w:rFonts w:ascii="Arial" w:hAnsi="Arial"/>
              </w:rPr>
              <w:t xml:space="preserve">We welcome enquiries about the role. </w:t>
            </w:r>
          </w:p>
          <w:p w14:paraId="61382CEF" w14:textId="276C7E6A" w:rsidR="00D72C4F" w:rsidRDefault="0068735E" w:rsidP="00D72C4F">
            <w:pPr>
              <w:rPr>
                <w:rFonts w:ascii="Arial" w:hAnsi="Arial" w:cs="Arial"/>
                <w:color w:val="000099"/>
              </w:rPr>
            </w:pPr>
            <w:r w:rsidRPr="0070424B">
              <w:rPr>
                <w:rFonts w:ascii="Arial" w:hAnsi="Arial"/>
              </w:rPr>
              <w:t xml:space="preserve">Contact </w:t>
            </w:r>
            <w:r w:rsidR="00D72C4F">
              <w:rPr>
                <w:rFonts w:ascii="Arial" w:hAnsi="Arial"/>
              </w:rPr>
              <w:t>Anthony Baynes, Finance Manager, University Hospital Galway T: 091 542977 Email: Anthony.baynes@hse.ie</w:t>
            </w:r>
            <w:r w:rsidR="00D72C4F" w:rsidRPr="00E926E1">
              <w:rPr>
                <w:rFonts w:ascii="Arial" w:hAnsi="Arial" w:cs="Arial"/>
                <w:color w:val="FF0000"/>
              </w:rPr>
              <w:t xml:space="preserve"> </w:t>
            </w:r>
            <w:r w:rsidR="00D72C4F" w:rsidRPr="0070424B">
              <w:rPr>
                <w:rFonts w:ascii="Arial" w:hAnsi="Arial"/>
              </w:rPr>
              <w:t>for further information about the role.</w:t>
            </w:r>
          </w:p>
          <w:p w14:paraId="650F5877" w14:textId="4320BEDD" w:rsidR="00494CA6" w:rsidRDefault="00494CA6" w:rsidP="00792F91">
            <w:pPr>
              <w:rPr>
                <w:rFonts w:ascii="Arial" w:hAnsi="Arial" w:cs="Arial"/>
                <w:b/>
                <w:color w:val="000099"/>
              </w:rPr>
            </w:pPr>
          </w:p>
          <w:p w14:paraId="2FC3E479" w14:textId="77777777" w:rsidR="00D72C4F" w:rsidRDefault="00D72C4F" w:rsidP="00D72C4F">
            <w:pPr>
              <w:rPr>
                <w:rFonts w:ascii="Arial" w:hAnsi="Arial" w:cs="Arial"/>
                <w:color w:val="000099"/>
              </w:rPr>
            </w:pPr>
            <w:r w:rsidRPr="00B12B6A">
              <w:rPr>
                <w:rFonts w:ascii="Arial" w:hAnsi="Arial"/>
              </w:rPr>
              <w:t xml:space="preserve">Contact </w:t>
            </w:r>
            <w:r w:rsidRPr="00B12B6A">
              <w:rPr>
                <w:rFonts w:ascii="Arial" w:hAnsi="Arial" w:cs="Arial"/>
              </w:rPr>
              <w:t xml:space="preserve">GUH Recruitment </w:t>
            </w:r>
            <w:r w:rsidRPr="00B12B6A">
              <w:rPr>
                <w:rFonts w:ascii="Arial" w:hAnsi="Arial"/>
              </w:rPr>
              <w:t>Team</w:t>
            </w:r>
            <w:r>
              <w:rPr>
                <w:rFonts w:ascii="Arial" w:hAnsi="Arial" w:cs="Arial"/>
                <w:color w:val="FF0000"/>
              </w:rPr>
              <w:t xml:space="preserve"> </w:t>
            </w:r>
            <w:hyperlink r:id="rId10" w:history="1">
              <w:r w:rsidRPr="00AC34A0">
                <w:rPr>
                  <w:rStyle w:val="Hyperlink"/>
                  <w:rFonts w:ascii="Arial" w:hAnsi="Arial" w:cs="Arial"/>
                </w:rPr>
                <w:t>recruit.guh@hse.ie</w:t>
              </w:r>
            </w:hyperlink>
            <w:r>
              <w:rPr>
                <w:rFonts w:ascii="Arial" w:hAnsi="Arial" w:cs="Arial"/>
                <w:color w:val="FF0000"/>
              </w:rPr>
              <w:t xml:space="preserve"> </w:t>
            </w:r>
            <w:r w:rsidRPr="0070424B">
              <w:rPr>
                <w:rFonts w:ascii="Arial" w:hAnsi="Arial"/>
              </w:rPr>
              <w:t xml:space="preserve">for </w:t>
            </w:r>
            <w:r>
              <w:rPr>
                <w:rFonts w:ascii="Arial" w:hAnsi="Arial"/>
              </w:rPr>
              <w:t xml:space="preserve">enquiries relating to the recruitment </w:t>
            </w:r>
            <w:proofErr w:type="gramStart"/>
            <w:r>
              <w:rPr>
                <w:rFonts w:ascii="Arial" w:hAnsi="Arial"/>
              </w:rPr>
              <w:t>process.</w:t>
            </w:r>
            <w:r w:rsidRPr="0070424B">
              <w:rPr>
                <w:rFonts w:ascii="Arial" w:hAnsi="Arial"/>
              </w:rPr>
              <w:t>.</w:t>
            </w:r>
            <w:proofErr w:type="gramEnd"/>
          </w:p>
          <w:p w14:paraId="46CCFCF7" w14:textId="77777777" w:rsidR="0068735E" w:rsidRDefault="0068735E" w:rsidP="00D72C4F">
            <w:pPr>
              <w:rPr>
                <w:rFonts w:ascii="Arial" w:hAnsi="Arial" w:cs="Arial"/>
                <w:color w:val="000099"/>
              </w:rPr>
            </w:pPr>
          </w:p>
          <w:p w14:paraId="53559CB7" w14:textId="755E897A" w:rsidR="00D72C4F" w:rsidRPr="00F6254C" w:rsidRDefault="00D72C4F" w:rsidP="00D72C4F">
            <w:pPr>
              <w:rPr>
                <w:rFonts w:ascii="Arial" w:hAnsi="Arial" w:cs="Arial"/>
                <w:color w:val="000099"/>
              </w:rPr>
            </w:pPr>
          </w:p>
        </w:tc>
      </w:tr>
      <w:tr w:rsidR="00792F91" w:rsidRPr="00E766A5" w14:paraId="03188742" w14:textId="77777777" w:rsidTr="00344280">
        <w:tc>
          <w:tcPr>
            <w:tcW w:w="2304" w:type="dxa"/>
          </w:tcPr>
          <w:p w14:paraId="78FAEB89" w14:textId="77777777" w:rsidR="00792F91" w:rsidRPr="00F6254C" w:rsidRDefault="00792F91" w:rsidP="00792F91">
            <w:pPr>
              <w:rPr>
                <w:rFonts w:ascii="Arial" w:hAnsi="Arial" w:cs="Arial"/>
                <w:b/>
                <w:bCs/>
              </w:rPr>
            </w:pPr>
            <w:r w:rsidRPr="00F6254C">
              <w:rPr>
                <w:rFonts w:ascii="Arial" w:hAnsi="Arial" w:cs="Arial"/>
                <w:b/>
                <w:bCs/>
              </w:rPr>
              <w:t>Details of Service</w:t>
            </w:r>
          </w:p>
          <w:p w14:paraId="4D2AE865" w14:textId="77777777" w:rsidR="00792F91" w:rsidRPr="00F6254C" w:rsidRDefault="00792F91" w:rsidP="00792F91">
            <w:pPr>
              <w:rPr>
                <w:rFonts w:ascii="Arial" w:hAnsi="Arial" w:cs="Arial"/>
                <w:b/>
                <w:bCs/>
              </w:rPr>
            </w:pPr>
          </w:p>
        </w:tc>
        <w:tc>
          <w:tcPr>
            <w:tcW w:w="8316" w:type="dxa"/>
          </w:tcPr>
          <w:p w14:paraId="57BE6E17" w14:textId="6C8CC29B" w:rsidR="00E926E1" w:rsidRPr="00E926E1" w:rsidRDefault="00E926E1" w:rsidP="00E926E1">
            <w:pPr>
              <w:rPr>
                <w:rFonts w:ascii="Arial" w:hAnsi="Arial" w:cs="Arial"/>
                <w:iCs/>
              </w:rPr>
            </w:pPr>
            <w:r w:rsidRPr="00E926E1">
              <w:rPr>
                <w:rFonts w:ascii="Arial" w:hAnsi="Arial" w:cs="Arial"/>
                <w:iCs/>
              </w:rPr>
              <w:t>The West and North West region provides acute and specialist hospital and community services to the West and North West of Ireland – counties Galway, Mayo, Roscommon, Sligo, Leitrim, Donegal and adjoining counties.</w:t>
            </w:r>
          </w:p>
          <w:p w14:paraId="3F9256E0" w14:textId="77777777" w:rsidR="00E926E1" w:rsidRPr="00E926E1" w:rsidRDefault="00E926E1" w:rsidP="00E926E1">
            <w:pPr>
              <w:rPr>
                <w:rFonts w:ascii="Arial" w:hAnsi="Arial" w:cs="Arial"/>
                <w:iCs/>
              </w:rPr>
            </w:pPr>
          </w:p>
          <w:p w14:paraId="6C1BA624" w14:textId="77777777" w:rsidR="00E926E1" w:rsidRPr="00E926E1" w:rsidRDefault="00E926E1" w:rsidP="00E926E1">
            <w:pPr>
              <w:rPr>
                <w:rFonts w:ascii="Arial" w:hAnsi="Arial" w:cs="Arial"/>
                <w:iCs/>
              </w:rPr>
            </w:pPr>
            <w:r w:rsidRPr="00E926E1">
              <w:rPr>
                <w:rFonts w:ascii="Arial" w:hAnsi="Arial" w:cs="Arial"/>
                <w:iCs/>
              </w:rPr>
              <w:t>The region comprises of 7 hospitals across 8 sites:</w:t>
            </w:r>
          </w:p>
          <w:p w14:paraId="7BC199F4" w14:textId="38F7B61E"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Letterkenny University Hospital (LUH)</w:t>
            </w:r>
          </w:p>
          <w:p w14:paraId="4D3C0E9D" w14:textId="36377ECF"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Mayo University Hospital (MUH)</w:t>
            </w:r>
          </w:p>
          <w:p w14:paraId="1409894F" w14:textId="09D5751E"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Portiuncula University Hospital (PUH)</w:t>
            </w:r>
          </w:p>
          <w:p w14:paraId="4CE5613B" w14:textId="18EE397B"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Roscommon University Hospital (RUH)</w:t>
            </w:r>
          </w:p>
          <w:p w14:paraId="16D003DB" w14:textId="101ABFB9" w:rsidR="00E926E1" w:rsidRPr="00E926E1" w:rsidRDefault="00E926E1" w:rsidP="5884CFA1">
            <w:pPr>
              <w:pStyle w:val="ListParagraph"/>
              <w:numPr>
                <w:ilvl w:val="0"/>
                <w:numId w:val="27"/>
              </w:numPr>
              <w:rPr>
                <w:rFonts w:ascii="Arial" w:hAnsi="Arial" w:cs="Arial"/>
              </w:rPr>
            </w:pPr>
            <w:r w:rsidRPr="5884CFA1">
              <w:rPr>
                <w:rFonts w:ascii="Arial" w:hAnsi="Arial" w:cs="Arial"/>
              </w:rPr>
              <w:t xml:space="preserve">Sligo University Hospital (SUH) incorporating Our Lady’s Hospital </w:t>
            </w:r>
            <w:proofErr w:type="spellStart"/>
            <w:r w:rsidRPr="5884CFA1">
              <w:rPr>
                <w:rFonts w:ascii="Arial" w:hAnsi="Arial" w:cs="Arial"/>
              </w:rPr>
              <w:t>Manorhamilton</w:t>
            </w:r>
            <w:proofErr w:type="spellEnd"/>
            <w:r w:rsidRPr="5884CFA1">
              <w:rPr>
                <w:rFonts w:ascii="Arial" w:hAnsi="Arial" w:cs="Arial"/>
              </w:rPr>
              <w:t xml:space="preserve"> (OLHM)</w:t>
            </w:r>
          </w:p>
          <w:p w14:paraId="000C30FF" w14:textId="5ED2B362"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Galway University Hospitals (GUH) incorporating University Hospital Galway (UHG) and Merlin Park University Hospital</w:t>
            </w:r>
          </w:p>
          <w:p w14:paraId="2C9D4D4B" w14:textId="29AAF244" w:rsidR="00E926E1" w:rsidRPr="00E926E1" w:rsidRDefault="00E926E1" w:rsidP="00E926E1">
            <w:pPr>
              <w:rPr>
                <w:rFonts w:ascii="Arial" w:hAnsi="Arial" w:cs="Arial"/>
                <w:iCs/>
              </w:rPr>
            </w:pPr>
          </w:p>
          <w:p w14:paraId="7394FEF6" w14:textId="77777777" w:rsidR="00E926E1" w:rsidRPr="00E926E1" w:rsidRDefault="00E926E1" w:rsidP="00E926E1">
            <w:pPr>
              <w:rPr>
                <w:rFonts w:ascii="Arial" w:hAnsi="Arial" w:cs="Arial"/>
                <w:iCs/>
              </w:rPr>
            </w:pPr>
            <w:r w:rsidRPr="00E926E1">
              <w:rPr>
                <w:rFonts w:ascii="Arial" w:hAnsi="Arial" w:cs="Arial"/>
                <w:iCs/>
              </w:rPr>
              <w:t>The region’s Academic Partner is University of Galway.</w:t>
            </w:r>
          </w:p>
          <w:p w14:paraId="36062A50" w14:textId="77777777" w:rsidR="00E926E1" w:rsidRPr="00E926E1" w:rsidRDefault="00E926E1" w:rsidP="00E926E1">
            <w:pPr>
              <w:rPr>
                <w:rFonts w:ascii="Arial" w:hAnsi="Arial" w:cs="Arial"/>
                <w:iCs/>
              </w:rPr>
            </w:pPr>
          </w:p>
          <w:p w14:paraId="38DF5C25" w14:textId="77777777" w:rsidR="00E926E1" w:rsidRDefault="00E926E1" w:rsidP="00E926E1">
            <w:pPr>
              <w:rPr>
                <w:rFonts w:ascii="Arial" w:hAnsi="Arial" w:cs="Arial"/>
                <w:iCs/>
              </w:rPr>
            </w:pPr>
            <w:r w:rsidRPr="00E926E1">
              <w:rPr>
                <w:rFonts w:ascii="Arial" w:hAnsi="Arial" w:cs="Arial"/>
                <w:iCs/>
              </w:rPr>
              <w:lastRenderedPageBreak/>
              <w:t xml:space="preserve">The region covers one third of the land mass of Ireland, it provides health care to a population of 830,000, employs over 20,000 staff </w:t>
            </w:r>
          </w:p>
          <w:p w14:paraId="5D6030B7" w14:textId="77777777" w:rsidR="00E926E1" w:rsidRDefault="00E926E1" w:rsidP="00E926E1">
            <w:pPr>
              <w:rPr>
                <w:rFonts w:ascii="Arial" w:hAnsi="Arial" w:cs="Arial"/>
                <w:iCs/>
              </w:rPr>
            </w:pPr>
          </w:p>
          <w:p w14:paraId="6BBF8506" w14:textId="1A335583" w:rsidR="00E926E1" w:rsidRPr="00E926E1" w:rsidRDefault="00E926E1" w:rsidP="00E926E1">
            <w:pPr>
              <w:rPr>
                <w:rFonts w:ascii="Arial" w:hAnsi="Arial" w:cs="Arial"/>
                <w:b/>
                <w:bCs/>
                <w:iCs/>
              </w:rPr>
            </w:pPr>
            <w:r w:rsidRPr="00E926E1">
              <w:rPr>
                <w:rFonts w:ascii="Arial" w:hAnsi="Arial" w:cs="Arial"/>
                <w:b/>
                <w:bCs/>
                <w:iCs/>
              </w:rPr>
              <w:t>Vision</w:t>
            </w:r>
          </w:p>
          <w:p w14:paraId="70869997" w14:textId="77777777" w:rsidR="00E926E1" w:rsidRPr="00E926E1" w:rsidRDefault="00E926E1" w:rsidP="00E926E1">
            <w:pPr>
              <w:rPr>
                <w:rFonts w:ascii="Arial" w:hAnsi="Arial" w:cs="Arial"/>
                <w:iCs/>
              </w:rPr>
            </w:pPr>
            <w:r w:rsidRPr="00E926E1">
              <w:rPr>
                <w:rFonts w:ascii="Arial" w:hAnsi="Arial" w:cs="Arial"/>
                <w:iCs/>
              </w:rPr>
              <w:t>Our vision is to be a leading academic Hospital providing excellent integrated patient-centred care delivered by skilled caring staff.</w:t>
            </w:r>
          </w:p>
          <w:p w14:paraId="76BF1E61" w14:textId="77777777" w:rsidR="00E926E1" w:rsidRPr="00E926E1" w:rsidRDefault="00E926E1" w:rsidP="00E926E1">
            <w:pPr>
              <w:rPr>
                <w:rFonts w:ascii="Arial" w:hAnsi="Arial" w:cs="Arial"/>
                <w:iCs/>
              </w:rPr>
            </w:pPr>
          </w:p>
          <w:p w14:paraId="1CFD5811" w14:textId="77777777" w:rsidR="00E926E1" w:rsidRPr="00E926E1" w:rsidRDefault="00E926E1" w:rsidP="00E926E1">
            <w:pPr>
              <w:rPr>
                <w:rFonts w:ascii="Arial" w:hAnsi="Arial" w:cs="Arial"/>
                <w:b/>
                <w:bCs/>
                <w:iCs/>
              </w:rPr>
            </w:pPr>
            <w:r w:rsidRPr="00E926E1">
              <w:rPr>
                <w:rFonts w:ascii="Arial" w:hAnsi="Arial" w:cs="Arial"/>
                <w:b/>
                <w:bCs/>
                <w:iCs/>
              </w:rPr>
              <w:t>Guiding Principles</w:t>
            </w:r>
          </w:p>
          <w:p w14:paraId="3E283C26" w14:textId="6A48D69E" w:rsidR="00E926E1" w:rsidRPr="00E926E1" w:rsidRDefault="00E926E1" w:rsidP="00E926E1">
            <w:pPr>
              <w:rPr>
                <w:rFonts w:ascii="Arial" w:hAnsi="Arial" w:cs="Arial"/>
                <w:iCs/>
              </w:rPr>
            </w:pPr>
            <w:r w:rsidRPr="00E926E1">
              <w:rPr>
                <w:rFonts w:ascii="Arial" w:hAnsi="Arial" w:cs="Arial"/>
                <w:iCs/>
              </w:rPr>
              <w:t xml:space="preserve">Care </w:t>
            </w:r>
            <w:r>
              <w:rPr>
                <w:rFonts w:ascii="Arial" w:hAnsi="Arial" w:cs="Arial"/>
                <w:iCs/>
              </w:rPr>
              <w:t>–</w:t>
            </w:r>
            <w:r w:rsidRPr="00E926E1">
              <w:rPr>
                <w:rFonts w:ascii="Arial" w:hAnsi="Arial" w:cs="Arial"/>
                <w:iCs/>
              </w:rPr>
              <w:t xml:space="preserve"> Compassion </w:t>
            </w:r>
            <w:r>
              <w:rPr>
                <w:rFonts w:ascii="Arial" w:hAnsi="Arial" w:cs="Arial"/>
                <w:iCs/>
              </w:rPr>
              <w:t>–</w:t>
            </w:r>
            <w:r w:rsidRPr="00E926E1">
              <w:rPr>
                <w:rFonts w:ascii="Arial" w:hAnsi="Arial" w:cs="Arial"/>
                <w:iCs/>
              </w:rPr>
              <w:t xml:space="preserve"> Trust – Learning</w:t>
            </w:r>
          </w:p>
          <w:p w14:paraId="28984B95" w14:textId="77777777" w:rsidR="00E926E1" w:rsidRPr="00E926E1" w:rsidRDefault="00E926E1" w:rsidP="00E926E1">
            <w:pPr>
              <w:rPr>
                <w:rFonts w:ascii="Arial" w:hAnsi="Arial" w:cs="Arial"/>
                <w:iCs/>
              </w:rPr>
            </w:pPr>
          </w:p>
          <w:p w14:paraId="75985B6F" w14:textId="77777777" w:rsidR="00E926E1" w:rsidRPr="00E926E1" w:rsidRDefault="00E926E1" w:rsidP="00E926E1">
            <w:pPr>
              <w:rPr>
                <w:rFonts w:ascii="Arial" w:hAnsi="Arial" w:cs="Arial"/>
                <w:iCs/>
              </w:rPr>
            </w:pPr>
            <w:r w:rsidRPr="00E926E1">
              <w:rPr>
                <w:rFonts w:ascii="Arial" w:hAnsi="Arial" w:cs="Arial"/>
                <w:iCs/>
              </w:rPr>
              <w:t>Our guiding principles are to work in partnership with patients and other healthcare providers across the continuum of care to:</w:t>
            </w:r>
          </w:p>
          <w:p w14:paraId="70F89606" w14:textId="77777777" w:rsidR="00E926E1" w:rsidRPr="00E926E1" w:rsidRDefault="00E926E1" w:rsidP="00E926E1">
            <w:pPr>
              <w:rPr>
                <w:rFonts w:ascii="Arial" w:hAnsi="Arial" w:cs="Arial"/>
                <w:iCs/>
              </w:rPr>
            </w:pPr>
          </w:p>
          <w:p w14:paraId="0BA0692E" w14:textId="4B2D91CF" w:rsidR="00E926E1" w:rsidRPr="00E926E1" w:rsidRDefault="00E926E1" w:rsidP="5884CFA1">
            <w:pPr>
              <w:pStyle w:val="ListParagraph"/>
              <w:numPr>
                <w:ilvl w:val="0"/>
                <w:numId w:val="28"/>
              </w:numPr>
              <w:rPr>
                <w:rFonts w:ascii="Arial" w:hAnsi="Arial" w:cs="Arial"/>
              </w:rPr>
            </w:pPr>
            <w:r w:rsidRPr="5884CFA1">
              <w:rPr>
                <w:rFonts w:ascii="Arial" w:hAnsi="Arial" w:cs="Arial"/>
              </w:rPr>
              <w:t>Deliver high quality, safe, timely and equitable patient care by developing and ensuring sustainable clinical services to meet the needs of our population.</w:t>
            </w:r>
          </w:p>
          <w:p w14:paraId="23EFCD13" w14:textId="28F37CC5" w:rsidR="00E926E1" w:rsidRPr="00E926E1" w:rsidRDefault="00E926E1" w:rsidP="5884CFA1">
            <w:pPr>
              <w:pStyle w:val="ListParagraph"/>
              <w:numPr>
                <w:ilvl w:val="0"/>
                <w:numId w:val="28"/>
              </w:numPr>
              <w:rPr>
                <w:rFonts w:ascii="Arial" w:hAnsi="Arial" w:cs="Arial"/>
              </w:rPr>
            </w:pPr>
            <w:r w:rsidRPr="5884CFA1">
              <w:rPr>
                <w:rFonts w:ascii="Arial" w:hAnsi="Arial" w:cs="Arial"/>
              </w:rPr>
              <w:t>Deliver integrated services across the Hospitals and communities, with clear lines of responsibility, accountability and authority, whilst maintaining individual hospital site integrity.</w:t>
            </w:r>
          </w:p>
          <w:p w14:paraId="419B10B1" w14:textId="35E61B87" w:rsidR="00E926E1" w:rsidRDefault="00E926E1" w:rsidP="5884CFA1">
            <w:pPr>
              <w:pStyle w:val="ListParagraph"/>
              <w:numPr>
                <w:ilvl w:val="0"/>
                <w:numId w:val="28"/>
              </w:numPr>
              <w:rPr>
                <w:rFonts w:ascii="Arial" w:hAnsi="Arial" w:cs="Arial"/>
              </w:rPr>
            </w:pPr>
            <w:r w:rsidRPr="5884CFA1">
              <w:rPr>
                <w:rFonts w:ascii="Arial" w:hAnsi="Arial" w:cs="Arial"/>
              </w:rPr>
              <w:t>Continue to develop and improve our clinical services supported by education, research and innovation, in partnership with NUI Galway and other academic partners.</w:t>
            </w:r>
          </w:p>
          <w:p w14:paraId="57BAC7DC" w14:textId="77777777" w:rsidR="00E926E1" w:rsidRPr="00E926E1" w:rsidRDefault="00E926E1" w:rsidP="00E926E1">
            <w:pPr>
              <w:pStyle w:val="ListParagraph"/>
              <w:rPr>
                <w:rFonts w:ascii="Arial" w:hAnsi="Arial" w:cs="Arial"/>
                <w:iCs/>
              </w:rPr>
            </w:pPr>
          </w:p>
          <w:p w14:paraId="0AE4B5A1" w14:textId="151D44A6" w:rsidR="00792F91" w:rsidRPr="00E926E1" w:rsidRDefault="00E926E1" w:rsidP="00E926E1">
            <w:pPr>
              <w:rPr>
                <w:rFonts w:ascii="Arial" w:hAnsi="Arial" w:cs="Arial"/>
                <w:iCs/>
              </w:rPr>
            </w:pPr>
            <w:r w:rsidRPr="00E926E1">
              <w:rPr>
                <w:rFonts w:ascii="Arial" w:hAnsi="Arial" w:cs="Arial"/>
                <w:iCs/>
              </w:rPr>
              <w:t>Recruit, retain and develop highly-skilled multidisciplinary teams through support, engagement and empowerment.</w:t>
            </w:r>
          </w:p>
        </w:tc>
      </w:tr>
      <w:tr w:rsidR="00E926E1" w:rsidRPr="00E766A5" w14:paraId="38548325" w14:textId="77777777" w:rsidTr="00344280">
        <w:tc>
          <w:tcPr>
            <w:tcW w:w="2304" w:type="dxa"/>
          </w:tcPr>
          <w:p w14:paraId="24CCCE33" w14:textId="77777777" w:rsidR="00E926E1" w:rsidRDefault="00E926E1" w:rsidP="00E926E1">
            <w:pPr>
              <w:rPr>
                <w:rFonts w:ascii="Calibri" w:hAnsi="Calibri" w:cs="Arial"/>
                <w:b/>
                <w:bCs/>
                <w:sz w:val="22"/>
                <w:szCs w:val="22"/>
              </w:rPr>
            </w:pPr>
            <w:r w:rsidRPr="006C5C6C">
              <w:rPr>
                <w:rFonts w:ascii="Calibri" w:hAnsi="Calibri" w:cs="Arial"/>
                <w:b/>
                <w:bCs/>
                <w:sz w:val="22"/>
                <w:szCs w:val="22"/>
              </w:rPr>
              <w:lastRenderedPageBreak/>
              <w:t>Mission Statement</w:t>
            </w:r>
          </w:p>
          <w:p w14:paraId="4F056943" w14:textId="77777777" w:rsidR="00E926E1" w:rsidRPr="00F6254C" w:rsidRDefault="00E926E1" w:rsidP="00E926E1">
            <w:pPr>
              <w:rPr>
                <w:rFonts w:ascii="Arial" w:hAnsi="Arial" w:cs="Arial"/>
                <w:b/>
                <w:bCs/>
              </w:rPr>
            </w:pPr>
          </w:p>
        </w:tc>
        <w:tc>
          <w:tcPr>
            <w:tcW w:w="8316" w:type="dxa"/>
          </w:tcPr>
          <w:p w14:paraId="600F4D3F" w14:textId="77777777" w:rsidR="00E926E1" w:rsidRPr="0027367E" w:rsidRDefault="00E926E1" w:rsidP="00E926E1">
            <w:pPr>
              <w:widowControl w:val="0"/>
              <w:autoSpaceDE w:val="0"/>
              <w:autoSpaceDN w:val="0"/>
              <w:adjustRightInd w:val="0"/>
              <w:jc w:val="both"/>
              <w:rPr>
                <w:rFonts w:ascii="Arial" w:hAnsi="Arial" w:cs="Arial"/>
              </w:rPr>
            </w:pPr>
            <w:r w:rsidRPr="0027367E">
              <w:rPr>
                <w:rFonts w:ascii="Arial" w:hAnsi="Arial" w:cs="Arial"/>
              </w:rPr>
              <w:t>Patients are at the heart of everything we do. Our Mission is to provide high quality and equitable services for all by delivering care based on excellence in clinical practice, teaching, and research, grounded in kindness, compassion and respect, whilst developing our staff and becoming a model employer.</w:t>
            </w:r>
          </w:p>
          <w:p w14:paraId="4613581B" w14:textId="77777777" w:rsidR="00E926E1" w:rsidRPr="0027367E" w:rsidRDefault="00E926E1" w:rsidP="00E926E1">
            <w:pPr>
              <w:widowControl w:val="0"/>
              <w:autoSpaceDE w:val="0"/>
              <w:autoSpaceDN w:val="0"/>
              <w:adjustRightInd w:val="0"/>
              <w:spacing w:before="252"/>
              <w:jc w:val="both"/>
              <w:rPr>
                <w:rFonts w:ascii="Arial" w:hAnsi="Arial" w:cs="Arial"/>
                <w:b/>
                <w:color w:val="0000FF"/>
              </w:rPr>
            </w:pPr>
            <w:r w:rsidRPr="0027367E">
              <w:rPr>
                <w:rFonts w:ascii="Arial" w:hAnsi="Arial" w:cs="Arial"/>
                <w:b/>
                <w:color w:val="0000FF"/>
              </w:rPr>
              <w:t xml:space="preserve">OUR GUIDING VALUES   </w:t>
            </w:r>
          </w:p>
          <w:p w14:paraId="6F27E510" w14:textId="77777777" w:rsidR="00E926E1" w:rsidRPr="0027367E" w:rsidRDefault="00E926E1" w:rsidP="00E926E1">
            <w:pPr>
              <w:widowControl w:val="0"/>
              <w:autoSpaceDE w:val="0"/>
              <w:autoSpaceDN w:val="0"/>
              <w:adjustRightInd w:val="0"/>
              <w:jc w:val="both"/>
              <w:rPr>
                <w:rFonts w:ascii="Arial" w:hAnsi="Arial" w:cs="Arial"/>
                <w:b/>
                <w:color w:val="0000FF"/>
              </w:rPr>
            </w:pPr>
          </w:p>
          <w:p w14:paraId="688B8E2C" w14:textId="77777777" w:rsidR="00E926E1" w:rsidRPr="0027367E" w:rsidRDefault="00E926E1" w:rsidP="00E926E1">
            <w:pPr>
              <w:widowControl w:val="0"/>
              <w:autoSpaceDE w:val="0"/>
              <w:autoSpaceDN w:val="0"/>
              <w:adjustRightInd w:val="0"/>
              <w:jc w:val="both"/>
              <w:rPr>
                <w:rFonts w:ascii="Arial" w:hAnsi="Arial" w:cs="Arial"/>
                <w:spacing w:val="-6"/>
              </w:rPr>
            </w:pPr>
            <w:r w:rsidRPr="0027367E">
              <w:rPr>
                <w:rFonts w:ascii="Arial" w:hAnsi="Arial" w:cs="Arial"/>
                <w:b/>
                <w:color w:val="0000FF"/>
              </w:rPr>
              <w:t>Respect</w:t>
            </w:r>
            <w:r w:rsidRPr="0027367E">
              <w:rPr>
                <w:rFonts w:ascii="Arial" w:hAnsi="Arial" w:cs="Arial"/>
                <w:color w:val="0000FF"/>
              </w:rPr>
              <w:t xml:space="preserve"> </w:t>
            </w:r>
            <w:r w:rsidRPr="0027367E">
              <w:rPr>
                <w:rFonts w:ascii="Arial" w:hAnsi="Arial" w:cs="Arial"/>
              </w:rPr>
              <w:t xml:space="preserve">- We are an organisation where </w:t>
            </w:r>
            <w:r w:rsidRPr="0027367E">
              <w:rPr>
                <w:rFonts w:ascii="Arial" w:hAnsi="Arial" w:cs="Arial"/>
                <w:spacing w:val="-6"/>
              </w:rPr>
              <w:t xml:space="preserve">privacy, dignity, and individual needs are respected, where staff are valued, supported and involved in decision-making, and where diversity is celebrated, recognising that working in a respectful environment will enable us to achieve more. </w:t>
            </w:r>
          </w:p>
          <w:p w14:paraId="4CDA1576" w14:textId="77777777" w:rsidR="00E926E1" w:rsidRPr="0027367E" w:rsidRDefault="00E926E1" w:rsidP="00E926E1">
            <w:pPr>
              <w:widowControl w:val="0"/>
              <w:autoSpaceDE w:val="0"/>
              <w:autoSpaceDN w:val="0"/>
              <w:adjustRightInd w:val="0"/>
              <w:spacing w:before="252"/>
              <w:jc w:val="both"/>
              <w:rPr>
                <w:rFonts w:ascii="Arial" w:hAnsi="Arial" w:cs="Arial"/>
                <w:spacing w:val="-6"/>
              </w:rPr>
            </w:pPr>
            <w:r w:rsidRPr="0027367E">
              <w:rPr>
                <w:rFonts w:ascii="Arial" w:hAnsi="Arial" w:cs="Arial"/>
                <w:b/>
                <w:color w:val="0000FF"/>
                <w:spacing w:val="-6"/>
              </w:rPr>
              <w:t>Compassion</w:t>
            </w:r>
            <w:r w:rsidRPr="0027367E">
              <w:rPr>
                <w:rFonts w:ascii="Arial" w:hAnsi="Arial" w:cs="Arial"/>
                <w:spacing w:val="-6"/>
              </w:rPr>
              <w:t xml:space="preserve"> - we treat patients and family members with dignity, sensitivity and empathy.</w:t>
            </w:r>
          </w:p>
          <w:p w14:paraId="657623C9" w14:textId="77777777" w:rsidR="00E926E1" w:rsidRPr="0027367E" w:rsidRDefault="00E926E1" w:rsidP="00E926E1">
            <w:pPr>
              <w:widowControl w:val="0"/>
              <w:autoSpaceDE w:val="0"/>
              <w:autoSpaceDN w:val="0"/>
              <w:adjustRightInd w:val="0"/>
              <w:spacing w:before="252"/>
              <w:jc w:val="both"/>
              <w:rPr>
                <w:rFonts w:ascii="Arial" w:hAnsi="Arial" w:cs="Arial"/>
                <w:spacing w:val="-6"/>
              </w:rPr>
            </w:pPr>
            <w:r w:rsidRPr="0027367E">
              <w:rPr>
                <w:rFonts w:ascii="Arial" w:hAnsi="Arial" w:cs="Arial"/>
                <w:b/>
                <w:color w:val="0000FF"/>
                <w:spacing w:val="-6"/>
              </w:rPr>
              <w:t>Kindness</w:t>
            </w:r>
            <w:r w:rsidRPr="0027367E">
              <w:rPr>
                <w:rFonts w:ascii="Arial" w:hAnsi="Arial" w:cs="Arial"/>
                <w:spacing w:val="-6"/>
              </w:rPr>
              <w:t xml:space="preserve"> - whilst we develop our organisation as a business, we will remember it is a service, and treat our patients and each other with kindness and humanity. </w:t>
            </w:r>
          </w:p>
          <w:p w14:paraId="0047C0A6"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 xml:space="preserve">Quality </w:t>
            </w:r>
            <w:r w:rsidRPr="0027367E">
              <w:rPr>
                <w:rFonts w:ascii="Arial" w:hAnsi="Arial" w:cs="Arial"/>
              </w:rPr>
              <w:t xml:space="preserve">– we seek continuous quality improvement in all we do, through creativity, innovation, education and research. </w:t>
            </w:r>
          </w:p>
          <w:p w14:paraId="5BB63FA0"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 xml:space="preserve">Learning </w:t>
            </w:r>
            <w:r w:rsidRPr="0027367E">
              <w:rPr>
                <w:rFonts w:ascii="Arial" w:hAnsi="Arial" w:cs="Arial"/>
              </w:rPr>
              <w:t xml:space="preserve">- we </w:t>
            </w:r>
            <w:r w:rsidRPr="0027367E">
              <w:rPr>
                <w:rFonts w:ascii="Arial" w:hAnsi="Arial" w:cs="Arial"/>
                <w:spacing w:val="-6"/>
              </w:rPr>
              <w:t xml:space="preserve">nurture and encourage lifelong learning and continuous improvement, attracting, developing and retaining high quality staff, enabling them to fulfil their potential. </w:t>
            </w:r>
          </w:p>
          <w:p w14:paraId="79B3B41D"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Integrity</w:t>
            </w:r>
            <w:r w:rsidRPr="0027367E">
              <w:rPr>
                <w:rFonts w:ascii="Arial" w:hAnsi="Arial" w:cs="Arial"/>
              </w:rPr>
              <w:t xml:space="preserve"> - through our governance arrangements and our value system, we will ensure all of our services are transparent, trustworthy and reliable and delivered to the highest ethical standards, taking responsibility and accountability for our actions. </w:t>
            </w:r>
          </w:p>
          <w:p w14:paraId="7E11C6B3"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Team working</w:t>
            </w:r>
            <w:r w:rsidRPr="0027367E">
              <w:rPr>
                <w:rFonts w:ascii="Arial" w:hAnsi="Arial" w:cs="Arial"/>
              </w:rPr>
              <w:t xml:space="preserve"> – we engage and empower our staff, sharing best practice and strengthening relationships with our partners and patients to achieve our Mission. </w:t>
            </w:r>
          </w:p>
          <w:p w14:paraId="0B00BF23"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Communication</w:t>
            </w:r>
            <w:r w:rsidRPr="0027367E">
              <w:rPr>
                <w:rFonts w:ascii="Arial" w:hAnsi="Arial" w:cs="Arial"/>
              </w:rPr>
              <w:t xml:space="preserve"> - we communicate with patients, the public, our staff and stakeholders, </w:t>
            </w:r>
            <w:r w:rsidRPr="0027367E">
              <w:rPr>
                <w:rFonts w:ascii="Arial" w:hAnsi="Arial" w:cs="Arial"/>
                <w:spacing w:val="-6"/>
              </w:rPr>
              <w:t>empowering them to actively participate in all aspects of the service, encouraging inclusiveness, openness, and accountability.</w:t>
            </w:r>
          </w:p>
          <w:p w14:paraId="36B149CD" w14:textId="77777777" w:rsidR="00E926E1" w:rsidRPr="0027367E" w:rsidRDefault="00E926E1" w:rsidP="00E926E1">
            <w:pPr>
              <w:autoSpaceDE w:val="0"/>
              <w:autoSpaceDN w:val="0"/>
              <w:adjustRightInd w:val="0"/>
              <w:jc w:val="both"/>
              <w:rPr>
                <w:rFonts w:ascii="Arial" w:hAnsi="Arial" w:cs="Arial"/>
                <w:i/>
              </w:rPr>
            </w:pPr>
          </w:p>
          <w:p w14:paraId="1DA404B0" w14:textId="4A691E21" w:rsidR="00E926E1" w:rsidRDefault="00E926E1" w:rsidP="00E926E1">
            <w:pPr>
              <w:rPr>
                <w:rFonts w:ascii="Arial" w:hAnsi="Arial" w:cs="Arial"/>
                <w:iCs/>
                <w:color w:val="000099"/>
              </w:rPr>
            </w:pPr>
            <w:r w:rsidRPr="0027367E">
              <w:rPr>
                <w:rFonts w:ascii="Arial" w:hAnsi="Arial" w:cs="Arial"/>
                <w:i/>
              </w:rPr>
              <w:t>These Values shape our strategy to create an organisational culture and ethos to deliver high quality and safe services for all we serve and that staff are rightly proud of.</w:t>
            </w:r>
          </w:p>
        </w:tc>
      </w:tr>
      <w:tr w:rsidR="00792F91" w:rsidRPr="00E766A5" w14:paraId="2344165A" w14:textId="77777777" w:rsidTr="00344280">
        <w:tc>
          <w:tcPr>
            <w:tcW w:w="2304" w:type="dxa"/>
          </w:tcPr>
          <w:p w14:paraId="5F099111" w14:textId="77777777" w:rsidR="00792F91" w:rsidRPr="00F6254C" w:rsidRDefault="00792F91" w:rsidP="00792F91">
            <w:pPr>
              <w:rPr>
                <w:rFonts w:ascii="Arial" w:hAnsi="Arial" w:cs="Arial"/>
                <w:b/>
                <w:bCs/>
              </w:rPr>
            </w:pPr>
            <w:r w:rsidRPr="00F6254C">
              <w:rPr>
                <w:rFonts w:ascii="Arial" w:hAnsi="Arial" w:cs="Arial"/>
                <w:b/>
                <w:bCs/>
              </w:rPr>
              <w:lastRenderedPageBreak/>
              <w:t>Reporting Relationship</w:t>
            </w:r>
          </w:p>
        </w:tc>
        <w:tc>
          <w:tcPr>
            <w:tcW w:w="8316" w:type="dxa"/>
          </w:tcPr>
          <w:p w14:paraId="3CBC6A3A" w14:textId="5BDCC630" w:rsidR="00E0768C" w:rsidRPr="00D72C4F" w:rsidRDefault="00D72C4F" w:rsidP="00D72C4F">
            <w:pPr>
              <w:rPr>
                <w:rFonts w:ascii="Arial" w:hAnsi="Arial" w:cs="Arial"/>
                <w:iCs/>
                <w:color w:val="FF0000"/>
              </w:rPr>
            </w:pPr>
            <w:r w:rsidRPr="00D72C4F">
              <w:rPr>
                <w:rFonts w:ascii="Arial" w:hAnsi="Arial" w:cs="Arial"/>
                <w:iCs/>
              </w:rPr>
              <w:t>The post holder will report to the Finance Manager and Management Accountant</w:t>
            </w:r>
          </w:p>
        </w:tc>
      </w:tr>
      <w:tr w:rsidR="00792F91" w:rsidRPr="00E766A5" w14:paraId="0E89F2ED" w14:textId="77777777" w:rsidTr="00344280">
        <w:tc>
          <w:tcPr>
            <w:tcW w:w="2304" w:type="dxa"/>
          </w:tcPr>
          <w:p w14:paraId="061A4806" w14:textId="77777777" w:rsidR="00792F91" w:rsidRDefault="00792F91" w:rsidP="00792F91">
            <w:pPr>
              <w:rPr>
                <w:rFonts w:ascii="Arial" w:hAnsi="Arial" w:cs="Arial"/>
                <w:b/>
                <w:bCs/>
              </w:rPr>
            </w:pPr>
            <w:r>
              <w:rPr>
                <w:rFonts w:ascii="Arial" w:hAnsi="Arial" w:cs="Arial"/>
                <w:b/>
                <w:bCs/>
              </w:rPr>
              <w:t>Key Working Relationships</w:t>
            </w:r>
          </w:p>
          <w:p w14:paraId="3949D30A" w14:textId="77777777" w:rsidR="00792F91" w:rsidRPr="00F6254C" w:rsidRDefault="00792F91" w:rsidP="00792F91">
            <w:pPr>
              <w:rPr>
                <w:rFonts w:ascii="Arial" w:hAnsi="Arial" w:cs="Arial"/>
                <w:b/>
                <w:bCs/>
              </w:rPr>
            </w:pPr>
          </w:p>
        </w:tc>
        <w:tc>
          <w:tcPr>
            <w:tcW w:w="8316" w:type="dxa"/>
          </w:tcPr>
          <w:p w14:paraId="78DE9869" w14:textId="02FF99D2" w:rsidR="00792F91" w:rsidRPr="00E926E1" w:rsidRDefault="00D72C4F" w:rsidP="00792F91">
            <w:pPr>
              <w:rPr>
                <w:rFonts w:ascii="Arial" w:hAnsi="Arial" w:cs="Arial"/>
                <w:iCs/>
                <w:color w:val="FF0000"/>
              </w:rPr>
            </w:pPr>
            <w:r w:rsidRPr="00C97865">
              <w:rPr>
                <w:rFonts w:asciiTheme="minorHAnsi" w:hAnsiTheme="minorHAnsi" w:cstheme="minorHAnsi"/>
                <w:iCs/>
                <w:sz w:val="22"/>
                <w:szCs w:val="22"/>
              </w:rPr>
              <w:t>The post hol</w:t>
            </w:r>
            <w:r>
              <w:rPr>
                <w:rFonts w:asciiTheme="minorHAnsi" w:hAnsiTheme="minorHAnsi" w:cstheme="minorHAnsi"/>
                <w:iCs/>
                <w:sz w:val="22"/>
                <w:szCs w:val="22"/>
              </w:rPr>
              <w:t>der will be working with a team</w:t>
            </w:r>
            <w:r w:rsidRPr="00C97865">
              <w:rPr>
                <w:rFonts w:asciiTheme="minorHAnsi" w:hAnsiTheme="minorHAnsi" w:cstheme="minorHAnsi"/>
                <w:iCs/>
                <w:sz w:val="22"/>
                <w:szCs w:val="22"/>
              </w:rPr>
              <w:t xml:space="preserve"> in the Finance Department on Travel &amp; General Accounts and Pharmacy Accounts.  Following up with managers from other departments and suppliers to ensure payments are made in a timely manner and adhere to Financial Regulations.</w:t>
            </w:r>
          </w:p>
        </w:tc>
      </w:tr>
      <w:tr w:rsidR="00792F91" w:rsidRPr="00E766A5" w14:paraId="11F49E6D" w14:textId="77777777" w:rsidTr="00344280">
        <w:tc>
          <w:tcPr>
            <w:tcW w:w="2304" w:type="dxa"/>
          </w:tcPr>
          <w:p w14:paraId="5D392E76" w14:textId="77777777" w:rsidR="00792F91" w:rsidRPr="00F6254C" w:rsidRDefault="00792F91" w:rsidP="00792F91">
            <w:pPr>
              <w:rPr>
                <w:rFonts w:ascii="Arial" w:hAnsi="Arial" w:cs="Arial"/>
                <w:b/>
                <w:bCs/>
              </w:rPr>
            </w:pPr>
            <w:r w:rsidRPr="00F6254C">
              <w:rPr>
                <w:rFonts w:ascii="Arial" w:hAnsi="Arial" w:cs="Arial"/>
                <w:b/>
                <w:bCs/>
              </w:rPr>
              <w:t xml:space="preserve">Purpose of the Post </w:t>
            </w:r>
          </w:p>
        </w:tc>
        <w:tc>
          <w:tcPr>
            <w:tcW w:w="8316" w:type="dxa"/>
          </w:tcPr>
          <w:p w14:paraId="222941CB" w14:textId="77777777" w:rsidR="00D72C4F" w:rsidRPr="00493EAC" w:rsidRDefault="00D72C4F" w:rsidP="00D72C4F">
            <w:pPr>
              <w:rPr>
                <w:rFonts w:asciiTheme="minorHAnsi" w:hAnsiTheme="minorHAnsi" w:cs="Arial"/>
                <w:sz w:val="22"/>
                <w:szCs w:val="22"/>
                <w:lang w:val="en-IE"/>
              </w:rPr>
            </w:pPr>
            <w:r w:rsidRPr="00493EAC">
              <w:rPr>
                <w:rFonts w:asciiTheme="minorHAnsi" w:hAnsiTheme="minorHAnsi" w:cs="Arial"/>
                <w:sz w:val="22"/>
                <w:szCs w:val="22"/>
                <w:lang w:val="en-IE"/>
              </w:rPr>
              <w:t xml:space="preserve">To deliver a high standard of service in all functions required for the effective daily administration of the Travel Expenses &amp; General Accounts Department, GUH. </w:t>
            </w:r>
          </w:p>
          <w:p w14:paraId="3875957D" w14:textId="23CDBEFF" w:rsidR="00792F91" w:rsidRPr="00F6254C" w:rsidRDefault="00D72C4F" w:rsidP="00D72C4F">
            <w:pPr>
              <w:rPr>
                <w:rFonts w:ascii="Arial" w:hAnsi="Arial" w:cs="Arial"/>
                <w:iCs/>
                <w:color w:val="000099"/>
              </w:rPr>
            </w:pPr>
            <w:r>
              <w:rPr>
                <w:rFonts w:asciiTheme="minorHAnsi" w:hAnsiTheme="minorHAnsi" w:cs="Arial"/>
                <w:sz w:val="22"/>
                <w:szCs w:val="22"/>
                <w:lang w:val="en-IE"/>
              </w:rPr>
              <w:t xml:space="preserve">The </w:t>
            </w:r>
            <w:r w:rsidRPr="00493EAC">
              <w:rPr>
                <w:rFonts w:asciiTheme="minorHAnsi" w:hAnsiTheme="minorHAnsi" w:cs="Arial"/>
                <w:sz w:val="22"/>
                <w:szCs w:val="22"/>
                <w:lang w:val="en-IE"/>
              </w:rPr>
              <w:t>Grade V will also provide support and assistance to the Finance Manager, Management Accountant and Senior Executive Officer in the delivery of a high standard of service having cognisance to National Financial Regulations, legislation, HSE circulars, Revenue guidelines and Audit recommendations.</w:t>
            </w:r>
          </w:p>
        </w:tc>
      </w:tr>
      <w:tr w:rsidR="00792F91" w:rsidRPr="00E766A5" w14:paraId="6FC4F317" w14:textId="77777777" w:rsidTr="00344280">
        <w:tc>
          <w:tcPr>
            <w:tcW w:w="2304" w:type="dxa"/>
          </w:tcPr>
          <w:p w14:paraId="706E700B" w14:textId="77777777" w:rsidR="00792F91" w:rsidRPr="00F6254C" w:rsidRDefault="00792F91" w:rsidP="00792F91">
            <w:pPr>
              <w:rPr>
                <w:rFonts w:ascii="Arial" w:hAnsi="Arial" w:cs="Arial"/>
                <w:b/>
                <w:bCs/>
              </w:rPr>
            </w:pPr>
            <w:r w:rsidRPr="00F6254C">
              <w:rPr>
                <w:rFonts w:ascii="Arial" w:hAnsi="Arial" w:cs="Arial"/>
                <w:b/>
                <w:bCs/>
              </w:rPr>
              <w:t>Principal Duties and Responsibilities</w:t>
            </w:r>
          </w:p>
          <w:p w14:paraId="57CD5BE4" w14:textId="77777777" w:rsidR="00792F91" w:rsidRPr="00F6254C" w:rsidRDefault="00792F91" w:rsidP="00792F91">
            <w:pPr>
              <w:rPr>
                <w:rFonts w:ascii="Arial" w:hAnsi="Arial" w:cs="Arial"/>
                <w:b/>
                <w:bCs/>
              </w:rPr>
            </w:pPr>
          </w:p>
        </w:tc>
        <w:tc>
          <w:tcPr>
            <w:tcW w:w="8316" w:type="dxa"/>
          </w:tcPr>
          <w:p w14:paraId="704168C7" w14:textId="77777777" w:rsidR="00E926E1" w:rsidRPr="0027367E" w:rsidRDefault="00E926E1" w:rsidP="00E926E1">
            <w:pPr>
              <w:numPr>
                <w:ilvl w:val="0"/>
                <w:numId w:val="29"/>
              </w:numPr>
              <w:ind w:left="348" w:hanging="284"/>
              <w:rPr>
                <w:rFonts w:ascii="Arial" w:hAnsi="Arial" w:cs="Arial"/>
                <w:lang w:val="en-IE"/>
              </w:rPr>
            </w:pPr>
            <w:r w:rsidRPr="0027367E">
              <w:rPr>
                <w:rFonts w:ascii="Arial" w:hAnsi="Arial" w:cs="Arial"/>
                <w:lang w:val="en-IE"/>
              </w:rPr>
              <w:t>The post holder will support the principle that care of the patient comes first at all times and will approach their work with the flexibility and enthusiasm necessary to make this principle a reality for every patient to the greatest possible degree</w:t>
            </w:r>
          </w:p>
          <w:p w14:paraId="185D96FA" w14:textId="77777777" w:rsidR="00E926E1" w:rsidRPr="0027367E" w:rsidRDefault="00E926E1" w:rsidP="00E926E1">
            <w:pPr>
              <w:numPr>
                <w:ilvl w:val="0"/>
                <w:numId w:val="29"/>
              </w:numPr>
              <w:ind w:left="348" w:hanging="284"/>
              <w:rPr>
                <w:rFonts w:ascii="Arial" w:hAnsi="Arial" w:cs="Arial"/>
                <w:lang w:val="en-IE"/>
              </w:rPr>
            </w:pPr>
            <w:r w:rsidRPr="0027367E">
              <w:rPr>
                <w:rFonts w:ascii="Arial" w:hAnsi="Arial" w:cs="Arial"/>
                <w:lang w:val="en-IE"/>
              </w:rPr>
              <w:t>Maintain awareness of the primacy of the patient in relation to all hospital activities.</w:t>
            </w:r>
          </w:p>
          <w:p w14:paraId="5975B1E3" w14:textId="77777777" w:rsidR="00E926E1" w:rsidRPr="0027367E" w:rsidRDefault="00E926E1" w:rsidP="00E926E1">
            <w:pPr>
              <w:numPr>
                <w:ilvl w:val="0"/>
                <w:numId w:val="29"/>
              </w:numPr>
              <w:ind w:left="348" w:hanging="284"/>
              <w:rPr>
                <w:rFonts w:ascii="Arial" w:hAnsi="Arial" w:cs="Arial"/>
                <w:lang w:val="en-IE"/>
              </w:rPr>
            </w:pPr>
            <w:r w:rsidRPr="0027367E">
              <w:rPr>
                <w:rFonts w:ascii="Arial" w:hAnsi="Arial" w:cs="Arial"/>
                <w:lang w:val="en-IE"/>
              </w:rPr>
              <w:t>Performance management systems are part of the role and you will be required to participate in the hospital performance management programme</w:t>
            </w:r>
          </w:p>
          <w:p w14:paraId="41876B13" w14:textId="77777777" w:rsidR="00D72C4F" w:rsidRPr="00493EAC" w:rsidRDefault="00D72C4F" w:rsidP="00D72C4F">
            <w:pPr>
              <w:numPr>
                <w:ilvl w:val="0"/>
                <w:numId w:val="35"/>
              </w:numPr>
              <w:rPr>
                <w:rFonts w:asciiTheme="minorHAnsi" w:hAnsiTheme="minorHAnsi" w:cs="Arial"/>
                <w:sz w:val="22"/>
                <w:szCs w:val="22"/>
              </w:rPr>
            </w:pPr>
            <w:r w:rsidRPr="00493EAC">
              <w:rPr>
                <w:rFonts w:asciiTheme="minorHAnsi" w:hAnsiTheme="minorHAnsi" w:cs="Arial"/>
                <w:sz w:val="22"/>
                <w:szCs w:val="22"/>
              </w:rPr>
              <w:t xml:space="preserve">Ensure the timely processing of </w:t>
            </w:r>
            <w:r>
              <w:rPr>
                <w:rFonts w:asciiTheme="minorHAnsi" w:hAnsiTheme="minorHAnsi" w:cs="Arial"/>
                <w:sz w:val="22"/>
                <w:szCs w:val="22"/>
              </w:rPr>
              <w:t xml:space="preserve">on call </w:t>
            </w:r>
            <w:r w:rsidRPr="00493EAC">
              <w:rPr>
                <w:rFonts w:asciiTheme="minorHAnsi" w:hAnsiTheme="minorHAnsi" w:cs="Arial"/>
                <w:sz w:val="22"/>
                <w:szCs w:val="22"/>
              </w:rPr>
              <w:t>travel &amp; expenses payments</w:t>
            </w:r>
            <w:r>
              <w:rPr>
                <w:rFonts w:asciiTheme="minorHAnsi" w:hAnsiTheme="minorHAnsi" w:cs="Arial"/>
                <w:sz w:val="22"/>
                <w:szCs w:val="22"/>
              </w:rPr>
              <w:t xml:space="preserve"> and taxable travel</w:t>
            </w:r>
            <w:r w:rsidRPr="00493EAC">
              <w:rPr>
                <w:rFonts w:asciiTheme="minorHAnsi" w:hAnsiTheme="minorHAnsi" w:cs="Arial"/>
                <w:sz w:val="22"/>
                <w:szCs w:val="22"/>
              </w:rPr>
              <w:t xml:space="preserve"> in respect of several</w:t>
            </w:r>
            <w:r>
              <w:rPr>
                <w:rFonts w:asciiTheme="minorHAnsi" w:hAnsiTheme="minorHAnsi" w:cs="Arial"/>
                <w:sz w:val="22"/>
                <w:szCs w:val="22"/>
              </w:rPr>
              <w:t xml:space="preserve"> departments</w:t>
            </w:r>
            <w:r w:rsidRPr="00493EAC">
              <w:rPr>
                <w:rFonts w:asciiTheme="minorHAnsi" w:hAnsiTheme="minorHAnsi" w:cs="Arial"/>
                <w:sz w:val="22"/>
                <w:szCs w:val="22"/>
              </w:rPr>
              <w:t xml:space="preserve"> and deliver a high level of service to staff in this regard.</w:t>
            </w:r>
          </w:p>
          <w:p w14:paraId="03239A36" w14:textId="77777777" w:rsidR="00D72C4F" w:rsidRPr="00493EAC" w:rsidRDefault="00D72C4F" w:rsidP="00D72C4F">
            <w:pPr>
              <w:numPr>
                <w:ilvl w:val="0"/>
                <w:numId w:val="35"/>
              </w:numPr>
              <w:rPr>
                <w:rFonts w:asciiTheme="minorHAnsi" w:hAnsiTheme="minorHAnsi" w:cs="Arial"/>
                <w:sz w:val="22"/>
                <w:szCs w:val="22"/>
              </w:rPr>
            </w:pPr>
            <w:r w:rsidRPr="00493EAC">
              <w:rPr>
                <w:rFonts w:asciiTheme="minorHAnsi" w:hAnsiTheme="minorHAnsi" w:cs="Arial"/>
                <w:sz w:val="22"/>
                <w:szCs w:val="22"/>
              </w:rPr>
              <w:t>Ensure the timely and accurate processing of invoices to comply with prompt payment of accounts f</w:t>
            </w:r>
            <w:r>
              <w:rPr>
                <w:rFonts w:asciiTheme="minorHAnsi" w:hAnsiTheme="minorHAnsi" w:cs="Arial"/>
                <w:sz w:val="22"/>
                <w:szCs w:val="22"/>
              </w:rPr>
              <w:t>or specific areas, (UHG and Merlin</w:t>
            </w:r>
            <w:r w:rsidRPr="00493EAC">
              <w:rPr>
                <w:rFonts w:asciiTheme="minorHAnsi" w:hAnsiTheme="minorHAnsi" w:cs="Arial"/>
                <w:sz w:val="22"/>
                <w:szCs w:val="22"/>
              </w:rPr>
              <w:t>) and provide a high level of service to suppliers and other clients of the Dept.</w:t>
            </w:r>
          </w:p>
          <w:p w14:paraId="07DFC916" w14:textId="77777777" w:rsidR="00D72C4F" w:rsidRPr="00493EAC" w:rsidRDefault="00D72C4F" w:rsidP="00D72C4F">
            <w:pPr>
              <w:numPr>
                <w:ilvl w:val="0"/>
                <w:numId w:val="35"/>
              </w:numPr>
              <w:rPr>
                <w:rFonts w:asciiTheme="minorHAnsi" w:hAnsiTheme="minorHAnsi" w:cs="Arial"/>
                <w:sz w:val="22"/>
                <w:szCs w:val="22"/>
              </w:rPr>
            </w:pPr>
            <w:r w:rsidRPr="00493EAC">
              <w:rPr>
                <w:rFonts w:asciiTheme="minorHAnsi" w:hAnsiTheme="minorHAnsi" w:cs="Arial"/>
                <w:sz w:val="22"/>
                <w:szCs w:val="22"/>
              </w:rPr>
              <w:t>Ensure the accurate coding of all payments processed in the assigned area.</w:t>
            </w:r>
          </w:p>
          <w:p w14:paraId="2F31FEB4" w14:textId="77777777" w:rsidR="00D72C4F" w:rsidRPr="00493EAC" w:rsidRDefault="00D72C4F" w:rsidP="00D72C4F">
            <w:pPr>
              <w:numPr>
                <w:ilvl w:val="0"/>
                <w:numId w:val="35"/>
              </w:numPr>
              <w:rPr>
                <w:rFonts w:asciiTheme="minorHAnsi" w:hAnsiTheme="minorHAnsi" w:cs="Arial"/>
                <w:sz w:val="22"/>
                <w:szCs w:val="22"/>
              </w:rPr>
            </w:pPr>
            <w:r w:rsidRPr="00493EAC">
              <w:rPr>
                <w:rFonts w:asciiTheme="minorHAnsi" w:hAnsiTheme="minorHAnsi" w:cs="Arial"/>
                <w:sz w:val="22"/>
                <w:szCs w:val="22"/>
              </w:rPr>
              <w:t>Timely checking of supplier statements and follow up on queries from suppliers in relation to payments</w:t>
            </w:r>
          </w:p>
          <w:p w14:paraId="2C050238" w14:textId="77777777" w:rsidR="00D72C4F" w:rsidRPr="00493EAC" w:rsidRDefault="00D72C4F" w:rsidP="00D72C4F">
            <w:pPr>
              <w:numPr>
                <w:ilvl w:val="0"/>
                <w:numId w:val="35"/>
              </w:numPr>
              <w:rPr>
                <w:rFonts w:asciiTheme="minorHAnsi" w:hAnsiTheme="minorHAnsi" w:cs="Arial"/>
                <w:sz w:val="22"/>
                <w:szCs w:val="22"/>
              </w:rPr>
            </w:pPr>
            <w:r w:rsidRPr="00493EAC">
              <w:rPr>
                <w:rFonts w:asciiTheme="minorHAnsi" w:hAnsiTheme="minorHAnsi" w:cs="Arial"/>
                <w:sz w:val="22"/>
                <w:szCs w:val="22"/>
              </w:rPr>
              <w:t xml:space="preserve">Ensure that all Staff/Management queries are followed up to fully resolve any payment issue(s) raised. </w:t>
            </w:r>
          </w:p>
          <w:p w14:paraId="5732E9D5" w14:textId="77777777" w:rsidR="00D72C4F" w:rsidRPr="00493EAC" w:rsidRDefault="00D72C4F" w:rsidP="00D72C4F">
            <w:pPr>
              <w:numPr>
                <w:ilvl w:val="0"/>
                <w:numId w:val="35"/>
              </w:numPr>
              <w:rPr>
                <w:rFonts w:asciiTheme="minorHAnsi" w:hAnsiTheme="minorHAnsi" w:cs="Arial"/>
                <w:sz w:val="22"/>
                <w:szCs w:val="22"/>
              </w:rPr>
            </w:pPr>
            <w:r w:rsidRPr="00493EAC">
              <w:rPr>
                <w:rFonts w:asciiTheme="minorHAnsi" w:hAnsiTheme="minorHAnsi" w:cs="Arial"/>
                <w:sz w:val="22"/>
                <w:szCs w:val="22"/>
              </w:rPr>
              <w:t>Develop effective working relationships with all relevant stakeholders and provide support to front line supervisors / managers to ensure they are adhering to the HSE regulations, legislation, National Finance Regulations, revenue guidelines and audit recommendations in relation to documentation submitted to the Finance department for payment purposes</w:t>
            </w:r>
          </w:p>
          <w:p w14:paraId="57417D83" w14:textId="77777777" w:rsidR="00D72C4F" w:rsidRPr="00493EAC" w:rsidRDefault="00D72C4F" w:rsidP="00D72C4F">
            <w:pPr>
              <w:numPr>
                <w:ilvl w:val="0"/>
                <w:numId w:val="35"/>
              </w:numPr>
              <w:rPr>
                <w:rFonts w:asciiTheme="minorHAnsi" w:hAnsiTheme="minorHAnsi" w:cs="Arial"/>
                <w:sz w:val="22"/>
                <w:szCs w:val="22"/>
              </w:rPr>
            </w:pPr>
            <w:r w:rsidRPr="00493EAC">
              <w:rPr>
                <w:rFonts w:asciiTheme="minorHAnsi" w:hAnsiTheme="minorHAnsi" w:cs="Arial"/>
                <w:sz w:val="22"/>
                <w:szCs w:val="22"/>
              </w:rPr>
              <w:t xml:space="preserve">Promote and ensure full compliance with all finance policies, financial regulations and procedures, HSE circulars, Prompt Payment of Accounts legislation and best accounting practices in relation to all transactions carried out in the assigned area. </w:t>
            </w:r>
          </w:p>
          <w:p w14:paraId="0678E6C1" w14:textId="77777777" w:rsidR="00D72C4F" w:rsidRPr="00493EAC" w:rsidRDefault="00D72C4F" w:rsidP="00D72C4F">
            <w:pPr>
              <w:numPr>
                <w:ilvl w:val="0"/>
                <w:numId w:val="35"/>
              </w:numPr>
              <w:rPr>
                <w:rFonts w:asciiTheme="minorHAnsi" w:hAnsiTheme="minorHAnsi" w:cs="Arial"/>
                <w:sz w:val="22"/>
                <w:szCs w:val="22"/>
              </w:rPr>
            </w:pPr>
            <w:r w:rsidRPr="00493EAC">
              <w:rPr>
                <w:rFonts w:asciiTheme="minorHAnsi" w:hAnsiTheme="minorHAnsi" w:cs="Arial"/>
                <w:sz w:val="22"/>
                <w:szCs w:val="22"/>
              </w:rPr>
              <w:t>Ensure that appropriate processes and internal controls procedures are established, documented and maintained.</w:t>
            </w:r>
          </w:p>
          <w:p w14:paraId="67393D9F" w14:textId="77777777" w:rsidR="00D72C4F" w:rsidRDefault="00D72C4F" w:rsidP="00D72C4F">
            <w:pPr>
              <w:numPr>
                <w:ilvl w:val="0"/>
                <w:numId w:val="35"/>
              </w:numPr>
              <w:rPr>
                <w:rFonts w:asciiTheme="minorHAnsi" w:hAnsiTheme="minorHAnsi" w:cs="Arial"/>
                <w:sz w:val="22"/>
                <w:szCs w:val="22"/>
              </w:rPr>
            </w:pPr>
            <w:r w:rsidRPr="00493EAC">
              <w:rPr>
                <w:rFonts w:asciiTheme="minorHAnsi" w:hAnsiTheme="minorHAnsi" w:cs="Arial"/>
                <w:sz w:val="22"/>
                <w:szCs w:val="22"/>
              </w:rPr>
              <w:t>To review and respond to Audit reports as advised by the Internal Audit and Comptroller &amp; Auditor General departments and to ensure the full implementation of their recommendations.</w:t>
            </w:r>
          </w:p>
          <w:p w14:paraId="19FDEFDB" w14:textId="77777777" w:rsidR="00D72C4F" w:rsidRPr="00493EAC" w:rsidRDefault="00D72C4F" w:rsidP="00D72C4F">
            <w:pPr>
              <w:numPr>
                <w:ilvl w:val="0"/>
                <w:numId w:val="35"/>
              </w:numPr>
              <w:rPr>
                <w:rFonts w:asciiTheme="minorHAnsi" w:hAnsiTheme="minorHAnsi" w:cs="Arial"/>
                <w:sz w:val="22"/>
                <w:szCs w:val="22"/>
              </w:rPr>
            </w:pPr>
            <w:r w:rsidRPr="00493EAC">
              <w:rPr>
                <w:rFonts w:asciiTheme="minorHAnsi" w:hAnsiTheme="minorHAnsi" w:cs="Arial"/>
                <w:sz w:val="22"/>
                <w:szCs w:val="22"/>
              </w:rPr>
              <w:t>Support the preparation of reports on department/ service activity and financial data and other ad hoc reports as requested.</w:t>
            </w:r>
          </w:p>
          <w:p w14:paraId="3DE75809" w14:textId="77777777" w:rsidR="00D72C4F" w:rsidRPr="00493EAC" w:rsidRDefault="00D72C4F" w:rsidP="00D72C4F">
            <w:pPr>
              <w:numPr>
                <w:ilvl w:val="0"/>
                <w:numId w:val="35"/>
              </w:numPr>
              <w:rPr>
                <w:rFonts w:asciiTheme="minorHAnsi" w:hAnsiTheme="minorHAnsi" w:cs="Arial"/>
                <w:sz w:val="22"/>
                <w:szCs w:val="22"/>
              </w:rPr>
            </w:pPr>
            <w:r w:rsidRPr="00493EAC">
              <w:rPr>
                <w:rFonts w:asciiTheme="minorHAnsi" w:hAnsiTheme="minorHAnsi" w:cs="Arial"/>
                <w:sz w:val="22"/>
                <w:szCs w:val="22"/>
              </w:rPr>
              <w:t>To co-operate with and/or supervise the introduction/enhancement of work practices, processes or computerisation in the Finance department as required.</w:t>
            </w:r>
          </w:p>
          <w:p w14:paraId="6F2922F0" w14:textId="77777777" w:rsidR="00D72C4F" w:rsidRPr="00493EAC" w:rsidRDefault="00D72C4F" w:rsidP="00D72C4F">
            <w:pPr>
              <w:numPr>
                <w:ilvl w:val="0"/>
                <w:numId w:val="35"/>
              </w:numPr>
              <w:rPr>
                <w:rFonts w:asciiTheme="minorHAnsi" w:hAnsiTheme="minorHAnsi" w:cs="Arial"/>
                <w:sz w:val="22"/>
                <w:szCs w:val="22"/>
              </w:rPr>
            </w:pPr>
            <w:r w:rsidRPr="00493EAC">
              <w:rPr>
                <w:rFonts w:asciiTheme="minorHAnsi" w:hAnsiTheme="minorHAnsi" w:cs="Arial"/>
                <w:sz w:val="22"/>
                <w:szCs w:val="22"/>
              </w:rPr>
              <w:t>Ensure that archives and records are accurate, maintained confidentially and readily available to the appropriate authority.</w:t>
            </w:r>
          </w:p>
          <w:p w14:paraId="182E50F1" w14:textId="77777777" w:rsidR="00D72C4F" w:rsidRPr="00493EAC" w:rsidRDefault="00D72C4F" w:rsidP="00D72C4F">
            <w:pPr>
              <w:numPr>
                <w:ilvl w:val="0"/>
                <w:numId w:val="35"/>
              </w:numPr>
              <w:rPr>
                <w:rFonts w:asciiTheme="minorHAnsi" w:hAnsiTheme="minorHAnsi" w:cs="Arial"/>
                <w:sz w:val="22"/>
                <w:szCs w:val="22"/>
              </w:rPr>
            </w:pPr>
            <w:r w:rsidRPr="00493EAC">
              <w:rPr>
                <w:rFonts w:asciiTheme="minorHAnsi" w:hAnsiTheme="minorHAnsi" w:cs="Arial"/>
                <w:sz w:val="22"/>
                <w:szCs w:val="22"/>
              </w:rPr>
              <w:t>Development of ad hoc management reports as required.</w:t>
            </w:r>
          </w:p>
          <w:p w14:paraId="43E3FBDA" w14:textId="77777777" w:rsidR="00D72C4F" w:rsidRPr="00493EAC" w:rsidRDefault="00D72C4F" w:rsidP="00D72C4F">
            <w:pPr>
              <w:numPr>
                <w:ilvl w:val="0"/>
                <w:numId w:val="35"/>
              </w:numPr>
              <w:rPr>
                <w:rFonts w:asciiTheme="minorHAnsi" w:hAnsiTheme="minorHAnsi" w:cs="Arial"/>
                <w:sz w:val="22"/>
                <w:szCs w:val="22"/>
              </w:rPr>
            </w:pPr>
            <w:r w:rsidRPr="00493EAC">
              <w:rPr>
                <w:rFonts w:asciiTheme="minorHAnsi" w:hAnsiTheme="minorHAnsi" w:cs="Arial"/>
                <w:sz w:val="22"/>
                <w:szCs w:val="22"/>
              </w:rPr>
              <w:t>Supervision and well-being of assigned staff including training and monitoring of sickness/absences if required.</w:t>
            </w:r>
          </w:p>
          <w:p w14:paraId="1C41ACEB" w14:textId="77777777" w:rsidR="00D72C4F" w:rsidRPr="00493EAC" w:rsidRDefault="00D72C4F" w:rsidP="00D72C4F">
            <w:pPr>
              <w:numPr>
                <w:ilvl w:val="0"/>
                <w:numId w:val="35"/>
              </w:numPr>
              <w:rPr>
                <w:rFonts w:asciiTheme="minorHAnsi" w:hAnsiTheme="minorHAnsi" w:cs="Arial"/>
                <w:sz w:val="22"/>
                <w:szCs w:val="22"/>
              </w:rPr>
            </w:pPr>
            <w:r w:rsidRPr="00493EAC">
              <w:rPr>
                <w:rFonts w:asciiTheme="minorHAnsi" w:hAnsiTheme="minorHAnsi" w:cs="Arial"/>
                <w:sz w:val="22"/>
                <w:szCs w:val="22"/>
              </w:rPr>
              <w:t>To support and participate in continuous in-house staff education and training.</w:t>
            </w:r>
          </w:p>
          <w:p w14:paraId="1E937B3B" w14:textId="77777777" w:rsidR="00D72C4F" w:rsidRPr="00493EAC" w:rsidRDefault="00D72C4F" w:rsidP="00D72C4F">
            <w:pPr>
              <w:numPr>
                <w:ilvl w:val="0"/>
                <w:numId w:val="35"/>
              </w:numPr>
              <w:rPr>
                <w:rFonts w:asciiTheme="minorHAnsi" w:hAnsiTheme="minorHAnsi" w:cs="Arial"/>
                <w:sz w:val="22"/>
                <w:szCs w:val="22"/>
              </w:rPr>
            </w:pPr>
            <w:r w:rsidRPr="00493EAC">
              <w:rPr>
                <w:rFonts w:asciiTheme="minorHAnsi" w:hAnsiTheme="minorHAnsi" w:cs="Arial"/>
                <w:sz w:val="22"/>
                <w:szCs w:val="22"/>
              </w:rPr>
              <w:lastRenderedPageBreak/>
              <w:t>Any other duties that may be assigned by the Finance Manager.</w:t>
            </w:r>
          </w:p>
          <w:p w14:paraId="1AEB4154" w14:textId="77777777" w:rsidR="00D72C4F" w:rsidRPr="00493EAC" w:rsidRDefault="00D72C4F" w:rsidP="00D72C4F">
            <w:pPr>
              <w:ind w:left="360"/>
              <w:rPr>
                <w:rFonts w:asciiTheme="minorHAnsi" w:hAnsiTheme="minorHAnsi" w:cs="Arial"/>
                <w:sz w:val="22"/>
                <w:szCs w:val="22"/>
              </w:rPr>
            </w:pPr>
          </w:p>
          <w:p w14:paraId="4E360483" w14:textId="77777777" w:rsidR="00D72C4F" w:rsidRDefault="00D72C4F" w:rsidP="00D72C4F">
            <w:pPr>
              <w:rPr>
                <w:rFonts w:ascii="Arial" w:hAnsi="Arial" w:cs="Arial"/>
                <w:iCs/>
                <w:color w:val="000000" w:themeColor="text1"/>
              </w:rPr>
            </w:pPr>
          </w:p>
          <w:p w14:paraId="71724572" w14:textId="77777777" w:rsidR="00057ECC" w:rsidRPr="006C5C6C" w:rsidRDefault="00057ECC" w:rsidP="00057ECC">
            <w:pPr>
              <w:rPr>
                <w:rFonts w:ascii="Calibri" w:hAnsi="Calibri" w:cs="Arial"/>
                <w:b/>
                <w:color w:val="000000"/>
                <w:sz w:val="22"/>
                <w:szCs w:val="22"/>
              </w:rPr>
            </w:pPr>
            <w:r w:rsidRPr="006C5C6C">
              <w:rPr>
                <w:rFonts w:ascii="Calibri" w:hAnsi="Calibri" w:cs="Arial"/>
                <w:b/>
                <w:color w:val="000000"/>
                <w:sz w:val="22"/>
                <w:szCs w:val="22"/>
              </w:rPr>
              <w:t>KPI’s</w:t>
            </w:r>
          </w:p>
          <w:p w14:paraId="47DF136F" w14:textId="77777777" w:rsidR="00057ECC" w:rsidRPr="006C5C6C" w:rsidRDefault="00057ECC" w:rsidP="00057ECC">
            <w:pPr>
              <w:numPr>
                <w:ilvl w:val="0"/>
                <w:numId w:val="34"/>
              </w:numPr>
              <w:rPr>
                <w:rFonts w:ascii="Calibri" w:hAnsi="Calibri" w:cs="Arial"/>
                <w:sz w:val="22"/>
                <w:szCs w:val="22"/>
              </w:rPr>
            </w:pPr>
            <w:r w:rsidRPr="006C5C6C">
              <w:rPr>
                <w:rFonts w:ascii="Calibri" w:hAnsi="Calibri" w:cs="Arial"/>
                <w:sz w:val="22"/>
                <w:szCs w:val="22"/>
              </w:rPr>
              <w:t>The identification and development of Key Performance Indicators (KPIs) which are congruent with the Hospital’s service plan targets.</w:t>
            </w:r>
          </w:p>
          <w:p w14:paraId="53F96E40" w14:textId="77777777" w:rsidR="00057ECC" w:rsidRPr="006C5C6C" w:rsidRDefault="00057ECC" w:rsidP="00057ECC">
            <w:pPr>
              <w:numPr>
                <w:ilvl w:val="0"/>
                <w:numId w:val="34"/>
              </w:numPr>
              <w:rPr>
                <w:rFonts w:ascii="Calibri" w:hAnsi="Calibri" w:cs="Arial"/>
                <w:sz w:val="22"/>
                <w:szCs w:val="22"/>
              </w:rPr>
            </w:pPr>
            <w:r w:rsidRPr="006C5C6C">
              <w:rPr>
                <w:rFonts w:ascii="Calibri" w:hAnsi="Calibri" w:cs="Arial"/>
                <w:sz w:val="22"/>
                <w:szCs w:val="22"/>
              </w:rPr>
              <w:t>The development of Action Plans to address KPI targets.</w:t>
            </w:r>
          </w:p>
          <w:p w14:paraId="230780CB" w14:textId="77777777" w:rsidR="00057ECC" w:rsidRPr="006C5C6C" w:rsidRDefault="00057ECC" w:rsidP="00057ECC">
            <w:pPr>
              <w:numPr>
                <w:ilvl w:val="0"/>
                <w:numId w:val="34"/>
              </w:numPr>
              <w:rPr>
                <w:rFonts w:ascii="Calibri" w:hAnsi="Calibri" w:cs="Arial"/>
                <w:b/>
                <w:sz w:val="22"/>
                <w:szCs w:val="22"/>
                <w:u w:val="single"/>
              </w:rPr>
            </w:pPr>
            <w:r w:rsidRPr="006C5C6C">
              <w:rPr>
                <w:rFonts w:ascii="Calibri" w:hAnsi="Calibri" w:cs="Arial"/>
                <w:sz w:val="22"/>
                <w:szCs w:val="22"/>
              </w:rPr>
              <w:t>Driving and promoting a Performance Management culture.</w:t>
            </w:r>
          </w:p>
          <w:p w14:paraId="71E4A2AA" w14:textId="77777777" w:rsidR="00057ECC" w:rsidRPr="006C5C6C" w:rsidRDefault="00057ECC" w:rsidP="00057ECC">
            <w:pPr>
              <w:numPr>
                <w:ilvl w:val="0"/>
                <w:numId w:val="34"/>
              </w:numPr>
              <w:rPr>
                <w:rFonts w:ascii="Calibri" w:hAnsi="Calibri" w:cs="Arial"/>
                <w:sz w:val="22"/>
                <w:szCs w:val="22"/>
              </w:rPr>
            </w:pPr>
            <w:r w:rsidRPr="006C5C6C">
              <w:rPr>
                <w:rFonts w:ascii="Calibri" w:hAnsi="Calibri" w:cs="Arial"/>
                <w:sz w:val="22"/>
                <w:szCs w:val="22"/>
              </w:rPr>
              <w:t>In conjunction with line manager assist in the development of a Performance Management system for your profession.</w:t>
            </w:r>
          </w:p>
          <w:p w14:paraId="6B41596D" w14:textId="77777777" w:rsidR="00057ECC" w:rsidRPr="006C5C6C" w:rsidRDefault="00057ECC" w:rsidP="00057ECC">
            <w:pPr>
              <w:numPr>
                <w:ilvl w:val="0"/>
                <w:numId w:val="34"/>
              </w:numPr>
              <w:rPr>
                <w:rFonts w:ascii="Calibri" w:hAnsi="Calibri" w:cs="Arial"/>
                <w:sz w:val="22"/>
                <w:szCs w:val="22"/>
              </w:rPr>
            </w:pPr>
            <w:r w:rsidRPr="006C5C6C">
              <w:rPr>
                <w:rFonts w:ascii="Calibri" w:hAnsi="Calibri" w:cs="Arial"/>
                <w:sz w:val="22"/>
                <w:szCs w:val="22"/>
              </w:rPr>
              <w:t>The management and delivery of KPIs as a routine and core business objective.</w:t>
            </w:r>
          </w:p>
          <w:p w14:paraId="4510AC99" w14:textId="77777777" w:rsidR="00057ECC" w:rsidRPr="006C5C6C" w:rsidRDefault="00057ECC" w:rsidP="00057ECC">
            <w:pPr>
              <w:rPr>
                <w:rFonts w:ascii="Calibri" w:hAnsi="Calibri" w:cs="Arial"/>
                <w:b/>
                <w:color w:val="000000"/>
                <w:sz w:val="22"/>
                <w:szCs w:val="22"/>
              </w:rPr>
            </w:pPr>
          </w:p>
          <w:p w14:paraId="2BBA491E" w14:textId="77777777" w:rsidR="00057ECC" w:rsidRPr="006C5C6C" w:rsidRDefault="00057ECC" w:rsidP="00057ECC">
            <w:pPr>
              <w:rPr>
                <w:rFonts w:ascii="Calibri" w:hAnsi="Calibri" w:cs="Arial"/>
                <w:b/>
                <w:color w:val="000000"/>
                <w:sz w:val="22"/>
                <w:szCs w:val="22"/>
              </w:rPr>
            </w:pPr>
            <w:r w:rsidRPr="006C5C6C">
              <w:rPr>
                <w:rFonts w:ascii="Calibri" w:hAnsi="Calibri" w:cs="Arial"/>
                <w:b/>
                <w:color w:val="000000"/>
                <w:sz w:val="22"/>
                <w:szCs w:val="22"/>
              </w:rPr>
              <w:t>PLEASE NOTE THE FOLLOWING GENERAL CONDITIONS:</w:t>
            </w:r>
          </w:p>
          <w:p w14:paraId="2493CE14" w14:textId="77777777" w:rsidR="00057ECC" w:rsidRPr="006C5C6C" w:rsidRDefault="00057ECC" w:rsidP="00057ECC">
            <w:pPr>
              <w:numPr>
                <w:ilvl w:val="0"/>
                <w:numId w:val="30"/>
              </w:numPr>
              <w:tabs>
                <w:tab w:val="clear" w:pos="360"/>
                <w:tab w:val="num" w:pos="643"/>
              </w:tabs>
              <w:ind w:left="643"/>
              <w:rPr>
                <w:rFonts w:ascii="Calibri" w:hAnsi="Calibri" w:cs="Arial"/>
                <w:b/>
                <w:color w:val="000000"/>
                <w:sz w:val="22"/>
                <w:szCs w:val="22"/>
              </w:rPr>
            </w:pPr>
            <w:r w:rsidRPr="006C5C6C">
              <w:rPr>
                <w:rFonts w:ascii="Calibri" w:hAnsi="Calibri" w:cs="Arial"/>
                <w:color w:val="000000"/>
                <w:sz w:val="22"/>
                <w:szCs w:val="22"/>
              </w:rPr>
              <w:t>Employees must attend fire lectures periodically and must observe fire orders.</w:t>
            </w:r>
          </w:p>
          <w:p w14:paraId="5555A85C" w14:textId="77777777" w:rsidR="00057ECC" w:rsidRPr="006C5C6C" w:rsidRDefault="00057ECC" w:rsidP="00057ECC">
            <w:pPr>
              <w:numPr>
                <w:ilvl w:val="0"/>
                <w:numId w:val="30"/>
              </w:numPr>
              <w:tabs>
                <w:tab w:val="clear" w:pos="360"/>
                <w:tab w:val="num" w:pos="643"/>
              </w:tabs>
              <w:ind w:left="643"/>
              <w:rPr>
                <w:rFonts w:ascii="Calibri" w:hAnsi="Calibri" w:cs="Arial"/>
                <w:b/>
                <w:color w:val="000000"/>
                <w:sz w:val="22"/>
                <w:szCs w:val="22"/>
              </w:rPr>
            </w:pPr>
            <w:r w:rsidRPr="006C5C6C">
              <w:rPr>
                <w:rFonts w:ascii="Calibri" w:hAnsi="Calibri" w:cs="Arial"/>
                <w:color w:val="000000"/>
                <w:sz w:val="22"/>
                <w:szCs w:val="22"/>
              </w:rPr>
              <w:t>All accidents within the Department must be reported immediately.</w:t>
            </w:r>
          </w:p>
          <w:p w14:paraId="5228BC1E" w14:textId="77777777" w:rsidR="00057ECC" w:rsidRPr="006C5C6C" w:rsidRDefault="00057ECC" w:rsidP="00057ECC">
            <w:pPr>
              <w:numPr>
                <w:ilvl w:val="0"/>
                <w:numId w:val="30"/>
              </w:numPr>
              <w:tabs>
                <w:tab w:val="clear" w:pos="360"/>
                <w:tab w:val="num" w:pos="643"/>
              </w:tabs>
              <w:ind w:left="643"/>
              <w:rPr>
                <w:rFonts w:ascii="Calibri" w:hAnsi="Calibri" w:cs="Arial"/>
                <w:b/>
                <w:color w:val="000000"/>
                <w:sz w:val="22"/>
                <w:szCs w:val="22"/>
              </w:rPr>
            </w:pPr>
            <w:r w:rsidRPr="006C5C6C">
              <w:rPr>
                <w:rFonts w:ascii="Calibri" w:hAnsi="Calibri" w:cs="Arial"/>
                <w:color w:val="000000"/>
                <w:sz w:val="22"/>
                <w:szCs w:val="22"/>
              </w:rPr>
              <w:t>Infection Control Policies must be adhered to.</w:t>
            </w:r>
          </w:p>
          <w:p w14:paraId="7FC5BDE9" w14:textId="77777777" w:rsidR="00057ECC" w:rsidRPr="00D1602C" w:rsidRDefault="00057ECC" w:rsidP="00057ECC">
            <w:pPr>
              <w:numPr>
                <w:ilvl w:val="0"/>
                <w:numId w:val="31"/>
              </w:numPr>
              <w:tabs>
                <w:tab w:val="clear" w:pos="360"/>
                <w:tab w:val="num" w:pos="643"/>
              </w:tabs>
              <w:ind w:left="643"/>
              <w:rPr>
                <w:rFonts w:ascii="Calibri" w:hAnsi="Calibri" w:cs="Arial"/>
                <w:b/>
                <w:sz w:val="22"/>
                <w:szCs w:val="22"/>
              </w:rPr>
            </w:pPr>
            <w:r w:rsidRPr="00D1602C">
              <w:rPr>
                <w:rFonts w:ascii="Calibri" w:hAnsi="Calibri" w:cs="Arial"/>
                <w:sz w:val="22"/>
                <w:szCs w:val="22"/>
              </w:rPr>
              <w:t>In line with the Safety, Health and Welfare at Work Acts 2005 and 2010 all staff must comply with all safety regulations and audits.</w:t>
            </w:r>
          </w:p>
          <w:p w14:paraId="60138CE0" w14:textId="77777777" w:rsidR="00057ECC" w:rsidRPr="006C5C6C" w:rsidRDefault="00057ECC" w:rsidP="00057ECC">
            <w:pPr>
              <w:pStyle w:val="NormalWeb"/>
              <w:numPr>
                <w:ilvl w:val="0"/>
                <w:numId w:val="31"/>
              </w:numPr>
              <w:tabs>
                <w:tab w:val="clear" w:pos="360"/>
                <w:tab w:val="num" w:pos="643"/>
              </w:tabs>
              <w:spacing w:before="0" w:beforeAutospacing="0" w:after="0" w:afterAutospacing="0"/>
              <w:ind w:left="643"/>
              <w:rPr>
                <w:rFonts w:ascii="Calibri" w:hAnsi="Calibri" w:cs="Arial"/>
                <w:b/>
                <w:sz w:val="22"/>
                <w:szCs w:val="22"/>
              </w:rPr>
            </w:pPr>
            <w:r w:rsidRPr="006C5C6C">
              <w:rPr>
                <w:rFonts w:ascii="Calibri" w:hAnsi="Calibri" w:cs="Arial"/>
                <w:sz w:val="22"/>
                <w:szCs w:val="22"/>
              </w:rPr>
              <w:t>In line with the Public Health (Tobacco) (Amendment) Act 2004, smoking within the Hospital Buildings is not permitted.</w:t>
            </w:r>
          </w:p>
          <w:p w14:paraId="691069AE" w14:textId="77777777" w:rsidR="00057ECC" w:rsidRPr="006C5C6C" w:rsidRDefault="00057ECC" w:rsidP="00057ECC">
            <w:pPr>
              <w:numPr>
                <w:ilvl w:val="0"/>
                <w:numId w:val="31"/>
              </w:numPr>
              <w:tabs>
                <w:tab w:val="clear" w:pos="360"/>
                <w:tab w:val="num" w:pos="643"/>
              </w:tabs>
              <w:ind w:hanging="77"/>
              <w:rPr>
                <w:rFonts w:ascii="Calibri" w:hAnsi="Calibri" w:cs="Arial"/>
                <w:b/>
                <w:color w:val="000000"/>
                <w:sz w:val="22"/>
                <w:szCs w:val="22"/>
              </w:rPr>
            </w:pPr>
            <w:r w:rsidRPr="006C5C6C">
              <w:rPr>
                <w:rFonts w:ascii="Calibri" w:hAnsi="Calibri" w:cs="Arial"/>
                <w:color w:val="000000"/>
                <w:sz w:val="22"/>
                <w:szCs w:val="22"/>
              </w:rPr>
              <w:t>Hospital uniform code must be adhered to.</w:t>
            </w:r>
          </w:p>
          <w:p w14:paraId="35B31F2A" w14:textId="77777777" w:rsidR="00057ECC" w:rsidRPr="006C5C6C" w:rsidRDefault="00057ECC" w:rsidP="00057ECC">
            <w:pPr>
              <w:numPr>
                <w:ilvl w:val="0"/>
                <w:numId w:val="31"/>
              </w:numPr>
              <w:tabs>
                <w:tab w:val="clear" w:pos="360"/>
                <w:tab w:val="num" w:pos="643"/>
              </w:tabs>
              <w:ind w:left="643"/>
              <w:rPr>
                <w:rFonts w:ascii="Calibri" w:hAnsi="Calibri" w:cs="Arial"/>
                <w:b/>
                <w:color w:val="000000"/>
                <w:sz w:val="22"/>
                <w:szCs w:val="22"/>
              </w:rPr>
            </w:pPr>
            <w:r w:rsidRPr="006C5C6C">
              <w:rPr>
                <w:rFonts w:ascii="Calibri" w:hAnsi="Calibri" w:cs="Arial"/>
                <w:color w:val="000000"/>
                <w:sz w:val="22"/>
                <w:szCs w:val="22"/>
              </w:rPr>
              <w:t>Provide information that meets the need of Senior Management.</w:t>
            </w:r>
          </w:p>
          <w:p w14:paraId="33BF57C3" w14:textId="77777777" w:rsidR="00057ECC" w:rsidRPr="006C5C6C" w:rsidRDefault="00057ECC" w:rsidP="00057ECC">
            <w:pPr>
              <w:numPr>
                <w:ilvl w:val="0"/>
                <w:numId w:val="31"/>
              </w:numPr>
              <w:tabs>
                <w:tab w:val="clear" w:pos="360"/>
                <w:tab w:val="num" w:pos="643"/>
              </w:tabs>
              <w:ind w:left="643"/>
              <w:rPr>
                <w:rFonts w:ascii="Calibri" w:hAnsi="Calibri" w:cs="Arial"/>
                <w:b/>
                <w:color w:val="000000"/>
                <w:sz w:val="22"/>
                <w:szCs w:val="22"/>
              </w:rPr>
            </w:pPr>
            <w:r w:rsidRPr="006C5C6C">
              <w:rPr>
                <w:rFonts w:ascii="Calibri" w:hAnsi="Calibri" w:cs="Arial"/>
                <w:color w:val="000000"/>
                <w:sz w:val="22"/>
                <w:szCs w:val="22"/>
                <w:lang w:val="en-IE" w:eastAsia="en-IE"/>
              </w:rPr>
              <w:t>To support, promote and actively participate in sustainable energy, water and waste initiatives to create a more sustainable, low carbon and efficient health service.</w:t>
            </w:r>
          </w:p>
          <w:p w14:paraId="4E96B4F2" w14:textId="77777777" w:rsidR="00057ECC" w:rsidRPr="006C5C6C" w:rsidRDefault="00057ECC" w:rsidP="00057ECC">
            <w:pPr>
              <w:ind w:left="643"/>
              <w:rPr>
                <w:rFonts w:ascii="Calibri" w:hAnsi="Calibri" w:cs="Arial"/>
                <w:b/>
                <w:color w:val="000000"/>
                <w:sz w:val="22"/>
                <w:szCs w:val="22"/>
              </w:rPr>
            </w:pPr>
          </w:p>
          <w:p w14:paraId="06A89158" w14:textId="77777777" w:rsidR="00057ECC" w:rsidRPr="006C5C6C" w:rsidRDefault="00057ECC" w:rsidP="00057ECC">
            <w:pPr>
              <w:rPr>
                <w:rFonts w:ascii="Calibri" w:hAnsi="Calibri" w:cs="Arial"/>
                <w:b/>
                <w:color w:val="000000"/>
                <w:sz w:val="22"/>
                <w:szCs w:val="22"/>
              </w:rPr>
            </w:pPr>
            <w:r w:rsidRPr="006C5C6C">
              <w:rPr>
                <w:rFonts w:ascii="Calibri" w:hAnsi="Calibri" w:cs="Arial"/>
                <w:b/>
                <w:color w:val="000000"/>
                <w:sz w:val="22"/>
                <w:szCs w:val="22"/>
              </w:rPr>
              <w:t>Risk Management, Infection Control, Hygiene Services and Health &amp; Safety</w:t>
            </w:r>
          </w:p>
          <w:p w14:paraId="0BDC7FE4" w14:textId="77777777" w:rsidR="00057ECC" w:rsidRPr="006C5C6C" w:rsidRDefault="00057ECC" w:rsidP="00057ECC">
            <w:pPr>
              <w:numPr>
                <w:ilvl w:val="0"/>
                <w:numId w:val="33"/>
              </w:numPr>
              <w:rPr>
                <w:rFonts w:ascii="Calibri" w:hAnsi="Calibri" w:cs="Arial"/>
                <w:color w:val="000000"/>
                <w:sz w:val="22"/>
                <w:szCs w:val="22"/>
              </w:rPr>
            </w:pPr>
            <w:r w:rsidRPr="006C5C6C">
              <w:rPr>
                <w:rFonts w:ascii="Calibri" w:hAnsi="Calibri" w:cs="Arial"/>
                <w:color w:val="000000"/>
                <w:sz w:val="22"/>
                <w:szCs w:val="22"/>
              </w:rPr>
              <w:t xml:space="preserve">The management of Risk, Infection Control, Hygiene Services and Health &amp; Safety is the responsibility of everyone and will be achieved within a progressive, honest and open environment. </w:t>
            </w:r>
          </w:p>
          <w:p w14:paraId="2522F3AB" w14:textId="77777777" w:rsidR="00057ECC" w:rsidRPr="006C5C6C" w:rsidRDefault="00057ECC" w:rsidP="00057ECC">
            <w:pPr>
              <w:numPr>
                <w:ilvl w:val="0"/>
                <w:numId w:val="33"/>
              </w:numPr>
              <w:rPr>
                <w:rFonts w:ascii="Calibri" w:hAnsi="Calibri" w:cs="Arial"/>
                <w:color w:val="000000"/>
                <w:sz w:val="22"/>
                <w:szCs w:val="22"/>
              </w:rPr>
            </w:pPr>
            <w:r w:rsidRPr="006C5C6C">
              <w:rPr>
                <w:rFonts w:ascii="Calibri" w:hAnsi="Calibri" w:cs="Arial"/>
                <w:color w:val="000000"/>
                <w:sz w:val="22"/>
                <w:szCs w:val="22"/>
              </w:rPr>
              <w:t xml:space="preserve">The post holder must be familiar with the necessary education, training and support to enable them to meet this responsibility. </w:t>
            </w:r>
          </w:p>
          <w:p w14:paraId="48EAB68B" w14:textId="77777777" w:rsidR="00057ECC" w:rsidRPr="006C5C6C" w:rsidRDefault="00057ECC" w:rsidP="00057ECC">
            <w:pPr>
              <w:numPr>
                <w:ilvl w:val="0"/>
                <w:numId w:val="33"/>
              </w:numPr>
              <w:rPr>
                <w:rFonts w:ascii="Calibri" w:hAnsi="Calibri" w:cs="Arial"/>
                <w:color w:val="000000"/>
                <w:sz w:val="22"/>
                <w:szCs w:val="22"/>
              </w:rPr>
            </w:pPr>
            <w:r w:rsidRPr="006C5C6C">
              <w:rPr>
                <w:rFonts w:ascii="Calibri" w:hAnsi="Calibri" w:cs="Arial"/>
                <w:color w:val="000000"/>
                <w:sz w:val="22"/>
                <w:szCs w:val="22"/>
              </w:rPr>
              <w:t>The post holder has a duty to familiarise themselves with the relevant Organisational Policies, Procedures &amp; Standards and attend training as appropriate in the following areas:</w:t>
            </w:r>
          </w:p>
          <w:p w14:paraId="6F69E103" w14:textId="77777777" w:rsidR="00057ECC" w:rsidRPr="006C5C6C" w:rsidRDefault="00057ECC" w:rsidP="00057ECC">
            <w:pPr>
              <w:ind w:left="643"/>
              <w:rPr>
                <w:rFonts w:ascii="Calibri" w:hAnsi="Calibri" w:cs="Arial"/>
                <w:color w:val="000000"/>
                <w:sz w:val="22"/>
                <w:szCs w:val="22"/>
              </w:rPr>
            </w:pPr>
          </w:p>
          <w:p w14:paraId="4BEA2D38" w14:textId="77777777" w:rsidR="00057ECC" w:rsidRPr="006C5C6C" w:rsidRDefault="00057ECC" w:rsidP="00057ECC">
            <w:pPr>
              <w:numPr>
                <w:ilvl w:val="1"/>
                <w:numId w:val="32"/>
              </w:numPr>
              <w:rPr>
                <w:rFonts w:ascii="Calibri" w:hAnsi="Calibri" w:cs="Arial"/>
                <w:color w:val="000000"/>
                <w:sz w:val="22"/>
                <w:szCs w:val="22"/>
              </w:rPr>
            </w:pPr>
            <w:r w:rsidRPr="006C5C6C">
              <w:rPr>
                <w:rFonts w:ascii="Calibri" w:hAnsi="Calibri" w:cs="Arial"/>
                <w:color w:val="000000"/>
                <w:sz w:val="22"/>
                <w:szCs w:val="22"/>
              </w:rPr>
              <w:t>Continuous Quality Improvement Initiatives</w:t>
            </w:r>
          </w:p>
          <w:p w14:paraId="71D5A45E" w14:textId="77777777" w:rsidR="00057ECC" w:rsidRPr="006C5C6C" w:rsidRDefault="00057ECC" w:rsidP="00057ECC">
            <w:pPr>
              <w:numPr>
                <w:ilvl w:val="1"/>
                <w:numId w:val="32"/>
              </w:numPr>
              <w:rPr>
                <w:rFonts w:ascii="Calibri" w:hAnsi="Calibri" w:cs="Arial"/>
                <w:color w:val="000000"/>
                <w:sz w:val="22"/>
                <w:szCs w:val="22"/>
              </w:rPr>
            </w:pPr>
            <w:r w:rsidRPr="006C5C6C">
              <w:rPr>
                <w:rFonts w:ascii="Calibri" w:hAnsi="Calibri" w:cs="Arial"/>
                <w:color w:val="000000"/>
                <w:sz w:val="22"/>
                <w:szCs w:val="22"/>
              </w:rPr>
              <w:t>Document Control Information Management Systems</w:t>
            </w:r>
          </w:p>
          <w:p w14:paraId="2C0FA0FC" w14:textId="77777777" w:rsidR="00057ECC" w:rsidRPr="006C5C6C" w:rsidRDefault="00057ECC" w:rsidP="00057ECC">
            <w:pPr>
              <w:numPr>
                <w:ilvl w:val="1"/>
                <w:numId w:val="32"/>
              </w:numPr>
              <w:rPr>
                <w:rFonts w:ascii="Calibri" w:hAnsi="Calibri" w:cs="Arial"/>
                <w:color w:val="000000"/>
                <w:sz w:val="22"/>
                <w:szCs w:val="22"/>
              </w:rPr>
            </w:pPr>
            <w:r w:rsidRPr="006C5C6C">
              <w:rPr>
                <w:rFonts w:ascii="Calibri" w:hAnsi="Calibri" w:cs="Arial"/>
                <w:color w:val="000000"/>
                <w:sz w:val="22"/>
                <w:szCs w:val="22"/>
              </w:rPr>
              <w:t>Risk Management Strategy and Policies</w:t>
            </w:r>
          </w:p>
          <w:p w14:paraId="6E9FC0AE" w14:textId="77777777" w:rsidR="00057ECC" w:rsidRPr="006C5C6C" w:rsidRDefault="00057ECC" w:rsidP="00057ECC">
            <w:pPr>
              <w:numPr>
                <w:ilvl w:val="1"/>
                <w:numId w:val="32"/>
              </w:numPr>
              <w:rPr>
                <w:rFonts w:ascii="Calibri" w:hAnsi="Calibri" w:cs="Arial"/>
                <w:color w:val="000000"/>
                <w:sz w:val="22"/>
                <w:szCs w:val="22"/>
              </w:rPr>
            </w:pPr>
            <w:r w:rsidRPr="006C5C6C">
              <w:rPr>
                <w:rFonts w:ascii="Calibri" w:hAnsi="Calibri" w:cs="Arial"/>
                <w:color w:val="000000"/>
                <w:sz w:val="22"/>
                <w:szCs w:val="22"/>
              </w:rPr>
              <w:t>Hygiene Related Policies, Procedures and Standards</w:t>
            </w:r>
          </w:p>
          <w:p w14:paraId="01AFCAF3" w14:textId="77777777" w:rsidR="00057ECC" w:rsidRPr="006C5C6C" w:rsidRDefault="00057ECC" w:rsidP="00057ECC">
            <w:pPr>
              <w:numPr>
                <w:ilvl w:val="1"/>
                <w:numId w:val="32"/>
              </w:numPr>
              <w:rPr>
                <w:rFonts w:ascii="Calibri" w:hAnsi="Calibri" w:cs="Arial"/>
                <w:color w:val="000000"/>
                <w:sz w:val="22"/>
                <w:szCs w:val="22"/>
              </w:rPr>
            </w:pPr>
            <w:r w:rsidRPr="006C5C6C">
              <w:rPr>
                <w:rFonts w:ascii="Calibri" w:hAnsi="Calibri" w:cs="Arial"/>
                <w:color w:val="000000"/>
                <w:sz w:val="22"/>
                <w:szCs w:val="22"/>
              </w:rPr>
              <w:t>Decontamination Code of Practice</w:t>
            </w:r>
          </w:p>
          <w:p w14:paraId="500989F1" w14:textId="77777777" w:rsidR="00057ECC" w:rsidRPr="006C5C6C" w:rsidRDefault="00057ECC" w:rsidP="00057ECC">
            <w:pPr>
              <w:numPr>
                <w:ilvl w:val="1"/>
                <w:numId w:val="32"/>
              </w:numPr>
              <w:rPr>
                <w:rFonts w:ascii="Calibri" w:hAnsi="Calibri" w:cs="Arial"/>
                <w:color w:val="000000"/>
                <w:sz w:val="22"/>
                <w:szCs w:val="22"/>
              </w:rPr>
            </w:pPr>
            <w:r w:rsidRPr="006C5C6C">
              <w:rPr>
                <w:rFonts w:ascii="Calibri" w:hAnsi="Calibri" w:cs="Arial"/>
                <w:color w:val="000000"/>
                <w:sz w:val="22"/>
                <w:szCs w:val="22"/>
              </w:rPr>
              <w:t>Infection Control Policies</w:t>
            </w:r>
          </w:p>
          <w:p w14:paraId="18FDCF34" w14:textId="77777777" w:rsidR="00057ECC" w:rsidRPr="006C5C6C" w:rsidRDefault="00057ECC" w:rsidP="00057ECC">
            <w:pPr>
              <w:numPr>
                <w:ilvl w:val="1"/>
                <w:numId w:val="32"/>
              </w:numPr>
              <w:rPr>
                <w:rFonts w:ascii="Calibri" w:hAnsi="Calibri" w:cs="Arial"/>
                <w:color w:val="000000"/>
                <w:sz w:val="22"/>
                <w:szCs w:val="22"/>
              </w:rPr>
            </w:pPr>
            <w:r w:rsidRPr="006C5C6C">
              <w:rPr>
                <w:rFonts w:ascii="Calibri" w:hAnsi="Calibri" w:cs="Arial"/>
                <w:color w:val="000000"/>
                <w:sz w:val="22"/>
                <w:szCs w:val="22"/>
              </w:rPr>
              <w:t>Safety Statement, Health &amp; Safety Policies and Fire Procedure</w:t>
            </w:r>
          </w:p>
          <w:p w14:paraId="5C02B08A" w14:textId="77777777" w:rsidR="00057ECC" w:rsidRPr="006C5C6C" w:rsidRDefault="00057ECC" w:rsidP="00057ECC">
            <w:pPr>
              <w:numPr>
                <w:ilvl w:val="1"/>
                <w:numId w:val="32"/>
              </w:numPr>
              <w:rPr>
                <w:rFonts w:ascii="Calibri" w:hAnsi="Calibri" w:cs="Arial"/>
                <w:color w:val="000000"/>
                <w:sz w:val="22"/>
                <w:szCs w:val="22"/>
              </w:rPr>
            </w:pPr>
            <w:r w:rsidRPr="006C5C6C">
              <w:rPr>
                <w:rFonts w:ascii="Calibri" w:hAnsi="Calibri" w:cs="Arial"/>
                <w:color w:val="000000"/>
                <w:sz w:val="22"/>
                <w:szCs w:val="22"/>
              </w:rPr>
              <w:t>Data Protection and confidentiality Policies</w:t>
            </w:r>
          </w:p>
          <w:p w14:paraId="6E3B963E" w14:textId="77777777" w:rsidR="00057ECC" w:rsidRPr="006C5C6C" w:rsidRDefault="00057ECC" w:rsidP="00057ECC">
            <w:pPr>
              <w:ind w:left="643"/>
              <w:rPr>
                <w:rFonts w:ascii="Calibri" w:hAnsi="Calibri" w:cs="Arial"/>
                <w:color w:val="000000"/>
                <w:sz w:val="22"/>
                <w:szCs w:val="22"/>
              </w:rPr>
            </w:pPr>
          </w:p>
          <w:p w14:paraId="7EFFA8E1" w14:textId="77777777" w:rsidR="00057ECC" w:rsidRPr="0027367E" w:rsidRDefault="00057ECC" w:rsidP="00057ECC">
            <w:pPr>
              <w:numPr>
                <w:ilvl w:val="0"/>
                <w:numId w:val="29"/>
              </w:numPr>
              <w:ind w:left="348" w:hanging="284"/>
              <w:rPr>
                <w:rFonts w:ascii="Arial" w:hAnsi="Arial" w:cs="Arial"/>
                <w:lang w:val="en-IE"/>
              </w:rPr>
            </w:pPr>
            <w:r w:rsidRPr="0027367E">
              <w:rPr>
                <w:rFonts w:ascii="Arial" w:hAnsi="Arial" w:cs="Arial"/>
                <w:lang w:val="en-IE"/>
              </w:rPr>
              <w:t xml:space="preserve">The post holder is responsible for ensuring that they become familiar with the requirements stated within the Risk Management Strategy and that they comply with the </w:t>
            </w:r>
            <w:r>
              <w:rPr>
                <w:rFonts w:ascii="Arial" w:hAnsi="Arial" w:cs="Arial"/>
                <w:lang w:val="en-IE"/>
              </w:rPr>
              <w:t>Region</w:t>
            </w:r>
            <w:r w:rsidRPr="0027367E">
              <w:rPr>
                <w:rFonts w:ascii="Arial" w:hAnsi="Arial" w:cs="Arial"/>
                <w:lang w:val="en-IE"/>
              </w:rPr>
              <w:t>’s Risk Management Incident/Near miss reporting Policies and Procedures.</w:t>
            </w:r>
          </w:p>
          <w:p w14:paraId="30FEB05B" w14:textId="77777777" w:rsidR="00057ECC" w:rsidRPr="0027367E" w:rsidRDefault="00057ECC" w:rsidP="00057ECC">
            <w:pPr>
              <w:numPr>
                <w:ilvl w:val="0"/>
                <w:numId w:val="29"/>
              </w:numPr>
              <w:ind w:left="348" w:hanging="284"/>
              <w:rPr>
                <w:rFonts w:ascii="Arial" w:hAnsi="Arial" w:cs="Arial"/>
                <w:lang w:val="en-IE"/>
              </w:rPr>
            </w:pPr>
            <w:r w:rsidRPr="0027367E">
              <w:rPr>
                <w:rFonts w:ascii="Arial" w:hAnsi="Arial" w:cs="Arial"/>
                <w:lang w:val="en-IE"/>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35C06D33" w14:textId="77777777" w:rsidR="00057ECC" w:rsidRPr="0027367E" w:rsidRDefault="00057ECC" w:rsidP="00057ECC">
            <w:pPr>
              <w:numPr>
                <w:ilvl w:val="0"/>
                <w:numId w:val="29"/>
              </w:numPr>
              <w:ind w:left="348" w:hanging="284"/>
              <w:rPr>
                <w:rFonts w:ascii="Arial" w:hAnsi="Arial" w:cs="Arial"/>
                <w:lang w:val="en-IE"/>
              </w:rPr>
            </w:pPr>
            <w:r w:rsidRPr="0027367E">
              <w:rPr>
                <w:rFonts w:ascii="Arial" w:hAnsi="Arial" w:cs="Arial"/>
                <w:lang w:val="en-IE"/>
              </w:rPr>
              <w:lastRenderedPageBreak/>
              <w:t>The post holder must foster and support a quality improvement culture through-out your area of responsibility in relation to hygiene services.</w:t>
            </w:r>
          </w:p>
          <w:p w14:paraId="322A04B6" w14:textId="6137F00F" w:rsidR="00057ECC" w:rsidRDefault="00057ECC" w:rsidP="00057ECC">
            <w:pPr>
              <w:numPr>
                <w:ilvl w:val="0"/>
                <w:numId w:val="29"/>
              </w:numPr>
              <w:ind w:left="348" w:hanging="284"/>
              <w:rPr>
                <w:rFonts w:ascii="Arial" w:hAnsi="Arial" w:cs="Arial"/>
                <w:lang w:val="en-IE"/>
              </w:rPr>
            </w:pPr>
            <w:r w:rsidRPr="0027367E">
              <w:rPr>
                <w:rFonts w:ascii="Arial" w:hAnsi="Arial" w:cs="Arial"/>
                <w:lang w:val="en-IE"/>
              </w:rPr>
              <w:t>The post holders’ responsibility for Quality &amp; Risk Management, Hygiene Services and Health &amp; Safety will be clarified to you in the induction process and by your line manager.</w:t>
            </w:r>
          </w:p>
          <w:p w14:paraId="62C95AFD" w14:textId="77777777" w:rsidR="00057ECC" w:rsidRDefault="00057ECC" w:rsidP="00057ECC">
            <w:pPr>
              <w:numPr>
                <w:ilvl w:val="0"/>
                <w:numId w:val="29"/>
              </w:numPr>
              <w:ind w:left="348" w:hanging="284"/>
              <w:rPr>
                <w:rFonts w:ascii="Arial" w:hAnsi="Arial" w:cs="Arial"/>
                <w:lang w:val="en-IE"/>
              </w:rPr>
            </w:pPr>
            <w:r w:rsidRPr="0027367E">
              <w:rPr>
                <w:rFonts w:ascii="Arial" w:hAnsi="Arial" w:cs="Arial"/>
                <w:lang w:val="en-IE"/>
              </w:rPr>
              <w:t>The post holder must take reasonable care for his or her own actions and the effect that these may have upon the safety of others.</w:t>
            </w:r>
          </w:p>
          <w:p w14:paraId="61B47539" w14:textId="77777777" w:rsidR="00057ECC" w:rsidRPr="0027367E" w:rsidRDefault="00057ECC" w:rsidP="00057ECC">
            <w:pPr>
              <w:numPr>
                <w:ilvl w:val="0"/>
                <w:numId w:val="29"/>
              </w:numPr>
              <w:ind w:left="348" w:hanging="284"/>
              <w:rPr>
                <w:rFonts w:ascii="Arial" w:hAnsi="Arial" w:cs="Arial"/>
                <w:lang w:val="en-IE"/>
              </w:rPr>
            </w:pPr>
            <w:r w:rsidRPr="0027367E">
              <w:rPr>
                <w:rFonts w:ascii="Arial" w:hAnsi="Arial" w:cs="Arial"/>
                <w:lang w:val="en-IE"/>
              </w:rPr>
              <w:t>The post holder must cooperate with management, attend Health &amp; Safety related training and not undertake any task for which they have not been authorised and adequately trained.</w:t>
            </w:r>
          </w:p>
          <w:p w14:paraId="6301F953" w14:textId="77777777" w:rsidR="00057ECC" w:rsidRPr="0027367E" w:rsidRDefault="00057ECC" w:rsidP="00057ECC">
            <w:pPr>
              <w:numPr>
                <w:ilvl w:val="0"/>
                <w:numId w:val="29"/>
              </w:numPr>
              <w:ind w:left="348" w:hanging="284"/>
              <w:rPr>
                <w:rFonts w:ascii="Arial" w:hAnsi="Arial" w:cs="Arial"/>
                <w:lang w:val="en-IE"/>
              </w:rPr>
            </w:pPr>
            <w:r w:rsidRPr="0027367E">
              <w:rPr>
                <w:rFonts w:ascii="Arial" w:hAnsi="Arial" w:cs="Arial"/>
                <w:lang w:val="en-IE"/>
              </w:rPr>
              <w:t>The post holder is required to bring to the attention of a responsible person any perceived shortcoming in our safety arrangements or any defects in work equipment.</w:t>
            </w:r>
          </w:p>
          <w:p w14:paraId="3A016696" w14:textId="1EB3D9F9" w:rsidR="00057ECC" w:rsidRPr="00057ECC" w:rsidRDefault="00057ECC" w:rsidP="00057ECC">
            <w:pPr>
              <w:numPr>
                <w:ilvl w:val="0"/>
                <w:numId w:val="29"/>
              </w:numPr>
              <w:ind w:left="348" w:hanging="284"/>
              <w:rPr>
                <w:rFonts w:ascii="Arial" w:hAnsi="Arial" w:cs="Arial"/>
                <w:lang w:val="en-IE"/>
              </w:rPr>
            </w:pPr>
            <w:r w:rsidRPr="0027367E">
              <w:rPr>
                <w:rFonts w:ascii="Arial" w:hAnsi="Arial" w:cs="Arial"/>
                <w:lang w:val="en-IE"/>
              </w:rPr>
              <w:t xml:space="preserve">It is the post holder’s responsibility to be aware of and comply with the </w:t>
            </w:r>
            <w:smartTag w:uri="urn:schemas-microsoft-com:office:smarttags" w:element="stockticker">
              <w:r w:rsidRPr="0027367E">
                <w:rPr>
                  <w:rFonts w:ascii="Arial" w:hAnsi="Arial" w:cs="Arial"/>
                  <w:lang w:val="en-IE"/>
                </w:rPr>
                <w:t>HSE</w:t>
              </w:r>
            </w:smartTag>
            <w:r w:rsidRPr="0027367E">
              <w:rPr>
                <w:rFonts w:ascii="Arial" w:hAnsi="Arial" w:cs="Arial"/>
                <w:lang w:val="en-IE"/>
              </w:rPr>
              <w:t xml:space="preserve"> Health Care Records Management/Integrated Discharge Planning (HCRM / IDP) Code of Practice.</w:t>
            </w:r>
          </w:p>
          <w:p w14:paraId="6DA86D34" w14:textId="77777777" w:rsidR="00057ECC" w:rsidRPr="00057ECC" w:rsidRDefault="00057ECC" w:rsidP="00057ECC">
            <w:pPr>
              <w:rPr>
                <w:rFonts w:ascii="Arial" w:hAnsi="Arial" w:cs="Arial"/>
                <w:iCs/>
                <w:color w:val="000000" w:themeColor="text1"/>
              </w:rPr>
            </w:pPr>
          </w:p>
          <w:p w14:paraId="251A6BAF" w14:textId="77777777" w:rsidR="00792F91" w:rsidRPr="00F6254C" w:rsidRDefault="00792F91" w:rsidP="00792F91">
            <w:pPr>
              <w:rPr>
                <w:rFonts w:ascii="Arial" w:hAnsi="Arial" w:cs="Arial"/>
                <w:iCs/>
                <w:color w:val="000000" w:themeColor="text1"/>
              </w:rPr>
            </w:pPr>
          </w:p>
          <w:p w14:paraId="71D0F494" w14:textId="77777777" w:rsidR="00792F91" w:rsidRDefault="00792F91" w:rsidP="003E7EEE">
            <w:pPr>
              <w:rPr>
                <w:rFonts w:ascii="Arial" w:hAnsi="Arial" w:cs="Arial"/>
                <w:b/>
                <w:iCs/>
                <w:lang w:val="en-IE"/>
              </w:rPr>
            </w:pPr>
            <w:r w:rsidRPr="00795998">
              <w:rPr>
                <w:rFonts w:ascii="Arial" w:hAnsi="Arial" w:cs="Arial"/>
                <w:b/>
                <w:iCs/>
                <w:lang w:val="en-IE"/>
              </w:rPr>
              <w:t xml:space="preserve">The above Job Specification is not intended to be a comprehensive list of all duties involved and consequently, the post holder may be required to perform other duties as appropriate to the post which may be assigned to </w:t>
            </w:r>
            <w:r>
              <w:rPr>
                <w:rFonts w:ascii="Arial" w:hAnsi="Arial" w:cs="Arial"/>
                <w:b/>
                <w:iCs/>
                <w:lang w:val="en-IE"/>
              </w:rPr>
              <w:t>them</w:t>
            </w:r>
            <w:r w:rsidRPr="00795998">
              <w:rPr>
                <w:rFonts w:ascii="Arial" w:hAnsi="Arial" w:cs="Arial"/>
                <w:b/>
                <w:iCs/>
                <w:lang w:val="en-IE"/>
              </w:rPr>
              <w:t xml:space="preserve"> from time to time and to contribute to the development of the post while in office.</w:t>
            </w:r>
          </w:p>
          <w:p w14:paraId="6D2CEE75" w14:textId="42EBF98A" w:rsidR="003E7EEE" w:rsidRPr="00795998" w:rsidRDefault="003E7EEE" w:rsidP="003E7EEE">
            <w:pPr>
              <w:rPr>
                <w:rFonts w:ascii="Arial" w:hAnsi="Arial" w:cs="Arial"/>
                <w:b/>
              </w:rPr>
            </w:pPr>
          </w:p>
        </w:tc>
      </w:tr>
      <w:tr w:rsidR="00344280" w:rsidRPr="00E766A5" w14:paraId="6C210CFE" w14:textId="77777777" w:rsidTr="00344280">
        <w:tc>
          <w:tcPr>
            <w:tcW w:w="2304" w:type="dxa"/>
          </w:tcPr>
          <w:p w14:paraId="71AEAB78" w14:textId="77777777" w:rsidR="00344280" w:rsidRPr="00F6254C" w:rsidRDefault="00344280" w:rsidP="00344280">
            <w:pPr>
              <w:rPr>
                <w:rFonts w:ascii="Arial" w:hAnsi="Arial" w:cs="Arial"/>
                <w:b/>
                <w:bCs/>
              </w:rPr>
            </w:pPr>
            <w:r w:rsidRPr="00F6254C">
              <w:rPr>
                <w:rFonts w:ascii="Arial" w:hAnsi="Arial" w:cs="Arial"/>
                <w:b/>
                <w:bCs/>
              </w:rPr>
              <w:lastRenderedPageBreak/>
              <w:t>Eligibility Criteria</w:t>
            </w:r>
          </w:p>
          <w:p w14:paraId="54F50D02" w14:textId="77777777" w:rsidR="00344280" w:rsidRPr="00F6254C" w:rsidRDefault="00344280" w:rsidP="00344280">
            <w:pPr>
              <w:rPr>
                <w:rFonts w:ascii="Arial" w:hAnsi="Arial" w:cs="Arial"/>
                <w:b/>
                <w:bCs/>
              </w:rPr>
            </w:pPr>
          </w:p>
          <w:p w14:paraId="5800EDA7" w14:textId="77777777" w:rsidR="00344280" w:rsidRPr="00F6254C" w:rsidRDefault="00344280" w:rsidP="00344280">
            <w:pPr>
              <w:rPr>
                <w:rFonts w:ascii="Arial" w:hAnsi="Arial" w:cs="Arial"/>
                <w:b/>
                <w:bCs/>
              </w:rPr>
            </w:pPr>
            <w:r w:rsidRPr="00F6254C">
              <w:rPr>
                <w:rFonts w:ascii="Arial" w:hAnsi="Arial" w:cs="Arial"/>
                <w:b/>
                <w:bCs/>
              </w:rPr>
              <w:t>Qualifications and/ or experience</w:t>
            </w:r>
          </w:p>
          <w:p w14:paraId="36A9F709" w14:textId="77777777" w:rsidR="00344280" w:rsidRPr="00F6254C" w:rsidRDefault="00344280" w:rsidP="00344280">
            <w:pPr>
              <w:rPr>
                <w:rFonts w:ascii="Arial" w:hAnsi="Arial" w:cs="Arial"/>
                <w:b/>
                <w:bCs/>
              </w:rPr>
            </w:pPr>
          </w:p>
        </w:tc>
        <w:tc>
          <w:tcPr>
            <w:tcW w:w="8316" w:type="dxa"/>
          </w:tcPr>
          <w:p w14:paraId="2C23D35C" w14:textId="77777777" w:rsidR="00344280" w:rsidRPr="00774FBE" w:rsidRDefault="00344280" w:rsidP="00344280">
            <w:pPr>
              <w:pStyle w:val="Default"/>
              <w:rPr>
                <w:b/>
                <w:bCs/>
                <w:sz w:val="20"/>
                <w:szCs w:val="20"/>
                <w:lang w:val="en-US"/>
              </w:rPr>
            </w:pPr>
            <w:r w:rsidRPr="00774FBE">
              <w:rPr>
                <w:b/>
                <w:bCs/>
                <w:sz w:val="20"/>
                <w:szCs w:val="20"/>
                <w:lang w:val="en-US"/>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7570344E" w14:textId="77777777" w:rsidR="00344280" w:rsidRDefault="00344280" w:rsidP="00344280">
            <w:pPr>
              <w:pStyle w:val="Default"/>
              <w:rPr>
                <w:sz w:val="20"/>
                <w:szCs w:val="20"/>
                <w:lang w:val="en-US"/>
              </w:rPr>
            </w:pPr>
          </w:p>
          <w:p w14:paraId="6C9383E7" w14:textId="77777777" w:rsidR="00344280" w:rsidRPr="006C5C6C" w:rsidRDefault="00344280" w:rsidP="00344280">
            <w:pPr>
              <w:pStyle w:val="Default"/>
              <w:rPr>
                <w:rFonts w:ascii="Calibri" w:hAnsi="Calibri"/>
                <w:sz w:val="22"/>
                <w:szCs w:val="22"/>
              </w:rPr>
            </w:pPr>
            <w:r w:rsidRPr="006C5C6C">
              <w:rPr>
                <w:rFonts w:ascii="Calibri" w:hAnsi="Calibri"/>
                <w:sz w:val="22"/>
                <w:szCs w:val="22"/>
                <w:lang w:val="en-US"/>
              </w:rPr>
              <w:t>Candidates must on the closing date:</w:t>
            </w:r>
          </w:p>
          <w:p w14:paraId="72382096" w14:textId="77777777" w:rsidR="00344280" w:rsidRPr="00057ECC" w:rsidRDefault="00344280" w:rsidP="00344280">
            <w:pPr>
              <w:widowControl w:val="0"/>
              <w:autoSpaceDE w:val="0"/>
              <w:autoSpaceDN w:val="0"/>
              <w:adjustRightInd w:val="0"/>
              <w:rPr>
                <w:rFonts w:ascii="Arial" w:hAnsi="Arial" w:cs="Arial"/>
                <w:bCs/>
                <w:color w:val="00009C"/>
              </w:rPr>
            </w:pPr>
          </w:p>
          <w:tbl>
            <w:tblPr>
              <w:tblW w:w="0" w:type="auto"/>
              <w:tblCellSpacing w:w="15" w:type="dxa"/>
              <w:tblLook w:val="04A0" w:firstRow="1" w:lastRow="0" w:firstColumn="1" w:lastColumn="0" w:noHBand="0" w:noVBand="1"/>
            </w:tblPr>
            <w:tblGrid>
              <w:gridCol w:w="360"/>
              <w:gridCol w:w="7740"/>
            </w:tblGrid>
            <w:tr w:rsidR="00344280" w:rsidRPr="00493EAC" w14:paraId="72663CDD" w14:textId="77777777" w:rsidTr="00B6014A">
              <w:trPr>
                <w:tblCellSpacing w:w="15" w:type="dxa"/>
              </w:trPr>
              <w:tc>
                <w:tcPr>
                  <w:tcW w:w="0" w:type="auto"/>
                  <w:tcMar>
                    <w:top w:w="15" w:type="dxa"/>
                    <w:left w:w="15" w:type="dxa"/>
                    <w:bottom w:w="15" w:type="dxa"/>
                    <w:right w:w="15" w:type="dxa"/>
                  </w:tcMar>
                  <w:hideMark/>
                </w:tcPr>
                <w:p w14:paraId="6E471B71" w14:textId="77777777" w:rsidR="00344280" w:rsidRPr="00493EAC" w:rsidRDefault="00344280" w:rsidP="00344280">
                  <w:pPr>
                    <w:rPr>
                      <w:rFonts w:asciiTheme="minorHAnsi" w:hAnsiTheme="minorHAnsi" w:cs="Arial"/>
                      <w:sz w:val="22"/>
                      <w:szCs w:val="22"/>
                    </w:rPr>
                  </w:pPr>
                  <w:r w:rsidRPr="00493EAC">
                    <w:rPr>
                      <w:rFonts w:asciiTheme="minorHAnsi" w:hAnsiTheme="minorHAnsi" w:cs="Arial"/>
                      <w:sz w:val="22"/>
                      <w:szCs w:val="22"/>
                    </w:rPr>
                    <w:t>(</w:t>
                  </w:r>
                  <w:proofErr w:type="spellStart"/>
                  <w:r w:rsidRPr="00493EAC">
                    <w:rPr>
                      <w:rFonts w:asciiTheme="minorHAnsi" w:hAnsiTheme="minorHAnsi" w:cs="Arial"/>
                      <w:sz w:val="22"/>
                      <w:szCs w:val="22"/>
                    </w:rPr>
                    <w:t>i</w:t>
                  </w:r>
                  <w:proofErr w:type="spellEnd"/>
                  <w:r w:rsidRPr="00493EAC">
                    <w:rPr>
                      <w:rFonts w:asciiTheme="minorHAnsi" w:hAnsiTheme="minorHAnsi" w:cs="Arial"/>
                      <w:sz w:val="22"/>
                      <w:szCs w:val="22"/>
                    </w:rPr>
                    <w:t>)</w:t>
                  </w:r>
                </w:p>
              </w:tc>
              <w:tc>
                <w:tcPr>
                  <w:tcW w:w="0" w:type="auto"/>
                  <w:tcMar>
                    <w:top w:w="15" w:type="dxa"/>
                    <w:left w:w="15" w:type="dxa"/>
                    <w:bottom w:w="15" w:type="dxa"/>
                    <w:right w:w="15" w:type="dxa"/>
                  </w:tcMar>
                  <w:hideMark/>
                </w:tcPr>
                <w:p w14:paraId="38F4AF1E" w14:textId="77777777" w:rsidR="00344280" w:rsidRPr="00493EAC" w:rsidRDefault="00344280" w:rsidP="00344280">
                  <w:pPr>
                    <w:rPr>
                      <w:rFonts w:asciiTheme="minorHAnsi" w:hAnsiTheme="minorHAnsi" w:cs="Arial"/>
                      <w:sz w:val="22"/>
                      <w:szCs w:val="22"/>
                    </w:rPr>
                  </w:pPr>
                  <w:r w:rsidRPr="00493EAC">
                    <w:rPr>
                      <w:rFonts w:asciiTheme="minorHAnsi" w:hAnsiTheme="minorHAnsi" w:cs="Arial"/>
                      <w:sz w:val="22"/>
                      <w:szCs w:val="22"/>
                    </w:rPr>
                    <w:t xml:space="preserve">Have satisfactory experience as a Clerical Officer in the HSE, TUSLA, other statutory health agencies, or a body which provides services on behalf of the HSE under Section 38 of the Health Act 2004 </w:t>
                  </w:r>
                </w:p>
                <w:p w14:paraId="1DEEEF7C" w14:textId="77777777" w:rsidR="00344280" w:rsidRPr="00493EAC" w:rsidRDefault="00344280" w:rsidP="00344280">
                  <w:pPr>
                    <w:jc w:val="center"/>
                    <w:rPr>
                      <w:rFonts w:asciiTheme="minorHAnsi" w:hAnsiTheme="minorHAnsi" w:cs="Arial"/>
                      <w:sz w:val="22"/>
                      <w:szCs w:val="22"/>
                    </w:rPr>
                  </w:pPr>
                  <w:r w:rsidRPr="00493EAC">
                    <w:rPr>
                      <w:rFonts w:asciiTheme="minorHAnsi" w:hAnsiTheme="minorHAnsi" w:cs="Arial"/>
                      <w:b/>
                      <w:bCs/>
                      <w:sz w:val="22"/>
                      <w:szCs w:val="22"/>
                      <w:u w:val="single"/>
                    </w:rPr>
                    <w:t>Or</w:t>
                  </w:r>
                </w:p>
              </w:tc>
            </w:tr>
            <w:tr w:rsidR="00344280" w:rsidRPr="00493EAC" w14:paraId="52607A30" w14:textId="77777777" w:rsidTr="00B6014A">
              <w:trPr>
                <w:tblCellSpacing w:w="15" w:type="dxa"/>
              </w:trPr>
              <w:tc>
                <w:tcPr>
                  <w:tcW w:w="0" w:type="auto"/>
                  <w:tcMar>
                    <w:top w:w="15" w:type="dxa"/>
                    <w:left w:w="15" w:type="dxa"/>
                    <w:bottom w:w="15" w:type="dxa"/>
                    <w:right w:w="15" w:type="dxa"/>
                  </w:tcMar>
                  <w:hideMark/>
                </w:tcPr>
                <w:p w14:paraId="5739DBCD" w14:textId="77777777" w:rsidR="00344280" w:rsidRPr="00493EAC" w:rsidRDefault="00344280" w:rsidP="00344280">
                  <w:pPr>
                    <w:rPr>
                      <w:rFonts w:asciiTheme="minorHAnsi" w:hAnsiTheme="minorHAnsi" w:cs="Arial"/>
                      <w:sz w:val="22"/>
                      <w:szCs w:val="22"/>
                    </w:rPr>
                  </w:pPr>
                  <w:r w:rsidRPr="00493EAC">
                    <w:rPr>
                      <w:rFonts w:asciiTheme="minorHAnsi" w:hAnsiTheme="minorHAnsi" w:cs="Arial"/>
                      <w:sz w:val="22"/>
                      <w:szCs w:val="22"/>
                    </w:rPr>
                    <w:t>(ii)</w:t>
                  </w:r>
                </w:p>
              </w:tc>
              <w:tc>
                <w:tcPr>
                  <w:tcW w:w="0" w:type="auto"/>
                  <w:tcMar>
                    <w:top w:w="15" w:type="dxa"/>
                    <w:left w:w="15" w:type="dxa"/>
                    <w:bottom w:w="15" w:type="dxa"/>
                    <w:right w:w="15" w:type="dxa"/>
                  </w:tcMar>
                  <w:hideMark/>
                </w:tcPr>
                <w:p w14:paraId="61B22881" w14:textId="77777777" w:rsidR="00344280" w:rsidRPr="00493EAC" w:rsidRDefault="00344280" w:rsidP="00344280">
                  <w:pPr>
                    <w:rPr>
                      <w:rFonts w:asciiTheme="minorHAnsi" w:hAnsiTheme="minorHAnsi" w:cs="Arial"/>
                      <w:sz w:val="22"/>
                      <w:szCs w:val="22"/>
                    </w:rPr>
                  </w:pPr>
                  <w:r w:rsidRPr="00493EAC">
                    <w:rPr>
                      <w:rFonts w:asciiTheme="minorHAnsi" w:hAnsiTheme="minorHAnsi" w:cs="Arial"/>
                      <w:sz w:val="22"/>
                      <w:szCs w:val="22"/>
                    </w:rPr>
                    <w:t>Have obtained a pass (Grade D) in at least five subjects from the approved list of subjects in the Department of Education Leaving Certificate Examination, including Mathematics and English or Irish1. Candidates should have obtained at least Grade C on higher level papers in three subjects in that examination.</w:t>
                  </w:r>
                </w:p>
                <w:p w14:paraId="0AC8BF53" w14:textId="77777777" w:rsidR="00344280" w:rsidRPr="00493EAC" w:rsidRDefault="00344280" w:rsidP="00344280">
                  <w:pPr>
                    <w:jc w:val="center"/>
                    <w:rPr>
                      <w:rFonts w:asciiTheme="minorHAnsi" w:hAnsiTheme="minorHAnsi" w:cs="Arial"/>
                      <w:sz w:val="22"/>
                      <w:szCs w:val="22"/>
                    </w:rPr>
                  </w:pPr>
                  <w:r w:rsidRPr="00493EAC">
                    <w:rPr>
                      <w:rFonts w:asciiTheme="minorHAnsi" w:hAnsiTheme="minorHAnsi" w:cs="Arial"/>
                      <w:b/>
                      <w:bCs/>
                      <w:sz w:val="22"/>
                      <w:szCs w:val="22"/>
                      <w:u w:val="single"/>
                    </w:rPr>
                    <w:t>Or</w:t>
                  </w:r>
                </w:p>
              </w:tc>
            </w:tr>
            <w:tr w:rsidR="00344280" w:rsidRPr="00493EAC" w14:paraId="27A157E3" w14:textId="77777777" w:rsidTr="00B6014A">
              <w:trPr>
                <w:tblCellSpacing w:w="15" w:type="dxa"/>
              </w:trPr>
              <w:tc>
                <w:tcPr>
                  <w:tcW w:w="0" w:type="auto"/>
                  <w:tcMar>
                    <w:top w:w="15" w:type="dxa"/>
                    <w:left w:w="15" w:type="dxa"/>
                    <w:bottom w:w="15" w:type="dxa"/>
                    <w:right w:w="15" w:type="dxa"/>
                  </w:tcMar>
                  <w:hideMark/>
                </w:tcPr>
                <w:p w14:paraId="5A3C75A0" w14:textId="77777777" w:rsidR="00344280" w:rsidRPr="00493EAC" w:rsidRDefault="00344280" w:rsidP="00344280">
                  <w:pPr>
                    <w:rPr>
                      <w:rFonts w:asciiTheme="minorHAnsi" w:hAnsiTheme="minorHAnsi" w:cs="Arial"/>
                      <w:sz w:val="22"/>
                      <w:szCs w:val="22"/>
                    </w:rPr>
                  </w:pPr>
                  <w:r w:rsidRPr="00493EAC">
                    <w:rPr>
                      <w:rFonts w:asciiTheme="minorHAnsi" w:hAnsiTheme="minorHAnsi" w:cs="Arial"/>
                      <w:sz w:val="22"/>
                      <w:szCs w:val="22"/>
                    </w:rPr>
                    <w:t>(iii)</w:t>
                  </w:r>
                </w:p>
              </w:tc>
              <w:tc>
                <w:tcPr>
                  <w:tcW w:w="0" w:type="auto"/>
                  <w:tcMar>
                    <w:top w:w="15" w:type="dxa"/>
                    <w:left w:w="15" w:type="dxa"/>
                    <w:bottom w:w="15" w:type="dxa"/>
                    <w:right w:w="15" w:type="dxa"/>
                  </w:tcMar>
                  <w:hideMark/>
                </w:tcPr>
                <w:p w14:paraId="5C79746F" w14:textId="77777777" w:rsidR="00344280" w:rsidRPr="00493EAC" w:rsidRDefault="00344280" w:rsidP="00344280">
                  <w:pPr>
                    <w:rPr>
                      <w:rFonts w:asciiTheme="minorHAnsi" w:hAnsiTheme="minorHAnsi" w:cs="Arial"/>
                      <w:sz w:val="22"/>
                      <w:szCs w:val="22"/>
                    </w:rPr>
                  </w:pPr>
                  <w:r w:rsidRPr="00493EAC">
                    <w:rPr>
                      <w:rFonts w:asciiTheme="minorHAnsi" w:hAnsiTheme="minorHAnsi" w:cs="Arial"/>
                      <w:sz w:val="22"/>
                      <w:szCs w:val="22"/>
                    </w:rPr>
                    <w:t>Have completed a relevant examination at a comparable standard in any equivalent examination in another jurisdiction</w:t>
                  </w:r>
                </w:p>
                <w:p w14:paraId="3A74A316" w14:textId="77777777" w:rsidR="00344280" w:rsidRPr="00493EAC" w:rsidRDefault="00344280" w:rsidP="00344280">
                  <w:pPr>
                    <w:jc w:val="center"/>
                    <w:rPr>
                      <w:rFonts w:asciiTheme="minorHAnsi" w:hAnsiTheme="minorHAnsi" w:cs="Arial"/>
                      <w:sz w:val="22"/>
                      <w:szCs w:val="22"/>
                    </w:rPr>
                  </w:pPr>
                  <w:r w:rsidRPr="00493EAC">
                    <w:rPr>
                      <w:rFonts w:asciiTheme="minorHAnsi" w:hAnsiTheme="minorHAnsi" w:cs="Arial"/>
                      <w:b/>
                      <w:bCs/>
                      <w:sz w:val="22"/>
                      <w:szCs w:val="22"/>
                      <w:u w:val="single"/>
                    </w:rPr>
                    <w:t>Or</w:t>
                  </w:r>
                </w:p>
              </w:tc>
            </w:tr>
            <w:tr w:rsidR="00344280" w:rsidRPr="00493EAC" w14:paraId="52BCC674" w14:textId="77777777" w:rsidTr="00B6014A">
              <w:trPr>
                <w:tblCellSpacing w:w="15" w:type="dxa"/>
              </w:trPr>
              <w:tc>
                <w:tcPr>
                  <w:tcW w:w="0" w:type="auto"/>
                  <w:tcMar>
                    <w:top w:w="15" w:type="dxa"/>
                    <w:left w:w="15" w:type="dxa"/>
                    <w:bottom w:w="15" w:type="dxa"/>
                    <w:right w:w="15" w:type="dxa"/>
                  </w:tcMar>
                  <w:hideMark/>
                </w:tcPr>
                <w:p w14:paraId="73B57195" w14:textId="77777777" w:rsidR="00344280" w:rsidRPr="00493EAC" w:rsidRDefault="00344280" w:rsidP="00344280">
                  <w:pPr>
                    <w:rPr>
                      <w:rFonts w:asciiTheme="minorHAnsi" w:hAnsiTheme="minorHAnsi" w:cs="Arial"/>
                      <w:sz w:val="22"/>
                      <w:szCs w:val="22"/>
                    </w:rPr>
                  </w:pPr>
                  <w:r w:rsidRPr="00493EAC">
                    <w:rPr>
                      <w:rFonts w:asciiTheme="minorHAnsi" w:hAnsiTheme="minorHAnsi" w:cs="Arial"/>
                      <w:sz w:val="22"/>
                      <w:szCs w:val="22"/>
                    </w:rPr>
                    <w:t>(iv)</w:t>
                  </w:r>
                </w:p>
              </w:tc>
              <w:tc>
                <w:tcPr>
                  <w:tcW w:w="0" w:type="auto"/>
                  <w:tcMar>
                    <w:top w:w="15" w:type="dxa"/>
                    <w:left w:w="15" w:type="dxa"/>
                    <w:bottom w:w="15" w:type="dxa"/>
                    <w:right w:w="15" w:type="dxa"/>
                  </w:tcMar>
                  <w:hideMark/>
                </w:tcPr>
                <w:p w14:paraId="12D36455" w14:textId="77777777" w:rsidR="00344280" w:rsidRPr="00493EAC" w:rsidRDefault="00344280" w:rsidP="00344280">
                  <w:pPr>
                    <w:rPr>
                      <w:rFonts w:asciiTheme="minorHAnsi" w:hAnsiTheme="minorHAnsi" w:cs="Arial"/>
                      <w:sz w:val="22"/>
                      <w:szCs w:val="22"/>
                    </w:rPr>
                  </w:pPr>
                  <w:r w:rsidRPr="00493EAC">
                    <w:rPr>
                      <w:rFonts w:asciiTheme="minorHAnsi" w:hAnsiTheme="minorHAnsi" w:cs="Arial"/>
                      <w:sz w:val="22"/>
                      <w:szCs w:val="22"/>
                    </w:rPr>
                    <w:t>Hold a comparable and relevant third level qualification of at least level 6 on the National Qualifications Framework maintained by Qualifications and Quality Ireland, (QQI).</w:t>
                  </w:r>
                </w:p>
              </w:tc>
            </w:tr>
          </w:tbl>
          <w:p w14:paraId="2F16251C" w14:textId="77777777" w:rsidR="00344280" w:rsidRPr="00493EAC" w:rsidRDefault="00344280" w:rsidP="00344280">
            <w:pPr>
              <w:jc w:val="center"/>
              <w:rPr>
                <w:rFonts w:asciiTheme="minorHAnsi" w:hAnsiTheme="minorHAnsi" w:cs="Arial"/>
                <w:b/>
                <w:bCs/>
                <w:sz w:val="22"/>
                <w:szCs w:val="22"/>
                <w:u w:val="single"/>
              </w:rPr>
            </w:pPr>
            <w:r w:rsidRPr="00493EAC">
              <w:rPr>
                <w:rFonts w:asciiTheme="minorHAnsi" w:hAnsiTheme="minorHAnsi" w:cs="Arial"/>
                <w:b/>
                <w:bCs/>
                <w:sz w:val="22"/>
                <w:szCs w:val="22"/>
                <w:u w:val="single"/>
              </w:rPr>
              <w:t>And</w:t>
            </w:r>
          </w:p>
          <w:p w14:paraId="7F9A7C42" w14:textId="77777777" w:rsidR="00344280" w:rsidRPr="00493EAC" w:rsidRDefault="00344280" w:rsidP="00344280">
            <w:pPr>
              <w:numPr>
                <w:ilvl w:val="0"/>
                <w:numId w:val="36"/>
              </w:numPr>
              <w:rPr>
                <w:rFonts w:asciiTheme="minorHAnsi" w:hAnsiTheme="minorHAnsi" w:cs="Arial"/>
                <w:sz w:val="22"/>
                <w:szCs w:val="22"/>
              </w:rPr>
            </w:pPr>
            <w:r w:rsidRPr="00493EAC">
              <w:rPr>
                <w:rFonts w:asciiTheme="minorHAnsi" w:hAnsiTheme="minorHAnsi" w:cs="Arial"/>
                <w:sz w:val="22"/>
                <w:szCs w:val="22"/>
              </w:rPr>
              <w:t>Candidates must possess the requisite knowledge and ability, including a high standard of suitability, for the proper discharge of the office.</w:t>
            </w:r>
          </w:p>
          <w:p w14:paraId="649DEF0E" w14:textId="77777777" w:rsidR="00344280" w:rsidRPr="00493EAC" w:rsidRDefault="00344280" w:rsidP="00344280">
            <w:pPr>
              <w:rPr>
                <w:rFonts w:asciiTheme="minorHAnsi" w:hAnsiTheme="minorHAnsi"/>
                <w:sz w:val="22"/>
                <w:szCs w:val="22"/>
              </w:rPr>
            </w:pPr>
          </w:p>
          <w:p w14:paraId="19E8C853" w14:textId="77777777" w:rsidR="00344280" w:rsidRPr="00493EAC" w:rsidRDefault="00344280" w:rsidP="00344280">
            <w:pPr>
              <w:rPr>
                <w:rFonts w:asciiTheme="minorHAnsi" w:hAnsiTheme="minorHAnsi"/>
                <w:sz w:val="22"/>
                <w:szCs w:val="22"/>
              </w:rPr>
            </w:pPr>
            <w:r w:rsidRPr="00493EAC">
              <w:rPr>
                <w:rFonts w:asciiTheme="minorHAnsi" w:hAnsiTheme="minorHAnsi"/>
                <w:sz w:val="22"/>
                <w:szCs w:val="22"/>
              </w:rPr>
              <w:t>Note</w:t>
            </w:r>
            <w:proofErr w:type="gramStart"/>
            <w:r w:rsidRPr="00493EAC">
              <w:rPr>
                <w:rFonts w:asciiTheme="minorHAnsi" w:hAnsiTheme="minorHAnsi"/>
                <w:sz w:val="22"/>
                <w:szCs w:val="22"/>
              </w:rPr>
              <w:t>1 :</w:t>
            </w:r>
            <w:proofErr w:type="gramEnd"/>
            <w:r w:rsidRPr="00493EAC">
              <w:rPr>
                <w:rFonts w:asciiTheme="minorHAnsi" w:hAnsiTheme="minorHAnsi"/>
                <w:sz w:val="22"/>
                <w:szCs w:val="22"/>
              </w:rPr>
              <w:t xml:space="preserve"> Candidates must achieve a pass in Ordinary or Higher level papers. A pass in a foundation level paper is not acceptable.</w:t>
            </w:r>
          </w:p>
          <w:p w14:paraId="1259E2A2" w14:textId="77777777" w:rsidR="00344280" w:rsidRPr="00493EAC" w:rsidRDefault="00344280" w:rsidP="00344280">
            <w:pPr>
              <w:rPr>
                <w:rFonts w:asciiTheme="minorHAnsi" w:hAnsiTheme="minorHAnsi"/>
                <w:sz w:val="22"/>
                <w:szCs w:val="22"/>
              </w:rPr>
            </w:pPr>
            <w:r w:rsidRPr="00493EAC">
              <w:rPr>
                <w:rFonts w:asciiTheme="minorHAnsi" w:hAnsiTheme="minorHAnsi"/>
                <w:sz w:val="22"/>
                <w:szCs w:val="22"/>
              </w:rPr>
              <w:t>Candidates must have achieved these grades on the Leaving Certificate Established programme or the Leaving Certificate Vocational programme.</w:t>
            </w:r>
          </w:p>
          <w:p w14:paraId="1D582976" w14:textId="77777777" w:rsidR="00344280" w:rsidRPr="00493EAC" w:rsidRDefault="00344280" w:rsidP="00344280">
            <w:pPr>
              <w:rPr>
                <w:rFonts w:asciiTheme="minorHAnsi" w:hAnsiTheme="minorHAnsi"/>
                <w:sz w:val="22"/>
                <w:szCs w:val="22"/>
              </w:rPr>
            </w:pPr>
            <w:r w:rsidRPr="00493EAC">
              <w:rPr>
                <w:rFonts w:asciiTheme="minorHAnsi" w:hAnsiTheme="minorHAnsi"/>
                <w:sz w:val="22"/>
                <w:szCs w:val="22"/>
              </w:rPr>
              <w:t>The Leaving Certification Applied Programme does not fulfil the eligibility criteria</w:t>
            </w:r>
          </w:p>
          <w:p w14:paraId="5A3B47B7" w14:textId="77777777" w:rsidR="00344280" w:rsidRDefault="00344280" w:rsidP="00344280">
            <w:pPr>
              <w:rPr>
                <w:rFonts w:ascii="Arial" w:hAnsi="Arial" w:cs="Arial"/>
              </w:rPr>
            </w:pPr>
          </w:p>
          <w:p w14:paraId="2F3B2BFF" w14:textId="77777777" w:rsidR="00344280" w:rsidRDefault="00344280" w:rsidP="00344280">
            <w:pPr>
              <w:rPr>
                <w:rFonts w:ascii="Arial" w:hAnsi="Arial" w:cs="Arial"/>
              </w:rPr>
            </w:pPr>
          </w:p>
          <w:p w14:paraId="0C139A6D" w14:textId="77777777" w:rsidR="00344280" w:rsidRPr="00F6254C" w:rsidRDefault="00344280" w:rsidP="00344280">
            <w:pPr>
              <w:rPr>
                <w:rFonts w:ascii="Arial" w:hAnsi="Arial" w:cs="Arial"/>
                <w:b/>
              </w:rPr>
            </w:pPr>
            <w:r w:rsidRPr="00F6254C">
              <w:rPr>
                <w:rFonts w:ascii="Arial" w:hAnsi="Arial" w:cs="Arial"/>
                <w:b/>
              </w:rPr>
              <w:t>Health</w:t>
            </w:r>
          </w:p>
          <w:p w14:paraId="6717F155" w14:textId="77777777" w:rsidR="00344280" w:rsidRPr="00F6254C" w:rsidRDefault="00344280" w:rsidP="00344280">
            <w:pPr>
              <w:rPr>
                <w:rFonts w:ascii="Arial" w:hAnsi="Arial" w:cs="Arial"/>
              </w:rPr>
            </w:pPr>
            <w:r w:rsidRPr="00F6254C">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C922A64" w14:textId="77777777" w:rsidR="00344280" w:rsidRPr="00F6254C" w:rsidRDefault="00344280" w:rsidP="00344280">
            <w:pPr>
              <w:rPr>
                <w:rFonts w:ascii="Arial" w:hAnsi="Arial" w:cs="Arial"/>
              </w:rPr>
            </w:pPr>
          </w:p>
          <w:p w14:paraId="2E70F002" w14:textId="77777777" w:rsidR="00344280" w:rsidRPr="00F6254C" w:rsidRDefault="00344280" w:rsidP="00344280">
            <w:pPr>
              <w:ind w:right="-766"/>
              <w:rPr>
                <w:rFonts w:ascii="Arial" w:hAnsi="Arial" w:cs="Arial"/>
                <w:iCs/>
              </w:rPr>
            </w:pPr>
            <w:r w:rsidRPr="00F6254C">
              <w:rPr>
                <w:rFonts w:ascii="Arial" w:hAnsi="Arial" w:cs="Arial"/>
                <w:b/>
                <w:bCs/>
              </w:rPr>
              <w:t>Character</w:t>
            </w:r>
          </w:p>
          <w:p w14:paraId="3DB4409D" w14:textId="77777777" w:rsidR="00344280" w:rsidRPr="00F6254C" w:rsidRDefault="00344280" w:rsidP="00344280">
            <w:pPr>
              <w:ind w:right="-766"/>
              <w:rPr>
                <w:rFonts w:ascii="Arial" w:hAnsi="Arial" w:cs="Arial"/>
              </w:rPr>
            </w:pPr>
            <w:r w:rsidRPr="00F6254C">
              <w:rPr>
                <w:rFonts w:ascii="Arial" w:hAnsi="Arial" w:cs="Arial"/>
              </w:rPr>
              <w:t>Each candidate for and any person holding the office must be of good character.</w:t>
            </w:r>
          </w:p>
          <w:p w14:paraId="1151045D" w14:textId="57247185" w:rsidR="00344280" w:rsidRPr="00BE491B" w:rsidRDefault="00344280" w:rsidP="00344280">
            <w:pPr>
              <w:ind w:right="-766"/>
              <w:rPr>
                <w:rFonts w:ascii="Arial" w:hAnsi="Arial" w:cs="Arial"/>
                <w:b/>
                <w:bCs/>
                <w:iCs/>
                <w:color w:val="222222"/>
                <w:shd w:val="clear" w:color="auto" w:fill="FFFFFF"/>
              </w:rPr>
            </w:pPr>
          </w:p>
        </w:tc>
      </w:tr>
      <w:tr w:rsidR="00344280" w:rsidRPr="00E766A5" w14:paraId="7F366102" w14:textId="77777777" w:rsidTr="00344280">
        <w:tc>
          <w:tcPr>
            <w:tcW w:w="2304" w:type="dxa"/>
            <w:tcBorders>
              <w:top w:val="single" w:sz="4" w:space="0" w:color="auto"/>
              <w:left w:val="single" w:sz="4" w:space="0" w:color="auto"/>
              <w:bottom w:val="single" w:sz="4" w:space="0" w:color="auto"/>
              <w:right w:val="single" w:sz="4" w:space="0" w:color="auto"/>
            </w:tcBorders>
          </w:tcPr>
          <w:p w14:paraId="4AFC68BB" w14:textId="77777777" w:rsidR="00344280" w:rsidRPr="00F6254C" w:rsidRDefault="00344280" w:rsidP="00344280">
            <w:pPr>
              <w:rPr>
                <w:rFonts w:ascii="Arial" w:hAnsi="Arial" w:cs="Arial"/>
                <w:b/>
                <w:bCs/>
              </w:rPr>
            </w:pPr>
            <w:r w:rsidRPr="00F6254C">
              <w:rPr>
                <w:rFonts w:ascii="Arial" w:hAnsi="Arial" w:cs="Arial"/>
                <w:b/>
                <w:bCs/>
              </w:rPr>
              <w:lastRenderedPageBreak/>
              <w:t>Post Specific Requirements</w:t>
            </w:r>
          </w:p>
          <w:p w14:paraId="504A9C88" w14:textId="77777777" w:rsidR="00344280" w:rsidRPr="00F6254C" w:rsidRDefault="00344280" w:rsidP="00344280">
            <w:pPr>
              <w:rPr>
                <w:rFonts w:ascii="Arial" w:hAnsi="Arial" w:cs="Arial"/>
                <w:b/>
                <w:bCs/>
              </w:rPr>
            </w:pPr>
          </w:p>
        </w:tc>
        <w:tc>
          <w:tcPr>
            <w:tcW w:w="8316" w:type="dxa"/>
            <w:tcBorders>
              <w:top w:val="single" w:sz="4" w:space="0" w:color="auto"/>
              <w:left w:val="single" w:sz="4" w:space="0" w:color="auto"/>
              <w:bottom w:val="single" w:sz="4" w:space="0" w:color="auto"/>
              <w:right w:val="single" w:sz="4" w:space="0" w:color="auto"/>
            </w:tcBorders>
          </w:tcPr>
          <w:p w14:paraId="3874081E" w14:textId="77777777" w:rsidR="00344280" w:rsidRPr="00B231A7" w:rsidRDefault="00344280" w:rsidP="00344280">
            <w:pPr>
              <w:numPr>
                <w:ilvl w:val="0"/>
                <w:numId w:val="37"/>
              </w:numPr>
              <w:rPr>
                <w:rFonts w:asciiTheme="minorHAnsi" w:hAnsiTheme="minorHAnsi" w:cstheme="minorHAnsi"/>
                <w:color w:val="000000"/>
                <w:sz w:val="22"/>
                <w:szCs w:val="22"/>
              </w:rPr>
            </w:pPr>
            <w:r w:rsidRPr="00B231A7">
              <w:rPr>
                <w:rFonts w:asciiTheme="minorHAnsi" w:hAnsiTheme="minorHAnsi" w:cstheme="minorHAnsi"/>
                <w:sz w:val="22"/>
                <w:szCs w:val="22"/>
              </w:rPr>
              <w:t xml:space="preserve">Demonstrate depth and breadth of </w:t>
            </w:r>
            <w:r w:rsidRPr="00B231A7">
              <w:rPr>
                <w:rFonts w:asciiTheme="minorHAnsi" w:hAnsiTheme="minorHAnsi" w:cstheme="minorHAnsi"/>
                <w:color w:val="000000"/>
                <w:sz w:val="22"/>
                <w:szCs w:val="22"/>
              </w:rPr>
              <w:t>experience working collaboratively with multiple senior internal and external stakeholders as relevant to the role.</w:t>
            </w:r>
          </w:p>
          <w:p w14:paraId="56682FF4" w14:textId="77777777" w:rsidR="00344280" w:rsidRPr="00B231A7" w:rsidRDefault="00344280" w:rsidP="00344280">
            <w:pPr>
              <w:numPr>
                <w:ilvl w:val="0"/>
                <w:numId w:val="37"/>
              </w:numPr>
              <w:rPr>
                <w:rFonts w:asciiTheme="minorHAnsi" w:hAnsiTheme="minorHAnsi" w:cstheme="minorHAnsi"/>
                <w:color w:val="000000"/>
                <w:sz w:val="22"/>
                <w:szCs w:val="22"/>
              </w:rPr>
            </w:pPr>
            <w:r w:rsidRPr="00B231A7">
              <w:rPr>
                <w:rFonts w:asciiTheme="minorHAnsi" w:hAnsiTheme="minorHAnsi" w:cstheme="minorHAnsi"/>
                <w:color w:val="000000"/>
                <w:sz w:val="22"/>
                <w:szCs w:val="22"/>
              </w:rPr>
              <w:t>Demonstrate depth and breadth of experience of working to tight deadlines and being able to deliver a high quality of service when dealing with competing demands as relevant to the role.</w:t>
            </w:r>
          </w:p>
          <w:p w14:paraId="7604814C" w14:textId="1FD3B478" w:rsidR="00344280" w:rsidRDefault="00344280" w:rsidP="00344280">
            <w:pPr>
              <w:numPr>
                <w:ilvl w:val="0"/>
                <w:numId w:val="37"/>
              </w:numPr>
              <w:rPr>
                <w:rFonts w:asciiTheme="minorHAnsi" w:hAnsiTheme="minorHAnsi" w:cstheme="minorHAnsi"/>
                <w:bCs/>
                <w:iCs/>
                <w:sz w:val="22"/>
                <w:szCs w:val="22"/>
              </w:rPr>
            </w:pPr>
            <w:r>
              <w:rPr>
                <w:rFonts w:asciiTheme="minorHAnsi" w:hAnsiTheme="minorHAnsi" w:cstheme="minorHAnsi"/>
                <w:bCs/>
                <w:iCs/>
                <w:sz w:val="22"/>
                <w:szCs w:val="22"/>
              </w:rPr>
              <w:t>Excellent IT skills to include, Word and Excel</w:t>
            </w:r>
          </w:p>
          <w:p w14:paraId="25E142C3" w14:textId="77777777" w:rsidR="00344280" w:rsidRPr="00B231A7" w:rsidRDefault="00344280" w:rsidP="00344280">
            <w:pPr>
              <w:numPr>
                <w:ilvl w:val="0"/>
                <w:numId w:val="37"/>
              </w:numPr>
              <w:rPr>
                <w:rFonts w:asciiTheme="minorHAnsi" w:hAnsiTheme="minorHAnsi" w:cstheme="minorHAnsi"/>
                <w:bCs/>
                <w:iCs/>
                <w:sz w:val="22"/>
                <w:szCs w:val="22"/>
              </w:rPr>
            </w:pPr>
            <w:r>
              <w:rPr>
                <w:rFonts w:asciiTheme="minorHAnsi" w:hAnsiTheme="minorHAnsi" w:cstheme="minorHAnsi"/>
                <w:bCs/>
                <w:iCs/>
                <w:sz w:val="22"/>
                <w:szCs w:val="22"/>
              </w:rPr>
              <w:t>Working knowledge of IFMS</w:t>
            </w:r>
          </w:p>
          <w:p w14:paraId="1E3F5897" w14:textId="2F37D9AE" w:rsidR="00344280" w:rsidRPr="005B29E2" w:rsidRDefault="00344280" w:rsidP="00344280">
            <w:pPr>
              <w:rPr>
                <w:rFonts w:ascii="Arial" w:hAnsi="Arial" w:cs="Arial"/>
                <w:b/>
                <w:bCs/>
                <w:color w:val="000099"/>
                <w:u w:val="single"/>
              </w:rPr>
            </w:pPr>
          </w:p>
        </w:tc>
      </w:tr>
      <w:tr w:rsidR="00344280" w:rsidRPr="00E766A5" w14:paraId="59EF65EA" w14:textId="77777777" w:rsidTr="00344280">
        <w:tc>
          <w:tcPr>
            <w:tcW w:w="2304" w:type="dxa"/>
          </w:tcPr>
          <w:p w14:paraId="643486DB" w14:textId="77777777" w:rsidR="00344280" w:rsidRPr="00F6254C" w:rsidRDefault="00344280" w:rsidP="00344280">
            <w:pPr>
              <w:rPr>
                <w:rFonts w:ascii="Arial" w:hAnsi="Arial" w:cs="Arial"/>
                <w:b/>
                <w:bCs/>
              </w:rPr>
            </w:pPr>
            <w:r w:rsidRPr="00F6254C">
              <w:rPr>
                <w:rFonts w:ascii="Arial" w:hAnsi="Arial" w:cs="Arial"/>
                <w:b/>
                <w:bCs/>
              </w:rPr>
              <w:t>Other requirements specific to the post</w:t>
            </w:r>
          </w:p>
        </w:tc>
        <w:tc>
          <w:tcPr>
            <w:tcW w:w="8316" w:type="dxa"/>
          </w:tcPr>
          <w:p w14:paraId="0E4DCE48" w14:textId="74164A92" w:rsidR="00344280" w:rsidRPr="00344280" w:rsidRDefault="00344280" w:rsidP="00344280">
            <w:pPr>
              <w:numPr>
                <w:ilvl w:val="0"/>
                <w:numId w:val="37"/>
              </w:numPr>
              <w:rPr>
                <w:rFonts w:asciiTheme="minorHAnsi" w:hAnsiTheme="minorHAnsi" w:cstheme="minorHAnsi"/>
                <w:b/>
                <w:iCs/>
                <w:color w:val="000099"/>
                <w:sz w:val="22"/>
                <w:szCs w:val="22"/>
              </w:rPr>
            </w:pPr>
            <w:r w:rsidRPr="0079660B">
              <w:rPr>
                <w:rFonts w:asciiTheme="minorHAnsi" w:hAnsiTheme="minorHAnsi" w:cstheme="minorHAnsi"/>
                <w:color w:val="000000" w:themeColor="text1"/>
                <w:sz w:val="22"/>
                <w:szCs w:val="22"/>
              </w:rPr>
              <w:t>Flexibility in relation to working hours is required to meet any urgent service needs that may arise.</w:t>
            </w:r>
          </w:p>
        </w:tc>
      </w:tr>
      <w:tr w:rsidR="00344280" w:rsidRPr="00E766A5" w14:paraId="466ACF54" w14:textId="77777777" w:rsidTr="00344280">
        <w:tc>
          <w:tcPr>
            <w:tcW w:w="2304" w:type="dxa"/>
          </w:tcPr>
          <w:p w14:paraId="50259FF8" w14:textId="77777777" w:rsidR="00344280" w:rsidRPr="00F6254C" w:rsidRDefault="00344280" w:rsidP="00344280">
            <w:pPr>
              <w:rPr>
                <w:rFonts w:ascii="Arial" w:hAnsi="Arial" w:cs="Arial"/>
                <w:b/>
                <w:bCs/>
              </w:rPr>
            </w:pPr>
            <w:r w:rsidRPr="00F6254C">
              <w:rPr>
                <w:rFonts w:ascii="Arial" w:hAnsi="Arial" w:cs="Arial"/>
                <w:b/>
                <w:bCs/>
              </w:rPr>
              <w:t>Skills, competencies and/or knowledge</w:t>
            </w:r>
          </w:p>
          <w:p w14:paraId="4E76BE64" w14:textId="77777777" w:rsidR="00344280" w:rsidRPr="00F6254C" w:rsidRDefault="00344280" w:rsidP="00344280">
            <w:pPr>
              <w:rPr>
                <w:rFonts w:ascii="Arial" w:hAnsi="Arial" w:cs="Arial"/>
                <w:b/>
                <w:bCs/>
              </w:rPr>
            </w:pPr>
          </w:p>
          <w:p w14:paraId="3C72DF3D" w14:textId="77777777" w:rsidR="00344280" w:rsidRPr="00F6254C" w:rsidRDefault="00344280" w:rsidP="00344280">
            <w:pPr>
              <w:rPr>
                <w:rFonts w:ascii="Arial" w:hAnsi="Arial" w:cs="Arial"/>
                <w:b/>
                <w:bCs/>
              </w:rPr>
            </w:pPr>
          </w:p>
        </w:tc>
        <w:tc>
          <w:tcPr>
            <w:tcW w:w="8316" w:type="dxa"/>
          </w:tcPr>
          <w:p w14:paraId="4AB75593" w14:textId="77777777" w:rsidR="00344280" w:rsidRPr="00493EAC" w:rsidRDefault="00344280" w:rsidP="00344280">
            <w:pPr>
              <w:tabs>
                <w:tab w:val="left" w:pos="0"/>
              </w:tabs>
              <w:rPr>
                <w:rFonts w:asciiTheme="minorHAnsi" w:hAnsiTheme="minorHAnsi" w:cs="Arial"/>
                <w:b/>
                <w:iCs/>
                <w:sz w:val="22"/>
                <w:szCs w:val="22"/>
                <w:u w:val="single"/>
              </w:rPr>
            </w:pPr>
            <w:r w:rsidRPr="00493EAC">
              <w:rPr>
                <w:rFonts w:asciiTheme="minorHAnsi" w:hAnsiTheme="minorHAnsi" w:cs="Arial"/>
                <w:b/>
                <w:iCs/>
                <w:sz w:val="22"/>
                <w:szCs w:val="22"/>
                <w:u w:val="single"/>
              </w:rPr>
              <w:t>Professional Knowledge &amp; Experience</w:t>
            </w:r>
          </w:p>
          <w:p w14:paraId="765AC636" w14:textId="77777777" w:rsidR="00344280" w:rsidRPr="00493EAC" w:rsidRDefault="00344280" w:rsidP="00344280">
            <w:pPr>
              <w:numPr>
                <w:ilvl w:val="0"/>
                <w:numId w:val="37"/>
              </w:numPr>
              <w:rPr>
                <w:rFonts w:asciiTheme="minorHAnsi" w:hAnsiTheme="minorHAnsi" w:cs="Arial"/>
                <w:color w:val="000000"/>
                <w:sz w:val="22"/>
                <w:szCs w:val="22"/>
              </w:rPr>
            </w:pPr>
            <w:r w:rsidRPr="00493EAC">
              <w:rPr>
                <w:rFonts w:asciiTheme="minorHAnsi" w:hAnsiTheme="minorHAnsi" w:cs="Arial"/>
                <w:color w:val="000000"/>
                <w:sz w:val="22"/>
                <w:szCs w:val="22"/>
              </w:rPr>
              <w:t>Demonstrate knowledge of National Financial Regulations and other relevant legislation and regulations</w:t>
            </w:r>
          </w:p>
          <w:p w14:paraId="1372EF58" w14:textId="77777777" w:rsidR="00344280" w:rsidRPr="00493EAC" w:rsidRDefault="00344280" w:rsidP="00344280">
            <w:pPr>
              <w:numPr>
                <w:ilvl w:val="0"/>
                <w:numId w:val="37"/>
              </w:numPr>
              <w:rPr>
                <w:rFonts w:asciiTheme="minorHAnsi" w:hAnsiTheme="minorHAnsi" w:cs="Arial"/>
                <w:color w:val="000000"/>
                <w:sz w:val="22"/>
                <w:szCs w:val="22"/>
              </w:rPr>
            </w:pPr>
            <w:r w:rsidRPr="00493EAC">
              <w:rPr>
                <w:rFonts w:asciiTheme="minorHAnsi" w:hAnsiTheme="minorHAnsi" w:cs="Arial"/>
                <w:color w:val="000000"/>
                <w:sz w:val="22"/>
                <w:szCs w:val="22"/>
              </w:rPr>
              <w:t>Knowledge of the health service including a basic knowledge of HSE reform</w:t>
            </w:r>
          </w:p>
          <w:p w14:paraId="3B54C1D6" w14:textId="77777777" w:rsidR="00344280" w:rsidRPr="00493EAC" w:rsidRDefault="00344280" w:rsidP="00344280">
            <w:pPr>
              <w:numPr>
                <w:ilvl w:val="0"/>
                <w:numId w:val="37"/>
              </w:numPr>
              <w:rPr>
                <w:rFonts w:asciiTheme="minorHAnsi" w:hAnsiTheme="minorHAnsi" w:cs="Arial"/>
                <w:color w:val="000000"/>
                <w:sz w:val="22"/>
                <w:szCs w:val="22"/>
              </w:rPr>
            </w:pPr>
            <w:r w:rsidRPr="00493EAC">
              <w:rPr>
                <w:rFonts w:asciiTheme="minorHAnsi" w:hAnsiTheme="minorHAnsi" w:cs="Arial"/>
                <w:color w:val="000000"/>
                <w:sz w:val="22"/>
                <w:szCs w:val="22"/>
              </w:rPr>
              <w:t>Demonstrate a working knowledge of relevant IT systems.</w:t>
            </w:r>
          </w:p>
          <w:p w14:paraId="3D9CF16E" w14:textId="77777777" w:rsidR="00344280" w:rsidRPr="00493EAC" w:rsidRDefault="00344280" w:rsidP="00344280">
            <w:pPr>
              <w:numPr>
                <w:ilvl w:val="0"/>
                <w:numId w:val="37"/>
              </w:numPr>
              <w:rPr>
                <w:rFonts w:asciiTheme="minorHAnsi" w:hAnsiTheme="minorHAnsi" w:cs="Arial"/>
                <w:color w:val="000000"/>
                <w:sz w:val="22"/>
                <w:szCs w:val="22"/>
              </w:rPr>
            </w:pPr>
            <w:r w:rsidRPr="00493EAC">
              <w:rPr>
                <w:rFonts w:asciiTheme="minorHAnsi" w:hAnsiTheme="minorHAnsi" w:cs="Arial"/>
                <w:color w:val="000000"/>
                <w:sz w:val="22"/>
                <w:szCs w:val="22"/>
              </w:rPr>
              <w:t>Ability to develop own professional knowledge and expertise</w:t>
            </w:r>
          </w:p>
          <w:p w14:paraId="48E6D5C3" w14:textId="77777777" w:rsidR="00344280" w:rsidRPr="00493EAC" w:rsidRDefault="00344280" w:rsidP="00344280">
            <w:pPr>
              <w:numPr>
                <w:ilvl w:val="0"/>
                <w:numId w:val="37"/>
              </w:numPr>
              <w:rPr>
                <w:rFonts w:asciiTheme="minorHAnsi" w:hAnsiTheme="minorHAnsi" w:cs="Arial"/>
                <w:color w:val="000000"/>
                <w:sz w:val="22"/>
                <w:szCs w:val="22"/>
              </w:rPr>
            </w:pPr>
            <w:r w:rsidRPr="00493EAC">
              <w:rPr>
                <w:rFonts w:asciiTheme="minorHAnsi" w:hAnsiTheme="minorHAnsi" w:cs="Arial"/>
                <w:color w:val="000000"/>
                <w:sz w:val="22"/>
                <w:szCs w:val="22"/>
              </w:rPr>
              <w:t>Demonstrate numerical, advanced Word &amp; Excel skills as well as proficiency in Outlook</w:t>
            </w:r>
          </w:p>
          <w:p w14:paraId="5AA37AA5" w14:textId="77777777" w:rsidR="00344280" w:rsidRPr="00493EAC" w:rsidRDefault="00344280" w:rsidP="00344280">
            <w:pPr>
              <w:numPr>
                <w:ilvl w:val="0"/>
                <w:numId w:val="37"/>
              </w:numPr>
              <w:rPr>
                <w:rFonts w:asciiTheme="minorHAnsi" w:hAnsiTheme="minorHAnsi" w:cs="Arial"/>
                <w:color w:val="000000"/>
                <w:sz w:val="22"/>
                <w:szCs w:val="22"/>
              </w:rPr>
            </w:pPr>
            <w:r w:rsidRPr="00493EAC">
              <w:rPr>
                <w:rFonts w:asciiTheme="minorHAnsi" w:hAnsiTheme="minorHAnsi" w:cs="Arial"/>
                <w:color w:val="000000"/>
                <w:sz w:val="22"/>
                <w:szCs w:val="22"/>
              </w:rPr>
              <w:t xml:space="preserve">Awareness of GUH reporting arrangements </w:t>
            </w:r>
          </w:p>
          <w:p w14:paraId="4CA4FFDB" w14:textId="77777777" w:rsidR="00344280" w:rsidRPr="00493EAC" w:rsidRDefault="00344280" w:rsidP="00344280">
            <w:pPr>
              <w:numPr>
                <w:ilvl w:val="0"/>
                <w:numId w:val="37"/>
              </w:numPr>
              <w:rPr>
                <w:rFonts w:asciiTheme="minorHAnsi" w:hAnsiTheme="minorHAnsi" w:cs="Arial"/>
                <w:color w:val="000000"/>
                <w:sz w:val="22"/>
                <w:szCs w:val="22"/>
              </w:rPr>
            </w:pPr>
            <w:r w:rsidRPr="00493EAC">
              <w:rPr>
                <w:rFonts w:asciiTheme="minorHAnsi" w:hAnsiTheme="minorHAnsi" w:cs="Arial"/>
                <w:color w:val="000000"/>
                <w:sz w:val="22"/>
                <w:szCs w:val="22"/>
              </w:rPr>
              <w:t>Knowledge of relevant Hospital systems.</w:t>
            </w:r>
          </w:p>
          <w:p w14:paraId="70F84E52" w14:textId="77777777" w:rsidR="00344280" w:rsidRPr="00493EAC" w:rsidRDefault="00344280" w:rsidP="00344280">
            <w:pPr>
              <w:ind w:left="360"/>
              <w:rPr>
                <w:rFonts w:asciiTheme="minorHAnsi" w:hAnsiTheme="minorHAnsi" w:cs="Arial"/>
                <w:color w:val="000000"/>
                <w:sz w:val="22"/>
                <w:szCs w:val="22"/>
              </w:rPr>
            </w:pPr>
          </w:p>
          <w:p w14:paraId="00E190DC" w14:textId="77777777" w:rsidR="00344280" w:rsidRPr="00493EAC" w:rsidRDefault="00344280" w:rsidP="00344280">
            <w:pPr>
              <w:tabs>
                <w:tab w:val="left" w:pos="0"/>
              </w:tabs>
              <w:rPr>
                <w:rFonts w:asciiTheme="minorHAnsi" w:hAnsiTheme="minorHAnsi" w:cs="Arial"/>
                <w:b/>
                <w:iCs/>
                <w:sz w:val="22"/>
                <w:szCs w:val="22"/>
                <w:u w:val="single"/>
              </w:rPr>
            </w:pPr>
            <w:r w:rsidRPr="00493EAC">
              <w:rPr>
                <w:rFonts w:asciiTheme="minorHAnsi" w:hAnsiTheme="minorHAnsi" w:cs="Arial"/>
                <w:b/>
                <w:iCs/>
                <w:sz w:val="22"/>
                <w:szCs w:val="22"/>
                <w:u w:val="single"/>
              </w:rPr>
              <w:t xml:space="preserve">Planning &amp; Organising and Delivery of Results including Commitment to a Quality Service </w:t>
            </w:r>
          </w:p>
          <w:p w14:paraId="687EFF24" w14:textId="77777777" w:rsidR="00344280" w:rsidRPr="00493EAC" w:rsidRDefault="00344280" w:rsidP="00344280">
            <w:pPr>
              <w:numPr>
                <w:ilvl w:val="0"/>
                <w:numId w:val="37"/>
              </w:numPr>
              <w:rPr>
                <w:rFonts w:asciiTheme="minorHAnsi" w:hAnsiTheme="minorHAnsi" w:cs="Arial"/>
                <w:color w:val="000000"/>
                <w:sz w:val="22"/>
                <w:szCs w:val="22"/>
              </w:rPr>
            </w:pPr>
            <w:r w:rsidRPr="00493EAC">
              <w:rPr>
                <w:rFonts w:asciiTheme="minorHAnsi" w:hAnsiTheme="minorHAnsi" w:cs="Arial"/>
                <w:color w:val="000000"/>
                <w:sz w:val="22"/>
                <w:szCs w:val="22"/>
              </w:rPr>
              <w:t>Demonstrate strong planning and organising skills including, structuring and organising own work load and that of others effectively.</w:t>
            </w:r>
          </w:p>
          <w:p w14:paraId="6B0F0342" w14:textId="77777777" w:rsidR="00344280" w:rsidRPr="00493EAC" w:rsidRDefault="00344280" w:rsidP="00344280">
            <w:pPr>
              <w:numPr>
                <w:ilvl w:val="0"/>
                <w:numId w:val="37"/>
              </w:numPr>
              <w:rPr>
                <w:rFonts w:asciiTheme="minorHAnsi" w:hAnsiTheme="minorHAnsi" w:cs="Arial"/>
                <w:color w:val="000000"/>
                <w:sz w:val="22"/>
                <w:szCs w:val="22"/>
              </w:rPr>
            </w:pPr>
            <w:r w:rsidRPr="00493EAC">
              <w:rPr>
                <w:rFonts w:asciiTheme="minorHAnsi" w:hAnsiTheme="minorHAnsi" w:cs="Arial"/>
                <w:color w:val="000000"/>
                <w:sz w:val="22"/>
                <w:szCs w:val="22"/>
              </w:rPr>
              <w:t>Demonstrate evidence of strong emphasis on producing work of a high standard.</w:t>
            </w:r>
          </w:p>
          <w:p w14:paraId="39FCF7F5" w14:textId="77777777" w:rsidR="00344280" w:rsidRPr="00493EAC" w:rsidRDefault="00344280" w:rsidP="00344280">
            <w:pPr>
              <w:numPr>
                <w:ilvl w:val="0"/>
                <w:numId w:val="37"/>
              </w:numPr>
              <w:rPr>
                <w:rFonts w:asciiTheme="minorHAnsi" w:hAnsiTheme="minorHAnsi" w:cs="Arial"/>
                <w:color w:val="000000"/>
                <w:sz w:val="22"/>
                <w:szCs w:val="22"/>
              </w:rPr>
            </w:pPr>
            <w:r w:rsidRPr="00493EAC">
              <w:rPr>
                <w:rFonts w:asciiTheme="minorHAnsi" w:hAnsiTheme="minorHAnsi" w:cs="Arial"/>
                <w:color w:val="000000"/>
                <w:sz w:val="22"/>
                <w:szCs w:val="22"/>
              </w:rPr>
              <w:t xml:space="preserve">Demonstrate the ability to improve efficiency within the working environment and the ability to evolve and adapt to a rapidly changing environment. </w:t>
            </w:r>
          </w:p>
          <w:p w14:paraId="38C14AF2" w14:textId="77777777" w:rsidR="00344280" w:rsidRPr="00493EAC" w:rsidRDefault="00344280" w:rsidP="00344280">
            <w:pPr>
              <w:numPr>
                <w:ilvl w:val="0"/>
                <w:numId w:val="37"/>
              </w:numPr>
              <w:rPr>
                <w:rFonts w:asciiTheme="minorHAnsi" w:hAnsiTheme="minorHAnsi" w:cs="Arial"/>
                <w:color w:val="000000"/>
                <w:sz w:val="22"/>
                <w:szCs w:val="22"/>
              </w:rPr>
            </w:pPr>
            <w:r w:rsidRPr="00493EAC">
              <w:rPr>
                <w:rFonts w:asciiTheme="minorHAnsi" w:hAnsiTheme="minorHAnsi" w:cs="Arial"/>
                <w:color w:val="000000"/>
                <w:sz w:val="22"/>
                <w:szCs w:val="22"/>
              </w:rPr>
              <w:t>Demonstrate ability to work to tight deadlines and operate effectively with multiple tasks and competing priorities</w:t>
            </w:r>
          </w:p>
          <w:p w14:paraId="131D099E" w14:textId="5E671880" w:rsidR="00344280" w:rsidRPr="0079660B" w:rsidRDefault="00344280" w:rsidP="00344280">
            <w:pPr>
              <w:numPr>
                <w:ilvl w:val="0"/>
                <w:numId w:val="37"/>
              </w:numPr>
              <w:rPr>
                <w:rFonts w:asciiTheme="minorHAnsi" w:hAnsiTheme="minorHAnsi" w:cs="Arial"/>
                <w:color w:val="000000"/>
                <w:sz w:val="22"/>
                <w:szCs w:val="22"/>
              </w:rPr>
            </w:pPr>
            <w:r w:rsidRPr="00493EAC">
              <w:rPr>
                <w:rFonts w:asciiTheme="minorHAnsi" w:hAnsiTheme="minorHAnsi" w:cs="Arial"/>
                <w:color w:val="000000"/>
                <w:sz w:val="22"/>
                <w:szCs w:val="22"/>
              </w:rPr>
              <w:t>Demonstrate the commitment to providing a quality service and work in a customer focused environment</w:t>
            </w:r>
          </w:p>
          <w:p w14:paraId="0694CE5C" w14:textId="77777777" w:rsidR="00344280" w:rsidRDefault="00344280" w:rsidP="00344280">
            <w:pPr>
              <w:tabs>
                <w:tab w:val="left" w:pos="0"/>
              </w:tabs>
              <w:rPr>
                <w:rFonts w:asciiTheme="minorHAnsi" w:hAnsiTheme="minorHAnsi" w:cs="Arial"/>
                <w:b/>
                <w:iCs/>
                <w:sz w:val="22"/>
                <w:szCs w:val="22"/>
                <w:u w:val="single"/>
              </w:rPr>
            </w:pPr>
          </w:p>
          <w:p w14:paraId="15BD5CF1" w14:textId="77777777" w:rsidR="00344280" w:rsidRPr="00493EAC" w:rsidRDefault="00344280" w:rsidP="00344280">
            <w:pPr>
              <w:tabs>
                <w:tab w:val="left" w:pos="0"/>
              </w:tabs>
              <w:rPr>
                <w:rFonts w:asciiTheme="minorHAnsi" w:hAnsiTheme="minorHAnsi" w:cs="Arial"/>
                <w:b/>
                <w:iCs/>
                <w:sz w:val="22"/>
                <w:szCs w:val="22"/>
                <w:u w:val="single"/>
              </w:rPr>
            </w:pPr>
            <w:r w:rsidRPr="00493EAC">
              <w:rPr>
                <w:rFonts w:asciiTheme="minorHAnsi" w:hAnsiTheme="minorHAnsi" w:cs="Arial"/>
                <w:b/>
                <w:iCs/>
                <w:sz w:val="22"/>
                <w:szCs w:val="22"/>
                <w:u w:val="single"/>
              </w:rPr>
              <w:t>Evaluating Information, Problem Solving and Decision Making</w:t>
            </w:r>
          </w:p>
          <w:p w14:paraId="1CA341E6" w14:textId="77777777" w:rsidR="00344280" w:rsidRPr="00493EAC" w:rsidRDefault="00344280" w:rsidP="00344280">
            <w:pPr>
              <w:numPr>
                <w:ilvl w:val="0"/>
                <w:numId w:val="37"/>
              </w:numPr>
              <w:rPr>
                <w:rFonts w:asciiTheme="minorHAnsi" w:hAnsiTheme="minorHAnsi" w:cs="Arial"/>
                <w:color w:val="000000"/>
                <w:sz w:val="22"/>
                <w:szCs w:val="22"/>
              </w:rPr>
            </w:pPr>
            <w:r w:rsidRPr="00493EAC">
              <w:rPr>
                <w:rFonts w:asciiTheme="minorHAnsi" w:hAnsiTheme="minorHAnsi" w:cs="Arial"/>
                <w:color w:val="000000"/>
                <w:sz w:val="22"/>
                <w:szCs w:val="22"/>
              </w:rPr>
              <w:t xml:space="preserve">Demonstrate excellent analytical, problem-solving and </w:t>
            </w:r>
            <w:proofErr w:type="gramStart"/>
            <w:r w:rsidRPr="00493EAC">
              <w:rPr>
                <w:rFonts w:asciiTheme="minorHAnsi" w:hAnsiTheme="minorHAnsi" w:cs="Arial"/>
                <w:color w:val="000000"/>
                <w:sz w:val="22"/>
                <w:szCs w:val="22"/>
              </w:rPr>
              <w:t>decision making</w:t>
            </w:r>
            <w:proofErr w:type="gramEnd"/>
            <w:r w:rsidRPr="00493EAC">
              <w:rPr>
                <w:rFonts w:asciiTheme="minorHAnsi" w:hAnsiTheme="minorHAnsi" w:cs="Arial"/>
                <w:color w:val="000000"/>
                <w:sz w:val="22"/>
                <w:szCs w:val="22"/>
              </w:rPr>
              <w:t xml:space="preserve"> skills in complex work environments.</w:t>
            </w:r>
          </w:p>
          <w:p w14:paraId="3E23DECF" w14:textId="77777777" w:rsidR="00344280" w:rsidRPr="00493EAC" w:rsidRDefault="00344280" w:rsidP="00344280">
            <w:pPr>
              <w:numPr>
                <w:ilvl w:val="0"/>
                <w:numId w:val="37"/>
              </w:numPr>
              <w:rPr>
                <w:rFonts w:asciiTheme="minorHAnsi" w:hAnsiTheme="minorHAnsi" w:cs="Arial"/>
                <w:color w:val="000000"/>
                <w:sz w:val="22"/>
                <w:szCs w:val="22"/>
              </w:rPr>
            </w:pPr>
            <w:r w:rsidRPr="00493EAC">
              <w:rPr>
                <w:rFonts w:asciiTheme="minorHAnsi" w:hAnsiTheme="minorHAnsi" w:cs="Arial"/>
                <w:color w:val="000000"/>
                <w:sz w:val="22"/>
                <w:szCs w:val="22"/>
              </w:rPr>
              <w:t>Demonstrate the ability to gather and analyse data from multiple sources.</w:t>
            </w:r>
          </w:p>
          <w:p w14:paraId="01278544" w14:textId="77777777" w:rsidR="00344280" w:rsidRPr="00493EAC" w:rsidRDefault="00344280" w:rsidP="00344280">
            <w:pPr>
              <w:numPr>
                <w:ilvl w:val="0"/>
                <w:numId w:val="37"/>
              </w:numPr>
              <w:rPr>
                <w:rFonts w:asciiTheme="minorHAnsi" w:hAnsiTheme="minorHAnsi" w:cs="Arial"/>
                <w:color w:val="000000"/>
                <w:sz w:val="22"/>
                <w:szCs w:val="22"/>
              </w:rPr>
            </w:pPr>
            <w:r w:rsidRPr="00493EAC">
              <w:rPr>
                <w:rFonts w:asciiTheme="minorHAnsi" w:hAnsiTheme="minorHAnsi" w:cs="Arial"/>
                <w:color w:val="000000"/>
                <w:sz w:val="22"/>
                <w:szCs w:val="22"/>
              </w:rPr>
              <w:t>Demonstrate knowledge of resource management and the importance of value for money.</w:t>
            </w:r>
          </w:p>
          <w:p w14:paraId="643041EA" w14:textId="77777777" w:rsidR="00344280" w:rsidRPr="00493EAC" w:rsidRDefault="00344280" w:rsidP="00344280">
            <w:pPr>
              <w:numPr>
                <w:ilvl w:val="0"/>
                <w:numId w:val="37"/>
              </w:numPr>
              <w:rPr>
                <w:rFonts w:asciiTheme="minorHAnsi" w:hAnsiTheme="minorHAnsi" w:cs="Arial"/>
                <w:color w:val="000000"/>
                <w:sz w:val="22"/>
                <w:szCs w:val="22"/>
              </w:rPr>
            </w:pPr>
            <w:r w:rsidRPr="00493EAC">
              <w:rPr>
                <w:rFonts w:asciiTheme="minorHAnsi" w:hAnsiTheme="minorHAnsi" w:cs="Arial"/>
                <w:color w:val="000000"/>
                <w:sz w:val="22"/>
                <w:szCs w:val="22"/>
              </w:rPr>
              <w:t xml:space="preserve">Demonstrate the ability to make sound decisions with a well-reasoned rationale </w:t>
            </w:r>
          </w:p>
          <w:p w14:paraId="2A5DA166" w14:textId="77777777" w:rsidR="00344280" w:rsidRPr="00BA3419" w:rsidRDefault="00344280" w:rsidP="00344280">
            <w:pPr>
              <w:numPr>
                <w:ilvl w:val="0"/>
                <w:numId w:val="37"/>
              </w:numPr>
              <w:rPr>
                <w:rFonts w:asciiTheme="minorHAnsi" w:hAnsiTheme="minorHAnsi" w:cs="Arial"/>
                <w:color w:val="000000"/>
                <w:sz w:val="22"/>
                <w:szCs w:val="22"/>
              </w:rPr>
            </w:pPr>
            <w:r w:rsidRPr="00BA3419">
              <w:rPr>
                <w:rFonts w:asciiTheme="minorHAnsi" w:hAnsiTheme="minorHAnsi" w:cs="Arial"/>
                <w:color w:val="000000"/>
                <w:sz w:val="22"/>
                <w:szCs w:val="22"/>
              </w:rPr>
              <w:t>Demonstrate the ability to confidently explain the rationale behind decision when faced with opposition</w:t>
            </w:r>
          </w:p>
          <w:p w14:paraId="5B5172DF" w14:textId="77777777" w:rsidR="0079660B" w:rsidRDefault="0079660B" w:rsidP="00344280">
            <w:pPr>
              <w:tabs>
                <w:tab w:val="left" w:pos="0"/>
              </w:tabs>
              <w:rPr>
                <w:rFonts w:asciiTheme="minorHAnsi" w:hAnsiTheme="minorHAnsi" w:cs="Arial"/>
                <w:b/>
                <w:iCs/>
                <w:sz w:val="22"/>
                <w:szCs w:val="22"/>
                <w:u w:val="single"/>
              </w:rPr>
            </w:pPr>
          </w:p>
          <w:p w14:paraId="3B39527B" w14:textId="77777777" w:rsidR="0079660B" w:rsidRDefault="0079660B" w:rsidP="00344280">
            <w:pPr>
              <w:tabs>
                <w:tab w:val="left" w:pos="0"/>
              </w:tabs>
              <w:rPr>
                <w:rFonts w:asciiTheme="minorHAnsi" w:hAnsiTheme="minorHAnsi" w:cs="Arial"/>
                <w:b/>
                <w:iCs/>
                <w:sz w:val="22"/>
                <w:szCs w:val="22"/>
                <w:u w:val="single"/>
              </w:rPr>
            </w:pPr>
          </w:p>
          <w:p w14:paraId="6505A0DE" w14:textId="5EB0AF13" w:rsidR="00344280" w:rsidRPr="00493EAC" w:rsidRDefault="00344280" w:rsidP="00344280">
            <w:pPr>
              <w:tabs>
                <w:tab w:val="left" w:pos="0"/>
              </w:tabs>
              <w:rPr>
                <w:rFonts w:asciiTheme="minorHAnsi" w:hAnsiTheme="minorHAnsi" w:cs="Arial"/>
                <w:b/>
                <w:iCs/>
                <w:color w:val="FF0000"/>
                <w:sz w:val="22"/>
                <w:szCs w:val="22"/>
                <w:u w:val="single"/>
              </w:rPr>
            </w:pPr>
            <w:r w:rsidRPr="00493EAC">
              <w:rPr>
                <w:rFonts w:asciiTheme="minorHAnsi" w:hAnsiTheme="minorHAnsi" w:cs="Arial"/>
                <w:b/>
                <w:iCs/>
                <w:sz w:val="22"/>
                <w:szCs w:val="22"/>
                <w:u w:val="single"/>
              </w:rPr>
              <w:lastRenderedPageBreak/>
              <w:t xml:space="preserve">Building and Maintaining Relationships including Teamwork &amp; Leadership Skills </w:t>
            </w:r>
          </w:p>
          <w:p w14:paraId="23F9442F" w14:textId="77777777" w:rsidR="00344280" w:rsidRPr="00493EAC" w:rsidRDefault="00344280" w:rsidP="00344280">
            <w:pPr>
              <w:numPr>
                <w:ilvl w:val="0"/>
                <w:numId w:val="37"/>
              </w:numPr>
              <w:rPr>
                <w:rFonts w:asciiTheme="minorHAnsi" w:hAnsiTheme="minorHAnsi" w:cs="Arial"/>
                <w:color w:val="000000"/>
                <w:sz w:val="22"/>
                <w:szCs w:val="22"/>
              </w:rPr>
            </w:pPr>
            <w:r w:rsidRPr="00493EAC">
              <w:rPr>
                <w:rFonts w:asciiTheme="minorHAnsi" w:hAnsiTheme="minorHAnsi" w:cs="Arial"/>
                <w:color w:val="000000"/>
                <w:sz w:val="22"/>
                <w:szCs w:val="22"/>
              </w:rPr>
              <w:t>Demonstrate the ability to build and maintain relationships with colleagues and other stakeholders and to achieve results through collaborative working.</w:t>
            </w:r>
          </w:p>
          <w:p w14:paraId="2CB98941" w14:textId="77777777" w:rsidR="00344280" w:rsidRPr="00493EAC" w:rsidRDefault="00344280" w:rsidP="00344280">
            <w:pPr>
              <w:numPr>
                <w:ilvl w:val="0"/>
                <w:numId w:val="37"/>
              </w:numPr>
              <w:rPr>
                <w:rFonts w:asciiTheme="minorHAnsi" w:hAnsiTheme="minorHAnsi" w:cs="Arial"/>
                <w:color w:val="000000"/>
                <w:sz w:val="22"/>
                <w:szCs w:val="22"/>
              </w:rPr>
            </w:pPr>
            <w:r w:rsidRPr="00493EAC">
              <w:rPr>
                <w:rFonts w:asciiTheme="minorHAnsi" w:hAnsiTheme="minorHAnsi" w:cs="Arial"/>
                <w:color w:val="000000"/>
                <w:sz w:val="22"/>
                <w:szCs w:val="22"/>
              </w:rPr>
              <w:t xml:space="preserve">Demonstrate the ability to work both independently and collaboratively within a dynamic team and multi stakeholder environment. </w:t>
            </w:r>
          </w:p>
          <w:p w14:paraId="64D355B5" w14:textId="77777777" w:rsidR="00344280" w:rsidRPr="00493EAC" w:rsidRDefault="00344280" w:rsidP="00344280">
            <w:pPr>
              <w:numPr>
                <w:ilvl w:val="0"/>
                <w:numId w:val="37"/>
              </w:numPr>
              <w:rPr>
                <w:rFonts w:asciiTheme="minorHAnsi" w:hAnsiTheme="minorHAnsi" w:cs="Arial"/>
                <w:color w:val="000000"/>
                <w:sz w:val="22"/>
                <w:szCs w:val="22"/>
              </w:rPr>
            </w:pPr>
            <w:r w:rsidRPr="00493EAC">
              <w:rPr>
                <w:rFonts w:asciiTheme="minorHAnsi" w:hAnsiTheme="minorHAnsi" w:cs="Arial"/>
                <w:color w:val="000000"/>
                <w:sz w:val="22"/>
                <w:szCs w:val="22"/>
              </w:rPr>
              <w:t xml:space="preserve">Demonstrate leadership and team management skills </w:t>
            </w:r>
          </w:p>
          <w:p w14:paraId="1A8BEB74" w14:textId="77777777" w:rsidR="00344280" w:rsidRPr="00493EAC" w:rsidRDefault="00344280" w:rsidP="00344280">
            <w:pPr>
              <w:numPr>
                <w:ilvl w:val="0"/>
                <w:numId w:val="37"/>
              </w:numPr>
              <w:rPr>
                <w:rFonts w:asciiTheme="minorHAnsi" w:hAnsiTheme="minorHAnsi" w:cs="Arial"/>
                <w:color w:val="000000"/>
                <w:sz w:val="22"/>
                <w:szCs w:val="22"/>
              </w:rPr>
            </w:pPr>
            <w:r w:rsidRPr="00493EAC">
              <w:rPr>
                <w:rFonts w:asciiTheme="minorHAnsi" w:hAnsiTheme="minorHAnsi" w:cs="Arial"/>
                <w:color w:val="000000"/>
                <w:sz w:val="22"/>
                <w:szCs w:val="22"/>
              </w:rPr>
              <w:t>Demonstrate the ability to address performance issues as they arise.</w:t>
            </w:r>
          </w:p>
          <w:p w14:paraId="04D48DCC" w14:textId="77777777" w:rsidR="00344280" w:rsidRPr="00493EAC" w:rsidRDefault="00344280" w:rsidP="00344280">
            <w:pPr>
              <w:numPr>
                <w:ilvl w:val="0"/>
                <w:numId w:val="37"/>
              </w:numPr>
              <w:rPr>
                <w:rFonts w:asciiTheme="minorHAnsi" w:hAnsiTheme="minorHAnsi" w:cs="Arial"/>
                <w:color w:val="000000"/>
                <w:sz w:val="22"/>
                <w:szCs w:val="22"/>
              </w:rPr>
            </w:pPr>
            <w:r w:rsidRPr="00493EAC">
              <w:rPr>
                <w:rFonts w:asciiTheme="minorHAnsi" w:hAnsiTheme="minorHAnsi" w:cs="Arial"/>
                <w:color w:val="000000"/>
                <w:sz w:val="22"/>
                <w:szCs w:val="22"/>
              </w:rPr>
              <w:t>Demonstrate flexibility, problem solving and initiative skills including the ability to implement change.</w:t>
            </w:r>
          </w:p>
          <w:p w14:paraId="6950779D" w14:textId="77777777" w:rsidR="00344280" w:rsidRPr="00493EAC" w:rsidRDefault="00344280" w:rsidP="00344280">
            <w:pPr>
              <w:numPr>
                <w:ilvl w:val="0"/>
                <w:numId w:val="37"/>
              </w:numPr>
              <w:rPr>
                <w:rFonts w:asciiTheme="minorHAnsi" w:hAnsiTheme="minorHAnsi" w:cs="Arial"/>
                <w:color w:val="000000"/>
                <w:sz w:val="22"/>
                <w:szCs w:val="22"/>
              </w:rPr>
            </w:pPr>
            <w:r w:rsidRPr="00493EAC">
              <w:rPr>
                <w:rFonts w:asciiTheme="minorHAnsi" w:hAnsiTheme="minorHAnsi" w:cs="Arial"/>
                <w:color w:val="000000"/>
                <w:sz w:val="22"/>
                <w:szCs w:val="22"/>
              </w:rPr>
              <w:t>Demonstrate motivation and an innovative approach to the job within a changing working environment.</w:t>
            </w:r>
          </w:p>
          <w:p w14:paraId="4F09BE31" w14:textId="77777777" w:rsidR="00344280" w:rsidRPr="00493EAC" w:rsidRDefault="00344280" w:rsidP="00344280">
            <w:pPr>
              <w:tabs>
                <w:tab w:val="left" w:pos="0"/>
              </w:tabs>
              <w:rPr>
                <w:rFonts w:asciiTheme="minorHAnsi" w:hAnsiTheme="minorHAnsi" w:cs="Arial"/>
                <w:b/>
                <w:iCs/>
                <w:sz w:val="22"/>
                <w:szCs w:val="22"/>
                <w:u w:val="single"/>
              </w:rPr>
            </w:pPr>
            <w:r w:rsidRPr="00493EAC">
              <w:rPr>
                <w:rFonts w:asciiTheme="minorHAnsi" w:hAnsiTheme="minorHAnsi" w:cs="Arial"/>
                <w:b/>
                <w:iCs/>
                <w:sz w:val="22"/>
                <w:szCs w:val="22"/>
                <w:u w:val="single"/>
              </w:rPr>
              <w:t>Communication &amp; Interpersonal Skills</w:t>
            </w:r>
          </w:p>
          <w:p w14:paraId="43D236D1" w14:textId="77777777" w:rsidR="00344280" w:rsidRPr="00493EAC" w:rsidRDefault="00344280" w:rsidP="00344280">
            <w:pPr>
              <w:numPr>
                <w:ilvl w:val="0"/>
                <w:numId w:val="37"/>
              </w:numPr>
              <w:rPr>
                <w:rFonts w:asciiTheme="minorHAnsi" w:hAnsiTheme="minorHAnsi" w:cs="Arial"/>
                <w:color w:val="000000"/>
                <w:sz w:val="22"/>
                <w:szCs w:val="22"/>
              </w:rPr>
            </w:pPr>
            <w:r w:rsidRPr="00493EAC">
              <w:rPr>
                <w:rFonts w:asciiTheme="minorHAnsi" w:hAnsiTheme="minorHAnsi" w:cs="Arial"/>
                <w:color w:val="000000"/>
                <w:sz w:val="22"/>
                <w:szCs w:val="22"/>
              </w:rPr>
              <w:t xml:space="preserve">Demonstrate excellent interpersonal and communications skills to facilitate work with a wide range of individuals, groups and multiple stakeholders. </w:t>
            </w:r>
          </w:p>
          <w:p w14:paraId="728DC1AB" w14:textId="77777777" w:rsidR="00344280" w:rsidRPr="00493EAC" w:rsidRDefault="00344280" w:rsidP="00344280">
            <w:pPr>
              <w:numPr>
                <w:ilvl w:val="0"/>
                <w:numId w:val="37"/>
              </w:numPr>
              <w:rPr>
                <w:rFonts w:asciiTheme="minorHAnsi" w:hAnsiTheme="minorHAnsi" w:cs="Arial"/>
                <w:color w:val="000000"/>
                <w:sz w:val="22"/>
                <w:szCs w:val="22"/>
              </w:rPr>
            </w:pPr>
            <w:r w:rsidRPr="00493EAC">
              <w:rPr>
                <w:rFonts w:asciiTheme="minorHAnsi" w:hAnsiTheme="minorHAnsi" w:cs="Arial"/>
                <w:color w:val="000000"/>
                <w:sz w:val="22"/>
                <w:szCs w:val="22"/>
              </w:rPr>
              <w:t>Demonstrate ability to present information in a confident, logical and convincing manner.</w:t>
            </w:r>
          </w:p>
          <w:p w14:paraId="434BC3D8" w14:textId="77777777" w:rsidR="00344280" w:rsidRDefault="00344280" w:rsidP="00344280">
            <w:pPr>
              <w:numPr>
                <w:ilvl w:val="0"/>
                <w:numId w:val="37"/>
              </w:numPr>
              <w:rPr>
                <w:rFonts w:asciiTheme="minorHAnsi" w:hAnsiTheme="minorHAnsi" w:cs="Arial"/>
                <w:color w:val="000000"/>
                <w:sz w:val="22"/>
                <w:szCs w:val="22"/>
              </w:rPr>
            </w:pPr>
            <w:r w:rsidRPr="00BA3419">
              <w:rPr>
                <w:rFonts w:asciiTheme="minorHAnsi" w:hAnsiTheme="minorHAnsi" w:cs="Arial"/>
                <w:color w:val="000000"/>
                <w:sz w:val="22"/>
                <w:szCs w:val="22"/>
              </w:rPr>
              <w:t>Demonstrate ability to give feedback to others and to relate information in a clear concise manner</w:t>
            </w:r>
          </w:p>
          <w:p w14:paraId="49E08C15" w14:textId="4CA4FFB9" w:rsidR="00344280" w:rsidRPr="00EA495D" w:rsidRDefault="00344280" w:rsidP="00344280">
            <w:pPr>
              <w:pStyle w:val="ListParagraph"/>
              <w:ind w:left="360"/>
              <w:rPr>
                <w:rFonts w:ascii="Arial" w:hAnsi="Arial" w:cs="Arial"/>
                <w:color w:val="000099"/>
                <w:lang w:val="en-IE" w:eastAsia="en-US"/>
              </w:rPr>
            </w:pPr>
            <w:r w:rsidRPr="00BA3419">
              <w:rPr>
                <w:rFonts w:asciiTheme="minorHAnsi" w:hAnsiTheme="minorHAnsi" w:cs="Arial"/>
                <w:color w:val="000000"/>
                <w:sz w:val="22"/>
                <w:szCs w:val="22"/>
              </w:rPr>
              <w:t>Demonstrate ability to persuade and positively influence others</w:t>
            </w:r>
          </w:p>
        </w:tc>
      </w:tr>
      <w:tr w:rsidR="00344280" w:rsidRPr="00E766A5" w14:paraId="5E008459" w14:textId="77777777" w:rsidTr="00344280">
        <w:tc>
          <w:tcPr>
            <w:tcW w:w="2304" w:type="dxa"/>
          </w:tcPr>
          <w:p w14:paraId="0AA0B138" w14:textId="77777777" w:rsidR="00344280" w:rsidRPr="00F6254C" w:rsidRDefault="00344280" w:rsidP="00344280">
            <w:pPr>
              <w:rPr>
                <w:rFonts w:ascii="Arial" w:hAnsi="Arial" w:cs="Arial"/>
                <w:b/>
                <w:bCs/>
              </w:rPr>
            </w:pPr>
            <w:r w:rsidRPr="00F6254C">
              <w:rPr>
                <w:rFonts w:ascii="Arial" w:hAnsi="Arial" w:cs="Arial"/>
                <w:b/>
                <w:bCs/>
              </w:rPr>
              <w:lastRenderedPageBreak/>
              <w:t>Campaign Specific Selection Process</w:t>
            </w:r>
          </w:p>
          <w:p w14:paraId="51BB73CE" w14:textId="77777777" w:rsidR="00344280" w:rsidRPr="00F6254C" w:rsidRDefault="00344280" w:rsidP="00344280">
            <w:pPr>
              <w:rPr>
                <w:rFonts w:ascii="Arial" w:hAnsi="Arial" w:cs="Arial"/>
                <w:b/>
                <w:bCs/>
              </w:rPr>
            </w:pPr>
          </w:p>
          <w:p w14:paraId="1F568419" w14:textId="77777777" w:rsidR="00344280" w:rsidRPr="00F6254C" w:rsidRDefault="00344280" w:rsidP="00344280">
            <w:pPr>
              <w:rPr>
                <w:rFonts w:ascii="Arial" w:hAnsi="Arial" w:cs="Arial"/>
                <w:b/>
                <w:bCs/>
              </w:rPr>
            </w:pPr>
            <w:r w:rsidRPr="00F6254C">
              <w:rPr>
                <w:rFonts w:ascii="Arial" w:hAnsi="Arial" w:cs="Arial"/>
                <w:b/>
                <w:bCs/>
              </w:rPr>
              <w:t>Ranking/Shortlisting / Interview</w:t>
            </w:r>
          </w:p>
        </w:tc>
        <w:tc>
          <w:tcPr>
            <w:tcW w:w="8316" w:type="dxa"/>
          </w:tcPr>
          <w:p w14:paraId="551679E3" w14:textId="77777777" w:rsidR="00344280" w:rsidRPr="00F6254C" w:rsidRDefault="00344280" w:rsidP="00344280">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344280" w:rsidRPr="00F6254C" w:rsidRDefault="00344280" w:rsidP="00344280">
            <w:pPr>
              <w:rPr>
                <w:rFonts w:ascii="Arial" w:hAnsi="Arial" w:cs="Arial"/>
              </w:rPr>
            </w:pPr>
          </w:p>
          <w:p w14:paraId="20CA5DF2" w14:textId="375FEFD6" w:rsidR="00344280" w:rsidRPr="003F026C" w:rsidRDefault="00344280" w:rsidP="00344280">
            <w:pPr>
              <w:rPr>
                <w:rFonts w:ascii="Arial" w:hAnsi="Arial" w:cs="Arial"/>
              </w:rPr>
            </w:pPr>
            <w:r w:rsidRPr="003F026C">
              <w:rPr>
                <w:rFonts w:ascii="Arial" w:hAnsi="Arial" w:cs="Arial"/>
              </w:rPr>
              <w:t xml:space="preserve">Failure to include information regarding these requirements may result in you not </w:t>
            </w:r>
            <w:r>
              <w:rPr>
                <w:rFonts w:ascii="Arial" w:hAnsi="Arial" w:cs="Arial"/>
              </w:rPr>
              <w:t>progressing</w:t>
            </w:r>
            <w:r w:rsidRPr="003F026C">
              <w:rPr>
                <w:rFonts w:ascii="Arial" w:hAnsi="Arial" w:cs="Arial"/>
              </w:rPr>
              <w:t xml:space="preserve"> to the next stage of the selection process.  </w:t>
            </w:r>
          </w:p>
          <w:p w14:paraId="0E82C8B6" w14:textId="77777777" w:rsidR="00344280" w:rsidRPr="00F6254C" w:rsidRDefault="00344280" w:rsidP="00344280">
            <w:pPr>
              <w:rPr>
                <w:rFonts w:ascii="Arial" w:hAnsi="Arial" w:cs="Arial"/>
                <w:iCs/>
              </w:rPr>
            </w:pPr>
          </w:p>
          <w:p w14:paraId="4A5A9FA5" w14:textId="6602F543" w:rsidR="00344280" w:rsidRDefault="00344280" w:rsidP="00344280">
            <w:pPr>
              <w:rPr>
                <w:rFonts w:ascii="Arial" w:hAnsi="Arial" w:cs="Arial"/>
                <w:iCs/>
              </w:rPr>
            </w:pPr>
            <w:r w:rsidRPr="00F6254C">
              <w:rPr>
                <w:rFonts w:ascii="Arial" w:hAnsi="Arial" w:cs="Arial"/>
                <w:iCs/>
              </w:rPr>
              <w:t>Those successful at the ranking stage of this process</w:t>
            </w:r>
            <w:r>
              <w:rPr>
                <w:rFonts w:ascii="Arial" w:hAnsi="Arial" w:cs="Arial"/>
                <w:iCs/>
              </w:rPr>
              <w:t xml:space="preserve">, </w:t>
            </w:r>
            <w:r w:rsidRPr="00F6254C">
              <w:rPr>
                <w:rFonts w:ascii="Arial" w:hAnsi="Arial" w:cs="Arial"/>
                <w:iCs/>
              </w:rPr>
              <w:t>where applied</w:t>
            </w:r>
            <w:r>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12B8FE4D" w14:textId="2C108154" w:rsidR="00344280" w:rsidRPr="002E1335" w:rsidRDefault="00344280" w:rsidP="00344280">
            <w:pPr>
              <w:rPr>
                <w:rFonts w:ascii="Arial" w:hAnsi="Arial" w:cs="Arial"/>
                <w:iCs/>
                <w:highlight w:val="yellow"/>
              </w:rPr>
            </w:pPr>
          </w:p>
        </w:tc>
      </w:tr>
      <w:tr w:rsidR="00344280" w:rsidRPr="00FC4A19" w14:paraId="0AD66BBB" w14:textId="77777777" w:rsidTr="0034428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04" w:type="dxa"/>
            <w:tcBorders>
              <w:top w:val="single" w:sz="2" w:space="0" w:color="auto"/>
              <w:left w:val="single" w:sz="2" w:space="0" w:color="auto"/>
              <w:bottom w:val="single" w:sz="2" w:space="0" w:color="auto"/>
              <w:right w:val="single" w:sz="2" w:space="0" w:color="auto"/>
            </w:tcBorders>
          </w:tcPr>
          <w:p w14:paraId="143B93D8" w14:textId="77777777" w:rsidR="00344280" w:rsidRPr="009F3F3A" w:rsidRDefault="00344280" w:rsidP="00344280">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344280" w:rsidRPr="009F3F3A" w:rsidRDefault="00344280" w:rsidP="00344280">
            <w:pPr>
              <w:jc w:val="right"/>
              <w:rPr>
                <w:rFonts w:ascii="Arial" w:hAnsi="Arial" w:cs="Arial"/>
                <w:b/>
                <w:bCs/>
              </w:rPr>
            </w:pPr>
          </w:p>
        </w:tc>
        <w:tc>
          <w:tcPr>
            <w:tcW w:w="8316" w:type="dxa"/>
            <w:tcBorders>
              <w:top w:val="single" w:sz="2" w:space="0" w:color="auto"/>
              <w:left w:val="single" w:sz="2" w:space="0" w:color="auto"/>
              <w:bottom w:val="single" w:sz="2" w:space="0" w:color="auto"/>
              <w:right w:val="single" w:sz="2" w:space="0" w:color="auto"/>
            </w:tcBorders>
          </w:tcPr>
          <w:p w14:paraId="378BC044" w14:textId="77777777" w:rsidR="00344280" w:rsidRPr="009F3F3A" w:rsidRDefault="00344280" w:rsidP="00344280">
            <w:pPr>
              <w:rPr>
                <w:rFonts w:ascii="Arial" w:hAnsi="Arial" w:cs="Arial"/>
                <w:iCs/>
              </w:rPr>
            </w:pPr>
            <w:r w:rsidRPr="009F3F3A">
              <w:rPr>
                <w:rFonts w:ascii="Arial" w:hAnsi="Arial" w:cs="Arial"/>
                <w:iCs/>
              </w:rPr>
              <w:t>The HSE is an equal opportunities employer.</w:t>
            </w:r>
          </w:p>
          <w:p w14:paraId="075BC7A0" w14:textId="77777777" w:rsidR="00344280" w:rsidRPr="009F3F3A" w:rsidRDefault="00344280" w:rsidP="00344280">
            <w:pPr>
              <w:rPr>
                <w:rFonts w:ascii="Arial" w:hAnsi="Arial" w:cs="Arial"/>
                <w:color w:val="000000"/>
                <w:shd w:val="clear" w:color="auto" w:fill="FFFFFF"/>
              </w:rPr>
            </w:pPr>
          </w:p>
          <w:p w14:paraId="6705ED36" w14:textId="77777777" w:rsidR="00344280" w:rsidRPr="009F3F3A" w:rsidRDefault="00344280" w:rsidP="00344280">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344280" w:rsidRPr="009F3F3A" w:rsidRDefault="00344280" w:rsidP="00344280">
            <w:pPr>
              <w:rPr>
                <w:rFonts w:ascii="Arial" w:hAnsi="Arial" w:cs="Arial"/>
                <w:color w:val="000000"/>
                <w:shd w:val="clear" w:color="auto" w:fill="FFFFFF"/>
              </w:rPr>
            </w:pPr>
          </w:p>
          <w:p w14:paraId="25259069" w14:textId="77777777" w:rsidR="00344280" w:rsidRPr="009F3F3A" w:rsidRDefault="00344280" w:rsidP="00344280">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344280" w:rsidRPr="009F3F3A" w:rsidRDefault="00344280" w:rsidP="00344280">
            <w:pPr>
              <w:rPr>
                <w:rFonts w:ascii="Arial" w:hAnsi="Arial" w:cs="Arial"/>
                <w:color w:val="000000"/>
                <w:shd w:val="clear" w:color="auto" w:fill="FFFFFF"/>
              </w:rPr>
            </w:pPr>
          </w:p>
          <w:p w14:paraId="03FA5A57" w14:textId="1A88009B" w:rsidR="00344280" w:rsidRPr="009F3F3A" w:rsidRDefault="00344280" w:rsidP="00344280">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66879CC" w14:textId="77777777" w:rsidR="00344280" w:rsidRPr="009F3F3A" w:rsidRDefault="00344280" w:rsidP="00344280">
            <w:pPr>
              <w:rPr>
                <w:rFonts w:ascii="Arial" w:hAnsi="Arial" w:cs="Arial"/>
                <w:color w:val="000000"/>
                <w:shd w:val="clear" w:color="auto" w:fill="FFFFFF"/>
              </w:rPr>
            </w:pPr>
          </w:p>
          <w:p w14:paraId="24F19261" w14:textId="22DD2FA0" w:rsidR="00344280" w:rsidRDefault="00344280" w:rsidP="00344280">
            <w:pPr>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11" w:history="1">
              <w:r w:rsidRPr="000B3BA1">
                <w:rPr>
                  <w:rStyle w:val="Hyperlink"/>
                  <w:rFonts w:ascii="Arial" w:hAnsi="Arial" w:cs="Arial"/>
                </w:rPr>
                <w:t>Diversity, Equality and Inclusion</w:t>
              </w:r>
            </w:hyperlink>
            <w:r w:rsidRPr="009F3F3A">
              <w:rPr>
                <w:rFonts w:ascii="Arial" w:hAnsi="Arial" w:cs="Arial"/>
              </w:rPr>
              <w:t xml:space="preserve"> </w:t>
            </w:r>
          </w:p>
          <w:p w14:paraId="611557CE" w14:textId="280D653D" w:rsidR="00344280" w:rsidRPr="009F3F3A" w:rsidRDefault="00344280" w:rsidP="00344280">
            <w:pPr>
              <w:rPr>
                <w:rFonts w:ascii="Arial" w:hAnsi="Arial" w:cs="Arial"/>
              </w:rPr>
            </w:pPr>
          </w:p>
        </w:tc>
      </w:tr>
      <w:tr w:rsidR="00344280" w:rsidRPr="00E766A5" w14:paraId="34206BA6" w14:textId="77777777" w:rsidTr="00344280">
        <w:tc>
          <w:tcPr>
            <w:tcW w:w="2304" w:type="dxa"/>
          </w:tcPr>
          <w:p w14:paraId="54E222E5" w14:textId="77777777" w:rsidR="00344280" w:rsidRPr="00F6254C" w:rsidRDefault="00344280" w:rsidP="00344280">
            <w:pPr>
              <w:rPr>
                <w:rFonts w:ascii="Arial" w:hAnsi="Arial" w:cs="Arial"/>
                <w:b/>
                <w:bCs/>
              </w:rPr>
            </w:pPr>
            <w:r w:rsidRPr="00F6254C">
              <w:rPr>
                <w:rFonts w:ascii="Arial" w:hAnsi="Arial" w:cs="Arial"/>
                <w:b/>
                <w:bCs/>
              </w:rPr>
              <w:t>Code of Practice</w:t>
            </w:r>
          </w:p>
        </w:tc>
        <w:tc>
          <w:tcPr>
            <w:tcW w:w="8316" w:type="dxa"/>
          </w:tcPr>
          <w:p w14:paraId="02619FDC" w14:textId="77777777" w:rsidR="00344280" w:rsidRPr="00F1442F" w:rsidRDefault="00344280" w:rsidP="00344280">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344280" w:rsidRPr="00F1442F" w:rsidRDefault="00344280" w:rsidP="00344280">
            <w:pPr>
              <w:rPr>
                <w:rFonts w:ascii="Arial" w:hAnsi="Arial" w:cs="Arial"/>
              </w:rPr>
            </w:pPr>
          </w:p>
          <w:p w14:paraId="530CFD04" w14:textId="5EE30451" w:rsidR="00344280" w:rsidRPr="00F1442F" w:rsidRDefault="00344280" w:rsidP="00344280">
            <w:pPr>
              <w:shd w:val="clear" w:color="auto" w:fill="FFFFFF"/>
              <w:spacing w:line="276" w:lineRule="auto"/>
              <w:rPr>
                <w:rFonts w:ascii="Arial" w:hAnsi="Arial" w:cs="Arial"/>
                <w:color w:val="333333"/>
                <w:lang w:val="en-IE" w:eastAsia="en-IE"/>
              </w:rPr>
            </w:pPr>
            <w:r w:rsidRPr="00F1442F">
              <w:rPr>
                <w:rFonts w:ascii="Arial" w:hAnsi="Arial" w:cs="Arial"/>
              </w:rPr>
              <w:lastRenderedPageBreak/>
              <w:t xml:space="preserve">The CPSA is responsible for </w:t>
            </w:r>
            <w:r w:rsidRPr="00F1442F">
              <w:rPr>
                <w:rFonts w:ascii="Arial" w:hAnsi="Arial" w:cs="Arial"/>
                <w:color w:val="333333"/>
                <w:lang w:eastAsia="en-IE"/>
              </w:rPr>
              <w:t xml:space="preserve">establishing the principles </w:t>
            </w:r>
            <w:r>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344280" w:rsidRPr="00F1442F" w:rsidRDefault="00344280" w:rsidP="00344280">
            <w:pPr>
              <w:ind w:firstLine="720"/>
              <w:rPr>
                <w:rFonts w:ascii="Arial" w:hAnsi="Arial" w:cs="Arial"/>
              </w:rPr>
            </w:pPr>
          </w:p>
          <w:p w14:paraId="7BD7C8A0" w14:textId="5C891930" w:rsidR="00344280" w:rsidRPr="00F1442F" w:rsidRDefault="00344280" w:rsidP="00344280">
            <w:pPr>
              <w:rPr>
                <w:rFonts w:ascii="Arial" w:hAnsi="Arial" w:cs="Arial"/>
                <w:lang w:val="en-IE" w:eastAsia="en-US"/>
              </w:rPr>
            </w:pPr>
            <w:r>
              <w:rPr>
                <w:rFonts w:ascii="Arial" w:hAnsi="Arial" w:cs="Arial"/>
              </w:rPr>
              <w:t xml:space="preserve">Read the </w:t>
            </w:r>
            <w:hyperlink r:id="rId12" w:history="1">
              <w:r w:rsidRPr="000B3BA1">
                <w:rPr>
                  <w:rStyle w:val="Hyperlink"/>
                  <w:rFonts w:ascii="Arial" w:hAnsi="Arial" w:cs="Arial"/>
                </w:rPr>
                <w:t>CPSA Code of Practice</w:t>
              </w:r>
            </w:hyperlink>
            <w:r>
              <w:rPr>
                <w:rFonts w:ascii="Arial" w:hAnsi="Arial" w:cs="Arial"/>
              </w:rPr>
              <w:t xml:space="preserve">. </w:t>
            </w:r>
          </w:p>
          <w:p w14:paraId="20388A5A" w14:textId="77777777" w:rsidR="00344280" w:rsidRPr="00F1442F" w:rsidRDefault="00344280" w:rsidP="00344280">
            <w:pPr>
              <w:rPr>
                <w:rFonts w:ascii="Arial" w:hAnsi="Arial" w:cs="Arial"/>
              </w:rPr>
            </w:pPr>
          </w:p>
        </w:tc>
      </w:tr>
      <w:tr w:rsidR="00344280" w:rsidRPr="00E766A5" w14:paraId="78E52213" w14:textId="77777777" w:rsidTr="5884CFA1">
        <w:tc>
          <w:tcPr>
            <w:tcW w:w="10620" w:type="dxa"/>
            <w:gridSpan w:val="2"/>
          </w:tcPr>
          <w:p w14:paraId="5ACE87AF" w14:textId="732BFDAB" w:rsidR="00344280" w:rsidRPr="00F6254C" w:rsidRDefault="00344280" w:rsidP="00344280">
            <w:pPr>
              <w:rPr>
                <w:rFonts w:ascii="Arial" w:hAnsi="Arial" w:cs="Arial"/>
              </w:rPr>
            </w:pPr>
            <w:r w:rsidRPr="00F6254C">
              <w:rPr>
                <w:rFonts w:ascii="Arial" w:hAnsi="Arial" w:cs="Arial"/>
              </w:rPr>
              <w:lastRenderedPageBreak/>
              <w:t xml:space="preserve">The reform programme outlined for the </w:t>
            </w:r>
            <w:r>
              <w:rPr>
                <w:rFonts w:ascii="Arial" w:hAnsi="Arial" w:cs="Arial"/>
              </w:rPr>
              <w:t>h</w:t>
            </w:r>
            <w:r w:rsidRPr="00F6254C">
              <w:rPr>
                <w:rFonts w:ascii="Arial" w:hAnsi="Arial" w:cs="Arial"/>
              </w:rPr>
              <w:t xml:space="preserve">ealth </w:t>
            </w:r>
            <w:r>
              <w:rPr>
                <w:rFonts w:ascii="Arial" w:hAnsi="Arial" w:cs="Arial"/>
              </w:rPr>
              <w:t>s</w:t>
            </w:r>
            <w:r w:rsidRPr="00F6254C">
              <w:rPr>
                <w:rFonts w:ascii="Arial" w:hAnsi="Arial" w:cs="Arial"/>
              </w:rPr>
              <w:t>ervices may impact on this role</w:t>
            </w:r>
            <w:r>
              <w:rPr>
                <w:rFonts w:ascii="Arial" w:hAnsi="Arial" w:cs="Arial"/>
              </w:rPr>
              <w:t>,</w:t>
            </w:r>
            <w:r w:rsidRPr="00F6254C">
              <w:rPr>
                <w:rFonts w:ascii="Arial" w:hAnsi="Arial" w:cs="Arial"/>
              </w:rPr>
              <w:t xml:space="preserve"> and as structures change the Job Specification may be reviewed.</w:t>
            </w:r>
          </w:p>
          <w:p w14:paraId="4038303F" w14:textId="77777777" w:rsidR="00344280" w:rsidRPr="00F6254C" w:rsidRDefault="00344280" w:rsidP="00344280">
            <w:pPr>
              <w:rPr>
                <w:rFonts w:ascii="Arial" w:hAnsi="Arial" w:cs="Arial"/>
              </w:rPr>
            </w:pPr>
          </w:p>
          <w:p w14:paraId="469FBB66" w14:textId="77777777" w:rsidR="00344280" w:rsidRPr="00F6254C" w:rsidRDefault="00344280" w:rsidP="00344280">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Default="0068735E" w:rsidP="009F3F3A">
      <w:pPr>
        <w:spacing w:after="200" w:line="276" w:lineRule="auto"/>
        <w:jc w:val="center"/>
        <w:rPr>
          <w:rFonts w:ascii="Arial" w:hAnsi="Arial" w:cs="Arial"/>
          <w:b/>
          <w:color w:val="000099"/>
        </w:rPr>
      </w:pPr>
    </w:p>
    <w:p w14:paraId="03420FC5" w14:textId="77777777" w:rsidR="0068735E" w:rsidRDefault="0068735E">
      <w:pPr>
        <w:spacing w:after="200" w:line="276" w:lineRule="auto"/>
        <w:rPr>
          <w:rFonts w:ascii="Arial" w:hAnsi="Arial" w:cs="Arial"/>
          <w:b/>
          <w:color w:val="000099"/>
        </w:rPr>
      </w:pPr>
      <w:r>
        <w:rPr>
          <w:rFonts w:ascii="Arial" w:hAnsi="Arial" w:cs="Arial"/>
          <w:b/>
          <w:color w:val="000099"/>
        </w:rPr>
        <w:br w:type="page"/>
      </w:r>
    </w:p>
    <w:p w14:paraId="11C01B1A" w14:textId="77777777" w:rsidR="00D75FC3" w:rsidRPr="00185F98" w:rsidRDefault="00D75FC3" w:rsidP="00D75FC3">
      <w:pPr>
        <w:jc w:val="center"/>
        <w:rPr>
          <w:rFonts w:asciiTheme="minorHAnsi" w:hAnsiTheme="minorHAnsi" w:cs="Arial"/>
          <w:iCs/>
          <w:sz w:val="22"/>
          <w:szCs w:val="22"/>
        </w:rPr>
      </w:pPr>
      <w:r w:rsidRPr="00185F98">
        <w:rPr>
          <w:rFonts w:asciiTheme="minorHAnsi" w:hAnsiTheme="minorHAnsi" w:cs="Arial"/>
          <w:iCs/>
          <w:sz w:val="22"/>
          <w:szCs w:val="22"/>
        </w:rPr>
        <w:lastRenderedPageBreak/>
        <w:t xml:space="preserve">G1101 </w:t>
      </w:r>
      <w:r w:rsidRPr="00493EAC">
        <w:rPr>
          <w:rFonts w:asciiTheme="minorHAnsi" w:hAnsiTheme="minorHAnsi" w:cs="Arial"/>
          <w:iCs/>
          <w:sz w:val="22"/>
          <w:szCs w:val="22"/>
        </w:rPr>
        <w:t>Staff Officer (Grade V)</w:t>
      </w:r>
      <w:r>
        <w:rPr>
          <w:rFonts w:asciiTheme="minorHAnsi" w:hAnsiTheme="minorHAnsi" w:cs="Arial"/>
          <w:iCs/>
          <w:sz w:val="22"/>
          <w:szCs w:val="22"/>
        </w:rPr>
        <w:t xml:space="preserve">, Travel &amp; </w:t>
      </w:r>
      <w:r w:rsidRPr="00493EAC">
        <w:rPr>
          <w:rFonts w:asciiTheme="minorHAnsi" w:hAnsiTheme="minorHAnsi" w:cs="Arial"/>
          <w:iCs/>
          <w:sz w:val="22"/>
          <w:szCs w:val="22"/>
        </w:rPr>
        <w:t>General Accounts</w:t>
      </w:r>
      <w:r>
        <w:rPr>
          <w:rFonts w:asciiTheme="minorHAnsi" w:hAnsiTheme="minorHAnsi" w:cs="Arial"/>
          <w:iCs/>
          <w:sz w:val="22"/>
          <w:szCs w:val="22"/>
        </w:rPr>
        <w:t xml:space="preserve"> (</w:t>
      </w:r>
      <w:proofErr w:type="spellStart"/>
      <w:r>
        <w:rPr>
          <w:rFonts w:asciiTheme="minorHAnsi" w:hAnsiTheme="minorHAnsi" w:cs="Arial"/>
          <w:iCs/>
          <w:sz w:val="22"/>
          <w:szCs w:val="22"/>
        </w:rPr>
        <w:t>Grád</w:t>
      </w:r>
      <w:proofErr w:type="spellEnd"/>
      <w:r>
        <w:rPr>
          <w:rFonts w:asciiTheme="minorHAnsi" w:hAnsiTheme="minorHAnsi" w:cs="Arial"/>
          <w:iCs/>
          <w:sz w:val="22"/>
          <w:szCs w:val="22"/>
        </w:rPr>
        <w:t xml:space="preserve"> V)</w:t>
      </w:r>
    </w:p>
    <w:p w14:paraId="477B8795" w14:textId="77777777" w:rsidR="00543F98" w:rsidRDefault="00543F98" w:rsidP="00543F98">
      <w:pPr>
        <w:jc w:val="center"/>
        <w:rPr>
          <w:rFonts w:ascii="Arial" w:hAnsi="Arial" w:cs="Arial"/>
          <w:b/>
        </w:rPr>
      </w:pPr>
      <w:r w:rsidRPr="00E766A5">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644924DC">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1C2B9C79" w:rsidR="00543F98" w:rsidRPr="001E592B"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current vacancy available is </w:t>
            </w:r>
            <w:r w:rsidRPr="00344280">
              <w:rPr>
                <w:rFonts w:ascii="Arial" w:hAnsi="Arial" w:cs="Arial"/>
                <w:spacing w:val="-3"/>
              </w:rPr>
              <w:t xml:space="preserve">permanent </w:t>
            </w:r>
            <w:r w:rsidRPr="001E592B">
              <w:rPr>
                <w:rFonts w:ascii="Arial" w:hAnsi="Arial" w:cs="Arial"/>
                <w:spacing w:val="-3"/>
              </w:rPr>
              <w:t xml:space="preserve">and </w:t>
            </w:r>
            <w:r w:rsidRPr="00344280">
              <w:rPr>
                <w:rFonts w:ascii="Arial" w:hAnsi="Arial" w:cs="Arial"/>
                <w:spacing w:val="-3"/>
              </w:rPr>
              <w:t xml:space="preserve">whole time </w:t>
            </w:r>
          </w:p>
          <w:p w14:paraId="41FF2897" w14:textId="77777777" w:rsidR="00543F98" w:rsidRPr="001E592B"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w:t>
            </w:r>
            <w:r w:rsidRPr="00344280">
              <w:rPr>
                <w:rFonts w:ascii="Arial" w:hAnsi="Arial" w:cs="Arial"/>
                <w:spacing w:val="-3"/>
              </w:rPr>
              <w:t>pensionable. A panel may be created from which permanent and specified purpose vacancies of full or part time</w:t>
            </w:r>
            <w:r>
              <w:rPr>
                <w:rFonts w:ascii="Arial" w:hAnsi="Arial" w:cs="Arial"/>
                <w:spacing w:val="-3"/>
              </w:rPr>
              <w:t xml:space="preserv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3F765092" w14:textId="77777777" w:rsidTr="644924DC">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44AC9C6F" w14:textId="25720625" w:rsidR="00ED5846" w:rsidRPr="00ED5846" w:rsidRDefault="00ED5846" w:rsidP="00ED5846">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sidR="00344280">
              <w:rPr>
                <w:rStyle w:val="normaltextrun"/>
                <w:rFonts w:ascii="Arial" w:hAnsi="Arial" w:cs="Arial"/>
                <w:sz w:val="20"/>
                <w:szCs w:val="20"/>
                <w:lang w:val="en-US"/>
              </w:rPr>
              <w:t>35</w:t>
            </w:r>
            <w:r w:rsidRPr="00057ECC">
              <w:rPr>
                <w:rStyle w:val="normaltextrun"/>
                <w:rFonts w:ascii="Arial" w:hAnsi="Arial" w:cs="Arial"/>
                <w:color w:val="FF0000"/>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sidR="00344280">
              <w:rPr>
                <w:rStyle w:val="normaltextrun"/>
                <w:rFonts w:ascii="Arial" w:hAnsi="Arial" w:cs="Arial"/>
                <w:sz w:val="20"/>
                <w:szCs w:val="20"/>
                <w:lang w:val="en-US"/>
              </w:rPr>
              <w:t>35</w:t>
            </w:r>
            <w:r w:rsidRPr="00057ECC">
              <w:rPr>
                <w:rStyle w:val="normaltextrun"/>
                <w:rFonts w:ascii="Arial" w:hAnsi="Arial" w:cs="Arial"/>
                <w:color w:val="FF0000"/>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2CFA38B9" w14:textId="086DAF46" w:rsidR="00ED5846" w:rsidRPr="00ED5846" w:rsidRDefault="00ED5846" w:rsidP="00ED5846">
            <w:pPr>
              <w:pStyle w:val="paragraph"/>
              <w:spacing w:before="0" w:beforeAutospacing="0" w:after="0" w:afterAutospacing="0"/>
              <w:textAlignment w:val="baseline"/>
              <w:rPr>
                <w:rFonts w:ascii="Arial" w:hAnsi="Arial" w:cs="Arial"/>
                <w:sz w:val="20"/>
                <w:szCs w:val="20"/>
              </w:rPr>
            </w:pPr>
          </w:p>
          <w:p w14:paraId="165EE85A" w14:textId="145E6D1E" w:rsidR="00ED5846" w:rsidRPr="00ED5846" w:rsidRDefault="00ED5846" w:rsidP="00ED5846">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12B985D8" w:rsidR="001E592B" w:rsidRPr="00E766A5" w:rsidRDefault="001E592B" w:rsidP="005F595E">
            <w:pPr>
              <w:jc w:val="both"/>
              <w:rPr>
                <w:rFonts w:ascii="Arial" w:hAnsi="Arial" w:cs="Arial"/>
              </w:rPr>
            </w:pPr>
          </w:p>
        </w:tc>
      </w:tr>
      <w:tr w:rsidR="00543F98" w:rsidRPr="00E766A5" w14:paraId="026D2AAA" w14:textId="77777777" w:rsidTr="644924DC">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644924DC">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79E7E9AD"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59B7C405" w:rsidR="001E592B" w:rsidRPr="00E766A5" w:rsidRDefault="001E592B" w:rsidP="005F595E">
            <w:pPr>
              <w:jc w:val="both"/>
              <w:rPr>
                <w:rFonts w:ascii="Arial" w:hAnsi="Arial" w:cs="Arial"/>
              </w:rPr>
            </w:pPr>
          </w:p>
        </w:tc>
      </w:tr>
      <w:tr w:rsidR="005F595E" w:rsidRPr="00E766A5" w14:paraId="565FC9D1" w14:textId="77777777" w:rsidTr="644924DC">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E0768C"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w:t>
            </w:r>
            <w:r w:rsidR="00D34192" w:rsidRPr="00E0768C">
              <w:rPr>
                <w:rFonts w:ascii="Arial" w:eastAsiaTheme="minorHAnsi" w:hAnsi="Arial" w:cs="Arial"/>
                <w:color w:val="000000" w:themeColor="text1"/>
                <w:lang w:val="en-IE" w:eastAsia="en-US"/>
              </w:rPr>
              <w:t>service or</w:t>
            </w:r>
            <w:r w:rsidRPr="00E0768C">
              <w:rPr>
                <w:rFonts w:ascii="Arial" w:eastAsiaTheme="minorHAnsi" w:hAnsi="Arial" w:cs="Arial"/>
                <w:color w:val="000000" w:themeColor="text1"/>
                <w:lang w:val="en-IE" w:eastAsia="en-US"/>
              </w:rPr>
              <w:t xml:space="preserve"> re</w:t>
            </w:r>
            <w:r w:rsidR="00A36FE9" w:rsidRPr="00E0768C">
              <w:rPr>
                <w:rFonts w:ascii="Arial" w:eastAsiaTheme="minorHAnsi" w:hAnsi="Arial" w:cs="Arial"/>
                <w:color w:val="000000" w:themeColor="text1"/>
                <w:lang w:val="en-IE" w:eastAsia="en-US"/>
              </w:rPr>
              <w:t>-</w:t>
            </w:r>
            <w:r w:rsidRPr="00E0768C">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E45386" w:rsidRDefault="001E592B" w:rsidP="00E45386">
            <w:pPr>
              <w:autoSpaceDE w:val="0"/>
              <w:autoSpaceDN w:val="0"/>
              <w:adjustRightInd w:val="0"/>
              <w:rPr>
                <w:rFonts w:ascii="Helv" w:eastAsiaTheme="minorHAnsi" w:hAnsi="Helv" w:cs="Helv"/>
                <w:color w:val="000000"/>
                <w:lang w:val="en-IE" w:eastAsia="en-US"/>
              </w:rPr>
            </w:pPr>
          </w:p>
        </w:tc>
      </w:tr>
      <w:tr w:rsidR="00543F98" w:rsidRPr="00E0768C" w14:paraId="00A31E89" w14:textId="77777777" w:rsidTr="644924DC">
        <w:tc>
          <w:tcPr>
            <w:tcW w:w="2523" w:type="dxa"/>
          </w:tcPr>
          <w:p w14:paraId="33CE3509" w14:textId="77777777" w:rsidR="00543F98" w:rsidRPr="0070424B" w:rsidRDefault="00543F98" w:rsidP="00E0768C">
            <w:pPr>
              <w:jc w:val="both"/>
              <w:rPr>
                <w:rFonts w:ascii="Arial" w:hAnsi="Arial"/>
                <w:b/>
              </w:rPr>
            </w:pPr>
            <w:r w:rsidRPr="0070424B">
              <w:rPr>
                <w:rFonts w:ascii="Arial" w:hAnsi="Arial"/>
                <w:b/>
              </w:rPr>
              <w:t>Probation</w:t>
            </w:r>
          </w:p>
        </w:tc>
        <w:tc>
          <w:tcPr>
            <w:tcW w:w="8109" w:type="dxa"/>
          </w:tcPr>
          <w:p w14:paraId="43F205C5" w14:textId="29B115FF" w:rsidR="00543F98" w:rsidRDefault="00543F98" w:rsidP="00E0768C">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E0768C" w:rsidRDefault="00E0768C" w:rsidP="00E0768C">
            <w:pPr>
              <w:jc w:val="both"/>
              <w:rPr>
                <w:rFonts w:ascii="Arial" w:hAnsi="Arial" w:cs="Arial"/>
              </w:rPr>
            </w:pPr>
          </w:p>
        </w:tc>
      </w:tr>
      <w:tr w:rsidR="00543F98" w:rsidRPr="00E766A5" w14:paraId="569E1840" w14:textId="77777777" w:rsidTr="644924DC">
        <w:trPr>
          <w:trHeight w:val="699"/>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55588DE2" w14:textId="54A9C1CD" w:rsidR="00543F98" w:rsidRPr="006B758C" w:rsidRDefault="131EDA14" w:rsidP="5884CFA1">
            <w:pPr>
              <w:jc w:val="both"/>
              <w:rPr>
                <w:rFonts w:ascii="Arial" w:hAnsi="Arial" w:cs="Arial"/>
                <w:lang w:val="en-US"/>
              </w:rPr>
            </w:pPr>
            <w:r w:rsidRPr="644924DC">
              <w:rPr>
                <w:rFonts w:ascii="Arial" w:hAnsi="Arial" w:cs="Arial"/>
                <w:lang w:val="en-US"/>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All Mandated Persons under the Children First Act 2015, within the HSE, are appointed as Designated Officers under the Protections for Persons Reporting Child Abuse Act, 1998.  Mandated Persons such as line managers, doctors, nurses, physiotherapists, occupational therapists, speech and language therapists, social workers, social care workers, and emergency technicians have additional responsibilities. </w:t>
            </w:r>
          </w:p>
          <w:p w14:paraId="66EC4B6A" w14:textId="45098EFE" w:rsidR="00543F98" w:rsidRPr="006B758C" w:rsidRDefault="00543F98" w:rsidP="7ACD766F">
            <w:pPr>
              <w:jc w:val="both"/>
              <w:rPr>
                <w:rFonts w:ascii="Arial" w:hAnsi="Arial" w:cs="Arial"/>
                <w:lang w:val="en"/>
              </w:rPr>
            </w:pPr>
          </w:p>
          <w:p w14:paraId="7DCD1760" w14:textId="2EBC6523" w:rsidR="00543F98" w:rsidRPr="006B758C" w:rsidRDefault="131EDA14" w:rsidP="7ACD766F">
            <w:pPr>
              <w:jc w:val="both"/>
              <w:rPr>
                <w:rFonts w:ascii="Arial" w:hAnsi="Arial" w:cs="Arial"/>
                <w:lang w:val="en"/>
              </w:rPr>
            </w:pPr>
            <w:r w:rsidRPr="7ACD766F">
              <w:rPr>
                <w:rFonts w:ascii="Arial" w:hAnsi="Arial" w:cs="Arial"/>
                <w:lang w:val="en"/>
              </w:rPr>
              <w:lastRenderedPageBreak/>
              <w:t xml:space="preserve">You should check if you are a </w:t>
            </w:r>
            <w:r w:rsidR="0C34E0AE" w:rsidRPr="7ACD766F">
              <w:rPr>
                <w:rFonts w:ascii="Arial" w:eastAsia="Arial" w:hAnsi="Arial" w:cs="Arial"/>
                <w:color w:val="0000FF"/>
                <w:u w:val="single"/>
                <w:lang w:val="en-US"/>
              </w:rPr>
              <w:t>Mandated Person</w:t>
            </w:r>
            <w:r w:rsidRPr="7ACD766F">
              <w:rPr>
                <w:rFonts w:ascii="Arial" w:hAnsi="Arial" w:cs="Arial"/>
                <w:lang w:val="en"/>
              </w:rPr>
              <w:t xml:space="preserve"> and be familiar with the related roles and legal responsibilities. Visit</w:t>
            </w:r>
            <w:r w:rsidRPr="7ACD766F">
              <w:t xml:space="preserve"> </w:t>
            </w:r>
            <w:r w:rsidRPr="7ACD766F">
              <w:rPr>
                <w:rFonts w:ascii="Arial" w:hAnsi="Arial" w:cs="Arial"/>
                <w:lang w:val="en"/>
              </w:rPr>
              <w:t xml:space="preserve"> </w:t>
            </w:r>
            <w:hyperlink r:id="rId13">
              <w:r w:rsidR="244EC204" w:rsidRPr="7ACD766F">
                <w:rPr>
                  <w:rStyle w:val="Hyperlink"/>
                  <w:rFonts w:ascii="Arial" w:eastAsia="Arial" w:hAnsi="Arial" w:cs="Arial"/>
                  <w:lang w:val="en"/>
                </w:rPr>
                <w:t xml:space="preserve">HSE Children First </w:t>
              </w:r>
            </w:hyperlink>
            <w:r w:rsidRPr="7ACD766F">
              <w:rPr>
                <w:rFonts w:ascii="Arial" w:hAnsi="Arial" w:cs="Arial"/>
                <w:lang w:val="en"/>
              </w:rPr>
              <w:t>for further information, guidance and resources.</w:t>
            </w:r>
          </w:p>
          <w:p w14:paraId="31C11061" w14:textId="2CE0D352" w:rsidR="00543F98" w:rsidRPr="006B758C" w:rsidRDefault="00543F98" w:rsidP="7ACD766F">
            <w:pPr>
              <w:jc w:val="both"/>
              <w:rPr>
                <w:rFonts w:ascii="Arial" w:hAnsi="Arial" w:cs="Arial"/>
                <w:lang w:val="en"/>
              </w:rPr>
            </w:pPr>
          </w:p>
        </w:tc>
      </w:tr>
      <w:tr w:rsidR="00543F98" w14:paraId="3F3CD233" w14:textId="77777777" w:rsidTr="644924DC">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0" w:name="_Hlk58316562"/>
            <w:r>
              <w:rPr>
                <w:rFonts w:ascii="Arial" w:hAnsi="Arial" w:cs="Arial"/>
                <w:b/>
                <w:bCs/>
              </w:rPr>
              <w:lastRenderedPageBreak/>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644924DC">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Developing a SSSS for the department/service</w:t>
            </w:r>
            <w:r w:rsidRPr="5884CFA1">
              <w:rPr>
                <w:rStyle w:val="FootnoteReference"/>
                <w:rFonts w:ascii="Arial" w:eastAsia="Calibri" w:hAnsi="Arial" w:cs="Arial"/>
              </w:rPr>
              <w:footnoteReference w:id="2"/>
            </w:r>
            <w:r w:rsidRPr="5884CFA1">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 xml:space="preserve">Ensuring that Occupational Safety and Health (OSH) is integrated into day-to-day business, providing Systems Of Work (SOW) that are planned, organised, performed, </w:t>
            </w:r>
            <w:r w:rsidR="00D34192" w:rsidRPr="5884CFA1">
              <w:rPr>
                <w:rFonts w:ascii="Arial" w:hAnsi="Arial" w:cs="Arial"/>
              </w:rPr>
              <w:t>maintained,</w:t>
            </w:r>
            <w:r w:rsidRPr="5884CFA1">
              <w:rPr>
                <w:rFonts w:ascii="Arial" w:hAnsi="Arial" w:cs="Arial"/>
              </w:rPr>
              <w:t xml:space="preserve"> and revised as appropriate, and ensuring that all safety related records are maintained and available for inspection.</w:t>
            </w:r>
          </w:p>
          <w:p w14:paraId="44F284F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Ensuring a training needs assessment (TNA) is undertaken for employees, facilitating their attendance at statutory OSH training, and ensuring records are maintained for each employee.</w:t>
            </w:r>
          </w:p>
          <w:p w14:paraId="70694811"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Ensuring that all incidents occurring within the relevant department/service are appropriately managed and investigated in accordance with HSE procedures</w:t>
            </w:r>
            <w:r w:rsidRPr="5884CFA1">
              <w:rPr>
                <w:rStyle w:val="FootnoteReference"/>
                <w:rFonts w:ascii="Arial" w:eastAsia="Calibri" w:hAnsi="Arial" w:cs="Arial"/>
              </w:rPr>
              <w:footnoteReference w:id="3"/>
            </w:r>
            <w:r w:rsidRPr="5884CFA1">
              <w:rPr>
                <w:rFonts w:ascii="Arial" w:hAnsi="Arial" w:cs="Arial"/>
              </w:rPr>
              <w:t>.</w:t>
            </w:r>
          </w:p>
          <w:p w14:paraId="11FEAA1E"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AC8EEB0"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5F595E">
            <w:pPr>
              <w:jc w:val="both"/>
              <w:rPr>
                <w:rFonts w:ascii="Arial" w:hAnsi="Arial" w:cs="Arial"/>
              </w:rPr>
            </w:pPr>
          </w:p>
        </w:tc>
      </w:tr>
      <w:bookmarkEnd w:id="0"/>
    </w:tbl>
    <w:p w14:paraId="1EE403E5" w14:textId="6C70003C" w:rsidR="00B701F5" w:rsidRPr="00057ECC" w:rsidRDefault="00B701F5" w:rsidP="00057ECC">
      <w:pPr>
        <w:ind w:right="-7275"/>
        <w:textAlignment w:val="baseline"/>
        <w:rPr>
          <w:rFonts w:ascii="Arial" w:eastAsia="Calibri" w:hAnsi="Arial" w:cs="Arial"/>
          <w:color w:val="000099"/>
          <w:sz w:val="16"/>
          <w:szCs w:val="16"/>
        </w:rPr>
      </w:pPr>
    </w:p>
    <w:sectPr w:rsidR="00B701F5" w:rsidRPr="00057ECC" w:rsidSect="005F595E">
      <w:headerReference w:type="default" r:id="rId14"/>
      <w:footerReference w:type="even" r:id="rId15"/>
      <w:footerReference w:type="default" r:id="rId16"/>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87DE2" w14:textId="77777777" w:rsidR="00C40402" w:rsidRDefault="00C40402" w:rsidP="00543F98">
      <w:r>
        <w:separator/>
      </w:r>
    </w:p>
  </w:endnote>
  <w:endnote w:type="continuationSeparator" w:id="0">
    <w:p w14:paraId="7B95E755" w14:textId="77777777" w:rsidR="00C40402" w:rsidRDefault="00C40402" w:rsidP="00543F98">
      <w:r>
        <w:continuationSeparator/>
      </w:r>
    </w:p>
  </w:endnote>
  <w:endnote w:type="continuationNotice" w:id="1">
    <w:p w14:paraId="4F7644D3" w14:textId="77777777" w:rsidR="00C40402" w:rsidRDefault="00C404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18225" w14:textId="53C2454B" w:rsidR="00EA495D" w:rsidRPr="001E592B" w:rsidRDefault="00EA495D" w:rsidP="001E592B">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94E9E" w14:textId="77777777" w:rsidR="00C40402" w:rsidRDefault="00C40402" w:rsidP="00543F98">
      <w:r>
        <w:separator/>
      </w:r>
    </w:p>
  </w:footnote>
  <w:footnote w:type="continuationSeparator" w:id="0">
    <w:p w14:paraId="02C3B955" w14:textId="77777777" w:rsidR="00C40402" w:rsidRDefault="00C40402" w:rsidP="00543F98">
      <w:r>
        <w:continuationSeparator/>
      </w:r>
    </w:p>
  </w:footnote>
  <w:footnote w:type="continuationNotice" w:id="1">
    <w:p w14:paraId="6E642CC5" w14:textId="77777777" w:rsidR="00C40402" w:rsidRDefault="00C40402"/>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4DE8B" w14:textId="5231901B" w:rsidR="0068735E" w:rsidRDefault="00E926E1" w:rsidP="00E926E1">
    <w:pPr>
      <w:pStyle w:val="Header"/>
      <w:tabs>
        <w:tab w:val="clear" w:pos="4513"/>
        <w:tab w:val="clear" w:pos="9026"/>
        <w:tab w:val="left" w:pos="2490"/>
      </w:tabs>
    </w:pPr>
    <w:r>
      <w:rPr>
        <w:noProof/>
      </w:rPr>
      <w:drawing>
        <wp:anchor distT="0" distB="0" distL="114300" distR="114300" simplePos="0" relativeHeight="251661312" behindDoc="0" locked="0" layoutInCell="1" allowOverlap="1" wp14:anchorId="4E029954" wp14:editId="3ECBF1AE">
          <wp:simplePos x="0" y="0"/>
          <wp:positionH relativeFrom="column">
            <wp:posOffset>5410200</wp:posOffset>
          </wp:positionH>
          <wp:positionV relativeFrom="paragraph">
            <wp:posOffset>-316230</wp:posOffset>
          </wp:positionV>
          <wp:extent cx="828675" cy="702310"/>
          <wp:effectExtent l="0" t="0" r="9525" b="2540"/>
          <wp:wrapSquare wrapText="lef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675"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001E592B" w:rsidRPr="00324FEE">
      <w:rPr>
        <w:noProof/>
        <w:color w:val="000099"/>
        <w:lang w:val="en-IE" w:eastAsia="en-IE"/>
      </w:rPr>
      <w:drawing>
        <wp:anchor distT="0" distB="0" distL="114300" distR="114300" simplePos="0" relativeHeight="251659264" behindDoc="0" locked="0" layoutInCell="1" allowOverlap="1" wp14:anchorId="06F7B8C4" wp14:editId="154CA448">
          <wp:simplePos x="0" y="0"/>
          <wp:positionH relativeFrom="margin">
            <wp:posOffset>-1126067</wp:posOffset>
          </wp:positionH>
          <wp:positionV relativeFrom="margin">
            <wp:posOffset>-888577</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5DCE"/>
    <w:multiLevelType w:val="hybridMultilevel"/>
    <w:tmpl w:val="EF8A0A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9065AFA"/>
    <w:multiLevelType w:val="hybridMultilevel"/>
    <w:tmpl w:val="F23464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A5B63AE"/>
    <w:multiLevelType w:val="hybridMultilevel"/>
    <w:tmpl w:val="7D825B5C"/>
    <w:lvl w:ilvl="0" w:tplc="56464322">
      <w:start w:val="1"/>
      <w:numFmt w:val="bullet"/>
      <w:lvlText w:val=""/>
      <w:lvlJc w:val="left"/>
      <w:pPr>
        <w:tabs>
          <w:tab w:val="num" w:pos="360"/>
        </w:tabs>
        <w:ind w:left="360" w:hanging="360"/>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0CDA3877"/>
    <w:multiLevelType w:val="hybridMultilevel"/>
    <w:tmpl w:val="B93E1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18C6E32"/>
    <w:multiLevelType w:val="hybridMultilevel"/>
    <w:tmpl w:val="6A76BBC4"/>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21267E0"/>
    <w:multiLevelType w:val="hybridMultilevel"/>
    <w:tmpl w:val="A86E31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1E3622C9"/>
    <w:multiLevelType w:val="hybridMultilevel"/>
    <w:tmpl w:val="781EABCE"/>
    <w:lvl w:ilvl="0" w:tplc="18090017">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C131525"/>
    <w:multiLevelType w:val="hybridMultilevel"/>
    <w:tmpl w:val="EBC6B92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6"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2E3F569B"/>
    <w:multiLevelType w:val="hybridMultilevel"/>
    <w:tmpl w:val="C82616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458447C"/>
    <w:multiLevelType w:val="hybridMultilevel"/>
    <w:tmpl w:val="FFBC8D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0337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4FA36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BFA4641"/>
    <w:multiLevelType w:val="hybridMultilevel"/>
    <w:tmpl w:val="A9D85DD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3"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3EE4044"/>
    <w:multiLevelType w:val="hybridMultilevel"/>
    <w:tmpl w:val="532AD3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CF196D"/>
    <w:multiLevelType w:val="hybridMultilevel"/>
    <w:tmpl w:val="42D2F3B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8" w15:restartNumberingAfterBreak="0">
    <w:nsid w:val="7B140BEF"/>
    <w:multiLevelType w:val="hybridMultilevel"/>
    <w:tmpl w:val="04FA426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6"/>
  </w:num>
  <w:num w:numId="2">
    <w:abstractNumId w:val="27"/>
  </w:num>
  <w:num w:numId="3">
    <w:abstractNumId w:val="9"/>
  </w:num>
  <w:num w:numId="4">
    <w:abstractNumId w:val="31"/>
  </w:num>
  <w:num w:numId="5">
    <w:abstractNumId w:val="1"/>
  </w:num>
  <w:num w:numId="6">
    <w:abstractNumId w:val="11"/>
  </w:num>
  <w:num w:numId="7">
    <w:abstractNumId w:val="32"/>
  </w:num>
  <w:num w:numId="8">
    <w:abstractNumId w:val="34"/>
  </w:num>
  <w:num w:numId="9">
    <w:abstractNumId w:val="30"/>
  </w:num>
  <w:num w:numId="10">
    <w:abstractNumId w:val="16"/>
  </w:num>
  <w:num w:numId="11">
    <w:abstractNumId w:val="8"/>
  </w:num>
  <w:num w:numId="12">
    <w:abstractNumId w:val="29"/>
  </w:num>
  <w:num w:numId="13">
    <w:abstractNumId w:val="6"/>
  </w:num>
  <w:num w:numId="14">
    <w:abstractNumId w:val="24"/>
  </w:num>
  <w:num w:numId="15">
    <w:abstractNumId w:val="18"/>
  </w:num>
  <w:num w:numId="16">
    <w:abstractNumId w:val="3"/>
  </w:num>
  <w:num w:numId="17">
    <w:abstractNumId w:val="14"/>
  </w:num>
  <w:num w:numId="18">
    <w:abstractNumId w:val="33"/>
  </w:num>
  <w:num w:numId="19">
    <w:abstractNumId w:val="19"/>
  </w:num>
  <w:num w:numId="20">
    <w:abstractNumId w:val="26"/>
  </w:num>
  <w:num w:numId="21">
    <w:abstractNumId w:val="5"/>
  </w:num>
  <w:num w:numId="22">
    <w:abstractNumId w:val="39"/>
  </w:num>
  <w:num w:numId="23">
    <w:abstractNumId w:val="22"/>
  </w:num>
  <w:num w:numId="24">
    <w:abstractNumId w:val="13"/>
  </w:num>
  <w:num w:numId="25">
    <w:abstractNumId w:val="21"/>
  </w:num>
  <w:num w:numId="26">
    <w:abstractNumId w:val="7"/>
  </w:num>
  <w:num w:numId="27">
    <w:abstractNumId w:val="10"/>
  </w:num>
  <w:num w:numId="28">
    <w:abstractNumId w:val="17"/>
  </w:num>
  <w:num w:numId="29">
    <w:abstractNumId w:val="15"/>
  </w:num>
  <w:num w:numId="30">
    <w:abstractNumId w:val="25"/>
  </w:num>
  <w:num w:numId="31">
    <w:abstractNumId w:val="23"/>
  </w:num>
  <w:num w:numId="32">
    <w:abstractNumId w:val="28"/>
  </w:num>
  <w:num w:numId="33">
    <w:abstractNumId w:val="35"/>
  </w:num>
  <w:num w:numId="34">
    <w:abstractNumId w:val="38"/>
  </w:num>
  <w:num w:numId="35">
    <w:abstractNumId w:val="37"/>
  </w:num>
  <w:num w:numId="36">
    <w:abstractNumId w:val="12"/>
  </w:num>
  <w:num w:numId="37">
    <w:abstractNumId w:val="4"/>
  </w:num>
  <w:num w:numId="38">
    <w:abstractNumId w:val="0"/>
  </w:num>
  <w:num w:numId="39">
    <w:abstractNumId w:val="20"/>
  </w:num>
  <w:num w:numId="40">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34879"/>
    <w:rsid w:val="00057ECC"/>
    <w:rsid w:val="00063F8A"/>
    <w:rsid w:val="00091D46"/>
    <w:rsid w:val="00095C1D"/>
    <w:rsid w:val="000A7350"/>
    <w:rsid w:val="000B3BA1"/>
    <w:rsid w:val="000B7318"/>
    <w:rsid w:val="000C7D57"/>
    <w:rsid w:val="000D156B"/>
    <w:rsid w:val="000D581E"/>
    <w:rsid w:val="000F271C"/>
    <w:rsid w:val="00111739"/>
    <w:rsid w:val="001142DE"/>
    <w:rsid w:val="00117CD7"/>
    <w:rsid w:val="00127EAB"/>
    <w:rsid w:val="00134550"/>
    <w:rsid w:val="001359F6"/>
    <w:rsid w:val="00163957"/>
    <w:rsid w:val="00177D2A"/>
    <w:rsid w:val="0018179A"/>
    <w:rsid w:val="0018387C"/>
    <w:rsid w:val="00185EBC"/>
    <w:rsid w:val="00185F98"/>
    <w:rsid w:val="00195048"/>
    <w:rsid w:val="00195968"/>
    <w:rsid w:val="001A1FF4"/>
    <w:rsid w:val="001A2568"/>
    <w:rsid w:val="001A7F9A"/>
    <w:rsid w:val="001B14B4"/>
    <w:rsid w:val="001B7920"/>
    <w:rsid w:val="001C0142"/>
    <w:rsid w:val="001D5584"/>
    <w:rsid w:val="001E592B"/>
    <w:rsid w:val="002112E2"/>
    <w:rsid w:val="0023552F"/>
    <w:rsid w:val="0024231B"/>
    <w:rsid w:val="0024311A"/>
    <w:rsid w:val="00243BB0"/>
    <w:rsid w:val="00257231"/>
    <w:rsid w:val="00260C8B"/>
    <w:rsid w:val="00286130"/>
    <w:rsid w:val="0029014C"/>
    <w:rsid w:val="002A1DEB"/>
    <w:rsid w:val="002B27A5"/>
    <w:rsid w:val="002E1335"/>
    <w:rsid w:val="00312DD3"/>
    <w:rsid w:val="00315E12"/>
    <w:rsid w:val="0032313C"/>
    <w:rsid w:val="003237BB"/>
    <w:rsid w:val="0032433F"/>
    <w:rsid w:val="00324FEE"/>
    <w:rsid w:val="003263A5"/>
    <w:rsid w:val="00331995"/>
    <w:rsid w:val="0033762B"/>
    <w:rsid w:val="00344280"/>
    <w:rsid w:val="0035717C"/>
    <w:rsid w:val="003873AF"/>
    <w:rsid w:val="00387421"/>
    <w:rsid w:val="00394E20"/>
    <w:rsid w:val="0039719D"/>
    <w:rsid w:val="003C3758"/>
    <w:rsid w:val="003C69A1"/>
    <w:rsid w:val="003E7EEE"/>
    <w:rsid w:val="003F026C"/>
    <w:rsid w:val="003F586D"/>
    <w:rsid w:val="0041250A"/>
    <w:rsid w:val="00413395"/>
    <w:rsid w:val="0044373F"/>
    <w:rsid w:val="0045069B"/>
    <w:rsid w:val="004560A8"/>
    <w:rsid w:val="00463454"/>
    <w:rsid w:val="00475884"/>
    <w:rsid w:val="00477662"/>
    <w:rsid w:val="00477AEF"/>
    <w:rsid w:val="004831DD"/>
    <w:rsid w:val="00494CA6"/>
    <w:rsid w:val="004C3CE5"/>
    <w:rsid w:val="004C78F8"/>
    <w:rsid w:val="004F2D42"/>
    <w:rsid w:val="004F2F73"/>
    <w:rsid w:val="005150A5"/>
    <w:rsid w:val="00521CFC"/>
    <w:rsid w:val="00533F85"/>
    <w:rsid w:val="00543F98"/>
    <w:rsid w:val="0054701F"/>
    <w:rsid w:val="00593D2E"/>
    <w:rsid w:val="005A38DE"/>
    <w:rsid w:val="005B29E2"/>
    <w:rsid w:val="005C40FB"/>
    <w:rsid w:val="005F10AC"/>
    <w:rsid w:val="005F595E"/>
    <w:rsid w:val="00611576"/>
    <w:rsid w:val="0064026D"/>
    <w:rsid w:val="00645B66"/>
    <w:rsid w:val="006544F8"/>
    <w:rsid w:val="00671C9E"/>
    <w:rsid w:val="0068735E"/>
    <w:rsid w:val="006A2668"/>
    <w:rsid w:val="006A3CD5"/>
    <w:rsid w:val="006A54F6"/>
    <w:rsid w:val="006B758C"/>
    <w:rsid w:val="006F0BE7"/>
    <w:rsid w:val="006F1A37"/>
    <w:rsid w:val="006F6EB4"/>
    <w:rsid w:val="0070362B"/>
    <w:rsid w:val="0070424B"/>
    <w:rsid w:val="00705C73"/>
    <w:rsid w:val="007065F2"/>
    <w:rsid w:val="007119DD"/>
    <w:rsid w:val="0075380E"/>
    <w:rsid w:val="0077279C"/>
    <w:rsid w:val="00792875"/>
    <w:rsid w:val="00792F91"/>
    <w:rsid w:val="00795998"/>
    <w:rsid w:val="0079660B"/>
    <w:rsid w:val="007C6E77"/>
    <w:rsid w:val="007D2E37"/>
    <w:rsid w:val="007D43A7"/>
    <w:rsid w:val="007D639C"/>
    <w:rsid w:val="007E60A4"/>
    <w:rsid w:val="007F0BB1"/>
    <w:rsid w:val="007F6BBE"/>
    <w:rsid w:val="00813F59"/>
    <w:rsid w:val="00820953"/>
    <w:rsid w:val="008249E3"/>
    <w:rsid w:val="00835025"/>
    <w:rsid w:val="008627AB"/>
    <w:rsid w:val="0087266C"/>
    <w:rsid w:val="00887873"/>
    <w:rsid w:val="00890A2B"/>
    <w:rsid w:val="008950F1"/>
    <w:rsid w:val="008A014A"/>
    <w:rsid w:val="008A6CFF"/>
    <w:rsid w:val="008B37E3"/>
    <w:rsid w:val="008D7173"/>
    <w:rsid w:val="00923525"/>
    <w:rsid w:val="009441FF"/>
    <w:rsid w:val="00944FE6"/>
    <w:rsid w:val="00955918"/>
    <w:rsid w:val="009713C6"/>
    <w:rsid w:val="00986ECA"/>
    <w:rsid w:val="009B6BF8"/>
    <w:rsid w:val="009C7692"/>
    <w:rsid w:val="009D61B3"/>
    <w:rsid w:val="009E754F"/>
    <w:rsid w:val="009F3F3A"/>
    <w:rsid w:val="00A02CC7"/>
    <w:rsid w:val="00A31CE6"/>
    <w:rsid w:val="00A33245"/>
    <w:rsid w:val="00A35B00"/>
    <w:rsid w:val="00A36FE9"/>
    <w:rsid w:val="00A47428"/>
    <w:rsid w:val="00A54067"/>
    <w:rsid w:val="00A66600"/>
    <w:rsid w:val="00A847E5"/>
    <w:rsid w:val="00A8573A"/>
    <w:rsid w:val="00A85FAD"/>
    <w:rsid w:val="00AB4063"/>
    <w:rsid w:val="00AC0D37"/>
    <w:rsid w:val="00AC325C"/>
    <w:rsid w:val="00AD5EC4"/>
    <w:rsid w:val="00AE1AD9"/>
    <w:rsid w:val="00B0554F"/>
    <w:rsid w:val="00B079D3"/>
    <w:rsid w:val="00B13527"/>
    <w:rsid w:val="00B4168B"/>
    <w:rsid w:val="00B45750"/>
    <w:rsid w:val="00B54932"/>
    <w:rsid w:val="00B701F5"/>
    <w:rsid w:val="00B85A4B"/>
    <w:rsid w:val="00BA14C2"/>
    <w:rsid w:val="00BA4579"/>
    <w:rsid w:val="00BD463D"/>
    <w:rsid w:val="00BD5194"/>
    <w:rsid w:val="00BD7AF2"/>
    <w:rsid w:val="00BE2087"/>
    <w:rsid w:val="00BE491B"/>
    <w:rsid w:val="00BF1487"/>
    <w:rsid w:val="00C25F36"/>
    <w:rsid w:val="00C27EBA"/>
    <w:rsid w:val="00C31249"/>
    <w:rsid w:val="00C36670"/>
    <w:rsid w:val="00C40402"/>
    <w:rsid w:val="00C438C1"/>
    <w:rsid w:val="00C50AC7"/>
    <w:rsid w:val="00C57CEC"/>
    <w:rsid w:val="00C82C28"/>
    <w:rsid w:val="00CA12C1"/>
    <w:rsid w:val="00CB077C"/>
    <w:rsid w:val="00CB2C3A"/>
    <w:rsid w:val="00CC082D"/>
    <w:rsid w:val="00CC5AC2"/>
    <w:rsid w:val="00CD2A71"/>
    <w:rsid w:val="00CE3011"/>
    <w:rsid w:val="00CE499C"/>
    <w:rsid w:val="00D139DF"/>
    <w:rsid w:val="00D2797C"/>
    <w:rsid w:val="00D34192"/>
    <w:rsid w:val="00D345CA"/>
    <w:rsid w:val="00D522E6"/>
    <w:rsid w:val="00D72C4F"/>
    <w:rsid w:val="00D75FC3"/>
    <w:rsid w:val="00D844B6"/>
    <w:rsid w:val="00D91CE7"/>
    <w:rsid w:val="00DA6478"/>
    <w:rsid w:val="00DA6923"/>
    <w:rsid w:val="00DA7FD3"/>
    <w:rsid w:val="00DD145D"/>
    <w:rsid w:val="00E00E62"/>
    <w:rsid w:val="00E0768C"/>
    <w:rsid w:val="00E23FD8"/>
    <w:rsid w:val="00E45386"/>
    <w:rsid w:val="00E46F0F"/>
    <w:rsid w:val="00E53F9F"/>
    <w:rsid w:val="00E64E67"/>
    <w:rsid w:val="00E77239"/>
    <w:rsid w:val="00E9136D"/>
    <w:rsid w:val="00E926E1"/>
    <w:rsid w:val="00E95117"/>
    <w:rsid w:val="00EA495D"/>
    <w:rsid w:val="00EB3C67"/>
    <w:rsid w:val="00EB5E72"/>
    <w:rsid w:val="00EB7809"/>
    <w:rsid w:val="00EC3C8E"/>
    <w:rsid w:val="00ED5846"/>
    <w:rsid w:val="00EE4936"/>
    <w:rsid w:val="00EF5A89"/>
    <w:rsid w:val="00F105D9"/>
    <w:rsid w:val="00F1158C"/>
    <w:rsid w:val="00F1442F"/>
    <w:rsid w:val="00F20301"/>
    <w:rsid w:val="00F2304D"/>
    <w:rsid w:val="00F235BB"/>
    <w:rsid w:val="00F409EB"/>
    <w:rsid w:val="00F415C8"/>
    <w:rsid w:val="00F6254C"/>
    <w:rsid w:val="00F63857"/>
    <w:rsid w:val="00F70788"/>
    <w:rsid w:val="00F8393C"/>
    <w:rsid w:val="00F83B46"/>
    <w:rsid w:val="00F928ED"/>
    <w:rsid w:val="00F97827"/>
    <w:rsid w:val="00FC12B2"/>
    <w:rsid w:val="00FC3200"/>
    <w:rsid w:val="00FD7DA1"/>
    <w:rsid w:val="0785E0D3"/>
    <w:rsid w:val="0C34E0AE"/>
    <w:rsid w:val="131EDA14"/>
    <w:rsid w:val="244EC204"/>
    <w:rsid w:val="2A25FD44"/>
    <w:rsid w:val="3724A210"/>
    <w:rsid w:val="55170FC2"/>
    <w:rsid w:val="5884CFA1"/>
    <w:rsid w:val="5FB29037"/>
    <w:rsid w:val="5FE33ADE"/>
    <w:rsid w:val="644924DC"/>
    <w:rsid w:val="6BF9F576"/>
    <w:rsid w:val="7ACD766F"/>
    <w:rsid w:val="7B9D3A43"/>
    <w:rsid w:val="7D6BEF2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8193"/>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54F"/>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basedOn w:val="Normal"/>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se.ie/eng/services/list/2/primarycare/childrenfirst/resourc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psa.ie/pdf/?file=https://assets.cpsa.ie/media/275828/b88e3648-c663-4293-9471-d2d75bd1d685.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se.ie/eng/staff/resources/diversity/diversity.htm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recruit.guh@hse.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5.jpg@01DB1A34.BA2E75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743f7b50b3e2ebc64042c40212a940de">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9a3db74e5136d2cff74bfb2aae49473e"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Props1.xml><?xml version="1.0" encoding="utf-8"?>
<ds:datastoreItem xmlns:ds="http://schemas.openxmlformats.org/officeDocument/2006/customXml" ds:itemID="{7087C4E0-905E-4F29-8015-590174AF42A5}">
  <ds:schemaRefs>
    <ds:schemaRef ds:uri="http://schemas.microsoft.com/sharepoint/v3/contenttype/forms"/>
  </ds:schemaRefs>
</ds:datastoreItem>
</file>

<file path=customXml/itemProps2.xml><?xml version="1.0" encoding="utf-8"?>
<ds:datastoreItem xmlns:ds="http://schemas.openxmlformats.org/officeDocument/2006/customXml" ds:itemID="{661B6A80-5985-4DE8-86F3-1B293BD78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A127A3-965D-4FE5-A899-B7559E2A5888}">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10</Pages>
  <Words>4202</Words>
  <Characters>23958</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Tiernan Regan</cp:lastModifiedBy>
  <cp:revision>11</cp:revision>
  <dcterms:created xsi:type="dcterms:W3CDTF">2025-03-13T10:02:00Z</dcterms:created>
  <dcterms:modified xsi:type="dcterms:W3CDTF">2025-12-11T12:53:00Z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