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91594" w14:textId="77777777" w:rsidR="002F4CD2" w:rsidRDefault="002F4CD2" w:rsidP="001142BB">
      <w:pPr>
        <w:pStyle w:val="Title"/>
        <w:jc w:val="center"/>
        <w:rPr>
          <w:rFonts w:ascii="Arial" w:eastAsia="Times New Roman" w:hAnsi="Arial" w:cs="Arial"/>
          <w:sz w:val="22"/>
          <w:szCs w:val="22"/>
          <w:lang w:val="en-GB" w:eastAsia="zh-CN"/>
        </w:rPr>
      </w:pPr>
    </w:p>
    <w:p w14:paraId="08A46F4D" w14:textId="7391FA37" w:rsidR="00C941EE" w:rsidRPr="001142BB" w:rsidRDefault="00465934" w:rsidP="001142BB">
      <w:pPr>
        <w:pStyle w:val="Title"/>
        <w:jc w:val="center"/>
        <w:rPr>
          <w:rFonts w:ascii="Arial" w:eastAsia="Times New Roman" w:hAnsi="Arial" w:cs="Arial"/>
          <w:sz w:val="22"/>
          <w:szCs w:val="22"/>
          <w:lang w:val="en-GB" w:eastAsia="zh-CN"/>
        </w:rPr>
      </w:pPr>
      <w:r w:rsidRPr="001142BB">
        <w:rPr>
          <w:rFonts w:ascii="Arial" w:eastAsia="Times New Roman" w:hAnsi="Arial" w:cs="Arial"/>
          <w:sz w:val="22"/>
          <w:szCs w:val="22"/>
          <w:lang w:val="en-GB" w:eastAsia="zh-CN"/>
        </w:rPr>
        <w:t xml:space="preserve">Additional </w:t>
      </w:r>
      <w:r w:rsidR="00436CA9" w:rsidRPr="001142BB">
        <w:rPr>
          <w:rFonts w:ascii="Arial" w:eastAsia="Times New Roman" w:hAnsi="Arial" w:cs="Arial"/>
          <w:sz w:val="22"/>
          <w:szCs w:val="22"/>
          <w:lang w:val="en-GB" w:eastAsia="zh-CN"/>
        </w:rPr>
        <w:t>campaign information</w:t>
      </w:r>
      <w:r w:rsidRPr="001142BB">
        <w:rPr>
          <w:rFonts w:ascii="Arial" w:eastAsia="Times New Roman" w:hAnsi="Arial" w:cs="Arial"/>
          <w:sz w:val="22"/>
          <w:szCs w:val="22"/>
          <w:lang w:val="en-GB" w:eastAsia="zh-CN"/>
        </w:rPr>
        <w:t xml:space="preserve">: </w:t>
      </w:r>
      <w:r w:rsidR="00097265" w:rsidRPr="001142BB">
        <w:rPr>
          <w:rFonts w:ascii="Arial" w:eastAsia="Times New Roman" w:hAnsi="Arial" w:cs="Arial"/>
          <w:sz w:val="22"/>
          <w:szCs w:val="22"/>
          <w:lang w:val="en-GB" w:eastAsia="zh-CN"/>
        </w:rPr>
        <w:t xml:space="preserve">Applicant </w:t>
      </w:r>
      <w:r w:rsidR="00436CA9" w:rsidRPr="001142BB">
        <w:rPr>
          <w:rFonts w:ascii="Arial" w:eastAsia="Times New Roman" w:hAnsi="Arial" w:cs="Arial"/>
          <w:sz w:val="22"/>
          <w:szCs w:val="22"/>
          <w:lang w:val="en-GB" w:eastAsia="zh-CN"/>
        </w:rPr>
        <w:t>information document</w:t>
      </w:r>
    </w:p>
    <w:p w14:paraId="274E9A31" w14:textId="0FB86DA7" w:rsidR="00C941EE" w:rsidRDefault="00097265" w:rsidP="00436CA9">
      <w:pPr>
        <w:widowControl w:val="0"/>
        <w:autoSpaceDE w:val="0"/>
        <w:autoSpaceDN w:val="0"/>
        <w:adjustRightInd w:val="0"/>
        <w:spacing w:after="120" w:line="360" w:lineRule="auto"/>
        <w:jc w:val="center"/>
        <w:rPr>
          <w:rFonts w:eastAsia="Times New Roman" w:cs="Arial"/>
          <w:iCs/>
          <w:sz w:val="22"/>
          <w:lang w:eastAsia="en-IE"/>
        </w:rPr>
      </w:pPr>
      <w:r w:rsidRPr="00436CA9">
        <w:rPr>
          <w:rFonts w:eastAsia="Times New Roman" w:cs="Arial"/>
          <w:iCs/>
          <w:sz w:val="22"/>
          <w:lang w:eastAsia="en-IE"/>
        </w:rPr>
        <w:t xml:space="preserve">Recruitment reference no: </w:t>
      </w:r>
      <w:r w:rsidR="00EB1F4B">
        <w:rPr>
          <w:rFonts w:eastAsia="Times New Roman" w:cs="Arial"/>
          <w:iCs/>
          <w:sz w:val="22"/>
          <w:lang w:eastAsia="en-IE"/>
        </w:rPr>
        <w:t>GIVCSE26</w:t>
      </w:r>
    </w:p>
    <w:p w14:paraId="10D937D3" w14:textId="7ABA3D2F" w:rsidR="00797B78" w:rsidRPr="00797B78" w:rsidRDefault="00797B78" w:rsidP="00436CA9">
      <w:pPr>
        <w:widowControl w:val="0"/>
        <w:autoSpaceDE w:val="0"/>
        <w:autoSpaceDN w:val="0"/>
        <w:adjustRightInd w:val="0"/>
        <w:spacing w:after="120" w:line="360" w:lineRule="auto"/>
        <w:jc w:val="center"/>
        <w:rPr>
          <w:rFonts w:eastAsia="Times New Roman" w:cs="Arial"/>
          <w:b/>
          <w:bCs/>
          <w:iCs/>
          <w:color w:val="000099"/>
          <w:sz w:val="22"/>
          <w:lang w:eastAsia="en-IE"/>
        </w:rPr>
      </w:pPr>
      <w:r w:rsidRPr="00797B78">
        <w:rPr>
          <w:rFonts w:eastAsia="Times New Roman" w:cs="Arial"/>
          <w:b/>
          <w:bCs/>
          <w:iCs/>
          <w:sz w:val="22"/>
          <w:lang w:eastAsia="en-IE"/>
        </w:rPr>
        <w:t>Internal Competition</w:t>
      </w:r>
    </w:p>
    <w:p w14:paraId="1BCC3D33" w14:textId="77777777" w:rsidR="002F4CD2" w:rsidRPr="00436CA9" w:rsidRDefault="002F4CD2" w:rsidP="00436CA9">
      <w:pPr>
        <w:widowControl w:val="0"/>
        <w:autoSpaceDE w:val="0"/>
        <w:autoSpaceDN w:val="0"/>
        <w:adjustRightInd w:val="0"/>
        <w:spacing w:after="120" w:line="360" w:lineRule="auto"/>
        <w:jc w:val="center"/>
        <w:rPr>
          <w:rFonts w:eastAsia="Times New Roman" w:cs="Arial"/>
          <w:iCs/>
          <w:color w:val="000099"/>
          <w:sz w:val="22"/>
          <w:lang w:eastAsia="en-IE"/>
        </w:rPr>
      </w:pPr>
    </w:p>
    <w:p w14:paraId="0D7E0CA4" w14:textId="66C3AA65" w:rsidR="00C941EE" w:rsidRPr="00436CA9" w:rsidRDefault="002F4CD2" w:rsidP="00436CA9">
      <w:pPr>
        <w:widowControl w:val="0"/>
        <w:autoSpaceDE w:val="0"/>
        <w:autoSpaceDN w:val="0"/>
        <w:adjustRightInd w:val="0"/>
        <w:spacing w:after="120" w:line="360" w:lineRule="auto"/>
        <w:jc w:val="center"/>
        <w:rPr>
          <w:rFonts w:eastAsia="Times New Roman" w:cs="Arial"/>
          <w:iCs/>
          <w:color w:val="000099"/>
          <w:sz w:val="22"/>
          <w:lang w:eastAsia="en-IE"/>
        </w:rPr>
      </w:pPr>
      <w:r>
        <w:rPr>
          <w:rFonts w:eastAsia="Times New Roman" w:cs="Arial"/>
          <w:iCs/>
          <w:color w:val="000099"/>
          <w:sz w:val="22"/>
          <w:lang w:eastAsia="en-IE"/>
        </w:rPr>
        <w:t>10/11 Cornmarket, Dublin 8</w:t>
      </w:r>
    </w:p>
    <w:p w14:paraId="4123DF8E" w14:textId="241823E5" w:rsidR="00AC55C8" w:rsidRPr="00436CA9" w:rsidRDefault="00AC55C8" w:rsidP="00436CA9">
      <w:pPr>
        <w:spacing w:after="120" w:line="360" w:lineRule="auto"/>
        <w:rPr>
          <w:rFonts w:eastAsia="Times New Roman" w:cs="Arial"/>
          <w:iCs/>
          <w:sz w:val="22"/>
          <w:lang w:eastAsia="en-IE"/>
        </w:rPr>
      </w:pPr>
      <w:r w:rsidRPr="00436CA9">
        <w:rPr>
          <w:rFonts w:eastAsia="Times New Roman" w:cs="Arial"/>
          <w:sz w:val="22"/>
          <w:lang w:eastAsia="en-IE"/>
        </w:rPr>
        <w:t>Thank you for your interest in this role.</w:t>
      </w:r>
      <w:r w:rsidRPr="00436CA9">
        <w:rPr>
          <w:rFonts w:eastAsia="Times New Roman" w:cs="Arial"/>
          <w:iCs/>
          <w:sz w:val="22"/>
          <w:lang w:eastAsia="en-IE"/>
        </w:rPr>
        <w:t xml:space="preserve"> </w:t>
      </w:r>
    </w:p>
    <w:p w14:paraId="0825278F" w14:textId="7957DBF1" w:rsidR="00AC55C8" w:rsidRPr="00436CA9" w:rsidRDefault="00AC55C8" w:rsidP="00436CA9">
      <w:pPr>
        <w:spacing w:after="120" w:line="360" w:lineRule="auto"/>
        <w:rPr>
          <w:rFonts w:eastAsia="Times New Roman" w:cs="Arial"/>
          <w:sz w:val="22"/>
          <w:lang w:eastAsia="en-IE"/>
        </w:rPr>
      </w:pPr>
      <w:r w:rsidRPr="00436CA9">
        <w:rPr>
          <w:rFonts w:eastAsia="Times New Roman" w:cs="Arial"/>
          <w:sz w:val="22"/>
          <w:lang w:eastAsia="en-IE"/>
        </w:rPr>
        <w:t xml:space="preserve">This document </w:t>
      </w:r>
      <w:r w:rsidR="0018385F" w:rsidRPr="00436CA9">
        <w:rPr>
          <w:rFonts w:eastAsia="Times New Roman" w:cs="Arial"/>
          <w:sz w:val="22"/>
          <w:lang w:eastAsia="en-IE"/>
        </w:rPr>
        <w:t>provides information on the recruitment 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1D237AA4" w14:textId="263B9518" w:rsidR="00CB6483" w:rsidRPr="00436CA9" w:rsidRDefault="00DC4F7F" w:rsidP="00436CA9">
      <w:pPr>
        <w:pStyle w:val="Heading1"/>
        <w:rPr>
          <w:rFonts w:eastAsia="Times New Roman" w:cs="Arial"/>
          <w:b w:val="0"/>
          <w:color w:val="000000" w:themeColor="text1"/>
          <w:sz w:val="22"/>
          <w:szCs w:val="22"/>
          <w:lang w:val="en-GB" w:eastAsia="zh-CN"/>
        </w:rPr>
      </w:pPr>
      <w:bookmarkStart w:id="0" w:name="_Toc208329983"/>
      <w:r w:rsidRPr="00436CA9">
        <w:rPr>
          <w:rFonts w:eastAsia="Times New Roman" w:cs="Arial"/>
          <w:b w:val="0"/>
          <w:color w:val="000000" w:themeColor="text1"/>
          <w:sz w:val="22"/>
          <w:szCs w:val="22"/>
          <w:lang w:val="en-GB" w:eastAsia="zh-CN"/>
        </w:rPr>
        <w:t>The HR / Recruitment Team Contact details:</w:t>
      </w:r>
      <w:bookmarkEnd w:id="0"/>
      <w:r w:rsidRPr="00436CA9">
        <w:rPr>
          <w:rFonts w:eastAsia="Times New Roman" w:cs="Arial"/>
          <w:b w:val="0"/>
          <w:color w:val="000000" w:themeColor="text1"/>
          <w:sz w:val="22"/>
          <w:szCs w:val="22"/>
          <w:lang w:val="en-GB" w:eastAsia="zh-CN"/>
        </w:rPr>
        <w:t xml:space="preserve"> </w:t>
      </w:r>
    </w:p>
    <w:p w14:paraId="7D640871" w14:textId="289A1EA0" w:rsidR="00CB6483" w:rsidRPr="00436CA9" w:rsidRDefault="00CB6483" w:rsidP="00436CA9">
      <w:pPr>
        <w:pStyle w:val="NormalWeb"/>
        <w:numPr>
          <w:ilvl w:val="0"/>
          <w:numId w:val="18"/>
        </w:numPr>
        <w:spacing w:after="120" w:line="360" w:lineRule="auto"/>
        <w:ind w:left="357" w:hanging="357"/>
        <w:textAlignment w:val="baseline"/>
        <w:rPr>
          <w:rFonts w:ascii="Arial" w:eastAsia="Times New Roman" w:hAnsi="Arial" w:cs="Arial"/>
          <w:sz w:val="22"/>
          <w:szCs w:val="22"/>
        </w:rPr>
      </w:pPr>
      <w:r w:rsidRPr="00436CA9">
        <w:rPr>
          <w:rFonts w:ascii="Arial" w:eastAsia="Times New Roman" w:hAnsi="Arial" w:cs="Arial"/>
          <w:sz w:val="22"/>
          <w:szCs w:val="22"/>
        </w:rPr>
        <w:t>For any queries regarding the Re</w:t>
      </w:r>
      <w:r w:rsidR="002F4CD2">
        <w:rPr>
          <w:rFonts w:ascii="Arial" w:eastAsia="Times New Roman" w:hAnsi="Arial" w:cs="Arial"/>
          <w:sz w:val="22"/>
          <w:szCs w:val="22"/>
        </w:rPr>
        <w:t xml:space="preserve">cruitment process please contact </w:t>
      </w:r>
      <w:hyperlink r:id="rId8" w:history="1">
        <w:r w:rsidR="002F4CD2" w:rsidRPr="000225A1">
          <w:rPr>
            <w:rStyle w:val="Hyperlink"/>
            <w:rFonts w:ascii="Arial" w:eastAsia="Times New Roman" w:hAnsi="Arial" w:cs="Arial"/>
            <w:sz w:val="22"/>
            <w:szCs w:val="22"/>
          </w:rPr>
          <w:t>commshr@hse.ie</w:t>
        </w:r>
      </w:hyperlink>
      <w:r w:rsidR="002F4CD2">
        <w:rPr>
          <w:rFonts w:ascii="Arial" w:eastAsia="Times New Roman" w:hAnsi="Arial" w:cs="Arial"/>
          <w:sz w:val="22"/>
          <w:szCs w:val="22"/>
        </w:rPr>
        <w:t xml:space="preserve"> </w:t>
      </w:r>
    </w:p>
    <w:p w14:paraId="55A9514F" w14:textId="56374E02" w:rsidR="00CB6483" w:rsidRPr="00436CA9" w:rsidRDefault="00CB6483" w:rsidP="00436CA9">
      <w:pPr>
        <w:pStyle w:val="NormalWeb"/>
        <w:numPr>
          <w:ilvl w:val="0"/>
          <w:numId w:val="18"/>
        </w:numPr>
        <w:spacing w:after="120" w:line="360" w:lineRule="auto"/>
        <w:ind w:left="357" w:hanging="357"/>
        <w:textAlignment w:val="baseline"/>
        <w:rPr>
          <w:rFonts w:ascii="Arial" w:hAnsi="Arial" w:cs="Arial"/>
          <w:sz w:val="22"/>
          <w:szCs w:val="22"/>
        </w:rPr>
      </w:pPr>
      <w:r w:rsidRPr="00436CA9">
        <w:rPr>
          <w:rFonts w:ascii="Arial" w:eastAsia="Times New Roman" w:hAnsi="Arial" w:cs="Arial"/>
          <w:sz w:val="22"/>
          <w:szCs w:val="22"/>
        </w:rPr>
        <w:t xml:space="preserve">For role-specific </w:t>
      </w:r>
      <w:r w:rsidR="009A1662" w:rsidRPr="00436CA9">
        <w:rPr>
          <w:rFonts w:ascii="Arial" w:eastAsia="Times New Roman" w:hAnsi="Arial" w:cs="Arial"/>
          <w:sz w:val="22"/>
          <w:szCs w:val="22"/>
        </w:rPr>
        <w:t>enquiries,</w:t>
      </w:r>
      <w:r w:rsidRPr="00436CA9">
        <w:rPr>
          <w:rFonts w:ascii="Arial" w:eastAsia="Times New Roman" w:hAnsi="Arial" w:cs="Arial"/>
          <w:sz w:val="22"/>
          <w:szCs w:val="22"/>
        </w:rPr>
        <w:t xml:space="preserve"> please contact the named person in the Informal Enquiries section on the Job Specification.</w:t>
      </w:r>
    </w:p>
    <w:p w14:paraId="3F76A79B" w14:textId="099A7969" w:rsidR="00CB6483" w:rsidRPr="00436CA9" w:rsidRDefault="00CB6483" w:rsidP="00436CA9">
      <w:pPr>
        <w:pStyle w:val="ListParagraph"/>
        <w:numPr>
          <w:ilvl w:val="0"/>
          <w:numId w:val="18"/>
        </w:numPr>
        <w:spacing w:after="120" w:line="360" w:lineRule="auto"/>
        <w:ind w:left="357" w:hanging="357"/>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 xml:space="preserve">eam may contact you via email, phone, SMS, or post. It is important to provide accurate contact details on your application form and ensure regular access to your emails. If you </w:t>
      </w:r>
      <w:r w:rsidR="00F93565" w:rsidRPr="00436CA9">
        <w:rPr>
          <w:rFonts w:cs="Arial"/>
          <w:sz w:val="22"/>
        </w:rPr>
        <w:t xml:space="preserve">choose to </w:t>
      </w:r>
      <w:r w:rsidRPr="00436CA9">
        <w:rPr>
          <w:rFonts w:cs="Arial"/>
          <w:sz w:val="22"/>
        </w:rPr>
        <w:t xml:space="preserve">use your work email, be aware that some communications may require a response within a specific timeframe. To prevent emails from </w:t>
      </w:r>
      <w:r w:rsidR="009A1662" w:rsidRPr="00436CA9">
        <w:rPr>
          <w:rFonts w:cs="Arial"/>
          <w:sz w:val="22"/>
        </w:rPr>
        <w:t>going into</w:t>
      </w:r>
      <w:r w:rsidRPr="00436CA9">
        <w:rPr>
          <w:rFonts w:cs="Arial"/>
          <w:sz w:val="22"/>
        </w:rPr>
        <w:t xml:space="preserve"> spam, consider adding the HSE domain to your whitelist or safe senders list.</w:t>
      </w:r>
    </w:p>
    <w:sdt>
      <w:sdtPr>
        <w:rPr>
          <w:rFonts w:eastAsiaTheme="minorHAnsi" w:cstheme="minorBidi"/>
          <w:b w:val="0"/>
          <w:color w:val="auto"/>
          <w:szCs w:val="22"/>
          <w:lang w:val="en-IE"/>
        </w:rPr>
        <w:id w:val="-324590930"/>
        <w:docPartObj>
          <w:docPartGallery w:val="Table of Contents"/>
          <w:docPartUnique/>
        </w:docPartObj>
      </w:sdtPr>
      <w:sdtEndPr>
        <w:rPr>
          <w:bCs/>
          <w:noProof/>
        </w:rPr>
      </w:sdtEndPr>
      <w:sdtContent>
        <w:p w14:paraId="09F0F7D9" w14:textId="45BCC811" w:rsidR="00295211" w:rsidRPr="00295211" w:rsidRDefault="00295211">
          <w:pPr>
            <w:pStyle w:val="TOCHeading"/>
            <w:rPr>
              <w:b w:val="0"/>
              <w:color w:val="auto"/>
              <w:sz w:val="22"/>
              <w:szCs w:val="22"/>
            </w:rPr>
          </w:pPr>
          <w:r w:rsidRPr="00295211">
            <w:rPr>
              <w:b w:val="0"/>
              <w:color w:val="auto"/>
              <w:sz w:val="22"/>
              <w:szCs w:val="22"/>
            </w:rPr>
            <w:t>Contents</w:t>
          </w:r>
        </w:p>
        <w:p w14:paraId="6C46588B" w14:textId="3F8FC317" w:rsidR="00295211" w:rsidRPr="00FD2F5B"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08329983" w:history="1">
            <w:r w:rsidRPr="00FD2F5B">
              <w:rPr>
                <w:rStyle w:val="Hyperlink"/>
                <w:rFonts w:eastAsia="Times New Roman" w:cs="Arial"/>
                <w:noProof/>
                <w:lang w:val="en-GB" w:eastAsia="zh-CN"/>
              </w:rPr>
              <w:t>The HR / Recruitment Team Contact details:</w:t>
            </w:r>
            <w:r w:rsidRPr="00FD2F5B">
              <w:rPr>
                <w:noProof/>
                <w:webHidden/>
              </w:rPr>
              <w:tab/>
            </w:r>
            <w:r w:rsidRPr="00FD2F5B">
              <w:rPr>
                <w:noProof/>
                <w:webHidden/>
              </w:rPr>
              <w:fldChar w:fldCharType="begin"/>
            </w:r>
            <w:r w:rsidRPr="00FD2F5B">
              <w:rPr>
                <w:noProof/>
                <w:webHidden/>
              </w:rPr>
              <w:instrText xml:space="preserve"> PAGEREF _Toc208329983 \h </w:instrText>
            </w:r>
            <w:r w:rsidRPr="00FD2F5B">
              <w:rPr>
                <w:noProof/>
                <w:webHidden/>
              </w:rPr>
            </w:r>
            <w:r w:rsidRPr="00FD2F5B">
              <w:rPr>
                <w:noProof/>
                <w:webHidden/>
              </w:rPr>
              <w:fldChar w:fldCharType="separate"/>
            </w:r>
            <w:r w:rsidRPr="00FD2F5B">
              <w:rPr>
                <w:noProof/>
                <w:webHidden/>
              </w:rPr>
              <w:t>1</w:t>
            </w:r>
            <w:r w:rsidRPr="00FD2F5B">
              <w:rPr>
                <w:noProof/>
                <w:webHidden/>
              </w:rPr>
              <w:fldChar w:fldCharType="end"/>
            </w:r>
          </w:hyperlink>
        </w:p>
        <w:p w14:paraId="61BFB1DF" w14:textId="4A4B609D" w:rsidR="00295211" w:rsidRPr="00FD2F5B" w:rsidRDefault="00295211">
          <w:pPr>
            <w:pStyle w:val="TOC1"/>
            <w:rPr>
              <w:rFonts w:asciiTheme="minorHAnsi" w:eastAsiaTheme="minorEastAsia" w:hAnsiTheme="minorHAnsi"/>
              <w:noProof/>
              <w:lang w:eastAsia="en-IE"/>
            </w:rPr>
          </w:pPr>
          <w:hyperlink w:anchor="_Toc208329984" w:history="1">
            <w:r w:rsidRPr="00FD2F5B">
              <w:rPr>
                <w:rStyle w:val="Hyperlink"/>
                <w:rFonts w:eastAsia="Times New Roman" w:cs="Arial"/>
                <w:noProof/>
                <w:lang w:val="en-GB" w:eastAsia="zh-CN"/>
              </w:rPr>
              <w:t>Who should apply?</w:t>
            </w:r>
            <w:r w:rsidRPr="00FD2F5B">
              <w:rPr>
                <w:noProof/>
                <w:webHidden/>
              </w:rPr>
              <w:tab/>
            </w:r>
            <w:r w:rsidRPr="00FD2F5B">
              <w:rPr>
                <w:noProof/>
                <w:webHidden/>
              </w:rPr>
              <w:fldChar w:fldCharType="begin"/>
            </w:r>
            <w:r w:rsidRPr="00FD2F5B">
              <w:rPr>
                <w:noProof/>
                <w:webHidden/>
              </w:rPr>
              <w:instrText xml:space="preserve"> PAGEREF _Toc208329984 \h </w:instrText>
            </w:r>
            <w:r w:rsidRPr="00FD2F5B">
              <w:rPr>
                <w:noProof/>
                <w:webHidden/>
              </w:rPr>
            </w:r>
            <w:r w:rsidRPr="00FD2F5B">
              <w:rPr>
                <w:noProof/>
                <w:webHidden/>
              </w:rPr>
              <w:fldChar w:fldCharType="separate"/>
            </w:r>
            <w:r w:rsidRPr="00FD2F5B">
              <w:rPr>
                <w:noProof/>
                <w:webHidden/>
              </w:rPr>
              <w:t>1</w:t>
            </w:r>
            <w:r w:rsidRPr="00FD2F5B">
              <w:rPr>
                <w:noProof/>
                <w:webHidden/>
              </w:rPr>
              <w:fldChar w:fldCharType="end"/>
            </w:r>
          </w:hyperlink>
        </w:p>
        <w:p w14:paraId="1217AF13" w14:textId="00BEEF75" w:rsidR="00295211" w:rsidRPr="00FD2F5B" w:rsidRDefault="00295211">
          <w:pPr>
            <w:pStyle w:val="TOC1"/>
            <w:rPr>
              <w:rFonts w:asciiTheme="minorHAnsi" w:eastAsiaTheme="minorEastAsia" w:hAnsiTheme="minorHAnsi"/>
              <w:noProof/>
              <w:lang w:eastAsia="en-IE"/>
            </w:rPr>
          </w:pPr>
          <w:hyperlink w:anchor="_Toc208329985" w:history="1">
            <w:r w:rsidRPr="00FD2F5B">
              <w:rPr>
                <w:rStyle w:val="Hyperlink"/>
                <w:rFonts w:eastAsia="Times New Roman" w:cs="Arial"/>
                <w:noProof/>
                <w:lang w:val="en-GB" w:eastAsia="zh-CN"/>
              </w:rPr>
              <w:t>How to apply for this post.</w:t>
            </w:r>
            <w:r w:rsidRPr="00FD2F5B">
              <w:rPr>
                <w:noProof/>
                <w:webHidden/>
              </w:rPr>
              <w:tab/>
            </w:r>
            <w:r w:rsidRPr="00FD2F5B">
              <w:rPr>
                <w:noProof/>
                <w:webHidden/>
              </w:rPr>
              <w:fldChar w:fldCharType="begin"/>
            </w:r>
            <w:r w:rsidRPr="00FD2F5B">
              <w:rPr>
                <w:noProof/>
                <w:webHidden/>
              </w:rPr>
              <w:instrText xml:space="preserve"> PAGEREF _Toc208329985 \h </w:instrText>
            </w:r>
            <w:r w:rsidRPr="00FD2F5B">
              <w:rPr>
                <w:noProof/>
                <w:webHidden/>
              </w:rPr>
            </w:r>
            <w:r w:rsidRPr="00FD2F5B">
              <w:rPr>
                <w:noProof/>
                <w:webHidden/>
              </w:rPr>
              <w:fldChar w:fldCharType="separate"/>
            </w:r>
            <w:r w:rsidRPr="00FD2F5B">
              <w:rPr>
                <w:noProof/>
                <w:webHidden/>
              </w:rPr>
              <w:t>3</w:t>
            </w:r>
            <w:r w:rsidRPr="00FD2F5B">
              <w:rPr>
                <w:noProof/>
                <w:webHidden/>
              </w:rPr>
              <w:fldChar w:fldCharType="end"/>
            </w:r>
          </w:hyperlink>
        </w:p>
        <w:p w14:paraId="03EF5467" w14:textId="530B2D6B" w:rsidR="00295211" w:rsidRPr="00FD2F5B" w:rsidRDefault="00295211">
          <w:pPr>
            <w:pStyle w:val="TOC1"/>
            <w:rPr>
              <w:rFonts w:asciiTheme="minorHAnsi" w:eastAsiaTheme="minorEastAsia" w:hAnsiTheme="minorHAnsi"/>
              <w:noProof/>
              <w:lang w:eastAsia="en-IE"/>
            </w:rPr>
          </w:pPr>
          <w:hyperlink w:anchor="_Toc208329987" w:history="1">
            <w:r w:rsidRPr="00FD2F5B">
              <w:rPr>
                <w:rStyle w:val="Hyperlink"/>
                <w:rFonts w:eastAsia="Times New Roman"/>
                <w:noProof/>
                <w:lang w:val="en-GB" w:eastAsia="zh-CN"/>
              </w:rPr>
              <w:t>How we will manage the selection process.</w:t>
            </w:r>
            <w:r w:rsidRPr="00FD2F5B">
              <w:rPr>
                <w:noProof/>
                <w:webHidden/>
              </w:rPr>
              <w:tab/>
            </w:r>
            <w:r w:rsidRPr="00FD2F5B">
              <w:rPr>
                <w:noProof/>
                <w:webHidden/>
              </w:rPr>
              <w:fldChar w:fldCharType="begin"/>
            </w:r>
            <w:r w:rsidRPr="00FD2F5B">
              <w:rPr>
                <w:noProof/>
                <w:webHidden/>
              </w:rPr>
              <w:instrText xml:space="preserve"> PAGEREF _Toc208329987 \h </w:instrText>
            </w:r>
            <w:r w:rsidRPr="00FD2F5B">
              <w:rPr>
                <w:noProof/>
                <w:webHidden/>
              </w:rPr>
            </w:r>
            <w:r w:rsidRPr="00FD2F5B">
              <w:rPr>
                <w:noProof/>
                <w:webHidden/>
              </w:rPr>
              <w:fldChar w:fldCharType="separate"/>
            </w:r>
            <w:r w:rsidRPr="00FD2F5B">
              <w:rPr>
                <w:noProof/>
                <w:webHidden/>
              </w:rPr>
              <w:t>5</w:t>
            </w:r>
            <w:r w:rsidRPr="00FD2F5B">
              <w:rPr>
                <w:noProof/>
                <w:webHidden/>
              </w:rPr>
              <w:fldChar w:fldCharType="end"/>
            </w:r>
          </w:hyperlink>
        </w:p>
        <w:p w14:paraId="0F8593F1" w14:textId="734596BE" w:rsidR="00295211" w:rsidRPr="00FD2F5B" w:rsidRDefault="00295211">
          <w:pPr>
            <w:pStyle w:val="TOC1"/>
            <w:rPr>
              <w:rFonts w:asciiTheme="minorHAnsi" w:eastAsiaTheme="minorEastAsia" w:hAnsiTheme="minorHAnsi"/>
              <w:noProof/>
              <w:lang w:eastAsia="en-IE"/>
            </w:rPr>
          </w:pPr>
          <w:hyperlink w:anchor="_Toc208329988" w:history="1">
            <w:r w:rsidRPr="00FD2F5B">
              <w:rPr>
                <w:rStyle w:val="Hyperlink"/>
                <w:rFonts w:eastAsia="Times New Roman"/>
                <w:noProof/>
                <w:lang w:val="en-GB" w:eastAsia="zh-CN"/>
              </w:rPr>
              <w:t>Candidate supports</w:t>
            </w:r>
            <w:r w:rsidRPr="00FD2F5B">
              <w:rPr>
                <w:noProof/>
                <w:webHidden/>
              </w:rPr>
              <w:tab/>
            </w:r>
            <w:r w:rsidRPr="00FD2F5B">
              <w:rPr>
                <w:noProof/>
                <w:webHidden/>
              </w:rPr>
              <w:fldChar w:fldCharType="begin"/>
            </w:r>
            <w:r w:rsidRPr="00FD2F5B">
              <w:rPr>
                <w:noProof/>
                <w:webHidden/>
              </w:rPr>
              <w:instrText xml:space="preserve"> PAGEREF _Toc208329988 \h </w:instrText>
            </w:r>
            <w:r w:rsidRPr="00FD2F5B">
              <w:rPr>
                <w:noProof/>
                <w:webHidden/>
              </w:rPr>
            </w:r>
            <w:r w:rsidRPr="00FD2F5B">
              <w:rPr>
                <w:noProof/>
                <w:webHidden/>
              </w:rPr>
              <w:fldChar w:fldCharType="separate"/>
            </w:r>
            <w:r w:rsidRPr="00FD2F5B">
              <w:rPr>
                <w:noProof/>
                <w:webHidden/>
              </w:rPr>
              <w:t>6</w:t>
            </w:r>
            <w:r w:rsidRPr="00FD2F5B">
              <w:rPr>
                <w:noProof/>
                <w:webHidden/>
              </w:rPr>
              <w:fldChar w:fldCharType="end"/>
            </w:r>
          </w:hyperlink>
        </w:p>
        <w:p w14:paraId="12893196" w14:textId="5A7BB900" w:rsidR="00295211" w:rsidRPr="00FD2F5B" w:rsidRDefault="00295211">
          <w:pPr>
            <w:pStyle w:val="TOC1"/>
            <w:rPr>
              <w:rFonts w:asciiTheme="minorHAnsi" w:eastAsiaTheme="minorEastAsia" w:hAnsiTheme="minorHAnsi"/>
              <w:noProof/>
              <w:lang w:eastAsia="en-IE"/>
            </w:rPr>
          </w:pPr>
          <w:hyperlink w:anchor="_Toc208329989" w:history="1">
            <w:r w:rsidRPr="00FD2F5B">
              <w:rPr>
                <w:rStyle w:val="Hyperlink"/>
                <w:rFonts w:eastAsia="Times New Roman"/>
                <w:noProof/>
                <w:lang w:val="en-GB" w:eastAsia="zh-CN"/>
              </w:rPr>
              <w:t>Reasonable Accommodation requests for candidates with disabilities</w:t>
            </w:r>
            <w:r w:rsidRPr="00FD2F5B">
              <w:rPr>
                <w:noProof/>
                <w:webHidden/>
              </w:rPr>
              <w:tab/>
            </w:r>
            <w:r w:rsidRPr="00FD2F5B">
              <w:rPr>
                <w:noProof/>
                <w:webHidden/>
              </w:rPr>
              <w:fldChar w:fldCharType="begin"/>
            </w:r>
            <w:r w:rsidRPr="00FD2F5B">
              <w:rPr>
                <w:noProof/>
                <w:webHidden/>
              </w:rPr>
              <w:instrText xml:space="preserve"> PAGEREF _Toc208329989 \h </w:instrText>
            </w:r>
            <w:r w:rsidRPr="00FD2F5B">
              <w:rPr>
                <w:noProof/>
                <w:webHidden/>
              </w:rPr>
            </w:r>
            <w:r w:rsidRPr="00FD2F5B">
              <w:rPr>
                <w:noProof/>
                <w:webHidden/>
              </w:rPr>
              <w:fldChar w:fldCharType="separate"/>
            </w:r>
            <w:r w:rsidRPr="00FD2F5B">
              <w:rPr>
                <w:noProof/>
                <w:webHidden/>
              </w:rPr>
              <w:t>7</w:t>
            </w:r>
            <w:r w:rsidRPr="00FD2F5B">
              <w:rPr>
                <w:noProof/>
                <w:webHidden/>
              </w:rPr>
              <w:fldChar w:fldCharType="end"/>
            </w:r>
          </w:hyperlink>
        </w:p>
        <w:p w14:paraId="34400156" w14:textId="7F80FAEA" w:rsidR="00295211" w:rsidRPr="00FD2F5B" w:rsidRDefault="00295211">
          <w:pPr>
            <w:pStyle w:val="TOC1"/>
            <w:rPr>
              <w:rFonts w:asciiTheme="minorHAnsi" w:eastAsiaTheme="minorEastAsia" w:hAnsiTheme="minorHAnsi"/>
              <w:noProof/>
              <w:lang w:eastAsia="en-IE"/>
            </w:rPr>
          </w:pPr>
          <w:hyperlink w:anchor="_Toc208329990" w:history="1">
            <w:r w:rsidRPr="00FD2F5B">
              <w:rPr>
                <w:rStyle w:val="Hyperlink"/>
                <w:rFonts w:eastAsia="Times New Roman"/>
                <w:noProof/>
                <w:lang w:val="en-GB" w:eastAsia="zh-CN"/>
              </w:rPr>
              <w:t>Interview notes</w:t>
            </w:r>
            <w:r w:rsidRPr="00FD2F5B">
              <w:rPr>
                <w:noProof/>
                <w:webHidden/>
              </w:rPr>
              <w:tab/>
            </w:r>
            <w:r w:rsidRPr="00FD2F5B">
              <w:rPr>
                <w:noProof/>
                <w:webHidden/>
              </w:rPr>
              <w:fldChar w:fldCharType="begin"/>
            </w:r>
            <w:r w:rsidRPr="00FD2F5B">
              <w:rPr>
                <w:noProof/>
                <w:webHidden/>
              </w:rPr>
              <w:instrText xml:space="preserve"> PAGEREF _Toc208329990 \h </w:instrText>
            </w:r>
            <w:r w:rsidRPr="00FD2F5B">
              <w:rPr>
                <w:noProof/>
                <w:webHidden/>
              </w:rPr>
            </w:r>
            <w:r w:rsidRPr="00FD2F5B">
              <w:rPr>
                <w:noProof/>
                <w:webHidden/>
              </w:rPr>
              <w:fldChar w:fldCharType="separate"/>
            </w:r>
            <w:r w:rsidRPr="00FD2F5B">
              <w:rPr>
                <w:noProof/>
                <w:webHidden/>
              </w:rPr>
              <w:t>7</w:t>
            </w:r>
            <w:r w:rsidRPr="00FD2F5B">
              <w:rPr>
                <w:noProof/>
                <w:webHidden/>
              </w:rPr>
              <w:fldChar w:fldCharType="end"/>
            </w:r>
          </w:hyperlink>
        </w:p>
        <w:p w14:paraId="168022C7" w14:textId="56E4525C" w:rsidR="00295211" w:rsidRPr="00FD2F5B" w:rsidRDefault="00295211">
          <w:pPr>
            <w:pStyle w:val="TOC1"/>
            <w:rPr>
              <w:rFonts w:asciiTheme="minorHAnsi" w:eastAsiaTheme="minorEastAsia" w:hAnsiTheme="minorHAnsi"/>
              <w:noProof/>
              <w:lang w:eastAsia="en-IE"/>
            </w:rPr>
          </w:pPr>
          <w:hyperlink w:anchor="_Toc208329991" w:history="1">
            <w:r w:rsidRPr="00FD2F5B">
              <w:rPr>
                <w:rStyle w:val="Hyperlink"/>
                <w:rFonts w:eastAsia="Times New Roman"/>
                <w:noProof/>
                <w:lang w:val="en-GB" w:eastAsia="zh-CN"/>
              </w:rPr>
              <w:t>Formation of panels</w:t>
            </w:r>
            <w:r w:rsidRPr="00FD2F5B">
              <w:rPr>
                <w:noProof/>
                <w:webHidden/>
              </w:rPr>
              <w:tab/>
            </w:r>
            <w:r w:rsidRPr="00FD2F5B">
              <w:rPr>
                <w:noProof/>
                <w:webHidden/>
              </w:rPr>
              <w:fldChar w:fldCharType="begin"/>
            </w:r>
            <w:r w:rsidRPr="00FD2F5B">
              <w:rPr>
                <w:noProof/>
                <w:webHidden/>
              </w:rPr>
              <w:instrText xml:space="preserve"> PAGEREF _Toc208329991 \h </w:instrText>
            </w:r>
            <w:r w:rsidRPr="00FD2F5B">
              <w:rPr>
                <w:noProof/>
                <w:webHidden/>
              </w:rPr>
            </w:r>
            <w:r w:rsidRPr="00FD2F5B">
              <w:rPr>
                <w:noProof/>
                <w:webHidden/>
              </w:rPr>
              <w:fldChar w:fldCharType="separate"/>
            </w:r>
            <w:r w:rsidRPr="00FD2F5B">
              <w:rPr>
                <w:noProof/>
                <w:webHidden/>
              </w:rPr>
              <w:t>7</w:t>
            </w:r>
            <w:r w:rsidRPr="00FD2F5B">
              <w:rPr>
                <w:noProof/>
                <w:webHidden/>
              </w:rPr>
              <w:fldChar w:fldCharType="end"/>
            </w:r>
          </w:hyperlink>
        </w:p>
        <w:p w14:paraId="4CC2DA4C" w14:textId="5A9494B4" w:rsidR="00295211" w:rsidRPr="00FD2F5B" w:rsidRDefault="00295211">
          <w:pPr>
            <w:pStyle w:val="TOC1"/>
            <w:rPr>
              <w:rFonts w:asciiTheme="minorHAnsi" w:eastAsiaTheme="minorEastAsia" w:hAnsiTheme="minorHAnsi"/>
              <w:noProof/>
              <w:lang w:eastAsia="en-IE"/>
            </w:rPr>
          </w:pPr>
          <w:hyperlink w:anchor="_Toc208329992" w:history="1">
            <w:r w:rsidRPr="00FD2F5B">
              <w:rPr>
                <w:rStyle w:val="Hyperlink"/>
                <w:rFonts w:eastAsia="Times New Roman"/>
                <w:noProof/>
                <w:lang w:val="en-GB" w:eastAsia="zh-CN"/>
              </w:rPr>
              <w:t>Speciality areas/Care groups</w:t>
            </w:r>
            <w:r w:rsidRPr="00FD2F5B">
              <w:rPr>
                <w:noProof/>
                <w:webHidden/>
              </w:rPr>
              <w:tab/>
            </w:r>
            <w:r w:rsidRPr="00FD2F5B">
              <w:rPr>
                <w:noProof/>
                <w:webHidden/>
              </w:rPr>
              <w:fldChar w:fldCharType="begin"/>
            </w:r>
            <w:r w:rsidRPr="00FD2F5B">
              <w:rPr>
                <w:noProof/>
                <w:webHidden/>
              </w:rPr>
              <w:instrText xml:space="preserve"> PAGEREF _Toc208329992 \h </w:instrText>
            </w:r>
            <w:r w:rsidRPr="00FD2F5B">
              <w:rPr>
                <w:noProof/>
                <w:webHidden/>
              </w:rPr>
            </w:r>
            <w:r w:rsidRPr="00FD2F5B">
              <w:rPr>
                <w:noProof/>
                <w:webHidden/>
              </w:rPr>
              <w:fldChar w:fldCharType="separate"/>
            </w:r>
            <w:r w:rsidRPr="00FD2F5B">
              <w:rPr>
                <w:noProof/>
                <w:webHidden/>
              </w:rPr>
              <w:t>8</w:t>
            </w:r>
            <w:r w:rsidRPr="00FD2F5B">
              <w:rPr>
                <w:noProof/>
                <w:webHidden/>
              </w:rPr>
              <w:fldChar w:fldCharType="end"/>
            </w:r>
          </w:hyperlink>
        </w:p>
        <w:p w14:paraId="6A3D83AD" w14:textId="38BC5ABB" w:rsidR="00295211" w:rsidRPr="00FD2F5B" w:rsidRDefault="00295211">
          <w:pPr>
            <w:pStyle w:val="TOC1"/>
            <w:rPr>
              <w:rFonts w:asciiTheme="minorHAnsi" w:eastAsiaTheme="minorEastAsia" w:hAnsiTheme="minorHAnsi"/>
              <w:noProof/>
              <w:lang w:eastAsia="en-IE"/>
            </w:rPr>
          </w:pPr>
          <w:hyperlink w:anchor="_Toc208329993" w:history="1">
            <w:r w:rsidRPr="00FD2F5B">
              <w:rPr>
                <w:rStyle w:val="Hyperlink"/>
                <w:rFonts w:eastAsia="Times New Roman"/>
                <w:noProof/>
                <w:lang w:val="en-GB" w:eastAsia="zh-CN"/>
              </w:rPr>
              <w:t>Marking System</w:t>
            </w:r>
            <w:r w:rsidRPr="00FD2F5B">
              <w:rPr>
                <w:noProof/>
                <w:webHidden/>
              </w:rPr>
              <w:tab/>
            </w:r>
            <w:r w:rsidRPr="00FD2F5B">
              <w:rPr>
                <w:noProof/>
                <w:webHidden/>
              </w:rPr>
              <w:fldChar w:fldCharType="begin"/>
            </w:r>
            <w:r w:rsidRPr="00FD2F5B">
              <w:rPr>
                <w:noProof/>
                <w:webHidden/>
              </w:rPr>
              <w:instrText xml:space="preserve"> PAGEREF _Toc208329993 \h </w:instrText>
            </w:r>
            <w:r w:rsidRPr="00FD2F5B">
              <w:rPr>
                <w:noProof/>
                <w:webHidden/>
              </w:rPr>
            </w:r>
            <w:r w:rsidRPr="00FD2F5B">
              <w:rPr>
                <w:noProof/>
                <w:webHidden/>
              </w:rPr>
              <w:fldChar w:fldCharType="separate"/>
            </w:r>
            <w:r w:rsidRPr="00FD2F5B">
              <w:rPr>
                <w:noProof/>
                <w:webHidden/>
              </w:rPr>
              <w:t>8</w:t>
            </w:r>
            <w:r w:rsidRPr="00FD2F5B">
              <w:rPr>
                <w:noProof/>
                <w:webHidden/>
              </w:rPr>
              <w:fldChar w:fldCharType="end"/>
            </w:r>
          </w:hyperlink>
        </w:p>
        <w:p w14:paraId="54F17D88" w14:textId="123BA504" w:rsidR="00295211" w:rsidRPr="00FD2F5B" w:rsidRDefault="00295211">
          <w:pPr>
            <w:pStyle w:val="TOC1"/>
            <w:rPr>
              <w:rFonts w:asciiTheme="minorHAnsi" w:eastAsiaTheme="minorEastAsia" w:hAnsiTheme="minorHAnsi"/>
              <w:noProof/>
              <w:lang w:eastAsia="en-IE"/>
            </w:rPr>
          </w:pPr>
          <w:hyperlink w:anchor="_Toc208329994" w:history="1">
            <w:r w:rsidRPr="00FD2F5B">
              <w:rPr>
                <w:rStyle w:val="Hyperlink"/>
                <w:rFonts w:eastAsia="Times New Roman"/>
                <w:noProof/>
                <w:lang w:val="en-GB" w:eastAsia="zh-CN"/>
              </w:rPr>
              <w:t>Future panels</w:t>
            </w:r>
            <w:r w:rsidRPr="00FD2F5B">
              <w:rPr>
                <w:noProof/>
                <w:webHidden/>
              </w:rPr>
              <w:tab/>
            </w:r>
            <w:r w:rsidRPr="00FD2F5B">
              <w:rPr>
                <w:noProof/>
                <w:webHidden/>
              </w:rPr>
              <w:fldChar w:fldCharType="begin"/>
            </w:r>
            <w:r w:rsidRPr="00FD2F5B">
              <w:rPr>
                <w:noProof/>
                <w:webHidden/>
              </w:rPr>
              <w:instrText xml:space="preserve"> PAGEREF _Toc208329994 \h </w:instrText>
            </w:r>
            <w:r w:rsidRPr="00FD2F5B">
              <w:rPr>
                <w:noProof/>
                <w:webHidden/>
              </w:rPr>
            </w:r>
            <w:r w:rsidRPr="00FD2F5B">
              <w:rPr>
                <w:noProof/>
                <w:webHidden/>
              </w:rPr>
              <w:fldChar w:fldCharType="separate"/>
            </w:r>
            <w:r w:rsidRPr="00FD2F5B">
              <w:rPr>
                <w:noProof/>
                <w:webHidden/>
              </w:rPr>
              <w:t>9</w:t>
            </w:r>
            <w:r w:rsidRPr="00FD2F5B">
              <w:rPr>
                <w:noProof/>
                <w:webHidden/>
              </w:rPr>
              <w:fldChar w:fldCharType="end"/>
            </w:r>
          </w:hyperlink>
        </w:p>
        <w:p w14:paraId="4F69A3A5" w14:textId="1F01C467" w:rsidR="00295211" w:rsidRPr="00FD2F5B" w:rsidRDefault="00295211">
          <w:pPr>
            <w:pStyle w:val="TOC1"/>
            <w:rPr>
              <w:rFonts w:asciiTheme="minorHAnsi" w:eastAsiaTheme="minorEastAsia" w:hAnsiTheme="minorHAnsi"/>
              <w:noProof/>
              <w:lang w:eastAsia="en-IE"/>
            </w:rPr>
          </w:pPr>
          <w:hyperlink w:anchor="_Toc208329995" w:history="1">
            <w:r w:rsidRPr="00FD2F5B">
              <w:rPr>
                <w:rStyle w:val="Hyperlink"/>
                <w:rFonts w:eastAsia="Times New Roman"/>
                <w:noProof/>
                <w:lang w:val="en-GB" w:eastAsia="zh-CN"/>
              </w:rPr>
              <w:t>Acceptance / declination of a recommendation to proceed</w:t>
            </w:r>
            <w:r w:rsidRPr="00FD2F5B">
              <w:rPr>
                <w:noProof/>
                <w:webHidden/>
              </w:rPr>
              <w:tab/>
            </w:r>
            <w:r w:rsidRPr="00FD2F5B">
              <w:rPr>
                <w:noProof/>
                <w:webHidden/>
              </w:rPr>
              <w:fldChar w:fldCharType="begin"/>
            </w:r>
            <w:r w:rsidRPr="00FD2F5B">
              <w:rPr>
                <w:noProof/>
                <w:webHidden/>
              </w:rPr>
              <w:instrText xml:space="preserve"> PAGEREF _Toc208329995 \h </w:instrText>
            </w:r>
            <w:r w:rsidRPr="00FD2F5B">
              <w:rPr>
                <w:noProof/>
                <w:webHidden/>
              </w:rPr>
            </w:r>
            <w:r w:rsidRPr="00FD2F5B">
              <w:rPr>
                <w:noProof/>
                <w:webHidden/>
              </w:rPr>
              <w:fldChar w:fldCharType="separate"/>
            </w:r>
            <w:r w:rsidRPr="00FD2F5B">
              <w:rPr>
                <w:noProof/>
                <w:webHidden/>
              </w:rPr>
              <w:t>9</w:t>
            </w:r>
            <w:r w:rsidRPr="00FD2F5B">
              <w:rPr>
                <w:noProof/>
                <w:webHidden/>
              </w:rPr>
              <w:fldChar w:fldCharType="end"/>
            </w:r>
          </w:hyperlink>
        </w:p>
        <w:p w14:paraId="22B7D798" w14:textId="0097A7F4" w:rsidR="00295211" w:rsidRPr="00FD2F5B" w:rsidRDefault="00295211">
          <w:pPr>
            <w:pStyle w:val="TOC1"/>
            <w:rPr>
              <w:rFonts w:asciiTheme="minorHAnsi" w:eastAsiaTheme="minorEastAsia" w:hAnsiTheme="minorHAnsi"/>
              <w:noProof/>
              <w:lang w:eastAsia="en-IE"/>
            </w:rPr>
          </w:pPr>
          <w:hyperlink w:anchor="_Toc208329996" w:history="1">
            <w:r w:rsidRPr="00FD2F5B">
              <w:rPr>
                <w:rStyle w:val="Hyperlink"/>
                <w:rFonts w:eastAsia="Times New Roman"/>
                <w:noProof/>
                <w:lang w:val="en-GB" w:eastAsia="zh-CN"/>
              </w:rPr>
              <w:t>Recruitment process time scales</w:t>
            </w:r>
            <w:r w:rsidRPr="00FD2F5B">
              <w:rPr>
                <w:noProof/>
                <w:webHidden/>
              </w:rPr>
              <w:tab/>
            </w:r>
            <w:r w:rsidRPr="00FD2F5B">
              <w:rPr>
                <w:noProof/>
                <w:webHidden/>
              </w:rPr>
              <w:fldChar w:fldCharType="begin"/>
            </w:r>
            <w:r w:rsidRPr="00FD2F5B">
              <w:rPr>
                <w:noProof/>
                <w:webHidden/>
              </w:rPr>
              <w:instrText xml:space="preserve"> PAGEREF _Toc208329996 \h </w:instrText>
            </w:r>
            <w:r w:rsidRPr="00FD2F5B">
              <w:rPr>
                <w:noProof/>
                <w:webHidden/>
              </w:rPr>
            </w:r>
            <w:r w:rsidRPr="00FD2F5B">
              <w:rPr>
                <w:noProof/>
                <w:webHidden/>
              </w:rPr>
              <w:fldChar w:fldCharType="separate"/>
            </w:r>
            <w:r w:rsidRPr="00FD2F5B">
              <w:rPr>
                <w:noProof/>
                <w:webHidden/>
              </w:rPr>
              <w:t>9</w:t>
            </w:r>
            <w:r w:rsidRPr="00FD2F5B">
              <w:rPr>
                <w:noProof/>
                <w:webHidden/>
              </w:rPr>
              <w:fldChar w:fldCharType="end"/>
            </w:r>
          </w:hyperlink>
        </w:p>
        <w:p w14:paraId="01D6B638" w14:textId="293DF1EA" w:rsidR="00295211" w:rsidRPr="00FD2F5B" w:rsidRDefault="00295211">
          <w:pPr>
            <w:pStyle w:val="TOC1"/>
            <w:rPr>
              <w:rFonts w:asciiTheme="minorHAnsi" w:eastAsiaTheme="minorEastAsia" w:hAnsiTheme="minorHAnsi"/>
              <w:noProof/>
              <w:lang w:eastAsia="en-IE"/>
            </w:rPr>
          </w:pPr>
          <w:hyperlink w:anchor="_Toc208329997" w:history="1">
            <w:r w:rsidRPr="00FD2F5B">
              <w:rPr>
                <w:rStyle w:val="Hyperlink"/>
                <w:rFonts w:eastAsia="Times New Roman"/>
                <w:noProof/>
                <w:lang w:val="en-GB" w:eastAsia="zh-CN"/>
              </w:rPr>
              <w:t>Security clearance</w:t>
            </w:r>
            <w:r w:rsidRPr="00FD2F5B">
              <w:rPr>
                <w:noProof/>
                <w:webHidden/>
              </w:rPr>
              <w:tab/>
            </w:r>
            <w:r w:rsidRPr="00FD2F5B">
              <w:rPr>
                <w:noProof/>
                <w:webHidden/>
              </w:rPr>
              <w:fldChar w:fldCharType="begin"/>
            </w:r>
            <w:r w:rsidRPr="00FD2F5B">
              <w:rPr>
                <w:noProof/>
                <w:webHidden/>
              </w:rPr>
              <w:instrText xml:space="preserve"> PAGEREF _Toc208329997 \h </w:instrText>
            </w:r>
            <w:r w:rsidRPr="00FD2F5B">
              <w:rPr>
                <w:noProof/>
                <w:webHidden/>
              </w:rPr>
            </w:r>
            <w:r w:rsidRPr="00FD2F5B">
              <w:rPr>
                <w:noProof/>
                <w:webHidden/>
              </w:rPr>
              <w:fldChar w:fldCharType="separate"/>
            </w:r>
            <w:r w:rsidRPr="00FD2F5B">
              <w:rPr>
                <w:noProof/>
                <w:webHidden/>
              </w:rPr>
              <w:t>10</w:t>
            </w:r>
            <w:r w:rsidRPr="00FD2F5B">
              <w:rPr>
                <w:noProof/>
                <w:webHidden/>
              </w:rPr>
              <w:fldChar w:fldCharType="end"/>
            </w:r>
          </w:hyperlink>
        </w:p>
        <w:p w14:paraId="25192736" w14:textId="2BB1BDF1" w:rsidR="00295211" w:rsidRPr="00FD2F5B" w:rsidRDefault="00295211">
          <w:pPr>
            <w:pStyle w:val="TOC1"/>
            <w:rPr>
              <w:rFonts w:asciiTheme="minorHAnsi" w:eastAsiaTheme="minorEastAsia" w:hAnsiTheme="minorHAnsi"/>
              <w:noProof/>
              <w:lang w:eastAsia="en-IE"/>
            </w:rPr>
          </w:pPr>
          <w:hyperlink w:anchor="_Toc208329998" w:history="1">
            <w:r w:rsidRPr="00FD2F5B">
              <w:rPr>
                <w:rStyle w:val="Hyperlink"/>
                <w:rFonts w:eastAsia="Times New Roman"/>
                <w:noProof/>
                <w:lang w:val="en-GB" w:eastAsia="zh-CN"/>
              </w:rPr>
              <w:t>Review and complaint procedure (CPSA)</w:t>
            </w:r>
            <w:r w:rsidRPr="00FD2F5B">
              <w:rPr>
                <w:noProof/>
                <w:webHidden/>
              </w:rPr>
              <w:tab/>
            </w:r>
            <w:r w:rsidRPr="00FD2F5B">
              <w:rPr>
                <w:noProof/>
                <w:webHidden/>
              </w:rPr>
              <w:fldChar w:fldCharType="begin"/>
            </w:r>
            <w:r w:rsidRPr="00FD2F5B">
              <w:rPr>
                <w:noProof/>
                <w:webHidden/>
              </w:rPr>
              <w:instrText xml:space="preserve"> PAGEREF _Toc208329998 \h </w:instrText>
            </w:r>
            <w:r w:rsidRPr="00FD2F5B">
              <w:rPr>
                <w:noProof/>
                <w:webHidden/>
              </w:rPr>
            </w:r>
            <w:r w:rsidRPr="00FD2F5B">
              <w:rPr>
                <w:noProof/>
                <w:webHidden/>
              </w:rPr>
              <w:fldChar w:fldCharType="separate"/>
            </w:r>
            <w:r w:rsidRPr="00FD2F5B">
              <w:rPr>
                <w:noProof/>
                <w:webHidden/>
              </w:rPr>
              <w:t>10</w:t>
            </w:r>
            <w:r w:rsidRPr="00FD2F5B">
              <w:rPr>
                <w:noProof/>
                <w:webHidden/>
              </w:rPr>
              <w:fldChar w:fldCharType="end"/>
            </w:r>
          </w:hyperlink>
        </w:p>
        <w:p w14:paraId="5102042E" w14:textId="305182D6" w:rsidR="00295211" w:rsidRPr="00FD2F5B" w:rsidRDefault="00295211">
          <w:pPr>
            <w:pStyle w:val="TOC1"/>
            <w:rPr>
              <w:rFonts w:asciiTheme="minorHAnsi" w:eastAsiaTheme="minorEastAsia" w:hAnsiTheme="minorHAnsi"/>
              <w:noProof/>
              <w:lang w:eastAsia="en-IE"/>
            </w:rPr>
          </w:pPr>
          <w:hyperlink w:anchor="_Toc208329999" w:history="1">
            <w:r w:rsidRPr="00FD2F5B">
              <w:rPr>
                <w:rStyle w:val="Hyperlink"/>
                <w:rFonts w:eastAsia="Times New Roman"/>
                <w:noProof/>
                <w:lang w:val="en-GB" w:eastAsia="zh-CN"/>
              </w:rPr>
              <w:t>HSE Privacy policy</w:t>
            </w:r>
            <w:r w:rsidRPr="00FD2F5B">
              <w:rPr>
                <w:noProof/>
                <w:webHidden/>
              </w:rPr>
              <w:tab/>
            </w:r>
            <w:r w:rsidRPr="00FD2F5B">
              <w:rPr>
                <w:noProof/>
                <w:webHidden/>
              </w:rPr>
              <w:fldChar w:fldCharType="begin"/>
            </w:r>
            <w:r w:rsidRPr="00FD2F5B">
              <w:rPr>
                <w:noProof/>
                <w:webHidden/>
              </w:rPr>
              <w:instrText xml:space="preserve"> PAGEREF _Toc208329999 \h </w:instrText>
            </w:r>
            <w:r w:rsidRPr="00FD2F5B">
              <w:rPr>
                <w:noProof/>
                <w:webHidden/>
              </w:rPr>
            </w:r>
            <w:r w:rsidRPr="00FD2F5B">
              <w:rPr>
                <w:noProof/>
                <w:webHidden/>
              </w:rPr>
              <w:fldChar w:fldCharType="separate"/>
            </w:r>
            <w:r w:rsidRPr="00FD2F5B">
              <w:rPr>
                <w:noProof/>
                <w:webHidden/>
              </w:rPr>
              <w:t>11</w:t>
            </w:r>
            <w:r w:rsidRPr="00FD2F5B">
              <w:rPr>
                <w:noProof/>
                <w:webHidden/>
              </w:rPr>
              <w:fldChar w:fldCharType="end"/>
            </w:r>
          </w:hyperlink>
        </w:p>
        <w:p w14:paraId="55674714" w14:textId="0D57BFBD" w:rsidR="00295211" w:rsidRPr="00FD2F5B" w:rsidRDefault="00295211">
          <w:pPr>
            <w:pStyle w:val="TOC1"/>
            <w:rPr>
              <w:rFonts w:asciiTheme="minorHAnsi" w:eastAsiaTheme="minorEastAsia" w:hAnsiTheme="minorHAnsi"/>
              <w:noProof/>
              <w:lang w:eastAsia="en-IE"/>
            </w:rPr>
          </w:pPr>
          <w:hyperlink w:anchor="_Toc208330000" w:history="1">
            <w:r w:rsidRPr="00FD2F5B">
              <w:rPr>
                <w:rStyle w:val="Hyperlink"/>
                <w:rFonts w:eastAsia="Times New Roman"/>
                <w:noProof/>
                <w:lang w:val="en-GB" w:eastAsia="zh-CN"/>
              </w:rPr>
              <w:t>Superannuation / Pension Information</w:t>
            </w:r>
            <w:r w:rsidRPr="00FD2F5B">
              <w:rPr>
                <w:noProof/>
                <w:webHidden/>
              </w:rPr>
              <w:tab/>
            </w:r>
            <w:r w:rsidRPr="00FD2F5B">
              <w:rPr>
                <w:noProof/>
                <w:webHidden/>
              </w:rPr>
              <w:fldChar w:fldCharType="begin"/>
            </w:r>
            <w:r w:rsidRPr="00FD2F5B">
              <w:rPr>
                <w:noProof/>
                <w:webHidden/>
              </w:rPr>
              <w:instrText xml:space="preserve"> PAGEREF _Toc208330000 \h </w:instrText>
            </w:r>
            <w:r w:rsidRPr="00FD2F5B">
              <w:rPr>
                <w:noProof/>
                <w:webHidden/>
              </w:rPr>
            </w:r>
            <w:r w:rsidRPr="00FD2F5B">
              <w:rPr>
                <w:noProof/>
                <w:webHidden/>
              </w:rPr>
              <w:fldChar w:fldCharType="separate"/>
            </w:r>
            <w:r w:rsidRPr="00FD2F5B">
              <w:rPr>
                <w:noProof/>
                <w:webHidden/>
              </w:rPr>
              <w:t>11</w:t>
            </w:r>
            <w:r w:rsidRPr="00FD2F5B">
              <w:rPr>
                <w:noProof/>
                <w:webHidden/>
              </w:rPr>
              <w:fldChar w:fldCharType="end"/>
            </w:r>
          </w:hyperlink>
        </w:p>
        <w:p w14:paraId="761EB975" w14:textId="71654CF8" w:rsidR="00295211" w:rsidRPr="00FD2F5B" w:rsidRDefault="00295211">
          <w:pPr>
            <w:pStyle w:val="TOC1"/>
            <w:rPr>
              <w:rFonts w:asciiTheme="minorHAnsi" w:eastAsiaTheme="minorEastAsia" w:hAnsiTheme="minorHAnsi"/>
              <w:noProof/>
              <w:lang w:eastAsia="en-IE"/>
            </w:rPr>
          </w:pPr>
          <w:hyperlink w:anchor="_Toc208330001" w:history="1">
            <w:r w:rsidRPr="00FD2F5B">
              <w:rPr>
                <w:rStyle w:val="Hyperlink"/>
                <w:rFonts w:eastAsia="Times New Roman" w:cs="Arial"/>
                <w:noProof/>
                <w:lang w:val="en-GB" w:eastAsia="zh-CN"/>
              </w:rPr>
              <w:t>Appendices: Supplementary recruitment and selection process information</w:t>
            </w:r>
            <w:r w:rsidRPr="00FD2F5B">
              <w:rPr>
                <w:noProof/>
                <w:webHidden/>
              </w:rPr>
              <w:tab/>
            </w:r>
            <w:r w:rsidRPr="00FD2F5B">
              <w:rPr>
                <w:noProof/>
                <w:webHidden/>
              </w:rPr>
              <w:fldChar w:fldCharType="begin"/>
            </w:r>
            <w:r w:rsidRPr="00FD2F5B">
              <w:rPr>
                <w:noProof/>
                <w:webHidden/>
              </w:rPr>
              <w:instrText xml:space="preserve"> PAGEREF _Toc208330001 \h </w:instrText>
            </w:r>
            <w:r w:rsidRPr="00FD2F5B">
              <w:rPr>
                <w:noProof/>
                <w:webHidden/>
              </w:rPr>
            </w:r>
            <w:r w:rsidRPr="00FD2F5B">
              <w:rPr>
                <w:noProof/>
                <w:webHidden/>
              </w:rPr>
              <w:fldChar w:fldCharType="separate"/>
            </w:r>
            <w:r w:rsidRPr="00FD2F5B">
              <w:rPr>
                <w:noProof/>
                <w:webHidden/>
              </w:rPr>
              <w:t>14</w:t>
            </w:r>
            <w:r w:rsidRPr="00FD2F5B">
              <w:rPr>
                <w:noProof/>
                <w:webHidden/>
              </w:rPr>
              <w:fldChar w:fldCharType="end"/>
            </w:r>
          </w:hyperlink>
        </w:p>
        <w:p w14:paraId="13BDACA0" w14:textId="7F33FF63" w:rsidR="00295211" w:rsidRPr="00FD2F5B" w:rsidRDefault="00295211">
          <w:pPr>
            <w:pStyle w:val="TOC2"/>
            <w:tabs>
              <w:tab w:val="right" w:leader="dot" w:pos="9016"/>
            </w:tabs>
            <w:rPr>
              <w:rFonts w:asciiTheme="minorHAnsi" w:eastAsiaTheme="minorEastAsia" w:hAnsiTheme="minorHAnsi"/>
              <w:noProof/>
              <w:sz w:val="22"/>
              <w:lang w:eastAsia="en-IE"/>
            </w:rPr>
          </w:pPr>
          <w:hyperlink w:anchor="_Toc208330002" w:history="1">
            <w:r w:rsidRPr="00FD2F5B">
              <w:rPr>
                <w:rStyle w:val="Hyperlink"/>
                <w:rFonts w:eastAsia="Times New Roman"/>
                <w:noProof/>
                <w:sz w:val="22"/>
                <w:lang w:val="en-GB" w:eastAsia="zh-CN"/>
              </w:rPr>
              <w:t>Appendix 1: Eligibility criteria</w:t>
            </w:r>
            <w:r w:rsidRPr="00FD2F5B">
              <w:rPr>
                <w:noProof/>
                <w:webHidden/>
                <w:sz w:val="22"/>
              </w:rPr>
              <w:tab/>
            </w:r>
            <w:r w:rsidRPr="00FD2F5B">
              <w:rPr>
                <w:noProof/>
                <w:webHidden/>
                <w:sz w:val="22"/>
              </w:rPr>
              <w:fldChar w:fldCharType="begin"/>
            </w:r>
            <w:r w:rsidRPr="00FD2F5B">
              <w:rPr>
                <w:noProof/>
                <w:webHidden/>
                <w:sz w:val="22"/>
              </w:rPr>
              <w:instrText xml:space="preserve"> PAGEREF _Toc208330002 \h </w:instrText>
            </w:r>
            <w:r w:rsidRPr="00FD2F5B">
              <w:rPr>
                <w:noProof/>
                <w:webHidden/>
                <w:sz w:val="22"/>
              </w:rPr>
            </w:r>
            <w:r w:rsidRPr="00FD2F5B">
              <w:rPr>
                <w:noProof/>
                <w:webHidden/>
                <w:sz w:val="22"/>
              </w:rPr>
              <w:fldChar w:fldCharType="separate"/>
            </w:r>
            <w:r w:rsidRPr="00FD2F5B">
              <w:rPr>
                <w:noProof/>
                <w:webHidden/>
                <w:sz w:val="22"/>
              </w:rPr>
              <w:t>14</w:t>
            </w:r>
            <w:r w:rsidRPr="00FD2F5B">
              <w:rPr>
                <w:noProof/>
                <w:webHidden/>
                <w:sz w:val="22"/>
              </w:rPr>
              <w:fldChar w:fldCharType="end"/>
            </w:r>
          </w:hyperlink>
        </w:p>
        <w:p w14:paraId="6E9437FC" w14:textId="40336B11" w:rsidR="00295211" w:rsidRPr="00FD2F5B" w:rsidRDefault="00295211">
          <w:pPr>
            <w:pStyle w:val="TOC2"/>
            <w:tabs>
              <w:tab w:val="right" w:leader="dot" w:pos="9016"/>
            </w:tabs>
            <w:rPr>
              <w:rFonts w:asciiTheme="minorHAnsi" w:eastAsiaTheme="minorEastAsia" w:hAnsiTheme="minorHAnsi"/>
              <w:noProof/>
              <w:sz w:val="22"/>
              <w:lang w:eastAsia="en-IE"/>
            </w:rPr>
          </w:pPr>
          <w:hyperlink w:anchor="_Toc208330003" w:history="1">
            <w:r w:rsidRPr="00FD2F5B">
              <w:rPr>
                <w:rStyle w:val="Hyperlink"/>
                <w:rFonts w:eastAsia="Times New Roman"/>
                <w:noProof/>
                <w:sz w:val="22"/>
                <w:lang w:val="en-GB" w:eastAsia="zh-CN"/>
              </w:rPr>
              <w:t>Appendix 2: EEA, Swiss, British and non-EEA applicants</w:t>
            </w:r>
            <w:r w:rsidRPr="00FD2F5B">
              <w:rPr>
                <w:noProof/>
                <w:webHidden/>
                <w:sz w:val="22"/>
              </w:rPr>
              <w:tab/>
            </w:r>
            <w:r w:rsidRPr="00FD2F5B">
              <w:rPr>
                <w:noProof/>
                <w:webHidden/>
                <w:sz w:val="22"/>
              </w:rPr>
              <w:fldChar w:fldCharType="begin"/>
            </w:r>
            <w:r w:rsidRPr="00FD2F5B">
              <w:rPr>
                <w:noProof/>
                <w:webHidden/>
                <w:sz w:val="22"/>
              </w:rPr>
              <w:instrText xml:space="preserve"> PAGEREF _Toc208330003 \h </w:instrText>
            </w:r>
            <w:r w:rsidRPr="00FD2F5B">
              <w:rPr>
                <w:noProof/>
                <w:webHidden/>
                <w:sz w:val="22"/>
              </w:rPr>
            </w:r>
            <w:r w:rsidRPr="00FD2F5B">
              <w:rPr>
                <w:noProof/>
                <w:webHidden/>
                <w:sz w:val="22"/>
              </w:rPr>
              <w:fldChar w:fldCharType="separate"/>
            </w:r>
            <w:r w:rsidRPr="00FD2F5B">
              <w:rPr>
                <w:noProof/>
                <w:webHidden/>
                <w:sz w:val="22"/>
              </w:rPr>
              <w:t>15</w:t>
            </w:r>
            <w:r w:rsidRPr="00FD2F5B">
              <w:rPr>
                <w:noProof/>
                <w:webHidden/>
                <w:sz w:val="22"/>
              </w:rPr>
              <w:fldChar w:fldCharType="end"/>
            </w:r>
          </w:hyperlink>
        </w:p>
        <w:p w14:paraId="4734B1C9" w14:textId="1CB8F279" w:rsidR="00295211" w:rsidRPr="00FD2F5B" w:rsidRDefault="00295211">
          <w:pPr>
            <w:pStyle w:val="TOC2"/>
            <w:tabs>
              <w:tab w:val="right" w:leader="dot" w:pos="9016"/>
            </w:tabs>
            <w:rPr>
              <w:rFonts w:asciiTheme="minorHAnsi" w:eastAsiaTheme="minorEastAsia" w:hAnsiTheme="minorHAnsi"/>
              <w:noProof/>
              <w:sz w:val="22"/>
              <w:lang w:eastAsia="en-IE"/>
            </w:rPr>
          </w:pPr>
          <w:hyperlink w:anchor="_Toc208330004" w:history="1">
            <w:r w:rsidRPr="00FD2F5B">
              <w:rPr>
                <w:rStyle w:val="Hyperlink"/>
                <w:rFonts w:eastAsia="Times New Roman"/>
                <w:noProof/>
                <w:sz w:val="22"/>
                <w:lang w:val="en-GB" w:eastAsia="zh-CN"/>
              </w:rPr>
              <w:t>Appendix 3: Clearances</w:t>
            </w:r>
            <w:r w:rsidRPr="00FD2F5B">
              <w:rPr>
                <w:noProof/>
                <w:webHidden/>
                <w:sz w:val="22"/>
              </w:rPr>
              <w:tab/>
            </w:r>
            <w:r w:rsidRPr="00FD2F5B">
              <w:rPr>
                <w:noProof/>
                <w:webHidden/>
                <w:sz w:val="22"/>
              </w:rPr>
              <w:fldChar w:fldCharType="begin"/>
            </w:r>
            <w:r w:rsidRPr="00FD2F5B">
              <w:rPr>
                <w:noProof/>
                <w:webHidden/>
                <w:sz w:val="22"/>
              </w:rPr>
              <w:instrText xml:space="preserve"> PAGEREF _Toc208330004 \h </w:instrText>
            </w:r>
            <w:r w:rsidRPr="00FD2F5B">
              <w:rPr>
                <w:noProof/>
                <w:webHidden/>
                <w:sz w:val="22"/>
              </w:rPr>
            </w:r>
            <w:r w:rsidRPr="00FD2F5B">
              <w:rPr>
                <w:noProof/>
                <w:webHidden/>
                <w:sz w:val="22"/>
              </w:rPr>
              <w:fldChar w:fldCharType="separate"/>
            </w:r>
            <w:r w:rsidRPr="00FD2F5B">
              <w:rPr>
                <w:noProof/>
                <w:webHidden/>
                <w:sz w:val="22"/>
              </w:rPr>
              <w:t>17</w:t>
            </w:r>
            <w:r w:rsidRPr="00FD2F5B">
              <w:rPr>
                <w:noProof/>
                <w:webHidden/>
                <w:sz w:val="22"/>
              </w:rPr>
              <w:fldChar w:fldCharType="end"/>
            </w:r>
          </w:hyperlink>
        </w:p>
        <w:p w14:paraId="4B9553F2" w14:textId="2C8022CC" w:rsidR="00295211" w:rsidRPr="00FD2F5B" w:rsidRDefault="00295211">
          <w:pPr>
            <w:pStyle w:val="TOC2"/>
            <w:tabs>
              <w:tab w:val="right" w:leader="dot" w:pos="9016"/>
            </w:tabs>
            <w:rPr>
              <w:rFonts w:asciiTheme="minorHAnsi" w:eastAsiaTheme="minorEastAsia" w:hAnsiTheme="minorHAnsi"/>
              <w:noProof/>
              <w:sz w:val="22"/>
              <w:lang w:eastAsia="en-IE"/>
            </w:rPr>
          </w:pPr>
          <w:hyperlink w:anchor="_Toc208330005" w:history="1">
            <w:r w:rsidRPr="00FD2F5B">
              <w:rPr>
                <w:rStyle w:val="Hyperlink"/>
                <w:rFonts w:eastAsia="Times New Roman"/>
                <w:noProof/>
                <w:sz w:val="22"/>
                <w:lang w:val="en-GB" w:eastAsia="zh-CN"/>
              </w:rPr>
              <w:t>Appendix: 4 Interview Reasonable Accommodation (RA) requests process flowchart for candidates</w:t>
            </w:r>
            <w:r w:rsidRPr="00FD2F5B">
              <w:rPr>
                <w:noProof/>
                <w:webHidden/>
                <w:sz w:val="22"/>
              </w:rPr>
              <w:tab/>
            </w:r>
            <w:r w:rsidRPr="00FD2F5B">
              <w:rPr>
                <w:noProof/>
                <w:webHidden/>
                <w:sz w:val="22"/>
              </w:rPr>
              <w:fldChar w:fldCharType="begin"/>
            </w:r>
            <w:r w:rsidRPr="00FD2F5B">
              <w:rPr>
                <w:noProof/>
                <w:webHidden/>
                <w:sz w:val="22"/>
              </w:rPr>
              <w:instrText xml:space="preserve"> PAGEREF _Toc208330005 \h </w:instrText>
            </w:r>
            <w:r w:rsidRPr="00FD2F5B">
              <w:rPr>
                <w:noProof/>
                <w:webHidden/>
                <w:sz w:val="22"/>
              </w:rPr>
            </w:r>
            <w:r w:rsidRPr="00FD2F5B">
              <w:rPr>
                <w:noProof/>
                <w:webHidden/>
                <w:sz w:val="22"/>
              </w:rPr>
              <w:fldChar w:fldCharType="separate"/>
            </w:r>
            <w:r w:rsidRPr="00FD2F5B">
              <w:rPr>
                <w:noProof/>
                <w:webHidden/>
                <w:sz w:val="22"/>
              </w:rPr>
              <w:t>19</w:t>
            </w:r>
            <w:r w:rsidRPr="00FD2F5B">
              <w:rPr>
                <w:noProof/>
                <w:webHidden/>
                <w:sz w:val="22"/>
              </w:rPr>
              <w:fldChar w:fldCharType="end"/>
            </w:r>
          </w:hyperlink>
        </w:p>
        <w:p w14:paraId="3AC24248" w14:textId="164EC65B" w:rsidR="00295211" w:rsidRDefault="00295211">
          <w:pPr>
            <w:pStyle w:val="TOC2"/>
            <w:tabs>
              <w:tab w:val="right" w:leader="dot" w:pos="9016"/>
            </w:tabs>
            <w:rPr>
              <w:rFonts w:asciiTheme="minorHAnsi" w:eastAsiaTheme="minorEastAsia" w:hAnsiTheme="minorHAnsi"/>
              <w:noProof/>
              <w:sz w:val="22"/>
              <w:lang w:eastAsia="en-IE"/>
            </w:rPr>
          </w:pPr>
          <w:hyperlink w:anchor="_Toc208330006" w:history="1">
            <w:r w:rsidRPr="00FD2F5B">
              <w:rPr>
                <w:rStyle w:val="Hyperlink"/>
                <w:rFonts w:eastAsia="Times New Roman"/>
                <w:noProof/>
                <w:sz w:val="22"/>
                <w:lang w:val="en-GB" w:eastAsia="zh-CN"/>
              </w:rPr>
              <w:t>Appendix: 5 Panel management rules</w:t>
            </w:r>
            <w:r w:rsidRPr="00FD2F5B">
              <w:rPr>
                <w:noProof/>
                <w:webHidden/>
                <w:sz w:val="22"/>
              </w:rPr>
              <w:tab/>
            </w:r>
            <w:r w:rsidRPr="00FD2F5B">
              <w:rPr>
                <w:noProof/>
                <w:webHidden/>
                <w:sz w:val="22"/>
              </w:rPr>
              <w:fldChar w:fldCharType="begin"/>
            </w:r>
            <w:r w:rsidRPr="00FD2F5B">
              <w:rPr>
                <w:noProof/>
                <w:webHidden/>
                <w:sz w:val="22"/>
              </w:rPr>
              <w:instrText xml:space="preserve"> PAGEREF _Toc208330006 \h </w:instrText>
            </w:r>
            <w:r w:rsidRPr="00FD2F5B">
              <w:rPr>
                <w:noProof/>
                <w:webHidden/>
                <w:sz w:val="22"/>
              </w:rPr>
            </w:r>
            <w:r w:rsidRPr="00FD2F5B">
              <w:rPr>
                <w:noProof/>
                <w:webHidden/>
                <w:sz w:val="22"/>
              </w:rPr>
              <w:fldChar w:fldCharType="separate"/>
            </w:r>
            <w:r w:rsidRPr="00FD2F5B">
              <w:rPr>
                <w:noProof/>
                <w:webHidden/>
                <w:sz w:val="22"/>
              </w:rPr>
              <w:t>20</w:t>
            </w:r>
            <w:r w:rsidRPr="00FD2F5B">
              <w:rPr>
                <w:noProof/>
                <w:webHidden/>
                <w:sz w:val="22"/>
              </w:rPr>
              <w:fldChar w:fldCharType="end"/>
            </w:r>
          </w:hyperlink>
        </w:p>
        <w:p w14:paraId="7C60FA7F" w14:textId="671C5A30" w:rsidR="00295211" w:rsidRDefault="00295211">
          <w:r>
            <w:rPr>
              <w:b/>
              <w:bCs/>
              <w:noProof/>
            </w:rPr>
            <w:fldChar w:fldCharType="end"/>
          </w:r>
        </w:p>
      </w:sdtContent>
    </w:sdt>
    <w:p w14:paraId="0C932338"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1" w:name="_Toc208329984"/>
      <w:r w:rsidRPr="00436CA9">
        <w:rPr>
          <w:rFonts w:eastAsia="Times New Roman" w:cs="Arial"/>
          <w:b w:val="0"/>
          <w:color w:val="000000" w:themeColor="text1"/>
          <w:sz w:val="22"/>
          <w:szCs w:val="22"/>
          <w:lang w:val="en-GB" w:eastAsia="zh-CN"/>
        </w:rPr>
        <w:t>Who should apply?</w:t>
      </w:r>
      <w:bookmarkEnd w:id="1"/>
    </w:p>
    <w:p w14:paraId="0318CA97" w14:textId="6A298796"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01F6DF2D" w14:textId="3187E71E"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40131229" w14:textId="6A561A80" w:rsidR="00423348" w:rsidRDefault="00062840" w:rsidP="00436CA9">
      <w:pPr>
        <w:numPr>
          <w:ilvl w:val="0"/>
          <w:numId w:val="3"/>
        </w:numPr>
        <w:spacing w:after="120" w:line="360" w:lineRule="auto"/>
        <w:ind w:left="357"/>
        <w:rPr>
          <w:rFonts w:eastAsia="Times New Roman" w:cs="Arial"/>
          <w:sz w:val="22"/>
          <w:lang w:val="en-GB"/>
        </w:rPr>
      </w:pPr>
      <w:r w:rsidRPr="00436CA9">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436CA9">
        <w:rPr>
          <w:rFonts w:eastAsia="Times New Roman" w:cs="Arial"/>
          <w:sz w:val="22"/>
          <w:lang w:val="en-GB"/>
        </w:rPr>
        <w:t xml:space="preserve"> </w:t>
      </w:r>
    </w:p>
    <w:p w14:paraId="04439458" w14:textId="2B3374E8" w:rsidR="00E34985" w:rsidRDefault="00E34985">
      <w:pPr>
        <w:rPr>
          <w:rFonts w:eastAsia="Times New Roman" w:cs="Arial"/>
          <w:sz w:val="22"/>
          <w:lang w:val="en-GB"/>
        </w:rPr>
      </w:pPr>
      <w:r>
        <w:rPr>
          <w:rFonts w:eastAsia="Times New Roman" w:cs="Arial"/>
          <w:sz w:val="22"/>
          <w:lang w:val="en-GB"/>
        </w:rPr>
        <w:br w:type="page"/>
      </w:r>
    </w:p>
    <w:p w14:paraId="2F73A1CE" w14:textId="5BF38243"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lastRenderedPageBreak/>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02131DED" w14:textId="0C1C08A6" w:rsidR="00733AF6" w:rsidRPr="00436CA9" w:rsidRDefault="00241EB3" w:rsidP="00436CA9">
      <w:pPr>
        <w:numPr>
          <w:ilvl w:val="0"/>
          <w:numId w:val="3"/>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7712B318" w14:textId="6E1BA89D" w:rsidR="00445BB8" w:rsidRPr="00436CA9" w:rsidRDefault="00E41136" w:rsidP="00436CA9">
      <w:pPr>
        <w:numPr>
          <w:ilvl w:val="0"/>
          <w:numId w:val="2"/>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725F3E0D" w14:textId="72C7E51C"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04718C5F" w14:textId="5B651974"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proofErr w:type="gramStart"/>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able to</w:t>
      </w:r>
      <w:proofErr w:type="gramEnd"/>
      <w:r w:rsidR="00EE7E1A" w:rsidRPr="00436CA9">
        <w:rPr>
          <w:rFonts w:cs="Arial"/>
          <w:sz w:val="22"/>
        </w:rPr>
        <w:t xml:space="preserve">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9"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1550C35E" w14:textId="07D84E69"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from non-European Economic Area (EEA) citizens, not resident in the State, if we cannot find an EEA citizen to fill the vacancy.  </w:t>
      </w:r>
    </w:p>
    <w:p w14:paraId="0690B3DD" w14:textId="7EE85F78"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2" w:name="_Toc208329985"/>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2"/>
    </w:p>
    <w:p w14:paraId="35282C97" w14:textId="7C556C4E" w:rsidR="00733AF6" w:rsidRPr="00436CA9" w:rsidRDefault="00733AF6"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 xml:space="preserve">You must submit a fully completed </w:t>
      </w:r>
      <w:r w:rsidR="004A5022" w:rsidRPr="00436CA9">
        <w:rPr>
          <w:rFonts w:eastAsia="Times New Roman" w:cs="Arial"/>
          <w:sz w:val="22"/>
          <w:lang w:val="en-GB"/>
        </w:rPr>
        <w:t>application form</w:t>
      </w:r>
      <w:r w:rsidR="00900032" w:rsidRPr="00436CA9">
        <w:rPr>
          <w:rFonts w:eastAsia="Times New Roman" w:cs="Arial"/>
          <w:sz w:val="22"/>
          <w:lang w:val="en-GB"/>
        </w:rPr>
        <w:t>.</w:t>
      </w:r>
    </w:p>
    <w:p w14:paraId="2AA71A79" w14:textId="54ACAA55" w:rsidR="00C32625" w:rsidRPr="00436CA9" w:rsidRDefault="00C32625"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Your application must be your own work and reflect your own experiences, competencies and skills. Do not use AI to complete the application form</w:t>
      </w:r>
    </w:p>
    <w:p w14:paraId="75698E1B" w14:textId="4389E71A" w:rsidR="00733AF6" w:rsidRPr="00436CA9" w:rsidRDefault="005D1478" w:rsidP="00436CA9">
      <w:pPr>
        <w:numPr>
          <w:ilvl w:val="0"/>
          <w:numId w:val="5"/>
        </w:numPr>
        <w:spacing w:after="120" w:line="360" w:lineRule="auto"/>
        <w:ind w:left="357"/>
        <w:rPr>
          <w:rFonts w:eastAsia="Times New Roman" w:cs="Arial"/>
          <w:sz w:val="22"/>
          <w:lang w:eastAsia="en-IE"/>
        </w:rPr>
      </w:pPr>
      <w:r w:rsidRPr="00436CA9">
        <w:rPr>
          <w:rFonts w:eastAsia="Times New Roman" w:cs="Arial"/>
          <w:sz w:val="22"/>
          <w:lang w:eastAsia="en-IE"/>
        </w:rPr>
        <w:t>You do not</w:t>
      </w:r>
      <w:r w:rsidR="00733AF6" w:rsidRPr="00436CA9">
        <w:rPr>
          <w:rFonts w:eastAsia="Times New Roman" w:cs="Arial"/>
          <w:sz w:val="22"/>
          <w:lang w:eastAsia="en-IE"/>
        </w:rPr>
        <w:t xml:space="preserve"> need to sign emailed applications; we will request </w:t>
      </w:r>
      <w:r w:rsidRPr="00436CA9">
        <w:rPr>
          <w:rFonts w:eastAsia="Times New Roman" w:cs="Arial"/>
          <w:sz w:val="22"/>
          <w:lang w:eastAsia="en-IE"/>
        </w:rPr>
        <w:t xml:space="preserve">you </w:t>
      </w:r>
      <w:r w:rsidR="00733AF6" w:rsidRPr="00436CA9">
        <w:rPr>
          <w:rFonts w:eastAsia="Times New Roman" w:cs="Arial"/>
          <w:sz w:val="22"/>
          <w:lang w:eastAsia="en-IE"/>
        </w:rPr>
        <w:t xml:space="preserve">sign </w:t>
      </w:r>
      <w:r w:rsidRPr="00436CA9">
        <w:rPr>
          <w:rFonts w:eastAsia="Times New Roman" w:cs="Arial"/>
          <w:sz w:val="22"/>
          <w:lang w:eastAsia="en-IE"/>
        </w:rPr>
        <w:t xml:space="preserve">your </w:t>
      </w:r>
      <w:r w:rsidR="00733AF6" w:rsidRPr="00436CA9">
        <w:rPr>
          <w:rFonts w:eastAsia="Times New Roman" w:cs="Arial"/>
          <w:sz w:val="22"/>
          <w:lang w:eastAsia="en-IE"/>
        </w:rPr>
        <w:t>application form at a later stage.</w:t>
      </w:r>
    </w:p>
    <w:p w14:paraId="6D7DA89A" w14:textId="6DD1E975" w:rsidR="00733AF6" w:rsidRPr="00436CA9" w:rsidRDefault="00C4301C" w:rsidP="00436CA9">
      <w:pPr>
        <w:spacing w:after="120" w:line="360" w:lineRule="auto"/>
        <w:ind w:left="357"/>
        <w:rPr>
          <w:rFonts w:eastAsia="Times New Roman" w:cs="Arial"/>
          <w:sz w:val="22"/>
          <w:lang w:eastAsia="en-IE"/>
        </w:rPr>
      </w:pPr>
      <w:r w:rsidRPr="00436CA9">
        <w:rPr>
          <w:rFonts w:eastAsia="Times New Roman" w:cs="Arial"/>
          <w:sz w:val="22"/>
          <w:lang w:eastAsia="en-IE"/>
        </w:rPr>
        <w:t>W</w:t>
      </w:r>
      <w:r w:rsidR="00733AF6" w:rsidRPr="00436CA9">
        <w:rPr>
          <w:rFonts w:eastAsia="Times New Roman" w:cs="Arial"/>
          <w:sz w:val="22"/>
          <w:lang w:eastAsia="en-IE"/>
        </w:rPr>
        <w:t xml:space="preserve">e require the same information from all candidates </w:t>
      </w:r>
      <w:proofErr w:type="gramStart"/>
      <w:r w:rsidR="00733AF6" w:rsidRPr="00436CA9">
        <w:rPr>
          <w:rFonts w:eastAsia="Times New Roman" w:cs="Arial"/>
          <w:sz w:val="22"/>
          <w:lang w:eastAsia="en-IE"/>
        </w:rPr>
        <w:t>in order to</w:t>
      </w:r>
      <w:proofErr w:type="gramEnd"/>
      <w:r w:rsidR="00733AF6" w:rsidRPr="00436CA9">
        <w:rPr>
          <w:rFonts w:eastAsia="Times New Roman" w:cs="Arial"/>
          <w:sz w:val="22"/>
          <w:lang w:eastAsia="en-IE"/>
        </w:rPr>
        <w:t xml:space="preserve"> make fair decisions on their applications</w:t>
      </w:r>
      <w:r w:rsidR="00720474" w:rsidRPr="00436CA9">
        <w:rPr>
          <w:rFonts w:eastAsia="Times New Roman" w:cs="Arial"/>
          <w:sz w:val="22"/>
          <w:lang w:eastAsia="en-IE"/>
        </w:rPr>
        <w:t xml:space="preserve">. </w:t>
      </w:r>
    </w:p>
    <w:p w14:paraId="08BA1376" w14:textId="016FF4C1" w:rsidR="00733AF6" w:rsidRPr="00436CA9" w:rsidRDefault="00EC3CBC"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 xml:space="preserve">We will confirm receipt of your </w:t>
      </w:r>
      <w:r w:rsidR="00733AF6" w:rsidRPr="00436CA9">
        <w:rPr>
          <w:rFonts w:eastAsia="Times New Roman" w:cs="Arial"/>
          <w:sz w:val="22"/>
          <w:lang w:val="en-GB"/>
        </w:rPr>
        <w:t xml:space="preserve">application within </w:t>
      </w:r>
      <w:r w:rsidR="00733AF6" w:rsidRPr="002F4CD2">
        <w:rPr>
          <w:rFonts w:eastAsia="Times New Roman" w:cs="Arial"/>
          <w:color w:val="000000" w:themeColor="text1"/>
          <w:sz w:val="22"/>
          <w:lang w:eastAsia="en-IE"/>
        </w:rPr>
        <w:t>2 working days</w:t>
      </w:r>
      <w:r w:rsidR="00733AF6" w:rsidRPr="002F4CD2">
        <w:rPr>
          <w:rFonts w:eastAsia="Times New Roman" w:cs="Arial"/>
          <w:color w:val="000000" w:themeColor="text1"/>
          <w:sz w:val="22"/>
          <w:lang w:val="en-GB"/>
        </w:rPr>
        <w:t xml:space="preserve">. </w:t>
      </w:r>
      <w:r w:rsidR="00733AF6" w:rsidRPr="00436CA9">
        <w:rPr>
          <w:rFonts w:eastAsia="Times New Roman" w:cs="Arial"/>
          <w:sz w:val="22"/>
          <w:lang w:val="en-GB"/>
        </w:rPr>
        <w:t>If you have not received a</w:t>
      </w:r>
      <w:r w:rsidR="00112C30" w:rsidRPr="00436CA9">
        <w:rPr>
          <w:rFonts w:eastAsia="Times New Roman" w:cs="Arial"/>
          <w:sz w:val="22"/>
          <w:lang w:val="en-GB"/>
        </w:rPr>
        <w:t xml:space="preserve"> </w:t>
      </w:r>
      <w:r w:rsidR="00733AF6" w:rsidRPr="00436CA9">
        <w:rPr>
          <w:rFonts w:eastAsia="Times New Roman" w:cs="Arial"/>
          <w:sz w:val="22"/>
          <w:lang w:val="en-GB"/>
        </w:rPr>
        <w:t>response within</w:t>
      </w:r>
      <w:r w:rsidR="00C4301C" w:rsidRPr="00436CA9">
        <w:rPr>
          <w:rFonts w:eastAsia="Times New Roman" w:cs="Arial"/>
          <w:sz w:val="22"/>
          <w:lang w:val="en-GB"/>
        </w:rPr>
        <w:t xml:space="preserve"> this </w:t>
      </w:r>
      <w:r w:rsidR="00FF5FEA" w:rsidRPr="00436CA9">
        <w:rPr>
          <w:rFonts w:eastAsia="Times New Roman" w:cs="Arial"/>
          <w:sz w:val="22"/>
          <w:lang w:val="en-GB"/>
        </w:rPr>
        <w:t>period,</w:t>
      </w:r>
      <w:r w:rsidR="00733AF6" w:rsidRPr="00436CA9">
        <w:rPr>
          <w:rFonts w:eastAsia="Times New Roman" w:cs="Arial"/>
          <w:sz w:val="22"/>
          <w:lang w:val="en-GB"/>
        </w:rPr>
        <w:t xml:space="preserve"> contact the </w:t>
      </w:r>
      <w:r w:rsidR="00FF5FEA" w:rsidRPr="00436CA9">
        <w:rPr>
          <w:rFonts w:eastAsia="Times New Roman" w:cs="Arial"/>
          <w:sz w:val="22"/>
          <w:lang w:val="en-GB"/>
        </w:rPr>
        <w:t>recruitment t</w:t>
      </w:r>
      <w:r w:rsidRPr="00436CA9">
        <w:rPr>
          <w:rFonts w:eastAsia="Times New Roman" w:cs="Arial"/>
          <w:sz w:val="22"/>
          <w:lang w:val="en-GB"/>
        </w:rPr>
        <w:t>eam</w:t>
      </w:r>
      <w:r w:rsidR="00733AF6" w:rsidRPr="00436CA9">
        <w:rPr>
          <w:rFonts w:eastAsia="Times New Roman" w:cs="Arial"/>
          <w:sz w:val="22"/>
          <w:lang w:val="en-GB"/>
        </w:rPr>
        <w:t xml:space="preserve"> via </w:t>
      </w:r>
      <w:r w:rsidR="00DC4F7F" w:rsidRPr="00436CA9">
        <w:rPr>
          <w:rFonts w:eastAsia="Times New Roman" w:cs="Arial"/>
          <w:sz w:val="22"/>
          <w:lang w:val="en-GB"/>
        </w:rPr>
        <w:t>email to</w:t>
      </w:r>
      <w:r w:rsidR="00733AF6" w:rsidRPr="00436CA9">
        <w:rPr>
          <w:rFonts w:eastAsia="Times New Roman" w:cs="Arial"/>
          <w:sz w:val="22"/>
          <w:lang w:val="en-GB"/>
        </w:rPr>
        <w:t xml:space="preserve"> </w:t>
      </w:r>
      <w:r w:rsidR="005D1478" w:rsidRPr="00436CA9">
        <w:rPr>
          <w:rFonts w:eastAsia="Times New Roman" w:cs="Arial"/>
          <w:sz w:val="22"/>
          <w:lang w:val="en-GB"/>
        </w:rPr>
        <w:t>confirm</w:t>
      </w:r>
      <w:r w:rsidR="00733AF6" w:rsidRPr="00436CA9">
        <w:rPr>
          <w:rFonts w:eastAsia="Times New Roman" w:cs="Arial"/>
          <w:sz w:val="22"/>
          <w:lang w:val="en-GB"/>
        </w:rPr>
        <w:t xml:space="preserve"> </w:t>
      </w:r>
      <w:r w:rsidR="004A5022">
        <w:rPr>
          <w:rFonts w:eastAsia="Times New Roman" w:cs="Arial"/>
          <w:sz w:val="22"/>
          <w:lang w:val="en-GB"/>
        </w:rPr>
        <w:t xml:space="preserve">they have received </w:t>
      </w:r>
      <w:r w:rsidR="00733AF6" w:rsidRPr="00436CA9">
        <w:rPr>
          <w:rFonts w:eastAsia="Times New Roman" w:cs="Arial"/>
          <w:sz w:val="22"/>
          <w:lang w:val="en-GB"/>
        </w:rPr>
        <w:t xml:space="preserve">your </w:t>
      </w:r>
      <w:r w:rsidR="00C933CF" w:rsidRPr="00436CA9">
        <w:rPr>
          <w:rFonts w:eastAsia="Times New Roman" w:cs="Arial"/>
          <w:sz w:val="22"/>
          <w:lang w:val="en-GB"/>
        </w:rPr>
        <w:t>application</w:t>
      </w:r>
      <w:r w:rsidR="004A5022">
        <w:rPr>
          <w:rFonts w:eastAsia="Times New Roman" w:cs="Arial"/>
          <w:sz w:val="22"/>
          <w:lang w:val="en-GB"/>
        </w:rPr>
        <w:t>.</w:t>
      </w:r>
      <w:r w:rsidR="00400BBE" w:rsidRPr="00436CA9">
        <w:rPr>
          <w:rFonts w:eastAsia="Times New Roman" w:cs="Arial"/>
          <w:sz w:val="22"/>
          <w:lang w:val="en-GB"/>
        </w:rPr>
        <w:t xml:space="preserve"> </w:t>
      </w:r>
      <w:r w:rsidR="00AC68FB" w:rsidRPr="00436CA9">
        <w:rPr>
          <w:rFonts w:eastAsia="Times New Roman" w:cs="Arial"/>
          <w:sz w:val="22"/>
          <w:lang w:val="en-GB"/>
        </w:rPr>
        <w:t>We will not accept</w:t>
      </w:r>
      <w:r w:rsidR="009A1662" w:rsidRPr="00436CA9">
        <w:rPr>
          <w:rFonts w:eastAsia="Times New Roman" w:cs="Arial"/>
          <w:sz w:val="22"/>
          <w:lang w:val="en-GB"/>
        </w:rPr>
        <w:t xml:space="preserve"> a</w:t>
      </w:r>
      <w:r w:rsidR="00400BBE" w:rsidRPr="00436CA9">
        <w:rPr>
          <w:rFonts w:eastAsia="Times New Roman" w:cs="Arial"/>
          <w:sz w:val="22"/>
          <w:lang w:val="en-GB"/>
        </w:rPr>
        <w:t xml:space="preserve">ny applications </w:t>
      </w:r>
      <w:r w:rsidR="009A1662" w:rsidRPr="00436CA9">
        <w:rPr>
          <w:rFonts w:eastAsia="Times New Roman" w:cs="Arial"/>
          <w:sz w:val="22"/>
          <w:lang w:val="en-GB"/>
        </w:rPr>
        <w:t xml:space="preserve">after </w:t>
      </w:r>
      <w:r w:rsidR="00400BBE" w:rsidRPr="00436CA9">
        <w:rPr>
          <w:rFonts w:eastAsia="Times New Roman" w:cs="Arial"/>
          <w:sz w:val="22"/>
          <w:lang w:val="en-GB"/>
        </w:rPr>
        <w:t>the closing date</w:t>
      </w:r>
      <w:r w:rsidR="009A1662" w:rsidRPr="00436CA9">
        <w:rPr>
          <w:rFonts w:eastAsia="Times New Roman" w:cs="Arial"/>
          <w:sz w:val="22"/>
          <w:lang w:val="en-GB"/>
        </w:rPr>
        <w:t>.</w:t>
      </w:r>
    </w:p>
    <w:p w14:paraId="65893E8D" w14:textId="2E096739" w:rsidR="001665F1" w:rsidRPr="00436CA9" w:rsidRDefault="006F643E"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1E727269" w14:textId="58AFDA3C" w:rsidR="001665F1" w:rsidRPr="002F4CD2" w:rsidRDefault="009A1662" w:rsidP="00436CA9">
      <w:pPr>
        <w:pStyle w:val="ListParagraph"/>
        <w:numPr>
          <w:ilvl w:val="0"/>
          <w:numId w:val="5"/>
        </w:numPr>
        <w:spacing w:after="120" w:line="360" w:lineRule="auto"/>
        <w:ind w:left="357" w:hanging="357"/>
        <w:contextualSpacing w:val="0"/>
        <w:rPr>
          <w:rFonts w:cs="Arial"/>
          <w:color w:val="000000" w:themeColor="text1"/>
          <w:sz w:val="22"/>
        </w:rPr>
      </w:pPr>
      <w:r w:rsidRPr="002F4CD2">
        <w:rPr>
          <w:rFonts w:cs="Arial"/>
          <w:color w:val="000000" w:themeColor="text1"/>
          <w:sz w:val="22"/>
        </w:rPr>
        <w:lastRenderedPageBreak/>
        <w:t xml:space="preserve">You must submit </w:t>
      </w:r>
      <w:r w:rsidR="00AC68FB" w:rsidRPr="002F4CD2">
        <w:rPr>
          <w:rFonts w:cs="Arial"/>
          <w:color w:val="000000" w:themeColor="text1"/>
          <w:sz w:val="22"/>
        </w:rPr>
        <w:t>your application</w:t>
      </w:r>
      <w:r w:rsidR="001665F1" w:rsidRPr="002F4CD2">
        <w:rPr>
          <w:rFonts w:cs="Arial"/>
          <w:color w:val="000000" w:themeColor="text1"/>
          <w:sz w:val="22"/>
        </w:rPr>
        <w:t xml:space="preserve"> form</w:t>
      </w:r>
      <w:r w:rsidR="00AC68FB" w:rsidRPr="002F4CD2">
        <w:rPr>
          <w:rFonts w:cs="Arial"/>
          <w:color w:val="000000" w:themeColor="text1"/>
          <w:sz w:val="22"/>
        </w:rPr>
        <w:t xml:space="preserve"> </w:t>
      </w:r>
      <w:r w:rsidR="001665F1" w:rsidRPr="002F4CD2">
        <w:rPr>
          <w:rFonts w:cs="Arial"/>
          <w:color w:val="000000" w:themeColor="text1"/>
          <w:sz w:val="22"/>
        </w:rPr>
        <w:t xml:space="preserve">as a Microsoft Word or PDF document only.   </w:t>
      </w:r>
      <w:r w:rsidR="00BF44FA" w:rsidRPr="002F4CD2">
        <w:rPr>
          <w:rFonts w:cs="Arial"/>
          <w:color w:val="000000" w:themeColor="text1"/>
          <w:sz w:val="22"/>
        </w:rPr>
        <w:t xml:space="preserve">We will not </w:t>
      </w:r>
      <w:r w:rsidR="00AC68FB" w:rsidRPr="002F4CD2">
        <w:rPr>
          <w:rFonts w:cs="Arial"/>
          <w:color w:val="000000" w:themeColor="text1"/>
          <w:sz w:val="22"/>
        </w:rPr>
        <w:t>accept applications</w:t>
      </w:r>
      <w:r w:rsidR="001665F1" w:rsidRPr="002F4CD2">
        <w:rPr>
          <w:rFonts w:cs="Arial"/>
          <w:color w:val="000000" w:themeColor="text1"/>
          <w:sz w:val="22"/>
        </w:rPr>
        <w:t xml:space="preserve"> stored on personal online storage sites</w:t>
      </w:r>
      <w:r w:rsidR="00FF5FEA" w:rsidRPr="002F4CD2">
        <w:rPr>
          <w:rFonts w:cs="Arial"/>
          <w:color w:val="000000" w:themeColor="text1"/>
          <w:sz w:val="22"/>
        </w:rPr>
        <w:t xml:space="preserve">. For example, </w:t>
      </w:r>
      <w:r w:rsidR="001665F1" w:rsidRPr="002F4CD2">
        <w:rPr>
          <w:rFonts w:cs="Arial"/>
          <w:color w:val="000000" w:themeColor="text1"/>
          <w:sz w:val="22"/>
        </w:rPr>
        <w:t xml:space="preserve">OneDrive, Cloud, Dropbox, Google Drive. </w:t>
      </w:r>
      <w:r w:rsidR="00BF44FA" w:rsidRPr="002F4CD2">
        <w:rPr>
          <w:rFonts w:cs="Arial"/>
          <w:color w:val="000000" w:themeColor="text1"/>
          <w:sz w:val="22"/>
        </w:rPr>
        <w:t xml:space="preserve">We will not </w:t>
      </w:r>
      <w:r w:rsidR="00AC68FB" w:rsidRPr="002F4CD2">
        <w:rPr>
          <w:rFonts w:cs="Arial"/>
          <w:color w:val="000000" w:themeColor="text1"/>
          <w:sz w:val="22"/>
        </w:rPr>
        <w:t>accept applications</w:t>
      </w:r>
      <w:r w:rsidR="001665F1" w:rsidRPr="002F4CD2">
        <w:rPr>
          <w:rFonts w:cs="Arial"/>
          <w:color w:val="000000" w:themeColor="text1"/>
          <w:sz w:val="22"/>
        </w:rPr>
        <w:t xml:space="preserve"> submitted in other file formats </w:t>
      </w:r>
      <w:r w:rsidR="00FF5FEA" w:rsidRPr="002F4CD2">
        <w:rPr>
          <w:rFonts w:cs="Arial"/>
          <w:color w:val="000000" w:themeColor="text1"/>
          <w:sz w:val="22"/>
        </w:rPr>
        <w:t>such as</w:t>
      </w:r>
      <w:r w:rsidR="001665F1" w:rsidRPr="002F4CD2">
        <w:rPr>
          <w:rFonts w:cs="Arial"/>
          <w:color w:val="000000" w:themeColor="text1"/>
          <w:sz w:val="22"/>
        </w:rPr>
        <w:t xml:space="preserve"> Google Docs.  </w:t>
      </w:r>
    </w:p>
    <w:p w14:paraId="17A43C3E" w14:textId="39CFD25A" w:rsidR="00AC68FB" w:rsidRPr="002F4CD2" w:rsidRDefault="006F643E" w:rsidP="00436CA9">
      <w:pPr>
        <w:pStyle w:val="ListParagraph"/>
        <w:numPr>
          <w:ilvl w:val="0"/>
          <w:numId w:val="5"/>
        </w:numPr>
        <w:spacing w:after="120" w:line="360" w:lineRule="auto"/>
        <w:ind w:left="357" w:hanging="357"/>
        <w:contextualSpacing w:val="0"/>
        <w:rPr>
          <w:rFonts w:cs="Arial"/>
          <w:color w:val="000000" w:themeColor="text1"/>
          <w:sz w:val="22"/>
        </w:rPr>
      </w:pPr>
      <w:r w:rsidRPr="002F4CD2">
        <w:rPr>
          <w:rFonts w:cs="Arial"/>
          <w:color w:val="000000" w:themeColor="text1"/>
          <w:sz w:val="22"/>
        </w:rPr>
        <w:t xml:space="preserve">Make sure you attach your application form as an attachment to your email, not as a link to an online storage site like Google Drive. </w:t>
      </w:r>
      <w:r w:rsidR="002E08E6" w:rsidRPr="002F4CD2">
        <w:rPr>
          <w:rFonts w:cs="Arial"/>
          <w:color w:val="000000" w:themeColor="text1"/>
          <w:sz w:val="22"/>
        </w:rPr>
        <w:t xml:space="preserve"> </w:t>
      </w:r>
      <w:r w:rsidR="004A5022" w:rsidRPr="002F4CD2">
        <w:rPr>
          <w:rFonts w:cs="Arial"/>
          <w:color w:val="000000" w:themeColor="text1"/>
          <w:sz w:val="22"/>
        </w:rPr>
        <w:t>Your</w:t>
      </w:r>
      <w:r w:rsidRPr="002F4CD2">
        <w:rPr>
          <w:rFonts w:cs="Arial"/>
          <w:color w:val="000000" w:themeColor="text1"/>
          <w:sz w:val="22"/>
        </w:rPr>
        <w:t xml:space="preserve"> email attachments should not exceed a 3mb limit to avoid any issues. If you need to submit supporting documentation that exceeds 3mb, </w:t>
      </w:r>
      <w:r w:rsidR="00BF44FA" w:rsidRPr="002F4CD2">
        <w:rPr>
          <w:rFonts w:cs="Arial"/>
          <w:color w:val="000000" w:themeColor="text1"/>
          <w:sz w:val="22"/>
        </w:rPr>
        <w:t>and to ensure receipt before the campaign closing date</w:t>
      </w:r>
      <w:r w:rsidR="00AC68FB" w:rsidRPr="002F4CD2">
        <w:rPr>
          <w:rFonts w:cs="Arial"/>
          <w:color w:val="000000" w:themeColor="text1"/>
          <w:sz w:val="22"/>
        </w:rPr>
        <w:t>; the</w:t>
      </w:r>
      <w:r w:rsidRPr="002F4CD2">
        <w:rPr>
          <w:rFonts w:cs="Arial"/>
          <w:color w:val="000000" w:themeColor="text1"/>
          <w:sz w:val="22"/>
        </w:rPr>
        <w:t xml:space="preserve"> documents </w:t>
      </w:r>
      <w:r w:rsidR="00BF44FA" w:rsidRPr="002F4CD2">
        <w:rPr>
          <w:rFonts w:cs="Arial"/>
          <w:color w:val="000000" w:themeColor="text1"/>
          <w:sz w:val="22"/>
        </w:rPr>
        <w:t>must be compresse</w:t>
      </w:r>
      <w:r w:rsidR="004A5022" w:rsidRPr="002F4CD2">
        <w:rPr>
          <w:rFonts w:cs="Arial"/>
          <w:color w:val="000000" w:themeColor="text1"/>
          <w:sz w:val="22"/>
        </w:rPr>
        <w:t>d /</w:t>
      </w:r>
      <w:r w:rsidR="00BF44FA" w:rsidRPr="002F4CD2">
        <w:rPr>
          <w:rFonts w:cs="Arial"/>
          <w:color w:val="000000" w:themeColor="text1"/>
          <w:sz w:val="22"/>
        </w:rPr>
        <w:t xml:space="preserve">zipped </w:t>
      </w:r>
      <w:r w:rsidRPr="002F4CD2">
        <w:rPr>
          <w:rFonts w:cs="Arial"/>
          <w:color w:val="000000" w:themeColor="text1"/>
          <w:sz w:val="22"/>
        </w:rPr>
        <w:t xml:space="preserve">before </w:t>
      </w:r>
      <w:r w:rsidR="002E08E6" w:rsidRPr="002F4CD2">
        <w:rPr>
          <w:rFonts w:cs="Arial"/>
          <w:color w:val="000000" w:themeColor="text1"/>
          <w:sz w:val="22"/>
        </w:rPr>
        <w:t xml:space="preserve">sending. </w:t>
      </w:r>
      <w:r w:rsidRPr="002F4CD2">
        <w:rPr>
          <w:rFonts w:cs="Arial"/>
          <w:color w:val="000000" w:themeColor="text1"/>
          <w:sz w:val="22"/>
        </w:rPr>
        <w:t xml:space="preserve"> To ensure you receive all email communications, we highly recommend checking your spam and junk folders regularly.</w:t>
      </w:r>
    </w:p>
    <w:p w14:paraId="335AAB88" w14:textId="59D11080" w:rsidR="00EB02F1" w:rsidRPr="002F4CD2" w:rsidRDefault="0065784F" w:rsidP="00436CA9">
      <w:pPr>
        <w:pStyle w:val="ListParagraph"/>
        <w:numPr>
          <w:ilvl w:val="0"/>
          <w:numId w:val="5"/>
        </w:numPr>
        <w:spacing w:after="120" w:line="360" w:lineRule="auto"/>
        <w:ind w:left="357" w:hanging="357"/>
        <w:contextualSpacing w:val="0"/>
        <w:rPr>
          <w:rFonts w:eastAsia="Times New Roman" w:cs="Arial"/>
          <w:color w:val="000000" w:themeColor="text1"/>
          <w:sz w:val="22"/>
          <w:lang w:eastAsia="en-IE"/>
        </w:rPr>
      </w:pPr>
      <w:r w:rsidRPr="002F4CD2">
        <w:rPr>
          <w:rFonts w:cs="Arial"/>
          <w:color w:val="000000" w:themeColor="text1"/>
          <w:sz w:val="22"/>
        </w:rPr>
        <w:t>We will only accept complete applications received by the closing date and time. If you submit multiple applications,</w:t>
      </w:r>
      <w:r w:rsidR="002E08E6" w:rsidRPr="002F4CD2">
        <w:rPr>
          <w:rFonts w:cs="Arial"/>
          <w:color w:val="000000" w:themeColor="text1"/>
          <w:sz w:val="22"/>
        </w:rPr>
        <w:t xml:space="preserve"> we will only consider</w:t>
      </w:r>
      <w:r w:rsidRPr="002F4CD2">
        <w:rPr>
          <w:rFonts w:cs="Arial"/>
          <w:color w:val="000000" w:themeColor="text1"/>
          <w:sz w:val="22"/>
        </w:rPr>
        <w:t xml:space="preserve"> the </w:t>
      </w:r>
      <w:r w:rsidRPr="002F4CD2">
        <w:rPr>
          <w:rFonts w:eastAsia="Times New Roman" w:cs="Arial"/>
          <w:color w:val="000000" w:themeColor="text1"/>
          <w:sz w:val="22"/>
          <w:lang w:val="en-GB"/>
        </w:rPr>
        <w:t>last one</w:t>
      </w:r>
      <w:r w:rsidRPr="002F4CD2">
        <w:rPr>
          <w:rFonts w:cs="Arial"/>
          <w:color w:val="000000" w:themeColor="text1"/>
          <w:sz w:val="22"/>
        </w:rPr>
        <w:t xml:space="preserve"> received before the closing date and time</w:t>
      </w:r>
      <w:r w:rsidR="002E08E6" w:rsidRPr="002F4CD2">
        <w:rPr>
          <w:rFonts w:cs="Arial"/>
          <w:color w:val="000000" w:themeColor="text1"/>
          <w:sz w:val="22"/>
        </w:rPr>
        <w:t>.</w:t>
      </w:r>
    </w:p>
    <w:p w14:paraId="7D6A7CEF" w14:textId="491E2A38" w:rsidR="00DC4F7F" w:rsidRPr="002F4CD2" w:rsidRDefault="0065784F" w:rsidP="00436CA9">
      <w:pPr>
        <w:numPr>
          <w:ilvl w:val="0"/>
          <w:numId w:val="7"/>
        </w:numPr>
        <w:spacing w:after="120" w:line="360" w:lineRule="auto"/>
        <w:rPr>
          <w:rFonts w:eastAsia="Times New Roman" w:cs="Arial"/>
          <w:color w:val="000000" w:themeColor="text1"/>
          <w:sz w:val="22"/>
          <w:lang w:eastAsia="en-IE"/>
        </w:rPr>
      </w:pPr>
      <w:r w:rsidRPr="002F4CD2">
        <w:rPr>
          <w:rFonts w:eastAsia="Times New Roman" w:cs="Arial"/>
          <w:color w:val="000000" w:themeColor="text1"/>
          <w:sz w:val="22"/>
          <w:lang w:eastAsia="en-IE"/>
        </w:rPr>
        <w:t>We</w:t>
      </w:r>
      <w:r w:rsidR="00B36166" w:rsidRPr="002F4CD2">
        <w:rPr>
          <w:rFonts w:eastAsia="Times New Roman" w:cs="Arial"/>
          <w:color w:val="000000" w:themeColor="text1"/>
          <w:sz w:val="22"/>
          <w:lang w:eastAsia="en-IE"/>
        </w:rPr>
        <w:t xml:space="preserve"> will contact you by email. </w:t>
      </w:r>
      <w:r w:rsidR="00FD2F5B" w:rsidRPr="002F4CD2">
        <w:rPr>
          <w:rFonts w:eastAsia="Times New Roman" w:cs="Arial"/>
          <w:color w:val="000000" w:themeColor="text1"/>
          <w:sz w:val="22"/>
          <w:lang w:eastAsia="en-IE"/>
        </w:rPr>
        <w:t>E</w:t>
      </w:r>
      <w:r w:rsidR="00B36166" w:rsidRPr="002F4CD2">
        <w:rPr>
          <w:rFonts w:eastAsia="Times New Roman" w:cs="Arial"/>
          <w:color w:val="000000" w:themeColor="text1"/>
          <w:sz w:val="22"/>
          <w:lang w:eastAsia="en-IE"/>
        </w:rPr>
        <w:t xml:space="preserve">nsure your email address is included </w:t>
      </w:r>
      <w:r w:rsidR="004A5022" w:rsidRPr="002F4CD2">
        <w:rPr>
          <w:rFonts w:eastAsia="Times New Roman" w:cs="Arial"/>
          <w:color w:val="000000" w:themeColor="text1"/>
          <w:sz w:val="22"/>
          <w:lang w:eastAsia="en-IE"/>
        </w:rPr>
        <w:t>o</w:t>
      </w:r>
      <w:r w:rsidR="00B36166" w:rsidRPr="002F4CD2">
        <w:rPr>
          <w:rFonts w:eastAsia="Times New Roman" w:cs="Arial"/>
          <w:color w:val="000000" w:themeColor="text1"/>
          <w:sz w:val="22"/>
          <w:lang w:eastAsia="en-IE"/>
        </w:rPr>
        <w:t xml:space="preserve">n your application form and use an email address that you </w:t>
      </w:r>
      <w:r w:rsidR="00DC4F7F" w:rsidRPr="002F4CD2">
        <w:rPr>
          <w:rFonts w:eastAsia="Times New Roman" w:cs="Arial"/>
          <w:color w:val="000000" w:themeColor="text1"/>
          <w:sz w:val="22"/>
          <w:lang w:eastAsia="en-IE"/>
        </w:rPr>
        <w:t>regularly access</w:t>
      </w:r>
      <w:r w:rsidR="00B36166" w:rsidRPr="002F4CD2">
        <w:rPr>
          <w:rFonts w:eastAsia="Times New Roman" w:cs="Arial"/>
          <w:color w:val="000000" w:themeColor="text1"/>
          <w:sz w:val="22"/>
          <w:lang w:eastAsia="en-IE"/>
        </w:rPr>
        <w:t xml:space="preserve"> </w:t>
      </w:r>
      <w:r w:rsidRPr="002F4CD2">
        <w:rPr>
          <w:rFonts w:eastAsia="Times New Roman" w:cs="Arial"/>
          <w:color w:val="000000" w:themeColor="text1"/>
          <w:sz w:val="22"/>
          <w:lang w:eastAsia="en-IE"/>
        </w:rPr>
        <w:t>since</w:t>
      </w:r>
      <w:r w:rsidR="00B36166" w:rsidRPr="002F4CD2">
        <w:rPr>
          <w:rFonts w:eastAsia="Times New Roman" w:cs="Arial"/>
          <w:color w:val="000000" w:themeColor="text1"/>
          <w:sz w:val="22"/>
          <w:lang w:eastAsia="en-IE"/>
        </w:rPr>
        <w:t xml:space="preserve"> some communications </w:t>
      </w:r>
      <w:r w:rsidR="00400BBE" w:rsidRPr="002F4CD2">
        <w:rPr>
          <w:rFonts w:eastAsia="Times New Roman" w:cs="Arial"/>
          <w:color w:val="000000" w:themeColor="text1"/>
          <w:sz w:val="22"/>
          <w:lang w:eastAsia="en-IE"/>
        </w:rPr>
        <w:t>require</w:t>
      </w:r>
      <w:r w:rsidR="00B36166" w:rsidRPr="002F4CD2">
        <w:rPr>
          <w:rFonts w:eastAsia="Times New Roman" w:cs="Arial"/>
          <w:color w:val="000000" w:themeColor="text1"/>
          <w:sz w:val="22"/>
          <w:lang w:eastAsia="en-IE"/>
        </w:rPr>
        <w:t xml:space="preserve"> a </w:t>
      </w:r>
      <w:r w:rsidRPr="002F4CD2">
        <w:rPr>
          <w:rFonts w:eastAsia="Times New Roman" w:cs="Arial"/>
          <w:color w:val="000000" w:themeColor="text1"/>
          <w:sz w:val="22"/>
          <w:lang w:eastAsia="en-IE"/>
        </w:rPr>
        <w:t xml:space="preserve">timely </w:t>
      </w:r>
      <w:r w:rsidR="00B36166" w:rsidRPr="002F4CD2">
        <w:rPr>
          <w:rFonts w:eastAsia="Times New Roman" w:cs="Arial"/>
          <w:color w:val="000000" w:themeColor="text1"/>
          <w:sz w:val="22"/>
          <w:lang w:eastAsia="en-IE"/>
        </w:rPr>
        <w:t>response</w:t>
      </w:r>
      <w:r w:rsidRPr="002F4CD2">
        <w:rPr>
          <w:rFonts w:eastAsia="Times New Roman" w:cs="Arial"/>
          <w:color w:val="000000" w:themeColor="text1"/>
          <w:sz w:val="22"/>
          <w:lang w:eastAsia="en-IE"/>
        </w:rPr>
        <w:t>.</w:t>
      </w:r>
    </w:p>
    <w:p w14:paraId="683E2FF1" w14:textId="542B88CE"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08329987"/>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3"/>
    </w:p>
    <w:p w14:paraId="1213EA50" w14:textId="2DC807E7" w:rsidR="00B1187D" w:rsidRPr="002F4CD2" w:rsidRDefault="00B1187D" w:rsidP="00436CA9">
      <w:pPr>
        <w:numPr>
          <w:ilvl w:val="0"/>
          <w:numId w:val="7"/>
        </w:numPr>
        <w:spacing w:after="120" w:line="360" w:lineRule="auto"/>
        <w:ind w:left="357" w:hanging="357"/>
        <w:rPr>
          <w:rFonts w:eastAsia="Times New Roman" w:cs="Arial"/>
          <w:color w:val="000000" w:themeColor="text1"/>
          <w:sz w:val="22"/>
          <w:lang w:eastAsia="en-IE"/>
        </w:rPr>
      </w:pPr>
      <w:r w:rsidRPr="002F4CD2">
        <w:rPr>
          <w:rFonts w:eastAsia="Times New Roman" w:cs="Arial"/>
          <w:color w:val="000000" w:themeColor="text1"/>
          <w:sz w:val="22"/>
          <w:lang w:eastAsia="en-IE"/>
        </w:rPr>
        <w:t>T</w:t>
      </w:r>
      <w:r w:rsidR="001C2789" w:rsidRPr="002F4CD2">
        <w:rPr>
          <w:rFonts w:eastAsia="Times New Roman" w:cs="Arial"/>
          <w:color w:val="000000" w:themeColor="text1"/>
          <w:sz w:val="22"/>
          <w:lang w:eastAsia="en-IE"/>
        </w:rPr>
        <w:t>h</w:t>
      </w:r>
      <w:r w:rsidRPr="002F4CD2">
        <w:rPr>
          <w:rFonts w:eastAsia="Times New Roman" w:cs="Arial"/>
          <w:color w:val="000000" w:themeColor="text1"/>
          <w:sz w:val="22"/>
          <w:lang w:eastAsia="en-IE"/>
        </w:rPr>
        <w:t xml:space="preserve">e purpose of this recruitment and selection process is to fill current and anticipated vacancies as </w:t>
      </w:r>
      <w:r w:rsidR="003A579C" w:rsidRPr="002F4CD2">
        <w:rPr>
          <w:rFonts w:eastAsia="Times New Roman" w:cs="Arial"/>
          <w:color w:val="000000" w:themeColor="text1"/>
          <w:sz w:val="22"/>
          <w:lang w:eastAsia="en-IE"/>
        </w:rPr>
        <w:t xml:space="preserve">detailed </w:t>
      </w:r>
      <w:r w:rsidRPr="002F4CD2">
        <w:rPr>
          <w:rFonts w:eastAsia="Times New Roman" w:cs="Arial"/>
          <w:color w:val="000000" w:themeColor="text1"/>
          <w:sz w:val="22"/>
          <w:lang w:eastAsia="en-IE"/>
        </w:rPr>
        <w:t xml:space="preserve">in the job specification </w:t>
      </w:r>
      <w:r w:rsidR="003A579C" w:rsidRPr="002F4CD2">
        <w:rPr>
          <w:rFonts w:eastAsia="Times New Roman" w:cs="Arial"/>
          <w:color w:val="000000" w:themeColor="text1"/>
          <w:sz w:val="22"/>
          <w:lang w:eastAsia="en-IE"/>
        </w:rPr>
        <w:t>for</w:t>
      </w:r>
      <w:r w:rsidRPr="002F4CD2">
        <w:rPr>
          <w:rFonts w:eastAsia="Times New Roman" w:cs="Arial"/>
          <w:color w:val="000000" w:themeColor="text1"/>
          <w:sz w:val="22"/>
          <w:lang w:eastAsia="en-IE"/>
        </w:rPr>
        <w:t xml:space="preserve"> the lifetime of the panel.  </w:t>
      </w:r>
      <w:r w:rsidR="00E6585F" w:rsidRPr="002F4CD2">
        <w:rPr>
          <w:rFonts w:cs="Arial"/>
          <w:color w:val="000000" w:themeColor="text1"/>
          <w:sz w:val="22"/>
        </w:rPr>
        <w:t>Being on a panel does not guarantee a job offer.</w:t>
      </w:r>
    </w:p>
    <w:p w14:paraId="56FAB5C8" w14:textId="7046B941" w:rsidR="005F4C29" w:rsidRPr="00436CA9" w:rsidRDefault="00E6585F" w:rsidP="00436CA9">
      <w:pPr>
        <w:numPr>
          <w:ilvl w:val="0"/>
          <w:numId w:val="7"/>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6B1C96B7" w14:textId="6F5AD153" w:rsidR="005F4C29" w:rsidRPr="00436CA9" w:rsidRDefault="00E82D11" w:rsidP="00436CA9">
      <w:pPr>
        <w:numPr>
          <w:ilvl w:val="0"/>
          <w:numId w:val="7"/>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42500A6E" w14:textId="78E35C5F" w:rsidR="00E82D11"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 xml:space="preserve">order of </w:t>
      </w:r>
      <w:proofErr w:type="gramStart"/>
      <w:r w:rsidRPr="00436CA9">
        <w:rPr>
          <w:rFonts w:cs="Arial"/>
          <w:sz w:val="22"/>
        </w:rPr>
        <w:t>merit</w:t>
      </w:r>
      <w:r w:rsidR="00D7346A" w:rsidRPr="00436CA9">
        <w:rPr>
          <w:rFonts w:cs="Arial"/>
          <w:sz w:val="22"/>
        </w:rPr>
        <w:t>,</w:t>
      </w:r>
      <w:r w:rsidRPr="00436CA9">
        <w:rPr>
          <w:rFonts w:cs="Arial"/>
          <w:sz w:val="22"/>
        </w:rPr>
        <w:t xml:space="preserve"> and</w:t>
      </w:r>
      <w:proofErr w:type="gramEnd"/>
      <w:r w:rsidRPr="00436CA9">
        <w:rPr>
          <w:rFonts w:cs="Arial"/>
          <w:sz w:val="22"/>
        </w:rPr>
        <w:t xml:space="preserve">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14BDE7F7" w14:textId="6F2CBC50"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5478ADAB" w14:textId="06373D45" w:rsidR="005F4C29" w:rsidRPr="00436CA9" w:rsidRDefault="00DA12CB"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sz w:val="22"/>
          <w:lang w:eastAsia="en-IE"/>
        </w:rPr>
        <w:lastRenderedPageBreak/>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34AB6924" w14:textId="6DF95C61"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618CBDA8" w14:textId="0932E586" w:rsidR="005F4C29"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86F6331" w14:textId="2AA12535"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6D0A605" w14:textId="38D8FACF"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 xml:space="preserve">are not </w:t>
      </w:r>
      <w:proofErr w:type="gramStart"/>
      <w:r w:rsidR="00B9257E" w:rsidRPr="00436CA9">
        <w:rPr>
          <w:rFonts w:eastAsia="Times New Roman" w:cs="Arial"/>
          <w:bCs/>
          <w:sz w:val="22"/>
          <w:lang w:eastAsia="en-IE"/>
        </w:rPr>
        <w:t>available,</w:t>
      </w:r>
      <w:r w:rsidR="005F4C29" w:rsidRPr="00436CA9">
        <w:rPr>
          <w:rFonts w:eastAsia="Times New Roman" w:cs="Arial"/>
          <w:bCs/>
          <w:sz w:val="22"/>
          <w:lang w:eastAsia="en-IE"/>
        </w:rPr>
        <w:t xml:space="preserve"> or</w:t>
      </w:r>
      <w:proofErr w:type="gramEnd"/>
      <w:r w:rsidR="005F4C29" w:rsidRPr="00436CA9">
        <w:rPr>
          <w:rFonts w:eastAsia="Times New Roman" w:cs="Arial"/>
          <w:bCs/>
          <w:sz w:val="22"/>
          <w:lang w:eastAsia="en-IE"/>
        </w:rPr>
        <w:t xml:space="preserve"> are unsatisfactory.  </w:t>
      </w:r>
    </w:p>
    <w:p w14:paraId="325D38CF" w14:textId="2560FBF8" w:rsidR="00B9257E"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6F54C66C" w14:textId="3E8F9BB1" w:rsidR="005F4C29" w:rsidRPr="00436CA9" w:rsidRDefault="005F4C29"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4" w:name="_Toc208329988"/>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4"/>
    </w:p>
    <w:p w14:paraId="6D912C82" w14:textId="6B50D6B2"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0"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34797E87" w14:textId="53D3D7FB"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1"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6A2F1626" w14:textId="6D9B3E28"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2"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4D333DF7" w14:textId="05EAAAD3" w:rsidR="004F77B5" w:rsidRPr="00436CA9" w:rsidRDefault="003A481C" w:rsidP="00436CA9">
      <w:pPr>
        <w:pStyle w:val="ListParagraph"/>
        <w:numPr>
          <w:ilvl w:val="0"/>
          <w:numId w:val="3"/>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3D548DD" w14:textId="3B719E5E" w:rsidR="004F77B5" w:rsidRPr="003A481C" w:rsidRDefault="004F77B5" w:rsidP="00436CA9">
      <w:pPr>
        <w:pStyle w:val="ListParagraph"/>
        <w:numPr>
          <w:ilvl w:val="1"/>
          <w:numId w:val="3"/>
        </w:numPr>
        <w:spacing w:after="120" w:line="360" w:lineRule="auto"/>
        <w:ind w:hanging="357"/>
        <w:contextualSpacing w:val="0"/>
        <w:rPr>
          <w:rFonts w:cs="Arial"/>
          <w:sz w:val="22"/>
          <w:u w:val="single"/>
        </w:rPr>
      </w:pPr>
      <w:hyperlink r:id="rId13" w:history="1">
        <w:r w:rsidRPr="003A481C">
          <w:rPr>
            <w:rStyle w:val="Hyperlink"/>
            <w:rFonts w:cs="Arial"/>
            <w:sz w:val="22"/>
          </w:rPr>
          <w:t>Applying for a job in the HSE</w:t>
        </w:r>
      </w:hyperlink>
    </w:p>
    <w:p w14:paraId="6D8CA77E" w14:textId="32F5B8A7" w:rsidR="004F77B5" w:rsidRPr="003A481C" w:rsidRDefault="004F77B5" w:rsidP="00436CA9">
      <w:pPr>
        <w:pStyle w:val="ListParagraph"/>
        <w:numPr>
          <w:ilvl w:val="1"/>
          <w:numId w:val="3"/>
        </w:numPr>
        <w:spacing w:after="120" w:line="360" w:lineRule="auto"/>
        <w:ind w:hanging="357"/>
        <w:contextualSpacing w:val="0"/>
        <w:rPr>
          <w:rFonts w:cs="Arial"/>
          <w:sz w:val="22"/>
          <w:u w:val="single"/>
        </w:rPr>
      </w:pPr>
      <w:hyperlink r:id="rId14" w:history="1">
        <w:r w:rsidRPr="003A481C">
          <w:rPr>
            <w:rStyle w:val="Hyperlink"/>
            <w:rFonts w:cs="Arial"/>
            <w:sz w:val="22"/>
          </w:rPr>
          <w:t>About interviewing in the HSE</w:t>
        </w:r>
      </w:hyperlink>
    </w:p>
    <w:p w14:paraId="27BAA031" w14:textId="32D120D8" w:rsidR="004F77B5" w:rsidRPr="003A481C" w:rsidRDefault="004F77B5" w:rsidP="00436CA9">
      <w:pPr>
        <w:pStyle w:val="ListParagraph"/>
        <w:numPr>
          <w:ilvl w:val="1"/>
          <w:numId w:val="3"/>
        </w:numPr>
        <w:spacing w:after="120" w:line="360" w:lineRule="auto"/>
        <w:ind w:hanging="357"/>
        <w:contextualSpacing w:val="0"/>
        <w:rPr>
          <w:rStyle w:val="Hyperlink"/>
          <w:rFonts w:cs="Arial"/>
          <w:color w:val="auto"/>
          <w:sz w:val="22"/>
        </w:rPr>
      </w:pPr>
      <w:hyperlink r:id="rId15" w:history="1">
        <w:r w:rsidRPr="003A481C">
          <w:rPr>
            <w:rStyle w:val="Hyperlink"/>
            <w:rFonts w:cs="Arial"/>
            <w:sz w:val="22"/>
          </w:rPr>
          <w:t>Practising for an Interview in the HSE</w:t>
        </w:r>
      </w:hyperlink>
    </w:p>
    <w:p w14:paraId="17D88646" w14:textId="1895F138"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w:t>
      </w:r>
      <w:proofErr w:type="spellStart"/>
      <w:r w:rsidRPr="00436CA9">
        <w:rPr>
          <w:rFonts w:cs="Arial"/>
          <w:sz w:val="22"/>
        </w:rPr>
        <w:t>HSeLanD</w:t>
      </w:r>
      <w:proofErr w:type="spellEnd"/>
      <w:r w:rsidRPr="00436CA9">
        <w:rPr>
          <w:rFonts w:cs="Arial"/>
          <w:sz w:val="22"/>
        </w:rPr>
        <w:t xml:space="preserve">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69D96D10" w14:textId="71A6DA9F"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16"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17"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176334FC" w14:textId="589DAC4D"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5" w:name="_Toc208329989"/>
      <w:r w:rsidRPr="003A481C">
        <w:rPr>
          <w:rFonts w:eastAsia="Times New Roman"/>
          <w:b w:val="0"/>
          <w:color w:val="000000" w:themeColor="text1"/>
          <w:sz w:val="22"/>
          <w:szCs w:val="22"/>
          <w:lang w:val="en-GB" w:eastAsia="zh-CN"/>
        </w:rPr>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5"/>
    </w:p>
    <w:p w14:paraId="7838DA50" w14:textId="09D43D01"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accessing or participating in the interview, please let us know in advance. </w:t>
      </w:r>
    </w:p>
    <w:p w14:paraId="23468455" w14:textId="69E2C1B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2CA33F5C" w14:textId="48853DD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If you</w:t>
      </w:r>
      <w:r w:rsidR="00445984" w:rsidRPr="00436CA9">
        <w:rPr>
          <w:rFonts w:cs="Arial"/>
          <w:color w:val="000000"/>
          <w:sz w:val="22"/>
        </w:rPr>
        <w:t xml:space="preserve"> tell </w:t>
      </w:r>
      <w:proofErr w:type="gramStart"/>
      <w:r w:rsidR="00445984" w:rsidRPr="00436CA9">
        <w:rPr>
          <w:rFonts w:cs="Arial"/>
          <w:color w:val="000000"/>
          <w:sz w:val="22"/>
        </w:rPr>
        <w:t>us</w:t>
      </w:r>
      <w:proofErr w:type="gramEnd"/>
      <w:r w:rsidR="00445984" w:rsidRPr="00436CA9">
        <w:rPr>
          <w:rFonts w:cs="Arial"/>
          <w:color w:val="000000"/>
          <w:sz w:val="22"/>
        </w:rPr>
        <w:t xml:space="preserve">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48AB2311" w14:textId="7EB8A029"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0059BB21" w14:textId="0BBF9423"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6" w:name="_Toc208329990"/>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6"/>
      <w:r w:rsidRPr="003A481C">
        <w:rPr>
          <w:rFonts w:eastAsia="Times New Roman"/>
          <w:b w:val="0"/>
          <w:color w:val="000000" w:themeColor="text1"/>
          <w:sz w:val="22"/>
          <w:szCs w:val="22"/>
          <w:lang w:val="en-GB" w:eastAsia="zh-CN"/>
        </w:rPr>
        <w:t xml:space="preserve"> </w:t>
      </w:r>
    </w:p>
    <w:p w14:paraId="261B1C1F" w14:textId="7C9C556E"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31F24325" w14:textId="071882D5"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7" w:name="_Toc208329991"/>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7"/>
    </w:p>
    <w:p w14:paraId="2DC0B780" w14:textId="522CDA4A" w:rsidR="00DF0EE6" w:rsidRPr="002F4CD2" w:rsidRDefault="00DF0EE6" w:rsidP="00436CA9">
      <w:pPr>
        <w:pStyle w:val="ListParagraph"/>
        <w:autoSpaceDE w:val="0"/>
        <w:autoSpaceDN w:val="0"/>
        <w:adjustRightInd w:val="0"/>
        <w:spacing w:after="120" w:line="360" w:lineRule="auto"/>
        <w:ind w:left="0"/>
        <w:contextualSpacing w:val="0"/>
        <w:rPr>
          <w:rFonts w:cs="Arial"/>
          <w:color w:val="000000" w:themeColor="text1"/>
          <w:sz w:val="22"/>
        </w:rPr>
      </w:pPr>
      <w:r w:rsidRPr="002F4CD2">
        <w:rPr>
          <w:rFonts w:cs="Arial"/>
          <w:color w:val="000000" w:themeColor="text1"/>
          <w:sz w:val="22"/>
        </w:rPr>
        <w:t xml:space="preserve">What </w:t>
      </w:r>
      <w:r w:rsidR="003A481C" w:rsidRPr="002F4CD2">
        <w:rPr>
          <w:rFonts w:cs="Arial"/>
          <w:color w:val="000000" w:themeColor="text1"/>
          <w:sz w:val="22"/>
        </w:rPr>
        <w:t>is a p</w:t>
      </w:r>
      <w:r w:rsidRPr="002F4CD2">
        <w:rPr>
          <w:rFonts w:cs="Arial"/>
          <w:color w:val="000000" w:themeColor="text1"/>
          <w:sz w:val="22"/>
        </w:rPr>
        <w:t>anel?</w:t>
      </w:r>
    </w:p>
    <w:p w14:paraId="3A5C2F05" w14:textId="5773B97C" w:rsidR="00EB02F1" w:rsidRPr="002F4CD2" w:rsidRDefault="002A0CB6" w:rsidP="00436CA9">
      <w:pPr>
        <w:pStyle w:val="ListParagraph"/>
        <w:spacing w:after="120" w:line="360" w:lineRule="auto"/>
        <w:ind w:left="0"/>
        <w:contextualSpacing w:val="0"/>
        <w:rPr>
          <w:rFonts w:cs="Arial"/>
          <w:color w:val="000000" w:themeColor="text1"/>
          <w:sz w:val="22"/>
        </w:rPr>
      </w:pPr>
      <w:r w:rsidRPr="002F4CD2">
        <w:rPr>
          <w:rFonts w:cs="Arial"/>
          <w:color w:val="000000" w:themeColor="text1"/>
          <w:sz w:val="22"/>
        </w:rPr>
        <w:t xml:space="preserve">A panel is a list of candidates who have been successful at interview, ranked in order of merit. </w:t>
      </w:r>
      <w:r w:rsidR="003A481C" w:rsidRPr="002F4CD2">
        <w:rPr>
          <w:rFonts w:cs="Arial"/>
          <w:color w:val="000000" w:themeColor="text1"/>
          <w:sz w:val="22"/>
        </w:rPr>
        <w:t>We place t</w:t>
      </w:r>
      <w:r w:rsidRPr="002F4CD2">
        <w:rPr>
          <w:rFonts w:cs="Arial"/>
          <w:color w:val="000000" w:themeColor="text1"/>
          <w:sz w:val="22"/>
        </w:rPr>
        <w:t xml:space="preserve">he highest-scoring candidate first on the </w:t>
      </w:r>
      <w:proofErr w:type="gramStart"/>
      <w:r w:rsidRPr="002F4CD2">
        <w:rPr>
          <w:rFonts w:cs="Arial"/>
          <w:color w:val="000000" w:themeColor="text1"/>
          <w:sz w:val="22"/>
        </w:rPr>
        <w:t>panel, and</w:t>
      </w:r>
      <w:proofErr w:type="gramEnd"/>
      <w:r w:rsidRPr="002F4CD2">
        <w:rPr>
          <w:rFonts w:cs="Arial"/>
          <w:color w:val="000000" w:themeColor="text1"/>
          <w:sz w:val="22"/>
        </w:rPr>
        <w:t xml:space="preserve"> </w:t>
      </w:r>
      <w:r w:rsidR="003F71B6" w:rsidRPr="002F4CD2">
        <w:rPr>
          <w:rFonts w:cs="Arial"/>
          <w:color w:val="000000" w:themeColor="text1"/>
          <w:sz w:val="22"/>
        </w:rPr>
        <w:t xml:space="preserve">offer </w:t>
      </w:r>
      <w:r w:rsidRPr="002F4CD2">
        <w:rPr>
          <w:rFonts w:cs="Arial"/>
          <w:color w:val="000000" w:themeColor="text1"/>
          <w:sz w:val="22"/>
        </w:rPr>
        <w:t xml:space="preserve">subsequent vacancies in order of merit. If the first candidate declines the </w:t>
      </w:r>
      <w:r w:rsidR="005C170F" w:rsidRPr="002F4CD2">
        <w:rPr>
          <w:rFonts w:eastAsia="Times New Roman" w:cs="Arial"/>
          <w:bCs/>
          <w:color w:val="000000" w:themeColor="text1"/>
          <w:sz w:val="22"/>
          <w:lang w:eastAsia="en-IE"/>
        </w:rPr>
        <w:t xml:space="preserve">conditional </w:t>
      </w:r>
      <w:r w:rsidRPr="002F4CD2">
        <w:rPr>
          <w:rFonts w:cs="Arial"/>
          <w:color w:val="000000" w:themeColor="text1"/>
          <w:sz w:val="22"/>
        </w:rPr>
        <w:t xml:space="preserve">job offer, </w:t>
      </w:r>
      <w:r w:rsidR="003F71B6" w:rsidRPr="002F4CD2">
        <w:rPr>
          <w:rFonts w:cs="Arial"/>
          <w:color w:val="000000" w:themeColor="text1"/>
          <w:sz w:val="22"/>
        </w:rPr>
        <w:t xml:space="preserve">we offer it </w:t>
      </w:r>
      <w:r w:rsidRPr="002F4CD2">
        <w:rPr>
          <w:rFonts w:cs="Arial"/>
          <w:color w:val="000000" w:themeColor="text1"/>
          <w:sz w:val="22"/>
        </w:rPr>
        <w:t xml:space="preserve">to the second candidate, and so on. Panels remain active for at least one year </w:t>
      </w:r>
      <w:r w:rsidR="003F71B6" w:rsidRPr="002F4CD2">
        <w:rPr>
          <w:rFonts w:cs="Arial"/>
          <w:color w:val="000000" w:themeColor="text1"/>
          <w:sz w:val="22"/>
        </w:rPr>
        <w:t>and can extend them.</w:t>
      </w:r>
    </w:p>
    <w:p w14:paraId="51F8C81B" w14:textId="3CE0BDBB"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8" w:name="_Toc208329993"/>
      <w:r w:rsidRPr="00125EBD">
        <w:rPr>
          <w:rFonts w:eastAsia="Times New Roman"/>
          <w:b w:val="0"/>
          <w:color w:val="000000" w:themeColor="text1"/>
          <w:sz w:val="22"/>
          <w:szCs w:val="22"/>
          <w:lang w:val="en-GB" w:eastAsia="zh-CN"/>
        </w:rPr>
        <w:t>Marking System</w:t>
      </w:r>
      <w:bookmarkEnd w:id="8"/>
    </w:p>
    <w:p w14:paraId="502194C4" w14:textId="3FD059B5"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45C873D5" w14:textId="2C41BDEE"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 xml:space="preserve">We will </w:t>
      </w:r>
      <w:proofErr w:type="gramStart"/>
      <w:r w:rsidR="00125EBD">
        <w:rPr>
          <w:rFonts w:cs="Arial"/>
          <w:color w:val="000000"/>
          <w:sz w:val="22"/>
        </w:rPr>
        <w:t>chooses</w:t>
      </w:r>
      <w:proofErr w:type="gramEnd"/>
      <w:r w:rsidR="00125EBD">
        <w:rPr>
          <w:rFonts w:cs="Arial"/>
          <w:color w:val="000000"/>
          <w:sz w:val="22"/>
        </w:rPr>
        <w:t xml:space="preserve">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6FBFB5D3" w14:textId="49850A6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17C19B7C"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5EA2731B" w14:textId="272B3181"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D467B4" w14:textId="64736C84"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37ABB984" w14:textId="32FF1866"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7F57C7C9" w14:textId="33AF1BE1" w:rsidR="009646AB" w:rsidRDefault="009646AB">
      <w:pPr>
        <w:rPr>
          <w:rFonts w:cs="Arial"/>
          <w:sz w:val="22"/>
        </w:rPr>
      </w:pPr>
      <w:r>
        <w:rPr>
          <w:rFonts w:cs="Arial"/>
          <w:sz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3C38DBE1" w14:textId="77777777" w:rsidTr="000D0896">
        <w:trPr>
          <w:cantSplit/>
          <w:trHeight w:val="474"/>
        </w:trPr>
        <w:tc>
          <w:tcPr>
            <w:tcW w:w="9322" w:type="dxa"/>
            <w:gridSpan w:val="4"/>
            <w:shd w:val="clear" w:color="auto" w:fill="E2EAE7"/>
            <w:vAlign w:val="center"/>
          </w:tcPr>
          <w:p w14:paraId="49A43959" w14:textId="30EFC73D" w:rsidR="000D0896" w:rsidRPr="00436CA9" w:rsidRDefault="000D0896" w:rsidP="00436CA9">
            <w:pPr>
              <w:spacing w:after="120" w:line="360" w:lineRule="auto"/>
              <w:jc w:val="center"/>
              <w:rPr>
                <w:rFonts w:cs="Arial"/>
                <w:sz w:val="22"/>
              </w:rPr>
            </w:pPr>
            <w:r w:rsidRPr="00436CA9">
              <w:rPr>
                <w:rFonts w:cs="Arial"/>
                <w:sz w:val="22"/>
              </w:rPr>
              <w:lastRenderedPageBreak/>
              <w:t>Scoring Guide</w:t>
            </w:r>
          </w:p>
        </w:tc>
      </w:tr>
      <w:tr w:rsidR="000D0896" w:rsidRPr="00436CA9" w14:paraId="32FA703B" w14:textId="77777777" w:rsidTr="003C75C7">
        <w:trPr>
          <w:trHeight w:val="1343"/>
        </w:trPr>
        <w:tc>
          <w:tcPr>
            <w:tcW w:w="1980" w:type="dxa"/>
            <w:vAlign w:val="center"/>
          </w:tcPr>
          <w:p w14:paraId="6C582AB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D6AADF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50A13C64" w14:textId="79BB3969"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5496A9BC" w14:textId="1E967193"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65D29E0B" w14:textId="77777777" w:rsidTr="000D0896">
        <w:trPr>
          <w:cantSplit/>
          <w:trHeight w:val="356"/>
        </w:trPr>
        <w:tc>
          <w:tcPr>
            <w:tcW w:w="1980" w:type="dxa"/>
            <w:shd w:val="clear" w:color="auto" w:fill="E2EAE7"/>
            <w:vAlign w:val="center"/>
          </w:tcPr>
          <w:p w14:paraId="4CB06698"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265CA2EC"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AE2F912"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007A105E"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29F3BD06" w14:textId="77777777" w:rsidR="00125EBD" w:rsidRDefault="00125EBD" w:rsidP="00436CA9">
      <w:pPr>
        <w:spacing w:after="120" w:line="360" w:lineRule="auto"/>
        <w:rPr>
          <w:rFonts w:cs="Arial"/>
          <w:sz w:val="22"/>
        </w:rPr>
      </w:pPr>
    </w:p>
    <w:p w14:paraId="3D66FE55" w14:textId="5C9E008F"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7BF73C0B" w14:textId="2A1A0FC8"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9" w:name="_Toc208329994"/>
      <w:r w:rsidRPr="00436CA9">
        <w:rPr>
          <w:rFonts w:eastAsia="Times New Roman"/>
          <w:b w:val="0"/>
          <w:color w:val="000000" w:themeColor="text1"/>
          <w:sz w:val="22"/>
          <w:szCs w:val="22"/>
          <w:lang w:val="en-GB" w:eastAsia="zh-CN"/>
        </w:rPr>
        <w:t>Future panels</w:t>
      </w:r>
      <w:bookmarkEnd w:id="9"/>
    </w:p>
    <w:p w14:paraId="026863B7" w14:textId="5451F3AF" w:rsidR="0016327E" w:rsidRPr="002F4CD2" w:rsidRDefault="0016327E" w:rsidP="00436CA9">
      <w:pPr>
        <w:pStyle w:val="ListParagraph"/>
        <w:spacing w:after="120" w:line="360" w:lineRule="auto"/>
        <w:ind w:left="0"/>
        <w:contextualSpacing w:val="0"/>
        <w:rPr>
          <w:rFonts w:eastAsia="Times New Roman" w:cs="Arial"/>
          <w:color w:val="000000" w:themeColor="text1"/>
          <w:sz w:val="22"/>
          <w:lang w:eastAsia="en-IE"/>
        </w:rPr>
      </w:pPr>
      <w:r w:rsidRPr="002F4CD2">
        <w:rPr>
          <w:rFonts w:eastAsia="Times New Roman" w:cs="Arial"/>
          <w:color w:val="000000" w:themeColor="text1"/>
          <w:sz w:val="22"/>
          <w:lang w:eastAsia="en-IE"/>
        </w:rPr>
        <w:t xml:space="preserve">The HSE may contact all available successful candidates if the panels are exhausted. </w:t>
      </w:r>
      <w:r w:rsidR="009646AB" w:rsidRPr="002F4CD2">
        <w:rPr>
          <w:rFonts w:eastAsia="Times New Roman" w:cs="Arial"/>
          <w:color w:val="000000" w:themeColor="text1"/>
          <w:sz w:val="22"/>
          <w:lang w:eastAsia="en-IE"/>
        </w:rPr>
        <w:t>We may extend t</w:t>
      </w:r>
      <w:r w:rsidRPr="002F4CD2">
        <w:rPr>
          <w:rFonts w:eastAsia="Times New Roman" w:cs="Arial"/>
          <w:color w:val="000000" w:themeColor="text1"/>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4D06CA" w:rsidR="004D5483" w:rsidRPr="00436CA9" w:rsidRDefault="005260F8" w:rsidP="00436CA9">
      <w:pPr>
        <w:pStyle w:val="Heading1"/>
        <w:shd w:val="clear" w:color="auto" w:fill="E2EAE7"/>
        <w:spacing w:after="240"/>
        <w:rPr>
          <w:rFonts w:eastAsia="Times New Roman"/>
          <w:b w:val="0"/>
          <w:color w:val="000000" w:themeColor="text1"/>
          <w:sz w:val="22"/>
          <w:szCs w:val="22"/>
          <w:lang w:val="en-GB" w:eastAsia="zh-CN"/>
        </w:rPr>
      </w:pPr>
      <w:bookmarkStart w:id="10" w:name="_Toc208329995"/>
      <w:r w:rsidRPr="00436CA9">
        <w:rPr>
          <w:rFonts w:eastAsia="Times New Roman"/>
          <w:b w:val="0"/>
          <w:color w:val="000000" w:themeColor="text1"/>
          <w:sz w:val="22"/>
          <w:szCs w:val="22"/>
          <w:lang w:val="en-GB" w:eastAsia="zh-CN"/>
        </w:rPr>
        <w:t xml:space="preserve">Acceptance / </w:t>
      </w:r>
      <w:r w:rsidR="009646AB" w:rsidRPr="00436CA9">
        <w:rPr>
          <w:rFonts w:eastAsia="Times New Roman"/>
          <w:b w:val="0"/>
          <w:color w:val="000000" w:themeColor="text1"/>
          <w:sz w:val="22"/>
          <w:szCs w:val="22"/>
          <w:lang w:val="en-GB" w:eastAsia="zh-CN"/>
        </w:rPr>
        <w:t>declination of a recommendation to proceed</w:t>
      </w:r>
      <w:bookmarkEnd w:id="10"/>
      <w:r w:rsidR="009646AB" w:rsidRPr="00436CA9">
        <w:rPr>
          <w:rFonts w:eastAsia="Times New Roman"/>
          <w:b w:val="0"/>
          <w:color w:val="000000" w:themeColor="text1"/>
          <w:sz w:val="22"/>
          <w:szCs w:val="22"/>
          <w:lang w:val="en-GB" w:eastAsia="zh-CN"/>
        </w:rPr>
        <w:t xml:space="preserve"> </w:t>
      </w:r>
    </w:p>
    <w:p w14:paraId="0D620F8A" w14:textId="30DAE709" w:rsidR="004D5483" w:rsidRPr="00436CA9" w:rsidRDefault="0016327E" w:rsidP="00436CA9">
      <w:pPr>
        <w:spacing w:after="120" w:line="360" w:lineRule="auto"/>
        <w:rPr>
          <w:rFonts w:cs="Arial"/>
          <w:sz w:val="22"/>
        </w:rPr>
      </w:pPr>
      <w:r w:rsidRPr="00436CA9">
        <w:rPr>
          <w:rFonts w:cs="Arial"/>
          <w:sz w:val="22"/>
        </w:rPr>
        <w:t xml:space="preserve">The email 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6691182A" w14:textId="778B16F3"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1" w:name="_Toc208329996"/>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1"/>
      <w:r w:rsidR="009646AB" w:rsidRPr="00436CA9">
        <w:rPr>
          <w:rFonts w:eastAsia="Times New Roman"/>
          <w:b w:val="0"/>
          <w:color w:val="000000" w:themeColor="text1"/>
          <w:sz w:val="22"/>
          <w:szCs w:val="22"/>
          <w:lang w:val="en-GB" w:eastAsia="zh-CN"/>
        </w:rPr>
        <w:t xml:space="preserve"> </w:t>
      </w:r>
    </w:p>
    <w:p w14:paraId="55279E25" w14:textId="126C1E9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24C7F19C" w14:textId="4B3E5A4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2" w:name="_Toc208329997"/>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2"/>
      <w:r w:rsidRPr="00436CA9">
        <w:rPr>
          <w:rFonts w:eastAsia="Times New Roman"/>
          <w:b w:val="0"/>
          <w:color w:val="000000" w:themeColor="text1"/>
          <w:sz w:val="22"/>
          <w:szCs w:val="22"/>
          <w:lang w:val="en-GB" w:eastAsia="zh-CN"/>
        </w:rPr>
        <w:t xml:space="preserve"> </w:t>
      </w:r>
    </w:p>
    <w:p w14:paraId="79776490" w14:textId="732BB9A3"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38CC7B2E" w14:textId="68B38C4F" w:rsidR="00AD3D3D" w:rsidRPr="00436CA9" w:rsidRDefault="0016327E" w:rsidP="00436CA9">
      <w:pPr>
        <w:spacing w:after="120" w:line="360" w:lineRule="auto"/>
        <w:rPr>
          <w:rFonts w:cs="Arial"/>
          <w:sz w:val="22"/>
        </w:rPr>
      </w:pPr>
      <w:r w:rsidRPr="00436CA9">
        <w:rPr>
          <w:rFonts w:cs="Arial"/>
          <w:sz w:val="22"/>
        </w:rPr>
        <w:lastRenderedPageBreak/>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3325942C" w14:textId="6F7D8BDC"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C4F9885" w14:textId="1669D53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3" w:name="_Toc208329998"/>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3"/>
    </w:p>
    <w:p w14:paraId="345DCB4C" w14:textId="662155C6"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18" w:history="1">
        <w:r w:rsidR="009646AB" w:rsidRPr="009646AB">
          <w:rPr>
            <w:rStyle w:val="Hyperlink"/>
            <w:rFonts w:cs="Arial"/>
            <w:iCs/>
            <w:sz w:val="22"/>
          </w:rPr>
          <w:t>CPSA website.</w:t>
        </w:r>
      </w:hyperlink>
    </w:p>
    <w:p w14:paraId="5D01FF02" w14:textId="27DF9621"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3C7BD1A1" w14:textId="71572651"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15820CA8"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716A9546" w14:textId="3E6B7B9F"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134F4055" w14:textId="04E23E2C"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6126DA37" w14:textId="35134F7A"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11A5E280" w14:textId="4C6F6639" w:rsidR="00AD3D3D" w:rsidRPr="00436CA9" w:rsidRDefault="00AD3D3D" w:rsidP="00436CA9">
      <w:pPr>
        <w:pStyle w:val="ListParagraph"/>
        <w:numPr>
          <w:ilvl w:val="0"/>
          <w:numId w:val="32"/>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23EF0053" w14:textId="597C4759" w:rsidR="00AD3D3D" w:rsidRPr="00436CA9" w:rsidRDefault="00A06C0A"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22EC2FFE" w14:textId="7B8BBD24" w:rsidR="00AD3D3D" w:rsidRPr="00436CA9" w:rsidRDefault="00AD3D3D"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lastRenderedPageBreak/>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3347B1A7" w14:textId="33C178B3"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7BDFC06" w14:textId="59C2A923"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14DA2C75" w14:textId="1C4BFC28" w:rsidR="00AD3D3D" w:rsidRPr="002F4CD2" w:rsidRDefault="00AD3D3D" w:rsidP="00436CA9">
      <w:pPr>
        <w:autoSpaceDE w:val="0"/>
        <w:autoSpaceDN w:val="0"/>
        <w:spacing w:after="120" w:line="360" w:lineRule="auto"/>
        <w:rPr>
          <w:rFonts w:cs="Arial"/>
          <w:iCs/>
          <w:color w:val="000000" w:themeColor="text1"/>
          <w:sz w:val="22"/>
        </w:rPr>
      </w:pPr>
      <w:r w:rsidRPr="002F4CD2">
        <w:rPr>
          <w:rFonts w:cs="Arial"/>
          <w:iCs/>
          <w:color w:val="000000" w:themeColor="text1"/>
          <w:sz w:val="22"/>
        </w:rPr>
        <w:t xml:space="preserve">Informal </w:t>
      </w:r>
      <w:r w:rsidR="009646AB" w:rsidRPr="002F4CD2">
        <w:rPr>
          <w:rFonts w:cs="Arial"/>
          <w:iCs/>
          <w:color w:val="000000" w:themeColor="text1"/>
          <w:sz w:val="22"/>
        </w:rPr>
        <w:t>review / complaint</w:t>
      </w:r>
    </w:p>
    <w:p w14:paraId="10E83CEE" w14:textId="10255E85" w:rsidR="00AD3D3D" w:rsidRPr="002F4CD2" w:rsidRDefault="00316603" w:rsidP="00436CA9">
      <w:pPr>
        <w:autoSpaceDE w:val="0"/>
        <w:autoSpaceDN w:val="0"/>
        <w:spacing w:after="120" w:line="360" w:lineRule="auto"/>
        <w:rPr>
          <w:rFonts w:cs="Arial"/>
          <w:iCs/>
          <w:color w:val="000000" w:themeColor="text1"/>
          <w:sz w:val="22"/>
        </w:rPr>
      </w:pPr>
      <w:r w:rsidRPr="002F4CD2">
        <w:rPr>
          <w:rFonts w:cs="Arial"/>
          <w:iCs/>
          <w:color w:val="000000" w:themeColor="text1"/>
          <w:sz w:val="22"/>
        </w:rPr>
        <w:t>Submit your r</w:t>
      </w:r>
      <w:r w:rsidR="00AD3D3D" w:rsidRPr="002F4CD2">
        <w:rPr>
          <w:rFonts w:cs="Arial"/>
          <w:iCs/>
          <w:color w:val="000000" w:themeColor="text1"/>
          <w:sz w:val="22"/>
        </w:rPr>
        <w:t xml:space="preserve">equest </w:t>
      </w:r>
      <w:r w:rsidRPr="002F4CD2">
        <w:rPr>
          <w:rFonts w:cs="Arial"/>
          <w:iCs/>
          <w:color w:val="000000" w:themeColor="text1"/>
          <w:sz w:val="22"/>
        </w:rPr>
        <w:t xml:space="preserve">by </w:t>
      </w:r>
      <w:r w:rsidR="00AD3D3D" w:rsidRPr="002F4CD2">
        <w:rPr>
          <w:rFonts w:cs="Arial"/>
          <w:iCs/>
          <w:color w:val="000000" w:themeColor="text1"/>
          <w:sz w:val="22"/>
        </w:rPr>
        <w:t xml:space="preserve">email to </w:t>
      </w:r>
      <w:r w:rsidR="002F4CD2" w:rsidRPr="002F4CD2">
        <w:rPr>
          <w:rFonts w:cs="Arial"/>
          <w:color w:val="000000" w:themeColor="text1"/>
          <w:sz w:val="22"/>
        </w:rPr>
        <w:t>commshr@hse.ie</w:t>
      </w:r>
      <w:r w:rsidR="00AD3D3D" w:rsidRPr="002F4CD2">
        <w:rPr>
          <w:rFonts w:cs="Arial"/>
          <w:iCs/>
          <w:color w:val="000000" w:themeColor="text1"/>
          <w:sz w:val="22"/>
        </w:rPr>
        <w:t xml:space="preserve"> within 5 working days of </w:t>
      </w:r>
      <w:r w:rsidR="00A06C0A" w:rsidRPr="002F4CD2">
        <w:rPr>
          <w:rFonts w:cs="Arial"/>
          <w:iCs/>
          <w:color w:val="000000" w:themeColor="text1"/>
          <w:sz w:val="22"/>
        </w:rPr>
        <w:t>receiving of</w:t>
      </w:r>
      <w:r w:rsidR="00AD3D3D" w:rsidRPr="002F4CD2">
        <w:rPr>
          <w:rFonts w:cs="Arial"/>
          <w:iCs/>
          <w:color w:val="000000" w:themeColor="text1"/>
          <w:sz w:val="22"/>
        </w:rPr>
        <w:t xml:space="preserve"> a decision.</w:t>
      </w:r>
    </w:p>
    <w:p w14:paraId="26E91CBC" w14:textId="162D5BBD" w:rsidR="00AD3D3D" w:rsidRPr="002F4CD2" w:rsidRDefault="00AD3D3D" w:rsidP="00436CA9">
      <w:pPr>
        <w:autoSpaceDE w:val="0"/>
        <w:autoSpaceDN w:val="0"/>
        <w:spacing w:after="120" w:line="360" w:lineRule="auto"/>
        <w:rPr>
          <w:rFonts w:cs="Arial"/>
          <w:iCs/>
          <w:color w:val="000000" w:themeColor="text1"/>
          <w:sz w:val="22"/>
        </w:rPr>
      </w:pPr>
      <w:r w:rsidRPr="002F4CD2">
        <w:rPr>
          <w:rFonts w:cs="Arial"/>
          <w:iCs/>
          <w:color w:val="000000" w:themeColor="text1"/>
          <w:sz w:val="22"/>
        </w:rPr>
        <w:t xml:space="preserve">Formal </w:t>
      </w:r>
      <w:r w:rsidR="009646AB" w:rsidRPr="002F4CD2">
        <w:rPr>
          <w:rFonts w:cs="Arial"/>
          <w:iCs/>
          <w:color w:val="000000" w:themeColor="text1"/>
          <w:sz w:val="22"/>
        </w:rPr>
        <w:t>review / complaint</w:t>
      </w:r>
    </w:p>
    <w:p w14:paraId="580018E2" w14:textId="59F74C8C" w:rsidR="00AD3D3D" w:rsidRPr="002F4CD2" w:rsidRDefault="00316603" w:rsidP="00436CA9">
      <w:pPr>
        <w:autoSpaceDE w:val="0"/>
        <w:autoSpaceDN w:val="0"/>
        <w:spacing w:after="120" w:line="360" w:lineRule="auto"/>
        <w:rPr>
          <w:rFonts w:cs="Arial"/>
          <w:iCs/>
          <w:color w:val="000000" w:themeColor="text1"/>
          <w:sz w:val="22"/>
        </w:rPr>
      </w:pPr>
      <w:r w:rsidRPr="002F4CD2">
        <w:rPr>
          <w:rFonts w:cs="Arial"/>
          <w:iCs/>
          <w:color w:val="000000" w:themeColor="text1"/>
          <w:sz w:val="22"/>
        </w:rPr>
        <w:t>Submit your request by</w:t>
      </w:r>
      <w:r w:rsidR="00AD3D3D" w:rsidRPr="002F4CD2">
        <w:rPr>
          <w:rFonts w:cs="Arial"/>
          <w:iCs/>
          <w:color w:val="000000" w:themeColor="text1"/>
          <w:sz w:val="22"/>
        </w:rPr>
        <w:t xml:space="preserve"> email to </w:t>
      </w:r>
      <w:r w:rsidR="002F4CD2" w:rsidRPr="002F4CD2">
        <w:rPr>
          <w:rFonts w:cs="Arial"/>
          <w:iCs/>
          <w:color w:val="000000" w:themeColor="text1"/>
          <w:sz w:val="22"/>
        </w:rPr>
        <w:t>mary.brodie@hse.ie</w:t>
      </w:r>
      <w:r w:rsidR="00AD3D3D" w:rsidRPr="002F4CD2">
        <w:rPr>
          <w:rFonts w:cs="Arial"/>
          <w:iCs/>
          <w:color w:val="000000" w:themeColor="text1"/>
          <w:sz w:val="22"/>
        </w:rPr>
        <w:t xml:space="preserve"> within 5 working days of recei</w:t>
      </w:r>
      <w:r w:rsidRPr="002F4CD2">
        <w:rPr>
          <w:rFonts w:cs="Arial"/>
          <w:iCs/>
          <w:color w:val="000000" w:themeColor="text1"/>
          <w:sz w:val="22"/>
        </w:rPr>
        <w:t>ving</w:t>
      </w:r>
      <w:r w:rsidR="00AD3D3D" w:rsidRPr="002F4CD2">
        <w:rPr>
          <w:rFonts w:cs="Arial"/>
          <w:iCs/>
          <w:color w:val="000000" w:themeColor="text1"/>
          <w:sz w:val="22"/>
        </w:rPr>
        <w:t xml:space="preserve"> of a decision.</w:t>
      </w:r>
    </w:p>
    <w:p w14:paraId="528E3395" w14:textId="1E3F9FFD"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4" w:name="_Toc208329999"/>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4"/>
      <w:r w:rsidRPr="00436CA9">
        <w:rPr>
          <w:rFonts w:eastAsia="Times New Roman"/>
          <w:b w:val="0"/>
          <w:color w:val="000000" w:themeColor="text1"/>
          <w:sz w:val="22"/>
          <w:szCs w:val="22"/>
          <w:lang w:val="en-GB" w:eastAsia="zh-CN"/>
        </w:rPr>
        <w:t xml:space="preserve">  </w:t>
      </w:r>
    </w:p>
    <w:p w14:paraId="3E67225F" w14:textId="6F8E43EC" w:rsidR="00A02D6A" w:rsidRPr="00436CA9" w:rsidRDefault="00AD3D3D" w:rsidP="00436CA9">
      <w:pPr>
        <w:spacing w:after="120" w:line="360" w:lineRule="auto"/>
        <w:textAlignment w:val="center"/>
        <w:rPr>
          <w:rFonts w:cs="Arial"/>
          <w:color w:val="000099"/>
          <w:sz w:val="22"/>
        </w:rPr>
      </w:pP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is </w:t>
      </w:r>
      <w:r w:rsidRPr="00436CA9">
        <w:rPr>
          <w:rFonts w:cs="Arial"/>
          <w:color w:val="000000"/>
          <w:sz w:val="22"/>
        </w:rPr>
        <w:t xml:space="preserve">committed to protecting your privacy and takes the security of your information very seriously. </w:t>
      </w: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aims </w:t>
      </w:r>
      <w:r w:rsidRPr="00436CA9">
        <w:rPr>
          <w:rFonts w:cs="Arial"/>
          <w:color w:val="000000"/>
          <w:sz w:val="22"/>
        </w:rPr>
        <w:t xml:space="preserve">to be clear and transparent about the information we collect about you and how we use that information. </w:t>
      </w:r>
    </w:p>
    <w:p w14:paraId="52781400" w14:textId="2ECB48E1"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5" w:name="_Toc208330000"/>
      <w:r w:rsidRPr="00436CA9">
        <w:rPr>
          <w:rFonts w:eastAsia="Times New Roman"/>
          <w:b w:val="0"/>
          <w:color w:val="000000" w:themeColor="text1"/>
          <w:sz w:val="22"/>
          <w:szCs w:val="22"/>
          <w:lang w:val="en-GB" w:eastAsia="zh-CN"/>
        </w:rPr>
        <w:t>Superannuation / Pension Information</w:t>
      </w:r>
      <w:bookmarkEnd w:id="15"/>
      <w:r w:rsidRPr="00436CA9">
        <w:rPr>
          <w:rFonts w:eastAsia="Times New Roman"/>
          <w:b w:val="0"/>
          <w:color w:val="000000" w:themeColor="text1"/>
          <w:sz w:val="22"/>
          <w:szCs w:val="22"/>
          <w:lang w:val="en-GB" w:eastAsia="zh-CN"/>
        </w:rPr>
        <w:t xml:space="preserve"> </w:t>
      </w:r>
    </w:p>
    <w:p w14:paraId="63A421F5"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2AB7ABAA" w14:textId="09C08C17" w:rsidR="00C2372E" w:rsidRPr="00436CA9" w:rsidRDefault="00C2372E" w:rsidP="00436CA9">
      <w:pPr>
        <w:spacing w:after="120" w:line="360" w:lineRule="auto"/>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614C03F3"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Local Government Superannuation Scheme (LGSS)</w:t>
      </w:r>
    </w:p>
    <w:p w14:paraId="3C407185"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Health Service Executive Employee Superannuation Scheme</w:t>
      </w:r>
    </w:p>
    <w:p w14:paraId="0F4FD8E8"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Hospitals Superannuation Scheme (VHSS Officers/</w:t>
      </w:r>
      <w:proofErr w:type="gramStart"/>
      <w:r w:rsidRPr="00436CA9">
        <w:rPr>
          <w:rFonts w:cs="Arial"/>
          <w:sz w:val="22"/>
        </w:rPr>
        <w:t>Non Officers</w:t>
      </w:r>
      <w:proofErr w:type="gramEnd"/>
      <w:r w:rsidRPr="00436CA9">
        <w:rPr>
          <w:rFonts w:cs="Arial"/>
          <w:sz w:val="22"/>
        </w:rPr>
        <w:t>)</w:t>
      </w:r>
    </w:p>
    <w:p w14:paraId="0540EABE"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Nominated Health Agencies Superannuation Scheme (NHASS)</w:t>
      </w:r>
    </w:p>
    <w:p w14:paraId="267A1FD1" w14:textId="602A8B7C"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36234F85"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7F6BC5B"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Incentivised Scheme of Early Retirement (ISER)</w:t>
      </w:r>
    </w:p>
    <w:p w14:paraId="2FA4E0E0"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Early Retirement Scheme 2010 (VER)</w:t>
      </w:r>
    </w:p>
    <w:p w14:paraId="6353C7D7" w14:textId="77777777" w:rsidR="00C2372E" w:rsidRPr="00436CA9" w:rsidRDefault="00C2372E" w:rsidP="00436CA9">
      <w:pPr>
        <w:spacing w:after="120" w:line="360" w:lineRule="auto"/>
        <w:rPr>
          <w:rFonts w:cs="Arial"/>
          <w:sz w:val="22"/>
        </w:rPr>
      </w:pPr>
      <w:r w:rsidRPr="00436CA9">
        <w:rPr>
          <w:rFonts w:cs="Arial"/>
          <w:sz w:val="22"/>
        </w:rPr>
        <w:lastRenderedPageBreak/>
        <w:t xml:space="preserve">Prospective candidates must satisfy themselves as to their eligibility for employment by the Health Service Executive before applying / competing for posts for this recruitment campaign. </w:t>
      </w:r>
    </w:p>
    <w:p w14:paraId="59C3D1C8"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19088290" w14:textId="00168414"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2BA51AB6" w14:textId="10BF3672"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 xml:space="preserve">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w:t>
      </w:r>
      <w:proofErr w:type="spellStart"/>
      <w:r w:rsidRPr="00295211">
        <w:rPr>
          <w:rFonts w:cs="Arial"/>
          <w:sz w:val="22"/>
        </w:rPr>
        <w:t>Tusla</w:t>
      </w:r>
      <w:proofErr w:type="spellEnd"/>
      <w:r w:rsidRPr="00295211">
        <w:rPr>
          <w:rFonts w:cs="Arial"/>
          <w:sz w:val="22"/>
        </w:rPr>
        <w:t>.</w:t>
      </w:r>
    </w:p>
    <w:p w14:paraId="0FDEBDEC" w14:textId="1557F4ED" w:rsidR="00B230FD" w:rsidRPr="00436CA9" w:rsidRDefault="00FD2F5B" w:rsidP="00436CA9">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74089A1A"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abatement; and / or at Recruitment Stage 3 Setup in the event an estimate was not required at Stage 2 or if the details of the appointment have changed from Stage 2 to Stage 3. </w:t>
      </w:r>
    </w:p>
    <w:p w14:paraId="58E5B7BF" w14:textId="2F19DAC5" w:rsidR="00E87E5F" w:rsidRPr="00436CA9" w:rsidRDefault="006A64FF" w:rsidP="00436CA9">
      <w:pPr>
        <w:pStyle w:val="Default"/>
        <w:spacing w:after="120" w:line="360" w:lineRule="auto"/>
        <w:jc w:val="both"/>
        <w:rPr>
          <w:sz w:val="22"/>
          <w:szCs w:val="22"/>
        </w:rPr>
      </w:pPr>
      <w:r w:rsidRPr="00436CA9">
        <w:rPr>
          <w:sz w:val="22"/>
          <w:szCs w:val="22"/>
        </w:rPr>
        <w:lastRenderedPageBreak/>
        <w:t xml:space="preserve">Where the HSE / </w:t>
      </w:r>
      <w:proofErr w:type="spellStart"/>
      <w:r w:rsidRPr="00436CA9">
        <w:rPr>
          <w:sz w:val="22"/>
          <w:szCs w:val="22"/>
        </w:rPr>
        <w:t>Tusla</w:t>
      </w:r>
      <w:proofErr w:type="spellEnd"/>
      <w:r w:rsidRPr="00436CA9">
        <w:rPr>
          <w:sz w:val="22"/>
          <w:szCs w:val="22"/>
        </w:rPr>
        <w:t xml:space="preserve">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436CA9" w:rsidRDefault="006A64FF" w:rsidP="00436CA9">
      <w:pPr>
        <w:pStyle w:val="Default"/>
        <w:spacing w:after="120" w:line="360" w:lineRule="auto"/>
        <w:jc w:val="both"/>
        <w:rPr>
          <w:sz w:val="22"/>
          <w:szCs w:val="22"/>
        </w:rPr>
      </w:pPr>
      <w:r w:rsidRPr="00436CA9">
        <w:rPr>
          <w:sz w:val="22"/>
          <w:szCs w:val="22"/>
        </w:rPr>
        <w:t xml:space="preserve">Where the HSE / </w:t>
      </w:r>
      <w:proofErr w:type="spellStart"/>
      <w:r w:rsidRPr="00436CA9">
        <w:rPr>
          <w:sz w:val="22"/>
          <w:szCs w:val="22"/>
        </w:rPr>
        <w:t>Tusla</w:t>
      </w:r>
      <w:proofErr w:type="spellEnd"/>
      <w:r w:rsidRPr="00436CA9">
        <w:rPr>
          <w:sz w:val="22"/>
          <w:szCs w:val="22"/>
        </w:rPr>
        <w:t xml:space="preserve">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641B94A2" w14:textId="1F77B5B1" w:rsidR="00B230FD" w:rsidRPr="00436CA9" w:rsidRDefault="00B230FD" w:rsidP="00436CA9">
      <w:pPr>
        <w:spacing w:after="120" w:line="360" w:lineRule="auto"/>
        <w:rPr>
          <w:rFonts w:cs="Arial"/>
          <w:sz w:val="22"/>
        </w:rPr>
      </w:pPr>
    </w:p>
    <w:p w14:paraId="42005E46" w14:textId="6EB43231" w:rsidR="00335ABF" w:rsidRPr="00436CA9" w:rsidRDefault="00335ABF" w:rsidP="00436CA9">
      <w:pPr>
        <w:spacing w:after="120" w:line="360" w:lineRule="auto"/>
        <w:rPr>
          <w:rFonts w:cs="Arial"/>
          <w:sz w:val="22"/>
        </w:rPr>
      </w:pPr>
      <w:r w:rsidRPr="00436CA9">
        <w:rPr>
          <w:rFonts w:cs="Arial"/>
          <w:sz w:val="22"/>
        </w:rPr>
        <w:br w:type="page"/>
      </w:r>
    </w:p>
    <w:p w14:paraId="20D5C121" w14:textId="20F912FE" w:rsidR="00BA76E6" w:rsidRPr="00436CA9" w:rsidRDefault="002E719E" w:rsidP="00436CA9">
      <w:pPr>
        <w:pStyle w:val="Heading1"/>
        <w:rPr>
          <w:rFonts w:eastAsia="Times New Roman" w:cs="Arial"/>
          <w:b w:val="0"/>
          <w:color w:val="000000" w:themeColor="text1"/>
          <w:sz w:val="22"/>
          <w:szCs w:val="22"/>
          <w:lang w:val="en-GB" w:eastAsia="zh-CN"/>
        </w:rPr>
      </w:pPr>
      <w:bookmarkStart w:id="16" w:name="_Toc208330001"/>
      <w:r w:rsidRPr="00436CA9">
        <w:rPr>
          <w:rFonts w:eastAsia="Times New Roman" w:cs="Arial"/>
          <w:b w:val="0"/>
          <w:color w:val="000000" w:themeColor="text1"/>
          <w:sz w:val="22"/>
          <w:szCs w:val="22"/>
          <w:lang w:val="en-GB" w:eastAsia="zh-CN"/>
        </w:rPr>
        <w:lastRenderedPageBreak/>
        <w:t xml:space="preserve">Appendices: </w:t>
      </w:r>
      <w:r w:rsidR="00BA76E6" w:rsidRPr="00436CA9">
        <w:rPr>
          <w:rFonts w:eastAsia="Times New Roman" w:cs="Arial"/>
          <w:b w:val="0"/>
          <w:color w:val="000000" w:themeColor="text1"/>
          <w:sz w:val="22"/>
          <w:szCs w:val="22"/>
          <w:lang w:val="en-GB" w:eastAsia="zh-CN"/>
        </w:rPr>
        <w:t xml:space="preserve">Supplementary </w:t>
      </w:r>
      <w:r w:rsidR="00952BDC" w:rsidRPr="00436CA9">
        <w:rPr>
          <w:rFonts w:eastAsia="Times New Roman" w:cs="Arial"/>
          <w:b w:val="0"/>
          <w:color w:val="000000" w:themeColor="text1"/>
          <w:sz w:val="22"/>
          <w:szCs w:val="22"/>
          <w:lang w:val="en-GB" w:eastAsia="zh-CN"/>
        </w:rPr>
        <w:t>recruitment and selection process information</w:t>
      </w:r>
      <w:bookmarkEnd w:id="16"/>
      <w:r w:rsidR="00952BDC" w:rsidRPr="00436CA9">
        <w:rPr>
          <w:rFonts w:eastAsia="Times New Roman" w:cs="Arial"/>
          <w:b w:val="0"/>
          <w:color w:val="000000" w:themeColor="text1"/>
          <w:sz w:val="22"/>
          <w:szCs w:val="22"/>
          <w:lang w:val="en-GB" w:eastAsia="zh-CN"/>
        </w:rPr>
        <w:t xml:space="preserve"> </w:t>
      </w:r>
    </w:p>
    <w:p w14:paraId="5107A873" w14:textId="593CA302" w:rsidR="00BA76E6" w:rsidRDefault="002E719E" w:rsidP="00436CA9">
      <w:pPr>
        <w:pStyle w:val="Heading2"/>
        <w:spacing w:before="40" w:line="259" w:lineRule="auto"/>
        <w:rPr>
          <w:rFonts w:eastAsia="Times New Roman"/>
          <w:b w:val="0"/>
          <w:color w:val="000000" w:themeColor="text1"/>
          <w:sz w:val="22"/>
          <w:szCs w:val="22"/>
          <w:lang w:val="en-GB" w:eastAsia="zh-CN"/>
        </w:rPr>
      </w:pPr>
      <w:bookmarkStart w:id="17" w:name="_Appendix_1:_Eligibility"/>
      <w:bookmarkStart w:id="18" w:name="_Toc208330002"/>
      <w:bookmarkEnd w:id="17"/>
      <w:r w:rsidRPr="00436CA9">
        <w:rPr>
          <w:rFonts w:eastAsia="Times New Roman"/>
          <w:b w:val="0"/>
          <w:color w:val="000000" w:themeColor="text1"/>
          <w:sz w:val="22"/>
          <w:szCs w:val="22"/>
          <w:lang w:val="en-GB" w:eastAsia="zh-CN"/>
        </w:rPr>
        <w:t xml:space="preserve">Appendix 1: </w:t>
      </w:r>
      <w:r w:rsidR="00BA76E6" w:rsidRPr="00436CA9">
        <w:rPr>
          <w:rFonts w:eastAsia="Times New Roman"/>
          <w:b w:val="0"/>
          <w:color w:val="000000" w:themeColor="text1"/>
          <w:sz w:val="22"/>
          <w:szCs w:val="22"/>
          <w:lang w:val="en-GB" w:eastAsia="zh-CN"/>
        </w:rPr>
        <w:t xml:space="preserve">Eligibility </w:t>
      </w:r>
      <w:r w:rsidR="001142BB">
        <w:rPr>
          <w:rFonts w:eastAsia="Times New Roman"/>
          <w:b w:val="0"/>
          <w:color w:val="000000" w:themeColor="text1"/>
          <w:sz w:val="22"/>
          <w:szCs w:val="22"/>
          <w:lang w:val="en-GB" w:eastAsia="zh-CN"/>
        </w:rPr>
        <w:t>c</w:t>
      </w:r>
      <w:r w:rsidR="00BA76E6" w:rsidRPr="00436CA9">
        <w:rPr>
          <w:rFonts w:eastAsia="Times New Roman"/>
          <w:b w:val="0"/>
          <w:color w:val="000000" w:themeColor="text1"/>
          <w:sz w:val="22"/>
          <w:szCs w:val="22"/>
          <w:lang w:val="en-GB" w:eastAsia="zh-CN"/>
        </w:rPr>
        <w:t>riteria</w:t>
      </w:r>
      <w:bookmarkEnd w:id="18"/>
    </w:p>
    <w:p w14:paraId="68E41174" w14:textId="77777777" w:rsidR="00084C94" w:rsidRPr="00EC331B" w:rsidRDefault="00084C94" w:rsidP="00084C94">
      <w:pPr>
        <w:pStyle w:val="paragraph"/>
        <w:spacing w:before="0" w:beforeAutospacing="0" w:after="0" w:afterAutospacing="0"/>
        <w:textAlignment w:val="baseline"/>
        <w:rPr>
          <w:rFonts w:ascii="Arial" w:hAnsi="Arial" w:cs="Arial"/>
          <w:sz w:val="20"/>
          <w:szCs w:val="20"/>
        </w:rPr>
      </w:pPr>
    </w:p>
    <w:p w14:paraId="107E9005" w14:textId="77777777" w:rsidR="00084C94" w:rsidRPr="00EC331B" w:rsidRDefault="00084C94" w:rsidP="00084C94">
      <w:pPr>
        <w:pStyle w:val="paragraph"/>
        <w:numPr>
          <w:ilvl w:val="0"/>
          <w:numId w:val="42"/>
        </w:numPr>
        <w:spacing w:before="0" w:beforeAutospacing="0" w:after="0" w:afterAutospacing="0"/>
        <w:ind w:left="360"/>
        <w:textAlignment w:val="baseline"/>
        <w:rPr>
          <w:rFonts w:ascii="Arial" w:hAnsi="Arial" w:cs="Arial"/>
          <w:sz w:val="20"/>
          <w:szCs w:val="20"/>
        </w:rPr>
      </w:pPr>
      <w:r w:rsidRPr="00EC331B">
        <w:rPr>
          <w:rStyle w:val="normaltextrun"/>
          <w:rFonts w:ascii="Arial" w:hAnsi="Arial" w:cs="Arial"/>
          <w:b/>
          <w:bCs/>
          <w:sz w:val="20"/>
          <w:szCs w:val="20"/>
          <w:u w:val="single"/>
          <w:lang w:val="en-GB"/>
        </w:rPr>
        <w:t>Professional Qualifications, Experience, etc.</w:t>
      </w:r>
      <w:r w:rsidRPr="00EC331B">
        <w:rPr>
          <w:rStyle w:val="eop"/>
          <w:rFonts w:ascii="Arial" w:hAnsi="Arial" w:cs="Arial"/>
        </w:rPr>
        <w:t> </w:t>
      </w:r>
    </w:p>
    <w:p w14:paraId="6267D37A" w14:textId="77777777" w:rsidR="00084C94" w:rsidRPr="00EC331B" w:rsidRDefault="00084C94" w:rsidP="00084C94">
      <w:pPr>
        <w:pStyle w:val="paragraph"/>
        <w:spacing w:before="0" w:beforeAutospacing="0" w:after="0" w:afterAutospacing="0"/>
        <w:ind w:left="360"/>
        <w:textAlignment w:val="baseline"/>
        <w:rPr>
          <w:rFonts w:ascii="Arial" w:hAnsi="Arial" w:cs="Arial"/>
          <w:sz w:val="20"/>
          <w:szCs w:val="20"/>
        </w:rPr>
      </w:pPr>
      <w:r w:rsidRPr="00EC331B">
        <w:rPr>
          <w:rStyle w:val="eop"/>
          <w:rFonts w:ascii="Arial" w:hAnsi="Arial" w:cs="Arial"/>
        </w:rPr>
        <w:t> </w:t>
      </w:r>
    </w:p>
    <w:p w14:paraId="4428C9FC" w14:textId="77777777" w:rsidR="00084C94" w:rsidRPr="00EC331B" w:rsidRDefault="00084C94" w:rsidP="00084C94">
      <w:pPr>
        <w:pStyle w:val="paragraph"/>
        <w:numPr>
          <w:ilvl w:val="1"/>
          <w:numId w:val="41"/>
        </w:numPr>
        <w:spacing w:before="0" w:beforeAutospacing="0" w:after="0" w:afterAutospacing="0"/>
        <w:ind w:left="700"/>
        <w:textAlignment w:val="baseline"/>
        <w:rPr>
          <w:rFonts w:ascii="Arial" w:hAnsi="Arial" w:cs="Arial"/>
          <w:sz w:val="20"/>
          <w:szCs w:val="20"/>
        </w:rPr>
      </w:pPr>
      <w:r w:rsidRPr="00EC331B">
        <w:rPr>
          <w:rStyle w:val="normaltextrun"/>
          <w:rFonts w:ascii="Arial" w:hAnsi="Arial" w:cs="Arial"/>
          <w:sz w:val="20"/>
          <w:szCs w:val="20"/>
          <w:lang w:val="en-GB"/>
        </w:rPr>
        <w:t>Eligible applicants will be those who on the closing date for the competition: </w:t>
      </w:r>
      <w:r w:rsidRPr="00EC331B">
        <w:rPr>
          <w:rStyle w:val="eop"/>
          <w:rFonts w:ascii="Arial" w:hAnsi="Arial" w:cs="Arial"/>
        </w:rPr>
        <w:t> </w:t>
      </w:r>
    </w:p>
    <w:p w14:paraId="6BD99A24" w14:textId="77777777" w:rsidR="00084C94" w:rsidRPr="00EC331B" w:rsidRDefault="00084C94" w:rsidP="00084C94">
      <w:pPr>
        <w:pStyle w:val="paragraph"/>
        <w:spacing w:before="0" w:beforeAutospacing="0" w:after="0" w:afterAutospacing="0"/>
        <w:ind w:left="720"/>
        <w:textAlignment w:val="baseline"/>
        <w:rPr>
          <w:rFonts w:ascii="Arial" w:hAnsi="Arial" w:cs="Arial"/>
          <w:sz w:val="20"/>
          <w:szCs w:val="20"/>
        </w:rPr>
      </w:pPr>
      <w:r w:rsidRPr="00EC331B">
        <w:rPr>
          <w:rStyle w:val="eop"/>
          <w:rFonts w:ascii="Arial" w:hAnsi="Arial" w:cs="Arial"/>
        </w:rPr>
        <w:t> </w:t>
      </w:r>
    </w:p>
    <w:p w14:paraId="15FB4FDE" w14:textId="77777777" w:rsidR="00084C94" w:rsidRPr="00EC331B" w:rsidRDefault="00084C94" w:rsidP="00084C94">
      <w:pPr>
        <w:pStyle w:val="paragraph"/>
        <w:numPr>
          <w:ilvl w:val="0"/>
          <w:numId w:val="43"/>
        </w:numPr>
        <w:spacing w:before="0" w:beforeAutospacing="0" w:after="0" w:afterAutospacing="0"/>
        <w:textAlignment w:val="baseline"/>
        <w:rPr>
          <w:rStyle w:val="eop"/>
          <w:rFonts w:ascii="Arial" w:hAnsi="Arial" w:cs="Arial"/>
        </w:rPr>
      </w:pPr>
      <w:r w:rsidRPr="00EC331B">
        <w:rPr>
          <w:rStyle w:val="normaltextrun"/>
          <w:rFonts w:ascii="Arial" w:hAnsi="Arial" w:cs="Arial"/>
          <w:sz w:val="20"/>
          <w:szCs w:val="20"/>
          <w:lang w:val="en-GB"/>
        </w:rPr>
        <w:t>Have satisfactory experience as a Clerical Officer in the HSE, TUSLA, other statutory health agencies, or a body which provides services on behalf of the HSE under Section 38 of the Health Act 2004.</w:t>
      </w:r>
      <w:r w:rsidRPr="00EC331B">
        <w:rPr>
          <w:rStyle w:val="eop"/>
          <w:rFonts w:ascii="Arial" w:hAnsi="Arial" w:cs="Arial"/>
        </w:rPr>
        <w:t> </w:t>
      </w:r>
    </w:p>
    <w:p w14:paraId="6533A3A1" w14:textId="77777777" w:rsidR="00084C94" w:rsidRPr="00EC331B" w:rsidRDefault="00084C94" w:rsidP="00084C94">
      <w:pPr>
        <w:pStyle w:val="paragraph"/>
        <w:spacing w:before="0" w:beforeAutospacing="0" w:after="0" w:afterAutospacing="0"/>
        <w:textAlignment w:val="baseline"/>
        <w:rPr>
          <w:rStyle w:val="normaltextrun"/>
          <w:rFonts w:ascii="Arial" w:hAnsi="Arial" w:cs="Arial"/>
          <w:sz w:val="20"/>
          <w:szCs w:val="20"/>
        </w:rPr>
      </w:pPr>
    </w:p>
    <w:p w14:paraId="0919493C" w14:textId="77777777" w:rsidR="00084C94" w:rsidRPr="00EC331B" w:rsidRDefault="00084C94" w:rsidP="00084C94">
      <w:pPr>
        <w:pStyle w:val="paragraph"/>
        <w:spacing w:before="0" w:beforeAutospacing="0" w:after="0" w:afterAutospacing="0"/>
        <w:ind w:left="720"/>
        <w:textAlignment w:val="baseline"/>
        <w:rPr>
          <w:rFonts w:ascii="Arial" w:hAnsi="Arial" w:cs="Arial"/>
          <w:sz w:val="20"/>
          <w:szCs w:val="20"/>
        </w:rPr>
      </w:pPr>
      <w:r w:rsidRPr="00EC331B">
        <w:rPr>
          <w:rStyle w:val="normaltextrun"/>
          <w:rFonts w:ascii="Arial" w:hAnsi="Arial" w:cs="Arial"/>
          <w:b/>
          <w:bCs/>
          <w:sz w:val="20"/>
          <w:szCs w:val="20"/>
          <w:lang w:val="en-GB"/>
        </w:rPr>
        <w:t>Or</w:t>
      </w:r>
    </w:p>
    <w:p w14:paraId="2A1B2BEF" w14:textId="77777777" w:rsidR="00084C94" w:rsidRPr="00EC331B" w:rsidRDefault="00084C94" w:rsidP="00084C94">
      <w:pPr>
        <w:pStyle w:val="paragraph"/>
        <w:numPr>
          <w:ilvl w:val="0"/>
          <w:numId w:val="43"/>
        </w:numPr>
        <w:spacing w:before="0" w:beforeAutospacing="0" w:after="0" w:afterAutospacing="0"/>
        <w:textAlignment w:val="baseline"/>
        <w:rPr>
          <w:rFonts w:ascii="Arial" w:hAnsi="Arial" w:cs="Arial"/>
          <w:sz w:val="20"/>
          <w:szCs w:val="20"/>
        </w:rPr>
      </w:pPr>
      <w:r w:rsidRPr="00EC331B">
        <w:rPr>
          <w:rStyle w:val="normaltextrun"/>
          <w:rFonts w:ascii="Arial" w:hAnsi="Arial" w:cs="Arial"/>
          <w:sz w:val="20"/>
          <w:szCs w:val="20"/>
          <w:lang w:val="en-GB"/>
        </w:rPr>
        <w:t>Have obtained a pass (Grade D) in at least five subjects from the approved list of subjects in the Department of Education Leaving Certificate Examination, including Mathematics and English or Irish</w:t>
      </w:r>
      <w:r w:rsidRPr="00EC331B">
        <w:rPr>
          <w:rStyle w:val="normaltextrun"/>
          <w:rFonts w:ascii="Arial" w:hAnsi="Arial" w:cs="Arial"/>
          <w:sz w:val="20"/>
          <w:szCs w:val="20"/>
          <w:vertAlign w:val="subscript"/>
          <w:lang w:val="en-GB"/>
        </w:rPr>
        <w:t>1</w:t>
      </w:r>
      <w:r w:rsidRPr="00EC331B">
        <w:rPr>
          <w:rStyle w:val="normaltextrun"/>
          <w:rFonts w:ascii="Arial" w:hAnsi="Arial" w:cs="Arial"/>
          <w:sz w:val="20"/>
          <w:szCs w:val="20"/>
          <w:lang w:val="en-GB"/>
        </w:rPr>
        <w:t>. Candidates should have obtained at least Grade C on higher level papers in three subjects in that examination. </w:t>
      </w:r>
      <w:r w:rsidRPr="00EC331B">
        <w:rPr>
          <w:rStyle w:val="eop"/>
          <w:rFonts w:ascii="Arial" w:hAnsi="Arial" w:cs="Arial"/>
        </w:rPr>
        <w:t> </w:t>
      </w:r>
    </w:p>
    <w:p w14:paraId="6F713EF2" w14:textId="77777777" w:rsidR="00084C94" w:rsidRPr="00EC331B" w:rsidRDefault="00084C94" w:rsidP="00084C94">
      <w:pPr>
        <w:pStyle w:val="paragraph"/>
        <w:spacing w:before="0" w:beforeAutospacing="0" w:after="0" w:afterAutospacing="0"/>
        <w:ind w:left="360" w:firstLine="60"/>
        <w:textAlignment w:val="baseline"/>
        <w:rPr>
          <w:rFonts w:ascii="Arial" w:hAnsi="Arial" w:cs="Arial"/>
          <w:sz w:val="20"/>
          <w:szCs w:val="20"/>
        </w:rPr>
      </w:pPr>
    </w:p>
    <w:p w14:paraId="6688C2EC" w14:textId="77777777" w:rsidR="00084C94" w:rsidRPr="00EC331B" w:rsidRDefault="00084C94" w:rsidP="00084C94">
      <w:pPr>
        <w:pStyle w:val="paragraph"/>
        <w:spacing w:before="0" w:beforeAutospacing="0" w:after="0" w:afterAutospacing="0"/>
        <w:ind w:left="720"/>
        <w:textAlignment w:val="baseline"/>
        <w:rPr>
          <w:rFonts w:ascii="Arial" w:hAnsi="Arial" w:cs="Arial"/>
          <w:sz w:val="20"/>
          <w:szCs w:val="20"/>
        </w:rPr>
      </w:pPr>
      <w:r w:rsidRPr="00EC331B">
        <w:rPr>
          <w:rStyle w:val="normaltextrun"/>
          <w:rFonts w:ascii="Arial" w:hAnsi="Arial" w:cs="Arial"/>
          <w:b/>
          <w:bCs/>
          <w:sz w:val="20"/>
          <w:szCs w:val="20"/>
          <w:lang w:val="en-GB"/>
        </w:rPr>
        <w:t>Or</w:t>
      </w:r>
    </w:p>
    <w:p w14:paraId="27AABF10" w14:textId="77777777" w:rsidR="00084C94" w:rsidRPr="00EC331B" w:rsidRDefault="00084C94" w:rsidP="00084C94">
      <w:pPr>
        <w:pStyle w:val="paragraph"/>
        <w:numPr>
          <w:ilvl w:val="0"/>
          <w:numId w:val="43"/>
        </w:numPr>
        <w:spacing w:before="0" w:beforeAutospacing="0" w:after="0" w:afterAutospacing="0"/>
        <w:textAlignment w:val="baseline"/>
        <w:rPr>
          <w:rFonts w:ascii="Arial" w:hAnsi="Arial" w:cs="Arial"/>
          <w:sz w:val="20"/>
          <w:szCs w:val="20"/>
        </w:rPr>
      </w:pPr>
      <w:r w:rsidRPr="00EC331B">
        <w:rPr>
          <w:rStyle w:val="normaltextrun"/>
          <w:rFonts w:ascii="Arial" w:hAnsi="Arial" w:cs="Arial"/>
          <w:sz w:val="20"/>
          <w:szCs w:val="20"/>
          <w:lang w:val="en-GB"/>
        </w:rPr>
        <w:t>Have completed a relevant examination at a comparable standard in any equivalent examination in another jurisdiction. </w:t>
      </w:r>
      <w:r w:rsidRPr="00EC331B">
        <w:rPr>
          <w:rStyle w:val="eop"/>
          <w:rFonts w:ascii="Arial" w:hAnsi="Arial" w:cs="Arial"/>
        </w:rPr>
        <w:t> </w:t>
      </w:r>
    </w:p>
    <w:p w14:paraId="5C708ECB" w14:textId="77777777" w:rsidR="00084C94" w:rsidRPr="00EC331B" w:rsidRDefault="00084C94" w:rsidP="00084C94">
      <w:pPr>
        <w:pStyle w:val="paragraph"/>
        <w:spacing w:before="0" w:beforeAutospacing="0" w:after="0" w:afterAutospacing="0"/>
        <w:ind w:left="720" w:firstLine="60"/>
        <w:textAlignment w:val="baseline"/>
        <w:rPr>
          <w:rFonts w:ascii="Arial" w:hAnsi="Arial" w:cs="Arial"/>
          <w:sz w:val="20"/>
          <w:szCs w:val="20"/>
        </w:rPr>
      </w:pPr>
    </w:p>
    <w:p w14:paraId="6522F49C" w14:textId="77777777" w:rsidR="00084C94" w:rsidRPr="00EC331B" w:rsidRDefault="00084C94" w:rsidP="00084C94">
      <w:pPr>
        <w:pStyle w:val="paragraph"/>
        <w:spacing w:before="0" w:beforeAutospacing="0" w:after="0" w:afterAutospacing="0"/>
        <w:ind w:left="720"/>
        <w:textAlignment w:val="baseline"/>
        <w:rPr>
          <w:rFonts w:ascii="Arial" w:hAnsi="Arial" w:cs="Arial"/>
          <w:sz w:val="20"/>
          <w:szCs w:val="20"/>
        </w:rPr>
      </w:pPr>
      <w:r w:rsidRPr="00EC331B">
        <w:rPr>
          <w:rStyle w:val="normaltextrun"/>
          <w:rFonts w:ascii="Arial" w:hAnsi="Arial" w:cs="Arial"/>
          <w:b/>
          <w:bCs/>
          <w:sz w:val="20"/>
          <w:szCs w:val="20"/>
          <w:lang w:val="en-GB"/>
        </w:rPr>
        <w:t>Or</w:t>
      </w:r>
    </w:p>
    <w:p w14:paraId="090EEFF9" w14:textId="77777777" w:rsidR="00084C94" w:rsidRPr="001C1CFB" w:rsidRDefault="00084C94" w:rsidP="00084C94">
      <w:pPr>
        <w:pStyle w:val="paragraph"/>
        <w:numPr>
          <w:ilvl w:val="0"/>
          <w:numId w:val="43"/>
        </w:numPr>
        <w:spacing w:before="0" w:beforeAutospacing="0" w:after="0" w:afterAutospacing="0"/>
        <w:textAlignment w:val="baseline"/>
        <w:rPr>
          <w:rStyle w:val="eop"/>
          <w:rFonts w:ascii="Arial" w:hAnsi="Arial" w:cs="Arial"/>
          <w:sz w:val="20"/>
          <w:szCs w:val="20"/>
        </w:rPr>
      </w:pPr>
      <w:r w:rsidRPr="00EC331B">
        <w:rPr>
          <w:rStyle w:val="normaltextrun"/>
          <w:rFonts w:ascii="Arial" w:hAnsi="Arial" w:cs="Arial"/>
          <w:sz w:val="20"/>
          <w:szCs w:val="20"/>
          <w:lang w:val="en-GB"/>
        </w:rPr>
        <w:t>Hold a comparable and relevant third level qualification of at least level 6 on the National Qualifications Framework maintained by Qualifications and Quality Ireland, (QQI).</w:t>
      </w:r>
      <w:r w:rsidRPr="00EC331B">
        <w:rPr>
          <w:rStyle w:val="eop"/>
          <w:rFonts w:ascii="Arial" w:hAnsi="Arial" w:cs="Arial"/>
        </w:rPr>
        <w:t> </w:t>
      </w:r>
    </w:p>
    <w:p w14:paraId="1D18DB22" w14:textId="77777777" w:rsidR="00084C94" w:rsidRPr="00360065" w:rsidRDefault="00084C94" w:rsidP="00084C94">
      <w:pPr>
        <w:pStyle w:val="paragraph"/>
        <w:spacing w:before="0" w:beforeAutospacing="0" w:after="0" w:afterAutospacing="0"/>
        <w:ind w:left="720"/>
        <w:textAlignment w:val="baseline"/>
        <w:rPr>
          <w:rFonts w:ascii="Arial" w:hAnsi="Arial" w:cs="Arial"/>
          <w:sz w:val="20"/>
          <w:szCs w:val="20"/>
        </w:rPr>
      </w:pPr>
    </w:p>
    <w:p w14:paraId="5D9B5941" w14:textId="77777777" w:rsidR="00084C94" w:rsidRPr="00EC331B" w:rsidRDefault="00084C94" w:rsidP="00084C94">
      <w:pPr>
        <w:pStyle w:val="paragraph"/>
        <w:spacing w:before="0" w:beforeAutospacing="0" w:after="0" w:afterAutospacing="0"/>
        <w:textAlignment w:val="baseline"/>
        <w:rPr>
          <w:rFonts w:ascii="Arial" w:hAnsi="Arial" w:cs="Arial"/>
          <w:sz w:val="20"/>
          <w:szCs w:val="20"/>
        </w:rPr>
      </w:pPr>
      <w:r w:rsidRPr="00EC331B">
        <w:rPr>
          <w:rStyle w:val="normaltextrun"/>
          <w:rFonts w:ascii="Arial" w:hAnsi="Arial" w:cs="Arial"/>
          <w:sz w:val="20"/>
          <w:szCs w:val="20"/>
          <w:lang w:val="en-GB"/>
        </w:rPr>
        <w:t>Note</w:t>
      </w:r>
      <w:r w:rsidRPr="00EC331B">
        <w:rPr>
          <w:rStyle w:val="normaltextrun"/>
          <w:rFonts w:ascii="Arial" w:hAnsi="Arial" w:cs="Arial"/>
          <w:sz w:val="20"/>
          <w:szCs w:val="20"/>
          <w:vertAlign w:val="superscript"/>
          <w:lang w:val="en-GB"/>
        </w:rPr>
        <w:t>1</w:t>
      </w:r>
      <w:r w:rsidRPr="00EC331B">
        <w:rPr>
          <w:rStyle w:val="normaltextrun"/>
          <w:rFonts w:ascii="Arial" w:hAnsi="Arial" w:cs="Arial"/>
          <w:sz w:val="20"/>
          <w:szCs w:val="20"/>
          <w:lang w:val="en-GB"/>
        </w:rPr>
        <w:t>: Candidates must achieve a pass in Ordinary or Higher-level papers. A pass in a foundation level paper is not acceptable. Candidates must have achieved these grades on the Leaving Certificate Established programme or the Leaving Certificate Vocational programme. The Leaving Certification Applied Programme does not fulfil the eligibility criteria.</w:t>
      </w:r>
      <w:r w:rsidRPr="00EC331B">
        <w:rPr>
          <w:rStyle w:val="eop"/>
          <w:rFonts w:ascii="Arial" w:hAnsi="Arial" w:cs="Arial"/>
        </w:rPr>
        <w:t> </w:t>
      </w:r>
    </w:p>
    <w:p w14:paraId="2BBBEB68" w14:textId="77777777" w:rsidR="00084C94" w:rsidRPr="00EC331B" w:rsidRDefault="00084C94" w:rsidP="00084C94">
      <w:pPr>
        <w:pStyle w:val="paragraph"/>
        <w:spacing w:before="0" w:beforeAutospacing="0" w:after="0" w:afterAutospacing="0"/>
        <w:textAlignment w:val="baseline"/>
        <w:rPr>
          <w:rStyle w:val="eop"/>
          <w:rFonts w:ascii="Arial" w:hAnsi="Arial" w:cs="Arial"/>
        </w:rPr>
      </w:pPr>
      <w:r w:rsidRPr="00EC331B">
        <w:rPr>
          <w:rStyle w:val="eop"/>
          <w:rFonts w:ascii="Arial" w:hAnsi="Arial" w:cs="Arial"/>
        </w:rPr>
        <w:t> </w:t>
      </w:r>
    </w:p>
    <w:p w14:paraId="6342B19F" w14:textId="77777777" w:rsidR="00084C94" w:rsidRPr="00EC331B" w:rsidRDefault="00084C94" w:rsidP="00084C94">
      <w:pPr>
        <w:pStyle w:val="paragraph"/>
        <w:spacing w:before="0" w:beforeAutospacing="0" w:after="0" w:afterAutospacing="0"/>
        <w:textAlignment w:val="baseline"/>
        <w:rPr>
          <w:rFonts w:ascii="Arial" w:hAnsi="Arial" w:cs="Arial"/>
          <w:sz w:val="20"/>
          <w:szCs w:val="20"/>
        </w:rPr>
      </w:pPr>
      <w:r w:rsidRPr="00EC331B">
        <w:rPr>
          <w:rStyle w:val="eop"/>
          <w:rFonts w:ascii="Arial" w:hAnsi="Arial" w:cs="Arial"/>
        </w:rPr>
        <w:t xml:space="preserve">          </w:t>
      </w:r>
      <w:r w:rsidRPr="00EC331B">
        <w:rPr>
          <w:rStyle w:val="normaltextrun"/>
          <w:rFonts w:ascii="Arial" w:hAnsi="Arial" w:cs="Arial"/>
          <w:b/>
          <w:bCs/>
          <w:sz w:val="20"/>
          <w:szCs w:val="20"/>
          <w:lang w:val="en-GB"/>
        </w:rPr>
        <w:t>And</w:t>
      </w:r>
    </w:p>
    <w:p w14:paraId="10A50D7C" w14:textId="77777777" w:rsidR="00084C94" w:rsidRPr="00EC331B" w:rsidRDefault="00084C94" w:rsidP="00084C94">
      <w:pPr>
        <w:pStyle w:val="paragraph"/>
        <w:numPr>
          <w:ilvl w:val="1"/>
          <w:numId w:val="41"/>
        </w:numPr>
        <w:spacing w:before="0" w:beforeAutospacing="0" w:after="0" w:afterAutospacing="0"/>
        <w:ind w:left="700"/>
        <w:textAlignment w:val="baseline"/>
        <w:rPr>
          <w:rFonts w:ascii="Arial" w:hAnsi="Arial" w:cs="Arial"/>
          <w:sz w:val="20"/>
          <w:szCs w:val="20"/>
        </w:rPr>
      </w:pPr>
      <w:r w:rsidRPr="00EC331B">
        <w:rPr>
          <w:rStyle w:val="normaltextrun"/>
          <w:rFonts w:ascii="Arial" w:hAnsi="Arial" w:cs="Arial"/>
          <w:sz w:val="20"/>
          <w:szCs w:val="20"/>
          <w:lang w:val="en-GB"/>
        </w:rPr>
        <w:t>Candidates must possess the requisite knowledge and ability, including a high standard of suitability, for the proper discharge of the office.</w:t>
      </w:r>
      <w:r w:rsidRPr="00EC331B">
        <w:rPr>
          <w:rStyle w:val="eop"/>
          <w:rFonts w:ascii="Arial" w:hAnsi="Arial" w:cs="Arial"/>
        </w:rPr>
        <w:t> </w:t>
      </w:r>
    </w:p>
    <w:p w14:paraId="27031707" w14:textId="77777777" w:rsidR="00084C94" w:rsidRPr="00EC331B" w:rsidRDefault="00084C94" w:rsidP="00084C94">
      <w:pPr>
        <w:pStyle w:val="paragraph"/>
        <w:spacing w:before="0" w:beforeAutospacing="0" w:after="0" w:afterAutospacing="0"/>
        <w:ind w:left="720"/>
        <w:textAlignment w:val="baseline"/>
        <w:rPr>
          <w:rFonts w:ascii="Arial" w:hAnsi="Arial" w:cs="Arial"/>
          <w:sz w:val="20"/>
          <w:szCs w:val="20"/>
        </w:rPr>
      </w:pPr>
      <w:r w:rsidRPr="00EC331B">
        <w:rPr>
          <w:rStyle w:val="eop"/>
          <w:rFonts w:ascii="Arial" w:hAnsi="Arial" w:cs="Arial"/>
        </w:rPr>
        <w:t> </w:t>
      </w:r>
    </w:p>
    <w:p w14:paraId="3C973E3C" w14:textId="77777777" w:rsidR="00084C94" w:rsidRPr="00EC331B" w:rsidRDefault="00084C94" w:rsidP="00084C94">
      <w:pPr>
        <w:pStyle w:val="paragraph"/>
        <w:numPr>
          <w:ilvl w:val="0"/>
          <w:numId w:val="41"/>
        </w:numPr>
        <w:spacing w:before="0" w:beforeAutospacing="0" w:after="0" w:afterAutospacing="0"/>
        <w:ind w:left="360"/>
        <w:textAlignment w:val="baseline"/>
        <w:rPr>
          <w:rFonts w:ascii="Arial" w:hAnsi="Arial" w:cs="Arial"/>
          <w:sz w:val="20"/>
          <w:szCs w:val="20"/>
        </w:rPr>
      </w:pPr>
      <w:r w:rsidRPr="00EC331B">
        <w:rPr>
          <w:rStyle w:val="normaltextrun"/>
          <w:rFonts w:ascii="Arial" w:hAnsi="Arial" w:cs="Arial"/>
          <w:b/>
          <w:bCs/>
          <w:sz w:val="20"/>
          <w:szCs w:val="20"/>
          <w:u w:val="single"/>
          <w:lang w:val="en-GB"/>
        </w:rPr>
        <w:t>Health</w:t>
      </w:r>
      <w:r w:rsidRPr="00EC331B">
        <w:rPr>
          <w:rStyle w:val="eop"/>
          <w:rFonts w:ascii="Arial" w:hAnsi="Arial" w:cs="Arial"/>
        </w:rPr>
        <w:t> </w:t>
      </w:r>
    </w:p>
    <w:p w14:paraId="113B63B5" w14:textId="77777777" w:rsidR="00084C94" w:rsidRPr="00EC331B" w:rsidRDefault="00084C94" w:rsidP="00084C94">
      <w:pPr>
        <w:pStyle w:val="paragraph"/>
        <w:spacing w:before="0" w:beforeAutospacing="0" w:after="0" w:afterAutospacing="0"/>
        <w:ind w:left="360"/>
        <w:textAlignment w:val="baseline"/>
        <w:rPr>
          <w:rFonts w:ascii="Arial" w:hAnsi="Arial" w:cs="Arial"/>
          <w:sz w:val="20"/>
          <w:szCs w:val="20"/>
        </w:rPr>
      </w:pPr>
      <w:r w:rsidRPr="00EC331B">
        <w:rPr>
          <w:rStyle w:val="normaltextrun"/>
          <w:rFonts w:ascii="Arial" w:hAnsi="Arial" w:cs="Arial"/>
          <w:sz w:val="20"/>
          <w:szCs w:val="20"/>
          <w:lang w:val="en-GB"/>
        </w:rPr>
        <w:t>A candidate for and any person holding the office must be fully competent and capable of undertaking the duties attached to the office and be in a state of health such as would indicate a reasonable prospect of ability to render regular and efficient service. </w:t>
      </w:r>
      <w:r w:rsidRPr="00EC331B">
        <w:rPr>
          <w:rStyle w:val="eop"/>
          <w:rFonts w:ascii="Arial" w:hAnsi="Arial" w:cs="Arial"/>
        </w:rPr>
        <w:t> </w:t>
      </w:r>
    </w:p>
    <w:p w14:paraId="2E6CDD6A" w14:textId="77777777" w:rsidR="00084C94" w:rsidRPr="00EC331B" w:rsidRDefault="00084C94" w:rsidP="00084C94">
      <w:pPr>
        <w:pStyle w:val="paragraph"/>
        <w:spacing w:before="0" w:beforeAutospacing="0" w:after="0" w:afterAutospacing="0"/>
        <w:textAlignment w:val="baseline"/>
        <w:rPr>
          <w:rFonts w:ascii="Arial" w:hAnsi="Arial" w:cs="Arial"/>
          <w:sz w:val="20"/>
          <w:szCs w:val="20"/>
        </w:rPr>
      </w:pPr>
      <w:r w:rsidRPr="00EC331B">
        <w:rPr>
          <w:rStyle w:val="eop"/>
          <w:rFonts w:ascii="Arial" w:hAnsi="Arial" w:cs="Arial"/>
        </w:rPr>
        <w:t> </w:t>
      </w:r>
    </w:p>
    <w:p w14:paraId="2176EA00" w14:textId="77777777" w:rsidR="00084C94" w:rsidRPr="00EC331B" w:rsidRDefault="00084C94" w:rsidP="00084C94">
      <w:pPr>
        <w:pStyle w:val="paragraph"/>
        <w:numPr>
          <w:ilvl w:val="0"/>
          <w:numId w:val="41"/>
        </w:numPr>
        <w:spacing w:before="0" w:beforeAutospacing="0" w:after="0" w:afterAutospacing="0"/>
        <w:ind w:left="360"/>
        <w:textAlignment w:val="baseline"/>
        <w:rPr>
          <w:rStyle w:val="eop"/>
          <w:rFonts w:ascii="Arial" w:hAnsi="Arial" w:cs="Arial"/>
        </w:rPr>
      </w:pPr>
      <w:r w:rsidRPr="00EC331B">
        <w:rPr>
          <w:rStyle w:val="normaltextrun"/>
          <w:rFonts w:ascii="Arial" w:hAnsi="Arial" w:cs="Arial"/>
          <w:b/>
          <w:bCs/>
          <w:sz w:val="20"/>
          <w:szCs w:val="20"/>
          <w:u w:val="single"/>
          <w:lang w:val="en-GB"/>
        </w:rPr>
        <w:t>Character</w:t>
      </w:r>
      <w:r w:rsidRPr="00EC331B">
        <w:rPr>
          <w:rStyle w:val="eop"/>
          <w:rFonts w:ascii="Arial" w:hAnsi="Arial" w:cs="Arial"/>
        </w:rPr>
        <w:t> </w:t>
      </w:r>
    </w:p>
    <w:p w14:paraId="418A980C" w14:textId="7B3C7AA8" w:rsidR="00084C94" w:rsidRPr="002F4CD2" w:rsidRDefault="00084C94" w:rsidP="00084C94">
      <w:pPr>
        <w:rPr>
          <w:lang w:val="en-GB" w:eastAsia="zh-CN"/>
        </w:rPr>
      </w:pPr>
      <w:r w:rsidRPr="00EC331B">
        <w:rPr>
          <w:rStyle w:val="normaltextrun"/>
          <w:rFonts w:cs="Arial"/>
        </w:rPr>
        <w:t>Each candidate for and any person holding the office must be of good character.</w:t>
      </w:r>
      <w:r w:rsidRPr="00EC331B">
        <w:rPr>
          <w:rStyle w:val="eop"/>
          <w:rFonts w:cs="Arial"/>
        </w:rPr>
        <w:t> </w:t>
      </w:r>
    </w:p>
    <w:p w14:paraId="14CA0969" w14:textId="0E311C1D" w:rsidR="00612A9A" w:rsidRPr="00084C94" w:rsidRDefault="00612A9A" w:rsidP="00436CA9">
      <w:pPr>
        <w:spacing w:after="120" w:line="360" w:lineRule="auto"/>
        <w:rPr>
          <w:rFonts w:cs="Arial"/>
          <w:color w:val="000099"/>
          <w:sz w:val="22"/>
        </w:rPr>
      </w:pPr>
      <w:r w:rsidRPr="00436CA9">
        <w:rPr>
          <w:rFonts w:cs="Arial"/>
          <w:sz w:val="22"/>
        </w:rPr>
        <w:br w:type="page"/>
      </w:r>
    </w:p>
    <w:p w14:paraId="02D6CE52" w14:textId="37E56A65" w:rsidR="003C75C7" w:rsidRPr="00E34985" w:rsidRDefault="002E719E" w:rsidP="00E34985">
      <w:pPr>
        <w:pStyle w:val="Heading2"/>
        <w:spacing w:before="40" w:line="259" w:lineRule="auto"/>
        <w:rPr>
          <w:rFonts w:eastAsia="Times New Roman"/>
          <w:b w:val="0"/>
          <w:color w:val="000000" w:themeColor="text1"/>
          <w:sz w:val="22"/>
          <w:szCs w:val="22"/>
          <w:lang w:val="en-GB" w:eastAsia="zh-CN"/>
        </w:rPr>
      </w:pPr>
      <w:bookmarkStart w:id="19" w:name="_Appendix_2:_Applicant"/>
      <w:bookmarkStart w:id="20" w:name="_Toc208330003"/>
      <w:bookmarkEnd w:id="19"/>
      <w:r w:rsidRPr="00E34985">
        <w:rPr>
          <w:rFonts w:eastAsia="Times New Roman"/>
          <w:b w:val="0"/>
          <w:color w:val="000000" w:themeColor="text1"/>
          <w:sz w:val="22"/>
          <w:szCs w:val="22"/>
          <w:lang w:val="en-GB" w:eastAsia="zh-CN"/>
        </w:rPr>
        <w:lastRenderedPageBreak/>
        <w:t xml:space="preserve">Appendix 2: </w:t>
      </w:r>
      <w:r w:rsidR="0067555F" w:rsidRPr="00E34985">
        <w:rPr>
          <w:rFonts w:eastAsia="Times New Roman"/>
          <w:b w:val="0"/>
          <w:color w:val="000000" w:themeColor="text1"/>
          <w:sz w:val="22"/>
          <w:szCs w:val="22"/>
          <w:lang w:val="en-GB" w:eastAsia="zh-CN"/>
        </w:rPr>
        <w:t>EEA,</w:t>
      </w:r>
      <w:r w:rsidR="003C75C7" w:rsidRPr="00E34985">
        <w:rPr>
          <w:rFonts w:eastAsia="Times New Roman"/>
          <w:b w:val="0"/>
          <w:color w:val="000000" w:themeColor="text1"/>
          <w:sz w:val="22"/>
          <w:szCs w:val="22"/>
          <w:lang w:val="en-GB" w:eastAsia="zh-CN"/>
        </w:rPr>
        <w:t xml:space="preserve"> Swiss, British </w:t>
      </w:r>
      <w:r w:rsidR="004021A4" w:rsidRPr="00E34985">
        <w:rPr>
          <w:rFonts w:eastAsia="Times New Roman"/>
          <w:b w:val="0"/>
          <w:color w:val="000000" w:themeColor="text1"/>
          <w:sz w:val="22"/>
          <w:szCs w:val="22"/>
          <w:lang w:val="en-GB" w:eastAsia="zh-CN"/>
        </w:rPr>
        <w:t>and</w:t>
      </w:r>
      <w:r w:rsidR="003C75C7" w:rsidRPr="00E34985">
        <w:rPr>
          <w:rFonts w:eastAsia="Times New Roman"/>
          <w:b w:val="0"/>
          <w:color w:val="000000" w:themeColor="text1"/>
          <w:sz w:val="22"/>
          <w:szCs w:val="22"/>
          <w:lang w:val="en-GB" w:eastAsia="zh-CN"/>
        </w:rPr>
        <w:t xml:space="preserve"> </w:t>
      </w:r>
      <w:r w:rsidR="009646AB">
        <w:rPr>
          <w:rFonts w:eastAsia="Times New Roman"/>
          <w:b w:val="0"/>
          <w:color w:val="000000" w:themeColor="text1"/>
          <w:sz w:val="22"/>
          <w:szCs w:val="22"/>
          <w:lang w:val="en-GB" w:eastAsia="zh-CN"/>
        </w:rPr>
        <w:t>n</w:t>
      </w:r>
      <w:r w:rsidR="003C75C7" w:rsidRPr="00E34985">
        <w:rPr>
          <w:rFonts w:eastAsia="Times New Roman"/>
          <w:b w:val="0"/>
          <w:color w:val="000000" w:themeColor="text1"/>
          <w:sz w:val="22"/>
          <w:szCs w:val="22"/>
          <w:lang w:val="en-GB" w:eastAsia="zh-CN"/>
        </w:rPr>
        <w:t xml:space="preserve">on-EEA </w:t>
      </w:r>
      <w:r w:rsidR="009646AB">
        <w:rPr>
          <w:rFonts w:eastAsia="Times New Roman"/>
          <w:b w:val="0"/>
          <w:color w:val="000000" w:themeColor="text1"/>
          <w:sz w:val="22"/>
          <w:szCs w:val="22"/>
          <w:lang w:val="en-GB" w:eastAsia="zh-CN"/>
        </w:rPr>
        <w:t>a</w:t>
      </w:r>
      <w:r w:rsidR="003C75C7" w:rsidRPr="00E34985">
        <w:rPr>
          <w:rFonts w:eastAsia="Times New Roman"/>
          <w:b w:val="0"/>
          <w:color w:val="000000" w:themeColor="text1"/>
          <w:sz w:val="22"/>
          <w:szCs w:val="22"/>
          <w:lang w:val="en-GB" w:eastAsia="zh-CN"/>
        </w:rPr>
        <w:t>pplicants</w:t>
      </w:r>
      <w:bookmarkEnd w:id="20"/>
      <w:r w:rsidR="003C75C7" w:rsidRPr="00E34985">
        <w:rPr>
          <w:rFonts w:eastAsia="Times New Roman"/>
          <w:b w:val="0"/>
          <w:color w:val="000000" w:themeColor="text1"/>
          <w:sz w:val="22"/>
          <w:szCs w:val="22"/>
          <w:lang w:val="en-GB" w:eastAsia="zh-CN"/>
        </w:rPr>
        <w:t xml:space="preserve"> </w:t>
      </w:r>
    </w:p>
    <w:p w14:paraId="440476C8" w14:textId="4743454B" w:rsidR="003C75C7" w:rsidRPr="00436CA9" w:rsidRDefault="003C75C7" w:rsidP="00436CA9">
      <w:pPr>
        <w:spacing w:after="120" w:line="360" w:lineRule="auto"/>
        <w:rPr>
          <w:rFonts w:cs="Arial"/>
          <w:sz w:val="22"/>
        </w:rPr>
      </w:pPr>
      <w:r w:rsidRPr="00436CA9">
        <w:rPr>
          <w:rFonts w:cs="Arial"/>
          <w:sz w:val="22"/>
        </w:rPr>
        <w:t>(</w:t>
      </w:r>
      <w:proofErr w:type="spellStart"/>
      <w:r w:rsidRPr="00436CA9">
        <w:rPr>
          <w:rFonts w:cs="Arial"/>
          <w:sz w:val="22"/>
        </w:rPr>
        <w:t>i</w:t>
      </w:r>
      <w:proofErr w:type="spellEnd"/>
      <w:r w:rsidRPr="00436CA9">
        <w:rPr>
          <w:rFonts w:cs="Arial"/>
          <w:sz w:val="22"/>
        </w:rPr>
        <w:t>) Applicants who are EEA</w:t>
      </w:r>
      <w:r w:rsidR="00B31FAA" w:rsidRPr="00436CA9">
        <w:rPr>
          <w:rFonts w:cs="Arial"/>
          <w:sz w:val="22"/>
        </w:rPr>
        <w:t>,</w:t>
      </w:r>
      <w:r w:rsidRPr="00436CA9">
        <w:rPr>
          <w:rFonts w:cs="Arial"/>
          <w:sz w:val="22"/>
        </w:rPr>
        <w:t xml:space="preserve"> Swiss</w:t>
      </w:r>
      <w:r w:rsidR="00B31FAA" w:rsidRPr="00436CA9">
        <w:rPr>
          <w:rFonts w:cs="Arial"/>
          <w:sz w:val="22"/>
        </w:rPr>
        <w:t>,</w:t>
      </w:r>
      <w:r w:rsidR="004021A4" w:rsidRPr="00436CA9">
        <w:rPr>
          <w:rFonts w:cs="Arial"/>
          <w:sz w:val="22"/>
        </w:rPr>
        <w:t xml:space="preserve"> </w:t>
      </w:r>
      <w:r w:rsidRPr="00436CA9">
        <w:rPr>
          <w:rFonts w:cs="Arial"/>
          <w:sz w:val="22"/>
        </w:rPr>
        <w:t xml:space="preserve">or British </w:t>
      </w:r>
      <w:r w:rsidR="0062775A" w:rsidRPr="00436CA9">
        <w:rPr>
          <w:rFonts w:cs="Arial"/>
          <w:sz w:val="22"/>
        </w:rPr>
        <w:t>citizens</w:t>
      </w:r>
      <w:r w:rsidRPr="00436CA9">
        <w:rPr>
          <w:rFonts w:cs="Arial"/>
          <w:sz w:val="22"/>
        </w:rPr>
        <w:t xml:space="preserve"> do not require work permits / visas</w:t>
      </w:r>
    </w:p>
    <w:p w14:paraId="7A4DABB2" w14:textId="0DAC61A3" w:rsidR="003C75C7" w:rsidRPr="00436CA9" w:rsidRDefault="003C75C7" w:rsidP="00436CA9">
      <w:pPr>
        <w:spacing w:after="120" w:line="360" w:lineRule="auto"/>
        <w:rPr>
          <w:rFonts w:cs="Arial"/>
          <w:sz w:val="22"/>
        </w:rPr>
      </w:pPr>
      <w:r w:rsidRPr="00436CA9">
        <w:rPr>
          <w:rFonts w:cs="Arial"/>
          <w:sz w:val="22"/>
        </w:rPr>
        <w:t xml:space="preserve">EEA </w:t>
      </w:r>
      <w:r w:rsidR="0062775A" w:rsidRPr="00436CA9">
        <w:rPr>
          <w:rFonts w:cs="Arial"/>
          <w:sz w:val="22"/>
        </w:rPr>
        <w:t>citizens</w:t>
      </w:r>
      <w:r w:rsidRPr="00436CA9">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436CA9" w:rsidRDefault="003C75C7" w:rsidP="00436CA9">
      <w:pPr>
        <w:spacing w:after="120" w:line="360" w:lineRule="auto"/>
        <w:rPr>
          <w:rFonts w:cs="Arial"/>
          <w:sz w:val="22"/>
        </w:rPr>
      </w:pPr>
      <w:r w:rsidRPr="00436CA9">
        <w:rPr>
          <w:rFonts w:cs="Arial"/>
          <w:sz w:val="22"/>
        </w:rPr>
        <w:t xml:space="preserve">(ii) </w:t>
      </w:r>
      <w:r w:rsidR="00A43B98" w:rsidRPr="00436CA9">
        <w:rPr>
          <w:rFonts w:cs="Arial"/>
          <w:sz w:val="22"/>
        </w:rPr>
        <w:t xml:space="preserve">Non-European Economic Area Applicants </w:t>
      </w:r>
      <w:r w:rsidR="00FA3B0F" w:rsidRPr="00436CA9">
        <w:rPr>
          <w:rFonts w:cs="Arial"/>
          <w:sz w:val="22"/>
        </w:rPr>
        <w:t>resident in</w:t>
      </w:r>
      <w:r w:rsidR="00A43B98" w:rsidRPr="00436CA9">
        <w:rPr>
          <w:rFonts w:cs="Arial"/>
          <w:sz w:val="22"/>
        </w:rPr>
        <w:t xml:space="preserve"> the State</w:t>
      </w:r>
    </w:p>
    <w:p w14:paraId="3D7E5E1A" w14:textId="2E1DCB40" w:rsidR="001F1F70" w:rsidRPr="00436CA9" w:rsidRDefault="00FA3B0F" w:rsidP="00436CA9">
      <w:pPr>
        <w:spacing w:after="120" w:line="360" w:lineRule="auto"/>
        <w:rPr>
          <w:rFonts w:cs="Arial"/>
          <w:sz w:val="22"/>
        </w:rPr>
      </w:pPr>
      <w:r w:rsidRPr="00436CA9">
        <w:rPr>
          <w:rFonts w:cs="Arial"/>
          <w:sz w:val="22"/>
        </w:rPr>
        <w:t>To</w:t>
      </w:r>
      <w:r w:rsidR="001F1F70" w:rsidRPr="00436CA9">
        <w:rPr>
          <w:rFonts w:cs="Arial"/>
          <w:sz w:val="22"/>
        </w:rPr>
        <w:t xml:space="preserve"> process your </w:t>
      </w:r>
      <w:proofErr w:type="gramStart"/>
      <w:r w:rsidR="001F1F70" w:rsidRPr="00436CA9">
        <w:rPr>
          <w:rFonts w:cs="Arial"/>
          <w:sz w:val="22"/>
        </w:rPr>
        <w:t>application</w:t>
      </w:r>
      <w:proofErr w:type="gramEnd"/>
      <w:r w:rsidR="001F1F70" w:rsidRPr="00436CA9">
        <w:rPr>
          <w:rFonts w:cs="Arial"/>
          <w:sz w:val="22"/>
        </w:rPr>
        <w:t xml:space="preserve"> it </w:t>
      </w:r>
      <w:r w:rsidRPr="00436CA9">
        <w:rPr>
          <w:rFonts w:cs="Arial"/>
          <w:sz w:val="22"/>
        </w:rPr>
        <w:t>is</w:t>
      </w:r>
      <w:r w:rsidR="001F1F70" w:rsidRPr="00436CA9">
        <w:rPr>
          <w:rFonts w:cs="Arial"/>
          <w:sz w:val="22"/>
        </w:rPr>
        <w:t xml:space="preserve"> necessary for you to submit the following documentation:</w:t>
      </w:r>
    </w:p>
    <w:p w14:paraId="7F70B035" w14:textId="3C439316" w:rsidR="00A92CFC" w:rsidRPr="00436CA9" w:rsidRDefault="00A92CFC" w:rsidP="00436CA9">
      <w:pPr>
        <w:pStyle w:val="ListParagraph"/>
        <w:numPr>
          <w:ilvl w:val="0"/>
          <w:numId w:val="31"/>
        </w:numPr>
        <w:spacing w:after="120" w:line="360" w:lineRule="auto"/>
        <w:rPr>
          <w:rFonts w:cs="Arial"/>
          <w:bCs/>
          <w:sz w:val="22"/>
        </w:rPr>
      </w:pPr>
      <w:r w:rsidRPr="00436CA9">
        <w:rPr>
          <w:rFonts w:cs="Arial"/>
          <w:sz w:val="22"/>
        </w:rPr>
        <w:t>A scanned copy of your passport showing your identification i.e. the first page of your passport showing your photograph and personal details and current immigration Stamp 1, Stamp 1G, Stamp 4, Stamp 5, or Stamp 6 showing you have permission to be in this State</w:t>
      </w:r>
      <w:r w:rsidRPr="00436CA9">
        <w:rPr>
          <w:rFonts w:cs="Arial"/>
          <w:bCs/>
          <w:sz w:val="22"/>
        </w:rPr>
        <w:t>.</w:t>
      </w:r>
    </w:p>
    <w:p w14:paraId="2124CF2D" w14:textId="638F4AA7" w:rsidR="00A92CFC" w:rsidRPr="00436CA9" w:rsidRDefault="00A92CFC" w:rsidP="00436CA9">
      <w:pPr>
        <w:spacing w:after="120" w:line="360" w:lineRule="auto"/>
        <w:ind w:left="360" w:firstLine="360"/>
        <w:rPr>
          <w:rFonts w:cs="Arial"/>
          <w:bCs/>
          <w:sz w:val="22"/>
        </w:rPr>
      </w:pPr>
      <w:r w:rsidRPr="00436CA9">
        <w:rPr>
          <w:rFonts w:cs="Arial"/>
          <w:bCs/>
          <w:sz w:val="22"/>
        </w:rPr>
        <w:t>Or</w:t>
      </w:r>
    </w:p>
    <w:p w14:paraId="1C2CB6CF" w14:textId="099720DC" w:rsidR="00A92CFC" w:rsidRPr="00436CA9" w:rsidRDefault="00A92CFC" w:rsidP="00436CA9">
      <w:pPr>
        <w:spacing w:after="120" w:line="360" w:lineRule="auto"/>
        <w:ind w:left="720"/>
        <w:rPr>
          <w:rFonts w:cs="Arial"/>
          <w:sz w:val="22"/>
        </w:rPr>
      </w:pPr>
      <w:r w:rsidRPr="00436CA9">
        <w:rPr>
          <w:rFonts w:cs="Arial"/>
          <w:sz w:val="22"/>
        </w:rPr>
        <w:t>A scanned copy of your current Irish Residence Permit showing Stamp 1, Stamp 1G, Stamp 4, Stamp 5, or Stamp 6.</w:t>
      </w:r>
    </w:p>
    <w:p w14:paraId="23D013D5" w14:textId="543AA2B8" w:rsidR="00A92CFC" w:rsidRPr="00436CA9" w:rsidRDefault="00A92CFC" w:rsidP="00436CA9">
      <w:pPr>
        <w:pStyle w:val="ListParagraph"/>
        <w:spacing w:after="120" w:line="360" w:lineRule="auto"/>
        <w:jc w:val="center"/>
        <w:rPr>
          <w:rFonts w:cs="Arial"/>
          <w:bCs/>
          <w:sz w:val="22"/>
        </w:rPr>
      </w:pPr>
      <w:r w:rsidRPr="00436CA9">
        <w:rPr>
          <w:rFonts w:cs="Arial"/>
          <w:bCs/>
          <w:sz w:val="22"/>
        </w:rPr>
        <w:t>OR</w:t>
      </w:r>
    </w:p>
    <w:p w14:paraId="68814ACD" w14:textId="77777777" w:rsidR="00AD732D" w:rsidRPr="00436CA9" w:rsidRDefault="00AD732D" w:rsidP="00436CA9">
      <w:pPr>
        <w:pStyle w:val="ListParagraph"/>
        <w:spacing w:after="120" w:line="360" w:lineRule="auto"/>
        <w:jc w:val="center"/>
        <w:rPr>
          <w:rFonts w:cs="Arial"/>
          <w:sz w:val="22"/>
        </w:rPr>
      </w:pPr>
    </w:p>
    <w:p w14:paraId="0095A3FB" w14:textId="36F7C526" w:rsidR="00A92CFC" w:rsidRPr="00436CA9" w:rsidRDefault="00A92CFC" w:rsidP="00436CA9">
      <w:pPr>
        <w:pStyle w:val="ListParagraph"/>
        <w:numPr>
          <w:ilvl w:val="0"/>
          <w:numId w:val="31"/>
        </w:numPr>
        <w:spacing w:after="120" w:line="360" w:lineRule="auto"/>
        <w:ind w:left="714" w:hanging="357"/>
        <w:rPr>
          <w:rFonts w:cs="Arial"/>
          <w:sz w:val="22"/>
        </w:rPr>
      </w:pPr>
      <w:r w:rsidRPr="00436CA9">
        <w:rPr>
          <w:rFonts w:cs="Arial"/>
          <w:sz w:val="22"/>
        </w:rPr>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07C0803F" w14:textId="52C53BF9" w:rsidR="00A92CFC" w:rsidRPr="00436CA9" w:rsidRDefault="00A92CFC" w:rsidP="00436CA9">
      <w:pPr>
        <w:spacing w:after="120" w:line="360" w:lineRule="auto"/>
        <w:ind w:firstLine="720"/>
        <w:rPr>
          <w:rFonts w:cs="Arial"/>
          <w:bCs/>
          <w:sz w:val="22"/>
        </w:rPr>
      </w:pPr>
      <w:r w:rsidRPr="00436CA9">
        <w:rPr>
          <w:rFonts w:cs="Arial"/>
          <w:bCs/>
          <w:sz w:val="22"/>
        </w:rPr>
        <w:t>Or</w:t>
      </w:r>
    </w:p>
    <w:p w14:paraId="7F049CDE" w14:textId="77777777" w:rsidR="00A92CFC" w:rsidRPr="00436CA9" w:rsidRDefault="00A92CFC" w:rsidP="00436CA9">
      <w:pPr>
        <w:pStyle w:val="ListParagraph"/>
        <w:spacing w:after="120" w:line="360" w:lineRule="auto"/>
        <w:rPr>
          <w:rFonts w:cs="Arial"/>
          <w:sz w:val="22"/>
        </w:rPr>
      </w:pPr>
      <w:r w:rsidRPr="00436CA9">
        <w:rPr>
          <w:rFonts w:cs="Arial"/>
          <w:sz w:val="22"/>
        </w:rPr>
        <w:t>A scanned copy of both the front and back of your current Irish Residence Permit (IRP) showing Stamp 1G and your Marriage/Civil Partnership Certificate.</w:t>
      </w:r>
    </w:p>
    <w:p w14:paraId="6F02EDE3" w14:textId="77777777" w:rsidR="00A92CFC" w:rsidRPr="00436CA9" w:rsidRDefault="00A92CFC" w:rsidP="00436CA9">
      <w:pPr>
        <w:spacing w:after="120" w:line="360" w:lineRule="auto"/>
        <w:ind w:firstLine="720"/>
        <w:rPr>
          <w:rFonts w:cs="Arial"/>
          <w:bCs/>
          <w:sz w:val="22"/>
        </w:rPr>
      </w:pPr>
      <w:r w:rsidRPr="00436CA9">
        <w:rPr>
          <w:rFonts w:cs="Arial"/>
          <w:bCs/>
          <w:sz w:val="22"/>
        </w:rPr>
        <w:t>And</w:t>
      </w:r>
    </w:p>
    <w:p w14:paraId="5E6D2203" w14:textId="77777777" w:rsidR="00A92CFC" w:rsidRPr="00436CA9" w:rsidRDefault="00A92CFC" w:rsidP="00436CA9">
      <w:pPr>
        <w:spacing w:after="120" w:line="360" w:lineRule="auto"/>
        <w:ind w:left="720"/>
        <w:rPr>
          <w:rFonts w:cs="Arial"/>
          <w:sz w:val="22"/>
        </w:rPr>
      </w:pPr>
      <w:r w:rsidRPr="00436CA9">
        <w:rPr>
          <w:rFonts w:cs="Arial"/>
          <w:sz w:val="22"/>
        </w:rPr>
        <w:t xml:space="preserve">A scanned copy of your spouse’s passport showing their identification and current immigration stamp </w:t>
      </w:r>
      <w:r w:rsidRPr="00436CA9">
        <w:rPr>
          <w:rFonts w:cs="Arial"/>
          <w:bCs/>
          <w:sz w:val="22"/>
        </w:rPr>
        <w:t>and</w:t>
      </w:r>
      <w:r w:rsidRPr="00436CA9">
        <w:rPr>
          <w:rFonts w:cs="Arial"/>
          <w:sz w:val="22"/>
        </w:rPr>
        <w:t xml:space="preserve"> a copy of their Critical Skills Employment Permit.</w:t>
      </w:r>
    </w:p>
    <w:p w14:paraId="7DF3F4A9" w14:textId="77777777" w:rsidR="00A92CFC" w:rsidRPr="00436CA9" w:rsidRDefault="00A92CFC" w:rsidP="00436CA9">
      <w:pPr>
        <w:pStyle w:val="ListParagraph"/>
        <w:spacing w:after="120" w:line="360" w:lineRule="auto"/>
        <w:ind w:left="0" w:firstLine="720"/>
        <w:rPr>
          <w:rFonts w:cs="Arial"/>
          <w:sz w:val="22"/>
        </w:rPr>
      </w:pPr>
      <w:r w:rsidRPr="00436CA9">
        <w:rPr>
          <w:rFonts w:cs="Arial"/>
          <w:bCs/>
          <w:sz w:val="22"/>
        </w:rPr>
        <w:t>Or</w:t>
      </w:r>
    </w:p>
    <w:p w14:paraId="12FDFD98" w14:textId="44A28E11" w:rsidR="00A92CFC" w:rsidRPr="00436CA9" w:rsidRDefault="00A92CFC" w:rsidP="00436CA9">
      <w:pPr>
        <w:spacing w:after="120" w:line="360" w:lineRule="auto"/>
        <w:ind w:left="720"/>
        <w:rPr>
          <w:rFonts w:cs="Arial"/>
          <w:sz w:val="22"/>
        </w:rPr>
      </w:pPr>
      <w:r w:rsidRPr="00436CA9">
        <w:rPr>
          <w:rFonts w:cs="Arial"/>
          <w:sz w:val="22"/>
        </w:rPr>
        <w:t xml:space="preserve">A scanned copy of both the front and back of your spouse’s current Irish Residence Permit showing Stamp 4 </w:t>
      </w:r>
      <w:r w:rsidRPr="00436CA9">
        <w:rPr>
          <w:rFonts w:cs="Arial"/>
          <w:bCs/>
          <w:sz w:val="22"/>
        </w:rPr>
        <w:t>and</w:t>
      </w:r>
      <w:r w:rsidRPr="00436CA9">
        <w:rPr>
          <w:rFonts w:cs="Arial"/>
          <w:sz w:val="22"/>
        </w:rPr>
        <w:t xml:space="preserve"> a copy of their Critical Skills Employment Permit.</w:t>
      </w:r>
    </w:p>
    <w:p w14:paraId="34F66FFC" w14:textId="77777777" w:rsidR="00A92CFC" w:rsidRPr="00436CA9" w:rsidRDefault="00A92CFC" w:rsidP="00436CA9">
      <w:pPr>
        <w:spacing w:after="120" w:line="360" w:lineRule="auto"/>
        <w:ind w:firstLine="720"/>
        <w:rPr>
          <w:rFonts w:cs="Arial"/>
          <w:i/>
          <w:iCs/>
          <w:sz w:val="22"/>
        </w:rPr>
      </w:pPr>
      <w:r w:rsidRPr="00436CA9">
        <w:rPr>
          <w:rFonts w:cs="Arial"/>
          <w:bCs/>
          <w:sz w:val="22"/>
        </w:rPr>
        <w:t>Or</w:t>
      </w:r>
    </w:p>
    <w:p w14:paraId="6D32E020" w14:textId="437D5387" w:rsidR="00A92CFC" w:rsidRPr="00FD2F5B" w:rsidRDefault="00A92CFC" w:rsidP="00FD2F5B">
      <w:pPr>
        <w:spacing w:after="120" w:line="360" w:lineRule="auto"/>
        <w:ind w:left="720"/>
        <w:rPr>
          <w:rFonts w:cs="Arial"/>
          <w:sz w:val="22"/>
        </w:rPr>
      </w:pPr>
      <w:r w:rsidRPr="00436CA9">
        <w:rPr>
          <w:rFonts w:cs="Arial"/>
          <w:sz w:val="22"/>
        </w:rPr>
        <w:lastRenderedPageBreak/>
        <w:t xml:space="preserve">If your spouse holds a Stamp 2 for the purposes of PhD study, include a copy of their passport showing their identification and current immigration Stamp 2, OR a scanned copy of both the front and back of their current Irish Residence Permit (IRP) showing Stamp 2. </w:t>
      </w:r>
    </w:p>
    <w:p w14:paraId="7D799F67" w14:textId="36209ACC" w:rsidR="00A92CFC" w:rsidRPr="00436CA9" w:rsidRDefault="00EE4337" w:rsidP="00436CA9">
      <w:pPr>
        <w:spacing w:after="120" w:line="360" w:lineRule="auto"/>
        <w:rPr>
          <w:rFonts w:cs="Arial"/>
          <w:sz w:val="22"/>
        </w:rPr>
      </w:pPr>
      <w:r>
        <w:rPr>
          <w:rFonts w:cs="Arial"/>
          <w:bCs/>
          <w:sz w:val="22"/>
        </w:rPr>
        <w:t>If you do not include the above documents, where necessary, with your a</w:t>
      </w:r>
      <w:r w:rsidR="00A92CFC" w:rsidRPr="00436CA9">
        <w:rPr>
          <w:rFonts w:cs="Arial"/>
          <w:bCs/>
          <w:sz w:val="22"/>
        </w:rPr>
        <w:t>pplication</w:t>
      </w:r>
      <w:r>
        <w:rPr>
          <w:rFonts w:cs="Arial"/>
          <w:bCs/>
          <w:sz w:val="22"/>
        </w:rPr>
        <w:t xml:space="preserve"> we</w:t>
      </w:r>
      <w:r w:rsidR="00A92CFC" w:rsidRPr="00436CA9">
        <w:rPr>
          <w:rFonts w:cs="Arial"/>
          <w:bCs/>
          <w:sz w:val="22"/>
        </w:rPr>
        <w:t xml:space="preserve"> will consider</w:t>
      </w:r>
      <w:r>
        <w:rPr>
          <w:rFonts w:cs="Arial"/>
          <w:bCs/>
          <w:sz w:val="22"/>
        </w:rPr>
        <w:t xml:space="preserve"> it</w:t>
      </w:r>
      <w:r w:rsidR="00A92CFC" w:rsidRPr="00436CA9">
        <w:rPr>
          <w:rFonts w:cs="Arial"/>
          <w:bCs/>
          <w:sz w:val="22"/>
        </w:rPr>
        <w:t xml:space="preserve"> incomplete and not process</w:t>
      </w:r>
      <w:r>
        <w:rPr>
          <w:rFonts w:cs="Arial"/>
          <w:bCs/>
          <w:sz w:val="22"/>
        </w:rPr>
        <w:t xml:space="preserve"> it any</w:t>
      </w:r>
      <w:r w:rsidR="00A92CFC" w:rsidRPr="00436CA9">
        <w:rPr>
          <w:rFonts w:cs="Arial"/>
          <w:bCs/>
          <w:sz w:val="22"/>
        </w:rPr>
        <w:t xml:space="preserve"> further.</w:t>
      </w:r>
      <w:r w:rsidR="00AD732D" w:rsidRPr="00436CA9">
        <w:rPr>
          <w:rFonts w:cs="Arial"/>
          <w:bCs/>
          <w:sz w:val="22"/>
        </w:rPr>
        <w:t xml:space="preserve"> </w:t>
      </w:r>
      <w:r w:rsidR="00A92CFC" w:rsidRPr="00436CA9">
        <w:rPr>
          <w:rFonts w:cs="Arial"/>
          <w:sz w:val="22"/>
        </w:rPr>
        <w:t xml:space="preserve">This means </w:t>
      </w:r>
      <w:r>
        <w:rPr>
          <w:rFonts w:cs="Arial"/>
          <w:sz w:val="22"/>
        </w:rPr>
        <w:t xml:space="preserve">we will not </w:t>
      </w:r>
      <w:r w:rsidR="00A92CFC" w:rsidRPr="00436CA9">
        <w:rPr>
          <w:rFonts w:cs="Arial"/>
          <w:sz w:val="22"/>
        </w:rPr>
        <w:t xml:space="preserve">submit </w:t>
      </w:r>
      <w:r w:rsidRPr="00436CA9">
        <w:rPr>
          <w:rFonts w:cs="Arial"/>
          <w:sz w:val="22"/>
        </w:rPr>
        <w:t xml:space="preserve">your application </w:t>
      </w:r>
      <w:r w:rsidR="00A92CFC" w:rsidRPr="00436CA9">
        <w:rPr>
          <w:rFonts w:cs="Arial"/>
          <w:sz w:val="22"/>
        </w:rPr>
        <w:t xml:space="preserve">for the ranking exercise and subsequent invitation to interview. </w:t>
      </w:r>
    </w:p>
    <w:p w14:paraId="1B723F58" w14:textId="77777777" w:rsidR="00A92CFC" w:rsidRPr="00EE4337" w:rsidRDefault="00A92CFC" w:rsidP="00436CA9">
      <w:pPr>
        <w:spacing w:after="120" w:line="360" w:lineRule="auto"/>
        <w:rPr>
          <w:rFonts w:cs="Arial"/>
          <w:color w:val="1F497D"/>
          <w:sz w:val="22"/>
          <w:u w:val="single"/>
        </w:rPr>
      </w:pPr>
      <w:r w:rsidRPr="00436CA9">
        <w:rPr>
          <w:rFonts w:cs="Arial"/>
          <w:sz w:val="22"/>
        </w:rPr>
        <w:t xml:space="preserve">More information for non-EEA </w:t>
      </w:r>
      <w:proofErr w:type="gramStart"/>
      <w:r w:rsidRPr="00436CA9">
        <w:rPr>
          <w:rFonts w:cs="Arial"/>
          <w:sz w:val="22"/>
        </w:rPr>
        <w:t>applicants</w:t>
      </w:r>
      <w:proofErr w:type="gramEnd"/>
      <w:r w:rsidRPr="00436CA9">
        <w:rPr>
          <w:rFonts w:cs="Arial"/>
          <w:sz w:val="22"/>
        </w:rPr>
        <w:t xml:space="preserve"> resident in the State visit </w:t>
      </w:r>
      <w:hyperlink r:id="rId19" w:anchor="783c0f58d65d5b335" w:history="1">
        <w:r w:rsidRPr="00EE4337">
          <w:rPr>
            <w:rStyle w:val="Hyperlink"/>
            <w:rFonts w:cs="Arial"/>
            <w:spacing w:val="3"/>
            <w:sz w:val="22"/>
            <w:shd w:val="clear" w:color="auto" w:fill="FFFFFF"/>
          </w:rPr>
          <w:t>Department of Justice Immigration Permissions</w:t>
        </w:r>
      </w:hyperlink>
    </w:p>
    <w:p w14:paraId="579D5A91" w14:textId="31308277" w:rsidR="00BB11C9" w:rsidRPr="00436CA9" w:rsidRDefault="00A1248C" w:rsidP="00436CA9">
      <w:pPr>
        <w:spacing w:after="120" w:line="360" w:lineRule="auto"/>
        <w:rPr>
          <w:rFonts w:cs="Arial"/>
          <w:sz w:val="22"/>
        </w:rPr>
      </w:pPr>
      <w:r w:rsidRPr="00436CA9">
        <w:rPr>
          <w:rFonts w:cs="Arial"/>
          <w:sz w:val="22"/>
        </w:rPr>
        <w:t>N</w:t>
      </w:r>
      <w:r w:rsidR="001F1F70" w:rsidRPr="00436CA9">
        <w:rPr>
          <w:rFonts w:cs="Arial"/>
          <w:sz w:val="22"/>
        </w:rPr>
        <w:t xml:space="preserve">ote: The HSE welcomes applications from qualified </w:t>
      </w:r>
      <w:r w:rsidR="00005C09" w:rsidRPr="00436CA9">
        <w:rPr>
          <w:rFonts w:cs="Arial"/>
          <w:sz w:val="22"/>
        </w:rPr>
        <w:t>n</w:t>
      </w:r>
      <w:r w:rsidR="00EE4337">
        <w:rPr>
          <w:rFonts w:cs="Arial"/>
          <w:sz w:val="22"/>
        </w:rPr>
        <w:t>on-EEA c</w:t>
      </w:r>
      <w:r w:rsidR="001F1F70" w:rsidRPr="00436CA9">
        <w:rPr>
          <w:rFonts w:cs="Arial"/>
          <w:sz w:val="22"/>
        </w:rPr>
        <w:t>iti</w:t>
      </w:r>
      <w:r w:rsidR="00EE4337">
        <w:rPr>
          <w:rFonts w:cs="Arial"/>
          <w:sz w:val="22"/>
        </w:rPr>
        <w:t xml:space="preserve">zens that have refugee status. </w:t>
      </w:r>
      <w:r w:rsidR="001F1F70" w:rsidRPr="00436CA9">
        <w:rPr>
          <w:rFonts w:cs="Arial"/>
          <w:sz w:val="22"/>
        </w:rPr>
        <w:t xml:space="preserve">At the time of </w:t>
      </w:r>
      <w:r w:rsidR="00BB11C9" w:rsidRPr="00436CA9">
        <w:rPr>
          <w:rFonts w:cs="Arial"/>
          <w:sz w:val="22"/>
        </w:rPr>
        <w:t>application,</w:t>
      </w:r>
      <w:r w:rsidR="001F1F70" w:rsidRPr="00436CA9">
        <w:rPr>
          <w:rFonts w:cs="Arial"/>
          <w:sz w:val="22"/>
        </w:rPr>
        <w:t xml:space="preserve"> you will need to submit documentary </w:t>
      </w:r>
      <w:r w:rsidR="00BB11C9" w:rsidRPr="00436CA9">
        <w:rPr>
          <w:rFonts w:cs="Arial"/>
          <w:sz w:val="22"/>
        </w:rPr>
        <w:t>evidence that</w:t>
      </w:r>
      <w:r w:rsidR="001F1F70" w:rsidRPr="00436CA9">
        <w:rPr>
          <w:rFonts w:cs="Arial"/>
          <w:sz w:val="22"/>
        </w:rPr>
        <w:t xml:space="preserve"> confirms your refugee status.</w:t>
      </w:r>
    </w:p>
    <w:p w14:paraId="1D107C14" w14:textId="49932B2C" w:rsidR="00AD732D" w:rsidRPr="00436CA9" w:rsidRDefault="00AD732D" w:rsidP="00436CA9">
      <w:pPr>
        <w:spacing w:after="120" w:line="360" w:lineRule="auto"/>
        <w:rPr>
          <w:rFonts w:cs="Arial"/>
          <w:sz w:val="22"/>
        </w:rPr>
      </w:pPr>
      <w:r w:rsidRPr="00436CA9">
        <w:rPr>
          <w:rFonts w:cs="Arial"/>
          <w:sz w:val="22"/>
        </w:rPr>
        <w:br w:type="page"/>
      </w:r>
    </w:p>
    <w:p w14:paraId="22A99D1C" w14:textId="3DC970AC" w:rsidR="003C75C7"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21" w:name="_Appendix_4:_Clearances"/>
      <w:bookmarkStart w:id="22" w:name="_Toc208330004"/>
      <w:bookmarkEnd w:id="21"/>
      <w:r w:rsidRPr="00E34985">
        <w:rPr>
          <w:rFonts w:eastAsia="Times New Roman"/>
          <w:b w:val="0"/>
          <w:color w:val="000000" w:themeColor="text1"/>
          <w:sz w:val="22"/>
          <w:szCs w:val="22"/>
          <w:lang w:val="en-GB" w:eastAsia="zh-CN"/>
        </w:rPr>
        <w:lastRenderedPageBreak/>
        <w:t>Appendix 3</w:t>
      </w:r>
      <w:r w:rsidR="002E719E" w:rsidRPr="00E34985">
        <w:rPr>
          <w:rFonts w:eastAsia="Times New Roman"/>
          <w:b w:val="0"/>
          <w:color w:val="000000" w:themeColor="text1"/>
          <w:sz w:val="22"/>
          <w:szCs w:val="22"/>
          <w:lang w:val="en-GB" w:eastAsia="zh-CN"/>
        </w:rPr>
        <w:t xml:space="preserve">: </w:t>
      </w:r>
      <w:r w:rsidR="003C75C7" w:rsidRPr="00E34985">
        <w:rPr>
          <w:rFonts w:eastAsia="Times New Roman"/>
          <w:b w:val="0"/>
          <w:color w:val="000000" w:themeColor="text1"/>
          <w:sz w:val="22"/>
          <w:szCs w:val="22"/>
          <w:lang w:val="en-GB" w:eastAsia="zh-CN"/>
        </w:rPr>
        <w:t>Clearances</w:t>
      </w:r>
      <w:bookmarkEnd w:id="22"/>
    </w:p>
    <w:p w14:paraId="07C2E1B8" w14:textId="1E4F164C"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34232A3E" w14:textId="31F370CE"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66B97AFA" w14:textId="34EDF648"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now if </w:t>
      </w:r>
      <w:r w:rsidR="00EE4337" w:rsidRPr="00436CA9">
        <w:rPr>
          <w:rFonts w:cs="Arial"/>
          <w:sz w:val="22"/>
        </w:rPr>
        <w:t>you are</w:t>
      </w:r>
      <w:r w:rsidRPr="00436CA9">
        <w:rPr>
          <w:rFonts w:cs="Arial"/>
          <w:sz w:val="22"/>
        </w:rPr>
        <w:t xml:space="preserve"> interested in a career with the HSE.</w:t>
      </w:r>
    </w:p>
    <w:p w14:paraId="05DCC32A" w14:textId="119617CB" w:rsidR="003C75C7" w:rsidRPr="00436CA9" w:rsidRDefault="003C75C7" w:rsidP="00436CA9">
      <w:pPr>
        <w:spacing w:after="120" w:line="360" w:lineRule="auto"/>
        <w:rPr>
          <w:rFonts w:cs="Arial"/>
          <w:sz w:val="22"/>
        </w:rPr>
      </w:pPr>
      <w:r w:rsidRPr="00436CA9">
        <w:rPr>
          <w:rFonts w:cs="Arial"/>
          <w:sz w:val="22"/>
        </w:rPr>
        <w:t>Note: Candidates who studied outside of the Republic of Ireland or Northern Ireland</w:t>
      </w:r>
      <w:r w:rsidR="00952BDC" w:rsidRPr="00436CA9">
        <w:rPr>
          <w:rFonts w:cs="Arial"/>
          <w:sz w:val="22"/>
        </w:rPr>
        <w:t>,</w:t>
      </w:r>
      <w:r w:rsidR="007E528F" w:rsidRPr="00436CA9">
        <w:rPr>
          <w:rFonts w:cs="Arial"/>
          <w:sz w:val="22"/>
        </w:rPr>
        <w:t xml:space="preserve"> </w:t>
      </w:r>
      <w:r w:rsidR="00952BDC" w:rsidRPr="00436CA9">
        <w:rPr>
          <w:rFonts w:cs="Arial"/>
          <w:sz w:val="22"/>
        </w:rPr>
        <w:t>that is,</w:t>
      </w:r>
      <w:r w:rsidR="007E528F" w:rsidRPr="00436CA9">
        <w:rPr>
          <w:rFonts w:cs="Arial"/>
          <w:sz w:val="22"/>
        </w:rPr>
        <w:t xml:space="preserve"> in other parts of the </w:t>
      </w:r>
      <w:r w:rsidRPr="00436CA9">
        <w:rPr>
          <w:rFonts w:cs="Arial"/>
          <w:sz w:val="22"/>
        </w:rPr>
        <w:t>UK</w:t>
      </w:r>
      <w:r w:rsidR="00952BDC" w:rsidRPr="00436CA9">
        <w:rPr>
          <w:rFonts w:cs="Arial"/>
          <w:sz w:val="22"/>
        </w:rPr>
        <w:t>,</w:t>
      </w:r>
      <w:r w:rsidR="007E528F" w:rsidRPr="00436CA9">
        <w:rPr>
          <w:rFonts w:cs="Arial"/>
          <w:sz w:val="22"/>
        </w:rPr>
        <w:t xml:space="preserve"> y</w:t>
      </w:r>
      <w:r w:rsidRPr="00436CA9">
        <w:rPr>
          <w:rFonts w:cs="Arial"/>
          <w:sz w:val="22"/>
        </w:rPr>
        <w:t xml:space="preserve">ou will require UK disclosure to cover the entire period you were in the UK. Clearance must be dated after you left the UK.  </w:t>
      </w:r>
    </w:p>
    <w:p w14:paraId="3ADAF705" w14:textId="639138D1" w:rsidR="00FC1812" w:rsidRPr="00436CA9" w:rsidRDefault="00FD2F5B" w:rsidP="00436CA9">
      <w:pPr>
        <w:spacing w:after="120" w:line="360" w:lineRule="auto"/>
        <w:rPr>
          <w:rFonts w:cs="Arial"/>
          <w:sz w:val="22"/>
        </w:rPr>
      </w:pPr>
      <w:r>
        <w:rPr>
          <w:rFonts w:cs="Arial"/>
          <w:sz w:val="22"/>
        </w:rPr>
        <w:t>C</w:t>
      </w:r>
      <w:r w:rsidR="00FC1812" w:rsidRPr="00436CA9">
        <w:rPr>
          <w:rFonts w:cs="Arial"/>
          <w:sz w:val="22"/>
        </w:rPr>
        <w:t>onsult the following websites for assistance:</w:t>
      </w:r>
    </w:p>
    <w:p w14:paraId="256B96F7" w14:textId="77777777" w:rsidR="003C75C7" w:rsidRPr="00436CA9" w:rsidRDefault="003C75C7" w:rsidP="00436CA9">
      <w:pPr>
        <w:spacing w:after="120" w:line="360" w:lineRule="auto"/>
        <w:ind w:left="-357" w:firstLine="357"/>
        <w:rPr>
          <w:rFonts w:cs="Arial"/>
          <w:sz w:val="22"/>
        </w:rPr>
      </w:pPr>
      <w:r w:rsidRPr="00436CA9">
        <w:rPr>
          <w:rFonts w:cs="Arial"/>
          <w:sz w:val="22"/>
        </w:rPr>
        <w:t>United Kingdom</w:t>
      </w:r>
    </w:p>
    <w:p w14:paraId="2B8B3D26" w14:textId="28DDD206" w:rsidR="003C75C7" w:rsidRPr="00EE4337" w:rsidRDefault="00EE4337" w:rsidP="00436CA9">
      <w:pPr>
        <w:pStyle w:val="ListParagraph"/>
        <w:numPr>
          <w:ilvl w:val="0"/>
          <w:numId w:val="35"/>
        </w:numPr>
        <w:spacing w:after="120" w:line="360" w:lineRule="auto"/>
        <w:rPr>
          <w:rFonts w:cs="Arial"/>
          <w:sz w:val="22"/>
          <w:u w:val="single"/>
        </w:rPr>
      </w:pPr>
      <w:hyperlink r:id="rId20" w:history="1">
        <w:r>
          <w:rPr>
            <w:rStyle w:val="Hyperlink"/>
            <w:rFonts w:cs="Arial"/>
            <w:sz w:val="22"/>
          </w:rPr>
          <w:t>ACRO criminal records office</w:t>
        </w:r>
      </w:hyperlink>
      <w:r w:rsidR="00EC4CC9" w:rsidRPr="00EE4337">
        <w:rPr>
          <w:rFonts w:cs="Arial"/>
          <w:sz w:val="22"/>
          <w:u w:val="single"/>
        </w:rPr>
        <w:t xml:space="preserve"> </w:t>
      </w:r>
    </w:p>
    <w:p w14:paraId="17B5B638" w14:textId="740D84B9" w:rsidR="003C75C7" w:rsidRPr="00436CA9" w:rsidRDefault="00745CEC" w:rsidP="00436CA9">
      <w:pPr>
        <w:pStyle w:val="ListParagraph"/>
        <w:numPr>
          <w:ilvl w:val="0"/>
          <w:numId w:val="35"/>
        </w:numPr>
        <w:spacing w:after="120" w:line="360" w:lineRule="auto"/>
        <w:rPr>
          <w:rFonts w:cs="Arial"/>
          <w:sz w:val="22"/>
        </w:rPr>
      </w:pPr>
      <w:hyperlink r:id="rId21" w:history="1">
        <w:r w:rsidRPr="00EE4337">
          <w:rPr>
            <w:rStyle w:val="Hyperlink"/>
            <w:rFonts w:cs="Arial"/>
            <w:sz w:val="22"/>
          </w:rPr>
          <w:t>Find a police force | Police.uk</w:t>
        </w:r>
      </w:hyperlink>
      <w:r w:rsidRPr="00436CA9">
        <w:rPr>
          <w:rFonts w:cs="Arial"/>
          <w:sz w:val="22"/>
        </w:rPr>
        <w:t xml:space="preserve"> </w:t>
      </w:r>
      <w:r w:rsidR="003C75C7" w:rsidRPr="00436CA9">
        <w:rPr>
          <w:rFonts w:cs="Arial"/>
          <w:sz w:val="22"/>
        </w:rPr>
        <w:t>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311C4CE6" w14:textId="0C9A265B" w:rsidR="003C75C7" w:rsidRPr="00436CA9" w:rsidRDefault="00A1248C" w:rsidP="00436CA9">
      <w:pPr>
        <w:pStyle w:val="ListParagraph"/>
        <w:numPr>
          <w:ilvl w:val="0"/>
          <w:numId w:val="35"/>
        </w:numPr>
        <w:spacing w:after="120" w:line="360" w:lineRule="auto"/>
        <w:rPr>
          <w:rFonts w:cs="Arial"/>
          <w:sz w:val="22"/>
        </w:rPr>
      </w:pPr>
      <w:hyperlink r:id="rId22" w:history="1">
        <w:r w:rsidRPr="00EE4337">
          <w:rPr>
            <w:rStyle w:val="Hyperlink"/>
            <w:rFonts w:cs="Arial"/>
            <w:sz w:val="22"/>
          </w:rPr>
          <w:t>Finding a job - GOV.UK</w:t>
        </w:r>
      </w:hyperlink>
      <w:r w:rsidR="00745CEC" w:rsidRPr="00436CA9">
        <w:rPr>
          <w:rFonts w:cs="Arial"/>
          <w:sz w:val="22"/>
        </w:rPr>
        <w:t xml:space="preserve"> </w:t>
      </w:r>
      <w:r w:rsidR="003C75C7" w:rsidRPr="00436CA9">
        <w:rPr>
          <w:rFonts w:cs="Arial"/>
          <w:sz w:val="22"/>
        </w:rPr>
        <w:t>will provide you with a list of registered agencies to contact in the UK who may process your request for UK clearance with the Criminal Records Bureau.</w:t>
      </w:r>
    </w:p>
    <w:p w14:paraId="01ACD728" w14:textId="4B1F92AF" w:rsidR="003C75C7" w:rsidRPr="00436CA9" w:rsidRDefault="003C75C7" w:rsidP="00436CA9">
      <w:pPr>
        <w:spacing w:after="120" w:line="360" w:lineRule="auto"/>
        <w:rPr>
          <w:rFonts w:cs="Arial"/>
          <w:sz w:val="22"/>
        </w:rPr>
      </w:pPr>
      <w:r w:rsidRPr="00436CA9">
        <w:rPr>
          <w:rFonts w:cs="Arial"/>
          <w:sz w:val="22"/>
        </w:rPr>
        <w:t>Australia</w:t>
      </w:r>
      <w:r w:rsidR="002B3056" w:rsidRPr="00436CA9">
        <w:rPr>
          <w:rFonts w:cs="Arial"/>
          <w:sz w:val="22"/>
        </w:rPr>
        <w:t xml:space="preserve"> - </w:t>
      </w:r>
      <w:hyperlink r:id="rId23" w:history="1">
        <w:r w:rsidR="00745CEC" w:rsidRPr="00EE4337">
          <w:rPr>
            <w:rStyle w:val="Hyperlink"/>
            <w:rFonts w:cs="Arial"/>
            <w:sz w:val="22"/>
          </w:rPr>
          <w:t>Australian Federal Police</w:t>
        </w:r>
      </w:hyperlink>
      <w:r w:rsidR="00745CEC" w:rsidRPr="00436CA9">
        <w:rPr>
          <w:rFonts w:cs="Arial"/>
          <w:sz w:val="22"/>
        </w:rPr>
        <w:t xml:space="preserve"> </w:t>
      </w:r>
      <w:r w:rsidRPr="00436CA9">
        <w:rPr>
          <w:rFonts w:cs="Arial"/>
          <w:sz w:val="22"/>
        </w:rPr>
        <w:t>will provide you with information on obtaining a national police clearance certificate for Australia</w:t>
      </w:r>
    </w:p>
    <w:p w14:paraId="46603054" w14:textId="5595AA10" w:rsidR="003C75C7" w:rsidRPr="00436CA9" w:rsidRDefault="003C75C7" w:rsidP="00436CA9">
      <w:pPr>
        <w:spacing w:after="120" w:line="360" w:lineRule="auto"/>
        <w:rPr>
          <w:rFonts w:cs="Arial"/>
          <w:sz w:val="22"/>
        </w:rPr>
      </w:pPr>
      <w:r w:rsidRPr="00436CA9">
        <w:rPr>
          <w:rFonts w:cs="Arial"/>
          <w:sz w:val="22"/>
        </w:rPr>
        <w:t>New Zealand</w:t>
      </w:r>
      <w:r w:rsidR="002B3056" w:rsidRPr="00436CA9">
        <w:rPr>
          <w:rFonts w:cs="Arial"/>
          <w:sz w:val="22"/>
        </w:rPr>
        <w:t xml:space="preserve"> - </w:t>
      </w:r>
      <w:hyperlink r:id="rId24" w:history="1">
        <w:r w:rsidR="00A1248C" w:rsidRPr="00EE4337">
          <w:rPr>
            <w:rStyle w:val="Hyperlink"/>
            <w:rFonts w:cs="Arial"/>
            <w:sz w:val="22"/>
          </w:rPr>
          <w:t xml:space="preserve">New Zealand Police | Nga </w:t>
        </w:r>
        <w:proofErr w:type="spellStart"/>
        <w:r w:rsidR="00A1248C" w:rsidRPr="00EE4337">
          <w:rPr>
            <w:rStyle w:val="Hyperlink"/>
            <w:rFonts w:cs="Arial"/>
            <w:sz w:val="22"/>
          </w:rPr>
          <w:t>Pirihimana</w:t>
        </w:r>
        <w:proofErr w:type="spellEnd"/>
        <w:r w:rsidR="00A1248C" w:rsidRPr="00EE4337">
          <w:rPr>
            <w:rStyle w:val="Hyperlink"/>
            <w:rFonts w:cs="Arial"/>
            <w:sz w:val="22"/>
          </w:rPr>
          <w:t xml:space="preserve"> O Aotearoa</w:t>
        </w:r>
      </w:hyperlink>
      <w:r w:rsidR="00745CEC" w:rsidRPr="00436CA9">
        <w:rPr>
          <w:rFonts w:cs="Arial"/>
          <w:sz w:val="22"/>
        </w:rPr>
        <w:t xml:space="preserve"> </w:t>
      </w:r>
      <w:r w:rsidRPr="00436CA9">
        <w:rPr>
          <w:rFonts w:cs="Arial"/>
          <w:sz w:val="22"/>
        </w:rPr>
        <w:t>will provide you with information on obtaining police clearance in New Zealand.</w:t>
      </w:r>
    </w:p>
    <w:p w14:paraId="506943A9" w14:textId="77777777" w:rsidR="003C75C7" w:rsidRPr="00436CA9" w:rsidRDefault="003C75C7" w:rsidP="00436CA9">
      <w:pPr>
        <w:spacing w:after="120" w:line="360" w:lineRule="auto"/>
        <w:rPr>
          <w:rFonts w:cs="Arial"/>
          <w:sz w:val="22"/>
        </w:rPr>
      </w:pPr>
      <w:r w:rsidRPr="00436CA9">
        <w:rPr>
          <w:rFonts w:cs="Arial"/>
          <w:sz w:val="22"/>
        </w:rPr>
        <w:t>United States of America</w:t>
      </w:r>
    </w:p>
    <w:p w14:paraId="71557D0A" w14:textId="05D39DFC" w:rsidR="003C75C7" w:rsidRPr="00436CA9" w:rsidRDefault="00FD2F5B" w:rsidP="00436CA9">
      <w:pPr>
        <w:autoSpaceDE w:val="0"/>
        <w:autoSpaceDN w:val="0"/>
        <w:adjustRightInd w:val="0"/>
        <w:spacing w:after="120" w:line="360" w:lineRule="auto"/>
        <w:rPr>
          <w:rFonts w:cs="Arial"/>
          <w:color w:val="000000"/>
          <w:sz w:val="22"/>
        </w:rPr>
      </w:pPr>
      <w:r>
        <w:rPr>
          <w:rFonts w:cs="Arial"/>
          <w:color w:val="000000"/>
          <w:sz w:val="22"/>
        </w:rPr>
        <w:t>N</w:t>
      </w:r>
      <w:r w:rsidR="003C75C7" w:rsidRPr="00436CA9">
        <w:rPr>
          <w:rFonts w:cs="Arial"/>
          <w:color w:val="000000"/>
          <w:sz w:val="22"/>
        </w:rPr>
        <w:t xml:space="preserve">ote </w:t>
      </w:r>
      <w:r w:rsidR="00971C32">
        <w:rPr>
          <w:rFonts w:cs="Arial"/>
          <w:color w:val="000000"/>
          <w:sz w:val="22"/>
        </w:rPr>
        <w:t>you must obtain</w:t>
      </w:r>
      <w:r w:rsidR="003C75C7" w:rsidRPr="00436CA9">
        <w:rPr>
          <w:rFonts w:cs="Arial"/>
          <w:bCs/>
          <w:color w:val="000000"/>
          <w:sz w:val="22"/>
        </w:rPr>
        <w:t xml:space="preserve"> valid Security/Overseas Clearance from the USA </w:t>
      </w:r>
      <w:r w:rsidR="003C75C7" w:rsidRPr="00436CA9">
        <w:rPr>
          <w:rFonts w:cs="Arial"/>
          <w:color w:val="000000"/>
          <w:sz w:val="22"/>
        </w:rPr>
        <w:t xml:space="preserve">from the </w:t>
      </w:r>
      <w:r w:rsidR="003C75C7" w:rsidRPr="00436CA9">
        <w:rPr>
          <w:rFonts w:cs="Arial"/>
          <w:bCs/>
          <w:color w:val="000000"/>
          <w:sz w:val="22"/>
        </w:rPr>
        <w:t>FBI</w:t>
      </w:r>
      <w:r w:rsidR="003C75C7" w:rsidRPr="00436CA9">
        <w:rPr>
          <w:rFonts w:cs="Arial"/>
          <w:color w:val="000000"/>
          <w:sz w:val="22"/>
        </w:rPr>
        <w:t xml:space="preserve"> </w:t>
      </w:r>
      <w:r w:rsidR="003C75C7" w:rsidRPr="00436CA9">
        <w:rPr>
          <w:rFonts w:cs="Arial"/>
          <w:bCs/>
          <w:color w:val="000000"/>
          <w:sz w:val="22"/>
        </w:rPr>
        <w:t>only</w:t>
      </w:r>
      <w:r w:rsidR="00403CB9" w:rsidRPr="00436CA9">
        <w:rPr>
          <w:rFonts w:cs="Arial"/>
          <w:bCs/>
          <w:color w:val="000000"/>
          <w:sz w:val="22"/>
        </w:rPr>
        <w:t>.</w:t>
      </w:r>
      <w:r w:rsidR="003C75C7" w:rsidRPr="00436CA9">
        <w:rPr>
          <w:rFonts w:cs="Arial"/>
          <w:bCs/>
          <w:color w:val="000000"/>
          <w:sz w:val="22"/>
        </w:rPr>
        <w:t xml:space="preserve"> </w:t>
      </w:r>
    </w:p>
    <w:p w14:paraId="055B5C73" w14:textId="77777777" w:rsidR="00971C32" w:rsidRDefault="00745CEC" w:rsidP="00436CA9">
      <w:pPr>
        <w:autoSpaceDE w:val="0"/>
        <w:autoSpaceDN w:val="0"/>
        <w:adjustRightInd w:val="0"/>
        <w:spacing w:after="120" w:line="360" w:lineRule="auto"/>
        <w:rPr>
          <w:rFonts w:cs="Arial"/>
          <w:sz w:val="22"/>
        </w:rPr>
      </w:pPr>
      <w:hyperlink r:id="rId25" w:history="1">
        <w:r w:rsidRPr="00EE4337">
          <w:rPr>
            <w:rStyle w:val="Hyperlink"/>
            <w:rFonts w:cs="Arial"/>
            <w:sz w:val="22"/>
          </w:rPr>
          <w:t>FBI Identity History Summary Check Address Verification/Change Request</w:t>
        </w:r>
      </w:hyperlink>
      <w:r w:rsidRPr="00436CA9">
        <w:rPr>
          <w:rFonts w:cs="Arial"/>
          <w:sz w:val="22"/>
        </w:rPr>
        <w:t xml:space="preserve"> </w:t>
      </w:r>
    </w:p>
    <w:p w14:paraId="6D035D1F" w14:textId="1561DE8C" w:rsidR="003C75C7" w:rsidRPr="00436CA9" w:rsidRDefault="003C75C7" w:rsidP="00436CA9">
      <w:pPr>
        <w:autoSpaceDE w:val="0"/>
        <w:autoSpaceDN w:val="0"/>
        <w:adjustRightInd w:val="0"/>
        <w:spacing w:after="120" w:line="360" w:lineRule="auto"/>
        <w:rPr>
          <w:rFonts w:cs="Arial"/>
          <w:sz w:val="22"/>
        </w:rPr>
      </w:pPr>
      <w:r w:rsidRPr="00436CA9">
        <w:rPr>
          <w:rFonts w:cs="Arial"/>
          <w:color w:val="000000"/>
          <w:sz w:val="22"/>
        </w:rPr>
        <w:lastRenderedPageBreak/>
        <w:t xml:space="preserve">FBI Clearance is valid for </w:t>
      </w:r>
      <w:proofErr w:type="gramStart"/>
      <w:r w:rsidRPr="00436CA9">
        <w:rPr>
          <w:rFonts w:cs="Arial"/>
          <w:color w:val="000000"/>
          <w:sz w:val="22"/>
        </w:rPr>
        <w:t>all of</w:t>
      </w:r>
      <w:proofErr w:type="gramEnd"/>
      <w:r w:rsidRPr="00436CA9">
        <w:rPr>
          <w:rFonts w:cs="Arial"/>
          <w:color w:val="000000"/>
          <w:sz w:val="22"/>
        </w:rPr>
        <w:t xml:space="preserve"> the United States and convictions / remarks occurring anywhere in the United States </w:t>
      </w:r>
      <w:r w:rsidR="00971C32">
        <w:rPr>
          <w:rFonts w:cs="Arial"/>
          <w:color w:val="000000"/>
          <w:sz w:val="22"/>
        </w:rPr>
        <w:t>are</w:t>
      </w:r>
      <w:r w:rsidRPr="00436CA9">
        <w:rPr>
          <w:rFonts w:cs="Arial"/>
          <w:color w:val="000000"/>
          <w:sz w:val="22"/>
        </w:rPr>
        <w:t xml:space="preserve"> noted. Individual US State Clearance </w:t>
      </w:r>
      <w:r w:rsidR="00971C32">
        <w:rPr>
          <w:rFonts w:cs="Arial"/>
          <w:color w:val="000000"/>
          <w:sz w:val="22"/>
        </w:rPr>
        <w:t xml:space="preserve">such as </w:t>
      </w:r>
      <w:r w:rsidRPr="00436CA9">
        <w:rPr>
          <w:rFonts w:cs="Arial"/>
          <w:color w:val="000000"/>
          <w:sz w:val="22"/>
        </w:rPr>
        <w:t xml:space="preserve">New York State </w:t>
      </w:r>
      <w:r w:rsidR="00971C32" w:rsidRPr="00436CA9">
        <w:rPr>
          <w:rFonts w:cs="Arial"/>
          <w:color w:val="000000"/>
          <w:sz w:val="22"/>
        </w:rPr>
        <w:t>Clearance</w:t>
      </w:r>
      <w:r w:rsidRPr="00436CA9">
        <w:rPr>
          <w:rFonts w:cs="Arial"/>
          <w:color w:val="000000"/>
          <w:sz w:val="22"/>
        </w:rPr>
        <w:t xml:space="preserve"> is not acceptable as it is valid for that State alone and convictions / remarks occurring in other States may or may not be noted.</w:t>
      </w:r>
    </w:p>
    <w:p w14:paraId="01F443C7" w14:textId="77777777" w:rsidR="003C75C7" w:rsidRPr="00436CA9" w:rsidRDefault="003C75C7" w:rsidP="00436CA9">
      <w:pPr>
        <w:spacing w:after="120" w:line="360" w:lineRule="auto"/>
        <w:rPr>
          <w:rFonts w:cs="Arial"/>
          <w:sz w:val="22"/>
        </w:rPr>
      </w:pPr>
      <w:r w:rsidRPr="00436CA9">
        <w:rPr>
          <w:rFonts w:cs="Arial"/>
          <w:sz w:val="22"/>
        </w:rPr>
        <w:t>Other Countries</w:t>
      </w:r>
    </w:p>
    <w:p w14:paraId="12D8EBFB" w14:textId="0128C80D" w:rsidR="003C75C7" w:rsidRPr="00436CA9" w:rsidRDefault="003C75C7" w:rsidP="00436CA9">
      <w:pPr>
        <w:spacing w:after="120" w:line="360" w:lineRule="auto"/>
        <w:rPr>
          <w:rFonts w:cs="Arial"/>
          <w:sz w:val="22"/>
        </w:rPr>
      </w:pPr>
      <w:r w:rsidRPr="00436CA9">
        <w:rPr>
          <w:rFonts w:cs="Arial"/>
          <w:sz w:val="22"/>
        </w:rPr>
        <w:t xml:space="preserve">For </w:t>
      </w:r>
      <w:r w:rsidR="007E528F" w:rsidRPr="00436CA9">
        <w:rPr>
          <w:rFonts w:cs="Arial"/>
          <w:sz w:val="22"/>
        </w:rPr>
        <w:t>countries not listed above,</w:t>
      </w:r>
      <w:r w:rsidRPr="00436CA9">
        <w:rPr>
          <w:rFonts w:cs="Arial"/>
          <w:sz w:val="22"/>
        </w:rPr>
        <w:t xml:space="preserve"> you may find it helpful to contact the relevant embassies who could provide you with information on seeking </w:t>
      </w:r>
      <w:r w:rsidR="007E528F" w:rsidRPr="00436CA9">
        <w:rPr>
          <w:rFonts w:cs="Arial"/>
          <w:sz w:val="22"/>
        </w:rPr>
        <w:t>police clearance</w:t>
      </w:r>
      <w:r w:rsidRPr="00436CA9">
        <w:rPr>
          <w:rFonts w:cs="Arial"/>
          <w:sz w:val="22"/>
        </w:rPr>
        <w:t xml:space="preserve">.  </w:t>
      </w:r>
    </w:p>
    <w:p w14:paraId="3EE8635C" w14:textId="024F08D0" w:rsidR="003C75C7" w:rsidRPr="00436CA9" w:rsidRDefault="00FD2F5B" w:rsidP="00436CA9">
      <w:pPr>
        <w:spacing w:after="120" w:line="360" w:lineRule="auto"/>
        <w:rPr>
          <w:rFonts w:cs="Arial"/>
          <w:sz w:val="22"/>
        </w:rPr>
      </w:pPr>
      <w:r>
        <w:rPr>
          <w:rFonts w:cs="Arial"/>
          <w:sz w:val="22"/>
        </w:rPr>
        <w:t>D</w:t>
      </w:r>
      <w:r w:rsidR="003C75C7" w:rsidRPr="00436CA9">
        <w:rPr>
          <w:rFonts w:cs="Arial"/>
          <w:sz w:val="22"/>
        </w:rPr>
        <w:t>o not send us your overseas clearance</w:t>
      </w:r>
      <w:r w:rsidR="00403CB9" w:rsidRPr="00436CA9">
        <w:rPr>
          <w:rFonts w:cs="Arial"/>
          <w:sz w:val="22"/>
        </w:rPr>
        <w:t>,</w:t>
      </w:r>
      <w:r w:rsidR="003C75C7" w:rsidRPr="00436CA9">
        <w:rPr>
          <w:rFonts w:cs="Arial"/>
          <w:sz w:val="22"/>
        </w:rPr>
        <w:t xml:space="preserve"> or any other documentation</w:t>
      </w:r>
      <w:r w:rsidR="00403CB9" w:rsidRPr="00436CA9">
        <w:rPr>
          <w:rFonts w:cs="Arial"/>
          <w:sz w:val="22"/>
        </w:rPr>
        <w:t>,</w:t>
      </w:r>
      <w:r w:rsidR="003C75C7" w:rsidRPr="00436CA9">
        <w:rPr>
          <w:rFonts w:cs="Arial"/>
          <w:sz w:val="22"/>
        </w:rPr>
        <w:t xml:space="preserve"> unless we request it from you.  Candidates who accept a</w:t>
      </w:r>
      <w:r w:rsidR="005C170F" w:rsidRPr="00436CA9">
        <w:rPr>
          <w:rFonts w:cs="Arial"/>
          <w:sz w:val="22"/>
        </w:rPr>
        <w:t xml:space="preserve"> </w:t>
      </w:r>
      <w:r w:rsidR="005C170F" w:rsidRPr="00436CA9">
        <w:rPr>
          <w:rFonts w:eastAsia="Times New Roman" w:cs="Arial"/>
          <w:bCs/>
          <w:sz w:val="22"/>
          <w:lang w:eastAsia="en-IE"/>
        </w:rPr>
        <w:t>conditional</w:t>
      </w:r>
      <w:r w:rsidR="003C75C7" w:rsidRPr="00436CA9">
        <w:rPr>
          <w:rFonts w:cs="Arial"/>
          <w:sz w:val="22"/>
        </w:rPr>
        <w:t xml:space="preserve"> job offer will have </w:t>
      </w:r>
      <w:r w:rsidR="00583D05" w:rsidRPr="00436CA9">
        <w:rPr>
          <w:rFonts w:cs="Arial"/>
          <w:sz w:val="22"/>
        </w:rPr>
        <w:t xml:space="preserve">a </w:t>
      </w:r>
      <w:r w:rsidR="003C75C7" w:rsidRPr="00436CA9">
        <w:rPr>
          <w:rFonts w:cs="Arial"/>
          <w:sz w:val="22"/>
        </w:rPr>
        <w:t>specified time</w:t>
      </w:r>
      <w:r w:rsidR="00583D05" w:rsidRPr="00436CA9">
        <w:rPr>
          <w:rFonts w:cs="Arial"/>
          <w:sz w:val="22"/>
        </w:rPr>
        <w:t>frame</w:t>
      </w:r>
      <w:r w:rsidR="003C75C7" w:rsidRPr="00436CA9">
        <w:rPr>
          <w:rFonts w:cs="Arial"/>
          <w:sz w:val="22"/>
        </w:rPr>
        <w:t xml:space="preserve"> within which to produce the required documentation; </w:t>
      </w:r>
      <w:r w:rsidR="00EE4337" w:rsidRPr="00436CA9">
        <w:rPr>
          <w:rFonts w:cs="Arial"/>
          <w:sz w:val="22"/>
        </w:rPr>
        <w:t>otherwise,</w:t>
      </w:r>
      <w:r w:rsidR="003C75C7" w:rsidRPr="00436CA9">
        <w:rPr>
          <w:rFonts w:cs="Arial"/>
          <w:sz w:val="22"/>
        </w:rPr>
        <w:t xml:space="preserve"> the</w:t>
      </w:r>
      <w:r w:rsidR="005C170F" w:rsidRPr="00436CA9">
        <w:rPr>
          <w:rFonts w:cs="Arial"/>
          <w:sz w:val="22"/>
        </w:rPr>
        <w:t xml:space="preserve"> </w:t>
      </w:r>
      <w:r w:rsidR="005C170F" w:rsidRPr="00436CA9">
        <w:rPr>
          <w:rFonts w:eastAsia="Times New Roman" w:cs="Arial"/>
          <w:bCs/>
          <w:sz w:val="22"/>
          <w:lang w:eastAsia="en-IE"/>
        </w:rPr>
        <w:t>conditional</w:t>
      </w:r>
      <w:r w:rsidR="003C75C7" w:rsidRPr="00436CA9">
        <w:rPr>
          <w:rFonts w:cs="Arial"/>
          <w:sz w:val="22"/>
        </w:rPr>
        <w:t xml:space="preserve"> job offer wil</w:t>
      </w:r>
      <w:r w:rsidR="00583D05" w:rsidRPr="00436CA9">
        <w:rPr>
          <w:rFonts w:cs="Arial"/>
          <w:sz w:val="22"/>
        </w:rPr>
        <w:t>l be withdrawn.  These timeframes</w:t>
      </w:r>
      <w:r w:rsidR="003C75C7" w:rsidRPr="00436CA9">
        <w:rPr>
          <w:rFonts w:cs="Arial"/>
          <w:sz w:val="22"/>
        </w:rPr>
        <w:t xml:space="preserve"> are communicated to you at proceed to pre-employment clearances stage</w:t>
      </w:r>
      <w:r w:rsidR="007E528F" w:rsidRPr="00436CA9">
        <w:rPr>
          <w:rFonts w:cs="Arial"/>
          <w:sz w:val="22"/>
        </w:rPr>
        <w:t xml:space="preserve">. </w:t>
      </w:r>
      <w:r w:rsidR="00EE4337" w:rsidRPr="00436CA9">
        <w:rPr>
          <w:rFonts w:cs="Arial"/>
          <w:sz w:val="22"/>
        </w:rPr>
        <w:t>Typically,</w:t>
      </w:r>
      <w:r w:rsidR="003C75C7" w:rsidRPr="00436CA9">
        <w:rPr>
          <w:rFonts w:cs="Arial"/>
          <w:sz w:val="22"/>
        </w:rPr>
        <w:t xml:space="preserve"> this is 5 working days.</w:t>
      </w:r>
    </w:p>
    <w:p w14:paraId="374F92DF" w14:textId="690E76F8" w:rsidR="003C75C7" w:rsidRPr="00436CA9" w:rsidRDefault="003C75C7" w:rsidP="00436CA9">
      <w:pPr>
        <w:spacing w:after="120" w:line="360" w:lineRule="auto"/>
        <w:rPr>
          <w:rFonts w:cs="Arial"/>
          <w:sz w:val="22"/>
        </w:rPr>
      </w:pPr>
      <w:r w:rsidRPr="00436CA9">
        <w:rPr>
          <w:rFonts w:cs="Arial"/>
          <w:sz w:val="22"/>
        </w:rPr>
        <w:t xml:space="preserve">When requested, a copy of your overseas </w:t>
      </w:r>
      <w:r w:rsidR="00403CB9" w:rsidRPr="00436CA9">
        <w:rPr>
          <w:rFonts w:cs="Arial"/>
          <w:sz w:val="22"/>
        </w:rPr>
        <w:t>c</w:t>
      </w:r>
      <w:r w:rsidRPr="00436CA9">
        <w:rPr>
          <w:rFonts w:cs="Arial"/>
          <w:sz w:val="22"/>
        </w:rPr>
        <w:t xml:space="preserve">learance will be retained on file and the original returned to you by post.  </w:t>
      </w:r>
    </w:p>
    <w:p w14:paraId="5C1C4798" w14:textId="1BF1BC2A" w:rsidR="00403CB9" w:rsidRDefault="003C75C7" w:rsidP="00436CA9">
      <w:pPr>
        <w:spacing w:after="120" w:line="360" w:lineRule="auto"/>
        <w:rPr>
          <w:rFonts w:cs="Arial"/>
          <w:bCs/>
          <w:sz w:val="22"/>
        </w:rPr>
      </w:pPr>
      <w:r w:rsidRPr="00436CA9">
        <w:rPr>
          <w:rFonts w:cs="Arial"/>
          <w:bCs/>
          <w:sz w:val="22"/>
        </w:rPr>
        <w:t xml:space="preserve">Note: </w:t>
      </w:r>
      <w:r w:rsidR="00403CB9" w:rsidRPr="00436CA9">
        <w:rPr>
          <w:rFonts w:cs="Arial"/>
          <w:bCs/>
          <w:sz w:val="22"/>
        </w:rPr>
        <w:t>Candidates are responsible for a</w:t>
      </w:r>
      <w:r w:rsidRPr="00436CA9">
        <w:rPr>
          <w:rFonts w:cs="Arial"/>
          <w:bCs/>
          <w:sz w:val="22"/>
        </w:rPr>
        <w:t xml:space="preserve">ny costs incurred </w:t>
      </w:r>
      <w:r w:rsidR="00403CB9" w:rsidRPr="00436CA9">
        <w:rPr>
          <w:rFonts w:cs="Arial"/>
          <w:bCs/>
          <w:sz w:val="22"/>
        </w:rPr>
        <w:t>when applying for security clearances.</w:t>
      </w:r>
    </w:p>
    <w:p w14:paraId="23CC49E9" w14:textId="77DAE269" w:rsidR="00D62604" w:rsidRDefault="00D62604">
      <w:pPr>
        <w:rPr>
          <w:rFonts w:cs="Arial"/>
          <w:bCs/>
          <w:sz w:val="22"/>
        </w:rPr>
      </w:pPr>
      <w:r>
        <w:rPr>
          <w:rFonts w:cs="Arial"/>
          <w:bCs/>
          <w:sz w:val="22"/>
        </w:rPr>
        <w:br w:type="page"/>
      </w:r>
    </w:p>
    <w:p w14:paraId="38E36F3C" w14:textId="30BFA145" w:rsidR="008757B5" w:rsidRPr="00E34985" w:rsidRDefault="008757B5" w:rsidP="00E34985">
      <w:pPr>
        <w:pStyle w:val="Heading2"/>
        <w:spacing w:before="40" w:line="259" w:lineRule="auto"/>
        <w:rPr>
          <w:rFonts w:eastAsia="Times New Roman"/>
          <w:b w:val="0"/>
          <w:color w:val="000000" w:themeColor="text1"/>
          <w:sz w:val="22"/>
          <w:szCs w:val="22"/>
          <w:lang w:val="en-GB" w:eastAsia="zh-CN"/>
        </w:rPr>
      </w:pPr>
      <w:bookmarkStart w:id="23" w:name="_Appendix:_6_Panel"/>
      <w:bookmarkStart w:id="24" w:name="_Appendix:_4_Interview"/>
      <w:bookmarkStart w:id="25" w:name="_Toc208330005"/>
      <w:bookmarkEnd w:id="23"/>
      <w:bookmarkEnd w:id="24"/>
      <w:r w:rsidRPr="00E34985">
        <w:rPr>
          <w:rFonts w:eastAsia="Times New Roman"/>
          <w:b w:val="0"/>
          <w:color w:val="000000" w:themeColor="text1"/>
          <w:sz w:val="22"/>
          <w:szCs w:val="22"/>
          <w:lang w:val="en-GB" w:eastAsia="zh-CN"/>
        </w:rPr>
        <w:lastRenderedPageBreak/>
        <w:t xml:space="preserve">Appendix: 4 Interview Reasonable Accommodation (RA) </w:t>
      </w:r>
      <w:r w:rsidR="001142BB" w:rsidRPr="00E34985">
        <w:rPr>
          <w:rFonts w:eastAsia="Times New Roman"/>
          <w:b w:val="0"/>
          <w:color w:val="000000" w:themeColor="text1"/>
          <w:sz w:val="22"/>
          <w:szCs w:val="22"/>
          <w:lang w:val="en-GB" w:eastAsia="zh-CN"/>
        </w:rPr>
        <w:t>requests process flowchart for candidates</w:t>
      </w:r>
      <w:bookmarkEnd w:id="25"/>
    </w:p>
    <w:p w14:paraId="54C20405" w14:textId="14AEEB10"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7CFACDC0">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2CB2B5C4"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FD2F5B" w:rsidRPr="002B3056" w:rsidRDefault="00FD2F5B"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FD2F5B" w:rsidRPr="002B3056" w:rsidRDefault="00FD2F5B"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FD2F5B" w:rsidRPr="00463591" w:rsidRDefault="00FD2F5B"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FD2F5B" w:rsidRDefault="00FD2F5B"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75pt;margin-top:9.5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j0NmgUAAAw3AAAOAAAAZHJzL2Uyb0RvYy54bWzsW11vozgUfV9p/wPivU1sPgxR01GmX1qp&#10;mqmms5pnl0CCBJg1pEn31++xCSRNmirJdvchdR9SwMZcX/vcc32vffFlkWfWcyyrVBRDm5z3bSsu&#10;IjFOi8nQ/vPn7VlgW1XNizHPRBEP7Ze4sr9c/v7bxbwcxFRMRTaOpYVGimowL4f2tK7LQa9XRdM4&#10;59W5KOMChYmQOa9xKye9seRztJ5nPdrv+725kONSiiiuKjy9bgrtS91+ksRR/T1Jqri2sqEN2Wr9&#10;K/Xvk/rtXV7wwUTycppGSzH4EVLkPC3w0a6pa15zaybTrabyNJKiEkl9Hom8J5IkjWLdB/SG9Dd6&#10;cyfFrNR9mQzmk7JTE1S7oaejm42+Pd/J8rF8kNDEvJxAF/pO9WWRyFz9h5TWQqvspVNZvKitCA89&#10;z/UZ9WwrQlnQd5njeY1Soyk0r947o47jOraFCq7jEc9vy2/aNlyXBP1lG8wLWODogem1IvReCTYv&#10;MVWqlTaqf6eNxykvY63kagBtPEgrHQ9tZlsFzzFhf4hZMY7H1g9MJV5MsthiSn4lBGp3iqsGFXT4&#10;htZ8FqJn6DtlfUYpbTrfqc8JwoC1XXc9GmjtdT3ng1JW9V0scktdDG3MiGKsZNGzjT/fVzWkQf22&#10;nhKhElk6vk2zTN/IydNVJq1nDgjc0JvRje4AXnlVLSusOQAMKQGTiAOKScZrXOYl1FEVE9vi2QQY&#10;j2qpv/3q7Wq/jyghr3k1bYTRLTT6yNMaZiBLczWJ1J96DBGzQnUh1kBedlVpvtG1uqoXT4vlcDyJ&#10;8QtGT4oG5FUZ3ab43j2v6gcugWp0DJaq/o6fJBPorVhe2dZUyL/feq7qY3qh1LbmsBLQxF8zLmPb&#10;yv4oMPFC4rrKrOgb12MUN3K95Gm9pJjlVwKjQGATy0hfqvp11l4mUuS/YNBG6qso4kWEbw9tjENz&#10;eVU3tgsGMYpHI10JhqTk9X3xWEaqaaUwpeefi19clstpU2PCfRPtVOeDjYnT1FVvFmI0q0WS6lml&#10;FNxoFYOhbgC7Zur/5/gLd+MvPAh/0CLA5/gBIcTdAh9z1PAp28V8wjbMzgpUBnw7waetJWmHxGDw&#10;hDBIAI1dJIiyQ1iwQaHrB27gb6PQZx37Ez+EDW2Mf+t/tNRmUPg+CrVvsbLZhglPggkJvIWdKOwM&#10;716+KPUU24HsPL8fEKqJFN5V64Y7gUv8pS/qEebBrTdAPNAX1XTotLbR0OEp0SF9B4id7d0LiGeE&#10;hYA1kOg7FI7nFiX6QdguqrGiDpnGuVkVLu3RXqtCjUStWEOJJ7Y4JIgm7aTEzvjuhcSGDxkNgLFl&#10;4GrFhz4jWBI2y0PHoQaFh8dmNAq1Yg0KTw2FfovCazEvrJGUYm4RHd1VY70X/EB+1AOudIDUZYHf&#10;+Jwrp5QgPtr6pBTR0UBb9N1MOIYoWpLj4qNf2dXXq9bt1fHJNoz6gfHR3R/5+PjoCXugKhD92cKi&#10;pMtLrGPusIwEBYgcFwFWuJ+u6/lBECi/ahfmWAj8vbsONJhT9m6VkzCYO6lUBEEKu/E21zGnMXMU&#10;zzlI83lkI/hieE6boKPzgAZzp4W5Lv+3jrnDMn/rvqXnhK7n6aWh4Tm1EUD7tg3tG8xtJ9w/o29J&#10;u0TDGubwEIb5KJ5TSzvf2whtvuY541seut/F8NxJ8Rz2g237ls0msaMwx/o+JYbnPnaPmcHcaWGu&#10;8y2393Y2OfH9ocfCoAmkECeEi6kDMSsHE16n2hHbZBBIP6DU7G05MoXQhZVPGIyfb5en85bLiYcH&#10;uZxr4UyC/SuO/+4yz6QQjMvZ7av+jMs8ldHelTxvNkDvTX87TnasEuhr9IfN1bTfnjwwOzv3Ptyg&#10;E+hdgsew3/+zoUyfOMKRK30IZXk8TJ3pWr/XZyJWh9gu/wEAAP//AwBQSwMEFAAGAAgAAAAhAGVJ&#10;3o3eAAAACgEAAA8AAABkcnMvZG93bnJldi54bWxMT01rwkAQvRf6H5YRequbGCIasxGRticpVAul&#10;tzU7JsHsbMiuSfz3nZ7a27wP3ryXbyfbigF73zhSEM8jEEilMw1VCj5Pr88rED5oMrp1hAru6GFb&#10;PD7kOjNupA8cjqESHEI+0wrqELpMSl/WaLWfuw6JtYvrrQ4M+0qaXo8cblu5iKKltLoh/lDrDvc1&#10;ltfjzSp4G/W4S+KX4XC97O/fp/T96xCjUk+zabcBEXAKf2b4rc/VoeBOZ3cj40WrIIlTdjK/5kms&#10;r6OUjzMTi9UyAVnk8v+E4gcAAP//AwBQSwECLQAUAAYACAAAACEAtoM4kv4AAADhAQAAEwAAAAAA&#10;AAAAAAAAAAAAAAAAW0NvbnRlbnRfVHlwZXNdLnhtbFBLAQItABQABgAIAAAAIQA4/SH/1gAAAJQB&#10;AAALAAAAAAAAAAAAAAAAAC8BAABfcmVscy8ucmVsc1BLAQItABQABgAIAAAAIQD83j0NmgUAAAw3&#10;AAAOAAAAAAAAAAAAAAAAAC4CAABkcnMvZTJvRG9jLnhtbFBLAQItABQABgAIAAAAIQBlSd6N3gAA&#10;AAoBAAAPAAAAAAAAAAAAAAAAAPQHAABkcnMvZG93bnJldi54bWxQSwUGAAAAAAQABADzAAAA/wgA&#10;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2CB2B5C4"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FD2F5B" w:rsidRPr="002B3056" w:rsidRDefault="00FD2F5B"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FD2F5B" w:rsidRPr="002B3056" w:rsidRDefault="00FD2F5B"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FD2F5B" w:rsidRPr="00463591" w:rsidRDefault="00FD2F5B"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FD2F5B" w:rsidRDefault="00FD2F5B"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3FA62472" w14:textId="005E6C84" w:rsidR="00A004BD" w:rsidRPr="00436CA9" w:rsidRDefault="00A004BD" w:rsidP="00436CA9">
      <w:pPr>
        <w:spacing w:after="120" w:line="360" w:lineRule="auto"/>
        <w:rPr>
          <w:rFonts w:cs="Arial"/>
          <w:color w:val="FF0000"/>
          <w:sz w:val="22"/>
        </w:rPr>
      </w:pPr>
    </w:p>
    <w:p w14:paraId="4C9A9914" w14:textId="16F01DAB" w:rsidR="008757B5" w:rsidRPr="00436CA9" w:rsidRDefault="008757B5" w:rsidP="00436CA9">
      <w:pPr>
        <w:spacing w:after="120" w:line="360" w:lineRule="auto"/>
        <w:rPr>
          <w:rFonts w:cs="Arial"/>
          <w:sz w:val="22"/>
        </w:rPr>
      </w:pPr>
    </w:p>
    <w:p w14:paraId="457091B0" w14:textId="18797036" w:rsidR="008757B5" w:rsidRPr="00436CA9" w:rsidRDefault="008757B5" w:rsidP="00436CA9">
      <w:pPr>
        <w:spacing w:after="120" w:line="360" w:lineRule="auto"/>
        <w:rPr>
          <w:rFonts w:cs="Arial"/>
          <w:sz w:val="22"/>
        </w:rPr>
      </w:pPr>
    </w:p>
    <w:p w14:paraId="26EB21C3" w14:textId="4A2CBE47" w:rsidR="008757B5" w:rsidRPr="00436CA9" w:rsidRDefault="008757B5" w:rsidP="00436CA9">
      <w:pPr>
        <w:spacing w:after="120" w:line="360" w:lineRule="auto"/>
        <w:rPr>
          <w:rFonts w:cs="Arial"/>
          <w:sz w:val="22"/>
        </w:rPr>
      </w:pPr>
    </w:p>
    <w:p w14:paraId="1D563587" w14:textId="1C543BDB" w:rsidR="008757B5" w:rsidRPr="00436CA9" w:rsidRDefault="008757B5" w:rsidP="00436CA9">
      <w:pPr>
        <w:spacing w:after="120" w:line="360" w:lineRule="auto"/>
        <w:rPr>
          <w:rFonts w:cs="Arial"/>
          <w:sz w:val="22"/>
        </w:rPr>
      </w:pPr>
    </w:p>
    <w:p w14:paraId="46B59645" w14:textId="45ECC34F" w:rsidR="008757B5" w:rsidRPr="00436CA9" w:rsidRDefault="008757B5" w:rsidP="00436CA9">
      <w:pPr>
        <w:spacing w:after="120" w:line="360" w:lineRule="auto"/>
        <w:rPr>
          <w:rFonts w:cs="Arial"/>
          <w:sz w:val="22"/>
        </w:rPr>
      </w:pPr>
    </w:p>
    <w:p w14:paraId="58DBA281" w14:textId="57580D5E" w:rsidR="008757B5" w:rsidRPr="00436CA9" w:rsidRDefault="008757B5" w:rsidP="00436CA9">
      <w:pPr>
        <w:spacing w:after="120" w:line="360" w:lineRule="auto"/>
        <w:rPr>
          <w:rFonts w:cs="Arial"/>
          <w:sz w:val="22"/>
        </w:rPr>
      </w:pPr>
    </w:p>
    <w:p w14:paraId="5CD285A7" w14:textId="2CB26C2A" w:rsidR="008757B5" w:rsidRPr="00436CA9" w:rsidRDefault="008757B5" w:rsidP="00436CA9">
      <w:pPr>
        <w:spacing w:after="120" w:line="360" w:lineRule="auto"/>
        <w:rPr>
          <w:rFonts w:cs="Arial"/>
          <w:sz w:val="22"/>
        </w:rPr>
      </w:pPr>
    </w:p>
    <w:p w14:paraId="09262D3B" w14:textId="0CFEF9B1" w:rsidR="008757B5" w:rsidRPr="00436CA9" w:rsidRDefault="008757B5" w:rsidP="00436CA9">
      <w:pPr>
        <w:spacing w:after="120" w:line="360" w:lineRule="auto"/>
        <w:rPr>
          <w:rFonts w:cs="Arial"/>
          <w:sz w:val="22"/>
        </w:rPr>
      </w:pPr>
    </w:p>
    <w:p w14:paraId="5ADBCE17" w14:textId="5A7ED564" w:rsidR="008757B5" w:rsidRPr="00436CA9" w:rsidRDefault="008757B5" w:rsidP="00436CA9">
      <w:pPr>
        <w:spacing w:after="120" w:line="360" w:lineRule="auto"/>
        <w:rPr>
          <w:rFonts w:cs="Arial"/>
          <w:sz w:val="22"/>
        </w:rPr>
      </w:pPr>
    </w:p>
    <w:p w14:paraId="5E96EF67" w14:textId="609B3E77" w:rsidR="008757B5" w:rsidRPr="00436CA9" w:rsidRDefault="008757B5" w:rsidP="00436CA9">
      <w:pPr>
        <w:spacing w:after="120" w:line="360" w:lineRule="auto"/>
        <w:rPr>
          <w:rFonts w:cs="Arial"/>
          <w:sz w:val="22"/>
        </w:rPr>
      </w:pPr>
    </w:p>
    <w:p w14:paraId="4F409716" w14:textId="5B108DA2" w:rsidR="008757B5" w:rsidRPr="00436CA9" w:rsidRDefault="008757B5" w:rsidP="00436CA9">
      <w:pPr>
        <w:spacing w:after="120" w:line="360" w:lineRule="auto"/>
        <w:rPr>
          <w:rFonts w:cs="Arial"/>
          <w:sz w:val="22"/>
        </w:rPr>
      </w:pPr>
    </w:p>
    <w:p w14:paraId="7FFBD267" w14:textId="107B7C89" w:rsidR="008757B5" w:rsidRPr="00436CA9" w:rsidRDefault="008757B5" w:rsidP="00436CA9">
      <w:pPr>
        <w:spacing w:after="120" w:line="360" w:lineRule="auto"/>
        <w:rPr>
          <w:rFonts w:cs="Arial"/>
          <w:sz w:val="22"/>
        </w:rPr>
      </w:pPr>
    </w:p>
    <w:p w14:paraId="6D24BC51" w14:textId="4599817F" w:rsidR="008757B5" w:rsidRPr="00436CA9" w:rsidRDefault="008757B5" w:rsidP="00436CA9">
      <w:pPr>
        <w:spacing w:after="120" w:line="360" w:lineRule="auto"/>
        <w:rPr>
          <w:rFonts w:cs="Arial"/>
          <w:sz w:val="22"/>
        </w:rPr>
      </w:pPr>
    </w:p>
    <w:p w14:paraId="20450156" w14:textId="2749268A" w:rsidR="008757B5" w:rsidRPr="00436CA9" w:rsidRDefault="008757B5" w:rsidP="00436CA9">
      <w:pPr>
        <w:spacing w:after="120" w:line="360" w:lineRule="auto"/>
        <w:rPr>
          <w:rFonts w:cs="Arial"/>
          <w:sz w:val="22"/>
        </w:rPr>
      </w:pPr>
    </w:p>
    <w:p w14:paraId="7E6F393D" w14:textId="759D057B" w:rsidR="008757B5" w:rsidRPr="00436CA9" w:rsidRDefault="008757B5" w:rsidP="00436CA9">
      <w:pPr>
        <w:spacing w:after="120" w:line="360" w:lineRule="auto"/>
        <w:rPr>
          <w:rFonts w:cs="Arial"/>
          <w:sz w:val="22"/>
        </w:rPr>
      </w:pPr>
    </w:p>
    <w:p w14:paraId="6784B06A" w14:textId="09AA2ECA" w:rsidR="008757B5" w:rsidRPr="00436CA9" w:rsidRDefault="008757B5" w:rsidP="00436CA9">
      <w:pPr>
        <w:spacing w:after="120" w:line="360" w:lineRule="auto"/>
        <w:rPr>
          <w:rFonts w:cs="Arial"/>
          <w:sz w:val="22"/>
        </w:rPr>
      </w:pPr>
    </w:p>
    <w:p w14:paraId="37B7CE5C" w14:textId="48E7705E" w:rsidR="008757B5" w:rsidRPr="00436CA9" w:rsidRDefault="008757B5" w:rsidP="00436CA9">
      <w:pPr>
        <w:spacing w:after="120" w:line="360" w:lineRule="auto"/>
        <w:rPr>
          <w:rFonts w:cs="Arial"/>
          <w:sz w:val="22"/>
        </w:rPr>
      </w:pPr>
    </w:p>
    <w:p w14:paraId="7B01B905" w14:textId="012FBD3A" w:rsidR="008757B5" w:rsidRPr="00436CA9" w:rsidRDefault="008757B5" w:rsidP="00436CA9">
      <w:pPr>
        <w:spacing w:after="120" w:line="360" w:lineRule="auto"/>
        <w:rPr>
          <w:rFonts w:cs="Arial"/>
          <w:sz w:val="22"/>
        </w:rPr>
      </w:pPr>
    </w:p>
    <w:p w14:paraId="73F2FB3A" w14:textId="2B888379" w:rsidR="008757B5" w:rsidRPr="00436CA9" w:rsidRDefault="008757B5" w:rsidP="00436CA9">
      <w:pPr>
        <w:spacing w:after="120" w:line="360" w:lineRule="auto"/>
        <w:rPr>
          <w:rFonts w:cs="Arial"/>
          <w:sz w:val="22"/>
        </w:rPr>
      </w:pPr>
    </w:p>
    <w:p w14:paraId="78F960FD" w14:textId="6C0FEEF7" w:rsidR="008757B5" w:rsidRPr="00436CA9" w:rsidRDefault="008757B5" w:rsidP="00436CA9">
      <w:pPr>
        <w:spacing w:after="120" w:line="360" w:lineRule="auto"/>
        <w:rPr>
          <w:rFonts w:cs="Arial"/>
          <w:sz w:val="22"/>
        </w:rPr>
      </w:pPr>
    </w:p>
    <w:p w14:paraId="4F43FA53" w14:textId="2AF55505" w:rsidR="008757B5" w:rsidRPr="00436CA9" w:rsidRDefault="008757B5" w:rsidP="00436CA9">
      <w:pPr>
        <w:spacing w:after="120" w:line="360" w:lineRule="auto"/>
        <w:rPr>
          <w:rFonts w:cs="Arial"/>
          <w:sz w:val="22"/>
        </w:rPr>
      </w:pPr>
    </w:p>
    <w:p w14:paraId="58DC2177" w14:textId="621BBBFB" w:rsidR="008757B5" w:rsidRPr="00436CA9" w:rsidRDefault="008757B5" w:rsidP="00436CA9">
      <w:pPr>
        <w:spacing w:after="120" w:line="360" w:lineRule="auto"/>
        <w:rPr>
          <w:rFonts w:cs="Arial"/>
          <w:sz w:val="22"/>
        </w:rPr>
      </w:pPr>
    </w:p>
    <w:p w14:paraId="66F34494" w14:textId="61AB58E8" w:rsidR="008757B5" w:rsidRPr="00436CA9" w:rsidRDefault="008757B5" w:rsidP="00436CA9">
      <w:pPr>
        <w:spacing w:after="120" w:line="360" w:lineRule="auto"/>
        <w:rPr>
          <w:rFonts w:cs="Arial"/>
          <w:sz w:val="22"/>
        </w:rPr>
      </w:pPr>
    </w:p>
    <w:p w14:paraId="06B883AB" w14:textId="7F32D4A1" w:rsidR="008757B5" w:rsidRPr="00436CA9" w:rsidRDefault="008757B5" w:rsidP="00436CA9">
      <w:pPr>
        <w:spacing w:after="120" w:line="360" w:lineRule="auto"/>
        <w:rPr>
          <w:rFonts w:cs="Arial"/>
          <w:sz w:val="22"/>
        </w:rPr>
      </w:pPr>
    </w:p>
    <w:p w14:paraId="21BE2329" w14:textId="127DD613" w:rsidR="0037373C" w:rsidRPr="00436CA9" w:rsidRDefault="0037373C" w:rsidP="00436CA9">
      <w:pPr>
        <w:spacing w:after="120" w:line="360" w:lineRule="auto"/>
        <w:rPr>
          <w:rFonts w:cs="Arial"/>
          <w:sz w:val="22"/>
        </w:rPr>
      </w:pPr>
      <w:r w:rsidRPr="00436CA9">
        <w:rPr>
          <w:rFonts w:cs="Arial"/>
          <w:sz w:val="22"/>
        </w:rPr>
        <w:br w:type="page"/>
      </w:r>
    </w:p>
    <w:sectPr w:rsidR="0037373C" w:rsidRPr="00436CA9" w:rsidSect="00436CA9">
      <w:footerReference w:type="default" r:id="rId26"/>
      <w:headerReference w:type="first" r:id="rId27"/>
      <w:footerReference w:type="first" r:id="rId28"/>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E0529" w14:textId="77777777" w:rsidR="00DF6E94" w:rsidRDefault="00DF6E94" w:rsidP="0037769B">
      <w:pPr>
        <w:spacing w:after="0" w:line="240" w:lineRule="auto"/>
      </w:pPr>
      <w:r>
        <w:separator/>
      </w:r>
    </w:p>
  </w:endnote>
  <w:endnote w:type="continuationSeparator" w:id="0">
    <w:p w14:paraId="202D44BE" w14:textId="77777777" w:rsidR="00DF6E94" w:rsidRDefault="00DF6E94"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283858010"/>
      <w:docPartObj>
        <w:docPartGallery w:val="Page Numbers (Bottom of Page)"/>
        <w:docPartUnique/>
      </w:docPartObj>
    </w:sdtPr>
    <w:sdtEndPr>
      <w:rPr>
        <w:noProof/>
      </w:rPr>
    </w:sdtEndPr>
    <w:sdtContent>
      <w:p w14:paraId="7888FCB0" w14:textId="2AF0EDD3" w:rsidR="00FD2F5B" w:rsidRPr="00EB527B" w:rsidRDefault="00FD2F5B">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084C94">
          <w:rPr>
            <w:rFonts w:ascii="Arial" w:hAnsi="Arial" w:cs="Arial"/>
            <w:noProof/>
            <w:sz w:val="20"/>
          </w:rPr>
          <w:t>14</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8: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797B78">
          <w:rPr>
            <w:rFonts w:ascii="Arial" w:hAnsi="Arial" w:cs="Arial"/>
            <w:noProof/>
            <w:sz w:val="20"/>
          </w:rPr>
          <w:t>26/08/2026</w:t>
        </w:r>
        <w:r w:rsidRPr="00EB527B">
          <w:rPr>
            <w:rFonts w:ascii="Arial" w:hAnsi="Arial" w:cs="Arial"/>
            <w:sz w:val="20"/>
          </w:rPr>
          <w:fldChar w:fldCharType="end"/>
        </w:r>
      </w:p>
    </w:sdtContent>
  </w:sdt>
  <w:p w14:paraId="5E4C0790" w14:textId="7585709C" w:rsidR="00FD2F5B" w:rsidRPr="002B3EA9" w:rsidRDefault="00FD2F5B"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1492911984"/>
      <w:docPartObj>
        <w:docPartGallery w:val="Page Numbers (Bottom of Page)"/>
        <w:docPartUnique/>
      </w:docPartObj>
    </w:sdtPr>
    <w:sdtEndPr>
      <w:rPr>
        <w:noProof/>
      </w:rPr>
    </w:sdtEndPr>
    <w:sdtContent>
      <w:p w14:paraId="49B3F5C1" w14:textId="73B5385C" w:rsidR="00FD2F5B" w:rsidRPr="00EB527B" w:rsidRDefault="00FD2F5B">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084C94">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8: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797B78">
          <w:rPr>
            <w:rFonts w:ascii="Arial" w:hAnsi="Arial" w:cs="Arial"/>
            <w:noProof/>
            <w:sz w:val="20"/>
          </w:rPr>
          <w:t>26/08/2026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58A1C" w14:textId="77777777" w:rsidR="00DF6E94" w:rsidRDefault="00DF6E94" w:rsidP="0037769B">
      <w:pPr>
        <w:spacing w:after="0" w:line="240" w:lineRule="auto"/>
      </w:pPr>
      <w:r>
        <w:separator/>
      </w:r>
    </w:p>
  </w:footnote>
  <w:footnote w:type="continuationSeparator" w:id="0">
    <w:p w14:paraId="780F4AA6" w14:textId="77777777" w:rsidR="00DF6E94" w:rsidRDefault="00DF6E94"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34D7F" w14:textId="749A4435" w:rsidR="00FD2F5B" w:rsidRDefault="00FD2F5B">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3601EF8"/>
    <w:multiLevelType w:val="hybridMultilevel"/>
    <w:tmpl w:val="8CAC4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0763FD"/>
    <w:multiLevelType w:val="hybridMultilevel"/>
    <w:tmpl w:val="7FBE1F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247E320B"/>
    <w:multiLevelType w:val="multilevel"/>
    <w:tmpl w:val="B9B04B6E"/>
    <w:lvl w:ilvl="0">
      <w:start w:val="1"/>
      <w:numFmt w:val="decimal"/>
      <w:lvlText w:val="%1."/>
      <w:lvlJc w:val="left"/>
      <w:pPr>
        <w:tabs>
          <w:tab w:val="num" w:pos="720"/>
        </w:tabs>
        <w:ind w:left="720" w:hanging="360"/>
      </w:pPr>
      <w:rPr>
        <w:b/>
        <w:bCs/>
      </w:rPr>
    </w:lvl>
    <w:lvl w:ilvl="1">
      <w:start w:val="1"/>
      <w:numFmt w:val="lowerLetter"/>
      <w:lvlText w:val="%2."/>
      <w:lvlJc w:val="left"/>
      <w:pPr>
        <w:ind w:left="1440" w:hanging="360"/>
      </w:pPr>
      <w:rPr>
        <w:rFonts w:hint="default"/>
        <w:sz w:val="20"/>
      </w:rPr>
    </w:lvl>
    <w:lvl w:ilvl="2">
      <w:start w:val="2"/>
      <w:numFmt w:val="lowerRoman"/>
      <w:lvlText w:val="%3."/>
      <w:lvlJc w:val="left"/>
      <w:pPr>
        <w:ind w:left="2520" w:hanging="720"/>
      </w:pPr>
      <w:rPr>
        <w:rFont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8377F66"/>
    <w:multiLevelType w:val="hybridMultilevel"/>
    <w:tmpl w:val="80EE886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7" w15:restartNumberingAfterBreak="0">
    <w:nsid w:val="2AA92EF0"/>
    <w:multiLevelType w:val="multilevel"/>
    <w:tmpl w:val="53F8BD3E"/>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309A35AA"/>
    <w:multiLevelType w:val="hybridMultilevel"/>
    <w:tmpl w:val="76A201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2"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4"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6"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7" w15:restartNumberingAfterBreak="0">
    <w:nsid w:val="533D1F9C"/>
    <w:multiLevelType w:val="hybridMultilevel"/>
    <w:tmpl w:val="477012B4"/>
    <w:lvl w:ilvl="0" w:tplc="C5444530">
      <w:start w:val="1"/>
      <w:numFmt w:val="decimal"/>
      <w:lvlText w:val="%1."/>
      <w:lvlJc w:val="left"/>
      <w:pPr>
        <w:ind w:left="720" w:hanging="360"/>
      </w:pPr>
      <w:rPr>
        <w:rFonts w:hint="default"/>
        <w:b/>
        <w:sz w:val="20"/>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5751ECA"/>
    <w:multiLevelType w:val="hybridMultilevel"/>
    <w:tmpl w:val="CACA2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30"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36"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0"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108935692">
    <w:abstractNumId w:val="3"/>
  </w:num>
  <w:num w:numId="2" w16cid:durableId="40905625">
    <w:abstractNumId w:val="19"/>
  </w:num>
  <w:num w:numId="3" w16cid:durableId="583808926">
    <w:abstractNumId w:val="36"/>
  </w:num>
  <w:num w:numId="4" w16cid:durableId="91241157">
    <w:abstractNumId w:val="29"/>
  </w:num>
  <w:num w:numId="5" w16cid:durableId="455367246">
    <w:abstractNumId w:val="5"/>
  </w:num>
  <w:num w:numId="6" w16cid:durableId="633758138">
    <w:abstractNumId w:val="8"/>
  </w:num>
  <w:num w:numId="7" w16cid:durableId="1525366120">
    <w:abstractNumId w:val="34"/>
  </w:num>
  <w:num w:numId="8" w16cid:durableId="566190446">
    <w:abstractNumId w:val="23"/>
  </w:num>
  <w:num w:numId="9" w16cid:durableId="1186865759">
    <w:abstractNumId w:val="10"/>
  </w:num>
  <w:num w:numId="10" w16cid:durableId="1848446347">
    <w:abstractNumId w:val="0"/>
  </w:num>
  <w:num w:numId="11" w16cid:durableId="1009454839">
    <w:abstractNumId w:val="13"/>
  </w:num>
  <w:num w:numId="12" w16cid:durableId="1012608322">
    <w:abstractNumId w:val="25"/>
  </w:num>
  <w:num w:numId="13" w16cid:durableId="1246650995">
    <w:abstractNumId w:val="16"/>
  </w:num>
  <w:num w:numId="14" w16cid:durableId="1770464373">
    <w:abstractNumId w:val="18"/>
  </w:num>
  <w:num w:numId="15" w16cid:durableId="637076266">
    <w:abstractNumId w:val="35"/>
  </w:num>
  <w:num w:numId="16" w16cid:durableId="382483101">
    <w:abstractNumId w:val="31"/>
  </w:num>
  <w:num w:numId="17" w16cid:durableId="1429277223">
    <w:abstractNumId w:val="40"/>
  </w:num>
  <w:num w:numId="18" w16cid:durableId="1020164338">
    <w:abstractNumId w:val="7"/>
  </w:num>
  <w:num w:numId="19" w16cid:durableId="1189031656">
    <w:abstractNumId w:val="22"/>
  </w:num>
  <w:num w:numId="20" w16cid:durableId="1529029823">
    <w:abstractNumId w:val="24"/>
  </w:num>
  <w:num w:numId="21" w16cid:durableId="1410813677">
    <w:abstractNumId w:val="32"/>
  </w:num>
  <w:num w:numId="22" w16cid:durableId="961570159">
    <w:abstractNumId w:val="11"/>
  </w:num>
  <w:num w:numId="23" w16cid:durableId="509443155">
    <w:abstractNumId w:val="4"/>
  </w:num>
  <w:num w:numId="24" w16cid:durableId="778573513">
    <w:abstractNumId w:val="12"/>
  </w:num>
  <w:num w:numId="25" w16cid:durableId="1616860324">
    <w:abstractNumId w:val="33"/>
  </w:num>
  <w:num w:numId="26" w16cid:durableId="5408946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7036637">
    <w:abstractNumId w:val="26"/>
  </w:num>
  <w:num w:numId="28" w16cid:durableId="129981527">
    <w:abstractNumId w:val="30"/>
  </w:num>
  <w:num w:numId="29" w16cid:durableId="213354697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90679250">
    <w:abstractNumId w:val="26"/>
  </w:num>
  <w:num w:numId="31" w16cid:durableId="790634146">
    <w:abstractNumId w:val="9"/>
  </w:num>
  <w:num w:numId="32" w16cid:durableId="814105770">
    <w:abstractNumId w:val="38"/>
  </w:num>
  <w:num w:numId="33" w16cid:durableId="1138719768">
    <w:abstractNumId w:val="21"/>
  </w:num>
  <w:num w:numId="34" w16cid:durableId="1991444947">
    <w:abstractNumId w:val="6"/>
  </w:num>
  <w:num w:numId="35" w16cid:durableId="1273241975">
    <w:abstractNumId w:val="37"/>
  </w:num>
  <w:num w:numId="36" w16cid:durableId="1843813299">
    <w:abstractNumId w:val="28"/>
  </w:num>
  <w:num w:numId="37" w16cid:durableId="556090084">
    <w:abstractNumId w:val="2"/>
  </w:num>
  <w:num w:numId="38" w16cid:durableId="1167592151">
    <w:abstractNumId w:val="17"/>
  </w:num>
  <w:num w:numId="39" w16cid:durableId="384566640">
    <w:abstractNumId w:val="20"/>
  </w:num>
  <w:num w:numId="40" w16cid:durableId="1059204384">
    <w:abstractNumId w:val="1"/>
  </w:num>
  <w:num w:numId="41" w16cid:durableId="69933560">
    <w:abstractNumId w:val="14"/>
  </w:num>
  <w:num w:numId="42" w16cid:durableId="1411121390">
    <w:abstractNumId w:val="27"/>
  </w:num>
  <w:num w:numId="43" w16cid:durableId="38248737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150DB"/>
    <w:rsid w:val="00016DA2"/>
    <w:rsid w:val="00025A2A"/>
    <w:rsid w:val="00042602"/>
    <w:rsid w:val="00052B9A"/>
    <w:rsid w:val="00057A5A"/>
    <w:rsid w:val="00062840"/>
    <w:rsid w:val="00070CA1"/>
    <w:rsid w:val="000720B0"/>
    <w:rsid w:val="00084C94"/>
    <w:rsid w:val="000858B5"/>
    <w:rsid w:val="0009254F"/>
    <w:rsid w:val="00097265"/>
    <w:rsid w:val="000A2FA8"/>
    <w:rsid w:val="000B25CA"/>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329E5"/>
    <w:rsid w:val="00241EB3"/>
    <w:rsid w:val="0025496D"/>
    <w:rsid w:val="002769CE"/>
    <w:rsid w:val="002917A4"/>
    <w:rsid w:val="00295211"/>
    <w:rsid w:val="00295DC2"/>
    <w:rsid w:val="002A0CB6"/>
    <w:rsid w:val="002A2EF6"/>
    <w:rsid w:val="002B3056"/>
    <w:rsid w:val="002B3EA9"/>
    <w:rsid w:val="002B5606"/>
    <w:rsid w:val="002C3DDA"/>
    <w:rsid w:val="002C63CE"/>
    <w:rsid w:val="002C6FB9"/>
    <w:rsid w:val="002E08E6"/>
    <w:rsid w:val="002E1F75"/>
    <w:rsid w:val="002E719E"/>
    <w:rsid w:val="002F411C"/>
    <w:rsid w:val="002F4CD2"/>
    <w:rsid w:val="002F5C3B"/>
    <w:rsid w:val="002F6188"/>
    <w:rsid w:val="00306BFB"/>
    <w:rsid w:val="00316603"/>
    <w:rsid w:val="00333041"/>
    <w:rsid w:val="0033449D"/>
    <w:rsid w:val="00335ABF"/>
    <w:rsid w:val="00347E2E"/>
    <w:rsid w:val="00363C7E"/>
    <w:rsid w:val="0037086F"/>
    <w:rsid w:val="0037373C"/>
    <w:rsid w:val="0037769B"/>
    <w:rsid w:val="00386EE0"/>
    <w:rsid w:val="00393EA6"/>
    <w:rsid w:val="003A1A5F"/>
    <w:rsid w:val="003A481C"/>
    <w:rsid w:val="003A4E3A"/>
    <w:rsid w:val="003A579C"/>
    <w:rsid w:val="003C2DCE"/>
    <w:rsid w:val="003C75C7"/>
    <w:rsid w:val="003D4575"/>
    <w:rsid w:val="003F60F1"/>
    <w:rsid w:val="003F71B6"/>
    <w:rsid w:val="003F72F4"/>
    <w:rsid w:val="003F7A12"/>
    <w:rsid w:val="00400BBE"/>
    <w:rsid w:val="004021A4"/>
    <w:rsid w:val="00403CB9"/>
    <w:rsid w:val="00405346"/>
    <w:rsid w:val="00423348"/>
    <w:rsid w:val="00435301"/>
    <w:rsid w:val="00436CA9"/>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9127F"/>
    <w:rsid w:val="00691308"/>
    <w:rsid w:val="006A264A"/>
    <w:rsid w:val="006A64FF"/>
    <w:rsid w:val="006C06AE"/>
    <w:rsid w:val="006D179E"/>
    <w:rsid w:val="006E50E4"/>
    <w:rsid w:val="006F643E"/>
    <w:rsid w:val="00700F05"/>
    <w:rsid w:val="0070754E"/>
    <w:rsid w:val="00712DEC"/>
    <w:rsid w:val="00720474"/>
    <w:rsid w:val="00733AF6"/>
    <w:rsid w:val="007448B0"/>
    <w:rsid w:val="00745CEC"/>
    <w:rsid w:val="00760BD7"/>
    <w:rsid w:val="00762635"/>
    <w:rsid w:val="007704C4"/>
    <w:rsid w:val="00774BFC"/>
    <w:rsid w:val="00781020"/>
    <w:rsid w:val="00781C8A"/>
    <w:rsid w:val="00797602"/>
    <w:rsid w:val="00797B78"/>
    <w:rsid w:val="007A38FF"/>
    <w:rsid w:val="007D4C48"/>
    <w:rsid w:val="007D5D64"/>
    <w:rsid w:val="007D7E91"/>
    <w:rsid w:val="007E4C73"/>
    <w:rsid w:val="007E528F"/>
    <w:rsid w:val="007E57F3"/>
    <w:rsid w:val="007F1C19"/>
    <w:rsid w:val="007F4971"/>
    <w:rsid w:val="007F5D59"/>
    <w:rsid w:val="008022BF"/>
    <w:rsid w:val="00821291"/>
    <w:rsid w:val="008269E1"/>
    <w:rsid w:val="00827B5C"/>
    <w:rsid w:val="00832A51"/>
    <w:rsid w:val="0084580E"/>
    <w:rsid w:val="0085206F"/>
    <w:rsid w:val="00852D41"/>
    <w:rsid w:val="0085309A"/>
    <w:rsid w:val="00867863"/>
    <w:rsid w:val="008701B3"/>
    <w:rsid w:val="00872000"/>
    <w:rsid w:val="008757B5"/>
    <w:rsid w:val="00884197"/>
    <w:rsid w:val="00890D87"/>
    <w:rsid w:val="00891782"/>
    <w:rsid w:val="008A1915"/>
    <w:rsid w:val="008A333F"/>
    <w:rsid w:val="008B32BE"/>
    <w:rsid w:val="008B4716"/>
    <w:rsid w:val="008C1124"/>
    <w:rsid w:val="008D08AE"/>
    <w:rsid w:val="008E183C"/>
    <w:rsid w:val="008E60FB"/>
    <w:rsid w:val="008E780E"/>
    <w:rsid w:val="00900032"/>
    <w:rsid w:val="0092364D"/>
    <w:rsid w:val="00923B91"/>
    <w:rsid w:val="00931181"/>
    <w:rsid w:val="00940B5E"/>
    <w:rsid w:val="00952BDC"/>
    <w:rsid w:val="009646AB"/>
    <w:rsid w:val="00971C32"/>
    <w:rsid w:val="009A1662"/>
    <w:rsid w:val="009B0940"/>
    <w:rsid w:val="009B4037"/>
    <w:rsid w:val="009B63D0"/>
    <w:rsid w:val="009C1327"/>
    <w:rsid w:val="009E0271"/>
    <w:rsid w:val="009E5B2A"/>
    <w:rsid w:val="009F3A14"/>
    <w:rsid w:val="009F698A"/>
    <w:rsid w:val="009F77D5"/>
    <w:rsid w:val="00A004BD"/>
    <w:rsid w:val="00A02533"/>
    <w:rsid w:val="00A0287D"/>
    <w:rsid w:val="00A02D6A"/>
    <w:rsid w:val="00A06C0A"/>
    <w:rsid w:val="00A1248C"/>
    <w:rsid w:val="00A17AF3"/>
    <w:rsid w:val="00A21B56"/>
    <w:rsid w:val="00A43B98"/>
    <w:rsid w:val="00A55F68"/>
    <w:rsid w:val="00A5655A"/>
    <w:rsid w:val="00A66402"/>
    <w:rsid w:val="00A66CE6"/>
    <w:rsid w:val="00A808A7"/>
    <w:rsid w:val="00A80CAF"/>
    <w:rsid w:val="00A83B32"/>
    <w:rsid w:val="00A92CFC"/>
    <w:rsid w:val="00AA1CBA"/>
    <w:rsid w:val="00AB49CB"/>
    <w:rsid w:val="00AB7B92"/>
    <w:rsid w:val="00AC0520"/>
    <w:rsid w:val="00AC491E"/>
    <w:rsid w:val="00AC55C8"/>
    <w:rsid w:val="00AC68FB"/>
    <w:rsid w:val="00AD24DC"/>
    <w:rsid w:val="00AD3D3D"/>
    <w:rsid w:val="00AD732D"/>
    <w:rsid w:val="00AF21C4"/>
    <w:rsid w:val="00B01EF6"/>
    <w:rsid w:val="00B1187D"/>
    <w:rsid w:val="00B12B03"/>
    <w:rsid w:val="00B14DA2"/>
    <w:rsid w:val="00B230FD"/>
    <w:rsid w:val="00B31858"/>
    <w:rsid w:val="00B31FAA"/>
    <w:rsid w:val="00B36166"/>
    <w:rsid w:val="00B420C0"/>
    <w:rsid w:val="00B45F15"/>
    <w:rsid w:val="00B47B81"/>
    <w:rsid w:val="00B47E9F"/>
    <w:rsid w:val="00B60AAB"/>
    <w:rsid w:val="00B73EA3"/>
    <w:rsid w:val="00B9257E"/>
    <w:rsid w:val="00BA2A60"/>
    <w:rsid w:val="00BA76E6"/>
    <w:rsid w:val="00BB11C9"/>
    <w:rsid w:val="00BC2A7F"/>
    <w:rsid w:val="00BC3BBD"/>
    <w:rsid w:val="00BD0376"/>
    <w:rsid w:val="00BD4D38"/>
    <w:rsid w:val="00BD636C"/>
    <w:rsid w:val="00BD6AC4"/>
    <w:rsid w:val="00BD7619"/>
    <w:rsid w:val="00BF44FA"/>
    <w:rsid w:val="00BF53DE"/>
    <w:rsid w:val="00C1722F"/>
    <w:rsid w:val="00C2372E"/>
    <w:rsid w:val="00C24753"/>
    <w:rsid w:val="00C24CC3"/>
    <w:rsid w:val="00C32625"/>
    <w:rsid w:val="00C4301C"/>
    <w:rsid w:val="00C441D8"/>
    <w:rsid w:val="00C5029C"/>
    <w:rsid w:val="00C62C2A"/>
    <w:rsid w:val="00C64D79"/>
    <w:rsid w:val="00C84EEE"/>
    <w:rsid w:val="00C933CF"/>
    <w:rsid w:val="00C941EE"/>
    <w:rsid w:val="00CA1A29"/>
    <w:rsid w:val="00CB06B6"/>
    <w:rsid w:val="00CB4B27"/>
    <w:rsid w:val="00CB6483"/>
    <w:rsid w:val="00CC1A77"/>
    <w:rsid w:val="00CC3D3E"/>
    <w:rsid w:val="00CD1355"/>
    <w:rsid w:val="00CD557B"/>
    <w:rsid w:val="00CD6C36"/>
    <w:rsid w:val="00CE77AE"/>
    <w:rsid w:val="00D06A43"/>
    <w:rsid w:val="00D12E63"/>
    <w:rsid w:val="00D16DED"/>
    <w:rsid w:val="00D21131"/>
    <w:rsid w:val="00D30339"/>
    <w:rsid w:val="00D37E1B"/>
    <w:rsid w:val="00D45535"/>
    <w:rsid w:val="00D57EA5"/>
    <w:rsid w:val="00D60D54"/>
    <w:rsid w:val="00D62604"/>
    <w:rsid w:val="00D7346A"/>
    <w:rsid w:val="00D91C94"/>
    <w:rsid w:val="00D948B0"/>
    <w:rsid w:val="00DA12CB"/>
    <w:rsid w:val="00DA3ABC"/>
    <w:rsid w:val="00DC3D61"/>
    <w:rsid w:val="00DC4F7F"/>
    <w:rsid w:val="00DD1CAA"/>
    <w:rsid w:val="00DD2FE1"/>
    <w:rsid w:val="00DD4A87"/>
    <w:rsid w:val="00DE0249"/>
    <w:rsid w:val="00DE1FCB"/>
    <w:rsid w:val="00DF0EE6"/>
    <w:rsid w:val="00DF6E94"/>
    <w:rsid w:val="00E05DCA"/>
    <w:rsid w:val="00E112D7"/>
    <w:rsid w:val="00E20903"/>
    <w:rsid w:val="00E34985"/>
    <w:rsid w:val="00E41136"/>
    <w:rsid w:val="00E54F1E"/>
    <w:rsid w:val="00E61EEB"/>
    <w:rsid w:val="00E6585F"/>
    <w:rsid w:val="00E74F4D"/>
    <w:rsid w:val="00E82D11"/>
    <w:rsid w:val="00E86A44"/>
    <w:rsid w:val="00E87E5F"/>
    <w:rsid w:val="00E87F29"/>
    <w:rsid w:val="00E91B7A"/>
    <w:rsid w:val="00EA0B00"/>
    <w:rsid w:val="00EA2166"/>
    <w:rsid w:val="00EA3920"/>
    <w:rsid w:val="00EA3C4C"/>
    <w:rsid w:val="00EB02F1"/>
    <w:rsid w:val="00EB1F4B"/>
    <w:rsid w:val="00EB527B"/>
    <w:rsid w:val="00EB5D62"/>
    <w:rsid w:val="00EC2346"/>
    <w:rsid w:val="00EC3CBC"/>
    <w:rsid w:val="00EC4CC9"/>
    <w:rsid w:val="00EC521E"/>
    <w:rsid w:val="00EE4337"/>
    <w:rsid w:val="00EE7E1A"/>
    <w:rsid w:val="00EF6EAE"/>
    <w:rsid w:val="00F00F82"/>
    <w:rsid w:val="00F02271"/>
    <w:rsid w:val="00F10581"/>
    <w:rsid w:val="00F144BB"/>
    <w:rsid w:val="00F14A41"/>
    <w:rsid w:val="00F1793F"/>
    <w:rsid w:val="00F31472"/>
    <w:rsid w:val="00F34151"/>
    <w:rsid w:val="00F579B0"/>
    <w:rsid w:val="00F7069F"/>
    <w:rsid w:val="00F738BF"/>
    <w:rsid w:val="00F77068"/>
    <w:rsid w:val="00F92550"/>
    <w:rsid w:val="00F93565"/>
    <w:rsid w:val="00F979B3"/>
    <w:rsid w:val="00FA3B0F"/>
    <w:rsid w:val="00FB3B6B"/>
    <w:rsid w:val="00FC1812"/>
    <w:rsid w:val="00FD2F5B"/>
    <w:rsid w:val="00FE6C1F"/>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paragraph" w:customStyle="1" w:styleId="paragraph">
    <w:name w:val="paragraph"/>
    <w:basedOn w:val="Normal"/>
    <w:rsid w:val="00084C94"/>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084C94"/>
  </w:style>
  <w:style w:type="character" w:customStyle="1" w:styleId="eop">
    <w:name w:val="eop"/>
    <w:basedOn w:val="DefaultParagraphFont"/>
    <w:rsid w:val="00084C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mshr@hse.ie" TargetMode="External"/><Relationship Id="rId13" Type="http://schemas.openxmlformats.org/officeDocument/2006/relationships/hyperlink" Target="https://careerhub.hse.ie/wp-content/themes/hsetalent/assets/hseLearning/mod1/story.html" TargetMode="External"/><Relationship Id="rId18" Type="http://schemas.openxmlformats.org/officeDocument/2006/relationships/hyperlink" Target="https://www.cpsa.ie/en/collection/8c53f-code-of-practice/"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police.uk/pu/find-a-police-force/"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https://about.hse.ie/jobs/job-search/" TargetMode="External"/><Relationship Id="rId25" Type="http://schemas.openxmlformats.org/officeDocument/2006/relationships/hyperlink" Target="https://www.fbi.gov/file-repository/idhsc-address-verification-change-request/view" TargetMode="External"/><Relationship Id="rId2" Type="http://schemas.openxmlformats.org/officeDocument/2006/relationships/numbering" Target="numbering.xml"/><Relationship Id="rId16" Type="http://schemas.openxmlformats.org/officeDocument/2006/relationships/hyperlink" Target="https://careerhub.hse.ie/" TargetMode="External"/><Relationship Id="rId20" Type="http://schemas.openxmlformats.org/officeDocument/2006/relationships/hyperlink" Target="https://www.acro.police.uk/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staff/jobs/recruitment-process/" TargetMode="External"/><Relationship Id="rId24" Type="http://schemas.openxmlformats.org/officeDocument/2006/relationships/hyperlink" Target="https://www.police.govt.nz/" TargetMode="External"/><Relationship Id="rId5" Type="http://schemas.openxmlformats.org/officeDocument/2006/relationships/webSettings" Target="webSettings.xml"/><Relationship Id="rId15" Type="http://schemas.openxmlformats.org/officeDocument/2006/relationships/hyperlink" Target="https://careerhub.hse.ie/wp-content/themes/hsetalent/assets/hseLearning/mod3/story.html" TargetMode="External"/><Relationship Id="rId23" Type="http://schemas.openxmlformats.org/officeDocument/2006/relationships/hyperlink" Target="https://www.afp.gov.au/" TargetMode="External"/><Relationship Id="rId28" Type="http://schemas.openxmlformats.org/officeDocument/2006/relationships/footer" Target="footer2.xml"/><Relationship Id="rId10" Type="http://schemas.openxmlformats.org/officeDocument/2006/relationships/hyperlink" Target="https://www.hse.ie/eng/staff/jobs/recruitment-process/" TargetMode="External"/><Relationship Id="rId19" Type="http://schemas.openxmlformats.org/officeDocument/2006/relationships/hyperlink" Target="https://www.irishimmigration.ie/registering-your-immigration-permission/information-on-registering/immigration-permission-stamps/" TargetMode="External"/><Relationship Id="rId4" Type="http://schemas.openxmlformats.org/officeDocument/2006/relationships/settings" Target="settings.xml"/><Relationship Id="rId9" Type="http://schemas.openxmlformats.org/officeDocument/2006/relationships/hyperlink" Target="https://enterprise.gov.ie/en/what-we-do/workplace-and-skills/employment-permits/employment-permit-eligibility/labour-market-needs-test/" TargetMode="External"/><Relationship Id="rId14" Type="http://schemas.openxmlformats.org/officeDocument/2006/relationships/hyperlink" Target="https://careerhub.hse.ie/wp-content/themes/hsetalent/assets/hseLearning/mod2/story.html" TargetMode="External"/><Relationship Id="rId22" Type="http://schemas.openxmlformats.org/officeDocument/2006/relationships/hyperlink" Target="https://www.gov.uk/browse/working/finding-job"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4A2C2C-AED6-4A62-9455-CE6E43CA1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4871</Words>
  <Characters>27769</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Jennifer Magee</cp:lastModifiedBy>
  <cp:revision>6</cp:revision>
  <cp:lastPrinted>2023-06-29T15:04:00Z</cp:lastPrinted>
  <dcterms:created xsi:type="dcterms:W3CDTF">2025-09-26T12:43:00Z</dcterms:created>
  <dcterms:modified xsi:type="dcterms:W3CDTF">2026-08-26T15:57:00Z</dcterms:modified>
</cp:coreProperties>
</file>