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05DF0" w14:textId="77777777" w:rsidR="001D09DA" w:rsidRDefault="001D09DA" w:rsidP="00DF3037">
      <w:pPr>
        <w:framePr w:h="2791" w:hRule="exact" w:hSpace="180" w:wrap="around" w:vAnchor="text" w:hAnchor="page" w:x="1096" w:y="-383"/>
        <w:ind w:left="720" w:hanging="720"/>
      </w:pPr>
      <w:r>
        <w:t xml:space="preserve">                           </w:t>
      </w:r>
    </w:p>
    <w:p w14:paraId="3EA0851F" w14:textId="77777777"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14:paraId="2F1FD44C"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FC699F0" wp14:editId="010C8966">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73203FDF" w14:textId="77777777" w:rsidR="001D09DA" w:rsidRPr="004D72AA" w:rsidRDefault="001D09DA" w:rsidP="00B14C43">
      <w:pPr>
        <w:rPr>
          <w:rFonts w:cs="Arial"/>
          <w:b/>
          <w:sz w:val="24"/>
          <w:szCs w:val="24"/>
        </w:rPr>
      </w:pPr>
    </w:p>
    <w:p w14:paraId="373F4D2A" w14:textId="77777777" w:rsidR="001A519A" w:rsidRPr="004D72AA" w:rsidRDefault="001A519A" w:rsidP="001A519A">
      <w:pPr>
        <w:jc w:val="center"/>
        <w:rPr>
          <w:rFonts w:cs="Arial"/>
          <w:b/>
          <w:sz w:val="24"/>
          <w:szCs w:val="24"/>
        </w:rPr>
      </w:pPr>
      <w:r w:rsidRPr="004D72AA">
        <w:rPr>
          <w:rFonts w:cs="Arial"/>
          <w:b/>
          <w:sz w:val="24"/>
          <w:szCs w:val="24"/>
        </w:rPr>
        <w:t>Additional Campaign Information</w:t>
      </w:r>
    </w:p>
    <w:p w14:paraId="7CD0F55F" w14:textId="281C13D0" w:rsidR="00E82235" w:rsidRPr="00E82235" w:rsidRDefault="00E82235" w:rsidP="00E82235">
      <w:pPr>
        <w:jc w:val="center"/>
        <w:rPr>
          <w:b/>
          <w:sz w:val="24"/>
          <w:szCs w:val="24"/>
        </w:rPr>
      </w:pPr>
      <w:r w:rsidRPr="00E82235">
        <w:rPr>
          <w:b/>
          <w:sz w:val="24"/>
          <w:szCs w:val="24"/>
        </w:rPr>
        <w:t xml:space="preserve">Grade </w:t>
      </w:r>
      <w:r w:rsidR="00F05046">
        <w:rPr>
          <w:b/>
          <w:sz w:val="24"/>
          <w:szCs w:val="24"/>
        </w:rPr>
        <w:t>VI HSElive</w:t>
      </w:r>
    </w:p>
    <w:p w14:paraId="5936640D" w14:textId="77777777" w:rsidR="00E82235" w:rsidRPr="00E82235" w:rsidRDefault="00E82235" w:rsidP="00E82235">
      <w:pPr>
        <w:jc w:val="center"/>
        <w:rPr>
          <w:rFonts w:cs="Arial"/>
          <w:b/>
        </w:rPr>
      </w:pPr>
    </w:p>
    <w:p w14:paraId="645BD3A3" w14:textId="77777777" w:rsidR="001A519A" w:rsidRPr="00E738C2" w:rsidRDefault="001A519A" w:rsidP="006C3390">
      <w:pPr>
        <w:jc w:val="both"/>
        <w:rPr>
          <w:rFonts w:cs="Arial"/>
        </w:rPr>
      </w:pPr>
      <w:r w:rsidRPr="00E738C2">
        <w:rPr>
          <w:rFonts w:cs="Arial"/>
        </w:rPr>
        <w:t>Dear Candidate,</w:t>
      </w:r>
    </w:p>
    <w:p w14:paraId="31D2F09A" w14:textId="77777777" w:rsidR="001A519A" w:rsidRPr="001D743E" w:rsidRDefault="001A519A" w:rsidP="006C3390">
      <w:pPr>
        <w:jc w:val="both"/>
        <w:rPr>
          <w:rFonts w:cs="Arial"/>
          <w:sz w:val="16"/>
          <w:szCs w:val="16"/>
        </w:rPr>
      </w:pPr>
    </w:p>
    <w:p w14:paraId="04651C5D" w14:textId="29BB14BF"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4F1403">
        <w:rPr>
          <w:rFonts w:cs="Arial"/>
          <w:iCs/>
        </w:rPr>
        <w:t>Please note a panel will not be formed</w:t>
      </w:r>
      <w:r w:rsidR="00F815DB">
        <w:rPr>
          <w:rFonts w:cs="Arial"/>
          <w:iCs/>
        </w:rPr>
        <w:t xml:space="preserve"> as a resu</w:t>
      </w:r>
      <w:r w:rsidR="00942A32">
        <w:rPr>
          <w:rFonts w:cs="Arial"/>
          <w:iCs/>
        </w:rPr>
        <w:t>lt of this recruitment campaign as outlined in the Job Specification.</w:t>
      </w:r>
    </w:p>
    <w:p w14:paraId="35FDDC26" w14:textId="77777777" w:rsidR="00093771" w:rsidRPr="001D743E" w:rsidRDefault="00093771" w:rsidP="006C3390">
      <w:pPr>
        <w:jc w:val="both"/>
        <w:rPr>
          <w:rFonts w:cs="Arial"/>
          <w:sz w:val="16"/>
          <w:szCs w:val="16"/>
        </w:rPr>
      </w:pPr>
    </w:p>
    <w:p w14:paraId="66F378C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56CE4AD" w14:textId="77777777" w:rsidR="006158B7" w:rsidRPr="008F59BA" w:rsidRDefault="006158B7" w:rsidP="006C3390">
      <w:pPr>
        <w:jc w:val="both"/>
        <w:rPr>
          <w:rFonts w:cs="Arial"/>
        </w:rPr>
      </w:pPr>
    </w:p>
    <w:p w14:paraId="5D8D82C8"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18DF2CDE" w14:textId="77777777" w:rsidR="006158B7" w:rsidRPr="008F59BA" w:rsidRDefault="006158B7" w:rsidP="006C3390">
      <w:pPr>
        <w:autoSpaceDE w:val="0"/>
        <w:autoSpaceDN w:val="0"/>
        <w:adjustRightInd w:val="0"/>
        <w:spacing w:line="240" w:lineRule="atLeast"/>
        <w:jc w:val="both"/>
        <w:rPr>
          <w:rFonts w:cs="Arial"/>
          <w:lang w:val="en-US" w:eastAsia="en-US"/>
        </w:rPr>
      </w:pPr>
    </w:p>
    <w:p w14:paraId="44C8FDF1"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w:t>
      </w:r>
      <w:r w:rsidR="0058545E">
        <w:rPr>
          <w:rFonts w:cs="Arial"/>
          <w:lang w:val="en-US" w:eastAsia="en-US"/>
        </w:rPr>
        <w:t xml:space="preserve"> on the eligibility criteria 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6DC2D05A" w14:textId="77777777" w:rsidR="00F815DB" w:rsidRDefault="00F815DB" w:rsidP="006C3390">
      <w:pPr>
        <w:jc w:val="both"/>
        <w:rPr>
          <w:rFonts w:cs="Arial"/>
          <w:lang w:val="en-US" w:eastAsia="en-US"/>
        </w:rPr>
      </w:pPr>
    </w:p>
    <w:p w14:paraId="65C009AC" w14:textId="77777777" w:rsidR="006158B7" w:rsidRPr="008F59BA" w:rsidRDefault="006158B7" w:rsidP="006C3390">
      <w:pPr>
        <w:jc w:val="both"/>
        <w:rPr>
          <w:rFonts w:cs="Arial"/>
          <w:i/>
          <w:lang w:val="en-US" w:eastAsia="en-US"/>
        </w:rPr>
      </w:pPr>
    </w:p>
    <w:p w14:paraId="13400ACA"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1AEAB22A" w14:textId="77777777" w:rsidR="006158B7" w:rsidRPr="008F59BA" w:rsidRDefault="006158B7" w:rsidP="006158B7">
      <w:pPr>
        <w:ind w:left="360"/>
        <w:rPr>
          <w:rFonts w:cs="Arial"/>
        </w:rPr>
      </w:pPr>
    </w:p>
    <w:p w14:paraId="38C1B360"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7A0B339A"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1AC790F6"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7510E423"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40D0A74" w14:textId="287945C8" w:rsidR="005E3595" w:rsidRPr="005E3595" w:rsidRDefault="005E3595" w:rsidP="00176309">
      <w:pPr>
        <w:pStyle w:val="ListParagraph"/>
        <w:numPr>
          <w:ilvl w:val="0"/>
          <w:numId w:val="4"/>
        </w:numPr>
        <w:autoSpaceDE w:val="0"/>
        <w:autoSpaceDN w:val="0"/>
        <w:adjustRightInd w:val="0"/>
        <w:jc w:val="both"/>
        <w:rPr>
          <w:rFonts w:ascii="Arial" w:hAnsi="Arial" w:cs="Arial"/>
        </w:rPr>
      </w:pPr>
      <w:r>
        <w:rPr>
          <w:rFonts w:ascii="Arial" w:hAnsi="Arial" w:cs="Arial"/>
        </w:rPr>
        <w:t xml:space="preserve">Email applications will receive a response within 2 working days, which will let you know that we received your email. </w:t>
      </w:r>
      <w:r>
        <w:rPr>
          <w:rFonts w:ascii="Arial" w:hAnsi="Arial" w:cs="Arial"/>
          <w:b/>
          <w:bCs/>
        </w:rPr>
        <w:t xml:space="preserve">If you have not received an email response within 5 working days, we highly recommend that you contact  </w:t>
      </w:r>
      <w:hyperlink r:id="rId9" w:history="1">
        <w:r w:rsidR="00580A02" w:rsidRPr="0036105A">
          <w:rPr>
            <w:rStyle w:val="Hyperlink"/>
            <w:rFonts w:ascii="Arial" w:hAnsi="Arial" w:cs="Arial"/>
            <w:b/>
            <w:bCs/>
          </w:rPr>
          <w:t>commshr@hse.ie</w:t>
        </w:r>
      </w:hyperlink>
      <w:r w:rsidR="00580A02">
        <w:rPr>
          <w:rFonts w:ascii="Arial" w:hAnsi="Arial" w:cs="Arial"/>
          <w:b/>
          <w:bCs/>
        </w:rPr>
        <w:t xml:space="preserve"> </w:t>
      </w:r>
      <w:r>
        <w:rPr>
          <w:rFonts w:ascii="Arial" w:hAnsi="Arial" w:cs="Arial"/>
          <w:b/>
          <w:bCs/>
        </w:rPr>
        <w:t>to verify that your email has been received.</w:t>
      </w:r>
    </w:p>
    <w:p w14:paraId="2356C1CF" w14:textId="77777777"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you will not be processed further.</w:t>
      </w:r>
    </w:p>
    <w:p w14:paraId="5255E87B"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w:t>
      </w:r>
      <w:r w:rsidR="0058545E">
        <w:rPr>
          <w:rFonts w:ascii="Arial" w:hAnsi="Arial" w:cs="Arial"/>
        </w:rPr>
        <w:t>,</w:t>
      </w:r>
      <w:r w:rsidRPr="0010260E">
        <w:rPr>
          <w:rFonts w:ascii="Arial" w:hAnsi="Arial" w:cs="Arial"/>
        </w:rPr>
        <w:t xml:space="preserve">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44C49F0F"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616DD43" w14:textId="3BBC316B" w:rsidR="006158B7" w:rsidRPr="00C95B23" w:rsidRDefault="003D7A6B" w:rsidP="00CA4FC3">
      <w:pPr>
        <w:numPr>
          <w:ilvl w:val="0"/>
          <w:numId w:val="4"/>
        </w:numPr>
        <w:jc w:val="both"/>
        <w:rPr>
          <w:rFonts w:cs="Arial"/>
          <w:color w:val="000000" w:themeColor="text1"/>
        </w:rPr>
      </w:pPr>
      <w:r>
        <w:rPr>
          <w:rFonts w:cs="Arial"/>
        </w:rPr>
        <w:t xml:space="preserve">The </w:t>
      </w:r>
      <w:r w:rsidR="00580A02" w:rsidRPr="00F05046">
        <w:rPr>
          <w:rFonts w:cs="Arial"/>
          <w:color w:val="000000" w:themeColor="text1"/>
        </w:rPr>
        <w:t>HSE</w:t>
      </w:r>
      <w:r w:rsidR="006158B7" w:rsidRPr="006A7551">
        <w:rPr>
          <w:rFonts w:cs="Arial"/>
        </w:rPr>
        <w:t xml:space="preserve"> can only accept complete applications received by the closing date and time</w:t>
      </w:r>
      <w:r w:rsidR="00F05046">
        <w:rPr>
          <w:rFonts w:cs="Arial"/>
        </w:rPr>
        <w:t xml:space="preserve"> </w:t>
      </w:r>
      <w:r w:rsidR="00C95B23" w:rsidRPr="00B12974">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763332DF" w14:textId="77777777" w:rsidR="005E6254" w:rsidRDefault="005E6254">
      <w:pPr>
        <w:rPr>
          <w:rFonts w:cs="Arial"/>
          <w:color w:val="000000" w:themeColor="text1"/>
        </w:rPr>
      </w:pPr>
      <w:r>
        <w:rPr>
          <w:rFonts w:cs="Arial"/>
          <w:color w:val="000000" w:themeColor="text1"/>
        </w:rPr>
        <w:br w:type="page"/>
      </w:r>
    </w:p>
    <w:p w14:paraId="2533858E" w14:textId="77777777" w:rsidR="006158B7" w:rsidRPr="00C95B23" w:rsidRDefault="006158B7" w:rsidP="006C3390">
      <w:pPr>
        <w:jc w:val="both"/>
        <w:rPr>
          <w:rFonts w:cs="Arial"/>
          <w:color w:val="000000" w:themeColor="text1"/>
        </w:rPr>
      </w:pPr>
    </w:p>
    <w:p w14:paraId="44976BD5" w14:textId="61489550" w:rsidR="006A2C36" w:rsidRDefault="006A2C36" w:rsidP="006C3390">
      <w:pPr>
        <w:jc w:val="both"/>
        <w:rPr>
          <w:rFonts w:cs="Arial"/>
        </w:rPr>
      </w:pPr>
      <w:r>
        <w:rPr>
          <w:rFonts w:cs="Arial"/>
        </w:rPr>
        <w:t xml:space="preserve">Please note </w:t>
      </w:r>
      <w:r w:rsidRPr="00580A02">
        <w:rPr>
          <w:rFonts w:cs="Arial"/>
          <w:color w:val="000000" w:themeColor="text1"/>
        </w:rPr>
        <w:t xml:space="preserve">that </w:t>
      </w:r>
      <w:r w:rsidR="003D7A6B" w:rsidRPr="00580A02">
        <w:rPr>
          <w:rFonts w:cs="Arial"/>
          <w:color w:val="000000" w:themeColor="text1"/>
        </w:rPr>
        <w:t xml:space="preserve">the </w:t>
      </w:r>
      <w:r w:rsidR="00580A02" w:rsidRPr="00580A02">
        <w:rPr>
          <w:rFonts w:cs="Arial"/>
          <w:color w:val="000000" w:themeColor="text1"/>
        </w:rPr>
        <w:t xml:space="preserve">HSE </w:t>
      </w:r>
      <w:r w:rsidRPr="00580A02">
        <w:rPr>
          <w:rFonts w:cs="Arial"/>
          <w:color w:val="000000" w:themeColor="text1"/>
        </w:rPr>
        <w:t>wi</w:t>
      </w:r>
      <w:r w:rsidR="00855A34" w:rsidRPr="00580A02">
        <w:rPr>
          <w:rFonts w:cs="Arial"/>
          <w:color w:val="000000" w:themeColor="text1"/>
        </w:rPr>
        <w:t xml:space="preserve">ll </w:t>
      </w:r>
      <w:r w:rsidR="00DC0BD4" w:rsidRPr="00580A02">
        <w:rPr>
          <w:rFonts w:cs="Arial"/>
          <w:color w:val="000000" w:themeColor="text1"/>
        </w:rPr>
        <w:t>only</w:t>
      </w:r>
      <w:r w:rsidR="00855A34" w:rsidRPr="00580A02">
        <w:rPr>
          <w:rFonts w:cs="Arial"/>
          <w:color w:val="000000" w:themeColor="text1"/>
        </w:rPr>
        <w:t xml:space="preserve"> contact you by email </w:t>
      </w:r>
      <w:r w:rsidRPr="00580A02">
        <w:rPr>
          <w:rFonts w:cs="Arial"/>
          <w:color w:val="000000" w:themeColor="text1"/>
        </w:rPr>
        <w:t>therefore it is most important that your email address is include</w:t>
      </w:r>
      <w:r w:rsidR="00855A34" w:rsidRPr="00580A02">
        <w:rPr>
          <w:rFonts w:cs="Arial"/>
          <w:color w:val="000000" w:themeColor="text1"/>
        </w:rPr>
        <w:t xml:space="preserve">d on your application </w:t>
      </w:r>
      <w:r w:rsidR="00855A34">
        <w:rPr>
          <w:rFonts w:cs="Arial"/>
        </w:rPr>
        <w:t xml:space="preserve">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14:paraId="00109CA8" w14:textId="77777777" w:rsidR="006158B7" w:rsidRDefault="006158B7" w:rsidP="00D24D30">
      <w:pPr>
        <w:jc w:val="both"/>
      </w:pPr>
    </w:p>
    <w:p w14:paraId="18567715"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48230DE3" w14:textId="77777777" w:rsidR="006158B7" w:rsidRPr="008F59BA" w:rsidRDefault="006158B7" w:rsidP="006C3390">
      <w:pPr>
        <w:jc w:val="both"/>
        <w:rPr>
          <w:rFonts w:cs="Arial"/>
        </w:rPr>
      </w:pPr>
    </w:p>
    <w:p w14:paraId="5DD4177A" w14:textId="1D186D15" w:rsidR="004F1403" w:rsidRPr="004F1403" w:rsidRDefault="00942A32" w:rsidP="004F1403">
      <w:pPr>
        <w:pStyle w:val="ListParagraph"/>
        <w:numPr>
          <w:ilvl w:val="0"/>
          <w:numId w:val="6"/>
        </w:numPr>
        <w:rPr>
          <w:rFonts w:ascii="Arial" w:hAnsi="Arial" w:cs="Arial"/>
          <w:iCs/>
        </w:rPr>
      </w:pPr>
      <w:r w:rsidRPr="004F1403">
        <w:rPr>
          <w:rFonts w:ascii="Arial" w:hAnsi="Arial" w:cs="Arial"/>
        </w:rPr>
        <w:t xml:space="preserve">The purpose of this recruitment and selection process is to fill </w:t>
      </w:r>
      <w:r w:rsidR="004F1403" w:rsidRPr="004F1403">
        <w:rPr>
          <w:rFonts w:ascii="Arial" w:hAnsi="Arial" w:cs="Arial"/>
        </w:rPr>
        <w:t xml:space="preserve">the </w:t>
      </w:r>
      <w:r w:rsidRPr="004F1403">
        <w:rPr>
          <w:rFonts w:ascii="Arial" w:hAnsi="Arial" w:cs="Arial"/>
        </w:rPr>
        <w:t>current</w:t>
      </w:r>
      <w:r w:rsidR="004F1403" w:rsidRPr="004F1403">
        <w:rPr>
          <w:rFonts w:ascii="Arial" w:hAnsi="Arial" w:cs="Arial"/>
        </w:rPr>
        <w:t xml:space="preserve"> vacancy or vacancies</w:t>
      </w:r>
      <w:r w:rsidRPr="004F1403">
        <w:rPr>
          <w:rFonts w:ascii="Arial" w:hAnsi="Arial" w:cs="Arial"/>
        </w:rPr>
        <w:t xml:space="preserve"> as provided in the job specification</w:t>
      </w:r>
      <w:r w:rsidR="004F1403" w:rsidRPr="004F1403">
        <w:rPr>
          <w:rFonts w:ascii="Arial" w:hAnsi="Arial" w:cs="Arial"/>
        </w:rPr>
        <w:t xml:space="preserve">.  </w:t>
      </w:r>
      <w:r w:rsidR="004F1403" w:rsidRPr="004F1403">
        <w:rPr>
          <w:rFonts w:ascii="Arial" w:hAnsi="Arial" w:cs="Arial"/>
          <w:iCs/>
        </w:rPr>
        <w:t>Please note that no panel will be formed as a result of this recruitment campaign.  This campaign will be used to fill the listed post</w:t>
      </w:r>
      <w:r w:rsidR="004F1403">
        <w:rPr>
          <w:rFonts w:ascii="Arial" w:hAnsi="Arial" w:cs="Arial"/>
          <w:iCs/>
        </w:rPr>
        <w:t>/</w:t>
      </w:r>
      <w:r w:rsidR="004F1403" w:rsidRPr="004F1403">
        <w:rPr>
          <w:rFonts w:ascii="Arial" w:hAnsi="Arial" w:cs="Arial"/>
          <w:iCs/>
        </w:rPr>
        <w:t>s only and no additional jobs will be offered to candidates successful at interview.  Once the post</w:t>
      </w:r>
      <w:r w:rsidR="004F1403">
        <w:rPr>
          <w:rFonts w:ascii="Arial" w:hAnsi="Arial" w:cs="Arial"/>
          <w:iCs/>
        </w:rPr>
        <w:t>/</w:t>
      </w:r>
      <w:r w:rsidR="004F1403" w:rsidRPr="004F1403">
        <w:rPr>
          <w:rFonts w:ascii="Arial" w:hAnsi="Arial" w:cs="Arial"/>
          <w:iCs/>
        </w:rPr>
        <w:t>s are filled the candidate pool will be disbanded</w:t>
      </w:r>
      <w:r w:rsidR="004F1403">
        <w:rPr>
          <w:rFonts w:ascii="Arial" w:hAnsi="Arial" w:cs="Arial"/>
          <w:iCs/>
        </w:rPr>
        <w:t>.</w:t>
      </w:r>
    </w:p>
    <w:p w14:paraId="2793D090"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6CB4E1E7"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4B4098" w14:textId="77777777"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4BF9F3CA"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4F0A6DDD"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EA0B765" w14:textId="401127AD" w:rsidR="00A539BF" w:rsidRPr="004F1403" w:rsidRDefault="006158B7" w:rsidP="00176309">
      <w:pPr>
        <w:numPr>
          <w:ilvl w:val="0"/>
          <w:numId w:val="5"/>
        </w:numPr>
        <w:jc w:val="both"/>
        <w:rPr>
          <w:rFonts w:cs="Arial"/>
          <w:bCs/>
        </w:rPr>
      </w:pPr>
      <w:r w:rsidRPr="004F1403">
        <w:rPr>
          <w:rFonts w:cs="Arial"/>
          <w:bCs/>
        </w:rPr>
        <w:t xml:space="preserve">We would like to highlight to you that interviews form a part of the selection process.  The </w:t>
      </w:r>
      <w:smartTag w:uri="urn:schemas-microsoft-com:office:smarttags" w:element="stockticker">
        <w:r w:rsidRPr="004F1403">
          <w:rPr>
            <w:rFonts w:cs="Arial"/>
            <w:bCs/>
          </w:rPr>
          <w:t>HSE</w:t>
        </w:r>
      </w:smartTag>
      <w:r w:rsidRPr="004F1403">
        <w:rPr>
          <w:rFonts w:cs="Arial"/>
          <w:bCs/>
        </w:rPr>
        <w:t xml:space="preserve"> must be satisfied that it has a </w:t>
      </w:r>
      <w:r w:rsidR="004F1403" w:rsidRPr="004F1403">
        <w:rPr>
          <w:rFonts w:cs="Arial"/>
          <w:bCs/>
        </w:rPr>
        <w:t>satisfactory</w:t>
      </w:r>
      <w:r w:rsidRPr="004F1403">
        <w:rPr>
          <w:rFonts w:cs="Arial"/>
          <w:bCs/>
        </w:rPr>
        <w:t xml:space="preserve"> suite of </w:t>
      </w:r>
      <w:r w:rsidR="004F1403" w:rsidRPr="004F1403">
        <w:rPr>
          <w:rFonts w:cs="Arial"/>
          <w:bCs/>
        </w:rPr>
        <w:t>clearances</w:t>
      </w:r>
      <w:r w:rsidRPr="004F1403">
        <w:rPr>
          <w:rFonts w:cs="Arial"/>
          <w:bCs/>
        </w:rPr>
        <w:t xml:space="preserve"> which assures it that the applicant’s past performance and behaviours are appropriate to the post. The </w:t>
      </w:r>
      <w:smartTag w:uri="urn:schemas-microsoft-com:office:smarttags" w:element="stockticker">
        <w:r w:rsidRPr="004F1403">
          <w:rPr>
            <w:rFonts w:cs="Arial"/>
            <w:bCs/>
          </w:rPr>
          <w:t>HSE</w:t>
        </w:r>
      </w:smartTag>
      <w:r w:rsidRPr="004F1403">
        <w:rPr>
          <w:rFonts w:cs="Arial"/>
          <w:bCs/>
        </w:rPr>
        <w:t xml:space="preserve"> determines the merit, appropriateness and relevance of references. The </w:t>
      </w:r>
      <w:smartTag w:uri="urn:schemas-microsoft-com:office:smarttags" w:element="stockticker">
        <w:r w:rsidRPr="004F1403">
          <w:rPr>
            <w:rFonts w:cs="Arial"/>
            <w:bCs/>
          </w:rPr>
          <w:t>HSE</w:t>
        </w:r>
      </w:smartTag>
      <w:r w:rsidRPr="004F1403">
        <w:rPr>
          <w:rFonts w:cs="Arial"/>
          <w:bCs/>
        </w:rPr>
        <w:t xml:space="preserve"> reserves the right </w:t>
      </w:r>
      <w:r w:rsidR="004F1403" w:rsidRPr="004F1403">
        <w:rPr>
          <w:rFonts w:cs="Arial"/>
          <w:bCs/>
        </w:rPr>
        <w:t xml:space="preserve">to </w:t>
      </w:r>
      <w:r w:rsidRPr="004F1403">
        <w:rPr>
          <w:rFonts w:cs="Arial"/>
          <w:bCs/>
        </w:rPr>
        <w:t>retract job offers if sati</w:t>
      </w:r>
      <w:r w:rsidR="004F1403" w:rsidRPr="004F1403">
        <w:rPr>
          <w:rFonts w:cs="Arial"/>
          <w:bCs/>
        </w:rPr>
        <w:t xml:space="preserve">sfactory clearances e.g </w:t>
      </w:r>
      <w:r w:rsidRPr="004F1403">
        <w:rPr>
          <w:rFonts w:cs="Arial"/>
          <w:bCs/>
        </w:rPr>
        <w:t>current employment re</w:t>
      </w:r>
      <w:r w:rsidR="004F1403" w:rsidRPr="004F1403">
        <w:rPr>
          <w:rFonts w:cs="Arial"/>
          <w:bCs/>
        </w:rPr>
        <w:t>ference or security clearances (if required)</w:t>
      </w:r>
      <w:r w:rsidRPr="004F1403">
        <w:rPr>
          <w:rFonts w:cs="Arial"/>
          <w:bCs/>
        </w:rPr>
        <w:t xml:space="preserve"> cannot be obtained or are unsatisfactory.  The </w:t>
      </w:r>
      <w:smartTag w:uri="urn:schemas-microsoft-com:office:smarttags" w:element="stockticker">
        <w:r w:rsidRPr="004F1403">
          <w:rPr>
            <w:rFonts w:cs="Arial"/>
            <w:bCs/>
          </w:rPr>
          <w:t>HSE</w:t>
        </w:r>
      </w:smartTag>
      <w:r w:rsidRPr="004F1403">
        <w:rPr>
          <w:rFonts w:cs="Arial"/>
          <w:bCs/>
        </w:rPr>
        <w:t xml:space="preserve"> reserves the right to retract a job offer should the successful candidate be unable to fulfil the provisions / criteria of the specific post in line with service need.</w:t>
      </w:r>
    </w:p>
    <w:p w14:paraId="798B1C3A" w14:textId="77777777" w:rsidR="00287E27" w:rsidRDefault="00287E27" w:rsidP="00287E27">
      <w:pPr>
        <w:pStyle w:val="NormalWeb"/>
        <w:rPr>
          <w:rFonts w:ascii="Arial" w:eastAsia="Times New Roman" w:hAnsi="Arial" w:cs="Arial"/>
          <w:bCs/>
          <w:sz w:val="20"/>
          <w:szCs w:val="20"/>
        </w:rPr>
      </w:pPr>
    </w:p>
    <w:p w14:paraId="39891A0C"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5BB90251" w14:textId="77777777" w:rsidR="00863BC8" w:rsidRDefault="00863BC8" w:rsidP="006C3390">
      <w:pPr>
        <w:tabs>
          <w:tab w:val="left" w:pos="0"/>
        </w:tabs>
        <w:autoSpaceDE w:val="0"/>
        <w:autoSpaceDN w:val="0"/>
        <w:adjustRightInd w:val="0"/>
        <w:jc w:val="both"/>
        <w:rPr>
          <w:rFonts w:cs="Arial"/>
          <w:bCs/>
        </w:rPr>
      </w:pPr>
    </w:p>
    <w:p w14:paraId="639AD3F6"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45C26BD8" w14:textId="77777777" w:rsidR="0058545E" w:rsidRDefault="0058545E">
      <w:r>
        <w:br w:type="page"/>
      </w:r>
    </w:p>
    <w:p w14:paraId="4EB01163" w14:textId="77777777" w:rsidR="00922741" w:rsidRDefault="00922741" w:rsidP="006C3390">
      <w:pPr>
        <w:tabs>
          <w:tab w:val="left" w:pos="0"/>
        </w:tabs>
        <w:autoSpaceDE w:val="0"/>
        <w:autoSpaceDN w:val="0"/>
        <w:adjustRightInd w:val="0"/>
        <w:jc w:val="both"/>
      </w:pPr>
    </w:p>
    <w:p w14:paraId="5397ED96" w14:textId="77777777" w:rsidR="006158B7" w:rsidRPr="004F1403" w:rsidRDefault="006158B7" w:rsidP="00176309">
      <w:pPr>
        <w:numPr>
          <w:ilvl w:val="0"/>
          <w:numId w:val="1"/>
        </w:numPr>
        <w:shd w:val="clear" w:color="auto" w:fill="D9D9D9"/>
        <w:autoSpaceDE w:val="0"/>
        <w:autoSpaceDN w:val="0"/>
        <w:adjustRightInd w:val="0"/>
        <w:jc w:val="both"/>
        <w:rPr>
          <w:rFonts w:cs="Arial"/>
          <w:b/>
          <w:bCs/>
          <w:color w:val="000000"/>
        </w:rPr>
      </w:pPr>
      <w:r w:rsidRPr="004F1403">
        <w:rPr>
          <w:rFonts w:cs="Arial"/>
          <w:b/>
          <w:bCs/>
          <w:color w:val="000000"/>
        </w:rPr>
        <w:t>Formation of Panels</w:t>
      </w:r>
    </w:p>
    <w:p w14:paraId="06827F8B" w14:textId="77777777" w:rsidR="006158B7" w:rsidRPr="009C514B" w:rsidRDefault="006158B7" w:rsidP="006C3390">
      <w:pPr>
        <w:autoSpaceDE w:val="0"/>
        <w:autoSpaceDN w:val="0"/>
        <w:adjustRightInd w:val="0"/>
        <w:ind w:left="360"/>
        <w:jc w:val="both"/>
        <w:rPr>
          <w:rFonts w:cs="Arial"/>
          <w:b/>
          <w:bCs/>
          <w:color w:val="000000"/>
          <w:highlight w:val="yellow"/>
        </w:rPr>
      </w:pPr>
    </w:p>
    <w:p w14:paraId="1A5B2C8A" w14:textId="72424F14" w:rsidR="004F1403" w:rsidRPr="004F1403" w:rsidRDefault="004F1403" w:rsidP="004F1403">
      <w:pPr>
        <w:rPr>
          <w:rFonts w:cs="Arial"/>
          <w:iCs/>
        </w:rPr>
      </w:pPr>
      <w:r w:rsidRPr="004F1403">
        <w:rPr>
          <w:rFonts w:cs="Arial"/>
          <w:iCs/>
        </w:rPr>
        <w:t>Please note that no panel will be formed as a result of this recruitment campaign.  This campaign will be used to fill the listed post</w:t>
      </w:r>
      <w:r w:rsidR="009E17D8">
        <w:rPr>
          <w:rFonts w:cs="Arial"/>
          <w:iCs/>
        </w:rPr>
        <w:t>/</w:t>
      </w:r>
      <w:r w:rsidRPr="004F1403">
        <w:rPr>
          <w:rFonts w:cs="Arial"/>
          <w:iCs/>
        </w:rPr>
        <w:t>s only and no additional jobs will be offered to candidates successful at interview.  Once the post</w:t>
      </w:r>
      <w:r w:rsidR="009E17D8">
        <w:rPr>
          <w:rFonts w:cs="Arial"/>
          <w:iCs/>
        </w:rPr>
        <w:t>/</w:t>
      </w:r>
      <w:r w:rsidRPr="004F1403">
        <w:rPr>
          <w:rFonts w:cs="Arial"/>
          <w:iCs/>
        </w:rPr>
        <w:t>s are filled the candidate pool will be disbanded</w:t>
      </w:r>
      <w:r w:rsidR="009E17D8">
        <w:rPr>
          <w:rFonts w:cs="Arial"/>
          <w:iCs/>
        </w:rPr>
        <w:t>.</w:t>
      </w:r>
    </w:p>
    <w:p w14:paraId="16A2E789" w14:textId="77777777" w:rsidR="00F33685" w:rsidRDefault="00F33685" w:rsidP="006C3390">
      <w:pPr>
        <w:autoSpaceDE w:val="0"/>
        <w:autoSpaceDN w:val="0"/>
        <w:adjustRightInd w:val="0"/>
        <w:jc w:val="both"/>
        <w:rPr>
          <w:rFonts w:cs="Arial"/>
          <w:color w:val="000000"/>
        </w:rPr>
      </w:pPr>
    </w:p>
    <w:p w14:paraId="029932C3"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4A3D1AF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25402B15"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29C19BB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037ED80E"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34334324"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2DA37C71"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73E9D603"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3AD53C53" w14:textId="77777777" w:rsidTr="002C7DF6">
        <w:trPr>
          <w:cantSplit/>
          <w:trHeight w:val="474"/>
        </w:trPr>
        <w:tc>
          <w:tcPr>
            <w:tcW w:w="9322" w:type="dxa"/>
            <w:gridSpan w:val="4"/>
            <w:shd w:val="clear" w:color="auto" w:fill="D9D9D9"/>
            <w:vAlign w:val="center"/>
          </w:tcPr>
          <w:p w14:paraId="6CC41E8F"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FC33C3B" w14:textId="77777777" w:rsidTr="00E32E46">
        <w:trPr>
          <w:trHeight w:val="1343"/>
        </w:trPr>
        <w:tc>
          <w:tcPr>
            <w:tcW w:w="1980" w:type="dxa"/>
            <w:vAlign w:val="center"/>
          </w:tcPr>
          <w:p w14:paraId="2178170B"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1718C123"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2BB621C6"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053A7C67"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35857A65" w14:textId="77777777" w:rsidTr="00E32E46">
        <w:trPr>
          <w:cantSplit/>
          <w:trHeight w:val="356"/>
        </w:trPr>
        <w:tc>
          <w:tcPr>
            <w:tcW w:w="1980" w:type="dxa"/>
            <w:shd w:val="clear" w:color="auto" w:fill="D9D9D9"/>
            <w:vAlign w:val="center"/>
          </w:tcPr>
          <w:p w14:paraId="6FEA81D7"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2841037"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6F6ED23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09845A36" w14:textId="77777777" w:rsidR="009F19D9" w:rsidRPr="003B174D" w:rsidRDefault="009F19D9" w:rsidP="00B10F55">
            <w:pPr>
              <w:jc w:val="center"/>
              <w:rPr>
                <w:b/>
              </w:rPr>
            </w:pPr>
            <w:r w:rsidRPr="003B174D">
              <w:rPr>
                <w:b/>
              </w:rPr>
              <w:t>90 - 100</w:t>
            </w:r>
          </w:p>
        </w:tc>
      </w:tr>
    </w:tbl>
    <w:p w14:paraId="5CB5580B" w14:textId="77777777" w:rsidR="006158B7" w:rsidRDefault="006158B7" w:rsidP="006C3390">
      <w:pPr>
        <w:autoSpaceDE w:val="0"/>
        <w:autoSpaceDN w:val="0"/>
        <w:adjustRightInd w:val="0"/>
        <w:jc w:val="both"/>
        <w:rPr>
          <w:rFonts w:cs="Arial"/>
          <w:color w:val="000000"/>
        </w:rPr>
      </w:pPr>
    </w:p>
    <w:p w14:paraId="33FF98A8"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6F9025C4" w14:textId="77777777" w:rsidR="00B41848" w:rsidRPr="008F59BA" w:rsidRDefault="00B41848" w:rsidP="006C3390">
      <w:pPr>
        <w:autoSpaceDE w:val="0"/>
        <w:autoSpaceDN w:val="0"/>
        <w:adjustRightInd w:val="0"/>
        <w:jc w:val="both"/>
        <w:rPr>
          <w:rFonts w:cs="Arial"/>
          <w:color w:val="000000"/>
        </w:rPr>
      </w:pPr>
    </w:p>
    <w:p w14:paraId="2A0F99E7" w14:textId="77777777" w:rsidR="006158B7" w:rsidRPr="008F59BA" w:rsidRDefault="006158B7" w:rsidP="006C3390">
      <w:pPr>
        <w:ind w:left="360"/>
        <w:jc w:val="both"/>
        <w:rPr>
          <w:rFonts w:cs="Arial"/>
        </w:rPr>
      </w:pPr>
    </w:p>
    <w:p w14:paraId="338FF109" w14:textId="77777777" w:rsidR="006158B7" w:rsidRPr="009E17D8" w:rsidRDefault="006158B7" w:rsidP="00176309">
      <w:pPr>
        <w:numPr>
          <w:ilvl w:val="0"/>
          <w:numId w:val="1"/>
        </w:numPr>
        <w:shd w:val="clear" w:color="auto" w:fill="D9D9D9"/>
        <w:jc w:val="both"/>
        <w:rPr>
          <w:rFonts w:cs="Arial"/>
          <w:b/>
        </w:rPr>
      </w:pPr>
      <w:r w:rsidRPr="009E17D8">
        <w:rPr>
          <w:rFonts w:cs="Arial"/>
          <w:b/>
        </w:rPr>
        <w:t xml:space="preserve">Acceptance / Declination of a </w:t>
      </w:r>
      <w:r w:rsidR="00F775B7" w:rsidRPr="009E17D8">
        <w:rPr>
          <w:rFonts w:cs="Arial"/>
          <w:b/>
        </w:rPr>
        <w:t>Recommendation to Proceed</w:t>
      </w:r>
    </w:p>
    <w:p w14:paraId="341EB000" w14:textId="77777777" w:rsidR="00074D2A" w:rsidRPr="009E17D8" w:rsidRDefault="00074D2A" w:rsidP="006C3390">
      <w:pPr>
        <w:jc w:val="both"/>
        <w:rPr>
          <w:rFonts w:cs="Arial"/>
        </w:rPr>
      </w:pPr>
    </w:p>
    <w:p w14:paraId="1852BFA7" w14:textId="0F85D7CA" w:rsidR="006158B7" w:rsidRPr="008F59BA" w:rsidRDefault="006158B7" w:rsidP="006C3390">
      <w:pPr>
        <w:jc w:val="both"/>
        <w:rPr>
          <w:rFonts w:cs="Arial"/>
        </w:rPr>
      </w:pPr>
      <w:r w:rsidRPr="009E17D8">
        <w:rPr>
          <w:rFonts w:cs="Arial"/>
        </w:rPr>
        <w:t xml:space="preserve">The time lines and </w:t>
      </w:r>
      <w:r w:rsidR="009E17D8" w:rsidRPr="009E17D8">
        <w:rPr>
          <w:rFonts w:cs="Arial"/>
        </w:rPr>
        <w:t>details on how posts are offered</w:t>
      </w:r>
      <w:r w:rsidRPr="009E17D8">
        <w:rPr>
          <w:rFonts w:cs="Arial"/>
        </w:rPr>
        <w:t xml:space="preserve"> for each individual post will be included in the email communication sent to you for each individual post which </w:t>
      </w:r>
      <w:r w:rsidR="009E17D8" w:rsidRPr="009E17D8">
        <w:rPr>
          <w:rFonts w:cs="Arial"/>
        </w:rPr>
        <w:t xml:space="preserve">arises and is relevant to your </w:t>
      </w:r>
      <w:r w:rsidRPr="009E17D8">
        <w:rPr>
          <w:rFonts w:cs="Arial"/>
        </w:rPr>
        <w:t xml:space="preserve">order of merit </w:t>
      </w:r>
      <w:r w:rsidR="009E17D8" w:rsidRPr="009E17D8">
        <w:rPr>
          <w:rFonts w:cs="Arial"/>
        </w:rPr>
        <w:t>following interview.</w:t>
      </w:r>
    </w:p>
    <w:p w14:paraId="398F205E" w14:textId="416E2479" w:rsidR="00DC0BD4" w:rsidRDefault="00DC0BD4" w:rsidP="006C3390">
      <w:pPr>
        <w:ind w:left="360"/>
        <w:jc w:val="both"/>
        <w:rPr>
          <w:rFonts w:cs="Arial"/>
        </w:rPr>
      </w:pPr>
    </w:p>
    <w:p w14:paraId="3979FABE" w14:textId="77777777" w:rsidR="009E17D8" w:rsidRPr="008F59BA" w:rsidRDefault="009E17D8" w:rsidP="006C3390">
      <w:pPr>
        <w:ind w:left="360"/>
        <w:jc w:val="both"/>
        <w:rPr>
          <w:rFonts w:cs="Arial"/>
        </w:rPr>
      </w:pPr>
    </w:p>
    <w:p w14:paraId="42D9808D"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2D258939" w14:textId="77777777" w:rsidR="006158B7" w:rsidRPr="008F59BA" w:rsidRDefault="006158B7" w:rsidP="006C3390">
      <w:pPr>
        <w:ind w:left="360"/>
        <w:jc w:val="both"/>
        <w:rPr>
          <w:rFonts w:cs="Arial"/>
        </w:rPr>
      </w:pPr>
    </w:p>
    <w:p w14:paraId="140E2E0B"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7F0929C5" w14:textId="77777777" w:rsidR="00156C6F" w:rsidRDefault="00156C6F" w:rsidP="002807A0">
      <w:pPr>
        <w:jc w:val="both"/>
        <w:rPr>
          <w:rFonts w:cs="Arial"/>
          <w:color w:val="000000" w:themeColor="text1"/>
        </w:rPr>
      </w:pPr>
    </w:p>
    <w:p w14:paraId="1D94593D"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5F303793" w14:textId="77777777" w:rsidR="00FF0E17" w:rsidRDefault="00FF0E17" w:rsidP="002807A0">
      <w:pPr>
        <w:jc w:val="both"/>
        <w:rPr>
          <w:rFonts w:cs="Arial"/>
          <w:color w:val="000000" w:themeColor="text1"/>
        </w:rPr>
      </w:pPr>
    </w:p>
    <w:p w14:paraId="046153E5" w14:textId="77777777" w:rsidR="00922741" w:rsidRPr="009E17D8" w:rsidRDefault="00922741" w:rsidP="002807A0">
      <w:pPr>
        <w:jc w:val="both"/>
        <w:rPr>
          <w:rFonts w:cs="Arial"/>
          <w:color w:val="000000" w:themeColor="text1"/>
        </w:rPr>
      </w:pPr>
    </w:p>
    <w:p w14:paraId="24DC3064" w14:textId="45ED99BF" w:rsidR="006158B7" w:rsidRPr="009E17D8" w:rsidRDefault="006158B7" w:rsidP="009E17D8">
      <w:pPr>
        <w:pStyle w:val="ListParagraph"/>
        <w:numPr>
          <w:ilvl w:val="0"/>
          <w:numId w:val="1"/>
        </w:numPr>
        <w:shd w:val="clear" w:color="auto" w:fill="D9D9D9"/>
        <w:jc w:val="both"/>
        <w:rPr>
          <w:rFonts w:ascii="Arial" w:hAnsi="Arial" w:cs="Arial"/>
          <w:b/>
        </w:rPr>
      </w:pPr>
      <w:r w:rsidRPr="009E17D8">
        <w:rPr>
          <w:rFonts w:ascii="Arial" w:hAnsi="Arial" w:cs="Arial"/>
          <w:b/>
        </w:rPr>
        <w:t>Security Clearance</w:t>
      </w:r>
    </w:p>
    <w:p w14:paraId="2E3928A6" w14:textId="77777777" w:rsidR="006158B7" w:rsidRDefault="006158B7" w:rsidP="006C3390">
      <w:pPr>
        <w:jc w:val="both"/>
        <w:rPr>
          <w:rFonts w:cs="Arial"/>
        </w:rPr>
      </w:pPr>
    </w:p>
    <w:p w14:paraId="61D9243F" w14:textId="54F4F0BB"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w:t>
      </w:r>
      <w:r w:rsidR="009E17D8">
        <w:rPr>
          <w:rFonts w:ascii="Arial" w:hAnsi="Arial" w:cs="Arial"/>
          <w:sz w:val="20"/>
        </w:rPr>
        <w:t>candidate</w:t>
      </w:r>
      <w:r>
        <w:rPr>
          <w:rFonts w:ascii="Arial" w:hAnsi="Arial" w:cs="Arial"/>
          <w:sz w:val="20"/>
        </w:rPr>
        <w:t xml:space="preserve">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w:t>
      </w:r>
    </w:p>
    <w:p w14:paraId="62506AB6" w14:textId="77777777" w:rsidR="00F961D5" w:rsidRPr="008F59BA" w:rsidRDefault="00F961D5" w:rsidP="006C3390">
      <w:pPr>
        <w:jc w:val="both"/>
        <w:rPr>
          <w:rFonts w:cs="Arial"/>
        </w:rPr>
      </w:pPr>
    </w:p>
    <w:p w14:paraId="421AC28D" w14:textId="3202D1B9"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w:t>
      </w:r>
      <w:r>
        <w:rPr>
          <w:rFonts w:ascii="Arial" w:hAnsi="Arial" w:cs="Arial"/>
          <w:sz w:val="20"/>
        </w:rPr>
        <w:lastRenderedPageBreak/>
        <w:t xml:space="preserve">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sidR="00DD4AA2">
        <w:rPr>
          <w:rFonts w:ascii="Arial" w:hAnsi="Arial" w:cs="Arial"/>
          <w:b/>
          <w:sz w:val="20"/>
        </w:rPr>
        <w:t>2</w:t>
      </w:r>
      <w:r>
        <w:rPr>
          <w:rFonts w:ascii="Arial" w:hAnsi="Arial" w:cs="Arial"/>
          <w:sz w:val="20"/>
        </w:rPr>
        <w:t xml:space="preserve"> for more information on international clearances.</w:t>
      </w:r>
    </w:p>
    <w:p w14:paraId="17A66D6C" w14:textId="77777777" w:rsidR="00F961D5" w:rsidRDefault="00F961D5" w:rsidP="006C3390">
      <w:pPr>
        <w:pStyle w:val="Footer"/>
        <w:tabs>
          <w:tab w:val="clear" w:pos="4320"/>
          <w:tab w:val="clear" w:pos="8640"/>
        </w:tabs>
        <w:jc w:val="both"/>
        <w:rPr>
          <w:rFonts w:ascii="Arial" w:hAnsi="Arial" w:cs="Arial"/>
          <w:sz w:val="20"/>
        </w:rPr>
      </w:pPr>
    </w:p>
    <w:p w14:paraId="66C085AC"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02D51598" w14:textId="77777777" w:rsidR="006158B7" w:rsidRPr="009E17D8" w:rsidRDefault="006158B7" w:rsidP="006C3390">
      <w:pPr>
        <w:pStyle w:val="Footer"/>
        <w:tabs>
          <w:tab w:val="clear" w:pos="4320"/>
          <w:tab w:val="clear" w:pos="8640"/>
        </w:tabs>
        <w:jc w:val="both"/>
        <w:rPr>
          <w:rFonts w:ascii="Arial" w:hAnsi="Arial" w:cs="Arial"/>
          <w:sz w:val="20"/>
        </w:rPr>
      </w:pPr>
    </w:p>
    <w:p w14:paraId="392EC76B" w14:textId="4B35B431" w:rsidR="009E17D8" w:rsidRPr="009E17D8" w:rsidRDefault="009E17D8" w:rsidP="009E17D8">
      <w:pPr>
        <w:pStyle w:val="ListParagraph"/>
        <w:numPr>
          <w:ilvl w:val="0"/>
          <w:numId w:val="1"/>
        </w:numPr>
        <w:shd w:val="clear" w:color="auto" w:fill="D9D9D9"/>
        <w:jc w:val="both"/>
        <w:rPr>
          <w:rFonts w:ascii="Arial" w:hAnsi="Arial" w:cs="Arial"/>
          <w:b/>
        </w:rPr>
      </w:pPr>
      <w:r w:rsidRPr="009E17D8">
        <w:rPr>
          <w:rFonts w:ascii="Arial" w:hAnsi="Arial" w:cs="Arial"/>
          <w:b/>
        </w:rPr>
        <w:t>Concerns</w:t>
      </w:r>
    </w:p>
    <w:p w14:paraId="52A52AF0" w14:textId="77777777" w:rsidR="009E17D8" w:rsidRPr="008F59BA" w:rsidRDefault="009E17D8" w:rsidP="009E17D8">
      <w:pPr>
        <w:autoSpaceDE w:val="0"/>
        <w:autoSpaceDN w:val="0"/>
        <w:adjustRightInd w:val="0"/>
        <w:jc w:val="both"/>
        <w:rPr>
          <w:rFonts w:cs="Arial"/>
        </w:rPr>
      </w:pPr>
    </w:p>
    <w:p w14:paraId="256D1593" w14:textId="5C48360F" w:rsidR="009E17D8" w:rsidRPr="00A00F17" w:rsidRDefault="009E17D8" w:rsidP="009E17D8">
      <w:pPr>
        <w:autoSpaceDE w:val="0"/>
        <w:autoSpaceDN w:val="0"/>
        <w:jc w:val="both"/>
        <w:rPr>
          <w:rFonts w:ascii="Calibri" w:hAnsi="Calibri"/>
          <w:iCs/>
        </w:rPr>
      </w:pPr>
      <w:r w:rsidRPr="00A00F17">
        <w:rPr>
          <w:iCs/>
        </w:rPr>
        <w:t xml:space="preserve">Should you wish to raise a concern in relation to your experience of any aspect of the selection process, please submit the detail by email </w:t>
      </w:r>
      <w:r w:rsidRPr="00F05046">
        <w:rPr>
          <w:iCs/>
          <w:color w:val="000000" w:themeColor="text1"/>
        </w:rPr>
        <w:t xml:space="preserve">to </w:t>
      </w:r>
      <w:r w:rsidR="00580A02" w:rsidRPr="00F05046">
        <w:rPr>
          <w:iCs/>
          <w:color w:val="000000" w:themeColor="text1"/>
        </w:rPr>
        <w:t>mary.brodie@hse.ie</w:t>
      </w:r>
      <w:r w:rsidRPr="00F05046">
        <w:rPr>
          <w:iCs/>
          <w:color w:val="000000" w:themeColor="text1"/>
        </w:rPr>
        <w:t xml:space="preserve">  Please submit any concern within 5 working days of any decision notified to you to enable a timely review.  It is important </w:t>
      </w:r>
      <w:r w:rsidRPr="00A00F17">
        <w:rPr>
          <w:iCs/>
        </w:rPr>
        <w:t>to note that any review undertaken relates only to the process as it has been applied and where it may impact on decisions made.</w:t>
      </w:r>
    </w:p>
    <w:p w14:paraId="3F52190B" w14:textId="3106AFF6" w:rsidR="0016638F" w:rsidRDefault="0016638F" w:rsidP="002442F4">
      <w:pPr>
        <w:autoSpaceDE w:val="0"/>
        <w:autoSpaceDN w:val="0"/>
        <w:adjustRightInd w:val="0"/>
        <w:rPr>
          <w:rFonts w:cs="Arial"/>
          <w:iCs/>
          <w:color w:val="000000" w:themeColor="text1"/>
        </w:rPr>
      </w:pPr>
    </w:p>
    <w:p w14:paraId="68993081" w14:textId="77777777" w:rsidR="009E17D8" w:rsidRPr="003E2F1B" w:rsidRDefault="009E17D8" w:rsidP="002442F4">
      <w:pPr>
        <w:autoSpaceDE w:val="0"/>
        <w:autoSpaceDN w:val="0"/>
        <w:adjustRightInd w:val="0"/>
        <w:rPr>
          <w:rFonts w:cs="Arial"/>
          <w:iCs/>
          <w:color w:val="000000" w:themeColor="text1"/>
        </w:rPr>
      </w:pPr>
    </w:p>
    <w:p w14:paraId="4B978BFE"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0FE276AE" w14:textId="77777777" w:rsidR="00192403" w:rsidRPr="00F05046" w:rsidRDefault="00192403" w:rsidP="006C3390">
      <w:pPr>
        <w:autoSpaceDE w:val="0"/>
        <w:autoSpaceDN w:val="0"/>
        <w:adjustRightInd w:val="0"/>
        <w:jc w:val="both"/>
        <w:rPr>
          <w:rFonts w:cs="Arial"/>
          <w:b/>
          <w:bCs/>
          <w:color w:val="000000" w:themeColor="text1"/>
        </w:rPr>
      </w:pPr>
    </w:p>
    <w:p w14:paraId="7DEF97CC" w14:textId="3DC127B4" w:rsidR="00D8447F" w:rsidRPr="00F05046" w:rsidRDefault="00580A02" w:rsidP="00D8447F">
      <w:pPr>
        <w:spacing w:after="240"/>
        <w:textAlignment w:val="center"/>
        <w:rPr>
          <w:rStyle w:val="Hyperlink"/>
          <w:rFonts w:cs="Arial"/>
          <w:color w:val="000000" w:themeColor="text1"/>
        </w:rPr>
      </w:pPr>
      <w:r w:rsidRPr="00F05046">
        <w:rPr>
          <w:rFonts w:cs="Arial"/>
          <w:color w:val="000000" w:themeColor="text1"/>
        </w:rPr>
        <w:t>The HSE</w:t>
      </w:r>
      <w:r w:rsidR="00D8447F" w:rsidRPr="00F05046">
        <w:rPr>
          <w:rFonts w:cs="Arial"/>
          <w:color w:val="000000" w:themeColor="text1"/>
        </w:rPr>
        <w:t xml:space="preserve"> is committed to protecting your privacy and takes the security of your information very seriously. The </w:t>
      </w:r>
      <w:r w:rsidRPr="00F05046">
        <w:rPr>
          <w:rFonts w:cs="Arial"/>
          <w:color w:val="000000" w:themeColor="text1"/>
        </w:rPr>
        <w:t>HSE</w:t>
      </w:r>
      <w:r w:rsidR="00D8447F" w:rsidRPr="00F05046">
        <w:rPr>
          <w:rFonts w:cs="Arial"/>
          <w:color w:val="000000" w:themeColor="text1"/>
        </w:rPr>
        <w:t xml:space="preserve"> aims to be clear and transparent about the information we collect about you and how we use that informat</w:t>
      </w:r>
      <w:r w:rsidRPr="00F05046">
        <w:rPr>
          <w:rFonts w:cs="Arial"/>
          <w:color w:val="000000" w:themeColor="text1"/>
        </w:rPr>
        <w:t xml:space="preserve">ion. </w:t>
      </w:r>
    </w:p>
    <w:p w14:paraId="6B9F5BDA" w14:textId="1D068C6B" w:rsidR="00D8447F" w:rsidRPr="00F05046" w:rsidRDefault="00D8447F" w:rsidP="00D8447F">
      <w:pPr>
        <w:pStyle w:val="ListParagraph"/>
        <w:numPr>
          <w:ilvl w:val="0"/>
          <w:numId w:val="1"/>
        </w:numPr>
        <w:shd w:val="clear" w:color="auto" w:fill="D9D9D9"/>
        <w:jc w:val="both"/>
        <w:rPr>
          <w:rFonts w:ascii="Arial" w:hAnsi="Arial" w:cs="Arial"/>
          <w:b/>
          <w:color w:val="000000" w:themeColor="text1"/>
        </w:rPr>
      </w:pPr>
      <w:r w:rsidRPr="00F05046">
        <w:rPr>
          <w:rFonts w:ascii="Arial" w:hAnsi="Arial" w:cs="Arial"/>
          <w:b/>
          <w:color w:val="000000" w:themeColor="text1"/>
        </w:rPr>
        <w:t xml:space="preserve">How </w:t>
      </w:r>
      <w:r w:rsidR="00580A02" w:rsidRPr="00F05046">
        <w:rPr>
          <w:rFonts w:ascii="Arial" w:hAnsi="Arial" w:cs="Arial"/>
          <w:b/>
          <w:color w:val="000000" w:themeColor="text1"/>
        </w:rPr>
        <w:t xml:space="preserve">the HSE </w:t>
      </w:r>
      <w:r w:rsidRPr="00F05046">
        <w:rPr>
          <w:rFonts w:ascii="Arial" w:hAnsi="Arial" w:cs="Arial"/>
          <w:b/>
          <w:color w:val="000000" w:themeColor="text1"/>
        </w:rPr>
        <w:t>will contact you</w:t>
      </w:r>
    </w:p>
    <w:p w14:paraId="5B93A604" w14:textId="77777777" w:rsidR="00D8447F" w:rsidRPr="00F05046" w:rsidRDefault="00D8447F" w:rsidP="00D8447F">
      <w:pPr>
        <w:rPr>
          <w:rFonts w:cs="Arial"/>
          <w:color w:val="000000" w:themeColor="text1"/>
        </w:rPr>
      </w:pPr>
    </w:p>
    <w:p w14:paraId="4A54CFFA" w14:textId="0AD852A4" w:rsidR="00D8447F" w:rsidRPr="00F05046" w:rsidRDefault="00D8447F" w:rsidP="00D8447F">
      <w:pPr>
        <w:rPr>
          <w:rFonts w:cs="Arial"/>
          <w:color w:val="000000" w:themeColor="text1"/>
        </w:rPr>
      </w:pPr>
      <w:r w:rsidRPr="00F05046">
        <w:rPr>
          <w:rFonts w:cs="Arial"/>
          <w:color w:val="000000" w:themeColor="text1"/>
        </w:rPr>
        <w:t>Please note that the</w:t>
      </w:r>
      <w:r w:rsidR="00580A02" w:rsidRPr="00F05046">
        <w:rPr>
          <w:rFonts w:cs="Arial"/>
          <w:color w:val="000000" w:themeColor="text1"/>
        </w:rPr>
        <w:t xml:space="preserve"> HSE </w:t>
      </w:r>
      <w:r w:rsidR="00E977F9" w:rsidRPr="00F05046">
        <w:rPr>
          <w:rFonts w:cs="Arial"/>
          <w:color w:val="000000" w:themeColor="text1"/>
        </w:rPr>
        <w:t xml:space="preserve"> </w:t>
      </w:r>
      <w:r w:rsidRPr="00F05046">
        <w:rPr>
          <w:rFonts w:cs="Arial"/>
          <w:color w:val="000000" w:themeColor="text1"/>
        </w:rPr>
        <w:t xml:space="preserve">will contact you by methods such as </w:t>
      </w:r>
      <w:r w:rsidR="009C514B" w:rsidRPr="00F05046">
        <w:rPr>
          <w:rFonts w:cs="Arial"/>
          <w:color w:val="000000" w:themeColor="text1"/>
        </w:rPr>
        <w:t xml:space="preserve">email, phone, or SMS </w:t>
      </w:r>
      <w:r w:rsidRPr="00F05046">
        <w:rPr>
          <w:rFonts w:cs="Arial"/>
          <w:color w:val="000000" w:themeColor="text1"/>
        </w:rPr>
        <w:t xml:space="preserve">therefore it is most important that all your contact detail are included on your application form. </w:t>
      </w:r>
    </w:p>
    <w:p w14:paraId="32BB9292" w14:textId="77777777" w:rsidR="00D8447F" w:rsidRPr="00F05046" w:rsidRDefault="00D8447F" w:rsidP="00D8447F">
      <w:pPr>
        <w:rPr>
          <w:rFonts w:cs="Arial"/>
          <w:color w:val="000000" w:themeColor="text1"/>
        </w:rPr>
      </w:pPr>
      <w:r w:rsidRPr="00F05046">
        <w:rPr>
          <w:rFonts w:cs="Arial"/>
          <w:color w:val="000000" w:themeColor="text1"/>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60F2C254" w14:textId="63051F53" w:rsidR="00D8447F" w:rsidRPr="00F57F2F" w:rsidRDefault="00D8447F" w:rsidP="00D8447F">
      <w:pPr>
        <w:rPr>
          <w:rFonts w:cs="Arial"/>
          <w:color w:val="0000FF"/>
          <w:u w:val="single"/>
        </w:rPr>
      </w:pPr>
      <w:r w:rsidRPr="00F05046">
        <w:rPr>
          <w:rFonts w:cs="Arial"/>
          <w:color w:val="000000" w:themeColor="text1"/>
        </w:rPr>
        <w:t xml:space="preserve">To reduce the possibility of emails from the </w:t>
      </w:r>
      <w:r w:rsidR="00580A02" w:rsidRPr="00F05046">
        <w:rPr>
          <w:rFonts w:cs="Arial"/>
          <w:color w:val="000000" w:themeColor="text1"/>
        </w:rPr>
        <w:t>HR</w:t>
      </w:r>
      <w:r w:rsidRPr="00F05046">
        <w:rPr>
          <w:rFonts w:cs="Arial"/>
          <w:color w:val="000000" w:themeColor="text1"/>
        </w:rPr>
        <w:t xml:space="preserve"> team being directed to spam we recommend that you add the HSE Domain to your WHITELIST or safe senders list in your </w:t>
      </w:r>
      <w:r>
        <w:rPr>
          <w:rFonts w:cs="Arial"/>
        </w:rPr>
        <w:t>email domain. Due to the number of domain providers we are unable to provide a single instruction on this so we recommend that you research this for your particular domain.</w:t>
      </w:r>
    </w:p>
    <w:p w14:paraId="5C1601CE" w14:textId="77777777" w:rsidR="003E2F1B" w:rsidRPr="003E2F1B" w:rsidRDefault="003E2F1B" w:rsidP="003E2F1B">
      <w:pPr>
        <w:autoSpaceDE w:val="0"/>
        <w:autoSpaceDN w:val="0"/>
        <w:adjustRightInd w:val="0"/>
        <w:jc w:val="both"/>
        <w:rPr>
          <w:rFonts w:cs="Arial"/>
          <w:b/>
          <w:bCs/>
          <w:color w:val="000000"/>
        </w:rPr>
      </w:pPr>
    </w:p>
    <w:p w14:paraId="1DC7E661" w14:textId="77777777" w:rsidR="00C377A5" w:rsidRPr="003E2F1B" w:rsidRDefault="00C377A5" w:rsidP="00C377A5">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18DDCBEA" w14:textId="77777777" w:rsidR="00C377A5" w:rsidRPr="003E2F1B" w:rsidRDefault="00C377A5" w:rsidP="00C377A5">
      <w:pPr>
        <w:autoSpaceDE w:val="0"/>
        <w:autoSpaceDN w:val="0"/>
        <w:adjustRightInd w:val="0"/>
        <w:jc w:val="both"/>
        <w:rPr>
          <w:rFonts w:cs="Arial"/>
          <w:b/>
          <w:bCs/>
          <w:color w:val="000000"/>
        </w:rPr>
      </w:pPr>
    </w:p>
    <w:p w14:paraId="0FE49E16" w14:textId="77777777" w:rsidR="00C377A5" w:rsidRPr="005F27B7" w:rsidRDefault="00C377A5" w:rsidP="00C377A5">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0" w:history="1">
        <w:r w:rsidRPr="005F27B7">
          <w:rPr>
            <w:rStyle w:val="Hyperlink"/>
            <w:rFonts w:ascii="Arial" w:hAnsi="Arial" w:cs="Arial"/>
            <w:color w:val="auto"/>
            <w:sz w:val="20"/>
            <w:szCs w:val="20"/>
          </w:rPr>
          <w:t>https://www.hse.ie/eng/staff/jobs/recruitment-process/</w:t>
        </w:r>
      </w:hyperlink>
    </w:p>
    <w:p w14:paraId="50916FCF" w14:textId="77777777" w:rsidR="00C377A5" w:rsidRPr="005F27B7" w:rsidRDefault="00C377A5" w:rsidP="00C377A5">
      <w:pPr>
        <w:pStyle w:val="NormalWeb"/>
        <w:textAlignment w:val="baseline"/>
        <w:rPr>
          <w:rFonts w:ascii="Arial" w:eastAsia="Times New Roman" w:hAnsi="Arial" w:cs="Arial"/>
          <w:sz w:val="20"/>
          <w:szCs w:val="20"/>
        </w:rPr>
      </w:pPr>
    </w:p>
    <w:p w14:paraId="767B2C6A" w14:textId="77777777" w:rsidR="00C377A5" w:rsidRPr="005F27B7" w:rsidRDefault="00C377A5" w:rsidP="00C377A5">
      <w:pPr>
        <w:autoSpaceDE w:val="0"/>
        <w:autoSpaceDN w:val="0"/>
        <w:adjustRightInd w:val="0"/>
        <w:spacing w:after="240"/>
        <w:jc w:val="both"/>
        <w:rPr>
          <w:rFonts w:cs="Arial"/>
        </w:rPr>
      </w:pPr>
      <w:r>
        <w:rPr>
          <w:rFonts w:cs="Arial"/>
        </w:rPr>
        <w:t>The elearning modules</w:t>
      </w:r>
      <w:r w:rsidRPr="005F27B7">
        <w:rPr>
          <w:rFonts w:cs="Arial"/>
        </w:rPr>
        <w:t xml:space="preserve"> are also available on HSeLand.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14:paraId="6E63E500" w14:textId="77777777" w:rsidR="00C377A5" w:rsidRPr="003E2F1B" w:rsidRDefault="00C377A5" w:rsidP="006C3390">
      <w:pPr>
        <w:autoSpaceDE w:val="0"/>
        <w:autoSpaceDN w:val="0"/>
        <w:adjustRightInd w:val="0"/>
        <w:spacing w:after="240"/>
        <w:jc w:val="both"/>
        <w:rPr>
          <w:rFonts w:cs="Arial"/>
        </w:rPr>
      </w:pPr>
    </w:p>
    <w:p w14:paraId="09553301"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69BC7F11" w14:textId="77777777" w:rsidR="00284770" w:rsidRDefault="00284770" w:rsidP="00284770">
      <w:pPr>
        <w:pStyle w:val="ListParagraph"/>
        <w:spacing w:line="276" w:lineRule="auto"/>
        <w:ind w:left="0"/>
        <w:jc w:val="both"/>
        <w:rPr>
          <w:rFonts w:ascii="Arial" w:hAnsi="Arial" w:cs="Arial"/>
          <w:b/>
          <w:lang w:eastAsia="zh-CN"/>
        </w:rPr>
      </w:pPr>
      <w:r>
        <w:rPr>
          <w:rFonts w:ascii="Arial" w:hAnsi="Arial" w:cs="Arial"/>
          <w:b/>
          <w:lang w:eastAsia="zh-CN"/>
        </w:rPr>
        <w:t>Candidates must have at the latest date of application</w:t>
      </w:r>
    </w:p>
    <w:p w14:paraId="7F639380" w14:textId="77777777" w:rsidR="00284770" w:rsidRDefault="00284770" w:rsidP="00284770">
      <w:pPr>
        <w:pStyle w:val="ListParagraph"/>
        <w:spacing w:line="276" w:lineRule="auto"/>
        <w:ind w:left="0"/>
        <w:jc w:val="both"/>
        <w:rPr>
          <w:rFonts w:ascii="Arial" w:hAnsi="Arial" w:cs="Arial"/>
          <w:b/>
          <w:lang w:eastAsia="zh-CN"/>
        </w:rPr>
      </w:pPr>
    </w:p>
    <w:p w14:paraId="3BEEF15C" w14:textId="77777777" w:rsidR="00F05046" w:rsidRDefault="00F05046" w:rsidP="00F05046">
      <w:pPr>
        <w:pStyle w:val="ListParagraph"/>
        <w:numPr>
          <w:ilvl w:val="0"/>
          <w:numId w:val="27"/>
        </w:numPr>
        <w:contextualSpacing w:val="0"/>
        <w:jc w:val="both"/>
        <w:rPr>
          <w:rFonts w:ascii="Arial" w:hAnsi="Arial" w:cs="Arial"/>
          <w:iCs/>
          <w:color w:val="000000" w:themeColor="text1"/>
        </w:rPr>
      </w:pPr>
      <w:r>
        <w:rPr>
          <w:rFonts w:ascii="Arial" w:hAnsi="Arial" w:cs="Arial"/>
          <w:iCs/>
          <w:color w:val="000000" w:themeColor="text1"/>
        </w:rPr>
        <w:t>Demonstrated experience in Salesforce, AWS, Microsoft and PM tools/systems maintenance and configuration</w:t>
      </w:r>
    </w:p>
    <w:p w14:paraId="58AE38CD" w14:textId="77777777" w:rsidR="00F05046" w:rsidRPr="00343DDE" w:rsidRDefault="00F05046" w:rsidP="00F05046">
      <w:pPr>
        <w:pStyle w:val="ListParagraph"/>
        <w:numPr>
          <w:ilvl w:val="0"/>
          <w:numId w:val="27"/>
        </w:numPr>
        <w:contextualSpacing w:val="0"/>
        <w:jc w:val="both"/>
        <w:rPr>
          <w:rFonts w:ascii="Arial" w:hAnsi="Arial" w:cs="Arial"/>
          <w:iCs/>
          <w:color w:val="000000" w:themeColor="text1"/>
        </w:rPr>
      </w:pPr>
      <w:r w:rsidRPr="00343DDE">
        <w:rPr>
          <w:rFonts w:ascii="Arial" w:hAnsi="Arial" w:cs="Arial"/>
          <w:iCs/>
          <w:color w:val="000000" w:themeColor="text1"/>
        </w:rPr>
        <w:t>Experience in provision of management, performance reporting and reconciliation of performance data.</w:t>
      </w:r>
    </w:p>
    <w:p w14:paraId="2EC5FD45" w14:textId="77777777" w:rsidR="00F05046" w:rsidRDefault="00F05046" w:rsidP="00F05046">
      <w:pPr>
        <w:pStyle w:val="ListParagraph"/>
        <w:numPr>
          <w:ilvl w:val="0"/>
          <w:numId w:val="27"/>
        </w:numPr>
        <w:contextualSpacing w:val="0"/>
        <w:jc w:val="both"/>
        <w:rPr>
          <w:rFonts w:ascii="Arial" w:hAnsi="Arial" w:cs="Arial"/>
          <w:iCs/>
          <w:color w:val="000000" w:themeColor="text1"/>
        </w:rPr>
      </w:pPr>
      <w:r>
        <w:rPr>
          <w:rFonts w:ascii="Arial" w:hAnsi="Arial" w:cs="Arial"/>
          <w:iCs/>
          <w:color w:val="000000" w:themeColor="text1"/>
        </w:rPr>
        <w:t>E</w:t>
      </w:r>
      <w:r w:rsidRPr="007D0835">
        <w:rPr>
          <w:rFonts w:ascii="Arial" w:hAnsi="Arial" w:cs="Arial"/>
          <w:iCs/>
          <w:color w:val="000000" w:themeColor="text1"/>
        </w:rPr>
        <w:t xml:space="preserve">xperience </w:t>
      </w:r>
      <w:r>
        <w:rPr>
          <w:rFonts w:ascii="Arial" w:hAnsi="Arial" w:cs="Arial"/>
          <w:iCs/>
          <w:color w:val="000000" w:themeColor="text1"/>
        </w:rPr>
        <w:t>in providing technical support.</w:t>
      </w:r>
    </w:p>
    <w:p w14:paraId="7C921003" w14:textId="77777777" w:rsidR="00F05046" w:rsidRPr="00640317" w:rsidRDefault="00F05046" w:rsidP="00F05046">
      <w:pPr>
        <w:pStyle w:val="ListParagraph"/>
        <w:numPr>
          <w:ilvl w:val="0"/>
          <w:numId w:val="27"/>
        </w:numPr>
        <w:contextualSpacing w:val="0"/>
        <w:jc w:val="both"/>
        <w:rPr>
          <w:rFonts w:ascii="Arial" w:hAnsi="Arial" w:cs="Arial"/>
          <w:iCs/>
          <w:color w:val="000000" w:themeColor="text1"/>
        </w:rPr>
      </w:pPr>
      <w:r>
        <w:rPr>
          <w:rFonts w:ascii="Arial" w:hAnsi="Arial" w:cs="Arial"/>
          <w:iCs/>
          <w:color w:val="000000" w:themeColor="text1"/>
        </w:rPr>
        <w:t>Excellent troubleshooting abilities</w:t>
      </w:r>
    </w:p>
    <w:p w14:paraId="0A7D3C07" w14:textId="77777777" w:rsidR="00F05046" w:rsidRDefault="00F05046" w:rsidP="00F05046">
      <w:pPr>
        <w:pStyle w:val="ListParagraph"/>
        <w:numPr>
          <w:ilvl w:val="0"/>
          <w:numId w:val="27"/>
        </w:numPr>
        <w:contextualSpacing w:val="0"/>
        <w:jc w:val="both"/>
        <w:rPr>
          <w:rFonts w:ascii="Arial" w:hAnsi="Arial" w:cs="Arial"/>
          <w:iCs/>
          <w:color w:val="000000" w:themeColor="text1"/>
        </w:rPr>
      </w:pPr>
      <w:r>
        <w:rPr>
          <w:rFonts w:ascii="Arial" w:hAnsi="Arial" w:cs="Arial"/>
          <w:iCs/>
          <w:color w:val="000000" w:themeColor="text1"/>
        </w:rPr>
        <w:t>Demonstrated experience in system testing methodologies such as user acceptance testing, regression testing and integration testing.</w:t>
      </w:r>
    </w:p>
    <w:p w14:paraId="3A4D271E" w14:textId="0174929E" w:rsidR="00284770" w:rsidRPr="00E42C17" w:rsidRDefault="00F05046" w:rsidP="00F05046">
      <w:pPr>
        <w:ind w:left="720"/>
        <w:jc w:val="both"/>
        <w:rPr>
          <w:rFonts w:cs="Arial"/>
          <w:bCs/>
          <w:iCs/>
        </w:rPr>
      </w:pPr>
      <w:r w:rsidRPr="007D0835">
        <w:rPr>
          <w:rFonts w:cs="Arial"/>
          <w:iCs/>
          <w:color w:val="000000" w:themeColor="text1"/>
        </w:rPr>
        <w:t>Previous experience of managing quality or training in a contact centre desirable</w:t>
      </w:r>
      <w:bookmarkStart w:id="0" w:name="_GoBack"/>
      <w:bookmarkEnd w:id="0"/>
    </w:p>
    <w:p w14:paraId="3CE27C18" w14:textId="77777777" w:rsidR="00284770" w:rsidRPr="009C645A" w:rsidRDefault="00284770" w:rsidP="00284770">
      <w:pPr>
        <w:jc w:val="both"/>
        <w:rPr>
          <w:rFonts w:cs="Arial"/>
          <w:b/>
          <w:bCs/>
          <w:i/>
          <w:iCs/>
        </w:rPr>
      </w:pPr>
      <w:r>
        <w:rPr>
          <w:rFonts w:cs="Arial"/>
          <w:b/>
          <w:bCs/>
          <w:i/>
          <w:iCs/>
        </w:rPr>
        <w:t xml:space="preserve">                                                        </w:t>
      </w:r>
    </w:p>
    <w:p w14:paraId="57BF8886" w14:textId="77777777" w:rsidR="00284770" w:rsidRPr="009C645A" w:rsidRDefault="00284770" w:rsidP="00284770">
      <w:pPr>
        <w:jc w:val="both"/>
        <w:rPr>
          <w:rFonts w:cs="Arial"/>
          <w:b/>
        </w:rPr>
      </w:pPr>
      <w:r w:rsidRPr="009C645A">
        <w:rPr>
          <w:rFonts w:cs="Arial"/>
          <w:b/>
        </w:rPr>
        <w:t>Health</w:t>
      </w:r>
    </w:p>
    <w:p w14:paraId="69E5546B" w14:textId="77777777" w:rsidR="00284770" w:rsidRPr="009C645A" w:rsidRDefault="00284770" w:rsidP="00284770">
      <w:pPr>
        <w:jc w:val="both"/>
        <w:rPr>
          <w:rFonts w:cs="Arial"/>
        </w:rPr>
      </w:pPr>
      <w:r w:rsidRPr="009C645A">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DE4819D" w14:textId="77777777" w:rsidR="00284770" w:rsidRPr="009C645A" w:rsidRDefault="00284770" w:rsidP="00284770">
      <w:pPr>
        <w:jc w:val="both"/>
        <w:rPr>
          <w:rFonts w:cs="Arial"/>
        </w:rPr>
      </w:pPr>
    </w:p>
    <w:p w14:paraId="624D175C" w14:textId="77777777" w:rsidR="00284770" w:rsidRPr="009C645A" w:rsidRDefault="00284770" w:rsidP="00284770">
      <w:pPr>
        <w:ind w:right="-766"/>
        <w:jc w:val="both"/>
        <w:rPr>
          <w:rFonts w:cs="Arial"/>
          <w:iCs/>
        </w:rPr>
      </w:pPr>
      <w:r w:rsidRPr="009C645A">
        <w:rPr>
          <w:rFonts w:cs="Arial"/>
          <w:b/>
          <w:bCs/>
        </w:rPr>
        <w:t>Character</w:t>
      </w:r>
    </w:p>
    <w:p w14:paraId="42860E85" w14:textId="77777777" w:rsidR="00284770" w:rsidRPr="009C645A" w:rsidRDefault="00284770" w:rsidP="00284770">
      <w:pPr>
        <w:ind w:right="-766"/>
        <w:jc w:val="both"/>
        <w:rPr>
          <w:rFonts w:cs="Arial"/>
        </w:rPr>
      </w:pPr>
      <w:r w:rsidRPr="009C645A">
        <w:rPr>
          <w:rFonts w:cs="Arial"/>
        </w:rPr>
        <w:t>Each candidate for and any person holding the office must be of good character.</w:t>
      </w:r>
    </w:p>
    <w:p w14:paraId="53399140" w14:textId="77777777" w:rsidR="00922741" w:rsidRPr="00E34066" w:rsidRDefault="00922741" w:rsidP="00922741">
      <w:pPr>
        <w:jc w:val="both"/>
        <w:rPr>
          <w:rFonts w:cs="Arial"/>
          <w:b/>
          <w:bCs/>
          <w:i/>
          <w:iCs/>
        </w:rPr>
      </w:pPr>
    </w:p>
    <w:p w14:paraId="423BDA06" w14:textId="77777777" w:rsidR="00F46E24" w:rsidRDefault="00F46E24" w:rsidP="006B269C">
      <w:pPr>
        <w:rPr>
          <w:rFonts w:cs="Arial"/>
          <w:b/>
          <w:bCs/>
          <w:iCs/>
          <w:color w:val="FF0000"/>
        </w:rPr>
      </w:pPr>
    </w:p>
    <w:p w14:paraId="0D27EDE7" w14:textId="77777777" w:rsidR="00653B25" w:rsidRDefault="00653B25" w:rsidP="006B269C">
      <w:pPr>
        <w:rPr>
          <w:rFonts w:cs="Arial"/>
          <w:b/>
          <w:bCs/>
          <w:iCs/>
          <w:color w:val="FF0000"/>
        </w:rPr>
      </w:pPr>
    </w:p>
    <w:p w14:paraId="4FDE629A" w14:textId="77777777" w:rsidR="00F46E24" w:rsidRDefault="00F46E24" w:rsidP="006B269C">
      <w:pPr>
        <w:rPr>
          <w:rFonts w:cs="Arial"/>
          <w:b/>
          <w:bCs/>
          <w:iCs/>
          <w:color w:val="FF0000"/>
        </w:rPr>
      </w:pPr>
    </w:p>
    <w:p w14:paraId="217983D1" w14:textId="77777777" w:rsidR="00F46E24" w:rsidRDefault="00F46E24" w:rsidP="006B269C">
      <w:pPr>
        <w:rPr>
          <w:rFonts w:cs="Arial"/>
          <w:b/>
          <w:bCs/>
          <w:iCs/>
          <w:color w:val="FF0000"/>
        </w:rPr>
      </w:pPr>
    </w:p>
    <w:p w14:paraId="4DC2A28C" w14:textId="77777777" w:rsidR="00982DEF" w:rsidRDefault="00982DEF">
      <w:pPr>
        <w:rPr>
          <w:rFonts w:cs="Arial"/>
          <w:b/>
          <w:bCs/>
          <w:iCs/>
          <w:color w:val="FF0000"/>
        </w:rPr>
      </w:pPr>
      <w:r>
        <w:rPr>
          <w:rFonts w:cs="Arial"/>
          <w:b/>
          <w:bCs/>
          <w:iCs/>
          <w:color w:val="FF0000"/>
        </w:rPr>
        <w:br w:type="page"/>
      </w:r>
    </w:p>
    <w:p w14:paraId="3EE2A27C" w14:textId="77777777" w:rsidR="00F46E24" w:rsidRDefault="00F46E24" w:rsidP="006B269C">
      <w:pPr>
        <w:rPr>
          <w:rFonts w:cs="Arial"/>
          <w:b/>
          <w:bCs/>
          <w:iCs/>
          <w:color w:val="FF0000"/>
        </w:rPr>
      </w:pPr>
    </w:p>
    <w:p w14:paraId="1C2F4837" w14:textId="6D865526" w:rsidR="006158B7" w:rsidRPr="008F59BA" w:rsidRDefault="00DD4AA2" w:rsidP="006158B7">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5CF21A82" w14:textId="77777777" w:rsidR="006158B7" w:rsidRPr="008F59BA" w:rsidRDefault="006158B7" w:rsidP="006158B7">
      <w:pPr>
        <w:rPr>
          <w:rFonts w:cs="Arial"/>
        </w:rPr>
      </w:pPr>
    </w:p>
    <w:p w14:paraId="4EEFC45E" w14:textId="4FF52132"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 xml:space="preserve">if their role is engaged </w:t>
      </w:r>
      <w:r w:rsidRPr="00580A02">
        <w:rPr>
          <w:rFonts w:cs="Arial"/>
          <w:color w:val="000000" w:themeColor="text1"/>
        </w:rPr>
        <w:t xml:space="preserve">in relevant work (e.g. access to, or contact with, children or vulnerable adults).  This process will be initiated by </w:t>
      </w:r>
      <w:r w:rsidR="003D7A6B" w:rsidRPr="00580A02">
        <w:rPr>
          <w:rFonts w:cs="Arial"/>
          <w:color w:val="000000" w:themeColor="text1"/>
        </w:rPr>
        <w:t xml:space="preserve">the </w:t>
      </w:r>
      <w:r w:rsidR="00580A02" w:rsidRPr="00580A02">
        <w:rPr>
          <w:rFonts w:cs="Arial"/>
          <w:color w:val="000000" w:themeColor="text1"/>
        </w:rPr>
        <w:t xml:space="preserve">HSE </w:t>
      </w:r>
      <w:r w:rsidRPr="00580A02">
        <w:rPr>
          <w:rFonts w:cs="Arial"/>
          <w:color w:val="000000" w:themeColor="text1"/>
        </w:rPr>
        <w:t xml:space="preserve">for the confirmed successful candidate recommended for any post engaged in relevant work. </w:t>
      </w:r>
    </w:p>
    <w:p w14:paraId="5F4D2D80" w14:textId="77777777" w:rsidR="006158B7" w:rsidRPr="008F59BA" w:rsidRDefault="006158B7" w:rsidP="00625683">
      <w:pPr>
        <w:ind w:left="-360"/>
        <w:jc w:val="both"/>
        <w:rPr>
          <w:rFonts w:cs="Arial"/>
        </w:rPr>
      </w:pPr>
    </w:p>
    <w:p w14:paraId="2ED78229"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1CA91FA3" w14:textId="77777777" w:rsidR="00AA6553" w:rsidRDefault="00AA6553" w:rsidP="00625683">
      <w:pPr>
        <w:ind w:left="-360"/>
        <w:jc w:val="both"/>
        <w:rPr>
          <w:rFonts w:cs="Arial"/>
        </w:rPr>
      </w:pPr>
    </w:p>
    <w:p w14:paraId="1F2F614C"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7B4531C" w14:textId="77777777" w:rsidR="006158B7" w:rsidRPr="008F59BA" w:rsidRDefault="006158B7" w:rsidP="00625683">
      <w:pPr>
        <w:ind w:left="-360"/>
        <w:jc w:val="both"/>
        <w:rPr>
          <w:rFonts w:cs="Arial"/>
        </w:rPr>
      </w:pPr>
    </w:p>
    <w:p w14:paraId="5BE54358"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05556FA6" w14:textId="77777777" w:rsidR="006158B7" w:rsidRPr="008F59BA" w:rsidRDefault="006158B7" w:rsidP="00625683">
      <w:pPr>
        <w:ind w:left="-360"/>
        <w:jc w:val="both"/>
        <w:rPr>
          <w:rFonts w:cs="Arial"/>
        </w:rPr>
      </w:pPr>
    </w:p>
    <w:p w14:paraId="39A8DD44"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1E3D48C1" w14:textId="77777777" w:rsidR="006158B7" w:rsidRPr="008F59BA" w:rsidRDefault="006158B7" w:rsidP="006158B7">
      <w:pPr>
        <w:ind w:left="-360"/>
        <w:jc w:val="both"/>
        <w:rPr>
          <w:rFonts w:cs="Arial"/>
        </w:rPr>
      </w:pPr>
    </w:p>
    <w:p w14:paraId="301CDFCB" w14:textId="77777777" w:rsidR="006158B7" w:rsidRDefault="006158B7" w:rsidP="006158B7">
      <w:pPr>
        <w:ind w:left="-360"/>
        <w:jc w:val="both"/>
        <w:rPr>
          <w:rFonts w:cs="Arial"/>
          <w:b/>
        </w:rPr>
      </w:pPr>
      <w:r w:rsidRPr="008F59BA">
        <w:rPr>
          <w:rFonts w:cs="Arial"/>
          <w:b/>
        </w:rPr>
        <w:t>United Kingdom</w:t>
      </w:r>
    </w:p>
    <w:p w14:paraId="5EC233C1" w14:textId="77777777" w:rsidR="00AA6553" w:rsidRPr="00AA6553" w:rsidRDefault="00AA6553" w:rsidP="006158B7">
      <w:pPr>
        <w:ind w:left="-360"/>
        <w:jc w:val="both"/>
        <w:rPr>
          <w:rFonts w:cs="Arial"/>
        </w:rPr>
      </w:pPr>
      <w:r w:rsidRPr="00AA6553">
        <w:rPr>
          <w:rFonts w:cs="Arial"/>
        </w:rPr>
        <w:t>https://www.acro.police.uk/police_certificates.aspx</w:t>
      </w:r>
    </w:p>
    <w:p w14:paraId="5B48581E" w14:textId="77777777" w:rsidR="006158B7" w:rsidRPr="008F59BA" w:rsidRDefault="00F05046" w:rsidP="006158B7">
      <w:pPr>
        <w:ind w:left="-360"/>
        <w:jc w:val="both"/>
        <w:rPr>
          <w:rFonts w:cs="Arial"/>
        </w:rPr>
      </w:pPr>
      <w:hyperlink r:id="rId11"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01694B0C" w14:textId="77777777" w:rsidR="006158B7" w:rsidRPr="008F59BA" w:rsidRDefault="00F05046" w:rsidP="006158B7">
      <w:pPr>
        <w:ind w:left="-360"/>
        <w:jc w:val="both"/>
        <w:rPr>
          <w:rFonts w:cs="Arial"/>
        </w:rPr>
      </w:pPr>
      <w:hyperlink r:id="rId12"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14:paraId="3F70BE29" w14:textId="77777777" w:rsidR="006158B7" w:rsidRPr="008F59BA" w:rsidRDefault="006158B7" w:rsidP="006158B7">
      <w:pPr>
        <w:ind w:left="-360"/>
        <w:jc w:val="both"/>
        <w:rPr>
          <w:rFonts w:cs="Arial"/>
          <w:b/>
        </w:rPr>
      </w:pPr>
    </w:p>
    <w:p w14:paraId="633C0A94" w14:textId="77777777" w:rsidR="006158B7" w:rsidRPr="008F59BA" w:rsidRDefault="006158B7" w:rsidP="006158B7">
      <w:pPr>
        <w:ind w:left="-360"/>
        <w:jc w:val="both"/>
        <w:rPr>
          <w:rFonts w:cs="Arial"/>
          <w:b/>
        </w:rPr>
      </w:pPr>
      <w:r w:rsidRPr="008F59BA">
        <w:rPr>
          <w:rFonts w:cs="Arial"/>
          <w:b/>
        </w:rPr>
        <w:t>Australia</w:t>
      </w:r>
    </w:p>
    <w:p w14:paraId="116EB359" w14:textId="77777777" w:rsidR="006158B7" w:rsidRPr="008F59BA" w:rsidRDefault="00F05046" w:rsidP="006158B7">
      <w:pPr>
        <w:ind w:left="-360"/>
        <w:jc w:val="both"/>
        <w:rPr>
          <w:rFonts w:cs="Arial"/>
        </w:rPr>
      </w:pPr>
      <w:hyperlink r:id="rId1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5EE3202B" w14:textId="77777777" w:rsidR="006158B7" w:rsidRPr="008F59BA" w:rsidRDefault="006158B7" w:rsidP="006158B7">
      <w:pPr>
        <w:ind w:left="-360"/>
        <w:jc w:val="both"/>
        <w:rPr>
          <w:rFonts w:cs="Arial"/>
        </w:rPr>
      </w:pPr>
    </w:p>
    <w:p w14:paraId="4A55EC5C" w14:textId="77777777" w:rsidR="006158B7" w:rsidRPr="008F59BA" w:rsidRDefault="006158B7" w:rsidP="006158B7">
      <w:pPr>
        <w:ind w:left="-360"/>
        <w:jc w:val="both"/>
        <w:rPr>
          <w:rFonts w:cs="Arial"/>
          <w:b/>
        </w:rPr>
      </w:pPr>
      <w:r w:rsidRPr="008F59BA">
        <w:rPr>
          <w:rFonts w:cs="Arial"/>
          <w:b/>
        </w:rPr>
        <w:t>New Zealand</w:t>
      </w:r>
    </w:p>
    <w:p w14:paraId="5D595DFC" w14:textId="77777777" w:rsidR="006158B7" w:rsidRPr="008F59BA" w:rsidRDefault="00F05046" w:rsidP="006158B7">
      <w:pPr>
        <w:ind w:left="-360"/>
        <w:jc w:val="both"/>
        <w:rPr>
          <w:rFonts w:cs="Arial"/>
        </w:rPr>
      </w:pPr>
      <w:hyperlink r:id="rId14" w:history="1">
        <w:r w:rsidR="0010314C" w:rsidRPr="00B01D88">
          <w:rPr>
            <w:rStyle w:val="Hyperlink"/>
          </w:rPr>
          <w:t>www.police.govt.nz</w:t>
        </w:r>
      </w:hyperlink>
      <w:r w:rsidR="0010314C">
        <w:t xml:space="preserve"> </w:t>
      </w:r>
      <w:r w:rsidR="006158B7" w:rsidRPr="008F59BA">
        <w:rPr>
          <w:rFonts w:cs="Arial"/>
        </w:rPr>
        <w:t>This website will provide you with information on obtaining police clearance in New Zealand.</w:t>
      </w:r>
    </w:p>
    <w:p w14:paraId="48778136" w14:textId="77777777" w:rsidR="006158B7" w:rsidRPr="008F59BA" w:rsidRDefault="006158B7" w:rsidP="006158B7">
      <w:pPr>
        <w:ind w:left="-360"/>
        <w:jc w:val="both"/>
        <w:rPr>
          <w:rFonts w:cs="Arial"/>
        </w:rPr>
      </w:pPr>
    </w:p>
    <w:p w14:paraId="2BA4C757" w14:textId="77777777" w:rsidR="006158B7" w:rsidRPr="008F59BA" w:rsidRDefault="006158B7" w:rsidP="006158B7">
      <w:pPr>
        <w:ind w:left="-360"/>
        <w:jc w:val="both"/>
        <w:rPr>
          <w:rFonts w:cs="Arial"/>
          <w:b/>
        </w:rPr>
      </w:pPr>
      <w:r w:rsidRPr="008F59BA">
        <w:rPr>
          <w:rFonts w:cs="Arial"/>
          <w:b/>
        </w:rPr>
        <w:t>United States of America</w:t>
      </w:r>
    </w:p>
    <w:p w14:paraId="6B801C76"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CD0BC20" w14:textId="77777777"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14:paraId="5ECDE8C5" w14:textId="77777777" w:rsidR="006158B7" w:rsidRPr="008F59BA" w:rsidRDefault="006158B7" w:rsidP="006158B7">
      <w:pPr>
        <w:autoSpaceDE w:val="0"/>
        <w:autoSpaceDN w:val="0"/>
        <w:adjustRightInd w:val="0"/>
        <w:spacing w:line="240" w:lineRule="atLeast"/>
        <w:ind w:left="-360"/>
        <w:rPr>
          <w:rFonts w:cs="Arial"/>
          <w:b/>
          <w:bCs/>
          <w:color w:val="000000"/>
        </w:rPr>
      </w:pPr>
    </w:p>
    <w:p w14:paraId="1C67C2E8"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53AD02FD" w14:textId="77777777" w:rsidR="006158B7" w:rsidRPr="008F59BA" w:rsidRDefault="006158B7" w:rsidP="006158B7">
      <w:pPr>
        <w:ind w:left="-360"/>
        <w:jc w:val="both"/>
        <w:rPr>
          <w:rFonts w:cs="Arial"/>
          <w:b/>
        </w:rPr>
      </w:pPr>
    </w:p>
    <w:p w14:paraId="2F589368" w14:textId="77777777" w:rsidR="006158B7" w:rsidRPr="008F59BA" w:rsidRDefault="006158B7" w:rsidP="006158B7">
      <w:pPr>
        <w:ind w:left="-360"/>
        <w:jc w:val="both"/>
        <w:rPr>
          <w:rFonts w:cs="Arial"/>
          <w:b/>
        </w:rPr>
      </w:pPr>
      <w:r w:rsidRPr="008F59BA">
        <w:rPr>
          <w:rFonts w:cs="Arial"/>
          <w:b/>
        </w:rPr>
        <w:t>Other Countries</w:t>
      </w:r>
    </w:p>
    <w:p w14:paraId="741BBB0B"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66E39306" w14:textId="77777777" w:rsidR="006158B7" w:rsidRPr="008F59BA" w:rsidRDefault="006158B7" w:rsidP="006158B7">
      <w:pPr>
        <w:ind w:left="-360"/>
        <w:rPr>
          <w:rFonts w:cs="Arial"/>
        </w:rPr>
      </w:pPr>
    </w:p>
    <w:p w14:paraId="438C3B19"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75C419D3" w14:textId="77777777" w:rsidR="006158B7" w:rsidRPr="008F59BA" w:rsidRDefault="006158B7" w:rsidP="006158B7">
      <w:pPr>
        <w:ind w:left="-360"/>
        <w:jc w:val="both"/>
        <w:rPr>
          <w:rFonts w:cs="Arial"/>
        </w:rPr>
      </w:pPr>
    </w:p>
    <w:p w14:paraId="7F1FBB7E"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7F68DD1C"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74F7839D" w14:textId="77777777" w:rsidR="006158B7" w:rsidRPr="008F59BA" w:rsidRDefault="006158B7" w:rsidP="006158B7">
      <w:pPr>
        <w:ind w:left="-360"/>
        <w:rPr>
          <w:rFonts w:cs="Arial"/>
        </w:rPr>
      </w:pPr>
      <w:r w:rsidRPr="008F59BA">
        <w:rPr>
          <w:rFonts w:cs="Arial"/>
        </w:rPr>
        <w:br w:type="page"/>
      </w:r>
    </w:p>
    <w:p w14:paraId="49A57C98" w14:textId="16EAED61" w:rsidR="00DC73B4" w:rsidRPr="009008B7" w:rsidRDefault="00DD4AA2"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Pr>
          <w:rFonts w:cs="Arial"/>
          <w:b/>
          <w:bCs/>
        </w:rPr>
        <w:lastRenderedPageBreak/>
        <w:t>Appendix 3</w:t>
      </w:r>
    </w:p>
    <w:p w14:paraId="6CA9C089" w14:textId="77777777" w:rsidR="00DC73B4" w:rsidRPr="009008B7" w:rsidRDefault="00DC73B4" w:rsidP="00DC73B4">
      <w:pPr>
        <w:autoSpaceDE w:val="0"/>
        <w:autoSpaceDN w:val="0"/>
        <w:adjustRightInd w:val="0"/>
        <w:jc w:val="both"/>
        <w:rPr>
          <w:rFonts w:cs="Arial"/>
        </w:rPr>
      </w:pPr>
    </w:p>
    <w:p w14:paraId="3595895B" w14:textId="72885632" w:rsidR="00DC73B4" w:rsidRPr="003E0F9C" w:rsidRDefault="00DC73B4" w:rsidP="00DD4AA2">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w:t>
      </w:r>
    </w:p>
    <w:p w14:paraId="44C330AA" w14:textId="77777777" w:rsidR="00DC73B4" w:rsidRPr="00DD4AA2" w:rsidRDefault="00DC73B4" w:rsidP="00DC73B4">
      <w:pPr>
        <w:jc w:val="both"/>
        <w:rPr>
          <w:rFonts w:cs="Arial"/>
          <w:color w:val="000000" w:themeColor="text1"/>
          <w:sz w:val="12"/>
          <w:szCs w:val="12"/>
        </w:rPr>
      </w:pPr>
    </w:p>
    <w:p w14:paraId="0F2EC3FA"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1020F59C"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5B7B2674" w14:textId="77777777" w:rsidR="00DC73B4" w:rsidRPr="00DD4AA2" w:rsidRDefault="00DC73B4" w:rsidP="00DC73B4">
      <w:pPr>
        <w:jc w:val="both"/>
        <w:rPr>
          <w:rFonts w:cs="Arial"/>
          <w:b/>
          <w:color w:val="000000" w:themeColor="text1"/>
          <w:sz w:val="12"/>
          <w:szCs w:val="12"/>
        </w:rPr>
      </w:pPr>
    </w:p>
    <w:p w14:paraId="1E7F269B"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0EF8C275" w14:textId="77777777" w:rsidR="00DC73B4" w:rsidRPr="00DD4AA2" w:rsidRDefault="00DC73B4" w:rsidP="00DC73B4">
      <w:pPr>
        <w:jc w:val="both"/>
        <w:rPr>
          <w:rFonts w:cs="Arial"/>
          <w:color w:val="000000" w:themeColor="text1"/>
          <w:sz w:val="12"/>
          <w:szCs w:val="12"/>
        </w:rPr>
      </w:pPr>
    </w:p>
    <w:p w14:paraId="7848B42E"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183532F6" w14:textId="77777777" w:rsidR="00DC73B4" w:rsidRPr="00DD4AA2" w:rsidRDefault="00DC73B4" w:rsidP="00DC73B4">
      <w:pPr>
        <w:jc w:val="both"/>
        <w:rPr>
          <w:rFonts w:cs="Arial"/>
          <w:color w:val="000000" w:themeColor="text1"/>
          <w:sz w:val="12"/>
          <w:szCs w:val="12"/>
        </w:rPr>
      </w:pPr>
    </w:p>
    <w:p w14:paraId="4BF0D0B9"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70841C60"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1741808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118248AA" w14:textId="6B17EE7F" w:rsidR="00DC73B4" w:rsidRPr="00580A02" w:rsidRDefault="00DC73B4" w:rsidP="00580A02">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4E2A498B" w14:textId="6E3B85A5"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r w:rsidR="00F348E6">
        <w:rPr>
          <w:rFonts w:cs="Arial"/>
        </w:rPr>
        <w:t>.</w:t>
      </w:r>
    </w:p>
    <w:p w14:paraId="06DA3E0B" w14:textId="7FF2CA12" w:rsidR="00DC73B4" w:rsidRPr="009008B7" w:rsidRDefault="00DC73B4" w:rsidP="00DD4AA2">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an “Expression of Interest” invitation with “Interested” and you are not the highest in order of merit on the “Expressed Interest list” </w:t>
      </w:r>
      <w:r w:rsidR="00DD4AA2">
        <w:rPr>
          <w:rFonts w:cs="Arial"/>
        </w:rPr>
        <w:t>you will not progress any further.</w:t>
      </w:r>
    </w:p>
    <w:p w14:paraId="7D8AE623" w14:textId="777B4299"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w:t>
      </w:r>
      <w:r w:rsidR="00DD4AA2">
        <w:rPr>
          <w:rFonts w:cs="Arial"/>
        </w:rPr>
        <w:t>ess an interest in the position.</w:t>
      </w:r>
    </w:p>
    <w:p w14:paraId="54ABCB1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5D9C2838" w14:textId="77777777" w:rsidR="00DC73B4" w:rsidRPr="009008B7" w:rsidRDefault="00DC73B4" w:rsidP="00DC73B4">
      <w:pPr>
        <w:jc w:val="both"/>
        <w:rPr>
          <w:rFonts w:cs="Arial"/>
          <w:b/>
        </w:rPr>
      </w:pPr>
      <w:r w:rsidRPr="009008B7">
        <w:rPr>
          <w:rFonts w:cs="Arial"/>
          <w:b/>
        </w:rPr>
        <w:t>Recommendation to Proceed</w:t>
      </w:r>
    </w:p>
    <w:p w14:paraId="4ABFE2E1" w14:textId="77777777" w:rsidR="00DC73B4" w:rsidRPr="00DD4AA2" w:rsidRDefault="00DC73B4" w:rsidP="00DC73B4">
      <w:pPr>
        <w:jc w:val="both"/>
        <w:rPr>
          <w:rFonts w:cs="Arial"/>
          <w:sz w:val="12"/>
          <w:szCs w:val="12"/>
        </w:rPr>
      </w:pPr>
    </w:p>
    <w:p w14:paraId="3E6FB937"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5F2146E6" w14:textId="1A911BD5"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w:t>
      </w:r>
      <w:r w:rsidR="00DD4AA2">
        <w:rPr>
          <w:rFonts w:cs="Arial"/>
        </w:rPr>
        <w:t>gress to recruitment clearances.</w:t>
      </w:r>
    </w:p>
    <w:p w14:paraId="4B15B090"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1A236BA4"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5BE5388F"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03B7B8D1"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3A39EEDC"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5B8D4BF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56A7CE4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7FC33B4B" w14:textId="0F00FE17" w:rsidR="00DC73B4" w:rsidRPr="00DD4AA2"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sectPr w:rsidR="00DC73B4" w:rsidRPr="00DD4AA2" w:rsidSect="00DD4AA2">
      <w:footerReference w:type="default" r:id="rId15"/>
      <w:footerReference w:type="first" r:id="rId16"/>
      <w:pgSz w:w="11906" w:h="16838" w:code="9"/>
      <w:pgMar w:top="510" w:right="1134" w:bottom="227" w:left="1077"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9B06F" w14:textId="77777777" w:rsidR="004A086E" w:rsidRDefault="004A086E">
      <w:r>
        <w:separator/>
      </w:r>
    </w:p>
  </w:endnote>
  <w:endnote w:type="continuationSeparator" w:id="0">
    <w:p w14:paraId="0866C91A" w14:textId="77777777" w:rsidR="004A086E" w:rsidRDefault="004A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7F7B" w14:textId="2D87CB40" w:rsidR="00CA4FC3" w:rsidRPr="00922741" w:rsidRDefault="00922741" w:rsidP="005E6254">
    <w:pPr>
      <w:jc w:val="right"/>
    </w:pPr>
    <w:r>
      <w:tab/>
    </w:r>
    <w:r>
      <w:tab/>
    </w:r>
    <w:r>
      <w:tab/>
    </w:r>
    <w:r>
      <w:tab/>
    </w:r>
    <w:r w:rsidR="00CA4FC3" w:rsidRPr="00100DA6">
      <w:rPr>
        <w:iCs/>
        <w:color w:val="FF0000"/>
      </w:rPr>
      <w:tab/>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F05046">
      <w:rPr>
        <w:rFonts w:cs="Arial"/>
        <w:noProof/>
      </w:rPr>
      <w:t>7</w:t>
    </w:r>
    <w:r w:rsidR="00CA4FC3" w:rsidRPr="00100DA6">
      <w:rPr>
        <w:rFonts w:cs="Arial"/>
      </w:rPr>
      <w:fldChar w:fldCharType="end"/>
    </w:r>
  </w:p>
  <w:p w14:paraId="54A68752"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C1C43"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0D05143A"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3AA46" w14:textId="77777777" w:rsidR="004A086E" w:rsidRDefault="004A086E">
      <w:r>
        <w:separator/>
      </w:r>
    </w:p>
  </w:footnote>
  <w:footnote w:type="continuationSeparator" w:id="0">
    <w:p w14:paraId="774E5A97" w14:textId="77777777" w:rsidR="004A086E" w:rsidRDefault="004A0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4D1"/>
    <w:multiLevelType w:val="hybridMultilevel"/>
    <w:tmpl w:val="FFDE7A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071FD"/>
    <w:multiLevelType w:val="hybridMultilevel"/>
    <w:tmpl w:val="B1F80CD0"/>
    <w:lvl w:ilvl="0" w:tplc="18090001">
      <w:start w:val="1"/>
      <w:numFmt w:val="bullet"/>
      <w:lvlText w:val=""/>
      <w:lvlJc w:val="left"/>
      <w:pPr>
        <w:ind w:left="567" w:hanging="293"/>
      </w:pPr>
      <w:rPr>
        <w:rFonts w:ascii="Symbol" w:hAnsi="Symbol" w:hint="default"/>
        <w:color w:val="111111"/>
        <w:w w:val="98"/>
        <w:sz w:val="20"/>
        <w:szCs w:val="20"/>
      </w:rPr>
    </w:lvl>
    <w:lvl w:ilvl="1" w:tplc="8048DE50">
      <w:numFmt w:val="bullet"/>
      <w:lvlText w:val="•"/>
      <w:lvlJc w:val="left"/>
      <w:pPr>
        <w:ind w:left="1551" w:hanging="361"/>
      </w:pPr>
      <w:rPr>
        <w:rFonts w:hint="default"/>
      </w:rPr>
    </w:lvl>
    <w:lvl w:ilvl="2" w:tplc="6004DB68">
      <w:numFmt w:val="bullet"/>
      <w:lvlText w:val="•"/>
      <w:lvlJc w:val="left"/>
      <w:pPr>
        <w:ind w:left="2283" w:hanging="361"/>
      </w:pPr>
      <w:rPr>
        <w:rFonts w:hint="default"/>
      </w:rPr>
    </w:lvl>
    <w:lvl w:ilvl="3" w:tplc="AEFA1958">
      <w:numFmt w:val="bullet"/>
      <w:lvlText w:val="•"/>
      <w:lvlJc w:val="left"/>
      <w:pPr>
        <w:ind w:left="3015" w:hanging="361"/>
      </w:pPr>
      <w:rPr>
        <w:rFonts w:hint="default"/>
      </w:rPr>
    </w:lvl>
    <w:lvl w:ilvl="4" w:tplc="99CCB486">
      <w:numFmt w:val="bullet"/>
      <w:lvlText w:val="•"/>
      <w:lvlJc w:val="left"/>
      <w:pPr>
        <w:ind w:left="3747" w:hanging="361"/>
      </w:pPr>
      <w:rPr>
        <w:rFonts w:hint="default"/>
      </w:rPr>
    </w:lvl>
    <w:lvl w:ilvl="5" w:tplc="1CCC272C">
      <w:numFmt w:val="bullet"/>
      <w:lvlText w:val="•"/>
      <w:lvlJc w:val="left"/>
      <w:pPr>
        <w:ind w:left="4479" w:hanging="361"/>
      </w:pPr>
      <w:rPr>
        <w:rFonts w:hint="default"/>
      </w:rPr>
    </w:lvl>
    <w:lvl w:ilvl="6" w:tplc="3C3E6DF8">
      <w:numFmt w:val="bullet"/>
      <w:lvlText w:val="•"/>
      <w:lvlJc w:val="left"/>
      <w:pPr>
        <w:ind w:left="5211" w:hanging="361"/>
      </w:pPr>
      <w:rPr>
        <w:rFonts w:hint="default"/>
      </w:rPr>
    </w:lvl>
    <w:lvl w:ilvl="7" w:tplc="3906EE5A">
      <w:numFmt w:val="bullet"/>
      <w:lvlText w:val="•"/>
      <w:lvlJc w:val="left"/>
      <w:pPr>
        <w:ind w:left="5943" w:hanging="361"/>
      </w:pPr>
      <w:rPr>
        <w:rFonts w:hint="default"/>
      </w:rPr>
    </w:lvl>
    <w:lvl w:ilvl="8" w:tplc="71D6A4B6">
      <w:numFmt w:val="bullet"/>
      <w:lvlText w:val="•"/>
      <w:lvlJc w:val="left"/>
      <w:pPr>
        <w:ind w:left="6675" w:hanging="361"/>
      </w:pPr>
      <w:rPr>
        <w:rFonts w:hint="default"/>
      </w:rPr>
    </w:lvl>
  </w:abstractNum>
  <w:abstractNum w:abstractNumId="5" w15:restartNumberingAfterBreak="0">
    <w:nsid w:val="257C30BF"/>
    <w:multiLevelType w:val="hybridMultilevel"/>
    <w:tmpl w:val="3E20D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37A24"/>
    <w:multiLevelType w:val="hybridMultilevel"/>
    <w:tmpl w:val="57F4946C"/>
    <w:lvl w:ilvl="0" w:tplc="9EEA1B4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9B0080"/>
    <w:multiLevelType w:val="hybridMultilevel"/>
    <w:tmpl w:val="F2CE6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7465202"/>
    <w:multiLevelType w:val="hybridMultilevel"/>
    <w:tmpl w:val="8FA2BF32"/>
    <w:lvl w:ilvl="0" w:tplc="67361264">
      <w:start w:val="1"/>
      <w:numFmt w:val="bullet"/>
      <w:lvlText w:val=""/>
      <w:lvlJc w:val="left"/>
      <w:pPr>
        <w:tabs>
          <w:tab w:val="num" w:pos="360"/>
        </w:tabs>
        <w:ind w:left="360" w:hanging="360"/>
      </w:pPr>
      <w:rPr>
        <w:rFonts w:ascii="Symbol" w:hAnsi="Symbol" w:hint="default"/>
        <w:sz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8" w15:restartNumberingAfterBreak="0">
    <w:nsid w:val="5D252A76"/>
    <w:multiLevelType w:val="hybridMultilevel"/>
    <w:tmpl w:val="64F0C742"/>
    <w:lvl w:ilvl="0" w:tplc="C52E2D38">
      <w:start w:val="1"/>
      <w:numFmt w:val="decimal"/>
      <w:lvlText w:val="%1."/>
      <w:lvlJc w:val="left"/>
      <w:pPr>
        <w:ind w:left="720" w:hanging="360"/>
      </w:pPr>
      <w:rPr>
        <w:rFonts w:hint="default"/>
        <w:b/>
      </w:rPr>
    </w:lvl>
    <w:lvl w:ilvl="1" w:tplc="4C26D720">
      <w:start w:val="1"/>
      <w:numFmt w:val="lowerLetter"/>
      <w:lvlText w:val="(%2)"/>
      <w:lvlJc w:val="left"/>
      <w:pPr>
        <w:ind w:left="1707" w:hanging="627"/>
      </w:pPr>
      <w:rPr>
        <w:rFonts w:hint="default"/>
        <w:u w:val="none"/>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4F67D88"/>
    <w:multiLevelType w:val="hybridMultilevel"/>
    <w:tmpl w:val="61D0BE32"/>
    <w:lvl w:ilvl="0" w:tplc="D5CEBE5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DBB621D"/>
    <w:multiLevelType w:val="hybridMultilevel"/>
    <w:tmpl w:val="4148B7A8"/>
    <w:lvl w:ilvl="0" w:tplc="52A29882">
      <w:start w:val="2"/>
      <w:numFmt w:val="lowerRoman"/>
      <w:lvlText w:val="(%1)"/>
      <w:lvlJc w:val="left"/>
      <w:pPr>
        <w:ind w:left="1440" w:hanging="720"/>
      </w:pPr>
      <w:rPr>
        <w:rFonts w:hint="default"/>
        <w:sz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4FF033DC"/>
    <w:lvl w:ilvl="0" w:tplc="DFA2D1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9FEC89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4E5F1E"/>
    <w:multiLevelType w:val="hybridMultilevel"/>
    <w:tmpl w:val="719023D4"/>
    <w:lvl w:ilvl="0" w:tplc="C2166A10">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5"/>
  </w:num>
  <w:num w:numId="3">
    <w:abstractNumId w:val="8"/>
  </w:num>
  <w:num w:numId="4">
    <w:abstractNumId w:val="2"/>
  </w:num>
  <w:num w:numId="5">
    <w:abstractNumId w:val="22"/>
  </w:num>
  <w:num w:numId="6">
    <w:abstractNumId w:val="24"/>
  </w:num>
  <w:num w:numId="7">
    <w:abstractNumId w:val="9"/>
  </w:num>
  <w:num w:numId="8">
    <w:abstractNumId w:val="21"/>
  </w:num>
  <w:num w:numId="9">
    <w:abstractNumId w:val="3"/>
  </w:num>
  <w:num w:numId="10">
    <w:abstractNumId w:val="10"/>
  </w:num>
  <w:num w:numId="11">
    <w:abstractNumId w:val="7"/>
  </w:num>
  <w:num w:numId="12">
    <w:abstractNumId w:val="23"/>
  </w:num>
  <w:num w:numId="13">
    <w:abstractNumId w:val="16"/>
  </w:num>
  <w:num w:numId="14">
    <w:abstractNumId w:val="26"/>
  </w:num>
  <w:num w:numId="15">
    <w:abstractNumId w:val="6"/>
  </w:num>
  <w:num w:numId="16">
    <w:abstractNumId w:val="13"/>
  </w:num>
  <w:num w:numId="17">
    <w:abstractNumId w:val="12"/>
  </w:num>
  <w:num w:numId="18">
    <w:abstractNumId w:val="11"/>
  </w:num>
  <w:num w:numId="19">
    <w:abstractNumId w:val="19"/>
  </w:num>
  <w:num w:numId="20">
    <w:abstractNumId w:val="17"/>
  </w:num>
  <w:num w:numId="21">
    <w:abstractNumId w:val="18"/>
  </w:num>
  <w:num w:numId="22">
    <w:abstractNumId w:val="25"/>
  </w:num>
  <w:num w:numId="23">
    <w:abstractNumId w:val="20"/>
  </w:num>
  <w:num w:numId="24">
    <w:abstractNumId w:val="0"/>
  </w:num>
  <w:num w:numId="25">
    <w:abstractNumId w:val="4"/>
  </w:num>
  <w:num w:numId="26">
    <w:abstractNumId w:val="14"/>
  </w:num>
  <w:num w:numId="2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0F73"/>
    <w:rsid w:val="000246EC"/>
    <w:rsid w:val="00026782"/>
    <w:rsid w:val="0003505C"/>
    <w:rsid w:val="000351C5"/>
    <w:rsid w:val="000359DB"/>
    <w:rsid w:val="000407FE"/>
    <w:rsid w:val="00042D0D"/>
    <w:rsid w:val="000446C4"/>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9361A"/>
    <w:rsid w:val="001A46BD"/>
    <w:rsid w:val="001A519A"/>
    <w:rsid w:val="001B392B"/>
    <w:rsid w:val="001B3D32"/>
    <w:rsid w:val="001B54B3"/>
    <w:rsid w:val="001B6407"/>
    <w:rsid w:val="001B6F92"/>
    <w:rsid w:val="001B7D39"/>
    <w:rsid w:val="001C6A33"/>
    <w:rsid w:val="001D09DA"/>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4770"/>
    <w:rsid w:val="00285FB9"/>
    <w:rsid w:val="00287E27"/>
    <w:rsid w:val="00290577"/>
    <w:rsid w:val="00291575"/>
    <w:rsid w:val="00291ECB"/>
    <w:rsid w:val="00296D03"/>
    <w:rsid w:val="002A141E"/>
    <w:rsid w:val="002A7469"/>
    <w:rsid w:val="002A7753"/>
    <w:rsid w:val="002C7DF6"/>
    <w:rsid w:val="002D108D"/>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35A9"/>
    <w:rsid w:val="00375E0A"/>
    <w:rsid w:val="00376A0B"/>
    <w:rsid w:val="00380822"/>
    <w:rsid w:val="00382047"/>
    <w:rsid w:val="003A32EA"/>
    <w:rsid w:val="003B5DD0"/>
    <w:rsid w:val="003C25A3"/>
    <w:rsid w:val="003C62E9"/>
    <w:rsid w:val="003D19FA"/>
    <w:rsid w:val="003D3BC4"/>
    <w:rsid w:val="003D7284"/>
    <w:rsid w:val="003D7A6B"/>
    <w:rsid w:val="003E0F9C"/>
    <w:rsid w:val="003E1D98"/>
    <w:rsid w:val="003E2F1B"/>
    <w:rsid w:val="003E4B1D"/>
    <w:rsid w:val="00400EA6"/>
    <w:rsid w:val="004020F2"/>
    <w:rsid w:val="00402F93"/>
    <w:rsid w:val="0040601D"/>
    <w:rsid w:val="00422BE8"/>
    <w:rsid w:val="00425E47"/>
    <w:rsid w:val="00427434"/>
    <w:rsid w:val="00433275"/>
    <w:rsid w:val="0043714E"/>
    <w:rsid w:val="00445012"/>
    <w:rsid w:val="00450960"/>
    <w:rsid w:val="00455FD7"/>
    <w:rsid w:val="00460037"/>
    <w:rsid w:val="00462A0A"/>
    <w:rsid w:val="0047429C"/>
    <w:rsid w:val="00476D92"/>
    <w:rsid w:val="00476F64"/>
    <w:rsid w:val="0048138C"/>
    <w:rsid w:val="00485D9C"/>
    <w:rsid w:val="004A086E"/>
    <w:rsid w:val="004A431B"/>
    <w:rsid w:val="004C189E"/>
    <w:rsid w:val="004C2FAD"/>
    <w:rsid w:val="004D0E4B"/>
    <w:rsid w:val="004D4066"/>
    <w:rsid w:val="004D5B7D"/>
    <w:rsid w:val="004D72AA"/>
    <w:rsid w:val="004D797D"/>
    <w:rsid w:val="004D7BF1"/>
    <w:rsid w:val="004E5E4B"/>
    <w:rsid w:val="004E7D31"/>
    <w:rsid w:val="004F1403"/>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0A02"/>
    <w:rsid w:val="00584550"/>
    <w:rsid w:val="0058545E"/>
    <w:rsid w:val="00585A59"/>
    <w:rsid w:val="005879A3"/>
    <w:rsid w:val="00591B27"/>
    <w:rsid w:val="00591F3E"/>
    <w:rsid w:val="00597454"/>
    <w:rsid w:val="005A50B7"/>
    <w:rsid w:val="005B254E"/>
    <w:rsid w:val="005B57ED"/>
    <w:rsid w:val="005B7746"/>
    <w:rsid w:val="005C6C87"/>
    <w:rsid w:val="005C6E69"/>
    <w:rsid w:val="005E3595"/>
    <w:rsid w:val="005E38AB"/>
    <w:rsid w:val="005E6254"/>
    <w:rsid w:val="005E76F3"/>
    <w:rsid w:val="005F28FD"/>
    <w:rsid w:val="00601E63"/>
    <w:rsid w:val="00603B2A"/>
    <w:rsid w:val="006043A4"/>
    <w:rsid w:val="0061247F"/>
    <w:rsid w:val="00614ED5"/>
    <w:rsid w:val="006158B7"/>
    <w:rsid w:val="006203BA"/>
    <w:rsid w:val="006239B9"/>
    <w:rsid w:val="00625683"/>
    <w:rsid w:val="00626888"/>
    <w:rsid w:val="00627F85"/>
    <w:rsid w:val="00640529"/>
    <w:rsid w:val="00653B25"/>
    <w:rsid w:val="00654FEC"/>
    <w:rsid w:val="006563C3"/>
    <w:rsid w:val="0066238B"/>
    <w:rsid w:val="00675B1F"/>
    <w:rsid w:val="006778F0"/>
    <w:rsid w:val="00682D33"/>
    <w:rsid w:val="006A04E6"/>
    <w:rsid w:val="006A0D28"/>
    <w:rsid w:val="006A1C9D"/>
    <w:rsid w:val="006A2C36"/>
    <w:rsid w:val="006A7551"/>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0F47"/>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16F5"/>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5E7B"/>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2741"/>
    <w:rsid w:val="00924653"/>
    <w:rsid w:val="00926E61"/>
    <w:rsid w:val="00930692"/>
    <w:rsid w:val="00942A32"/>
    <w:rsid w:val="00947CA3"/>
    <w:rsid w:val="00951BB5"/>
    <w:rsid w:val="009640CA"/>
    <w:rsid w:val="0098213F"/>
    <w:rsid w:val="00982DEF"/>
    <w:rsid w:val="00986710"/>
    <w:rsid w:val="00990651"/>
    <w:rsid w:val="009A21BA"/>
    <w:rsid w:val="009A2740"/>
    <w:rsid w:val="009A31B3"/>
    <w:rsid w:val="009A7DCC"/>
    <w:rsid w:val="009B0647"/>
    <w:rsid w:val="009C514B"/>
    <w:rsid w:val="009C706D"/>
    <w:rsid w:val="009D1AB5"/>
    <w:rsid w:val="009D3009"/>
    <w:rsid w:val="009D30ED"/>
    <w:rsid w:val="009D3495"/>
    <w:rsid w:val="009D3950"/>
    <w:rsid w:val="009D6EFD"/>
    <w:rsid w:val="009E0C8A"/>
    <w:rsid w:val="009E10DE"/>
    <w:rsid w:val="009E17D8"/>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96A7C"/>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2974"/>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04E2C"/>
    <w:rsid w:val="00C10E8B"/>
    <w:rsid w:val="00C12980"/>
    <w:rsid w:val="00C20051"/>
    <w:rsid w:val="00C22005"/>
    <w:rsid w:val="00C22A91"/>
    <w:rsid w:val="00C24D59"/>
    <w:rsid w:val="00C3080C"/>
    <w:rsid w:val="00C377A5"/>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304E"/>
    <w:rsid w:val="00CB30D7"/>
    <w:rsid w:val="00CB3D91"/>
    <w:rsid w:val="00CB59EA"/>
    <w:rsid w:val="00CB6936"/>
    <w:rsid w:val="00CC125F"/>
    <w:rsid w:val="00CC153A"/>
    <w:rsid w:val="00CD5382"/>
    <w:rsid w:val="00CD59D9"/>
    <w:rsid w:val="00CE1446"/>
    <w:rsid w:val="00CE1FDE"/>
    <w:rsid w:val="00CE603A"/>
    <w:rsid w:val="00CE7E59"/>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7616C"/>
    <w:rsid w:val="00D808E4"/>
    <w:rsid w:val="00D8447F"/>
    <w:rsid w:val="00D84C38"/>
    <w:rsid w:val="00D906C1"/>
    <w:rsid w:val="00D92CE9"/>
    <w:rsid w:val="00D970C1"/>
    <w:rsid w:val="00DA7704"/>
    <w:rsid w:val="00DB5784"/>
    <w:rsid w:val="00DC07A1"/>
    <w:rsid w:val="00DC0BD4"/>
    <w:rsid w:val="00DC5560"/>
    <w:rsid w:val="00DC712F"/>
    <w:rsid w:val="00DC73B4"/>
    <w:rsid w:val="00DD4AA2"/>
    <w:rsid w:val="00DD5B8E"/>
    <w:rsid w:val="00DE7793"/>
    <w:rsid w:val="00DF21CC"/>
    <w:rsid w:val="00DF3037"/>
    <w:rsid w:val="00DF6CA8"/>
    <w:rsid w:val="00DF7CB8"/>
    <w:rsid w:val="00E0483B"/>
    <w:rsid w:val="00E11458"/>
    <w:rsid w:val="00E11F41"/>
    <w:rsid w:val="00E15187"/>
    <w:rsid w:val="00E15822"/>
    <w:rsid w:val="00E16D8C"/>
    <w:rsid w:val="00E17571"/>
    <w:rsid w:val="00E26484"/>
    <w:rsid w:val="00E276F0"/>
    <w:rsid w:val="00E30272"/>
    <w:rsid w:val="00E30C0B"/>
    <w:rsid w:val="00E32BAD"/>
    <w:rsid w:val="00E32E46"/>
    <w:rsid w:val="00E34C62"/>
    <w:rsid w:val="00E363F3"/>
    <w:rsid w:val="00E530DF"/>
    <w:rsid w:val="00E64232"/>
    <w:rsid w:val="00E70940"/>
    <w:rsid w:val="00E72FCB"/>
    <w:rsid w:val="00E731F3"/>
    <w:rsid w:val="00E82235"/>
    <w:rsid w:val="00E977F9"/>
    <w:rsid w:val="00EA3486"/>
    <w:rsid w:val="00EA6C01"/>
    <w:rsid w:val="00EB7EC8"/>
    <w:rsid w:val="00EC6AC7"/>
    <w:rsid w:val="00EE0544"/>
    <w:rsid w:val="00EE2EEA"/>
    <w:rsid w:val="00EF3EE7"/>
    <w:rsid w:val="00EF4C0B"/>
    <w:rsid w:val="00F00021"/>
    <w:rsid w:val="00F01C4A"/>
    <w:rsid w:val="00F035C4"/>
    <w:rsid w:val="00F05046"/>
    <w:rsid w:val="00F0676E"/>
    <w:rsid w:val="00F14161"/>
    <w:rsid w:val="00F16501"/>
    <w:rsid w:val="00F1737D"/>
    <w:rsid w:val="00F21A5E"/>
    <w:rsid w:val="00F2487E"/>
    <w:rsid w:val="00F25F45"/>
    <w:rsid w:val="00F277CF"/>
    <w:rsid w:val="00F33685"/>
    <w:rsid w:val="00F348E6"/>
    <w:rsid w:val="00F350F5"/>
    <w:rsid w:val="00F37687"/>
    <w:rsid w:val="00F45FD7"/>
    <w:rsid w:val="00F46E24"/>
    <w:rsid w:val="00F53B0B"/>
    <w:rsid w:val="00F600A9"/>
    <w:rsid w:val="00F6112F"/>
    <w:rsid w:val="00F7126B"/>
    <w:rsid w:val="00F71EE3"/>
    <w:rsid w:val="00F727CB"/>
    <w:rsid w:val="00F775B7"/>
    <w:rsid w:val="00F8044B"/>
    <w:rsid w:val="00F815DB"/>
    <w:rsid w:val="00F828BE"/>
    <w:rsid w:val="00F94A51"/>
    <w:rsid w:val="00F961D5"/>
    <w:rsid w:val="00FA23B4"/>
    <w:rsid w:val="00FA27EE"/>
    <w:rsid w:val="00FA5FED"/>
    <w:rsid w:val="00FC0B2E"/>
    <w:rsid w:val="00FC4B32"/>
    <w:rsid w:val="00FC6767"/>
    <w:rsid w:val="00FD4FCE"/>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39773A70"/>
  <w15:docId w15:val="{D4E2BD64-3FE6-4DAB-BF82-6BE73488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Bullet List,List Paragraph - bullets,Use Case List Paragraph,Lettre d'introduction,List Paragraph1,Paragrafo elenco,1st level - Bullet List Paragraph,Numbered paragraph 1,Mediq - 2,Dot p,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Bullet List Char,List Paragraph - bullets Char,Use Case List Paragraph Char,Lettre d'introduction Char,List Paragraph1 Char,Paragrafo elenco Char,Mediq - 2 Char,L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CommentReference">
    <w:name w:val="annotation reference"/>
    <w:basedOn w:val="DefaultParagraphFont"/>
    <w:semiHidden/>
    <w:unhideWhenUsed/>
    <w:rsid w:val="005E6254"/>
    <w:rPr>
      <w:sz w:val="16"/>
      <w:szCs w:val="16"/>
    </w:rPr>
  </w:style>
  <w:style w:type="paragraph" w:styleId="CommentText">
    <w:name w:val="annotation text"/>
    <w:basedOn w:val="Normal"/>
    <w:link w:val="CommentTextChar"/>
    <w:semiHidden/>
    <w:unhideWhenUsed/>
    <w:rsid w:val="005E6254"/>
  </w:style>
  <w:style w:type="character" w:customStyle="1" w:styleId="CommentTextChar">
    <w:name w:val="Comment Text Char"/>
    <w:basedOn w:val="DefaultParagraphFont"/>
    <w:link w:val="CommentText"/>
    <w:semiHidden/>
    <w:rsid w:val="005E6254"/>
    <w:rPr>
      <w:rFonts w:ascii="Arial" w:hAnsi="Arial"/>
    </w:rPr>
  </w:style>
  <w:style w:type="paragraph" w:styleId="CommentSubject">
    <w:name w:val="annotation subject"/>
    <w:basedOn w:val="CommentText"/>
    <w:next w:val="CommentText"/>
    <w:link w:val="CommentSubjectChar"/>
    <w:semiHidden/>
    <w:unhideWhenUsed/>
    <w:rsid w:val="005E6254"/>
    <w:rPr>
      <w:b/>
      <w:bCs/>
    </w:rPr>
  </w:style>
  <w:style w:type="character" w:customStyle="1" w:styleId="CommentSubjectChar">
    <w:name w:val="Comment Subject Char"/>
    <w:basedOn w:val="CommentTextChar"/>
    <w:link w:val="CommentSubject"/>
    <w:semiHidden/>
    <w:rsid w:val="005E6254"/>
    <w:rPr>
      <w:rFonts w:ascii="Arial" w:hAnsi="Arial"/>
      <w:b/>
      <w:bCs/>
    </w:rPr>
  </w:style>
  <w:style w:type="paragraph" w:customStyle="1" w:styleId="Default">
    <w:name w:val="Default"/>
    <w:rsid w:val="00DD4AA2"/>
    <w:pPr>
      <w:autoSpaceDE w:val="0"/>
      <w:autoSpaceDN w:val="0"/>
      <w:adjustRightInd w:val="0"/>
    </w:pPr>
    <w:rPr>
      <w:rFonts w:ascii="Arial" w:eastAsiaTheme="minorHAnsi" w:hAnsi="Arial" w:cs="Arial"/>
      <w:color w:val="000000"/>
      <w:sz w:val="24"/>
      <w:szCs w:val="24"/>
      <w:lang w:val="en-GB" w:eastAsia="en-US"/>
    </w:rPr>
  </w:style>
  <w:style w:type="paragraph" w:customStyle="1" w:styleId="TableParagraph">
    <w:name w:val="Table Paragraph"/>
    <w:basedOn w:val="Normal"/>
    <w:uiPriority w:val="1"/>
    <w:qFormat/>
    <w:rsid w:val="00E82235"/>
    <w:pPr>
      <w:widowControl w:val="0"/>
      <w:autoSpaceDE w:val="0"/>
      <w:autoSpaceDN w:val="0"/>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240988180">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2732011">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fp.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browse/working/finding-jo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ce.uk/for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se.ie/eng/staff/jobs/recruitment-process/" TargetMode="External"/><Relationship Id="rId4" Type="http://schemas.openxmlformats.org/officeDocument/2006/relationships/settings" Target="settings.xml"/><Relationship Id="rId9" Type="http://schemas.openxmlformats.org/officeDocument/2006/relationships/hyperlink" Target="mailto:commshr@hse.ie" TargetMode="External"/><Relationship Id="rId14" Type="http://schemas.openxmlformats.org/officeDocument/2006/relationships/hyperlink" Target="http://www.polic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C84F08-965B-4FC6-B625-CC0F5815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3639</Words>
  <Characters>19169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22763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Mary Brodie</cp:lastModifiedBy>
  <cp:revision>2</cp:revision>
  <cp:lastPrinted>2020-03-25T10:41:00Z</cp:lastPrinted>
  <dcterms:created xsi:type="dcterms:W3CDTF">2026-01-18T16:34:00Z</dcterms:created>
  <dcterms:modified xsi:type="dcterms:W3CDTF">2026-01-18T16:34:00Z</dcterms:modified>
</cp:coreProperties>
</file>