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1C55E" w14:textId="0B37E630" w:rsidR="002B16D0" w:rsidRPr="00DD0258" w:rsidRDefault="00E04763" w:rsidP="00DD0258">
      <w:pPr>
        <w:spacing w:after="0" w:line="240" w:lineRule="auto"/>
        <w:ind w:right="-514"/>
        <w:rPr>
          <w:rFonts w:ascii="Calibri" w:eastAsia="Times New Roman" w:hAnsi="Calibri" w:cs="Calibri"/>
          <w:b/>
          <w:lang w:val="en-US"/>
        </w:rPr>
      </w:pPr>
      <w:r w:rsidRPr="00DD0258">
        <w:rPr>
          <w:rFonts w:ascii="Calibri" w:eastAsia="Times New Roman" w:hAnsi="Calibri" w:cs="Calibri"/>
          <w:b/>
          <w:lang w:val="en-US"/>
        </w:rPr>
        <w:t xml:space="preserve"> </w:t>
      </w:r>
    </w:p>
    <w:tbl>
      <w:tblPr>
        <w:tblStyle w:val="TableGrid"/>
        <w:tblW w:w="9962" w:type="dxa"/>
        <w:tblLayout w:type="fixed"/>
        <w:tblLook w:val="04A0" w:firstRow="1" w:lastRow="0" w:firstColumn="1" w:lastColumn="0" w:noHBand="0" w:noVBand="1"/>
      </w:tblPr>
      <w:tblGrid>
        <w:gridCol w:w="1668"/>
        <w:gridCol w:w="8294"/>
      </w:tblGrid>
      <w:tr w:rsidR="00B808E4" w:rsidRPr="00DD0258" w14:paraId="2D681A5D" w14:textId="77777777">
        <w:tc>
          <w:tcPr>
            <w:tcW w:w="1668" w:type="dxa"/>
          </w:tcPr>
          <w:p w14:paraId="276C2C5A" w14:textId="7BE8E4B2" w:rsidR="00B808E4" w:rsidRPr="00DD0258" w:rsidRDefault="00976370" w:rsidP="00713320">
            <w:pPr>
              <w:pStyle w:val="NoSpacing"/>
              <w:rPr>
                <w:rFonts w:ascii="Calibri" w:hAnsi="Calibri" w:cs="Calibri"/>
                <w:b/>
                <w:lang w:val="en-US"/>
              </w:rPr>
            </w:pPr>
            <w:r w:rsidRPr="00DD0258">
              <w:rPr>
                <w:rFonts w:ascii="Calibri" w:hAnsi="Calibri" w:cs="Calibri"/>
                <w:b/>
                <w:lang w:val="en-US"/>
              </w:rPr>
              <w:t xml:space="preserve">Job Title &amp; </w:t>
            </w:r>
            <w:r w:rsidR="00B808E4" w:rsidRPr="00DD0258">
              <w:rPr>
                <w:rFonts w:ascii="Calibri" w:hAnsi="Calibri" w:cs="Calibri"/>
                <w:b/>
                <w:lang w:val="en-US"/>
              </w:rPr>
              <w:t>Grade</w:t>
            </w:r>
          </w:p>
        </w:tc>
        <w:tc>
          <w:tcPr>
            <w:tcW w:w="8294" w:type="dxa"/>
          </w:tcPr>
          <w:p w14:paraId="7D186F05" w14:textId="648306AE" w:rsidR="009B1DFA" w:rsidRPr="00DD0258" w:rsidRDefault="00F72FFE" w:rsidP="00FD174B">
            <w:pPr>
              <w:pStyle w:val="Header"/>
              <w:tabs>
                <w:tab w:val="center" w:pos="709"/>
                <w:tab w:val="right" w:pos="8306"/>
              </w:tabs>
              <w:rPr>
                <w:rFonts w:ascii="Calibri" w:hAnsi="Calibri" w:cs="Calibri"/>
                <w:lang w:eastAsia="en-IE"/>
              </w:rPr>
            </w:pPr>
            <w:r w:rsidRPr="00DD0258">
              <w:t>Senior</w:t>
            </w:r>
            <w:r w:rsidR="00865445">
              <w:t xml:space="preserve"> Paediatric</w:t>
            </w:r>
            <w:r w:rsidRPr="00DD0258">
              <w:t xml:space="preserve"> Physiotherapist in Haematology and Oncology</w:t>
            </w:r>
            <w:r w:rsidR="00FD174B" w:rsidRPr="00DD0258">
              <w:rPr>
                <w:rFonts w:ascii="Calibri" w:hAnsi="Calibri" w:cs="Calibri"/>
              </w:rPr>
              <w:br/>
            </w:r>
          </w:p>
        </w:tc>
      </w:tr>
      <w:tr w:rsidR="00B808E4" w:rsidRPr="00DD0258" w14:paraId="79F19B24" w14:textId="77777777" w:rsidTr="00976370">
        <w:trPr>
          <w:trHeight w:val="478"/>
        </w:trPr>
        <w:tc>
          <w:tcPr>
            <w:tcW w:w="1668" w:type="dxa"/>
          </w:tcPr>
          <w:p w14:paraId="0DC82BE5" w14:textId="6057B712" w:rsidR="00B808E4" w:rsidRPr="00DD0258" w:rsidRDefault="00B808E4" w:rsidP="00713320">
            <w:pPr>
              <w:spacing w:line="240" w:lineRule="auto"/>
              <w:rPr>
                <w:rFonts w:ascii="Calibri" w:eastAsia="Times New Roman" w:hAnsi="Calibri" w:cs="Calibri"/>
                <w:b/>
                <w:bCs/>
                <w:lang w:val="en-US"/>
              </w:rPr>
            </w:pPr>
            <w:r w:rsidRPr="00DD0258">
              <w:rPr>
                <w:rFonts w:ascii="Calibri" w:eastAsia="Times New Roman" w:hAnsi="Calibri" w:cs="Calibri"/>
                <w:b/>
                <w:bCs/>
                <w:lang w:val="en-US"/>
              </w:rPr>
              <w:t>Campaign Reference</w:t>
            </w:r>
            <w:r w:rsidR="00F7048C" w:rsidRPr="00DD0258">
              <w:rPr>
                <w:rFonts w:ascii="Calibri" w:eastAsia="Times New Roman" w:hAnsi="Calibri" w:cs="Calibri"/>
                <w:b/>
                <w:bCs/>
                <w:lang w:val="en-US"/>
              </w:rPr>
              <w:t xml:space="preserve"> #</w:t>
            </w:r>
          </w:p>
        </w:tc>
        <w:tc>
          <w:tcPr>
            <w:tcW w:w="8294" w:type="dxa"/>
          </w:tcPr>
          <w:p w14:paraId="22ADA076" w14:textId="3F15834F" w:rsidR="00B808E4" w:rsidRPr="00DD0258" w:rsidRDefault="00A4695D">
            <w:pPr>
              <w:jc w:val="both"/>
              <w:rPr>
                <w:rFonts w:ascii="Calibri" w:hAnsi="Calibri" w:cs="Calibri"/>
              </w:rPr>
            </w:pPr>
            <w:r>
              <w:rPr>
                <w:rFonts w:ascii="Calibri" w:hAnsi="Calibri" w:cs="Calibri"/>
              </w:rPr>
              <w:t>101597</w:t>
            </w:r>
          </w:p>
        </w:tc>
      </w:tr>
      <w:tr w:rsidR="00B808E4" w:rsidRPr="00DD0258" w14:paraId="112E0193" w14:textId="77777777">
        <w:tc>
          <w:tcPr>
            <w:tcW w:w="1668" w:type="dxa"/>
          </w:tcPr>
          <w:p w14:paraId="44D9B0D5" w14:textId="77777777" w:rsidR="00B808E4" w:rsidRPr="00DD0258" w:rsidRDefault="00B808E4" w:rsidP="00713320">
            <w:pPr>
              <w:rPr>
                <w:rFonts w:ascii="Calibri" w:hAnsi="Calibri" w:cs="Calibri"/>
                <w:b/>
                <w:bCs/>
              </w:rPr>
            </w:pPr>
            <w:r w:rsidRPr="00DD0258">
              <w:rPr>
                <w:rFonts w:ascii="Calibri" w:hAnsi="Calibri" w:cs="Calibri"/>
                <w:b/>
                <w:bCs/>
              </w:rPr>
              <w:t>Closing Date</w:t>
            </w:r>
          </w:p>
        </w:tc>
        <w:tc>
          <w:tcPr>
            <w:tcW w:w="8294" w:type="dxa"/>
          </w:tcPr>
          <w:p w14:paraId="61AEFC45" w14:textId="4619582E" w:rsidR="00AE2A89" w:rsidRDefault="00865445">
            <w:pPr>
              <w:jc w:val="both"/>
              <w:rPr>
                <w:rFonts w:ascii="Calibri" w:hAnsi="Calibri" w:cs="Calibri"/>
                <w:highlight w:val="yellow"/>
              </w:rPr>
            </w:pPr>
            <w:r>
              <w:rPr>
                <w:rFonts w:ascii="Calibri" w:hAnsi="Calibri" w:cs="Calibri"/>
              </w:rPr>
              <w:t xml:space="preserve"> </w:t>
            </w:r>
          </w:p>
          <w:p w14:paraId="37F01A4E" w14:textId="3953516E" w:rsidR="00B808E4" w:rsidRPr="00DD0258" w:rsidRDefault="00AE2A89">
            <w:pPr>
              <w:jc w:val="both"/>
              <w:rPr>
                <w:rFonts w:ascii="Calibri" w:hAnsi="Calibri" w:cs="Calibri"/>
              </w:rPr>
            </w:pPr>
            <w:r>
              <w:rPr>
                <w:rFonts w:ascii="Calibri" w:hAnsi="Calibri" w:cs="Calibri"/>
              </w:rPr>
              <w:t>Wednesday, 12</w:t>
            </w:r>
            <w:r w:rsidRPr="00AE2A89">
              <w:rPr>
                <w:rFonts w:ascii="Calibri" w:hAnsi="Calibri" w:cs="Calibri"/>
                <w:vertAlign w:val="superscript"/>
              </w:rPr>
              <w:t>th</w:t>
            </w:r>
            <w:r>
              <w:rPr>
                <w:rFonts w:ascii="Calibri" w:hAnsi="Calibri" w:cs="Calibri"/>
              </w:rPr>
              <w:t xml:space="preserve"> August </w:t>
            </w:r>
            <w:r w:rsidR="00DD0258">
              <w:rPr>
                <w:rFonts w:ascii="Calibri" w:hAnsi="Calibri" w:cs="Calibri"/>
              </w:rPr>
              <w:t>2026 by 23:45 pm</w:t>
            </w:r>
          </w:p>
        </w:tc>
      </w:tr>
      <w:tr w:rsidR="00D1722A" w:rsidRPr="00DD0258" w14:paraId="1F118035" w14:textId="77777777">
        <w:tc>
          <w:tcPr>
            <w:tcW w:w="1668" w:type="dxa"/>
          </w:tcPr>
          <w:p w14:paraId="23356DC3" w14:textId="12A08848" w:rsidR="00D1722A" w:rsidRPr="00DD0258" w:rsidRDefault="00D1722A" w:rsidP="00713320">
            <w:pPr>
              <w:rPr>
                <w:rFonts w:ascii="Calibri" w:hAnsi="Calibri" w:cs="Calibri"/>
                <w:b/>
                <w:bCs/>
              </w:rPr>
            </w:pPr>
            <w:r w:rsidRPr="00DD0258">
              <w:rPr>
                <w:rFonts w:ascii="Calibri" w:hAnsi="Calibri" w:cs="Calibri"/>
                <w:b/>
                <w:bCs/>
              </w:rPr>
              <w:t>Proposed Interview Date</w:t>
            </w:r>
          </w:p>
        </w:tc>
        <w:tc>
          <w:tcPr>
            <w:tcW w:w="8294" w:type="dxa"/>
          </w:tcPr>
          <w:p w14:paraId="53C09B45" w14:textId="7AE6EB25" w:rsidR="00D1722A" w:rsidRPr="00DD0258" w:rsidRDefault="006866C0">
            <w:pPr>
              <w:jc w:val="both"/>
              <w:rPr>
                <w:rFonts w:ascii="Calibri" w:hAnsi="Calibri" w:cs="Calibri"/>
              </w:rPr>
            </w:pPr>
            <w:r>
              <w:rPr>
                <w:rFonts w:ascii="Calibri" w:hAnsi="Calibri" w:cs="Calibri"/>
              </w:rPr>
              <w:t>25</w:t>
            </w:r>
            <w:r w:rsidRPr="006866C0">
              <w:rPr>
                <w:rFonts w:ascii="Calibri" w:hAnsi="Calibri" w:cs="Calibri"/>
                <w:vertAlign w:val="superscript"/>
              </w:rPr>
              <w:t>th</w:t>
            </w:r>
            <w:r>
              <w:rPr>
                <w:rFonts w:ascii="Calibri" w:hAnsi="Calibri" w:cs="Calibri"/>
              </w:rPr>
              <w:t xml:space="preserve"> August 2026</w:t>
            </w:r>
          </w:p>
        </w:tc>
      </w:tr>
      <w:tr w:rsidR="00E81CE9" w:rsidRPr="00DD0258" w14:paraId="410BD9F7" w14:textId="77777777">
        <w:tc>
          <w:tcPr>
            <w:tcW w:w="1668" w:type="dxa"/>
          </w:tcPr>
          <w:p w14:paraId="659820F3" w14:textId="50E83BEB" w:rsidR="00E81CE9" w:rsidRPr="00DD0258" w:rsidRDefault="00E81CE9" w:rsidP="00713320">
            <w:pPr>
              <w:rPr>
                <w:rFonts w:ascii="Calibri" w:hAnsi="Calibri" w:cs="Calibri"/>
                <w:b/>
                <w:bCs/>
              </w:rPr>
            </w:pPr>
            <w:r w:rsidRPr="00DD0258">
              <w:rPr>
                <w:rFonts w:ascii="Calibri" w:hAnsi="Calibri" w:cs="Calibri"/>
                <w:b/>
                <w:bCs/>
              </w:rPr>
              <w:t xml:space="preserve">Proposed start date </w:t>
            </w:r>
          </w:p>
        </w:tc>
        <w:tc>
          <w:tcPr>
            <w:tcW w:w="8294" w:type="dxa"/>
          </w:tcPr>
          <w:p w14:paraId="1834EA43" w14:textId="79943820" w:rsidR="00E81CE9" w:rsidRPr="00DD0258" w:rsidRDefault="00DD0258" w:rsidP="00DD0258">
            <w:pPr>
              <w:pStyle w:val="Header"/>
              <w:tabs>
                <w:tab w:val="center" w:pos="709"/>
                <w:tab w:val="right" w:pos="8306"/>
              </w:tabs>
              <w:rPr>
                <w:rFonts w:ascii="Calibri" w:hAnsi="Calibri" w:cs="Calibri"/>
              </w:rPr>
            </w:pPr>
            <w:r>
              <w:rPr>
                <w:rFonts w:ascii="Calibri" w:hAnsi="Calibri" w:cs="Calibri"/>
              </w:rPr>
              <w:t>TBC</w:t>
            </w:r>
          </w:p>
        </w:tc>
      </w:tr>
      <w:tr w:rsidR="00B808E4" w:rsidRPr="00CD7189" w14:paraId="58B1DD01" w14:textId="77777777">
        <w:tc>
          <w:tcPr>
            <w:tcW w:w="1668" w:type="dxa"/>
          </w:tcPr>
          <w:p w14:paraId="507D8D55" w14:textId="74D81A7B" w:rsidR="00B808E4" w:rsidRPr="00DD0258" w:rsidRDefault="00B808E4" w:rsidP="00713320">
            <w:pPr>
              <w:rPr>
                <w:rFonts w:ascii="Calibri" w:hAnsi="Calibri" w:cs="Calibri"/>
                <w:b/>
                <w:bCs/>
              </w:rPr>
            </w:pPr>
            <w:r w:rsidRPr="00DD0258">
              <w:rPr>
                <w:rFonts w:ascii="Calibri" w:hAnsi="Calibri" w:cs="Calibri"/>
                <w:b/>
                <w:bCs/>
              </w:rPr>
              <w:t xml:space="preserve">Duration of Post </w:t>
            </w:r>
          </w:p>
        </w:tc>
        <w:tc>
          <w:tcPr>
            <w:tcW w:w="8294" w:type="dxa"/>
          </w:tcPr>
          <w:p w14:paraId="6EFDBEB0" w14:textId="41986521" w:rsidR="00DD0258" w:rsidRPr="00CD7189" w:rsidRDefault="00DD0258" w:rsidP="00DD0258">
            <w:pPr>
              <w:pStyle w:val="Header"/>
              <w:tabs>
                <w:tab w:val="center" w:pos="709"/>
                <w:tab w:val="right" w:pos="8306"/>
              </w:tabs>
              <w:rPr>
                <w:rFonts w:ascii="Calibri" w:hAnsi="Calibri" w:cs="Calibri"/>
              </w:rPr>
            </w:pPr>
          </w:p>
          <w:p w14:paraId="0666D7EA" w14:textId="3298C847" w:rsidR="00B808E4" w:rsidRDefault="00DD0258">
            <w:pPr>
              <w:jc w:val="both"/>
              <w:rPr>
                <w:rFonts w:ascii="Calibri" w:hAnsi="Calibri" w:cs="Calibri"/>
              </w:rPr>
            </w:pPr>
            <w:r>
              <w:rPr>
                <w:rFonts w:ascii="Calibri" w:hAnsi="Calibri" w:cs="Calibri"/>
              </w:rPr>
              <w:t>Specified Purpose Maternity Leave Cover</w:t>
            </w:r>
          </w:p>
          <w:p w14:paraId="667D0481" w14:textId="1BFDF08E" w:rsidR="00DD0258" w:rsidRPr="00DD0258" w:rsidRDefault="00DD0258" w:rsidP="00DD0258">
            <w:pPr>
              <w:jc w:val="both"/>
              <w:rPr>
                <w:rFonts w:ascii="Calibri" w:hAnsi="Calibri" w:cs="Calibri"/>
              </w:rPr>
            </w:pPr>
            <w:r>
              <w:rPr>
                <w:rFonts w:ascii="Calibri" w:hAnsi="Calibri" w:cs="Calibri"/>
              </w:rPr>
              <w:t>Panel will be created</w:t>
            </w:r>
            <w:r w:rsidRPr="00DD0258">
              <w:rPr>
                <w:rFonts w:ascii="Calibri" w:hAnsi="Calibri" w:cs="Calibri"/>
              </w:rPr>
              <w:t xml:space="preserve"> f</w:t>
            </w:r>
            <w:r w:rsidR="00865445">
              <w:rPr>
                <w:rFonts w:ascii="Calibri" w:hAnsi="Calibri" w:cs="Calibri"/>
              </w:rPr>
              <w:t>rom which future suitable</w:t>
            </w:r>
            <w:r w:rsidRPr="00DD0258">
              <w:rPr>
                <w:rFonts w:ascii="Calibri" w:hAnsi="Calibri" w:cs="Calibri"/>
              </w:rPr>
              <w:t xml:space="preserve"> </w:t>
            </w:r>
            <w:r w:rsidR="00865445">
              <w:rPr>
                <w:rFonts w:ascii="Calibri" w:hAnsi="Calibri" w:cs="Calibri"/>
              </w:rPr>
              <w:t>s</w:t>
            </w:r>
            <w:r>
              <w:rPr>
                <w:rFonts w:ascii="Calibri" w:hAnsi="Calibri" w:cs="Calibri"/>
              </w:rPr>
              <w:t xml:space="preserve">pecified </w:t>
            </w:r>
            <w:r w:rsidR="007C1CA2">
              <w:rPr>
                <w:rFonts w:ascii="Calibri" w:hAnsi="Calibri" w:cs="Calibri"/>
              </w:rPr>
              <w:t xml:space="preserve">purpose </w:t>
            </w:r>
            <w:r w:rsidR="007C1CA2" w:rsidRPr="00DD0258">
              <w:rPr>
                <w:rFonts w:ascii="Calibri" w:hAnsi="Calibri" w:cs="Calibri"/>
              </w:rPr>
              <w:t>and</w:t>
            </w:r>
            <w:r w:rsidRPr="00DD0258">
              <w:rPr>
                <w:rFonts w:ascii="Calibri" w:hAnsi="Calibri" w:cs="Calibri"/>
              </w:rPr>
              <w:t xml:space="preserve"> permanent roles</w:t>
            </w:r>
            <w:r w:rsidR="00865445">
              <w:rPr>
                <w:rFonts w:ascii="Calibri" w:hAnsi="Calibri" w:cs="Calibri"/>
              </w:rPr>
              <w:t xml:space="preserve"> may be filled</w:t>
            </w:r>
            <w:r w:rsidRPr="00DD0258">
              <w:rPr>
                <w:rFonts w:ascii="Calibri" w:hAnsi="Calibri" w:cs="Calibri"/>
              </w:rPr>
              <w:t>.</w:t>
            </w:r>
          </w:p>
          <w:p w14:paraId="7BA3DF13" w14:textId="6522C82A" w:rsidR="00DD0258" w:rsidRPr="00CD7189" w:rsidRDefault="00DD0258">
            <w:pPr>
              <w:jc w:val="both"/>
              <w:rPr>
                <w:rFonts w:ascii="Calibri" w:hAnsi="Calibri" w:cs="Calibri"/>
              </w:rPr>
            </w:pPr>
          </w:p>
        </w:tc>
      </w:tr>
      <w:tr w:rsidR="00E81CE9" w:rsidRPr="00CD7189" w14:paraId="33134B6A" w14:textId="77777777">
        <w:tc>
          <w:tcPr>
            <w:tcW w:w="1668" w:type="dxa"/>
          </w:tcPr>
          <w:p w14:paraId="267A624B" w14:textId="2B920DC7" w:rsidR="00E81CE9" w:rsidRPr="00CD7189" w:rsidRDefault="00E81CE9" w:rsidP="00713320">
            <w:pPr>
              <w:rPr>
                <w:rFonts w:ascii="Calibri" w:hAnsi="Calibri" w:cs="Calibri"/>
                <w:b/>
                <w:bCs/>
              </w:rPr>
            </w:pPr>
            <w:r>
              <w:rPr>
                <w:rFonts w:ascii="Calibri" w:hAnsi="Calibri" w:cs="Calibri"/>
                <w:b/>
                <w:bCs/>
              </w:rPr>
              <w:t xml:space="preserve">Advertisement Type </w:t>
            </w:r>
          </w:p>
        </w:tc>
        <w:tc>
          <w:tcPr>
            <w:tcW w:w="8294" w:type="dxa"/>
          </w:tcPr>
          <w:p w14:paraId="7334B408" w14:textId="39C344AA" w:rsidR="00E81CE9" w:rsidRPr="00DD0258" w:rsidRDefault="00E81CE9" w:rsidP="00FD174B">
            <w:pPr>
              <w:pStyle w:val="Header"/>
              <w:tabs>
                <w:tab w:val="center" w:pos="709"/>
                <w:tab w:val="right" w:pos="8306"/>
              </w:tabs>
              <w:rPr>
                <w:rFonts w:ascii="Calibri" w:hAnsi="Calibri" w:cs="Calibri"/>
              </w:rPr>
            </w:pPr>
          </w:p>
          <w:p w14:paraId="4019A672" w14:textId="737AFCA4" w:rsidR="00E81CE9" w:rsidRPr="00DD0258" w:rsidRDefault="00F72FFE" w:rsidP="00FD174B">
            <w:pPr>
              <w:pStyle w:val="Header"/>
              <w:tabs>
                <w:tab w:val="center" w:pos="709"/>
                <w:tab w:val="right" w:pos="8306"/>
              </w:tabs>
              <w:rPr>
                <w:rFonts w:ascii="Calibri" w:hAnsi="Calibri" w:cs="Calibri"/>
              </w:rPr>
            </w:pPr>
            <w:r w:rsidRPr="00DD0258">
              <w:rPr>
                <w:rFonts w:ascii="Calibri" w:hAnsi="Calibri" w:cs="Calibri"/>
              </w:rPr>
              <w:t>External</w:t>
            </w:r>
          </w:p>
        </w:tc>
      </w:tr>
      <w:tr w:rsidR="00B808E4" w:rsidRPr="00CD7189" w14:paraId="63C46C00" w14:textId="77777777">
        <w:tc>
          <w:tcPr>
            <w:tcW w:w="1668" w:type="dxa"/>
          </w:tcPr>
          <w:p w14:paraId="49B6CC73" w14:textId="0F12C2D0" w:rsidR="00B808E4" w:rsidRPr="00CD7189" w:rsidRDefault="00F7048C" w:rsidP="00713320">
            <w:pPr>
              <w:rPr>
                <w:rFonts w:ascii="Calibri" w:hAnsi="Calibri" w:cs="Calibri"/>
                <w:b/>
                <w:bCs/>
              </w:rPr>
            </w:pPr>
            <w:r>
              <w:rPr>
                <w:rFonts w:ascii="Calibri" w:hAnsi="Calibri" w:cs="Calibri"/>
                <w:b/>
                <w:bCs/>
              </w:rPr>
              <w:t>Specific T&amp;C’s of post</w:t>
            </w:r>
          </w:p>
        </w:tc>
        <w:tc>
          <w:tcPr>
            <w:tcW w:w="8294" w:type="dxa"/>
          </w:tcPr>
          <w:p w14:paraId="1C0A424F" w14:textId="68EEBE5B" w:rsidR="00FD174B" w:rsidRPr="00DD0258" w:rsidRDefault="00FD174B" w:rsidP="00DD0258">
            <w:pPr>
              <w:pStyle w:val="Header"/>
              <w:tabs>
                <w:tab w:val="center" w:pos="709"/>
                <w:tab w:val="right" w:pos="8306"/>
              </w:tabs>
              <w:rPr>
                <w:rFonts w:ascii="Calibri" w:hAnsi="Calibri" w:cs="Calibri"/>
              </w:rPr>
            </w:pPr>
          </w:p>
          <w:p w14:paraId="318E8F3E" w14:textId="2D068703" w:rsidR="00F7048C" w:rsidRPr="00DD0258" w:rsidRDefault="00F72FFE" w:rsidP="00F7048C">
            <w:pPr>
              <w:pStyle w:val="ListParagraph"/>
              <w:spacing w:line="276" w:lineRule="auto"/>
              <w:ind w:left="0"/>
              <w:jc w:val="both"/>
              <w:rPr>
                <w:rFonts w:ascii="Calibri" w:hAnsi="Calibri" w:cs="Calibri"/>
                <w:sz w:val="22"/>
                <w:szCs w:val="22"/>
              </w:rPr>
            </w:pPr>
            <w:r w:rsidRPr="00DD0258">
              <w:rPr>
                <w:rFonts w:ascii="Calibri" w:hAnsi="Calibri" w:cs="Calibri"/>
                <w:sz w:val="22"/>
                <w:szCs w:val="22"/>
              </w:rPr>
              <w:t>35</w:t>
            </w:r>
            <w:r w:rsidR="00F7048C" w:rsidRPr="00DD0258">
              <w:rPr>
                <w:rFonts w:ascii="Calibri" w:hAnsi="Calibri" w:cs="Calibri"/>
                <w:sz w:val="22"/>
                <w:szCs w:val="22"/>
              </w:rPr>
              <w:t xml:space="preserve"> </w:t>
            </w:r>
            <w:r w:rsidR="00BB4269" w:rsidRPr="00DD0258">
              <w:rPr>
                <w:rFonts w:ascii="Calibri" w:hAnsi="Calibri" w:cs="Calibri"/>
                <w:sz w:val="22"/>
                <w:szCs w:val="22"/>
              </w:rPr>
              <w:t xml:space="preserve">hours </w:t>
            </w:r>
            <w:r w:rsidR="00F7048C" w:rsidRPr="00DD0258">
              <w:rPr>
                <w:rFonts w:ascii="Calibri" w:hAnsi="Calibri" w:cs="Calibri"/>
                <w:sz w:val="22"/>
                <w:szCs w:val="22"/>
              </w:rPr>
              <w:t>standard working week/ shift work required</w:t>
            </w:r>
          </w:p>
          <w:p w14:paraId="459CF620" w14:textId="17AD554E" w:rsidR="00343BFC" w:rsidRPr="00DD0258" w:rsidRDefault="00F72FFE" w:rsidP="00F7048C">
            <w:pPr>
              <w:pStyle w:val="ListParagraph"/>
              <w:spacing w:line="276" w:lineRule="auto"/>
              <w:ind w:left="0"/>
              <w:jc w:val="both"/>
              <w:rPr>
                <w:rFonts w:ascii="Calibri" w:hAnsi="Calibri" w:cs="Calibri"/>
                <w:sz w:val="22"/>
                <w:szCs w:val="22"/>
              </w:rPr>
            </w:pPr>
            <w:r w:rsidRPr="00DD0258">
              <w:rPr>
                <w:rFonts w:ascii="Calibri" w:hAnsi="Calibri" w:cs="Calibri"/>
                <w:sz w:val="22"/>
                <w:szCs w:val="22"/>
              </w:rPr>
              <w:t>30</w:t>
            </w:r>
            <w:r w:rsidR="00F7048C" w:rsidRPr="00DD0258">
              <w:rPr>
                <w:rFonts w:ascii="Calibri" w:hAnsi="Calibri" w:cs="Calibri"/>
                <w:sz w:val="22"/>
                <w:szCs w:val="22"/>
              </w:rPr>
              <w:t xml:space="preserve"> days Annual Leave</w:t>
            </w:r>
          </w:p>
          <w:p w14:paraId="6D7F6F80" w14:textId="77777777" w:rsidR="00F84296" w:rsidRPr="00DD0258" w:rsidRDefault="00F84296" w:rsidP="00063801">
            <w:pPr>
              <w:pStyle w:val="ListParagraph"/>
              <w:spacing w:line="276" w:lineRule="auto"/>
              <w:ind w:left="0"/>
              <w:jc w:val="both"/>
              <w:rPr>
                <w:rFonts w:asciiTheme="minorHAnsi" w:hAnsiTheme="minorHAnsi" w:cstheme="minorHAnsi"/>
                <w:sz w:val="22"/>
                <w:szCs w:val="22"/>
              </w:rPr>
            </w:pPr>
          </w:p>
          <w:p w14:paraId="6F642468" w14:textId="493ECEE7" w:rsidR="00F7048C" w:rsidRDefault="00F84296" w:rsidP="00F7048C">
            <w:pPr>
              <w:pStyle w:val="ListParagraph"/>
              <w:spacing w:line="276" w:lineRule="auto"/>
              <w:ind w:left="0"/>
              <w:jc w:val="both"/>
              <w:rPr>
                <w:rFonts w:ascii="Calibri" w:eastAsiaTheme="minorHAnsi" w:hAnsi="Calibri" w:cs="Calibri"/>
                <w:sz w:val="22"/>
                <w:szCs w:val="22"/>
                <w:lang w:val="en-IE"/>
              </w:rPr>
            </w:pPr>
            <w:r w:rsidRPr="00DD0258">
              <w:rPr>
                <w:rFonts w:ascii="Calibri" w:eastAsiaTheme="minorHAnsi" w:hAnsi="Calibri" w:cs="Calibri"/>
                <w:sz w:val="22"/>
                <w:szCs w:val="22"/>
                <w:lang w:val="en-IE"/>
              </w:rPr>
              <w:t xml:space="preserve">Remuneration is in accordance with the salary scale approved by the Department of Health:  Current salary scale with effect from </w:t>
            </w:r>
            <w:r w:rsidR="00875B41" w:rsidRPr="00DD0258">
              <w:rPr>
                <w:rFonts w:ascii="Calibri" w:eastAsiaTheme="minorHAnsi" w:hAnsi="Calibri" w:cs="Calibri"/>
                <w:sz w:val="22"/>
                <w:szCs w:val="22"/>
                <w:lang w:val="en-IE"/>
              </w:rPr>
              <w:t>1</w:t>
            </w:r>
            <w:r w:rsidR="00875B41" w:rsidRPr="00DD0258">
              <w:rPr>
                <w:rFonts w:ascii="Calibri" w:eastAsiaTheme="minorHAnsi" w:hAnsi="Calibri" w:cs="Calibri"/>
                <w:sz w:val="22"/>
                <w:szCs w:val="22"/>
                <w:vertAlign w:val="superscript"/>
                <w:lang w:val="en-IE"/>
              </w:rPr>
              <w:t>st</w:t>
            </w:r>
            <w:r w:rsidR="00875B41" w:rsidRPr="00DD0258">
              <w:rPr>
                <w:rFonts w:ascii="Calibri" w:eastAsiaTheme="minorHAnsi" w:hAnsi="Calibri" w:cs="Calibri"/>
                <w:sz w:val="22"/>
                <w:szCs w:val="22"/>
                <w:lang w:val="en-IE"/>
              </w:rPr>
              <w:t xml:space="preserve"> </w:t>
            </w:r>
            <w:r w:rsidR="00AE2A89">
              <w:rPr>
                <w:rFonts w:ascii="Calibri" w:eastAsiaTheme="minorHAnsi" w:hAnsi="Calibri" w:cs="Calibri"/>
                <w:sz w:val="22"/>
                <w:szCs w:val="22"/>
                <w:lang w:val="en-IE"/>
              </w:rPr>
              <w:t>June 2026</w:t>
            </w:r>
            <w:r w:rsidRPr="00DD0258">
              <w:rPr>
                <w:rFonts w:ascii="Calibri" w:eastAsiaTheme="minorHAnsi" w:hAnsi="Calibri" w:cs="Calibri"/>
                <w:sz w:val="22"/>
                <w:szCs w:val="22"/>
                <w:lang w:val="en-IE"/>
              </w:rPr>
              <w:t xml:space="preserve">: Grade, Code </w:t>
            </w:r>
            <w:r w:rsidR="007C1CA2">
              <w:rPr>
                <w:rFonts w:ascii="Calibri" w:eastAsiaTheme="minorHAnsi" w:hAnsi="Calibri" w:cs="Calibri"/>
                <w:sz w:val="22"/>
                <w:szCs w:val="22"/>
                <w:lang w:val="en-IE"/>
              </w:rPr>
              <w:t>3158</w:t>
            </w:r>
            <w:r w:rsidRPr="00DD0258">
              <w:rPr>
                <w:rFonts w:ascii="Calibri" w:eastAsiaTheme="minorHAnsi" w:hAnsi="Calibri" w:cs="Calibri"/>
                <w:sz w:val="22"/>
                <w:szCs w:val="22"/>
                <w:lang w:val="en-IE"/>
              </w:rPr>
              <w:t>, starting at Point 1 €</w:t>
            </w:r>
            <w:r w:rsidR="00A4695D">
              <w:rPr>
                <w:rFonts w:ascii="Calibri" w:eastAsiaTheme="minorHAnsi" w:hAnsi="Calibri" w:cs="Calibri"/>
                <w:sz w:val="22"/>
                <w:szCs w:val="22"/>
                <w:lang w:val="en-IE"/>
              </w:rPr>
              <w:t>6</w:t>
            </w:r>
            <w:r w:rsidR="00B657EB">
              <w:rPr>
                <w:rFonts w:ascii="Calibri" w:eastAsiaTheme="minorHAnsi" w:hAnsi="Calibri" w:cs="Calibri"/>
                <w:sz w:val="22"/>
                <w:szCs w:val="22"/>
                <w:lang w:val="en-IE"/>
              </w:rPr>
              <w:t>5,197</w:t>
            </w:r>
            <w:r w:rsidR="007C1CA2" w:rsidRPr="007C1CA2">
              <w:rPr>
                <w:rFonts w:ascii="Calibri" w:eastAsiaTheme="minorHAnsi" w:hAnsi="Calibri" w:cs="Calibri"/>
                <w:sz w:val="22"/>
                <w:szCs w:val="22"/>
                <w:lang w:val="en-IE"/>
              </w:rPr>
              <w:t xml:space="preserve"> </w:t>
            </w:r>
            <w:r w:rsidRPr="00DD0258">
              <w:rPr>
                <w:rFonts w:ascii="Calibri" w:eastAsiaTheme="minorHAnsi" w:hAnsi="Calibri" w:cs="Calibri"/>
                <w:sz w:val="22"/>
                <w:szCs w:val="22"/>
                <w:lang w:val="en-IE"/>
              </w:rPr>
              <w:t xml:space="preserve">and rising annually in increments: </w:t>
            </w:r>
            <w:r w:rsidR="00B657EB">
              <w:rPr>
                <w:rFonts w:ascii="Calibri" w:eastAsiaTheme="minorHAnsi" w:hAnsi="Calibri" w:cs="Calibri"/>
                <w:sz w:val="22"/>
                <w:szCs w:val="22"/>
                <w:lang w:val="en-IE"/>
              </w:rPr>
              <w:t>€</w:t>
            </w:r>
            <w:r w:rsidR="00B657EB" w:rsidRPr="00B657EB">
              <w:rPr>
                <w:rFonts w:ascii="Calibri" w:eastAsiaTheme="minorHAnsi" w:hAnsi="Calibri" w:cs="Calibri"/>
                <w:sz w:val="22"/>
                <w:szCs w:val="22"/>
                <w:lang w:val="en-IE"/>
              </w:rPr>
              <w:t>66,587 68,021 69,442 70,864 72,358 73,935 75,506 76,767</w:t>
            </w:r>
          </w:p>
          <w:p w14:paraId="436DBBA4" w14:textId="44A92F45" w:rsidR="007C1CA2" w:rsidRPr="00DD0258" w:rsidRDefault="007C1CA2" w:rsidP="00F7048C">
            <w:pPr>
              <w:pStyle w:val="ListParagraph"/>
              <w:spacing w:line="276" w:lineRule="auto"/>
              <w:ind w:left="0"/>
              <w:jc w:val="both"/>
              <w:rPr>
                <w:rFonts w:ascii="Calibri" w:eastAsiaTheme="minorHAnsi" w:hAnsi="Calibri" w:cs="Calibri"/>
                <w:sz w:val="22"/>
                <w:szCs w:val="22"/>
                <w:lang w:val="en-IE"/>
              </w:rPr>
            </w:pPr>
          </w:p>
        </w:tc>
      </w:tr>
      <w:tr w:rsidR="00B808E4" w:rsidRPr="00CD7189" w14:paraId="1878D8D7" w14:textId="77777777">
        <w:tc>
          <w:tcPr>
            <w:tcW w:w="1668" w:type="dxa"/>
          </w:tcPr>
          <w:p w14:paraId="0F68CBDF" w14:textId="71E75EDA" w:rsidR="00B808E4" w:rsidRPr="00CD7189" w:rsidRDefault="00F7048C" w:rsidP="00713320">
            <w:pPr>
              <w:rPr>
                <w:rFonts w:ascii="Calibri" w:hAnsi="Calibri" w:cs="Calibri"/>
                <w:b/>
                <w:bCs/>
              </w:rPr>
            </w:pPr>
            <w:r>
              <w:rPr>
                <w:rFonts w:ascii="Calibri" w:hAnsi="Calibri" w:cs="Calibri"/>
                <w:b/>
                <w:bCs/>
              </w:rPr>
              <w:t>Location of post</w:t>
            </w:r>
          </w:p>
        </w:tc>
        <w:tc>
          <w:tcPr>
            <w:tcW w:w="8294" w:type="dxa"/>
          </w:tcPr>
          <w:p w14:paraId="433BCC01" w14:textId="768D9286" w:rsidR="00F7048C" w:rsidRPr="00DD0258" w:rsidRDefault="00865445" w:rsidP="00F7048C">
            <w:pPr>
              <w:pStyle w:val="ListParagraph"/>
              <w:spacing w:line="276" w:lineRule="auto"/>
              <w:ind w:left="0"/>
              <w:jc w:val="both"/>
              <w:rPr>
                <w:rFonts w:ascii="Calibri" w:eastAsiaTheme="minorHAnsi" w:hAnsi="Calibri" w:cs="Calibri"/>
                <w:sz w:val="22"/>
                <w:szCs w:val="22"/>
                <w:lang w:val="en-IE"/>
              </w:rPr>
            </w:pPr>
            <w:r>
              <w:rPr>
                <w:rFonts w:ascii="Calibri" w:eastAsiaTheme="minorHAnsi" w:hAnsi="Calibri" w:cs="Calibri"/>
                <w:sz w:val="22"/>
                <w:szCs w:val="22"/>
                <w:lang w:val="en-IE"/>
              </w:rPr>
              <w:t xml:space="preserve">Children’s Health Ireland at </w:t>
            </w:r>
            <w:r w:rsidR="00F72FFE" w:rsidRPr="00DD0258">
              <w:rPr>
                <w:rFonts w:ascii="Calibri" w:eastAsiaTheme="minorHAnsi" w:hAnsi="Calibri" w:cs="Calibri"/>
                <w:sz w:val="22"/>
                <w:szCs w:val="22"/>
                <w:lang w:val="en-IE"/>
              </w:rPr>
              <w:t>Crumlin</w:t>
            </w:r>
            <w:r w:rsidR="00A06FBB">
              <w:rPr>
                <w:rFonts w:ascii="Calibri" w:eastAsiaTheme="minorHAnsi" w:hAnsi="Calibri" w:cs="Calibri"/>
                <w:sz w:val="22"/>
                <w:szCs w:val="22"/>
                <w:lang w:val="en-IE"/>
              </w:rPr>
              <w:t xml:space="preserve"> then moving to NCH when opens</w:t>
            </w:r>
          </w:p>
          <w:p w14:paraId="66D51AFA" w14:textId="7EEF3217" w:rsidR="00B808E4" w:rsidRPr="00DD0258" w:rsidRDefault="00B808E4" w:rsidP="006D6D6A">
            <w:pPr>
              <w:spacing w:line="360" w:lineRule="auto"/>
              <w:jc w:val="both"/>
              <w:rPr>
                <w:rFonts w:ascii="Calibri" w:eastAsia="Calibri" w:hAnsi="Calibri" w:cs="Calibri"/>
              </w:rPr>
            </w:pPr>
          </w:p>
        </w:tc>
      </w:tr>
      <w:tr w:rsidR="00B808E4" w:rsidRPr="00CD7189" w14:paraId="5CD91EC3" w14:textId="77777777">
        <w:tc>
          <w:tcPr>
            <w:tcW w:w="1668" w:type="dxa"/>
          </w:tcPr>
          <w:p w14:paraId="6F2378C9" w14:textId="77777777" w:rsidR="00B808E4" w:rsidRPr="00CD7189" w:rsidRDefault="00B808E4" w:rsidP="00713320">
            <w:pPr>
              <w:rPr>
                <w:rFonts w:ascii="Calibri" w:hAnsi="Calibri" w:cs="Calibri"/>
                <w:b/>
              </w:rPr>
            </w:pPr>
            <w:r w:rsidRPr="00CD7189">
              <w:rPr>
                <w:rFonts w:ascii="Calibri" w:hAnsi="Calibri" w:cs="Calibri"/>
                <w:b/>
                <w:bCs/>
              </w:rPr>
              <w:t>Reporting Arrangements</w:t>
            </w:r>
          </w:p>
        </w:tc>
        <w:tc>
          <w:tcPr>
            <w:tcW w:w="8294" w:type="dxa"/>
          </w:tcPr>
          <w:p w14:paraId="3EDD9834" w14:textId="780D9569" w:rsidR="00B808E4" w:rsidRPr="00DD0258" w:rsidRDefault="00B808E4">
            <w:pPr>
              <w:jc w:val="both"/>
              <w:rPr>
                <w:rFonts w:ascii="Calibri" w:hAnsi="Calibri" w:cs="Calibri"/>
              </w:rPr>
            </w:pPr>
            <w:r w:rsidRPr="00DD0258">
              <w:rPr>
                <w:rFonts w:ascii="Calibri" w:hAnsi="Calibri" w:cs="Calibri"/>
              </w:rPr>
              <w:t xml:space="preserve">This post will report to the </w:t>
            </w:r>
            <w:r w:rsidR="00865445">
              <w:rPr>
                <w:rFonts w:ascii="Calibri" w:hAnsi="Calibri" w:cs="Calibri"/>
              </w:rPr>
              <w:t>Ruth Creighton</w:t>
            </w:r>
            <w:r w:rsidR="00F72FFE" w:rsidRPr="00DD0258">
              <w:rPr>
                <w:rFonts w:ascii="Calibri" w:hAnsi="Calibri" w:cs="Calibri"/>
              </w:rPr>
              <w:t xml:space="preserve">, Physiotherapy </w:t>
            </w:r>
            <w:r w:rsidR="00865445">
              <w:rPr>
                <w:rFonts w:ascii="Calibri" w:hAnsi="Calibri" w:cs="Calibri"/>
              </w:rPr>
              <w:t>Manager and Neurosciences Workstream Lead</w:t>
            </w:r>
            <w:r w:rsidR="00F72FFE" w:rsidRPr="00DD0258">
              <w:rPr>
                <w:rFonts w:ascii="Calibri" w:hAnsi="Calibri" w:cs="Calibri"/>
              </w:rPr>
              <w:t>.</w:t>
            </w:r>
          </w:p>
          <w:p w14:paraId="5624CCFE" w14:textId="77777777" w:rsidR="00B808E4" w:rsidRPr="00DD0258" w:rsidRDefault="00B808E4">
            <w:pPr>
              <w:jc w:val="both"/>
              <w:rPr>
                <w:rFonts w:ascii="Calibri" w:hAnsi="Calibri" w:cs="Calibri"/>
              </w:rPr>
            </w:pPr>
          </w:p>
        </w:tc>
      </w:tr>
      <w:tr w:rsidR="00B808E4" w:rsidRPr="00CD7189" w14:paraId="1B45DC7D" w14:textId="77777777">
        <w:trPr>
          <w:trHeight w:val="1562"/>
        </w:trPr>
        <w:tc>
          <w:tcPr>
            <w:tcW w:w="1668" w:type="dxa"/>
          </w:tcPr>
          <w:p w14:paraId="107E0DA9" w14:textId="77777777" w:rsidR="00B808E4" w:rsidRPr="00CD7189" w:rsidRDefault="00B808E4" w:rsidP="00713320">
            <w:pPr>
              <w:rPr>
                <w:rFonts w:ascii="Calibri" w:hAnsi="Calibri" w:cs="Calibri"/>
                <w:b/>
              </w:rPr>
            </w:pPr>
            <w:r w:rsidRPr="00CD7189">
              <w:rPr>
                <w:rFonts w:ascii="Calibri" w:hAnsi="Calibri" w:cs="Calibri"/>
                <w:b/>
              </w:rPr>
              <w:lastRenderedPageBreak/>
              <w:t>Key Working Relationships</w:t>
            </w:r>
          </w:p>
          <w:p w14:paraId="4EDED8AC" w14:textId="77777777" w:rsidR="00B808E4" w:rsidRPr="00CD7189" w:rsidRDefault="00B808E4" w:rsidP="00713320">
            <w:pPr>
              <w:tabs>
                <w:tab w:val="left" w:pos="1395"/>
              </w:tabs>
              <w:rPr>
                <w:rFonts w:ascii="Calibri" w:hAnsi="Calibri" w:cs="Calibri"/>
              </w:rPr>
            </w:pPr>
          </w:p>
        </w:tc>
        <w:tc>
          <w:tcPr>
            <w:tcW w:w="8294" w:type="dxa"/>
          </w:tcPr>
          <w:p w14:paraId="7709D6D4" w14:textId="77777777" w:rsidR="00DD0258" w:rsidRDefault="00B808E4" w:rsidP="00DD0258">
            <w:pPr>
              <w:jc w:val="both"/>
              <w:rPr>
                <w:rFonts w:ascii="Calibri" w:hAnsi="Calibri" w:cs="Calibri"/>
              </w:rPr>
            </w:pPr>
            <w:r w:rsidRPr="00DD0258">
              <w:rPr>
                <w:rFonts w:ascii="Calibri" w:hAnsi="Calibri" w:cs="Calibri"/>
              </w:rPr>
              <w:t xml:space="preserve">The post holder will work closely with: </w:t>
            </w:r>
          </w:p>
          <w:p w14:paraId="1A334A11" w14:textId="4FDD38BA" w:rsidR="00F72FFE" w:rsidRPr="00DD0258" w:rsidRDefault="00F72FFE" w:rsidP="00DD0258">
            <w:pPr>
              <w:jc w:val="both"/>
              <w:rPr>
                <w:rFonts w:ascii="Calibri" w:hAnsi="Calibri" w:cs="Calibri"/>
                <w:b/>
              </w:rPr>
            </w:pPr>
            <w:r w:rsidRPr="00DD0258">
              <w:rPr>
                <w:rFonts w:ascii="Calibri" w:hAnsi="Calibri" w:cs="Calibri"/>
              </w:rPr>
              <w:t xml:space="preserve">Clinical Specialist physiotherapist in Haematology Oncology </w:t>
            </w:r>
          </w:p>
          <w:p w14:paraId="3CAD1F8E" w14:textId="77777777" w:rsidR="00F72FFE" w:rsidRPr="00DD0258" w:rsidRDefault="00F72FFE" w:rsidP="00F72FFE">
            <w:pPr>
              <w:pStyle w:val="ListParagraph"/>
              <w:numPr>
                <w:ilvl w:val="0"/>
                <w:numId w:val="15"/>
              </w:numPr>
              <w:jc w:val="both"/>
              <w:rPr>
                <w:rFonts w:ascii="Calibri" w:eastAsiaTheme="minorHAnsi" w:hAnsi="Calibri" w:cs="Calibri"/>
                <w:sz w:val="22"/>
                <w:szCs w:val="22"/>
                <w:lang w:val="en-IE"/>
              </w:rPr>
            </w:pPr>
            <w:r w:rsidRPr="00DD0258">
              <w:rPr>
                <w:rFonts w:ascii="Calibri" w:eastAsiaTheme="minorHAnsi" w:hAnsi="Calibri" w:cs="Calibri"/>
                <w:sz w:val="22"/>
                <w:szCs w:val="22"/>
                <w:lang w:val="en-IE"/>
              </w:rPr>
              <w:t xml:space="preserve">Haematology Oncology Consultants </w:t>
            </w:r>
          </w:p>
          <w:p w14:paraId="2C14981F" w14:textId="77777777" w:rsidR="00F72FFE" w:rsidRPr="00DD0258" w:rsidRDefault="00F72FFE" w:rsidP="00F72FFE">
            <w:pPr>
              <w:pStyle w:val="ListParagraph"/>
              <w:numPr>
                <w:ilvl w:val="0"/>
                <w:numId w:val="15"/>
              </w:numPr>
              <w:jc w:val="both"/>
              <w:rPr>
                <w:rFonts w:ascii="Calibri" w:eastAsiaTheme="minorHAnsi" w:hAnsi="Calibri" w:cs="Calibri"/>
                <w:sz w:val="22"/>
                <w:szCs w:val="22"/>
                <w:lang w:val="en-IE"/>
              </w:rPr>
            </w:pPr>
            <w:r w:rsidRPr="00DD0258">
              <w:rPr>
                <w:rFonts w:ascii="Calibri" w:eastAsiaTheme="minorHAnsi" w:hAnsi="Calibri" w:cs="Calibri"/>
                <w:sz w:val="22"/>
                <w:szCs w:val="22"/>
                <w:lang w:val="en-IE"/>
              </w:rPr>
              <w:t>Other members of the Haematology Oncology MDT</w:t>
            </w:r>
          </w:p>
          <w:p w14:paraId="58A058F6" w14:textId="77B9F345" w:rsidR="00F72FFE" w:rsidRPr="00DD0258" w:rsidRDefault="00F72FFE" w:rsidP="00F72FFE">
            <w:pPr>
              <w:pStyle w:val="ListParagraph"/>
              <w:numPr>
                <w:ilvl w:val="0"/>
                <w:numId w:val="15"/>
              </w:numPr>
              <w:jc w:val="both"/>
              <w:rPr>
                <w:rFonts w:ascii="Calibri" w:eastAsiaTheme="minorHAnsi" w:hAnsi="Calibri" w:cs="Calibri"/>
                <w:sz w:val="22"/>
                <w:szCs w:val="22"/>
                <w:lang w:val="en-IE"/>
              </w:rPr>
            </w:pPr>
            <w:r w:rsidRPr="00DD0258">
              <w:rPr>
                <w:rFonts w:ascii="Calibri" w:eastAsiaTheme="minorHAnsi" w:hAnsi="Calibri" w:cs="Calibri"/>
                <w:sz w:val="22"/>
                <w:szCs w:val="22"/>
                <w:lang w:val="en-IE"/>
              </w:rPr>
              <w:t xml:space="preserve">Other physiotherapists in the hospital. </w:t>
            </w:r>
          </w:p>
          <w:p w14:paraId="1A81AF0F" w14:textId="77777777" w:rsidR="00F72FFE" w:rsidRPr="00DD0258" w:rsidRDefault="00F72FFE" w:rsidP="00F72FFE">
            <w:pPr>
              <w:pStyle w:val="ListParagraph"/>
              <w:numPr>
                <w:ilvl w:val="0"/>
                <w:numId w:val="15"/>
              </w:numPr>
              <w:jc w:val="both"/>
              <w:rPr>
                <w:rFonts w:ascii="Calibri" w:eastAsiaTheme="minorHAnsi" w:hAnsi="Calibri" w:cs="Calibri"/>
                <w:sz w:val="22"/>
                <w:szCs w:val="22"/>
                <w:lang w:val="en-IE"/>
              </w:rPr>
            </w:pPr>
            <w:r w:rsidRPr="00DD0258">
              <w:rPr>
                <w:rFonts w:ascii="Calibri" w:eastAsiaTheme="minorHAnsi" w:hAnsi="Calibri" w:cs="Calibri"/>
                <w:sz w:val="22"/>
                <w:szCs w:val="22"/>
                <w:lang w:val="en-IE"/>
              </w:rPr>
              <w:t xml:space="preserve">Wider multidisciplinary teams throughout CHI at Crumlin. </w:t>
            </w:r>
          </w:p>
          <w:p w14:paraId="7C25962E" w14:textId="30ADFCB1" w:rsidR="00F72FFE" w:rsidRPr="00DD0258" w:rsidRDefault="00F72FFE" w:rsidP="00F72FFE">
            <w:pPr>
              <w:pStyle w:val="ListParagraph"/>
              <w:numPr>
                <w:ilvl w:val="0"/>
                <w:numId w:val="15"/>
              </w:numPr>
              <w:jc w:val="both"/>
              <w:rPr>
                <w:rFonts w:ascii="Calibri" w:eastAsiaTheme="minorHAnsi" w:hAnsi="Calibri" w:cs="Calibri"/>
                <w:sz w:val="22"/>
                <w:szCs w:val="22"/>
                <w:lang w:val="en-IE"/>
              </w:rPr>
            </w:pPr>
            <w:r w:rsidRPr="00DD0258">
              <w:rPr>
                <w:rFonts w:ascii="Calibri" w:eastAsiaTheme="minorHAnsi" w:hAnsi="Calibri" w:cs="Calibri"/>
                <w:sz w:val="22"/>
                <w:szCs w:val="22"/>
                <w:lang w:val="en-IE"/>
              </w:rPr>
              <w:t>The wider Physiotherap</w:t>
            </w:r>
            <w:r w:rsidR="002E0208" w:rsidRPr="00DD0258">
              <w:rPr>
                <w:rFonts w:ascii="Calibri" w:eastAsiaTheme="minorHAnsi" w:hAnsi="Calibri" w:cs="Calibri"/>
                <w:sz w:val="22"/>
                <w:szCs w:val="22"/>
                <w:lang w:val="en-IE"/>
              </w:rPr>
              <w:t>y Department in CHI</w:t>
            </w:r>
          </w:p>
          <w:p w14:paraId="48FF6AB5" w14:textId="77777777" w:rsidR="00F72FFE" w:rsidRPr="00DD0258" w:rsidRDefault="00F72FFE" w:rsidP="00F72FFE">
            <w:pPr>
              <w:pStyle w:val="ListParagraph"/>
              <w:numPr>
                <w:ilvl w:val="0"/>
                <w:numId w:val="15"/>
              </w:numPr>
              <w:jc w:val="both"/>
              <w:rPr>
                <w:rFonts w:ascii="Calibri" w:eastAsiaTheme="minorHAnsi" w:hAnsi="Calibri" w:cs="Calibri"/>
                <w:sz w:val="22"/>
                <w:szCs w:val="22"/>
                <w:lang w:val="en-IE"/>
              </w:rPr>
            </w:pPr>
            <w:r w:rsidRPr="00DD0258">
              <w:rPr>
                <w:rFonts w:ascii="Calibri" w:eastAsiaTheme="minorHAnsi" w:hAnsi="Calibri" w:cs="Calibri"/>
                <w:sz w:val="22"/>
                <w:szCs w:val="22"/>
                <w:lang w:val="en-IE"/>
              </w:rPr>
              <w:t xml:space="preserve">Other clinical teams as appropriate. </w:t>
            </w:r>
          </w:p>
          <w:p w14:paraId="4DCCBFC6" w14:textId="77777777" w:rsidR="00B808E4" w:rsidRPr="00DD0258" w:rsidRDefault="00B808E4" w:rsidP="00F72FFE">
            <w:pPr>
              <w:pStyle w:val="ListParagraph"/>
              <w:jc w:val="both"/>
              <w:rPr>
                <w:rFonts w:ascii="Calibri" w:eastAsiaTheme="minorHAnsi" w:hAnsi="Calibri" w:cs="Calibri"/>
                <w:sz w:val="22"/>
                <w:szCs w:val="22"/>
                <w:lang w:val="en-IE"/>
              </w:rPr>
            </w:pPr>
          </w:p>
          <w:p w14:paraId="42E5E612" w14:textId="77777777" w:rsidR="00B808E4" w:rsidRPr="00DD0258" w:rsidRDefault="00B808E4">
            <w:pPr>
              <w:jc w:val="both"/>
              <w:rPr>
                <w:rFonts w:ascii="Calibri" w:hAnsi="Calibri" w:cs="Calibri"/>
              </w:rPr>
            </w:pPr>
          </w:p>
          <w:p w14:paraId="08B823E6" w14:textId="77777777" w:rsidR="00B808E4" w:rsidRPr="00DD0258" w:rsidRDefault="00B808E4">
            <w:pPr>
              <w:jc w:val="both"/>
              <w:rPr>
                <w:rFonts w:ascii="Calibri" w:hAnsi="Calibri" w:cs="Calibri"/>
                <w:sz w:val="20"/>
                <w:szCs w:val="20"/>
              </w:rPr>
            </w:pPr>
            <w:r w:rsidRPr="00DD0258">
              <w:rPr>
                <w:rFonts w:ascii="Calibri" w:hAnsi="Calibri" w:cs="Calibri"/>
                <w:i/>
                <w:sz w:val="20"/>
                <w:szCs w:val="20"/>
              </w:rPr>
              <w:t>Please note that this list is not exhaustive and key working relationships will change as the project moves from service development, construction completion, commissioning &amp; transitioning to steady state.</w:t>
            </w:r>
          </w:p>
        </w:tc>
      </w:tr>
      <w:tr w:rsidR="00F72FFE" w:rsidRPr="00CD7189" w14:paraId="2AECBF56" w14:textId="77777777">
        <w:trPr>
          <w:trHeight w:val="1562"/>
        </w:trPr>
        <w:tc>
          <w:tcPr>
            <w:tcW w:w="1668" w:type="dxa"/>
          </w:tcPr>
          <w:p w14:paraId="62286825" w14:textId="77777777" w:rsidR="00F72FFE" w:rsidRPr="00CD7189" w:rsidRDefault="00F72FFE" w:rsidP="00F72FFE">
            <w:pPr>
              <w:rPr>
                <w:rFonts w:ascii="Calibri" w:hAnsi="Calibri" w:cs="Calibri"/>
                <w:b/>
              </w:rPr>
            </w:pPr>
            <w:r w:rsidRPr="00CD7189">
              <w:rPr>
                <w:rFonts w:ascii="Calibri" w:hAnsi="Calibri" w:cs="Calibri"/>
                <w:b/>
              </w:rPr>
              <w:t>Purpose of the Role</w:t>
            </w:r>
          </w:p>
        </w:tc>
        <w:tc>
          <w:tcPr>
            <w:tcW w:w="8294" w:type="dxa"/>
          </w:tcPr>
          <w:p w14:paraId="1CD4CDED" w14:textId="214E6EBB" w:rsidR="00F72FFE" w:rsidRPr="00554BEE" w:rsidRDefault="00F72FFE" w:rsidP="00F72FFE">
            <w:pPr>
              <w:jc w:val="both"/>
              <w:rPr>
                <w:rFonts w:ascii="Calibri" w:eastAsia="Times New Roman" w:hAnsi="Calibri" w:cs="Calibri"/>
                <w:bCs/>
              </w:rPr>
            </w:pPr>
            <w:r w:rsidRPr="00554BEE">
              <w:t xml:space="preserve">The purpose of this post is to provide physiotherapy assessment and treatment to patients. The post holder will discharge the duties of the post as outlined below. </w:t>
            </w:r>
          </w:p>
        </w:tc>
      </w:tr>
      <w:tr w:rsidR="00F72FFE" w:rsidRPr="00CD7189" w14:paraId="01681878" w14:textId="77777777">
        <w:tc>
          <w:tcPr>
            <w:tcW w:w="1668" w:type="dxa"/>
          </w:tcPr>
          <w:p w14:paraId="57750F99" w14:textId="77777777" w:rsidR="00F72FFE" w:rsidRPr="00CD7189" w:rsidRDefault="00F72FFE" w:rsidP="00F72FFE">
            <w:pPr>
              <w:rPr>
                <w:rFonts w:ascii="Calibri" w:hAnsi="Calibri" w:cs="Calibri"/>
                <w:b/>
              </w:rPr>
            </w:pPr>
            <w:r w:rsidRPr="00CD7189">
              <w:rPr>
                <w:rFonts w:ascii="Calibri" w:hAnsi="Calibri" w:cs="Calibri"/>
                <w:b/>
              </w:rPr>
              <w:t>Principal Duties and Responsibilities</w:t>
            </w:r>
          </w:p>
        </w:tc>
        <w:tc>
          <w:tcPr>
            <w:tcW w:w="8294" w:type="dxa"/>
          </w:tcPr>
          <w:p w14:paraId="1BAC5594" w14:textId="33817427" w:rsidR="006209ED" w:rsidRPr="00554BEE" w:rsidRDefault="006209ED" w:rsidP="006209ED">
            <w:pPr>
              <w:pStyle w:val="paragraph"/>
              <w:spacing w:before="0" w:beforeAutospacing="0" w:after="0" w:afterAutospacing="0"/>
              <w:jc w:val="both"/>
              <w:textAlignment w:val="baseline"/>
              <w:rPr>
                <w:rFonts w:ascii="Segoe UI" w:hAnsi="Segoe UI" w:cs="Segoe UI"/>
                <w:sz w:val="18"/>
                <w:szCs w:val="18"/>
              </w:rPr>
            </w:pPr>
            <w:r w:rsidRPr="00554BEE">
              <w:rPr>
                <w:rStyle w:val="normaltextrun"/>
                <w:rFonts w:ascii="Calibri" w:hAnsi="Calibri" w:cs="Calibri"/>
                <w:b/>
                <w:bCs/>
                <w:sz w:val="22"/>
                <w:szCs w:val="22"/>
              </w:rPr>
              <w:t>Professional Duties and Responsibilities</w:t>
            </w:r>
            <w:r w:rsidRPr="00554BEE">
              <w:rPr>
                <w:rStyle w:val="normaltextrun"/>
                <w:rFonts w:ascii="Calibri" w:hAnsi="Calibri" w:cs="Calibri"/>
                <w:sz w:val="22"/>
                <w:szCs w:val="22"/>
              </w:rPr>
              <w:t>: </w:t>
            </w:r>
          </w:p>
          <w:p w14:paraId="3D5BCD42" w14:textId="77777777" w:rsidR="006209ED" w:rsidRPr="00554BEE" w:rsidRDefault="006209ED" w:rsidP="006209ED">
            <w:pPr>
              <w:pStyle w:val="paragraph"/>
              <w:numPr>
                <w:ilvl w:val="0"/>
                <w:numId w:val="16"/>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US"/>
              </w:rPr>
              <w:t>The post holder will be expected to live CHI values and be child-centered, compassionate, progressive and will act with respect, excellence and integrity. [Do not remove].</w:t>
            </w:r>
            <w:r w:rsidRPr="00554BEE">
              <w:rPr>
                <w:rStyle w:val="eop"/>
                <w:rFonts w:ascii="Calibri" w:hAnsi="Calibri" w:cs="Calibri"/>
                <w:sz w:val="22"/>
                <w:szCs w:val="22"/>
              </w:rPr>
              <w:t> </w:t>
            </w:r>
          </w:p>
          <w:p w14:paraId="05DE2330" w14:textId="77777777" w:rsidR="006209ED" w:rsidRPr="00554BEE" w:rsidRDefault="006209ED" w:rsidP="006209ED">
            <w:pPr>
              <w:pStyle w:val="paragraph"/>
              <w:numPr>
                <w:ilvl w:val="0"/>
                <w:numId w:val="17"/>
              </w:numPr>
              <w:spacing w:before="0" w:beforeAutospacing="0" w:after="0" w:afterAutospacing="0"/>
              <w:ind w:left="360" w:firstLine="0"/>
              <w:textAlignment w:val="baseline"/>
              <w:rPr>
                <w:rFonts w:ascii="Calibri" w:hAnsi="Calibri" w:cs="Calibri"/>
                <w:sz w:val="22"/>
                <w:szCs w:val="22"/>
              </w:rPr>
            </w:pPr>
            <w:r w:rsidRPr="00554BEE">
              <w:rPr>
                <w:rStyle w:val="normaltextrun"/>
                <w:rFonts w:ascii="Calibri" w:hAnsi="Calibri" w:cs="Calibri"/>
                <w:sz w:val="22"/>
                <w:szCs w:val="22"/>
                <w:lang w:val="en-US"/>
              </w:rPr>
              <w:t>Provide appropriate physiotherapeutic assessment and treatment in accordance with current best practice to patients accessing the Haematology Oncology service.</w:t>
            </w:r>
            <w:r w:rsidRPr="00554BEE">
              <w:rPr>
                <w:rStyle w:val="eop"/>
                <w:rFonts w:ascii="Calibri" w:hAnsi="Calibri" w:cs="Calibri"/>
                <w:sz w:val="22"/>
                <w:szCs w:val="22"/>
              </w:rPr>
              <w:t> </w:t>
            </w:r>
          </w:p>
          <w:p w14:paraId="35F8A37B" w14:textId="77777777" w:rsidR="006209ED" w:rsidRPr="00554BEE" w:rsidRDefault="006209ED" w:rsidP="006209ED">
            <w:pPr>
              <w:pStyle w:val="paragraph"/>
              <w:numPr>
                <w:ilvl w:val="0"/>
                <w:numId w:val="18"/>
              </w:numPr>
              <w:spacing w:before="0" w:beforeAutospacing="0" w:after="0" w:afterAutospacing="0"/>
              <w:ind w:left="360" w:firstLine="0"/>
              <w:textAlignment w:val="baseline"/>
              <w:rPr>
                <w:rFonts w:ascii="Calibri" w:hAnsi="Calibri" w:cs="Calibri"/>
                <w:sz w:val="22"/>
                <w:szCs w:val="22"/>
              </w:rPr>
            </w:pPr>
            <w:r w:rsidRPr="00554BEE">
              <w:rPr>
                <w:rStyle w:val="normaltextrun"/>
                <w:rFonts w:ascii="Calibri" w:hAnsi="Calibri" w:cs="Calibri"/>
                <w:sz w:val="22"/>
                <w:szCs w:val="22"/>
                <w:lang w:val="en-US"/>
              </w:rPr>
              <w:t>Attend specialty MDT meetings on a weekly basis as appropriate</w:t>
            </w:r>
            <w:r w:rsidRPr="00554BEE">
              <w:rPr>
                <w:rStyle w:val="eop"/>
                <w:rFonts w:ascii="Calibri" w:hAnsi="Calibri" w:cs="Calibri"/>
                <w:sz w:val="22"/>
                <w:szCs w:val="22"/>
              </w:rPr>
              <w:t> </w:t>
            </w:r>
          </w:p>
          <w:p w14:paraId="1EA4849F" w14:textId="77777777" w:rsidR="006209ED" w:rsidRPr="00554BEE" w:rsidRDefault="006209ED" w:rsidP="006209ED">
            <w:pPr>
              <w:pStyle w:val="paragraph"/>
              <w:numPr>
                <w:ilvl w:val="0"/>
                <w:numId w:val="19"/>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US"/>
              </w:rPr>
              <w:t>Attend clinics, ward rounds and multidisciplinary team meetings as appropriate.</w:t>
            </w:r>
            <w:r w:rsidRPr="00554BEE">
              <w:rPr>
                <w:rStyle w:val="eop"/>
                <w:rFonts w:ascii="Calibri" w:hAnsi="Calibri" w:cs="Calibri"/>
                <w:sz w:val="22"/>
                <w:szCs w:val="22"/>
              </w:rPr>
              <w:t> </w:t>
            </w:r>
          </w:p>
          <w:p w14:paraId="2880808F" w14:textId="77777777" w:rsidR="006209ED" w:rsidRPr="00554BEE" w:rsidRDefault="006209ED" w:rsidP="006209ED">
            <w:pPr>
              <w:pStyle w:val="paragraph"/>
              <w:numPr>
                <w:ilvl w:val="0"/>
                <w:numId w:val="20"/>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US"/>
              </w:rPr>
              <w:t>Work in partnership with the Haematology Oncology physiotherapy and broader multidisciplinary team</w:t>
            </w:r>
            <w:r w:rsidRPr="00554BEE">
              <w:rPr>
                <w:rStyle w:val="normaltextrun"/>
                <w:rFonts w:ascii="Calibri" w:hAnsi="Calibri" w:cs="Calibri"/>
                <w:strike/>
                <w:color w:val="D13438"/>
                <w:sz w:val="22"/>
                <w:szCs w:val="22"/>
                <w:lang w:val="en-US"/>
              </w:rPr>
              <w:t>s</w:t>
            </w:r>
            <w:r w:rsidRPr="00554BEE">
              <w:rPr>
                <w:rStyle w:val="normaltextrun"/>
                <w:rFonts w:ascii="Calibri" w:hAnsi="Calibri" w:cs="Calibri"/>
                <w:sz w:val="22"/>
                <w:szCs w:val="22"/>
                <w:lang w:val="en-US"/>
              </w:rPr>
              <w:t> as appropriate.</w:t>
            </w:r>
            <w:r w:rsidRPr="00554BEE">
              <w:rPr>
                <w:rStyle w:val="eop"/>
                <w:rFonts w:ascii="Calibri" w:hAnsi="Calibri" w:cs="Calibri"/>
                <w:sz w:val="22"/>
                <w:szCs w:val="22"/>
              </w:rPr>
              <w:t> </w:t>
            </w:r>
          </w:p>
          <w:p w14:paraId="64D0BBA6" w14:textId="77777777" w:rsidR="006209ED" w:rsidRPr="00554BEE" w:rsidRDefault="006209ED" w:rsidP="006209ED">
            <w:pPr>
              <w:pStyle w:val="paragraph"/>
              <w:numPr>
                <w:ilvl w:val="0"/>
                <w:numId w:val="21"/>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GB"/>
              </w:rPr>
              <w:t>Be responsible for the assessment, diagnosis, formulation of a problem list and treatment plan and discharge planning for each patient in the clinical caseload carried.</w:t>
            </w:r>
            <w:r w:rsidRPr="00554BEE">
              <w:rPr>
                <w:rStyle w:val="eop"/>
                <w:rFonts w:ascii="Calibri" w:hAnsi="Calibri" w:cs="Calibri"/>
                <w:sz w:val="22"/>
                <w:szCs w:val="22"/>
              </w:rPr>
              <w:t> </w:t>
            </w:r>
          </w:p>
          <w:p w14:paraId="36BBB702" w14:textId="77777777" w:rsidR="006209ED" w:rsidRPr="00554BEE" w:rsidRDefault="006209ED" w:rsidP="006209ED">
            <w:pPr>
              <w:pStyle w:val="paragraph"/>
              <w:numPr>
                <w:ilvl w:val="0"/>
                <w:numId w:val="22"/>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GB"/>
              </w:rPr>
              <w:t>Monitor patient outcomes through research/audits.</w:t>
            </w:r>
            <w:r w:rsidRPr="00554BEE">
              <w:rPr>
                <w:rStyle w:val="eop"/>
                <w:rFonts w:ascii="Calibri" w:hAnsi="Calibri" w:cs="Calibri"/>
                <w:sz w:val="22"/>
                <w:szCs w:val="22"/>
              </w:rPr>
              <w:t> </w:t>
            </w:r>
          </w:p>
          <w:p w14:paraId="5A688A30" w14:textId="77777777" w:rsidR="006209ED" w:rsidRPr="00554BEE" w:rsidRDefault="006209ED" w:rsidP="006209ED">
            <w:pPr>
              <w:pStyle w:val="paragraph"/>
              <w:numPr>
                <w:ilvl w:val="0"/>
                <w:numId w:val="23"/>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US"/>
              </w:rPr>
              <w:t>Ensure timely referral to CDNT</w:t>
            </w:r>
            <w:r w:rsidRPr="00554BEE">
              <w:rPr>
                <w:rStyle w:val="normaltextrun"/>
                <w:rFonts w:ascii="Calibri" w:hAnsi="Calibri" w:cs="Calibri"/>
                <w:color w:val="881798"/>
                <w:sz w:val="22"/>
                <w:szCs w:val="22"/>
                <w:u w:val="single"/>
                <w:lang w:val="en-US"/>
              </w:rPr>
              <w:t>,</w:t>
            </w:r>
            <w:r w:rsidRPr="00554BEE">
              <w:rPr>
                <w:rStyle w:val="normaltextrun"/>
                <w:rFonts w:ascii="Calibri" w:hAnsi="Calibri" w:cs="Calibri"/>
                <w:color w:val="498205"/>
                <w:sz w:val="22"/>
                <w:szCs w:val="22"/>
                <w:u w:val="single"/>
                <w:lang w:val="en-US"/>
              </w:rPr>
              <w:t> </w:t>
            </w:r>
            <w:r w:rsidRPr="00554BEE">
              <w:rPr>
                <w:rStyle w:val="normaltextrun"/>
                <w:rFonts w:ascii="Calibri" w:hAnsi="Calibri" w:cs="Calibri"/>
                <w:sz w:val="22"/>
                <w:szCs w:val="22"/>
                <w:lang w:val="en-US"/>
              </w:rPr>
              <w:t>primary care physiotherapy and/or specialist rehab</w:t>
            </w:r>
            <w:r w:rsidRPr="00554BEE">
              <w:rPr>
                <w:rStyle w:val="normaltextrun"/>
                <w:rFonts w:ascii="Calibri" w:hAnsi="Calibri" w:cs="Calibri"/>
                <w:color w:val="881798"/>
                <w:sz w:val="22"/>
                <w:szCs w:val="22"/>
                <w:u w:val="single"/>
                <w:lang w:val="en-US"/>
              </w:rPr>
              <w:t> </w:t>
            </w:r>
            <w:r w:rsidRPr="00554BEE">
              <w:rPr>
                <w:rStyle w:val="normaltextrun"/>
                <w:rFonts w:ascii="Calibri" w:hAnsi="Calibri" w:cs="Calibri"/>
                <w:strike/>
                <w:color w:val="498205"/>
                <w:sz w:val="22"/>
                <w:szCs w:val="22"/>
                <w:lang w:val="en-US"/>
              </w:rPr>
              <w:t> </w:t>
            </w:r>
            <w:r w:rsidRPr="00554BEE">
              <w:rPr>
                <w:rStyle w:val="normaltextrun"/>
                <w:rFonts w:ascii="Calibri" w:hAnsi="Calibri" w:cs="Calibri"/>
                <w:sz w:val="22"/>
                <w:szCs w:val="22"/>
                <w:lang w:val="en-US"/>
              </w:rPr>
              <w:t>services</w:t>
            </w:r>
            <w:r w:rsidRPr="00554BEE">
              <w:rPr>
                <w:rStyle w:val="normaltextrun"/>
                <w:rFonts w:ascii="Calibri" w:hAnsi="Calibri" w:cs="Calibri"/>
                <w:color w:val="881798"/>
                <w:sz w:val="22"/>
                <w:szCs w:val="22"/>
                <w:u w:val="single"/>
                <w:lang w:val="en-US"/>
              </w:rPr>
              <w:t>,</w:t>
            </w:r>
            <w:r w:rsidRPr="00554BEE">
              <w:rPr>
                <w:rStyle w:val="normaltextrun"/>
                <w:rFonts w:ascii="Calibri" w:hAnsi="Calibri" w:cs="Calibri"/>
                <w:color w:val="498205"/>
                <w:sz w:val="22"/>
                <w:szCs w:val="22"/>
                <w:u w:val="single"/>
                <w:lang w:val="en-US"/>
              </w:rPr>
              <w:t> </w:t>
            </w:r>
            <w:r w:rsidRPr="00554BEE">
              <w:rPr>
                <w:rStyle w:val="normaltextrun"/>
                <w:rFonts w:ascii="Calibri" w:hAnsi="Calibri" w:cs="Calibri"/>
                <w:strike/>
                <w:color w:val="881798"/>
                <w:sz w:val="22"/>
                <w:szCs w:val="22"/>
                <w:lang w:val="en-US"/>
              </w:rPr>
              <w:t> </w:t>
            </w:r>
            <w:r w:rsidRPr="00554BEE">
              <w:rPr>
                <w:rStyle w:val="normaltextrun"/>
                <w:rFonts w:ascii="Calibri" w:hAnsi="Calibri" w:cs="Calibri"/>
                <w:sz w:val="22"/>
                <w:szCs w:val="22"/>
                <w:lang w:val="en-US"/>
              </w:rPr>
              <w:t>with ongoing liaison as appropriate.</w:t>
            </w:r>
            <w:r w:rsidRPr="00554BEE">
              <w:rPr>
                <w:rStyle w:val="eop"/>
                <w:rFonts w:ascii="Calibri" w:hAnsi="Calibri" w:cs="Calibri"/>
                <w:sz w:val="22"/>
                <w:szCs w:val="22"/>
              </w:rPr>
              <w:t> </w:t>
            </w:r>
          </w:p>
          <w:p w14:paraId="778A31B2" w14:textId="77777777" w:rsidR="006209ED" w:rsidRPr="00554BEE" w:rsidRDefault="006209ED" w:rsidP="006209ED">
            <w:pPr>
              <w:pStyle w:val="paragraph"/>
              <w:numPr>
                <w:ilvl w:val="0"/>
                <w:numId w:val="24"/>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US"/>
              </w:rPr>
              <w:t>Take part in collaborative planning and continued development of integrated cross-site Haematology Oncology physiotherapy services across all Children’s Health Ireland locations, in conjunction with Clinical Specialist Physiotherapist and other relevant Stakeholders</w:t>
            </w:r>
            <w:r w:rsidRPr="00554BEE">
              <w:rPr>
                <w:rStyle w:val="normaltextrun"/>
                <w:rFonts w:ascii="Calibri" w:hAnsi="Calibri" w:cs="Calibri"/>
                <w:strike/>
                <w:color w:val="498205"/>
                <w:sz w:val="22"/>
                <w:szCs w:val="22"/>
                <w:lang w:val="en-US"/>
              </w:rPr>
              <w:t>. </w:t>
            </w:r>
            <w:r w:rsidRPr="00554BEE">
              <w:rPr>
                <w:rStyle w:val="eop"/>
                <w:rFonts w:ascii="Calibri" w:hAnsi="Calibri" w:cs="Calibri"/>
                <w:sz w:val="22"/>
                <w:szCs w:val="22"/>
              </w:rPr>
              <w:t> </w:t>
            </w:r>
          </w:p>
          <w:p w14:paraId="0BA166D7" w14:textId="77777777" w:rsidR="006209ED" w:rsidRPr="00554BEE" w:rsidRDefault="006209ED" w:rsidP="006209ED">
            <w:pPr>
              <w:pStyle w:val="paragraph"/>
              <w:numPr>
                <w:ilvl w:val="0"/>
                <w:numId w:val="25"/>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US"/>
              </w:rPr>
              <w:t>Maintain an up-to-date knowledge of research findings and new practices within the area of Paediatric Haematology Oncology physiotherapy and apply this knowledge to improve practice and progress service development.</w:t>
            </w:r>
            <w:r w:rsidRPr="00554BEE">
              <w:rPr>
                <w:rStyle w:val="eop"/>
                <w:rFonts w:ascii="Calibri" w:hAnsi="Calibri" w:cs="Calibri"/>
                <w:sz w:val="22"/>
                <w:szCs w:val="22"/>
              </w:rPr>
              <w:t> </w:t>
            </w:r>
          </w:p>
          <w:p w14:paraId="49F2EC3E" w14:textId="77777777" w:rsidR="006209ED" w:rsidRPr="00554BEE" w:rsidRDefault="006209ED" w:rsidP="006209ED">
            <w:pPr>
              <w:pStyle w:val="paragraph"/>
              <w:numPr>
                <w:ilvl w:val="0"/>
                <w:numId w:val="26"/>
              </w:numPr>
              <w:spacing w:before="0" w:beforeAutospacing="0" w:after="0" w:afterAutospacing="0"/>
              <w:ind w:left="360" w:firstLine="0"/>
              <w:textAlignment w:val="baseline"/>
              <w:rPr>
                <w:rFonts w:ascii="Calibri" w:hAnsi="Calibri" w:cs="Calibri"/>
                <w:sz w:val="22"/>
                <w:szCs w:val="22"/>
              </w:rPr>
            </w:pPr>
            <w:r w:rsidRPr="00554BEE">
              <w:rPr>
                <w:rStyle w:val="normaltextrun"/>
                <w:rFonts w:ascii="Calibri" w:hAnsi="Calibri" w:cs="Calibri"/>
                <w:sz w:val="22"/>
                <w:szCs w:val="22"/>
                <w:lang w:val="en-US"/>
              </w:rPr>
              <w:t>Carry out the appropriate physiotherapy treatment of each patient under his/her care with due regard for the CORU Code of Professional Conduct and Ethics for Physiotherapists</w:t>
            </w:r>
            <w:r w:rsidRPr="00554BEE">
              <w:rPr>
                <w:rStyle w:val="eop"/>
                <w:rFonts w:ascii="Calibri" w:hAnsi="Calibri" w:cs="Calibri"/>
                <w:sz w:val="22"/>
                <w:szCs w:val="22"/>
              </w:rPr>
              <w:t> </w:t>
            </w:r>
          </w:p>
          <w:p w14:paraId="075DF1D3" w14:textId="77777777" w:rsidR="006209ED" w:rsidRPr="00554BEE" w:rsidRDefault="006209ED" w:rsidP="006209ED">
            <w:pPr>
              <w:pStyle w:val="paragraph"/>
              <w:numPr>
                <w:ilvl w:val="0"/>
                <w:numId w:val="27"/>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US"/>
              </w:rPr>
              <w:t>Maintain own CORU required professional development and competency.</w:t>
            </w:r>
            <w:r w:rsidRPr="00554BEE">
              <w:rPr>
                <w:rStyle w:val="eop"/>
                <w:rFonts w:ascii="Calibri" w:hAnsi="Calibri" w:cs="Calibri"/>
                <w:sz w:val="22"/>
                <w:szCs w:val="22"/>
              </w:rPr>
              <w:t> </w:t>
            </w:r>
          </w:p>
          <w:p w14:paraId="3A12E353" w14:textId="77777777" w:rsidR="006209ED" w:rsidRPr="00554BEE" w:rsidRDefault="006209ED" w:rsidP="006209ED">
            <w:pPr>
              <w:pStyle w:val="paragraph"/>
              <w:numPr>
                <w:ilvl w:val="0"/>
                <w:numId w:val="28"/>
              </w:numPr>
              <w:spacing w:before="0" w:beforeAutospacing="0" w:after="0" w:afterAutospacing="0"/>
              <w:ind w:left="360" w:firstLine="0"/>
              <w:textAlignment w:val="baseline"/>
              <w:rPr>
                <w:rFonts w:ascii="Calibri" w:hAnsi="Calibri" w:cs="Calibri"/>
                <w:sz w:val="22"/>
                <w:szCs w:val="22"/>
              </w:rPr>
            </w:pPr>
            <w:r w:rsidRPr="00554BEE">
              <w:rPr>
                <w:rStyle w:val="normaltextrun"/>
                <w:rFonts w:ascii="Calibri" w:hAnsi="Calibri" w:cs="Calibri"/>
                <w:sz w:val="22"/>
                <w:szCs w:val="22"/>
                <w:lang w:val="en-US"/>
              </w:rPr>
              <w:lastRenderedPageBreak/>
              <w:t>Engage in performance appraisal and personal development planning with the Physiotherapy Manager and/or designated person.</w:t>
            </w:r>
            <w:r w:rsidRPr="00554BEE">
              <w:rPr>
                <w:rStyle w:val="eop"/>
                <w:rFonts w:ascii="Calibri" w:hAnsi="Calibri" w:cs="Calibri"/>
                <w:sz w:val="22"/>
                <w:szCs w:val="22"/>
              </w:rPr>
              <w:t> </w:t>
            </w:r>
          </w:p>
          <w:p w14:paraId="01A7BF6C" w14:textId="77777777" w:rsidR="006209ED" w:rsidRPr="00554BEE" w:rsidRDefault="006209ED" w:rsidP="006209ED">
            <w:pPr>
              <w:pStyle w:val="paragraph"/>
              <w:numPr>
                <w:ilvl w:val="0"/>
                <w:numId w:val="29"/>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GB"/>
              </w:rPr>
              <w:t>Be responsible for caseload management, including the maintenance of clinical records and statistical information, as per departmental guidelines.</w:t>
            </w:r>
            <w:r w:rsidRPr="00554BEE">
              <w:rPr>
                <w:rStyle w:val="eop"/>
                <w:rFonts w:ascii="Calibri" w:hAnsi="Calibri" w:cs="Calibri"/>
                <w:sz w:val="22"/>
                <w:szCs w:val="22"/>
              </w:rPr>
              <w:t> </w:t>
            </w:r>
          </w:p>
          <w:p w14:paraId="1B6744AA" w14:textId="77777777" w:rsidR="006209ED" w:rsidRPr="00554BEE" w:rsidRDefault="006209ED" w:rsidP="006209ED">
            <w:pPr>
              <w:pStyle w:val="paragraph"/>
              <w:numPr>
                <w:ilvl w:val="0"/>
                <w:numId w:val="30"/>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GB"/>
              </w:rPr>
              <w:t>Maintain appropriate and up</w:t>
            </w:r>
            <w:r w:rsidRPr="00554BEE">
              <w:rPr>
                <w:rStyle w:val="normaltextrun"/>
                <w:rFonts w:ascii="Calibri" w:hAnsi="Calibri" w:cs="Calibri"/>
                <w:color w:val="D13438"/>
                <w:sz w:val="22"/>
                <w:szCs w:val="22"/>
                <w:u w:val="single"/>
                <w:lang w:val="en-GB"/>
              </w:rPr>
              <w:t>-</w:t>
            </w:r>
            <w:r w:rsidRPr="00554BEE">
              <w:rPr>
                <w:rStyle w:val="normaltextrun"/>
                <w:rFonts w:ascii="Calibri" w:hAnsi="Calibri" w:cs="Calibri"/>
                <w:strike/>
                <w:color w:val="D13438"/>
                <w:sz w:val="22"/>
                <w:szCs w:val="22"/>
                <w:lang w:val="en-GB"/>
              </w:rPr>
              <w:t> </w:t>
            </w:r>
            <w:r w:rsidRPr="00554BEE">
              <w:rPr>
                <w:rStyle w:val="normaltextrun"/>
                <w:rFonts w:ascii="Calibri" w:hAnsi="Calibri" w:cs="Calibri"/>
                <w:sz w:val="22"/>
                <w:szCs w:val="22"/>
                <w:lang w:val="en-GB"/>
              </w:rPr>
              <w:t>to</w:t>
            </w:r>
            <w:r w:rsidRPr="00554BEE">
              <w:rPr>
                <w:rStyle w:val="normaltextrun"/>
                <w:rFonts w:ascii="Calibri" w:hAnsi="Calibri" w:cs="Calibri"/>
                <w:color w:val="D13438"/>
                <w:sz w:val="22"/>
                <w:szCs w:val="22"/>
                <w:u w:val="single"/>
                <w:lang w:val="en-GB"/>
              </w:rPr>
              <w:t>-</w:t>
            </w:r>
            <w:r w:rsidRPr="00554BEE">
              <w:rPr>
                <w:rStyle w:val="normaltextrun"/>
                <w:rFonts w:ascii="Calibri" w:hAnsi="Calibri" w:cs="Calibri"/>
                <w:strike/>
                <w:color w:val="D13438"/>
                <w:sz w:val="22"/>
                <w:szCs w:val="22"/>
                <w:lang w:val="en-GB"/>
              </w:rPr>
              <w:t> </w:t>
            </w:r>
            <w:r w:rsidRPr="00554BEE">
              <w:rPr>
                <w:rStyle w:val="normaltextrun"/>
                <w:rFonts w:ascii="Calibri" w:hAnsi="Calibri" w:cs="Calibri"/>
                <w:sz w:val="22"/>
                <w:szCs w:val="22"/>
                <w:lang w:val="en-GB"/>
              </w:rPr>
              <w:t>date databases of clients as appropriate. </w:t>
            </w:r>
            <w:r w:rsidRPr="00554BEE">
              <w:rPr>
                <w:rStyle w:val="eop"/>
                <w:rFonts w:ascii="Calibri" w:hAnsi="Calibri" w:cs="Calibri"/>
                <w:sz w:val="22"/>
                <w:szCs w:val="22"/>
              </w:rPr>
              <w:t> </w:t>
            </w:r>
          </w:p>
          <w:p w14:paraId="63C1EA99" w14:textId="77777777" w:rsidR="006209ED" w:rsidRPr="00554BEE" w:rsidRDefault="006209ED" w:rsidP="006209ED">
            <w:pPr>
              <w:pStyle w:val="paragraph"/>
              <w:numPr>
                <w:ilvl w:val="0"/>
                <w:numId w:val="31"/>
              </w:numPr>
              <w:spacing w:before="0" w:beforeAutospacing="0" w:after="0" w:afterAutospacing="0"/>
              <w:ind w:left="360" w:firstLine="0"/>
              <w:textAlignment w:val="baseline"/>
              <w:rPr>
                <w:rFonts w:ascii="Calibri" w:hAnsi="Calibri" w:cs="Calibri"/>
                <w:sz w:val="22"/>
                <w:szCs w:val="22"/>
              </w:rPr>
            </w:pPr>
            <w:r w:rsidRPr="00554BEE">
              <w:rPr>
                <w:rStyle w:val="normaltextrun"/>
                <w:rFonts w:ascii="Calibri" w:hAnsi="Calibri" w:cs="Calibri"/>
                <w:sz w:val="22"/>
                <w:szCs w:val="22"/>
                <w:lang w:val="en-US"/>
              </w:rPr>
              <w:t>Be responsible for the education and supervision of staff grade physiotherapists, physiotherapy assistants, students and other professional and ancillary staff as required</w:t>
            </w:r>
            <w:r w:rsidRPr="00554BEE">
              <w:rPr>
                <w:rStyle w:val="eop"/>
                <w:rFonts w:ascii="Calibri" w:hAnsi="Calibri" w:cs="Calibri"/>
                <w:sz w:val="22"/>
                <w:szCs w:val="22"/>
              </w:rPr>
              <w:t> </w:t>
            </w:r>
          </w:p>
          <w:p w14:paraId="2151E7CF" w14:textId="77777777" w:rsidR="006209ED" w:rsidRPr="00554BEE" w:rsidRDefault="006209ED" w:rsidP="006209ED">
            <w:pPr>
              <w:pStyle w:val="paragraph"/>
              <w:numPr>
                <w:ilvl w:val="0"/>
                <w:numId w:val="32"/>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GB"/>
              </w:rPr>
              <w:t>Keep abreast of current best practise by attending appropriate post-graduate courses/conferences, reviewing published material and carrying out research, clinical audit &amp; quality improvement in the area in order to maintain a high standard of service.</w:t>
            </w:r>
            <w:r w:rsidRPr="00554BEE">
              <w:rPr>
                <w:rStyle w:val="eop"/>
                <w:rFonts w:ascii="Calibri" w:hAnsi="Calibri" w:cs="Calibri"/>
                <w:sz w:val="22"/>
                <w:szCs w:val="22"/>
              </w:rPr>
              <w:t> </w:t>
            </w:r>
          </w:p>
          <w:p w14:paraId="5E36A180" w14:textId="77777777" w:rsidR="006209ED" w:rsidRPr="00554BEE" w:rsidRDefault="006209ED" w:rsidP="006209ED">
            <w:pPr>
              <w:pStyle w:val="paragraph"/>
              <w:numPr>
                <w:ilvl w:val="0"/>
                <w:numId w:val="33"/>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GB"/>
              </w:rPr>
              <w:t>Participate in mandatory and in-service training programmes and share specialised knowledge with colleagues.</w:t>
            </w:r>
            <w:r w:rsidRPr="00554BEE">
              <w:rPr>
                <w:rStyle w:val="eop"/>
                <w:rFonts w:ascii="Calibri" w:hAnsi="Calibri" w:cs="Calibri"/>
                <w:sz w:val="22"/>
                <w:szCs w:val="22"/>
              </w:rPr>
              <w:t> </w:t>
            </w:r>
          </w:p>
          <w:p w14:paraId="70DE9944" w14:textId="77777777" w:rsidR="006209ED" w:rsidRPr="00554BEE" w:rsidRDefault="006209ED" w:rsidP="006209ED">
            <w:pPr>
              <w:pStyle w:val="paragraph"/>
              <w:numPr>
                <w:ilvl w:val="0"/>
                <w:numId w:val="34"/>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GB"/>
              </w:rPr>
              <w:t>Ensure a safe working environment for patients and staff at all times and report any accident either to staff or patient as per hospital policies.</w:t>
            </w:r>
            <w:r w:rsidRPr="00554BEE">
              <w:rPr>
                <w:rStyle w:val="eop"/>
                <w:rFonts w:ascii="Calibri" w:hAnsi="Calibri" w:cs="Calibri"/>
                <w:sz w:val="22"/>
                <w:szCs w:val="22"/>
              </w:rPr>
              <w:t> </w:t>
            </w:r>
          </w:p>
          <w:p w14:paraId="26AAC9E1" w14:textId="77777777" w:rsidR="006209ED" w:rsidRPr="00554BEE" w:rsidRDefault="006209ED" w:rsidP="006209ED">
            <w:pPr>
              <w:pStyle w:val="paragraph"/>
              <w:numPr>
                <w:ilvl w:val="0"/>
                <w:numId w:val="35"/>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GB"/>
              </w:rPr>
              <w:t>Read and act upon all issued hospital and departmental staff policies.</w:t>
            </w:r>
            <w:r w:rsidRPr="00554BEE">
              <w:rPr>
                <w:rStyle w:val="eop"/>
                <w:rFonts w:ascii="Calibri" w:hAnsi="Calibri" w:cs="Calibri"/>
                <w:sz w:val="22"/>
                <w:szCs w:val="22"/>
              </w:rPr>
              <w:t> </w:t>
            </w:r>
          </w:p>
          <w:p w14:paraId="010F801A" w14:textId="77777777" w:rsidR="006209ED" w:rsidRPr="00554BEE" w:rsidRDefault="006209ED" w:rsidP="006209ED">
            <w:pPr>
              <w:pStyle w:val="paragraph"/>
              <w:numPr>
                <w:ilvl w:val="0"/>
                <w:numId w:val="36"/>
              </w:numPr>
              <w:spacing w:before="0" w:beforeAutospacing="0" w:after="0" w:afterAutospacing="0"/>
              <w:ind w:left="360" w:firstLine="0"/>
              <w:jc w:val="both"/>
              <w:textAlignment w:val="baseline"/>
              <w:rPr>
                <w:rFonts w:ascii="Calibri" w:hAnsi="Calibri" w:cs="Calibri"/>
                <w:sz w:val="22"/>
                <w:szCs w:val="22"/>
              </w:rPr>
            </w:pPr>
            <w:r w:rsidRPr="00554BEE">
              <w:rPr>
                <w:rStyle w:val="normaltextrun"/>
                <w:rFonts w:ascii="Calibri" w:hAnsi="Calibri" w:cs="Calibri"/>
                <w:sz w:val="22"/>
                <w:szCs w:val="22"/>
                <w:lang w:val="en-GB"/>
              </w:rPr>
              <w:t>Participate in the hospital “out-of hours” physiotherapy service.</w:t>
            </w:r>
            <w:r w:rsidRPr="00554BEE">
              <w:rPr>
                <w:rStyle w:val="eop"/>
                <w:rFonts w:ascii="Calibri" w:hAnsi="Calibri" w:cs="Calibri"/>
                <w:sz w:val="22"/>
                <w:szCs w:val="22"/>
              </w:rPr>
              <w:t> </w:t>
            </w:r>
          </w:p>
          <w:p w14:paraId="4AB2243C" w14:textId="77777777" w:rsidR="006209ED" w:rsidRPr="00554BEE" w:rsidRDefault="006209ED" w:rsidP="006209ED">
            <w:pPr>
              <w:pStyle w:val="paragraph"/>
              <w:numPr>
                <w:ilvl w:val="0"/>
                <w:numId w:val="37"/>
              </w:numPr>
              <w:spacing w:before="0" w:beforeAutospacing="0" w:after="0" w:afterAutospacing="0"/>
              <w:ind w:left="360" w:firstLine="0"/>
              <w:jc w:val="both"/>
              <w:textAlignment w:val="baseline"/>
              <w:rPr>
                <w:rFonts w:ascii="Calibri" w:hAnsi="Calibri" w:cs="Calibri"/>
              </w:rPr>
            </w:pPr>
            <w:r w:rsidRPr="00554BEE">
              <w:rPr>
                <w:rStyle w:val="normaltextrun"/>
                <w:rFonts w:ascii="Calibri" w:hAnsi="Calibri" w:cs="Calibri"/>
                <w:sz w:val="22"/>
                <w:szCs w:val="22"/>
                <w:lang w:val="en-GB"/>
              </w:rPr>
              <w:t>Undertake such other duties as may be assigned by the Physiotherapy Manager or his/her Deputy.</w:t>
            </w:r>
            <w:r w:rsidRPr="00554BEE">
              <w:rPr>
                <w:rStyle w:val="eop"/>
                <w:rFonts w:ascii="Calibri" w:hAnsi="Calibri" w:cs="Calibri"/>
                <w:sz w:val="22"/>
                <w:szCs w:val="22"/>
              </w:rPr>
              <w:t> </w:t>
            </w:r>
          </w:p>
          <w:p w14:paraId="2F24F3E1" w14:textId="77777777" w:rsidR="006209ED" w:rsidRPr="00554BEE" w:rsidRDefault="006209ED" w:rsidP="006209ED">
            <w:pPr>
              <w:pStyle w:val="paragraph"/>
              <w:spacing w:before="0" w:beforeAutospacing="0" w:after="0" w:afterAutospacing="0"/>
              <w:ind w:left="720"/>
              <w:jc w:val="both"/>
              <w:textAlignment w:val="baseline"/>
              <w:rPr>
                <w:rFonts w:ascii="Segoe UI" w:hAnsi="Segoe UI" w:cs="Segoe UI"/>
                <w:sz w:val="18"/>
                <w:szCs w:val="18"/>
              </w:rPr>
            </w:pPr>
            <w:r w:rsidRPr="00554BEE">
              <w:rPr>
                <w:rStyle w:val="eop"/>
                <w:rFonts w:ascii="Calibri" w:hAnsi="Calibri" w:cs="Calibri"/>
                <w:sz w:val="22"/>
                <w:szCs w:val="22"/>
              </w:rPr>
              <w:t> </w:t>
            </w:r>
          </w:p>
          <w:p w14:paraId="37ACDB20" w14:textId="77777777" w:rsidR="006209ED" w:rsidRPr="00554BEE" w:rsidRDefault="006209ED" w:rsidP="006209ED">
            <w:pPr>
              <w:pStyle w:val="paragraph"/>
              <w:spacing w:before="0" w:beforeAutospacing="0" w:after="0" w:afterAutospacing="0"/>
              <w:jc w:val="both"/>
              <w:textAlignment w:val="baseline"/>
              <w:rPr>
                <w:rFonts w:ascii="Segoe UI" w:hAnsi="Segoe UI" w:cs="Segoe UI"/>
                <w:sz w:val="18"/>
                <w:szCs w:val="18"/>
              </w:rPr>
            </w:pPr>
            <w:r w:rsidRPr="00554BEE">
              <w:rPr>
                <w:rStyle w:val="normaltextrun"/>
                <w:rFonts w:ascii="Calibri" w:hAnsi="Calibri" w:cs="Calibri"/>
                <w:i/>
                <w:iCs/>
                <w:sz w:val="20"/>
                <w:szCs w:val="20"/>
              </w:rPr>
              <w:t>The above is not intended to be a comprehensive list of all duties involved and consequently, the post holder may be required to perform other duties as appropriate to the post which may be assigned to them from time to time and to contribute to the development of the post while in office. </w:t>
            </w:r>
            <w:r w:rsidRPr="00554BEE">
              <w:rPr>
                <w:rStyle w:val="eop"/>
                <w:rFonts w:ascii="Calibri" w:hAnsi="Calibri" w:cs="Calibri"/>
                <w:sz w:val="20"/>
                <w:szCs w:val="20"/>
              </w:rPr>
              <w:t> </w:t>
            </w:r>
          </w:p>
          <w:p w14:paraId="43BE9507" w14:textId="6325B987" w:rsidR="00F72FFE" w:rsidRPr="00554BEE" w:rsidRDefault="00F72FFE" w:rsidP="00F72FFE">
            <w:pPr>
              <w:jc w:val="both"/>
              <w:rPr>
                <w:rFonts w:ascii="Calibri" w:hAnsi="Calibri" w:cs="Calibri"/>
                <w:bCs/>
                <w:i/>
                <w:iCs/>
                <w:sz w:val="20"/>
                <w:szCs w:val="20"/>
              </w:rPr>
            </w:pPr>
          </w:p>
        </w:tc>
      </w:tr>
      <w:tr w:rsidR="00F72FFE" w:rsidRPr="00CD7189" w14:paraId="34111BE0" w14:textId="77777777" w:rsidTr="002B16D0">
        <w:trPr>
          <w:trHeight w:val="3380"/>
        </w:trPr>
        <w:tc>
          <w:tcPr>
            <w:tcW w:w="1668" w:type="dxa"/>
          </w:tcPr>
          <w:p w14:paraId="4086C477" w14:textId="1ECDDAB1" w:rsidR="00F72FFE" w:rsidRPr="00CD7189" w:rsidRDefault="00F72FFE" w:rsidP="00F72FFE">
            <w:pPr>
              <w:rPr>
                <w:rFonts w:ascii="Calibri" w:hAnsi="Calibri" w:cs="Calibri"/>
                <w:b/>
                <w:bCs/>
              </w:rPr>
            </w:pPr>
            <w:r w:rsidRPr="00CD7189">
              <w:rPr>
                <w:rFonts w:ascii="Calibri" w:hAnsi="Calibri" w:cs="Calibri"/>
                <w:b/>
                <w:bCs/>
              </w:rPr>
              <w:lastRenderedPageBreak/>
              <w:t xml:space="preserve">Eligibility criteria, qualifications and experience </w:t>
            </w:r>
          </w:p>
        </w:tc>
        <w:tc>
          <w:tcPr>
            <w:tcW w:w="8294" w:type="dxa"/>
          </w:tcPr>
          <w:p w14:paraId="3E14C3D9" w14:textId="38E182AC" w:rsidR="00B40CD0" w:rsidRPr="008F33F2" w:rsidRDefault="00F72FFE" w:rsidP="00B40CD0">
            <w:pPr>
              <w:pStyle w:val="Header"/>
              <w:tabs>
                <w:tab w:val="center" w:pos="709"/>
                <w:tab w:val="right" w:pos="8306"/>
              </w:tabs>
              <w:jc w:val="both"/>
              <w:rPr>
                <w:rStyle w:val="normaltextrun"/>
                <w:rFonts w:ascii="Calibri" w:eastAsia="Times New Roman" w:hAnsi="Calibri" w:cs="Calibri"/>
                <w:b/>
                <w:bCs/>
                <w:lang w:val="en-GB" w:eastAsia="en-IE"/>
              </w:rPr>
            </w:pPr>
            <w:r w:rsidRPr="008F33F2">
              <w:rPr>
                <w:rStyle w:val="normaltextrun"/>
                <w:rFonts w:ascii="Calibri" w:eastAsia="Times New Roman" w:hAnsi="Calibri" w:cs="Calibri"/>
                <w:b/>
                <w:bCs/>
                <w:lang w:val="en-GB" w:eastAsia="en-IE"/>
              </w:rPr>
              <w:t>Essential Criteria:</w:t>
            </w:r>
          </w:p>
          <w:p w14:paraId="57A856CC" w14:textId="77777777" w:rsidR="00B40CD0" w:rsidRPr="008F33F2" w:rsidRDefault="00B40CD0" w:rsidP="00B40CD0">
            <w:pPr>
              <w:spacing w:before="100" w:beforeAutospacing="1" w:after="100" w:afterAutospacing="1" w:line="240" w:lineRule="auto"/>
              <w:rPr>
                <w:rFonts w:ascii="Calibri" w:eastAsia="Times New Roman" w:hAnsi="Calibri" w:cs="Calibri"/>
                <w:color w:val="000000"/>
                <w:lang w:eastAsia="en-IE"/>
              </w:rPr>
            </w:pPr>
            <w:r w:rsidRPr="008F33F2">
              <w:rPr>
                <w:rFonts w:ascii="Calibri" w:eastAsia="Times New Roman" w:hAnsi="Calibri" w:cs="Calibri"/>
                <w:color w:val="000000"/>
                <w:lang w:eastAsia="en-IE"/>
              </w:rPr>
              <w:t xml:space="preserve">Eligible applicants will be those who on the closing date for the competition have the following: · </w:t>
            </w:r>
          </w:p>
          <w:p w14:paraId="61739265" w14:textId="77777777" w:rsidR="00B40CD0" w:rsidRPr="008F33F2" w:rsidRDefault="00B40CD0" w:rsidP="00B40CD0">
            <w:pPr>
              <w:pStyle w:val="ListParagraph"/>
              <w:numPr>
                <w:ilvl w:val="0"/>
                <w:numId w:val="47"/>
              </w:numPr>
              <w:spacing w:before="100" w:beforeAutospacing="1" w:after="100" w:afterAutospacing="1"/>
              <w:rPr>
                <w:rFonts w:ascii="Calibri" w:eastAsia="Times New Roman" w:hAnsi="Calibri" w:cs="Calibri"/>
                <w:color w:val="000000"/>
                <w:sz w:val="22"/>
                <w:szCs w:val="22"/>
                <w:lang w:eastAsia="en-IE"/>
              </w:rPr>
            </w:pPr>
            <w:r w:rsidRPr="008F33F2">
              <w:rPr>
                <w:rFonts w:ascii="Calibri" w:eastAsia="Times New Roman" w:hAnsi="Calibri" w:cs="Calibri"/>
                <w:color w:val="000000"/>
                <w:sz w:val="22"/>
                <w:szCs w:val="22"/>
                <w:lang w:eastAsia="en-IE"/>
              </w:rPr>
              <w:t xml:space="preserve">Be registered on the Physiotherapists Register maintained by the Physiotherapists Registration Board at CORU (applicants must state CORU registration number on their application. </w:t>
            </w:r>
          </w:p>
          <w:p w14:paraId="3D43FFC7" w14:textId="77777777" w:rsidR="00B40CD0" w:rsidRPr="008F33F2" w:rsidRDefault="00B40CD0" w:rsidP="00B40CD0">
            <w:pPr>
              <w:spacing w:before="100" w:beforeAutospacing="1" w:after="100" w:afterAutospacing="1"/>
              <w:ind w:left="360"/>
              <w:rPr>
                <w:rFonts w:ascii="Calibri" w:eastAsia="Times New Roman" w:hAnsi="Calibri" w:cs="Calibri"/>
                <w:color w:val="000000"/>
                <w:lang w:eastAsia="en-IE"/>
              </w:rPr>
            </w:pPr>
            <w:r w:rsidRPr="008F33F2">
              <w:rPr>
                <w:rFonts w:ascii="Calibri" w:eastAsia="Times New Roman" w:hAnsi="Calibri" w:cs="Calibri"/>
                <w:color w:val="000000"/>
                <w:lang w:eastAsia="en-IE"/>
              </w:rPr>
              <w:t xml:space="preserve">And </w:t>
            </w:r>
          </w:p>
          <w:p w14:paraId="72E44552" w14:textId="65E27E33" w:rsidR="00B40CD0" w:rsidRPr="008F33F2" w:rsidRDefault="00B40CD0" w:rsidP="008F33F2">
            <w:pPr>
              <w:pStyle w:val="ListParagraph"/>
              <w:numPr>
                <w:ilvl w:val="0"/>
                <w:numId w:val="45"/>
              </w:numPr>
              <w:rPr>
                <w:rFonts w:ascii="Calibri" w:eastAsia="Times New Roman" w:hAnsi="Calibri" w:cs="Calibri"/>
                <w:sz w:val="22"/>
                <w:szCs w:val="22"/>
                <w:lang w:val="en-GB" w:eastAsia="en-IE"/>
              </w:rPr>
            </w:pPr>
            <w:r w:rsidRPr="008F33F2">
              <w:rPr>
                <w:rFonts w:ascii="Calibri" w:eastAsia="Times New Roman" w:hAnsi="Calibri" w:cs="Calibri"/>
                <w:color w:val="000000"/>
                <w:sz w:val="22"/>
                <w:szCs w:val="22"/>
                <w:lang w:eastAsia="en-IE"/>
              </w:rPr>
              <w:t>Have three years full time (or an aggregate of three years full time)</w:t>
            </w:r>
            <w:r w:rsidR="008F33F2">
              <w:rPr>
                <w:rFonts w:ascii="Calibri" w:eastAsia="Times New Roman" w:hAnsi="Calibri" w:cs="Calibri"/>
                <w:color w:val="000000"/>
                <w:sz w:val="22"/>
                <w:szCs w:val="22"/>
                <w:lang w:eastAsia="en-IE"/>
              </w:rPr>
              <w:t xml:space="preserve"> </w:t>
            </w:r>
            <w:r w:rsidRPr="008F33F2">
              <w:rPr>
                <w:rFonts w:ascii="Calibri" w:eastAsia="Times New Roman" w:hAnsi="Calibri" w:cs="Calibri"/>
                <w:color w:val="000000"/>
                <w:sz w:val="22"/>
                <w:szCs w:val="22"/>
                <w:lang w:eastAsia="en-IE"/>
              </w:rPr>
              <w:t xml:space="preserve">post-qualification clinical experience of which one year is in Paediatrics </w:t>
            </w:r>
            <w:r w:rsidRPr="008F33F2">
              <w:rPr>
                <w:rStyle w:val="normaltextrun"/>
                <w:rFonts w:ascii="Calibri" w:eastAsia="Times New Roman" w:hAnsi="Calibri" w:cs="Calibri"/>
                <w:sz w:val="22"/>
                <w:szCs w:val="22"/>
                <w:lang w:val="en-GB" w:eastAsia="en-IE"/>
              </w:rPr>
              <w:t>(musculoskeletal and/or paediatrics neurology/neurodevelopmental).</w:t>
            </w:r>
          </w:p>
          <w:p w14:paraId="670F4723" w14:textId="77777777" w:rsidR="00B40CD0" w:rsidRPr="008F33F2" w:rsidRDefault="00B40CD0" w:rsidP="00B40CD0">
            <w:pPr>
              <w:spacing w:before="100" w:beforeAutospacing="1" w:after="100" w:afterAutospacing="1"/>
              <w:ind w:left="360"/>
              <w:rPr>
                <w:rFonts w:ascii="Calibri" w:eastAsia="Times New Roman" w:hAnsi="Calibri" w:cs="Calibri"/>
                <w:color w:val="000000"/>
                <w:lang w:eastAsia="en-IE"/>
              </w:rPr>
            </w:pPr>
            <w:r w:rsidRPr="008F33F2">
              <w:rPr>
                <w:rFonts w:ascii="Calibri" w:eastAsia="Times New Roman" w:hAnsi="Calibri" w:cs="Calibri"/>
                <w:color w:val="000000"/>
                <w:lang w:eastAsia="en-IE"/>
              </w:rPr>
              <w:t xml:space="preserve">And </w:t>
            </w:r>
          </w:p>
          <w:p w14:paraId="445278EF" w14:textId="77777777" w:rsidR="00B40CD0" w:rsidRPr="008F33F2" w:rsidRDefault="00B40CD0" w:rsidP="00B40CD0">
            <w:pPr>
              <w:pStyle w:val="ListParagraph"/>
              <w:numPr>
                <w:ilvl w:val="0"/>
                <w:numId w:val="47"/>
              </w:numPr>
              <w:spacing w:before="100" w:beforeAutospacing="1" w:after="100" w:afterAutospacing="1"/>
              <w:rPr>
                <w:rFonts w:ascii="Calibri" w:eastAsia="Times New Roman" w:hAnsi="Calibri" w:cs="Calibri"/>
                <w:color w:val="000000"/>
                <w:sz w:val="22"/>
                <w:szCs w:val="22"/>
                <w:lang w:eastAsia="en-IE"/>
              </w:rPr>
            </w:pPr>
            <w:r w:rsidRPr="008F33F2">
              <w:rPr>
                <w:rFonts w:ascii="Calibri" w:eastAsia="Times New Roman" w:hAnsi="Calibri" w:cs="Calibri"/>
                <w:color w:val="000000"/>
                <w:sz w:val="22"/>
                <w:szCs w:val="22"/>
                <w:lang w:eastAsia="en-IE"/>
              </w:rPr>
              <w:t xml:space="preserve">Have the requisite knowledge &amp; ability (including a high standard of suitability &amp; professional ability) for the proper discharge of the duties of the office. </w:t>
            </w:r>
          </w:p>
          <w:p w14:paraId="1AE8AFB4" w14:textId="77777777" w:rsidR="00B40CD0" w:rsidRPr="008F33F2" w:rsidRDefault="00B40CD0" w:rsidP="00B40CD0">
            <w:pPr>
              <w:spacing w:before="100" w:beforeAutospacing="1" w:after="100" w:afterAutospacing="1"/>
              <w:ind w:left="360"/>
              <w:rPr>
                <w:rFonts w:ascii="Calibri" w:eastAsia="Times New Roman" w:hAnsi="Calibri" w:cs="Calibri"/>
                <w:color w:val="000000"/>
                <w:lang w:eastAsia="en-IE"/>
              </w:rPr>
            </w:pPr>
            <w:r w:rsidRPr="008F33F2">
              <w:rPr>
                <w:rFonts w:ascii="Calibri" w:eastAsia="Times New Roman" w:hAnsi="Calibri" w:cs="Calibri"/>
                <w:color w:val="000000"/>
                <w:lang w:eastAsia="en-IE"/>
              </w:rPr>
              <w:t>And</w:t>
            </w:r>
          </w:p>
          <w:p w14:paraId="45E793A3" w14:textId="77777777" w:rsidR="00B40CD0" w:rsidRPr="008F33F2" w:rsidRDefault="00B40CD0" w:rsidP="00B40CD0">
            <w:pPr>
              <w:pStyle w:val="ListParagraph"/>
              <w:numPr>
                <w:ilvl w:val="0"/>
                <w:numId w:val="47"/>
              </w:numPr>
              <w:spacing w:before="100" w:beforeAutospacing="1" w:after="100" w:afterAutospacing="1"/>
              <w:rPr>
                <w:rFonts w:ascii="Calibri" w:eastAsia="Times New Roman" w:hAnsi="Calibri" w:cs="Calibri"/>
                <w:color w:val="000000"/>
                <w:sz w:val="22"/>
                <w:szCs w:val="22"/>
                <w:lang w:eastAsia="en-IE"/>
              </w:rPr>
            </w:pPr>
            <w:r w:rsidRPr="008F33F2">
              <w:rPr>
                <w:rFonts w:ascii="Calibri" w:eastAsia="Times New Roman" w:hAnsi="Calibri" w:cs="Calibri"/>
                <w:color w:val="000000"/>
                <w:sz w:val="22"/>
                <w:szCs w:val="22"/>
                <w:lang w:eastAsia="en-IE"/>
              </w:rPr>
              <w:lastRenderedPageBreak/>
              <w:t xml:space="preserve">Provide Proof of Registration on the Physiotherapists Register maintained by the Physiotherapists Registration Board at CORU before a contract of employment can be issued. </w:t>
            </w:r>
          </w:p>
          <w:p w14:paraId="25E59545" w14:textId="12DBA61F" w:rsidR="00B40CD0" w:rsidRPr="008F33F2" w:rsidRDefault="00B40CD0" w:rsidP="00B40CD0">
            <w:pPr>
              <w:spacing w:before="100" w:beforeAutospacing="1" w:after="100" w:afterAutospacing="1" w:line="240" w:lineRule="auto"/>
              <w:rPr>
                <w:rFonts w:ascii="Calibri" w:eastAsia="Times New Roman" w:hAnsi="Calibri" w:cs="Calibri"/>
                <w:color w:val="000000"/>
                <w:lang w:eastAsia="en-IE"/>
              </w:rPr>
            </w:pPr>
          </w:p>
          <w:p w14:paraId="6D9B2A83" w14:textId="4DAF0688" w:rsidR="00F72FFE" w:rsidRPr="008F33F2" w:rsidRDefault="00B40CD0" w:rsidP="008F33F2">
            <w:pPr>
              <w:spacing w:before="100" w:beforeAutospacing="1" w:after="100" w:afterAutospacing="1" w:line="240" w:lineRule="auto"/>
              <w:rPr>
                <w:rStyle w:val="normaltextrun"/>
                <w:rFonts w:ascii="Calibri" w:eastAsia="Times New Roman" w:hAnsi="Calibri" w:cs="Calibri"/>
                <w:color w:val="000000"/>
                <w:lang w:eastAsia="en-IE"/>
              </w:rPr>
            </w:pPr>
            <w:r w:rsidRPr="008F33F2">
              <w:rPr>
                <w:rFonts w:ascii="Calibri" w:eastAsia="Times New Roman" w:hAnsi="Calibri" w:cs="Calibri"/>
                <w:color w:val="000000"/>
                <w:lang w:eastAsia="en-IE"/>
              </w:rPr>
              <w:t>Registration On appointment practitioners must maintain annual registration on the Physiotherapists Register maintained by the Physiotherapists Registration Board at CORU and submit same to manager annually.</w:t>
            </w:r>
          </w:p>
          <w:p w14:paraId="74BAD9F9" w14:textId="77777777" w:rsidR="00F72FFE" w:rsidRPr="008F33F2" w:rsidRDefault="00F72FFE" w:rsidP="00F72FFE">
            <w:pPr>
              <w:pStyle w:val="Header"/>
              <w:tabs>
                <w:tab w:val="center" w:pos="709"/>
                <w:tab w:val="right" w:pos="8306"/>
              </w:tabs>
              <w:jc w:val="both"/>
              <w:rPr>
                <w:rStyle w:val="normaltextrun"/>
                <w:rFonts w:ascii="Calibri" w:eastAsia="Times New Roman" w:hAnsi="Calibri" w:cs="Calibri"/>
                <w:b/>
                <w:bCs/>
                <w:lang w:val="en-GB" w:eastAsia="en-IE"/>
              </w:rPr>
            </w:pPr>
            <w:r w:rsidRPr="008F33F2">
              <w:rPr>
                <w:rStyle w:val="normaltextrun"/>
                <w:rFonts w:ascii="Calibri" w:eastAsia="Times New Roman" w:hAnsi="Calibri" w:cs="Calibri"/>
                <w:b/>
                <w:bCs/>
                <w:lang w:val="en-GB" w:eastAsia="en-IE"/>
              </w:rPr>
              <w:t>Desirable Criteria:</w:t>
            </w:r>
          </w:p>
          <w:p w14:paraId="3F49255C" w14:textId="77777777" w:rsidR="00F72FFE" w:rsidRPr="008F33F2" w:rsidRDefault="00F72FFE" w:rsidP="00F72FFE">
            <w:pPr>
              <w:pStyle w:val="Header"/>
              <w:tabs>
                <w:tab w:val="center" w:pos="709"/>
                <w:tab w:val="right" w:pos="8306"/>
              </w:tabs>
              <w:jc w:val="both"/>
              <w:rPr>
                <w:rStyle w:val="normaltextrun"/>
                <w:rFonts w:ascii="Calibri" w:eastAsia="Times New Roman" w:hAnsi="Calibri" w:cs="Calibri"/>
                <w:lang w:val="en-GB" w:eastAsia="en-IE"/>
              </w:rPr>
            </w:pPr>
          </w:p>
          <w:p w14:paraId="3264EF86" w14:textId="77777777" w:rsidR="008F33F2" w:rsidRPr="008F33F2" w:rsidRDefault="008F33F2" w:rsidP="00D662A3">
            <w:pPr>
              <w:pStyle w:val="ListParagraph"/>
              <w:numPr>
                <w:ilvl w:val="0"/>
                <w:numId w:val="46"/>
              </w:numPr>
              <w:textAlignment w:val="baseline"/>
              <w:rPr>
                <w:rFonts w:ascii="Calibri" w:eastAsia="Times New Roman" w:hAnsi="Calibri" w:cs="Calibri"/>
                <w:sz w:val="22"/>
                <w:szCs w:val="22"/>
                <w:lang w:val="en-GB" w:eastAsia="en-IE"/>
              </w:rPr>
            </w:pPr>
            <w:r w:rsidRPr="008F33F2">
              <w:rPr>
                <w:rFonts w:ascii="Calibri" w:eastAsia="Times New Roman" w:hAnsi="Calibri" w:cs="Calibri"/>
                <w:color w:val="000000"/>
                <w:sz w:val="22"/>
                <w:szCs w:val="22"/>
                <w:lang w:eastAsia="en-IE"/>
              </w:rPr>
              <w:t xml:space="preserve">Demonstrate evidence of recent formal continuing professional development relevant to the required area of specialism, in the form of post-graduate qualifications or relevant courses </w:t>
            </w:r>
          </w:p>
          <w:p w14:paraId="0204EFE9" w14:textId="2F2ED317" w:rsidR="00A804AC" w:rsidRPr="008F33F2" w:rsidRDefault="00A804AC" w:rsidP="00D662A3">
            <w:pPr>
              <w:pStyle w:val="ListParagraph"/>
              <w:numPr>
                <w:ilvl w:val="0"/>
                <w:numId w:val="46"/>
              </w:numPr>
              <w:textAlignment w:val="baseline"/>
              <w:rPr>
                <w:rStyle w:val="normaltextrun"/>
                <w:rFonts w:ascii="Calibri" w:eastAsia="Times New Roman" w:hAnsi="Calibri" w:cs="Calibri"/>
                <w:sz w:val="22"/>
                <w:szCs w:val="22"/>
                <w:lang w:val="en-GB" w:eastAsia="en-IE"/>
              </w:rPr>
            </w:pPr>
            <w:r w:rsidRPr="008F33F2">
              <w:rPr>
                <w:rStyle w:val="normaltextrun"/>
                <w:rFonts w:ascii="Calibri" w:eastAsia="Times New Roman" w:hAnsi="Calibri" w:cs="Calibri"/>
                <w:sz w:val="22"/>
                <w:szCs w:val="22"/>
                <w:lang w:val="en-GB" w:eastAsia="en-IE"/>
              </w:rPr>
              <w:t>Recent acute</w:t>
            </w:r>
            <w:r w:rsidR="0057028B" w:rsidRPr="008F33F2">
              <w:rPr>
                <w:rStyle w:val="normaltextrun"/>
                <w:rFonts w:ascii="Calibri" w:eastAsia="Times New Roman" w:hAnsi="Calibri" w:cs="Calibri"/>
                <w:sz w:val="22"/>
                <w:szCs w:val="22"/>
                <w:lang w:val="en-GB" w:eastAsia="en-IE"/>
              </w:rPr>
              <w:t xml:space="preserve"> paediatrics</w:t>
            </w:r>
            <w:r w:rsidRPr="008F33F2">
              <w:rPr>
                <w:rStyle w:val="normaltextrun"/>
                <w:rFonts w:ascii="Calibri" w:eastAsia="Times New Roman" w:hAnsi="Calibri" w:cs="Calibri"/>
                <w:sz w:val="22"/>
                <w:szCs w:val="22"/>
                <w:lang w:val="en-GB" w:eastAsia="en-IE"/>
              </w:rPr>
              <w:t xml:space="preserve"> hospital experience  </w:t>
            </w:r>
          </w:p>
          <w:p w14:paraId="12747D69" w14:textId="35888A9E" w:rsidR="00A804AC" w:rsidRPr="008F33F2" w:rsidRDefault="00A804AC" w:rsidP="00D662A3">
            <w:pPr>
              <w:pStyle w:val="ListParagraph"/>
              <w:numPr>
                <w:ilvl w:val="0"/>
                <w:numId w:val="46"/>
              </w:numPr>
              <w:textAlignment w:val="baseline"/>
              <w:rPr>
                <w:rStyle w:val="normaltextrun"/>
                <w:rFonts w:ascii="Calibri" w:eastAsia="Times New Roman" w:hAnsi="Calibri" w:cs="Calibri"/>
                <w:sz w:val="22"/>
                <w:szCs w:val="22"/>
                <w:lang w:val="en-GB" w:eastAsia="en-IE"/>
              </w:rPr>
            </w:pPr>
            <w:r w:rsidRPr="008F33F2">
              <w:rPr>
                <w:rStyle w:val="normaltextrun"/>
                <w:rFonts w:ascii="Calibri" w:eastAsia="Times New Roman" w:hAnsi="Calibri" w:cs="Calibri"/>
                <w:sz w:val="22"/>
                <w:szCs w:val="22"/>
                <w:lang w:val="en-GB" w:eastAsia="en-IE"/>
              </w:rPr>
              <w:t>Participation in </w:t>
            </w:r>
            <w:r w:rsidR="0057028B" w:rsidRPr="008F33F2">
              <w:rPr>
                <w:rStyle w:val="normaltextrun"/>
                <w:rFonts w:ascii="Calibri" w:eastAsia="Times New Roman" w:hAnsi="Calibri" w:cs="Calibri"/>
                <w:sz w:val="22"/>
                <w:szCs w:val="22"/>
                <w:lang w:val="en-GB" w:eastAsia="en-IE"/>
              </w:rPr>
              <w:t xml:space="preserve">an </w:t>
            </w:r>
            <w:r w:rsidRPr="008F33F2">
              <w:rPr>
                <w:rStyle w:val="normaltextrun"/>
                <w:rFonts w:ascii="Calibri" w:eastAsia="Times New Roman" w:hAnsi="Calibri" w:cs="Calibri"/>
                <w:sz w:val="22"/>
                <w:szCs w:val="22"/>
                <w:lang w:val="en-GB" w:eastAsia="en-IE"/>
              </w:rPr>
              <w:t>on</w:t>
            </w:r>
            <w:r w:rsidR="0057028B" w:rsidRPr="008F33F2">
              <w:rPr>
                <w:rStyle w:val="normaltextrun"/>
                <w:rFonts w:ascii="Calibri" w:eastAsia="Times New Roman" w:hAnsi="Calibri" w:cs="Calibri"/>
                <w:sz w:val="22"/>
                <w:szCs w:val="22"/>
                <w:lang w:val="en-GB" w:eastAsia="en-IE"/>
              </w:rPr>
              <w:t>-</w:t>
            </w:r>
            <w:r w:rsidRPr="008F33F2">
              <w:rPr>
                <w:rStyle w:val="normaltextrun"/>
                <w:rFonts w:ascii="Calibri" w:eastAsia="Times New Roman" w:hAnsi="Calibri" w:cs="Calibri"/>
                <w:sz w:val="22"/>
                <w:szCs w:val="22"/>
                <w:lang w:val="en-GB" w:eastAsia="en-IE"/>
              </w:rPr>
              <w:t>call physiotherapy service. </w:t>
            </w:r>
          </w:p>
          <w:p w14:paraId="742B16A8" w14:textId="77777777" w:rsidR="00F72FFE" w:rsidRPr="008F33F2" w:rsidRDefault="00F72FFE" w:rsidP="00A804AC">
            <w:pPr>
              <w:pStyle w:val="Header"/>
              <w:tabs>
                <w:tab w:val="center" w:pos="709"/>
                <w:tab w:val="right" w:pos="8306"/>
              </w:tabs>
              <w:ind w:left="720"/>
              <w:jc w:val="both"/>
              <w:rPr>
                <w:rStyle w:val="normaltextrun"/>
                <w:rFonts w:ascii="Calibri" w:eastAsia="Times New Roman" w:hAnsi="Calibri" w:cs="Calibri"/>
                <w:lang w:val="en-GB" w:eastAsia="en-IE"/>
              </w:rPr>
            </w:pPr>
          </w:p>
        </w:tc>
      </w:tr>
      <w:tr w:rsidR="00F72FFE" w:rsidRPr="00CD7189" w14:paraId="222E065C" w14:textId="77777777">
        <w:trPr>
          <w:trHeight w:val="3090"/>
        </w:trPr>
        <w:tc>
          <w:tcPr>
            <w:tcW w:w="1668" w:type="dxa"/>
          </w:tcPr>
          <w:p w14:paraId="15CA864A" w14:textId="77777777" w:rsidR="00F72FFE" w:rsidRPr="00CD7189" w:rsidRDefault="00F72FFE" w:rsidP="00F72FFE">
            <w:pPr>
              <w:rPr>
                <w:rFonts w:ascii="Calibri" w:eastAsia="Calibri" w:hAnsi="Calibri" w:cs="Calibri"/>
                <w:b/>
                <w:bCs/>
              </w:rPr>
            </w:pPr>
            <w:r w:rsidRPr="00CD7189">
              <w:rPr>
                <w:rFonts w:ascii="Calibri" w:eastAsia="Calibri" w:hAnsi="Calibri" w:cs="Calibri"/>
                <w:b/>
                <w:bCs/>
              </w:rPr>
              <w:lastRenderedPageBreak/>
              <w:t>Competition Specific Selection Process</w:t>
            </w:r>
          </w:p>
          <w:p w14:paraId="158E8E64" w14:textId="77777777" w:rsidR="00F72FFE" w:rsidRPr="00CD7189" w:rsidRDefault="00F72FFE" w:rsidP="00F72FFE">
            <w:pPr>
              <w:rPr>
                <w:rFonts w:ascii="Calibri" w:eastAsia="Calibri" w:hAnsi="Calibri" w:cs="Calibri"/>
                <w:b/>
                <w:bCs/>
              </w:rPr>
            </w:pPr>
          </w:p>
          <w:p w14:paraId="5D759102" w14:textId="5AE7303F" w:rsidR="00F72FFE" w:rsidRPr="00CD7189" w:rsidRDefault="00F72FFE" w:rsidP="00F72FFE">
            <w:pPr>
              <w:rPr>
                <w:rFonts w:ascii="Calibri" w:eastAsia="Calibri" w:hAnsi="Calibri" w:cs="Calibri"/>
                <w:b/>
                <w:bCs/>
              </w:rPr>
            </w:pPr>
            <w:r w:rsidRPr="00CD7189">
              <w:rPr>
                <w:rFonts w:ascii="Calibri" w:eastAsia="Calibri" w:hAnsi="Calibri" w:cs="Calibri"/>
                <w:b/>
                <w:bCs/>
              </w:rPr>
              <w:t>How to Apply &amp; Informal Enquiries</w:t>
            </w:r>
          </w:p>
          <w:p w14:paraId="2C507725" w14:textId="2B6C8C92" w:rsidR="00F72FFE" w:rsidRPr="00CD7189" w:rsidRDefault="00F72FFE" w:rsidP="00F72FFE">
            <w:pPr>
              <w:rPr>
                <w:rFonts w:ascii="Calibri" w:eastAsia="Calibri" w:hAnsi="Calibri" w:cs="Calibri"/>
                <w:b/>
                <w:bCs/>
              </w:rPr>
            </w:pPr>
          </w:p>
        </w:tc>
        <w:tc>
          <w:tcPr>
            <w:tcW w:w="8294" w:type="dxa"/>
          </w:tcPr>
          <w:p w14:paraId="011A13DB" w14:textId="18EF8BAD" w:rsidR="00F72FFE" w:rsidRPr="00D97DEF" w:rsidRDefault="00F72FFE" w:rsidP="00F72FFE">
            <w:pPr>
              <w:jc w:val="both"/>
              <w:rPr>
                <w:rStyle w:val="normaltextrun"/>
                <w:rFonts w:ascii="Calibri" w:eastAsia="Times New Roman" w:hAnsi="Calibri" w:cs="Calibri"/>
                <w:lang w:val="en-GB" w:eastAsia="en-IE"/>
              </w:rPr>
            </w:pPr>
            <w:r w:rsidRPr="00D97DEF">
              <w:rPr>
                <w:rStyle w:val="normaltextrun"/>
                <w:rFonts w:ascii="Calibri" w:eastAsia="Times New Roman" w:hAnsi="Calibri" w:cs="Calibri"/>
                <w:lang w:val="en-GB" w:eastAsia="en-IE"/>
              </w:rPr>
              <w:t xml:space="preserve">Applications for this post must be accompanied by a cover letter, setting out relevant experience that illustrates how the essential criteria listed above is met. </w:t>
            </w:r>
          </w:p>
          <w:p w14:paraId="25F789CE" w14:textId="22DD8A25" w:rsidR="00F72FFE" w:rsidRPr="00D97DEF" w:rsidRDefault="00F72FFE" w:rsidP="00F72FFE">
            <w:pPr>
              <w:jc w:val="both"/>
              <w:rPr>
                <w:rStyle w:val="normaltextrun"/>
                <w:rFonts w:ascii="Calibri" w:eastAsia="Times New Roman" w:hAnsi="Calibri" w:cs="Calibri"/>
                <w:lang w:val="en-GB" w:eastAsia="en-IE"/>
              </w:rPr>
            </w:pPr>
            <w:r w:rsidRPr="00D97DEF">
              <w:rPr>
                <w:rStyle w:val="normaltextrun"/>
                <w:rFonts w:ascii="Calibri" w:eastAsia="Times New Roman" w:hAnsi="Calibri" w:cs="Calibri"/>
                <w:lang w:val="en-GB" w:eastAsia="en-IE"/>
              </w:rPr>
              <w:t>The criterion for short listing is based on the requirements of the post, as outlined in the eligibility criteria.</w:t>
            </w:r>
          </w:p>
          <w:p w14:paraId="39CA7635" w14:textId="6BFCC38F" w:rsidR="00F72FFE" w:rsidRPr="00D97DEF" w:rsidRDefault="00F72FFE" w:rsidP="00F72FFE">
            <w:pPr>
              <w:jc w:val="both"/>
              <w:rPr>
                <w:rStyle w:val="normaltextrun"/>
                <w:rFonts w:ascii="Calibri" w:eastAsia="Times New Roman" w:hAnsi="Calibri" w:cs="Calibri"/>
                <w:lang w:val="en-GB" w:eastAsia="en-IE"/>
              </w:rPr>
            </w:pPr>
            <w:r w:rsidRPr="00D97DEF">
              <w:rPr>
                <w:rStyle w:val="normaltextrun"/>
                <w:rFonts w:ascii="Calibri" w:eastAsia="Times New Roman" w:hAnsi="Calibri" w:cs="Calibri"/>
                <w:lang w:val="en-GB" w:eastAsia="en-IE"/>
              </w:rPr>
              <w:t>* Please note that you must submit a cover letter with your CV, this forms part of your application and CV’s will not be accepted without a detailed cover letter.</w:t>
            </w:r>
          </w:p>
          <w:p w14:paraId="30905CBE" w14:textId="77777777" w:rsidR="00EB360F" w:rsidRPr="00EB360F" w:rsidRDefault="00F72FFE" w:rsidP="00F72FFE">
            <w:pPr>
              <w:jc w:val="both"/>
              <w:rPr>
                <w:rStyle w:val="normaltextrun"/>
                <w:rFonts w:ascii="Calibri" w:eastAsia="Times New Roman" w:hAnsi="Calibri" w:cs="Calibri"/>
                <w:b/>
                <w:bCs/>
                <w:lang w:val="en-GB" w:eastAsia="en-IE"/>
              </w:rPr>
            </w:pPr>
            <w:r w:rsidRPr="00D97DEF">
              <w:rPr>
                <w:rStyle w:val="normaltextrun"/>
                <w:rFonts w:ascii="Calibri" w:eastAsia="Times New Roman" w:hAnsi="Calibri" w:cs="Calibri"/>
                <w:lang w:val="en-GB" w:eastAsia="en-IE"/>
              </w:rPr>
              <w:t>The closing date for submissions of CV’s and cover letter i</w:t>
            </w:r>
            <w:r w:rsidR="000345BE" w:rsidRPr="00D97DEF">
              <w:rPr>
                <w:rStyle w:val="normaltextrun"/>
                <w:rFonts w:ascii="Calibri" w:eastAsia="Times New Roman" w:hAnsi="Calibri" w:cs="Calibri"/>
                <w:lang w:val="en-GB" w:eastAsia="en-IE"/>
              </w:rPr>
              <w:t>s</w:t>
            </w:r>
            <w:r w:rsidR="00EB360F">
              <w:rPr>
                <w:rStyle w:val="normaltextrun"/>
                <w:rFonts w:ascii="Calibri" w:eastAsia="Times New Roman" w:hAnsi="Calibri" w:cs="Calibri"/>
                <w:lang w:val="en-GB" w:eastAsia="en-IE"/>
              </w:rPr>
              <w:t xml:space="preserve"> </w:t>
            </w:r>
            <w:r w:rsidR="00EB360F" w:rsidRPr="00EB360F">
              <w:rPr>
                <w:rStyle w:val="normaltextrun"/>
                <w:rFonts w:ascii="Calibri" w:eastAsia="Times New Roman" w:hAnsi="Calibri" w:cs="Calibri"/>
                <w:b/>
                <w:bCs/>
                <w:lang w:val="en-GB" w:eastAsia="en-IE"/>
              </w:rPr>
              <w:t>Wednesday, 12</w:t>
            </w:r>
            <w:r w:rsidR="00EB360F" w:rsidRPr="00EB360F">
              <w:rPr>
                <w:rStyle w:val="normaltextrun"/>
                <w:rFonts w:ascii="Calibri" w:eastAsia="Times New Roman" w:hAnsi="Calibri" w:cs="Calibri"/>
                <w:b/>
                <w:bCs/>
                <w:vertAlign w:val="superscript"/>
                <w:lang w:val="en-GB" w:eastAsia="en-IE"/>
              </w:rPr>
              <w:t>th</w:t>
            </w:r>
            <w:r w:rsidR="00EB360F" w:rsidRPr="00EB360F">
              <w:rPr>
                <w:rStyle w:val="normaltextrun"/>
                <w:rFonts w:ascii="Calibri" w:eastAsia="Times New Roman" w:hAnsi="Calibri" w:cs="Calibri"/>
                <w:b/>
                <w:bCs/>
                <w:lang w:val="en-GB" w:eastAsia="en-IE"/>
              </w:rPr>
              <w:t xml:space="preserve"> August 2026 </w:t>
            </w:r>
            <w:r w:rsidRPr="00EB360F">
              <w:rPr>
                <w:rStyle w:val="normaltextrun"/>
                <w:rFonts w:ascii="Calibri" w:eastAsia="Times New Roman" w:hAnsi="Calibri" w:cs="Calibri"/>
                <w:b/>
                <w:bCs/>
                <w:lang w:val="en-GB" w:eastAsia="en-IE"/>
              </w:rPr>
              <w:t xml:space="preserve">by </w:t>
            </w:r>
            <w:r w:rsidR="000345BE" w:rsidRPr="00EB360F">
              <w:rPr>
                <w:rStyle w:val="normaltextrun"/>
                <w:rFonts w:ascii="Calibri" w:eastAsia="Times New Roman" w:hAnsi="Calibri" w:cs="Calibri"/>
                <w:b/>
                <w:bCs/>
                <w:lang w:val="en-GB" w:eastAsia="en-IE"/>
              </w:rPr>
              <w:t>23:45 pm.</w:t>
            </w:r>
            <w:r w:rsidRPr="00EB360F">
              <w:rPr>
                <w:rStyle w:val="normaltextrun"/>
                <w:rFonts w:ascii="Calibri" w:eastAsia="Times New Roman" w:hAnsi="Calibri" w:cs="Calibri"/>
                <w:b/>
                <w:bCs/>
                <w:lang w:val="en-GB" w:eastAsia="en-IE"/>
              </w:rPr>
              <w:t xml:space="preserve">  </w:t>
            </w:r>
          </w:p>
          <w:p w14:paraId="2725A02E" w14:textId="743F3A5A" w:rsidR="00F72FFE" w:rsidRPr="00D97DEF" w:rsidRDefault="00F72FFE" w:rsidP="00F72FFE">
            <w:pPr>
              <w:jc w:val="both"/>
              <w:rPr>
                <w:rStyle w:val="normaltextrun"/>
                <w:rFonts w:ascii="Calibri" w:eastAsia="Times New Roman" w:hAnsi="Calibri" w:cs="Calibri"/>
                <w:lang w:val="en-GB" w:eastAsia="en-IE"/>
              </w:rPr>
            </w:pPr>
            <w:r w:rsidRPr="00D97DEF">
              <w:rPr>
                <w:rStyle w:val="normaltextrun"/>
                <w:rFonts w:ascii="Calibri" w:eastAsia="Times New Roman" w:hAnsi="Calibri" w:cs="Calibri"/>
                <w:lang w:val="en-GB" w:eastAsia="en-IE"/>
              </w:rPr>
              <w:t xml:space="preserve">Applications must be completed through the advertised post on CHI.jobs by clicking ‘Apply for Job’. </w:t>
            </w:r>
          </w:p>
          <w:p w14:paraId="13FA35D5" w14:textId="3FFD4F86" w:rsidR="00F72FFE" w:rsidRPr="00A06FBB" w:rsidRDefault="00F72FFE" w:rsidP="00F72FFE">
            <w:pPr>
              <w:jc w:val="both"/>
              <w:rPr>
                <w:rStyle w:val="normaltextrun"/>
                <w:rFonts w:ascii="Calibri" w:eastAsia="Times New Roman" w:hAnsi="Calibri" w:cs="Calibri"/>
                <w:b/>
                <w:bCs/>
                <w:lang w:val="en-GB" w:eastAsia="en-IE"/>
              </w:rPr>
            </w:pPr>
            <w:r w:rsidRPr="00A06FBB">
              <w:rPr>
                <w:rStyle w:val="normaltextrun"/>
                <w:rFonts w:ascii="Calibri" w:eastAsia="Times New Roman" w:hAnsi="Calibri" w:cs="Calibri"/>
                <w:b/>
                <w:bCs/>
                <w:lang w:val="en-GB" w:eastAsia="en-IE"/>
              </w:rPr>
              <w:t>Applications will not be accepted through direct email or any other method.</w:t>
            </w:r>
          </w:p>
          <w:p w14:paraId="0C4E56CF" w14:textId="5399D3D0" w:rsidR="00F72FFE" w:rsidRPr="00D97DEF" w:rsidRDefault="00F72FFE" w:rsidP="00F72FFE">
            <w:pPr>
              <w:jc w:val="both"/>
              <w:rPr>
                <w:rStyle w:val="normaltextrun"/>
                <w:rFonts w:ascii="Calibri" w:eastAsia="Times New Roman" w:hAnsi="Calibri" w:cs="Calibri"/>
                <w:lang w:val="en-GB" w:eastAsia="en-IE"/>
              </w:rPr>
            </w:pPr>
            <w:r w:rsidRPr="00D97DEF">
              <w:rPr>
                <w:rStyle w:val="normaltextrun"/>
                <w:rFonts w:ascii="Calibri" w:eastAsia="Times New Roman" w:hAnsi="Calibri" w:cs="Calibri"/>
                <w:lang w:val="en-GB" w:eastAsia="en-IE"/>
              </w:rPr>
              <w:t xml:space="preserve">For informal enquiries for this specialty/department, please contact </w:t>
            </w:r>
            <w:r w:rsidR="00865445">
              <w:rPr>
                <w:rStyle w:val="normaltextrun"/>
                <w:rFonts w:ascii="Calibri" w:eastAsia="Times New Roman" w:hAnsi="Calibri" w:cs="Calibri"/>
                <w:lang w:val="en-GB" w:eastAsia="en-IE"/>
              </w:rPr>
              <w:t>ruth.creighton</w:t>
            </w:r>
            <w:r w:rsidR="00A804AC" w:rsidRPr="00D97DEF">
              <w:rPr>
                <w:rStyle w:val="normaltextrun"/>
                <w:rFonts w:ascii="Calibri" w:eastAsia="Times New Roman" w:hAnsi="Calibri" w:cs="Calibri"/>
                <w:lang w:val="en-GB" w:eastAsia="en-IE"/>
              </w:rPr>
              <w:t>@childrenshealthireland.ie</w:t>
            </w:r>
            <w:r w:rsidRPr="00D97DEF">
              <w:rPr>
                <w:rStyle w:val="normaltextrun"/>
                <w:rFonts w:ascii="Calibri" w:eastAsia="Times New Roman" w:hAnsi="Calibri" w:cs="Calibri"/>
                <w:lang w:val="en-GB" w:eastAsia="en-IE"/>
              </w:rPr>
              <w:t xml:space="preserve"> </w:t>
            </w:r>
          </w:p>
          <w:p w14:paraId="002D81C0" w14:textId="6893557B" w:rsidR="00F72FFE" w:rsidRPr="00D97DEF" w:rsidRDefault="00F72FFE" w:rsidP="00F72FFE">
            <w:pPr>
              <w:jc w:val="both"/>
              <w:rPr>
                <w:rStyle w:val="normaltextrun"/>
                <w:rFonts w:ascii="Calibri" w:eastAsia="Times New Roman" w:hAnsi="Calibri" w:cs="Calibri"/>
                <w:lang w:val="en-GB" w:eastAsia="en-IE"/>
              </w:rPr>
            </w:pPr>
            <w:r w:rsidRPr="00D97DEF">
              <w:rPr>
                <w:rStyle w:val="normaltextrun"/>
                <w:rFonts w:ascii="Calibri" w:eastAsia="Times New Roman" w:hAnsi="Calibri" w:cs="Calibri"/>
                <w:lang w:val="en-GB" w:eastAsia="en-IE"/>
              </w:rPr>
              <w:t xml:space="preserve">For other queries relating to this recruitment process, please contact Talent Acquisition Specialist Victoria Gsamelova </w:t>
            </w:r>
            <w:hyperlink r:id="rId11" w:history="1">
              <w:r w:rsidRPr="00D97DEF">
                <w:rPr>
                  <w:rStyle w:val="normaltextrun"/>
                  <w:rFonts w:ascii="Calibri" w:eastAsia="Times New Roman" w:hAnsi="Calibri" w:cs="Calibri"/>
                  <w:lang w:val="en-GB" w:eastAsia="en-IE"/>
                </w:rPr>
                <w:t>Victoria.Gsamelova@childrenshealthireland.ie</w:t>
              </w:r>
            </w:hyperlink>
          </w:p>
          <w:p w14:paraId="1DF113D4" w14:textId="19FC53F4" w:rsidR="00F72FFE" w:rsidRPr="00EB360F" w:rsidRDefault="00F72FFE" w:rsidP="00F72FFE">
            <w:pPr>
              <w:jc w:val="both"/>
              <w:rPr>
                <w:rStyle w:val="normaltextrun"/>
                <w:rFonts w:ascii="Calibri" w:eastAsia="Times New Roman" w:hAnsi="Calibri" w:cs="Calibri"/>
                <w:b/>
                <w:bCs/>
                <w:lang w:val="en-GB" w:eastAsia="en-IE"/>
              </w:rPr>
            </w:pPr>
            <w:r w:rsidRPr="00EB360F">
              <w:rPr>
                <w:rStyle w:val="normaltextrun"/>
                <w:rFonts w:ascii="Calibri" w:eastAsia="Times New Roman" w:hAnsi="Calibri" w:cs="Calibri"/>
                <w:b/>
                <w:bCs/>
                <w:lang w:val="en-GB" w:eastAsia="en-IE"/>
              </w:rPr>
              <w:t>PLEASE NOTE:</w:t>
            </w:r>
          </w:p>
          <w:p w14:paraId="44927CDD" w14:textId="3B7E4482" w:rsidR="00F72FFE" w:rsidRPr="00D97DEF" w:rsidRDefault="00F72FFE" w:rsidP="00F72FFE">
            <w:pPr>
              <w:jc w:val="both"/>
              <w:rPr>
                <w:rStyle w:val="normaltextrun"/>
                <w:rFonts w:ascii="Calibri" w:eastAsia="Times New Roman" w:hAnsi="Calibri" w:cs="Calibri"/>
                <w:lang w:val="en-GB" w:eastAsia="en-IE"/>
              </w:rPr>
            </w:pPr>
            <w:r w:rsidRPr="00D97DEF">
              <w:rPr>
                <w:rStyle w:val="normaltextrun"/>
                <w:rFonts w:ascii="Calibri" w:eastAsia="Times New Roman" w:hAnsi="Calibri" w:cs="Calibri"/>
                <w:lang w:val="en-GB" w:eastAsia="en-IE"/>
              </w:rPr>
              <w:t xml:space="preserve">CHI has transitioned to a process of a one commencement day per month for all new employees, CHI internal transfers and Secondments. This update to our Onboarding process is aligned to changes in our monthly/fortnightly payroll and with the launch of our new corporate induction program. This process enhancement ensures that we can </w:t>
            </w:r>
            <w:r w:rsidRPr="00D97DEF">
              <w:rPr>
                <w:rStyle w:val="normaltextrun"/>
                <w:rFonts w:ascii="Calibri" w:eastAsia="Times New Roman" w:hAnsi="Calibri" w:cs="Calibri"/>
                <w:lang w:val="en-GB" w:eastAsia="en-IE"/>
              </w:rPr>
              <w:lastRenderedPageBreak/>
              <w:t>thoroughly prepare for your arrival and facilitate a smooth transition in your onboarding journey.</w:t>
            </w:r>
          </w:p>
          <w:p w14:paraId="4E15B1F1" w14:textId="77777777" w:rsidR="00F72FFE" w:rsidRPr="00D97DEF" w:rsidRDefault="00F72FFE" w:rsidP="00F72FFE">
            <w:pPr>
              <w:jc w:val="both"/>
              <w:rPr>
                <w:rStyle w:val="normaltextrun"/>
                <w:rFonts w:ascii="Calibri" w:eastAsia="Times New Roman" w:hAnsi="Calibri" w:cs="Calibri"/>
                <w:lang w:val="en-GB" w:eastAsia="en-IE"/>
              </w:rPr>
            </w:pPr>
            <w:r w:rsidRPr="00D97DEF">
              <w:rPr>
                <w:rStyle w:val="normaltextrun"/>
                <w:rFonts w:ascii="Calibri" w:eastAsia="Times New Roman" w:hAnsi="Calibri" w:cs="Calibri"/>
                <w:lang w:val="en-GB" w:eastAsia="en-IE"/>
              </w:rPr>
              <w:t>It is important for you to note that if you do not have your pre-employments and mandatory training completed in time, your commencement date will be deferred to the next available date.</w:t>
            </w:r>
          </w:p>
          <w:p w14:paraId="56AC4BAE" w14:textId="7E703532" w:rsidR="00F72FFE" w:rsidRPr="00D97DEF" w:rsidRDefault="00F72FFE" w:rsidP="00F72FFE">
            <w:pPr>
              <w:jc w:val="both"/>
              <w:rPr>
                <w:rStyle w:val="normaltextrun"/>
                <w:rFonts w:ascii="Calibri" w:eastAsia="Times New Roman" w:hAnsi="Calibri" w:cs="Calibri"/>
                <w:lang w:val="en-GB" w:eastAsia="en-IE"/>
              </w:rPr>
            </w:pPr>
            <w:r w:rsidRPr="00D97DEF">
              <w:rPr>
                <w:rStyle w:val="normaltextrun"/>
                <w:rFonts w:ascii="Calibri" w:eastAsia="Times New Roman" w:hAnsi="Calibri" w:cs="Calibri"/>
                <w:lang w:val="en-GB" w:eastAsia="en-IE"/>
              </w:rPr>
              <w:t>Below, you’ll find the list of commencement dates for 2026 for your information only.</w:t>
            </w:r>
          </w:p>
          <w:p w14:paraId="789A80AD" w14:textId="3B70A992" w:rsidR="00EB360F" w:rsidRPr="0056039B" w:rsidRDefault="00F72FFE" w:rsidP="00EB360F">
            <w:pPr>
              <w:pStyle w:val="ListParagraph"/>
              <w:numPr>
                <w:ilvl w:val="0"/>
                <w:numId w:val="8"/>
              </w:numPr>
              <w:jc w:val="both"/>
              <w:rPr>
                <w:rFonts w:ascii="Calibri" w:hAnsi="Calibri" w:cs="Calibri"/>
              </w:rPr>
            </w:pPr>
            <w:r w:rsidRPr="00D97DEF">
              <w:rPr>
                <w:rStyle w:val="normaltextrun"/>
                <w:rFonts w:ascii="Calibri" w:eastAsia="Times New Roman" w:hAnsi="Calibri" w:cs="Calibri"/>
                <w:lang w:val="en-GB" w:eastAsia="en-IE"/>
              </w:rPr>
              <w:t>‌</w:t>
            </w:r>
            <w:r w:rsidR="00EB360F">
              <w:rPr>
                <w:rFonts w:ascii="Calibri" w:hAnsi="Calibri" w:cs="Calibri"/>
                <w:sz w:val="22"/>
              </w:rPr>
              <w:t>5</w:t>
            </w:r>
            <w:r w:rsidR="00EB360F" w:rsidRPr="0056039B">
              <w:rPr>
                <w:rFonts w:ascii="Calibri" w:hAnsi="Calibri" w:cs="Calibri"/>
                <w:sz w:val="22"/>
                <w:vertAlign w:val="superscript"/>
              </w:rPr>
              <w:t>th</w:t>
            </w:r>
            <w:r w:rsidR="00EB360F">
              <w:rPr>
                <w:rFonts w:ascii="Calibri" w:hAnsi="Calibri" w:cs="Calibri"/>
                <w:sz w:val="22"/>
              </w:rPr>
              <w:t xml:space="preserve"> October (Internal only)</w:t>
            </w:r>
          </w:p>
          <w:p w14:paraId="5A476987" w14:textId="77777777" w:rsidR="00EB360F" w:rsidRPr="0056039B" w:rsidRDefault="00EB360F" w:rsidP="00EB360F">
            <w:pPr>
              <w:pStyle w:val="ListParagraph"/>
              <w:numPr>
                <w:ilvl w:val="0"/>
                <w:numId w:val="8"/>
              </w:numPr>
              <w:jc w:val="both"/>
              <w:rPr>
                <w:rFonts w:ascii="Calibri" w:hAnsi="Calibri" w:cs="Calibri"/>
              </w:rPr>
            </w:pPr>
            <w:r>
              <w:rPr>
                <w:rFonts w:ascii="Calibri" w:hAnsi="Calibri" w:cs="Calibri"/>
                <w:sz w:val="22"/>
              </w:rPr>
              <w:t>2</w:t>
            </w:r>
            <w:r w:rsidRPr="0056039B">
              <w:rPr>
                <w:rFonts w:ascii="Calibri" w:hAnsi="Calibri" w:cs="Calibri"/>
                <w:sz w:val="22"/>
                <w:vertAlign w:val="superscript"/>
              </w:rPr>
              <w:t>nd</w:t>
            </w:r>
            <w:r>
              <w:rPr>
                <w:rFonts w:ascii="Calibri" w:hAnsi="Calibri" w:cs="Calibri"/>
                <w:sz w:val="22"/>
              </w:rPr>
              <w:t xml:space="preserve"> November </w:t>
            </w:r>
          </w:p>
          <w:p w14:paraId="00A8437A" w14:textId="77777777" w:rsidR="00EB360F" w:rsidRPr="006949FC" w:rsidRDefault="00EB360F" w:rsidP="00EB360F">
            <w:pPr>
              <w:pStyle w:val="ListParagraph"/>
              <w:numPr>
                <w:ilvl w:val="0"/>
                <w:numId w:val="8"/>
              </w:numPr>
              <w:jc w:val="both"/>
              <w:rPr>
                <w:rFonts w:ascii="Calibri" w:hAnsi="Calibri" w:cs="Calibri"/>
              </w:rPr>
            </w:pPr>
            <w:r>
              <w:rPr>
                <w:rFonts w:ascii="Calibri" w:hAnsi="Calibri" w:cs="Calibri"/>
                <w:sz w:val="22"/>
              </w:rPr>
              <w:t>7</w:t>
            </w:r>
            <w:r w:rsidRPr="0056039B">
              <w:rPr>
                <w:rFonts w:ascii="Calibri" w:hAnsi="Calibri" w:cs="Calibri"/>
                <w:sz w:val="22"/>
                <w:vertAlign w:val="superscript"/>
              </w:rPr>
              <w:t>th</w:t>
            </w:r>
            <w:r>
              <w:rPr>
                <w:rFonts w:ascii="Calibri" w:hAnsi="Calibri" w:cs="Calibri"/>
                <w:sz w:val="22"/>
              </w:rPr>
              <w:t xml:space="preserve"> December </w:t>
            </w:r>
          </w:p>
          <w:p w14:paraId="2AE048D3" w14:textId="52315438" w:rsidR="00F72FFE" w:rsidRPr="00D97DEF" w:rsidRDefault="00F72FFE" w:rsidP="00F72FFE">
            <w:pPr>
              <w:jc w:val="both"/>
              <w:rPr>
                <w:rStyle w:val="normaltextrun"/>
                <w:rFonts w:ascii="Calibri" w:eastAsia="Times New Roman" w:hAnsi="Calibri" w:cs="Calibri"/>
                <w:lang w:val="en-GB" w:eastAsia="en-IE"/>
              </w:rPr>
            </w:pPr>
          </w:p>
          <w:p w14:paraId="1757E662" w14:textId="2F9A89FC" w:rsidR="00F72FFE" w:rsidRPr="00D97DEF" w:rsidRDefault="00F72FFE" w:rsidP="00EB360F">
            <w:pPr>
              <w:ind w:left="720"/>
              <w:jc w:val="both"/>
              <w:rPr>
                <w:rStyle w:val="normaltextrun"/>
                <w:rFonts w:ascii="Calibri" w:eastAsia="Times New Roman" w:hAnsi="Calibri" w:cs="Calibri"/>
                <w:lang w:val="en-GB" w:eastAsia="en-IE"/>
              </w:rPr>
            </w:pPr>
          </w:p>
        </w:tc>
      </w:tr>
      <w:tr w:rsidR="00F72FFE" w:rsidRPr="00CD7189" w14:paraId="7FF90DF2" w14:textId="77777777">
        <w:trPr>
          <w:trHeight w:val="534"/>
        </w:trPr>
        <w:tc>
          <w:tcPr>
            <w:tcW w:w="9962" w:type="dxa"/>
            <w:gridSpan w:val="2"/>
          </w:tcPr>
          <w:p w14:paraId="6AC418D2" w14:textId="77777777" w:rsidR="00F72FFE" w:rsidRPr="00CD7189" w:rsidRDefault="00F72FFE" w:rsidP="00F72FFE">
            <w:pPr>
              <w:jc w:val="both"/>
              <w:rPr>
                <w:rFonts w:ascii="Calibri" w:hAnsi="Calibri" w:cs="Calibri"/>
                <w:b/>
              </w:rPr>
            </w:pPr>
            <w:r w:rsidRPr="00CD7189">
              <w:rPr>
                <w:rFonts w:ascii="Calibri" w:hAnsi="Calibri" w:cs="Calibri"/>
                <w:b/>
                <w:lang w:val="en-US"/>
              </w:rPr>
              <w:lastRenderedPageBreak/>
              <w:t>Information on “</w:t>
            </w:r>
            <w:r w:rsidRPr="00CD7189">
              <w:rPr>
                <w:rFonts w:ascii="Calibri" w:hAnsi="Calibri" w:cs="Calibri"/>
                <w:b/>
              </w:rPr>
              <w:t xml:space="preserve">Non-European Economic Area Applicants” is available from </w:t>
            </w:r>
            <w:hyperlink r:id="rId12" w:history="1">
              <w:r w:rsidRPr="00CD7189">
                <w:rPr>
                  <w:rStyle w:val="Hyperlink"/>
                  <w:rFonts w:ascii="Calibri" w:hAnsi="Calibri" w:cs="Calibri"/>
                  <w:b/>
                </w:rPr>
                <w:t>https://dbei.gov.ie/en/</w:t>
              </w:r>
            </w:hyperlink>
            <w:r w:rsidRPr="00CD7189">
              <w:rPr>
                <w:rFonts w:ascii="Calibri" w:hAnsi="Calibri" w:cs="Calibri"/>
                <w:b/>
              </w:rPr>
              <w:t xml:space="preserve"> </w:t>
            </w:r>
          </w:p>
        </w:tc>
      </w:tr>
      <w:tr w:rsidR="00F72FFE" w:rsidRPr="00CD7189" w14:paraId="735E1074" w14:textId="77777777">
        <w:trPr>
          <w:trHeight w:val="868"/>
        </w:trPr>
        <w:tc>
          <w:tcPr>
            <w:tcW w:w="9962" w:type="dxa"/>
            <w:gridSpan w:val="2"/>
          </w:tcPr>
          <w:p w14:paraId="1098FF11" w14:textId="77777777" w:rsidR="00F72FFE" w:rsidRPr="00CD7189" w:rsidRDefault="00F72FFE" w:rsidP="00F72FFE">
            <w:pPr>
              <w:jc w:val="both"/>
              <w:rPr>
                <w:rFonts w:ascii="Calibri" w:eastAsia="Times New Roman" w:hAnsi="Calibri" w:cs="Calibri"/>
                <w:b/>
                <w:lang w:val="en-US"/>
              </w:rPr>
            </w:pPr>
            <w:r w:rsidRPr="00CD7189">
              <w:rPr>
                <w:rFonts w:ascii="Calibri" w:eastAsia="Times New Roman" w:hAnsi="Calibri" w:cs="Calibri"/>
                <w:b/>
                <w:lang w:val="en-US"/>
              </w:rPr>
              <w:t xml:space="preserve">The programme outlined for Children’s Health Ireland may impact on this role and as structures change the job description may be reviewed. </w:t>
            </w:r>
          </w:p>
          <w:p w14:paraId="587DF648" w14:textId="77777777" w:rsidR="00F72FFE" w:rsidRPr="00CD7189" w:rsidRDefault="00F72FFE" w:rsidP="00F72FFE">
            <w:pPr>
              <w:jc w:val="both"/>
              <w:rPr>
                <w:rFonts w:ascii="Calibri" w:eastAsia="Times New Roman" w:hAnsi="Calibri" w:cs="Calibri"/>
                <w:b/>
                <w:lang w:val="en-US"/>
              </w:rPr>
            </w:pPr>
            <w:r w:rsidRPr="00CD7189">
              <w:rPr>
                <w:rFonts w:ascii="Calibri" w:eastAsia="Times New Roman" w:hAnsi="Calibri" w:cs="Calibri"/>
                <w:b/>
                <w:lang w:val="en-US"/>
              </w:rPr>
              <w:t xml:space="preserve">Children’s Health Ireland is an equal opportunities employer. </w:t>
            </w:r>
          </w:p>
        </w:tc>
      </w:tr>
    </w:tbl>
    <w:p w14:paraId="557FAF94" w14:textId="5ECF8DFA" w:rsidR="00D15841" w:rsidRPr="00CD7189" w:rsidRDefault="00D15841">
      <w:pPr>
        <w:rPr>
          <w:rFonts w:ascii="Calibri" w:hAnsi="Calibri" w:cs="Calibri"/>
        </w:rPr>
      </w:pPr>
    </w:p>
    <w:sectPr w:rsidR="00D15841" w:rsidRPr="00CD7189">
      <w:headerReference w:type="even" r:id="rId13"/>
      <w:headerReference w:type="default" r:id="rId14"/>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3894F" w14:textId="77777777" w:rsidR="00300A61" w:rsidRDefault="00300A61" w:rsidP="00B808E4">
      <w:pPr>
        <w:spacing w:after="0" w:line="240" w:lineRule="auto"/>
      </w:pPr>
      <w:r>
        <w:separator/>
      </w:r>
    </w:p>
  </w:endnote>
  <w:endnote w:type="continuationSeparator" w:id="0">
    <w:p w14:paraId="1FB44E84" w14:textId="77777777" w:rsidR="00300A61" w:rsidRDefault="00300A61" w:rsidP="00B80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gfaRotisSansSerif">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92A5" w14:textId="27E42862" w:rsidR="00C94790" w:rsidRDefault="00C94790">
    <w:pPr>
      <w:pStyle w:val="Footer"/>
    </w:pPr>
    <w:r w:rsidRPr="00DD0258">
      <w:t xml:space="preserve">Senior </w:t>
    </w:r>
    <w:r w:rsidR="00865445">
      <w:t xml:space="preserve">Paediatric </w:t>
    </w:r>
    <w:r w:rsidRPr="00DD0258">
      <w:t>Physiotherapist in Haematology and Oncology</w:t>
    </w:r>
    <w:r>
      <w:t xml:space="preserve"> JD, J</w:t>
    </w:r>
    <w:r w:rsidR="00865445">
      <w:t xml:space="preserve">uly </w:t>
    </w:r>
    <w:r>
      <w:t>2026</w:t>
    </w:r>
    <w:r w:rsidRPr="00DD0258">
      <w:rPr>
        <w:rFonts w:ascii="Calibri" w:hAnsi="Calibri" w:cs="Calibri"/>
      </w:rPr>
      <w:br/>
    </w:r>
  </w:p>
  <w:p w14:paraId="65FB4A90" w14:textId="2788CE6A" w:rsidR="00063801" w:rsidRPr="00904DFF" w:rsidRDefault="00063801">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5980B" w14:textId="77777777" w:rsidR="00300A61" w:rsidRDefault="00300A61" w:rsidP="00B808E4">
      <w:pPr>
        <w:spacing w:after="0" w:line="240" w:lineRule="auto"/>
      </w:pPr>
      <w:r>
        <w:separator/>
      </w:r>
    </w:p>
  </w:footnote>
  <w:footnote w:type="continuationSeparator" w:id="0">
    <w:p w14:paraId="023985D9" w14:textId="77777777" w:rsidR="00300A61" w:rsidRDefault="00300A61" w:rsidP="00B80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D17F4" w14:textId="77777777" w:rsidR="00063801" w:rsidRDefault="001B2E13">
    <w:pPr>
      <w:pStyle w:val="Header"/>
    </w:pPr>
    <w:r>
      <w:rPr>
        <w:noProof/>
        <w:lang w:eastAsia="en-IE"/>
      </w:rPr>
      <mc:AlternateContent>
        <mc:Choice Requires="wps">
          <w:drawing>
            <wp:anchor distT="0" distB="0" distL="114300" distR="114300" simplePos="0" relativeHeight="251660288" behindDoc="1" locked="0" layoutInCell="0" allowOverlap="1" wp14:anchorId="1732F18A" wp14:editId="1868FC9F">
              <wp:simplePos x="0" y="0"/>
              <wp:positionH relativeFrom="margin">
                <wp:align>center</wp:align>
              </wp:positionH>
              <wp:positionV relativeFrom="margin">
                <wp:align>center</wp:align>
              </wp:positionV>
              <wp:extent cx="5050155" cy="3030220"/>
              <wp:effectExtent l="0" t="1104900" r="0" b="63690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764AEF" w14:textId="77777777" w:rsidR="00063801" w:rsidRDefault="001B2E1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732F18A" id="_x0000_t202" coordsize="21600,21600" o:spt="202" path="m,l,21600r21600,l21600,xe">
              <v:stroke joinstyle="miter"/>
              <v:path gradientshapeok="t" o:connecttype="rect"/>
            </v:shapetype>
            <v:shape id="WordArt 2" o:spid="_x0000_s1026" type="#_x0000_t202" style="position:absolute;margin-left:0;margin-top:0;width:397.65pt;height:238.6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" o:allowincell="f" filled="f" stroked="f">
              <v:stroke joinstyle="round"/>
              <o:lock v:ext="edit" shapetype="t"/>
              <v:textbox style="mso-fit-shape-to-text:t">
                <w:txbxContent>
                  <w:p w14:paraId="32764AEF" w14:textId="77777777" w:rsidR="00063801" w:rsidRDefault="001B2E1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054FA" w14:textId="2645E45D" w:rsidR="00063801" w:rsidRDefault="008A21A4">
    <w:pPr>
      <w:tabs>
        <w:tab w:val="left" w:pos="6728"/>
      </w:tabs>
      <w:spacing w:after="0" w:line="240" w:lineRule="auto"/>
      <w:ind w:right="-1054"/>
    </w:pPr>
    <w:r>
      <w:rPr>
        <w:noProof/>
        <w:color w:val="1F497D"/>
        <w:lang w:eastAsia="en-IE"/>
      </w:rPr>
      <w:drawing>
        <wp:inline distT="0" distB="0" distL="0" distR="0" wp14:anchorId="2F2CE01B" wp14:editId="58072C93">
          <wp:extent cx="1295400" cy="781050"/>
          <wp:effectExtent l="0" t="0" r="0" b="0"/>
          <wp:docPr id="1" name="Picture 1" descr="cid:image005.png@01D9EB14.60A63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9EB14.60A639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95400" cy="781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5588"/>
    <w:multiLevelType w:val="multilevel"/>
    <w:tmpl w:val="228C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E55D1F"/>
    <w:multiLevelType w:val="multilevel"/>
    <w:tmpl w:val="618A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605237"/>
    <w:multiLevelType w:val="multilevel"/>
    <w:tmpl w:val="BA74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4D6D7B"/>
    <w:multiLevelType w:val="multilevel"/>
    <w:tmpl w:val="A892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207B74"/>
    <w:multiLevelType w:val="multilevel"/>
    <w:tmpl w:val="CB6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9B4E74"/>
    <w:multiLevelType w:val="multilevel"/>
    <w:tmpl w:val="0714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BB541F"/>
    <w:multiLevelType w:val="multilevel"/>
    <w:tmpl w:val="FBF8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0E1D99"/>
    <w:multiLevelType w:val="multilevel"/>
    <w:tmpl w:val="7A3E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3E743E"/>
    <w:multiLevelType w:val="hybridMultilevel"/>
    <w:tmpl w:val="5AE464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57647C5"/>
    <w:multiLevelType w:val="hybridMultilevel"/>
    <w:tmpl w:val="2000157E"/>
    <w:lvl w:ilvl="0" w:tplc="0F06D892">
      <w:numFmt w:val="bullet"/>
      <w:lvlText w:val="•"/>
      <w:lvlJc w:val="left"/>
      <w:pPr>
        <w:ind w:left="72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67B70AF"/>
    <w:multiLevelType w:val="multilevel"/>
    <w:tmpl w:val="83A49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1C1597"/>
    <w:multiLevelType w:val="multilevel"/>
    <w:tmpl w:val="D25A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3C26B0"/>
    <w:multiLevelType w:val="multilevel"/>
    <w:tmpl w:val="BBEA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E30522"/>
    <w:multiLevelType w:val="multilevel"/>
    <w:tmpl w:val="337A1C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36DD7E42"/>
    <w:multiLevelType w:val="multilevel"/>
    <w:tmpl w:val="0BF0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530F7F"/>
    <w:multiLevelType w:val="hybridMultilevel"/>
    <w:tmpl w:val="F83A87EA"/>
    <w:lvl w:ilvl="0" w:tplc="18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A940853"/>
    <w:multiLevelType w:val="multilevel"/>
    <w:tmpl w:val="1138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F5605B"/>
    <w:multiLevelType w:val="hybridMultilevel"/>
    <w:tmpl w:val="9EDE24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CC6369C"/>
    <w:multiLevelType w:val="hybridMultilevel"/>
    <w:tmpl w:val="9942E07E"/>
    <w:lvl w:ilvl="0" w:tplc="0F06D892">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E173CAD"/>
    <w:multiLevelType w:val="multilevel"/>
    <w:tmpl w:val="0748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3E0DF9"/>
    <w:multiLevelType w:val="hybridMultilevel"/>
    <w:tmpl w:val="B11E5BE0"/>
    <w:lvl w:ilvl="0" w:tplc="1809000B">
      <w:start w:val="1"/>
      <w:numFmt w:val="bullet"/>
      <w:lvlText w:val=""/>
      <w:lvlJc w:val="left"/>
      <w:pPr>
        <w:ind w:left="900" w:hanging="360"/>
      </w:pPr>
      <w:rPr>
        <w:rFonts w:ascii="Wingdings" w:hAnsi="Wingdings" w:hint="default"/>
      </w:rPr>
    </w:lvl>
    <w:lvl w:ilvl="1" w:tplc="18090003" w:tentative="1">
      <w:start w:val="1"/>
      <w:numFmt w:val="bullet"/>
      <w:lvlText w:val="o"/>
      <w:lvlJc w:val="left"/>
      <w:pPr>
        <w:ind w:left="1620" w:hanging="360"/>
      </w:pPr>
      <w:rPr>
        <w:rFonts w:ascii="Courier New" w:hAnsi="Courier New" w:cs="Courier New" w:hint="default"/>
      </w:rPr>
    </w:lvl>
    <w:lvl w:ilvl="2" w:tplc="18090005" w:tentative="1">
      <w:start w:val="1"/>
      <w:numFmt w:val="bullet"/>
      <w:lvlText w:val=""/>
      <w:lvlJc w:val="left"/>
      <w:pPr>
        <w:ind w:left="2340" w:hanging="360"/>
      </w:pPr>
      <w:rPr>
        <w:rFonts w:ascii="Wingdings" w:hAnsi="Wingdings" w:hint="default"/>
      </w:rPr>
    </w:lvl>
    <w:lvl w:ilvl="3" w:tplc="18090001" w:tentative="1">
      <w:start w:val="1"/>
      <w:numFmt w:val="bullet"/>
      <w:lvlText w:val=""/>
      <w:lvlJc w:val="left"/>
      <w:pPr>
        <w:ind w:left="3060" w:hanging="360"/>
      </w:pPr>
      <w:rPr>
        <w:rFonts w:ascii="Symbol" w:hAnsi="Symbol" w:hint="default"/>
      </w:rPr>
    </w:lvl>
    <w:lvl w:ilvl="4" w:tplc="18090003" w:tentative="1">
      <w:start w:val="1"/>
      <w:numFmt w:val="bullet"/>
      <w:lvlText w:val="o"/>
      <w:lvlJc w:val="left"/>
      <w:pPr>
        <w:ind w:left="3780" w:hanging="360"/>
      </w:pPr>
      <w:rPr>
        <w:rFonts w:ascii="Courier New" w:hAnsi="Courier New" w:cs="Courier New" w:hint="default"/>
      </w:rPr>
    </w:lvl>
    <w:lvl w:ilvl="5" w:tplc="18090005" w:tentative="1">
      <w:start w:val="1"/>
      <w:numFmt w:val="bullet"/>
      <w:lvlText w:val=""/>
      <w:lvlJc w:val="left"/>
      <w:pPr>
        <w:ind w:left="4500" w:hanging="360"/>
      </w:pPr>
      <w:rPr>
        <w:rFonts w:ascii="Wingdings" w:hAnsi="Wingdings" w:hint="default"/>
      </w:rPr>
    </w:lvl>
    <w:lvl w:ilvl="6" w:tplc="18090001" w:tentative="1">
      <w:start w:val="1"/>
      <w:numFmt w:val="bullet"/>
      <w:lvlText w:val=""/>
      <w:lvlJc w:val="left"/>
      <w:pPr>
        <w:ind w:left="5220" w:hanging="360"/>
      </w:pPr>
      <w:rPr>
        <w:rFonts w:ascii="Symbol" w:hAnsi="Symbol" w:hint="default"/>
      </w:rPr>
    </w:lvl>
    <w:lvl w:ilvl="7" w:tplc="18090003" w:tentative="1">
      <w:start w:val="1"/>
      <w:numFmt w:val="bullet"/>
      <w:lvlText w:val="o"/>
      <w:lvlJc w:val="left"/>
      <w:pPr>
        <w:ind w:left="5940" w:hanging="360"/>
      </w:pPr>
      <w:rPr>
        <w:rFonts w:ascii="Courier New" w:hAnsi="Courier New" w:cs="Courier New" w:hint="default"/>
      </w:rPr>
    </w:lvl>
    <w:lvl w:ilvl="8" w:tplc="18090005" w:tentative="1">
      <w:start w:val="1"/>
      <w:numFmt w:val="bullet"/>
      <w:lvlText w:val=""/>
      <w:lvlJc w:val="left"/>
      <w:pPr>
        <w:ind w:left="6660" w:hanging="360"/>
      </w:pPr>
      <w:rPr>
        <w:rFonts w:ascii="Wingdings" w:hAnsi="Wingdings" w:hint="default"/>
      </w:rPr>
    </w:lvl>
  </w:abstractNum>
  <w:abstractNum w:abstractNumId="21" w15:restartNumberingAfterBreak="0">
    <w:nsid w:val="403C6CFC"/>
    <w:multiLevelType w:val="multilevel"/>
    <w:tmpl w:val="A414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BB1A86"/>
    <w:multiLevelType w:val="multilevel"/>
    <w:tmpl w:val="5592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B46A28"/>
    <w:multiLevelType w:val="hybridMultilevel"/>
    <w:tmpl w:val="9B743DFC"/>
    <w:lvl w:ilvl="0" w:tplc="7D86079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98CBA0">
      <w:start w:val="1"/>
      <w:numFmt w:val="bullet"/>
      <w:lvlText w:val="o"/>
      <w:lvlJc w:val="left"/>
      <w:pPr>
        <w:ind w:left="1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4E5DD0">
      <w:start w:val="1"/>
      <w:numFmt w:val="bullet"/>
      <w:lvlText w:val="▪"/>
      <w:lvlJc w:val="left"/>
      <w:pPr>
        <w:ind w:left="22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FE336E">
      <w:start w:val="1"/>
      <w:numFmt w:val="bullet"/>
      <w:lvlText w:val="•"/>
      <w:lvlJc w:val="left"/>
      <w:pPr>
        <w:ind w:left="2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F860B8">
      <w:start w:val="1"/>
      <w:numFmt w:val="bullet"/>
      <w:lvlText w:val="o"/>
      <w:lvlJc w:val="left"/>
      <w:pPr>
        <w:ind w:left="3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14F214">
      <w:start w:val="1"/>
      <w:numFmt w:val="bullet"/>
      <w:lvlText w:val="▪"/>
      <w:lvlJc w:val="left"/>
      <w:pPr>
        <w:ind w:left="44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B4D6D4">
      <w:start w:val="1"/>
      <w:numFmt w:val="bullet"/>
      <w:lvlText w:val="•"/>
      <w:lvlJc w:val="left"/>
      <w:pPr>
        <w:ind w:left="5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02AFFA">
      <w:start w:val="1"/>
      <w:numFmt w:val="bullet"/>
      <w:lvlText w:val="o"/>
      <w:lvlJc w:val="left"/>
      <w:pPr>
        <w:ind w:left="5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E49730">
      <w:start w:val="1"/>
      <w:numFmt w:val="bullet"/>
      <w:lvlText w:val="▪"/>
      <w:lvlJc w:val="left"/>
      <w:pPr>
        <w:ind w:left="6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5201C11"/>
    <w:multiLevelType w:val="multilevel"/>
    <w:tmpl w:val="D932C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927794"/>
    <w:multiLevelType w:val="multilevel"/>
    <w:tmpl w:val="6E66D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6F447C"/>
    <w:multiLevelType w:val="hybridMultilevel"/>
    <w:tmpl w:val="D354F7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0FC1D20"/>
    <w:multiLevelType w:val="multilevel"/>
    <w:tmpl w:val="FE04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973728"/>
    <w:multiLevelType w:val="hybridMultilevel"/>
    <w:tmpl w:val="C6E243F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29" w15:restartNumberingAfterBreak="0">
    <w:nsid w:val="57D31088"/>
    <w:multiLevelType w:val="multilevel"/>
    <w:tmpl w:val="E6D2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4D3AC4"/>
    <w:multiLevelType w:val="multilevel"/>
    <w:tmpl w:val="747E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357FCC"/>
    <w:multiLevelType w:val="multilevel"/>
    <w:tmpl w:val="FDEA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02366F"/>
    <w:multiLevelType w:val="multilevel"/>
    <w:tmpl w:val="1790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88252F"/>
    <w:multiLevelType w:val="hybridMultilevel"/>
    <w:tmpl w:val="94F055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02076E7"/>
    <w:multiLevelType w:val="hybridMultilevel"/>
    <w:tmpl w:val="7B8AC1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0C24E6D"/>
    <w:multiLevelType w:val="hybridMultilevel"/>
    <w:tmpl w:val="F934DF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1E735C3"/>
    <w:multiLevelType w:val="multilevel"/>
    <w:tmpl w:val="6B8A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464026"/>
    <w:multiLevelType w:val="multilevel"/>
    <w:tmpl w:val="5D2C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5750BC4"/>
    <w:multiLevelType w:val="multilevel"/>
    <w:tmpl w:val="4522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6FE5B43"/>
    <w:multiLevelType w:val="hybridMultilevel"/>
    <w:tmpl w:val="C612516A"/>
    <w:lvl w:ilvl="0" w:tplc="1ADCE856">
      <w:numFmt w:val="bullet"/>
      <w:lvlText w:val=""/>
      <w:lvlJc w:val="left"/>
      <w:pPr>
        <w:tabs>
          <w:tab w:val="num" w:pos="720"/>
        </w:tabs>
        <w:ind w:left="720" w:hanging="360"/>
      </w:pPr>
      <w:rPr>
        <w:rFonts w:ascii="Symbol" w:eastAsia="Times New Roman"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6B5E3FE1"/>
    <w:multiLevelType w:val="multilevel"/>
    <w:tmpl w:val="94A4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4D2DD2"/>
    <w:multiLevelType w:val="multilevel"/>
    <w:tmpl w:val="1E1A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5B2F50"/>
    <w:multiLevelType w:val="hybridMultilevel"/>
    <w:tmpl w:val="4008C0F8"/>
    <w:lvl w:ilvl="0" w:tplc="18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77710ECF"/>
    <w:multiLevelType w:val="hybridMultilevel"/>
    <w:tmpl w:val="B8505518"/>
    <w:lvl w:ilvl="0" w:tplc="F58ED5EE">
      <w:numFmt w:val="bullet"/>
      <w:lvlText w:val="•"/>
      <w:lvlJc w:val="left"/>
      <w:pPr>
        <w:ind w:left="720" w:hanging="360"/>
      </w:pPr>
      <w:rPr>
        <w:rFonts w:ascii="Arial" w:eastAsia="Arial" w:hAnsi="Arial" w:cs="Arial" w:hint="default"/>
        <w:w w:val="110"/>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8AE0526"/>
    <w:multiLevelType w:val="multilevel"/>
    <w:tmpl w:val="73A88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F5078D"/>
    <w:multiLevelType w:val="multilevel"/>
    <w:tmpl w:val="ADBC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D97C83"/>
    <w:multiLevelType w:val="hybridMultilevel"/>
    <w:tmpl w:val="01B60EA8"/>
    <w:lvl w:ilvl="0" w:tplc="18090001">
      <w:start w:val="1"/>
      <w:numFmt w:val="bullet"/>
      <w:lvlText w:val=""/>
      <w:lvlJc w:val="left"/>
      <w:pPr>
        <w:ind w:left="360" w:hanging="360"/>
      </w:pPr>
      <w:rPr>
        <w:rFonts w:ascii="Symbol" w:hAnsi="Symbol" w:hint="default"/>
      </w:rPr>
    </w:lvl>
    <w:lvl w:ilvl="1" w:tplc="691CCB58">
      <w:numFmt w:val="bullet"/>
      <w:lvlText w:val="•"/>
      <w:lvlJc w:val="left"/>
      <w:pPr>
        <w:ind w:left="1440" w:hanging="720"/>
      </w:pPr>
      <w:rPr>
        <w:rFonts w:ascii="Arial" w:eastAsia="Times New Roman" w:hAnsi="Arial"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num w:numId="1" w16cid:durableId="928661683">
    <w:abstractNumId w:val="46"/>
  </w:num>
  <w:num w:numId="2" w16cid:durableId="134377692">
    <w:abstractNumId w:val="28"/>
  </w:num>
  <w:num w:numId="3" w16cid:durableId="10225592">
    <w:abstractNumId w:val="20"/>
  </w:num>
  <w:num w:numId="4" w16cid:durableId="2060009534">
    <w:abstractNumId w:val="42"/>
  </w:num>
  <w:num w:numId="5" w16cid:durableId="706829407">
    <w:abstractNumId w:val="15"/>
  </w:num>
  <w:num w:numId="6" w16cid:durableId="52614282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2067341">
    <w:abstractNumId w:val="43"/>
  </w:num>
  <w:num w:numId="8" w16cid:durableId="322709792">
    <w:abstractNumId w:val="33"/>
  </w:num>
  <w:num w:numId="9" w16cid:durableId="180434746">
    <w:abstractNumId w:val="17"/>
  </w:num>
  <w:num w:numId="10" w16cid:durableId="587616773">
    <w:abstractNumId w:val="35"/>
  </w:num>
  <w:num w:numId="11" w16cid:durableId="242376009">
    <w:abstractNumId w:val="8"/>
  </w:num>
  <w:num w:numId="12" w16cid:durableId="472410235">
    <w:abstractNumId w:val="34"/>
  </w:num>
  <w:num w:numId="13" w16cid:durableId="872378746">
    <w:abstractNumId w:val="4"/>
  </w:num>
  <w:num w:numId="14" w16cid:durableId="233273480">
    <w:abstractNumId w:val="45"/>
  </w:num>
  <w:num w:numId="15" w16cid:durableId="435751836">
    <w:abstractNumId w:val="23"/>
  </w:num>
  <w:num w:numId="16" w16cid:durableId="1550997201">
    <w:abstractNumId w:val="0"/>
  </w:num>
  <w:num w:numId="17" w16cid:durableId="922881967">
    <w:abstractNumId w:val="22"/>
  </w:num>
  <w:num w:numId="18" w16cid:durableId="2142845555">
    <w:abstractNumId w:val="21"/>
  </w:num>
  <w:num w:numId="19" w16cid:durableId="1042679423">
    <w:abstractNumId w:val="3"/>
  </w:num>
  <w:num w:numId="20" w16cid:durableId="1498838063">
    <w:abstractNumId w:val="11"/>
  </w:num>
  <w:num w:numId="21" w16cid:durableId="1958414966">
    <w:abstractNumId w:val="16"/>
  </w:num>
  <w:num w:numId="22" w16cid:durableId="1846431560">
    <w:abstractNumId w:val="38"/>
  </w:num>
  <w:num w:numId="23" w16cid:durableId="1410927310">
    <w:abstractNumId w:val="37"/>
  </w:num>
  <w:num w:numId="24" w16cid:durableId="1106653548">
    <w:abstractNumId w:val="25"/>
  </w:num>
  <w:num w:numId="25" w16cid:durableId="236212995">
    <w:abstractNumId w:val="40"/>
  </w:num>
  <w:num w:numId="26" w16cid:durableId="1505701614">
    <w:abstractNumId w:val="29"/>
  </w:num>
  <w:num w:numId="27" w16cid:durableId="2101293579">
    <w:abstractNumId w:val="10"/>
  </w:num>
  <w:num w:numId="28" w16cid:durableId="914323362">
    <w:abstractNumId w:val="19"/>
  </w:num>
  <w:num w:numId="29" w16cid:durableId="332345536">
    <w:abstractNumId w:val="12"/>
  </w:num>
  <w:num w:numId="30" w16cid:durableId="1765219744">
    <w:abstractNumId w:val="44"/>
  </w:num>
  <w:num w:numId="31" w16cid:durableId="1156266985">
    <w:abstractNumId w:val="1"/>
  </w:num>
  <w:num w:numId="32" w16cid:durableId="2130469842">
    <w:abstractNumId w:val="30"/>
  </w:num>
  <w:num w:numId="33" w16cid:durableId="2027100911">
    <w:abstractNumId w:val="27"/>
  </w:num>
  <w:num w:numId="34" w16cid:durableId="1672756030">
    <w:abstractNumId w:val="32"/>
  </w:num>
  <w:num w:numId="35" w16cid:durableId="1154490044">
    <w:abstractNumId w:val="14"/>
  </w:num>
  <w:num w:numId="36" w16cid:durableId="762603317">
    <w:abstractNumId w:val="24"/>
  </w:num>
  <w:num w:numId="37" w16cid:durableId="2060126956">
    <w:abstractNumId w:val="31"/>
  </w:num>
  <w:num w:numId="38" w16cid:durableId="1322152997">
    <w:abstractNumId w:val="13"/>
  </w:num>
  <w:num w:numId="39" w16cid:durableId="1756974698">
    <w:abstractNumId w:val="7"/>
  </w:num>
  <w:num w:numId="40" w16cid:durableId="341707210">
    <w:abstractNumId w:val="41"/>
  </w:num>
  <w:num w:numId="41" w16cid:durableId="97989446">
    <w:abstractNumId w:val="6"/>
  </w:num>
  <w:num w:numId="42" w16cid:durableId="2060783368">
    <w:abstractNumId w:val="36"/>
  </w:num>
  <w:num w:numId="43" w16cid:durableId="1188563816">
    <w:abstractNumId w:val="5"/>
  </w:num>
  <w:num w:numId="44" w16cid:durableId="339281875">
    <w:abstractNumId w:val="2"/>
  </w:num>
  <w:num w:numId="45" w16cid:durableId="1293755151">
    <w:abstractNumId w:val="9"/>
  </w:num>
  <w:num w:numId="46" w16cid:durableId="313073116">
    <w:abstractNumId w:val="18"/>
  </w:num>
  <w:num w:numId="47" w16cid:durableId="268737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8E4"/>
    <w:rsid w:val="00006FD0"/>
    <w:rsid w:val="00010B84"/>
    <w:rsid w:val="00012CB6"/>
    <w:rsid w:val="00016829"/>
    <w:rsid w:val="000345BE"/>
    <w:rsid w:val="00063801"/>
    <w:rsid w:val="00071B25"/>
    <w:rsid w:val="000C3227"/>
    <w:rsid w:val="000F2038"/>
    <w:rsid w:val="0010624B"/>
    <w:rsid w:val="00122EB5"/>
    <w:rsid w:val="00154945"/>
    <w:rsid w:val="001A6F8C"/>
    <w:rsid w:val="001B2E13"/>
    <w:rsid w:val="001C6295"/>
    <w:rsid w:val="001D16F8"/>
    <w:rsid w:val="001F04E0"/>
    <w:rsid w:val="002014FA"/>
    <w:rsid w:val="00206E4A"/>
    <w:rsid w:val="00212E1B"/>
    <w:rsid w:val="002242D4"/>
    <w:rsid w:val="00254EF8"/>
    <w:rsid w:val="00256320"/>
    <w:rsid w:val="00267A85"/>
    <w:rsid w:val="00274144"/>
    <w:rsid w:val="0027747A"/>
    <w:rsid w:val="002802FE"/>
    <w:rsid w:val="002A3986"/>
    <w:rsid w:val="002B16D0"/>
    <w:rsid w:val="002C5ABE"/>
    <w:rsid w:val="002D56E6"/>
    <w:rsid w:val="002E0208"/>
    <w:rsid w:val="002E2B91"/>
    <w:rsid w:val="002E3712"/>
    <w:rsid w:val="002F21D5"/>
    <w:rsid w:val="002F4970"/>
    <w:rsid w:val="00300A61"/>
    <w:rsid w:val="00305F1E"/>
    <w:rsid w:val="00322F76"/>
    <w:rsid w:val="00343BFC"/>
    <w:rsid w:val="00350BA2"/>
    <w:rsid w:val="003668ED"/>
    <w:rsid w:val="0037051A"/>
    <w:rsid w:val="0037342A"/>
    <w:rsid w:val="003B19E4"/>
    <w:rsid w:val="003C6466"/>
    <w:rsid w:val="003F418E"/>
    <w:rsid w:val="003F51C8"/>
    <w:rsid w:val="003F7035"/>
    <w:rsid w:val="004020DD"/>
    <w:rsid w:val="004207F5"/>
    <w:rsid w:val="00442935"/>
    <w:rsid w:val="0044372B"/>
    <w:rsid w:val="00444A33"/>
    <w:rsid w:val="004550BA"/>
    <w:rsid w:val="00484688"/>
    <w:rsid w:val="00493F15"/>
    <w:rsid w:val="00496C46"/>
    <w:rsid w:val="0049714C"/>
    <w:rsid w:val="004C7B1C"/>
    <w:rsid w:val="004D243F"/>
    <w:rsid w:val="004E536D"/>
    <w:rsid w:val="004E7574"/>
    <w:rsid w:val="00544C5F"/>
    <w:rsid w:val="00550397"/>
    <w:rsid w:val="00554BEE"/>
    <w:rsid w:val="0057028B"/>
    <w:rsid w:val="00570F21"/>
    <w:rsid w:val="005824E7"/>
    <w:rsid w:val="00591D97"/>
    <w:rsid w:val="005B0250"/>
    <w:rsid w:val="005C04E0"/>
    <w:rsid w:val="005C3AB8"/>
    <w:rsid w:val="005F4147"/>
    <w:rsid w:val="00607022"/>
    <w:rsid w:val="006079FD"/>
    <w:rsid w:val="006209ED"/>
    <w:rsid w:val="00640E52"/>
    <w:rsid w:val="006452B5"/>
    <w:rsid w:val="00677737"/>
    <w:rsid w:val="00681785"/>
    <w:rsid w:val="006866C0"/>
    <w:rsid w:val="006D6D6A"/>
    <w:rsid w:val="006E1308"/>
    <w:rsid w:val="006F1BC2"/>
    <w:rsid w:val="00713320"/>
    <w:rsid w:val="00727E55"/>
    <w:rsid w:val="00735AEA"/>
    <w:rsid w:val="00753DE6"/>
    <w:rsid w:val="00765298"/>
    <w:rsid w:val="007817EE"/>
    <w:rsid w:val="007C1CA2"/>
    <w:rsid w:val="007C4AE3"/>
    <w:rsid w:val="007C75AF"/>
    <w:rsid w:val="007E5EFD"/>
    <w:rsid w:val="008216A1"/>
    <w:rsid w:val="0082251C"/>
    <w:rsid w:val="00830D20"/>
    <w:rsid w:val="00837F31"/>
    <w:rsid w:val="00851B10"/>
    <w:rsid w:val="00865445"/>
    <w:rsid w:val="00875B41"/>
    <w:rsid w:val="00894784"/>
    <w:rsid w:val="008A21A4"/>
    <w:rsid w:val="008A3DF3"/>
    <w:rsid w:val="008B0C16"/>
    <w:rsid w:val="008B1F22"/>
    <w:rsid w:val="008D2AC4"/>
    <w:rsid w:val="008F33F2"/>
    <w:rsid w:val="00904DFF"/>
    <w:rsid w:val="0091634E"/>
    <w:rsid w:val="00946E8C"/>
    <w:rsid w:val="0097592D"/>
    <w:rsid w:val="00976370"/>
    <w:rsid w:val="009B1DFA"/>
    <w:rsid w:val="009B524D"/>
    <w:rsid w:val="009C652C"/>
    <w:rsid w:val="009E5977"/>
    <w:rsid w:val="00A06FBB"/>
    <w:rsid w:val="00A10BF9"/>
    <w:rsid w:val="00A16103"/>
    <w:rsid w:val="00A17E77"/>
    <w:rsid w:val="00A263B5"/>
    <w:rsid w:val="00A34B3B"/>
    <w:rsid w:val="00A4695D"/>
    <w:rsid w:val="00A5208A"/>
    <w:rsid w:val="00A7140C"/>
    <w:rsid w:val="00A804AC"/>
    <w:rsid w:val="00AB689F"/>
    <w:rsid w:val="00AE0960"/>
    <w:rsid w:val="00AE2A89"/>
    <w:rsid w:val="00B11579"/>
    <w:rsid w:val="00B13687"/>
    <w:rsid w:val="00B1546F"/>
    <w:rsid w:val="00B263D2"/>
    <w:rsid w:val="00B40CD0"/>
    <w:rsid w:val="00B657EB"/>
    <w:rsid w:val="00B67B7A"/>
    <w:rsid w:val="00B7324C"/>
    <w:rsid w:val="00B808E4"/>
    <w:rsid w:val="00BA6E28"/>
    <w:rsid w:val="00BB4269"/>
    <w:rsid w:val="00BC1F9E"/>
    <w:rsid w:val="00BD132B"/>
    <w:rsid w:val="00BE76F5"/>
    <w:rsid w:val="00C34EE6"/>
    <w:rsid w:val="00C64455"/>
    <w:rsid w:val="00C94790"/>
    <w:rsid w:val="00CB4C11"/>
    <w:rsid w:val="00CC0EAE"/>
    <w:rsid w:val="00CD1B25"/>
    <w:rsid w:val="00CD7189"/>
    <w:rsid w:val="00CE06DB"/>
    <w:rsid w:val="00CE0F9F"/>
    <w:rsid w:val="00CF729C"/>
    <w:rsid w:val="00D15841"/>
    <w:rsid w:val="00D1722A"/>
    <w:rsid w:val="00D374C8"/>
    <w:rsid w:val="00D662A3"/>
    <w:rsid w:val="00D97DEF"/>
    <w:rsid w:val="00DB596C"/>
    <w:rsid w:val="00DD0258"/>
    <w:rsid w:val="00DE4CCB"/>
    <w:rsid w:val="00DF5417"/>
    <w:rsid w:val="00E04763"/>
    <w:rsid w:val="00E419CD"/>
    <w:rsid w:val="00E67B33"/>
    <w:rsid w:val="00E81CE9"/>
    <w:rsid w:val="00E85444"/>
    <w:rsid w:val="00E94922"/>
    <w:rsid w:val="00E95C6F"/>
    <w:rsid w:val="00EA6577"/>
    <w:rsid w:val="00EB360F"/>
    <w:rsid w:val="00EB56D9"/>
    <w:rsid w:val="00EE1CF7"/>
    <w:rsid w:val="00EF196E"/>
    <w:rsid w:val="00F0140A"/>
    <w:rsid w:val="00F130DB"/>
    <w:rsid w:val="00F149CA"/>
    <w:rsid w:val="00F1564F"/>
    <w:rsid w:val="00F242E1"/>
    <w:rsid w:val="00F7048C"/>
    <w:rsid w:val="00F72FFE"/>
    <w:rsid w:val="00F84296"/>
    <w:rsid w:val="00F95E1F"/>
    <w:rsid w:val="00FA3995"/>
    <w:rsid w:val="00FA51CC"/>
    <w:rsid w:val="00FD174B"/>
    <w:rsid w:val="00FD3172"/>
    <w:rsid w:val="00FF044F"/>
    <w:rsid w:val="00FF23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1F1F2"/>
  <w15:chartTrackingRefBased/>
  <w15:docId w15:val="{EA20F718-29AB-40C5-B091-4BBEF53B7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8E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08E4"/>
    <w:pPr>
      <w:tabs>
        <w:tab w:val="center" w:pos="4513"/>
        <w:tab w:val="right" w:pos="9026"/>
      </w:tabs>
      <w:spacing w:after="0" w:line="240" w:lineRule="auto"/>
    </w:pPr>
  </w:style>
  <w:style w:type="character" w:customStyle="1" w:styleId="HeaderChar">
    <w:name w:val="Header Char"/>
    <w:basedOn w:val="DefaultParagraphFont"/>
    <w:link w:val="Header"/>
    <w:rsid w:val="00B808E4"/>
  </w:style>
  <w:style w:type="paragraph" w:styleId="Footer">
    <w:name w:val="footer"/>
    <w:basedOn w:val="Normal"/>
    <w:link w:val="FooterChar"/>
    <w:uiPriority w:val="99"/>
    <w:unhideWhenUsed/>
    <w:rsid w:val="00B80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8E4"/>
  </w:style>
  <w:style w:type="table" w:styleId="TableGrid">
    <w:name w:val="Table Grid"/>
    <w:basedOn w:val="TableNormal"/>
    <w:uiPriority w:val="59"/>
    <w:rsid w:val="00B80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Proposal Bullet List,Content,FooterText,列出段落1,Bullet List,List Paragraph1,numbered"/>
    <w:basedOn w:val="Normal"/>
    <w:link w:val="ListParagraphChar"/>
    <w:uiPriority w:val="34"/>
    <w:qFormat/>
    <w:rsid w:val="00B808E4"/>
    <w:pPr>
      <w:spacing w:after="0" w:line="240" w:lineRule="auto"/>
      <w:ind w:left="720"/>
      <w:contextualSpacing/>
    </w:pPr>
    <w:rPr>
      <w:rFonts w:ascii="Cambria" w:eastAsia="Cambria" w:hAnsi="Cambria" w:cs="Times New Roman"/>
      <w:sz w:val="24"/>
      <w:szCs w:val="24"/>
      <w:lang w:val="en-US"/>
    </w:rPr>
  </w:style>
  <w:style w:type="character" w:styleId="Hyperlink">
    <w:name w:val="Hyperlink"/>
    <w:rsid w:val="00B808E4"/>
    <w:rPr>
      <w:color w:val="0000FF"/>
      <w:u w:val="single"/>
    </w:rPr>
  </w:style>
  <w:style w:type="character" w:customStyle="1" w:styleId="ListParagraphChar">
    <w:name w:val="List Paragraph Char"/>
    <w:aliases w:val="List Paragraph4 Char,List Paragraph3 Char,Proposal Bullet List Char,Content Char,FooterText Char,列出段落1 Char,Bullet List Char,List Paragraph1 Char,numbered Char"/>
    <w:link w:val="ListParagraph"/>
    <w:uiPriority w:val="34"/>
    <w:locked/>
    <w:rsid w:val="00B808E4"/>
    <w:rPr>
      <w:rFonts w:ascii="Cambria" w:eastAsia="Cambria" w:hAnsi="Cambria" w:cs="Times New Roman"/>
      <w:sz w:val="24"/>
      <w:szCs w:val="24"/>
      <w:lang w:val="en-US"/>
    </w:rPr>
  </w:style>
  <w:style w:type="character" w:styleId="CommentReference">
    <w:name w:val="annotation reference"/>
    <w:basedOn w:val="DefaultParagraphFont"/>
    <w:uiPriority w:val="99"/>
    <w:semiHidden/>
    <w:unhideWhenUsed/>
    <w:rsid w:val="00B808E4"/>
    <w:rPr>
      <w:sz w:val="16"/>
      <w:szCs w:val="16"/>
    </w:rPr>
  </w:style>
  <w:style w:type="paragraph" w:styleId="CommentText">
    <w:name w:val="annotation text"/>
    <w:basedOn w:val="Normal"/>
    <w:link w:val="CommentTextChar"/>
    <w:uiPriority w:val="99"/>
    <w:semiHidden/>
    <w:unhideWhenUsed/>
    <w:rsid w:val="00B808E4"/>
    <w:pPr>
      <w:spacing w:line="240" w:lineRule="auto"/>
    </w:pPr>
    <w:rPr>
      <w:sz w:val="20"/>
      <w:szCs w:val="20"/>
    </w:rPr>
  </w:style>
  <w:style w:type="character" w:customStyle="1" w:styleId="CommentTextChar">
    <w:name w:val="Comment Text Char"/>
    <w:basedOn w:val="DefaultParagraphFont"/>
    <w:link w:val="CommentText"/>
    <w:uiPriority w:val="99"/>
    <w:semiHidden/>
    <w:rsid w:val="00B808E4"/>
    <w:rPr>
      <w:sz w:val="20"/>
      <w:szCs w:val="20"/>
    </w:rPr>
  </w:style>
  <w:style w:type="paragraph" w:styleId="NormalWeb">
    <w:name w:val="Normal (Web)"/>
    <w:basedOn w:val="Normal"/>
    <w:uiPriority w:val="99"/>
    <w:semiHidden/>
    <w:unhideWhenUsed/>
    <w:rsid w:val="00B808E4"/>
    <w:pPr>
      <w:spacing w:before="100" w:beforeAutospacing="1" w:after="100" w:afterAutospacing="1" w:line="240" w:lineRule="auto"/>
    </w:pPr>
    <w:rPr>
      <w:rFonts w:ascii="Times New Roman" w:eastAsiaTheme="minorEastAsia" w:hAnsi="Times New Roman" w:cs="Times New Roman"/>
      <w:sz w:val="24"/>
      <w:szCs w:val="24"/>
      <w:lang w:eastAsia="en-IE"/>
    </w:rPr>
  </w:style>
  <w:style w:type="paragraph" w:styleId="BodyText">
    <w:name w:val="Body Text"/>
    <w:basedOn w:val="Normal"/>
    <w:link w:val="BodyTextChar"/>
    <w:rsid w:val="00B808E4"/>
    <w:pPr>
      <w:spacing w:after="0" w:line="240" w:lineRule="auto"/>
    </w:pPr>
    <w:rPr>
      <w:rFonts w:ascii="Arial" w:eastAsia="Times New Roman" w:hAnsi="Arial" w:cs="Arial"/>
      <w:sz w:val="24"/>
      <w:szCs w:val="20"/>
      <w:lang w:val="en-GB" w:eastAsia="en-GB"/>
    </w:rPr>
  </w:style>
  <w:style w:type="character" w:customStyle="1" w:styleId="BodyTextChar">
    <w:name w:val="Body Text Char"/>
    <w:basedOn w:val="DefaultParagraphFont"/>
    <w:link w:val="BodyText"/>
    <w:rsid w:val="00B808E4"/>
    <w:rPr>
      <w:rFonts w:ascii="Arial" w:eastAsia="Times New Roman" w:hAnsi="Arial" w:cs="Arial"/>
      <w:sz w:val="24"/>
      <w:szCs w:val="20"/>
      <w:lang w:val="en-GB" w:eastAsia="en-GB"/>
    </w:rPr>
  </w:style>
  <w:style w:type="paragraph" w:customStyle="1" w:styleId="Pa1">
    <w:name w:val="Pa1"/>
    <w:basedOn w:val="Normal"/>
    <w:next w:val="Normal"/>
    <w:uiPriority w:val="99"/>
    <w:rsid w:val="00B808E4"/>
    <w:pPr>
      <w:autoSpaceDE w:val="0"/>
      <w:autoSpaceDN w:val="0"/>
      <w:adjustRightInd w:val="0"/>
      <w:spacing w:after="0" w:line="241" w:lineRule="atLeast"/>
    </w:pPr>
    <w:rPr>
      <w:rFonts w:ascii="AgfaRotisSansSerif" w:hAnsi="AgfaRotisSansSerif"/>
      <w:sz w:val="24"/>
      <w:szCs w:val="24"/>
      <w:lang w:val="en-GB"/>
    </w:rPr>
  </w:style>
  <w:style w:type="paragraph" w:styleId="BalloonText">
    <w:name w:val="Balloon Text"/>
    <w:basedOn w:val="Normal"/>
    <w:link w:val="BalloonTextChar"/>
    <w:uiPriority w:val="99"/>
    <w:semiHidden/>
    <w:unhideWhenUsed/>
    <w:rsid w:val="00B808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8E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808E4"/>
    <w:rPr>
      <w:b/>
      <w:bCs/>
    </w:rPr>
  </w:style>
  <w:style w:type="character" w:customStyle="1" w:styleId="CommentSubjectChar">
    <w:name w:val="Comment Subject Char"/>
    <w:basedOn w:val="CommentTextChar"/>
    <w:link w:val="CommentSubject"/>
    <w:uiPriority w:val="99"/>
    <w:semiHidden/>
    <w:rsid w:val="00B808E4"/>
    <w:rPr>
      <w:b/>
      <w:bCs/>
      <w:sz w:val="20"/>
      <w:szCs w:val="20"/>
    </w:rPr>
  </w:style>
  <w:style w:type="paragraph" w:styleId="NoSpacing">
    <w:name w:val="No Spacing"/>
    <w:uiPriority w:val="1"/>
    <w:qFormat/>
    <w:rsid w:val="00976370"/>
    <w:pPr>
      <w:spacing w:after="0" w:line="240" w:lineRule="auto"/>
    </w:pPr>
  </w:style>
  <w:style w:type="character" w:customStyle="1" w:styleId="UnresolvedMention1">
    <w:name w:val="Unresolved Mention1"/>
    <w:basedOn w:val="DefaultParagraphFont"/>
    <w:uiPriority w:val="99"/>
    <w:semiHidden/>
    <w:unhideWhenUsed/>
    <w:rsid w:val="00875B41"/>
    <w:rPr>
      <w:color w:val="605E5C"/>
      <w:shd w:val="clear" w:color="auto" w:fill="E1DFDD"/>
    </w:rPr>
  </w:style>
  <w:style w:type="table" w:customStyle="1" w:styleId="TableGrid0">
    <w:name w:val="TableGrid"/>
    <w:rsid w:val="00F72FFE"/>
    <w:pPr>
      <w:spacing w:after="0" w:line="240" w:lineRule="auto"/>
    </w:pPr>
    <w:rPr>
      <w:rFonts w:eastAsiaTheme="minorEastAsia"/>
      <w:lang w:eastAsia="en-IE"/>
    </w:rPr>
    <w:tblPr>
      <w:tblCellMar>
        <w:top w:w="0" w:type="dxa"/>
        <w:left w:w="0" w:type="dxa"/>
        <w:bottom w:w="0" w:type="dxa"/>
        <w:right w:w="0" w:type="dxa"/>
      </w:tblCellMar>
    </w:tblPr>
  </w:style>
  <w:style w:type="paragraph" w:customStyle="1" w:styleId="paragraph">
    <w:name w:val="paragraph"/>
    <w:basedOn w:val="Normal"/>
    <w:rsid w:val="006209E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6209ED"/>
  </w:style>
  <w:style w:type="character" w:customStyle="1" w:styleId="eop">
    <w:name w:val="eop"/>
    <w:basedOn w:val="DefaultParagraphFont"/>
    <w:rsid w:val="00620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946937">
      <w:bodyDiv w:val="1"/>
      <w:marLeft w:val="0"/>
      <w:marRight w:val="0"/>
      <w:marTop w:val="0"/>
      <w:marBottom w:val="0"/>
      <w:divBdr>
        <w:top w:val="none" w:sz="0" w:space="0" w:color="auto"/>
        <w:left w:val="none" w:sz="0" w:space="0" w:color="auto"/>
        <w:bottom w:val="none" w:sz="0" w:space="0" w:color="auto"/>
        <w:right w:val="none" w:sz="0" w:space="0" w:color="auto"/>
      </w:divBdr>
      <w:divsChild>
        <w:div w:id="81069077">
          <w:marLeft w:val="0"/>
          <w:marRight w:val="0"/>
          <w:marTop w:val="75"/>
          <w:marBottom w:val="75"/>
          <w:divBdr>
            <w:top w:val="none" w:sz="0" w:space="0" w:color="auto"/>
            <w:left w:val="none" w:sz="0" w:space="0" w:color="auto"/>
            <w:bottom w:val="none" w:sz="0" w:space="0" w:color="auto"/>
            <w:right w:val="none" w:sz="0" w:space="0" w:color="auto"/>
          </w:divBdr>
        </w:div>
        <w:div w:id="122045437">
          <w:marLeft w:val="0"/>
          <w:marRight w:val="0"/>
          <w:marTop w:val="75"/>
          <w:marBottom w:val="75"/>
          <w:divBdr>
            <w:top w:val="none" w:sz="0" w:space="0" w:color="auto"/>
            <w:left w:val="none" w:sz="0" w:space="0" w:color="auto"/>
            <w:bottom w:val="none" w:sz="0" w:space="0" w:color="auto"/>
            <w:right w:val="none" w:sz="0" w:space="0" w:color="auto"/>
          </w:divBdr>
        </w:div>
        <w:div w:id="369914758">
          <w:marLeft w:val="0"/>
          <w:marRight w:val="0"/>
          <w:marTop w:val="75"/>
          <w:marBottom w:val="75"/>
          <w:divBdr>
            <w:top w:val="none" w:sz="0" w:space="0" w:color="auto"/>
            <w:left w:val="none" w:sz="0" w:space="0" w:color="auto"/>
            <w:bottom w:val="none" w:sz="0" w:space="0" w:color="auto"/>
            <w:right w:val="none" w:sz="0" w:space="0" w:color="auto"/>
          </w:divBdr>
        </w:div>
        <w:div w:id="405341276">
          <w:marLeft w:val="0"/>
          <w:marRight w:val="0"/>
          <w:marTop w:val="0"/>
          <w:marBottom w:val="75"/>
          <w:divBdr>
            <w:top w:val="none" w:sz="0" w:space="0" w:color="auto"/>
            <w:left w:val="none" w:sz="0" w:space="0" w:color="auto"/>
            <w:bottom w:val="none" w:sz="0" w:space="0" w:color="auto"/>
            <w:right w:val="none" w:sz="0" w:space="0" w:color="auto"/>
          </w:divBdr>
          <w:divsChild>
            <w:div w:id="610943158">
              <w:marLeft w:val="0"/>
              <w:marRight w:val="0"/>
              <w:marTop w:val="75"/>
              <w:marBottom w:val="75"/>
              <w:divBdr>
                <w:top w:val="none" w:sz="0" w:space="0" w:color="auto"/>
                <w:left w:val="none" w:sz="0" w:space="0" w:color="auto"/>
                <w:bottom w:val="none" w:sz="0" w:space="0" w:color="auto"/>
                <w:right w:val="none" w:sz="0" w:space="0" w:color="auto"/>
              </w:divBdr>
            </w:div>
          </w:divsChild>
        </w:div>
        <w:div w:id="606698751">
          <w:marLeft w:val="0"/>
          <w:marRight w:val="0"/>
          <w:marTop w:val="75"/>
          <w:marBottom w:val="75"/>
          <w:divBdr>
            <w:top w:val="none" w:sz="0" w:space="0" w:color="auto"/>
            <w:left w:val="none" w:sz="0" w:space="0" w:color="auto"/>
            <w:bottom w:val="none" w:sz="0" w:space="0" w:color="auto"/>
            <w:right w:val="none" w:sz="0" w:space="0" w:color="auto"/>
          </w:divBdr>
        </w:div>
        <w:div w:id="781650241">
          <w:marLeft w:val="0"/>
          <w:marRight w:val="0"/>
          <w:marTop w:val="0"/>
          <w:marBottom w:val="75"/>
          <w:divBdr>
            <w:top w:val="none" w:sz="0" w:space="0" w:color="auto"/>
            <w:left w:val="none" w:sz="0" w:space="0" w:color="auto"/>
            <w:bottom w:val="none" w:sz="0" w:space="0" w:color="auto"/>
            <w:right w:val="none" w:sz="0" w:space="0" w:color="auto"/>
          </w:divBdr>
          <w:divsChild>
            <w:div w:id="1662345297">
              <w:marLeft w:val="0"/>
              <w:marRight w:val="0"/>
              <w:marTop w:val="75"/>
              <w:marBottom w:val="75"/>
              <w:divBdr>
                <w:top w:val="none" w:sz="0" w:space="0" w:color="auto"/>
                <w:left w:val="none" w:sz="0" w:space="0" w:color="auto"/>
                <w:bottom w:val="none" w:sz="0" w:space="0" w:color="auto"/>
                <w:right w:val="none" w:sz="0" w:space="0" w:color="auto"/>
              </w:divBdr>
            </w:div>
          </w:divsChild>
        </w:div>
        <w:div w:id="856886825">
          <w:marLeft w:val="0"/>
          <w:marRight w:val="0"/>
          <w:marTop w:val="75"/>
          <w:marBottom w:val="75"/>
          <w:divBdr>
            <w:top w:val="none" w:sz="0" w:space="0" w:color="auto"/>
            <w:left w:val="none" w:sz="0" w:space="0" w:color="auto"/>
            <w:bottom w:val="none" w:sz="0" w:space="0" w:color="auto"/>
            <w:right w:val="none" w:sz="0" w:space="0" w:color="auto"/>
          </w:divBdr>
        </w:div>
        <w:div w:id="1125123983">
          <w:marLeft w:val="0"/>
          <w:marRight w:val="0"/>
          <w:marTop w:val="75"/>
          <w:marBottom w:val="75"/>
          <w:divBdr>
            <w:top w:val="none" w:sz="0" w:space="0" w:color="auto"/>
            <w:left w:val="none" w:sz="0" w:space="0" w:color="auto"/>
            <w:bottom w:val="none" w:sz="0" w:space="0" w:color="auto"/>
            <w:right w:val="none" w:sz="0" w:space="0" w:color="auto"/>
          </w:divBdr>
        </w:div>
        <w:div w:id="1728381099">
          <w:marLeft w:val="0"/>
          <w:marRight w:val="0"/>
          <w:marTop w:val="0"/>
          <w:marBottom w:val="75"/>
          <w:divBdr>
            <w:top w:val="none" w:sz="0" w:space="0" w:color="auto"/>
            <w:left w:val="none" w:sz="0" w:space="0" w:color="auto"/>
            <w:bottom w:val="none" w:sz="0" w:space="0" w:color="auto"/>
            <w:right w:val="none" w:sz="0" w:space="0" w:color="auto"/>
          </w:divBdr>
          <w:divsChild>
            <w:div w:id="159977349">
              <w:marLeft w:val="0"/>
              <w:marRight w:val="0"/>
              <w:marTop w:val="75"/>
              <w:marBottom w:val="75"/>
              <w:divBdr>
                <w:top w:val="none" w:sz="0" w:space="0" w:color="auto"/>
                <w:left w:val="none" w:sz="0" w:space="0" w:color="auto"/>
                <w:bottom w:val="none" w:sz="0" w:space="0" w:color="auto"/>
                <w:right w:val="none" w:sz="0" w:space="0" w:color="auto"/>
              </w:divBdr>
            </w:div>
          </w:divsChild>
        </w:div>
        <w:div w:id="1929804245">
          <w:marLeft w:val="0"/>
          <w:marRight w:val="0"/>
          <w:marTop w:val="75"/>
          <w:marBottom w:val="75"/>
          <w:divBdr>
            <w:top w:val="none" w:sz="0" w:space="0" w:color="auto"/>
            <w:left w:val="none" w:sz="0" w:space="0" w:color="auto"/>
            <w:bottom w:val="none" w:sz="0" w:space="0" w:color="auto"/>
            <w:right w:val="none" w:sz="0" w:space="0" w:color="auto"/>
          </w:divBdr>
        </w:div>
      </w:divsChild>
    </w:div>
    <w:div w:id="382631814">
      <w:bodyDiv w:val="1"/>
      <w:marLeft w:val="0"/>
      <w:marRight w:val="0"/>
      <w:marTop w:val="0"/>
      <w:marBottom w:val="0"/>
      <w:divBdr>
        <w:top w:val="none" w:sz="0" w:space="0" w:color="auto"/>
        <w:left w:val="none" w:sz="0" w:space="0" w:color="auto"/>
        <w:bottom w:val="none" w:sz="0" w:space="0" w:color="auto"/>
        <w:right w:val="none" w:sz="0" w:space="0" w:color="auto"/>
      </w:divBdr>
      <w:divsChild>
        <w:div w:id="767580330">
          <w:marLeft w:val="0"/>
          <w:marRight w:val="0"/>
          <w:marTop w:val="0"/>
          <w:marBottom w:val="0"/>
          <w:divBdr>
            <w:top w:val="none" w:sz="0" w:space="0" w:color="auto"/>
            <w:left w:val="none" w:sz="0" w:space="0" w:color="auto"/>
            <w:bottom w:val="none" w:sz="0" w:space="0" w:color="auto"/>
            <w:right w:val="none" w:sz="0" w:space="0" w:color="auto"/>
          </w:divBdr>
        </w:div>
        <w:div w:id="1054737088">
          <w:marLeft w:val="0"/>
          <w:marRight w:val="0"/>
          <w:marTop w:val="0"/>
          <w:marBottom w:val="0"/>
          <w:divBdr>
            <w:top w:val="none" w:sz="0" w:space="0" w:color="auto"/>
            <w:left w:val="none" w:sz="0" w:space="0" w:color="auto"/>
            <w:bottom w:val="none" w:sz="0" w:space="0" w:color="auto"/>
            <w:right w:val="none" w:sz="0" w:space="0" w:color="auto"/>
          </w:divBdr>
        </w:div>
      </w:divsChild>
    </w:div>
    <w:div w:id="491067836">
      <w:bodyDiv w:val="1"/>
      <w:marLeft w:val="0"/>
      <w:marRight w:val="0"/>
      <w:marTop w:val="0"/>
      <w:marBottom w:val="0"/>
      <w:divBdr>
        <w:top w:val="none" w:sz="0" w:space="0" w:color="auto"/>
        <w:left w:val="none" w:sz="0" w:space="0" w:color="auto"/>
        <w:bottom w:val="none" w:sz="0" w:space="0" w:color="auto"/>
        <w:right w:val="none" w:sz="0" w:space="0" w:color="auto"/>
      </w:divBdr>
      <w:divsChild>
        <w:div w:id="20985065">
          <w:marLeft w:val="0"/>
          <w:marRight w:val="0"/>
          <w:marTop w:val="0"/>
          <w:marBottom w:val="0"/>
          <w:divBdr>
            <w:top w:val="none" w:sz="0" w:space="0" w:color="auto"/>
            <w:left w:val="none" w:sz="0" w:space="0" w:color="auto"/>
            <w:bottom w:val="none" w:sz="0" w:space="0" w:color="auto"/>
            <w:right w:val="none" w:sz="0" w:space="0" w:color="auto"/>
          </w:divBdr>
        </w:div>
        <w:div w:id="94595466">
          <w:marLeft w:val="0"/>
          <w:marRight w:val="0"/>
          <w:marTop w:val="0"/>
          <w:marBottom w:val="0"/>
          <w:divBdr>
            <w:top w:val="none" w:sz="0" w:space="0" w:color="auto"/>
            <w:left w:val="none" w:sz="0" w:space="0" w:color="auto"/>
            <w:bottom w:val="none" w:sz="0" w:space="0" w:color="auto"/>
            <w:right w:val="none" w:sz="0" w:space="0" w:color="auto"/>
          </w:divBdr>
        </w:div>
        <w:div w:id="182323669">
          <w:marLeft w:val="0"/>
          <w:marRight w:val="0"/>
          <w:marTop w:val="0"/>
          <w:marBottom w:val="0"/>
          <w:divBdr>
            <w:top w:val="none" w:sz="0" w:space="0" w:color="auto"/>
            <w:left w:val="none" w:sz="0" w:space="0" w:color="auto"/>
            <w:bottom w:val="none" w:sz="0" w:space="0" w:color="auto"/>
            <w:right w:val="none" w:sz="0" w:space="0" w:color="auto"/>
          </w:divBdr>
        </w:div>
        <w:div w:id="213543616">
          <w:marLeft w:val="0"/>
          <w:marRight w:val="0"/>
          <w:marTop w:val="0"/>
          <w:marBottom w:val="0"/>
          <w:divBdr>
            <w:top w:val="none" w:sz="0" w:space="0" w:color="auto"/>
            <w:left w:val="none" w:sz="0" w:space="0" w:color="auto"/>
            <w:bottom w:val="none" w:sz="0" w:space="0" w:color="auto"/>
            <w:right w:val="none" w:sz="0" w:space="0" w:color="auto"/>
          </w:divBdr>
        </w:div>
        <w:div w:id="297146874">
          <w:marLeft w:val="0"/>
          <w:marRight w:val="0"/>
          <w:marTop w:val="0"/>
          <w:marBottom w:val="0"/>
          <w:divBdr>
            <w:top w:val="none" w:sz="0" w:space="0" w:color="auto"/>
            <w:left w:val="none" w:sz="0" w:space="0" w:color="auto"/>
            <w:bottom w:val="none" w:sz="0" w:space="0" w:color="auto"/>
            <w:right w:val="none" w:sz="0" w:space="0" w:color="auto"/>
          </w:divBdr>
        </w:div>
        <w:div w:id="359477787">
          <w:marLeft w:val="0"/>
          <w:marRight w:val="0"/>
          <w:marTop w:val="0"/>
          <w:marBottom w:val="0"/>
          <w:divBdr>
            <w:top w:val="none" w:sz="0" w:space="0" w:color="auto"/>
            <w:left w:val="none" w:sz="0" w:space="0" w:color="auto"/>
            <w:bottom w:val="none" w:sz="0" w:space="0" w:color="auto"/>
            <w:right w:val="none" w:sz="0" w:space="0" w:color="auto"/>
          </w:divBdr>
        </w:div>
        <w:div w:id="368575672">
          <w:marLeft w:val="0"/>
          <w:marRight w:val="0"/>
          <w:marTop w:val="0"/>
          <w:marBottom w:val="0"/>
          <w:divBdr>
            <w:top w:val="none" w:sz="0" w:space="0" w:color="auto"/>
            <w:left w:val="none" w:sz="0" w:space="0" w:color="auto"/>
            <w:bottom w:val="none" w:sz="0" w:space="0" w:color="auto"/>
            <w:right w:val="none" w:sz="0" w:space="0" w:color="auto"/>
          </w:divBdr>
        </w:div>
        <w:div w:id="384109758">
          <w:marLeft w:val="0"/>
          <w:marRight w:val="0"/>
          <w:marTop w:val="0"/>
          <w:marBottom w:val="0"/>
          <w:divBdr>
            <w:top w:val="none" w:sz="0" w:space="0" w:color="auto"/>
            <w:left w:val="none" w:sz="0" w:space="0" w:color="auto"/>
            <w:bottom w:val="none" w:sz="0" w:space="0" w:color="auto"/>
            <w:right w:val="none" w:sz="0" w:space="0" w:color="auto"/>
          </w:divBdr>
        </w:div>
        <w:div w:id="415633940">
          <w:marLeft w:val="0"/>
          <w:marRight w:val="0"/>
          <w:marTop w:val="0"/>
          <w:marBottom w:val="0"/>
          <w:divBdr>
            <w:top w:val="none" w:sz="0" w:space="0" w:color="auto"/>
            <w:left w:val="none" w:sz="0" w:space="0" w:color="auto"/>
            <w:bottom w:val="none" w:sz="0" w:space="0" w:color="auto"/>
            <w:right w:val="none" w:sz="0" w:space="0" w:color="auto"/>
          </w:divBdr>
        </w:div>
        <w:div w:id="465394582">
          <w:marLeft w:val="0"/>
          <w:marRight w:val="0"/>
          <w:marTop w:val="0"/>
          <w:marBottom w:val="0"/>
          <w:divBdr>
            <w:top w:val="none" w:sz="0" w:space="0" w:color="auto"/>
            <w:left w:val="none" w:sz="0" w:space="0" w:color="auto"/>
            <w:bottom w:val="none" w:sz="0" w:space="0" w:color="auto"/>
            <w:right w:val="none" w:sz="0" w:space="0" w:color="auto"/>
          </w:divBdr>
        </w:div>
        <w:div w:id="492136904">
          <w:marLeft w:val="0"/>
          <w:marRight w:val="0"/>
          <w:marTop w:val="0"/>
          <w:marBottom w:val="0"/>
          <w:divBdr>
            <w:top w:val="none" w:sz="0" w:space="0" w:color="auto"/>
            <w:left w:val="none" w:sz="0" w:space="0" w:color="auto"/>
            <w:bottom w:val="none" w:sz="0" w:space="0" w:color="auto"/>
            <w:right w:val="none" w:sz="0" w:space="0" w:color="auto"/>
          </w:divBdr>
        </w:div>
        <w:div w:id="570233335">
          <w:marLeft w:val="0"/>
          <w:marRight w:val="0"/>
          <w:marTop w:val="0"/>
          <w:marBottom w:val="0"/>
          <w:divBdr>
            <w:top w:val="none" w:sz="0" w:space="0" w:color="auto"/>
            <w:left w:val="none" w:sz="0" w:space="0" w:color="auto"/>
            <w:bottom w:val="none" w:sz="0" w:space="0" w:color="auto"/>
            <w:right w:val="none" w:sz="0" w:space="0" w:color="auto"/>
          </w:divBdr>
        </w:div>
        <w:div w:id="650210613">
          <w:marLeft w:val="0"/>
          <w:marRight w:val="0"/>
          <w:marTop w:val="0"/>
          <w:marBottom w:val="0"/>
          <w:divBdr>
            <w:top w:val="none" w:sz="0" w:space="0" w:color="auto"/>
            <w:left w:val="none" w:sz="0" w:space="0" w:color="auto"/>
            <w:bottom w:val="none" w:sz="0" w:space="0" w:color="auto"/>
            <w:right w:val="none" w:sz="0" w:space="0" w:color="auto"/>
          </w:divBdr>
        </w:div>
        <w:div w:id="670527703">
          <w:marLeft w:val="0"/>
          <w:marRight w:val="0"/>
          <w:marTop w:val="0"/>
          <w:marBottom w:val="0"/>
          <w:divBdr>
            <w:top w:val="none" w:sz="0" w:space="0" w:color="auto"/>
            <w:left w:val="none" w:sz="0" w:space="0" w:color="auto"/>
            <w:bottom w:val="none" w:sz="0" w:space="0" w:color="auto"/>
            <w:right w:val="none" w:sz="0" w:space="0" w:color="auto"/>
          </w:divBdr>
        </w:div>
        <w:div w:id="758258751">
          <w:marLeft w:val="0"/>
          <w:marRight w:val="0"/>
          <w:marTop w:val="0"/>
          <w:marBottom w:val="0"/>
          <w:divBdr>
            <w:top w:val="none" w:sz="0" w:space="0" w:color="auto"/>
            <w:left w:val="none" w:sz="0" w:space="0" w:color="auto"/>
            <w:bottom w:val="none" w:sz="0" w:space="0" w:color="auto"/>
            <w:right w:val="none" w:sz="0" w:space="0" w:color="auto"/>
          </w:divBdr>
        </w:div>
        <w:div w:id="889456002">
          <w:marLeft w:val="0"/>
          <w:marRight w:val="0"/>
          <w:marTop w:val="0"/>
          <w:marBottom w:val="0"/>
          <w:divBdr>
            <w:top w:val="none" w:sz="0" w:space="0" w:color="auto"/>
            <w:left w:val="none" w:sz="0" w:space="0" w:color="auto"/>
            <w:bottom w:val="none" w:sz="0" w:space="0" w:color="auto"/>
            <w:right w:val="none" w:sz="0" w:space="0" w:color="auto"/>
          </w:divBdr>
        </w:div>
        <w:div w:id="965234091">
          <w:marLeft w:val="0"/>
          <w:marRight w:val="0"/>
          <w:marTop w:val="0"/>
          <w:marBottom w:val="0"/>
          <w:divBdr>
            <w:top w:val="none" w:sz="0" w:space="0" w:color="auto"/>
            <w:left w:val="none" w:sz="0" w:space="0" w:color="auto"/>
            <w:bottom w:val="none" w:sz="0" w:space="0" w:color="auto"/>
            <w:right w:val="none" w:sz="0" w:space="0" w:color="auto"/>
          </w:divBdr>
        </w:div>
        <w:div w:id="1210218265">
          <w:marLeft w:val="0"/>
          <w:marRight w:val="0"/>
          <w:marTop w:val="0"/>
          <w:marBottom w:val="0"/>
          <w:divBdr>
            <w:top w:val="none" w:sz="0" w:space="0" w:color="auto"/>
            <w:left w:val="none" w:sz="0" w:space="0" w:color="auto"/>
            <w:bottom w:val="none" w:sz="0" w:space="0" w:color="auto"/>
            <w:right w:val="none" w:sz="0" w:space="0" w:color="auto"/>
          </w:divBdr>
        </w:div>
        <w:div w:id="1277909856">
          <w:marLeft w:val="0"/>
          <w:marRight w:val="0"/>
          <w:marTop w:val="0"/>
          <w:marBottom w:val="0"/>
          <w:divBdr>
            <w:top w:val="none" w:sz="0" w:space="0" w:color="auto"/>
            <w:left w:val="none" w:sz="0" w:space="0" w:color="auto"/>
            <w:bottom w:val="none" w:sz="0" w:space="0" w:color="auto"/>
            <w:right w:val="none" w:sz="0" w:space="0" w:color="auto"/>
          </w:divBdr>
        </w:div>
        <w:div w:id="1330981281">
          <w:marLeft w:val="0"/>
          <w:marRight w:val="0"/>
          <w:marTop w:val="0"/>
          <w:marBottom w:val="0"/>
          <w:divBdr>
            <w:top w:val="none" w:sz="0" w:space="0" w:color="auto"/>
            <w:left w:val="none" w:sz="0" w:space="0" w:color="auto"/>
            <w:bottom w:val="none" w:sz="0" w:space="0" w:color="auto"/>
            <w:right w:val="none" w:sz="0" w:space="0" w:color="auto"/>
          </w:divBdr>
        </w:div>
        <w:div w:id="1343049318">
          <w:marLeft w:val="0"/>
          <w:marRight w:val="0"/>
          <w:marTop w:val="0"/>
          <w:marBottom w:val="0"/>
          <w:divBdr>
            <w:top w:val="none" w:sz="0" w:space="0" w:color="auto"/>
            <w:left w:val="none" w:sz="0" w:space="0" w:color="auto"/>
            <w:bottom w:val="none" w:sz="0" w:space="0" w:color="auto"/>
            <w:right w:val="none" w:sz="0" w:space="0" w:color="auto"/>
          </w:divBdr>
        </w:div>
        <w:div w:id="1679042431">
          <w:marLeft w:val="0"/>
          <w:marRight w:val="0"/>
          <w:marTop w:val="0"/>
          <w:marBottom w:val="0"/>
          <w:divBdr>
            <w:top w:val="none" w:sz="0" w:space="0" w:color="auto"/>
            <w:left w:val="none" w:sz="0" w:space="0" w:color="auto"/>
            <w:bottom w:val="none" w:sz="0" w:space="0" w:color="auto"/>
            <w:right w:val="none" w:sz="0" w:space="0" w:color="auto"/>
          </w:divBdr>
        </w:div>
        <w:div w:id="1806124889">
          <w:marLeft w:val="0"/>
          <w:marRight w:val="0"/>
          <w:marTop w:val="0"/>
          <w:marBottom w:val="0"/>
          <w:divBdr>
            <w:top w:val="none" w:sz="0" w:space="0" w:color="auto"/>
            <w:left w:val="none" w:sz="0" w:space="0" w:color="auto"/>
            <w:bottom w:val="none" w:sz="0" w:space="0" w:color="auto"/>
            <w:right w:val="none" w:sz="0" w:space="0" w:color="auto"/>
          </w:divBdr>
        </w:div>
        <w:div w:id="2006544558">
          <w:marLeft w:val="0"/>
          <w:marRight w:val="0"/>
          <w:marTop w:val="0"/>
          <w:marBottom w:val="0"/>
          <w:divBdr>
            <w:top w:val="none" w:sz="0" w:space="0" w:color="auto"/>
            <w:left w:val="none" w:sz="0" w:space="0" w:color="auto"/>
            <w:bottom w:val="none" w:sz="0" w:space="0" w:color="auto"/>
            <w:right w:val="none" w:sz="0" w:space="0" w:color="auto"/>
          </w:divBdr>
        </w:div>
        <w:div w:id="2071229785">
          <w:marLeft w:val="0"/>
          <w:marRight w:val="0"/>
          <w:marTop w:val="0"/>
          <w:marBottom w:val="0"/>
          <w:divBdr>
            <w:top w:val="none" w:sz="0" w:space="0" w:color="auto"/>
            <w:left w:val="none" w:sz="0" w:space="0" w:color="auto"/>
            <w:bottom w:val="none" w:sz="0" w:space="0" w:color="auto"/>
            <w:right w:val="none" w:sz="0" w:space="0" w:color="auto"/>
          </w:divBdr>
        </w:div>
      </w:divsChild>
    </w:div>
    <w:div w:id="868448866">
      <w:bodyDiv w:val="1"/>
      <w:marLeft w:val="0"/>
      <w:marRight w:val="0"/>
      <w:marTop w:val="0"/>
      <w:marBottom w:val="0"/>
      <w:divBdr>
        <w:top w:val="none" w:sz="0" w:space="0" w:color="auto"/>
        <w:left w:val="none" w:sz="0" w:space="0" w:color="auto"/>
        <w:bottom w:val="none" w:sz="0" w:space="0" w:color="auto"/>
        <w:right w:val="none" w:sz="0" w:space="0" w:color="auto"/>
      </w:divBdr>
      <w:divsChild>
        <w:div w:id="315498910">
          <w:marLeft w:val="0"/>
          <w:marRight w:val="0"/>
          <w:marTop w:val="0"/>
          <w:marBottom w:val="0"/>
          <w:divBdr>
            <w:top w:val="none" w:sz="0" w:space="0" w:color="auto"/>
            <w:left w:val="none" w:sz="0" w:space="0" w:color="auto"/>
            <w:bottom w:val="none" w:sz="0" w:space="0" w:color="auto"/>
            <w:right w:val="none" w:sz="0" w:space="0" w:color="auto"/>
          </w:divBdr>
        </w:div>
        <w:div w:id="561600405">
          <w:marLeft w:val="0"/>
          <w:marRight w:val="0"/>
          <w:marTop w:val="0"/>
          <w:marBottom w:val="0"/>
          <w:divBdr>
            <w:top w:val="none" w:sz="0" w:space="0" w:color="auto"/>
            <w:left w:val="none" w:sz="0" w:space="0" w:color="auto"/>
            <w:bottom w:val="none" w:sz="0" w:space="0" w:color="auto"/>
            <w:right w:val="none" w:sz="0" w:space="0" w:color="auto"/>
          </w:divBdr>
        </w:div>
        <w:div w:id="696665938">
          <w:marLeft w:val="0"/>
          <w:marRight w:val="0"/>
          <w:marTop w:val="0"/>
          <w:marBottom w:val="0"/>
          <w:divBdr>
            <w:top w:val="none" w:sz="0" w:space="0" w:color="auto"/>
            <w:left w:val="none" w:sz="0" w:space="0" w:color="auto"/>
            <w:bottom w:val="none" w:sz="0" w:space="0" w:color="auto"/>
            <w:right w:val="none" w:sz="0" w:space="0" w:color="auto"/>
          </w:divBdr>
        </w:div>
        <w:div w:id="809175424">
          <w:marLeft w:val="0"/>
          <w:marRight w:val="0"/>
          <w:marTop w:val="0"/>
          <w:marBottom w:val="0"/>
          <w:divBdr>
            <w:top w:val="none" w:sz="0" w:space="0" w:color="auto"/>
            <w:left w:val="none" w:sz="0" w:space="0" w:color="auto"/>
            <w:bottom w:val="none" w:sz="0" w:space="0" w:color="auto"/>
            <w:right w:val="none" w:sz="0" w:space="0" w:color="auto"/>
          </w:divBdr>
        </w:div>
        <w:div w:id="1021054653">
          <w:marLeft w:val="0"/>
          <w:marRight w:val="0"/>
          <w:marTop w:val="0"/>
          <w:marBottom w:val="0"/>
          <w:divBdr>
            <w:top w:val="none" w:sz="0" w:space="0" w:color="auto"/>
            <w:left w:val="none" w:sz="0" w:space="0" w:color="auto"/>
            <w:bottom w:val="none" w:sz="0" w:space="0" w:color="auto"/>
            <w:right w:val="none" w:sz="0" w:space="0" w:color="auto"/>
          </w:divBdr>
        </w:div>
        <w:div w:id="1105998182">
          <w:marLeft w:val="0"/>
          <w:marRight w:val="0"/>
          <w:marTop w:val="0"/>
          <w:marBottom w:val="0"/>
          <w:divBdr>
            <w:top w:val="none" w:sz="0" w:space="0" w:color="auto"/>
            <w:left w:val="none" w:sz="0" w:space="0" w:color="auto"/>
            <w:bottom w:val="none" w:sz="0" w:space="0" w:color="auto"/>
            <w:right w:val="none" w:sz="0" w:space="0" w:color="auto"/>
          </w:divBdr>
        </w:div>
        <w:div w:id="1359549525">
          <w:marLeft w:val="0"/>
          <w:marRight w:val="0"/>
          <w:marTop w:val="0"/>
          <w:marBottom w:val="0"/>
          <w:divBdr>
            <w:top w:val="none" w:sz="0" w:space="0" w:color="auto"/>
            <w:left w:val="none" w:sz="0" w:space="0" w:color="auto"/>
            <w:bottom w:val="none" w:sz="0" w:space="0" w:color="auto"/>
            <w:right w:val="none" w:sz="0" w:space="0" w:color="auto"/>
          </w:divBdr>
        </w:div>
      </w:divsChild>
    </w:div>
    <w:div w:id="1546407100">
      <w:bodyDiv w:val="1"/>
      <w:marLeft w:val="0"/>
      <w:marRight w:val="0"/>
      <w:marTop w:val="0"/>
      <w:marBottom w:val="0"/>
      <w:divBdr>
        <w:top w:val="none" w:sz="0" w:space="0" w:color="auto"/>
        <w:left w:val="none" w:sz="0" w:space="0" w:color="auto"/>
        <w:bottom w:val="none" w:sz="0" w:space="0" w:color="auto"/>
        <w:right w:val="none" w:sz="0" w:space="0" w:color="auto"/>
      </w:divBdr>
      <w:divsChild>
        <w:div w:id="97412263">
          <w:marLeft w:val="0"/>
          <w:marRight w:val="0"/>
          <w:marTop w:val="75"/>
          <w:marBottom w:val="75"/>
          <w:divBdr>
            <w:top w:val="none" w:sz="0" w:space="0" w:color="auto"/>
            <w:left w:val="none" w:sz="0" w:space="0" w:color="auto"/>
            <w:bottom w:val="none" w:sz="0" w:space="0" w:color="auto"/>
            <w:right w:val="none" w:sz="0" w:space="0" w:color="auto"/>
          </w:divBdr>
        </w:div>
        <w:div w:id="125663828">
          <w:marLeft w:val="0"/>
          <w:marRight w:val="0"/>
          <w:marTop w:val="75"/>
          <w:marBottom w:val="75"/>
          <w:divBdr>
            <w:top w:val="none" w:sz="0" w:space="0" w:color="auto"/>
            <w:left w:val="none" w:sz="0" w:space="0" w:color="auto"/>
            <w:bottom w:val="none" w:sz="0" w:space="0" w:color="auto"/>
            <w:right w:val="none" w:sz="0" w:space="0" w:color="auto"/>
          </w:divBdr>
        </w:div>
        <w:div w:id="212273903">
          <w:marLeft w:val="0"/>
          <w:marRight w:val="0"/>
          <w:marTop w:val="0"/>
          <w:marBottom w:val="75"/>
          <w:divBdr>
            <w:top w:val="none" w:sz="0" w:space="0" w:color="auto"/>
            <w:left w:val="none" w:sz="0" w:space="0" w:color="auto"/>
            <w:bottom w:val="none" w:sz="0" w:space="0" w:color="auto"/>
            <w:right w:val="none" w:sz="0" w:space="0" w:color="auto"/>
          </w:divBdr>
          <w:divsChild>
            <w:div w:id="340815079">
              <w:marLeft w:val="0"/>
              <w:marRight w:val="0"/>
              <w:marTop w:val="75"/>
              <w:marBottom w:val="75"/>
              <w:divBdr>
                <w:top w:val="none" w:sz="0" w:space="0" w:color="auto"/>
                <w:left w:val="none" w:sz="0" w:space="0" w:color="auto"/>
                <w:bottom w:val="none" w:sz="0" w:space="0" w:color="auto"/>
                <w:right w:val="none" w:sz="0" w:space="0" w:color="auto"/>
              </w:divBdr>
            </w:div>
          </w:divsChild>
        </w:div>
        <w:div w:id="298220477">
          <w:marLeft w:val="0"/>
          <w:marRight w:val="0"/>
          <w:marTop w:val="75"/>
          <w:marBottom w:val="75"/>
          <w:divBdr>
            <w:top w:val="none" w:sz="0" w:space="0" w:color="auto"/>
            <w:left w:val="none" w:sz="0" w:space="0" w:color="auto"/>
            <w:bottom w:val="none" w:sz="0" w:space="0" w:color="auto"/>
            <w:right w:val="none" w:sz="0" w:space="0" w:color="auto"/>
          </w:divBdr>
        </w:div>
        <w:div w:id="386802078">
          <w:marLeft w:val="0"/>
          <w:marRight w:val="0"/>
          <w:marTop w:val="75"/>
          <w:marBottom w:val="75"/>
          <w:divBdr>
            <w:top w:val="none" w:sz="0" w:space="0" w:color="auto"/>
            <w:left w:val="none" w:sz="0" w:space="0" w:color="auto"/>
            <w:bottom w:val="none" w:sz="0" w:space="0" w:color="auto"/>
            <w:right w:val="none" w:sz="0" w:space="0" w:color="auto"/>
          </w:divBdr>
        </w:div>
        <w:div w:id="631786729">
          <w:marLeft w:val="0"/>
          <w:marRight w:val="0"/>
          <w:marTop w:val="0"/>
          <w:marBottom w:val="75"/>
          <w:divBdr>
            <w:top w:val="none" w:sz="0" w:space="0" w:color="auto"/>
            <w:left w:val="none" w:sz="0" w:space="0" w:color="auto"/>
            <w:bottom w:val="none" w:sz="0" w:space="0" w:color="auto"/>
            <w:right w:val="none" w:sz="0" w:space="0" w:color="auto"/>
          </w:divBdr>
          <w:divsChild>
            <w:div w:id="1911765304">
              <w:marLeft w:val="0"/>
              <w:marRight w:val="0"/>
              <w:marTop w:val="75"/>
              <w:marBottom w:val="75"/>
              <w:divBdr>
                <w:top w:val="none" w:sz="0" w:space="0" w:color="auto"/>
                <w:left w:val="none" w:sz="0" w:space="0" w:color="auto"/>
                <w:bottom w:val="none" w:sz="0" w:space="0" w:color="auto"/>
                <w:right w:val="none" w:sz="0" w:space="0" w:color="auto"/>
              </w:divBdr>
            </w:div>
          </w:divsChild>
        </w:div>
        <w:div w:id="894852635">
          <w:marLeft w:val="0"/>
          <w:marRight w:val="0"/>
          <w:marTop w:val="75"/>
          <w:marBottom w:val="75"/>
          <w:divBdr>
            <w:top w:val="none" w:sz="0" w:space="0" w:color="auto"/>
            <w:left w:val="none" w:sz="0" w:space="0" w:color="auto"/>
            <w:bottom w:val="none" w:sz="0" w:space="0" w:color="auto"/>
            <w:right w:val="none" w:sz="0" w:space="0" w:color="auto"/>
          </w:divBdr>
        </w:div>
        <w:div w:id="942566384">
          <w:marLeft w:val="0"/>
          <w:marRight w:val="0"/>
          <w:marTop w:val="75"/>
          <w:marBottom w:val="75"/>
          <w:divBdr>
            <w:top w:val="none" w:sz="0" w:space="0" w:color="auto"/>
            <w:left w:val="none" w:sz="0" w:space="0" w:color="auto"/>
            <w:bottom w:val="none" w:sz="0" w:space="0" w:color="auto"/>
            <w:right w:val="none" w:sz="0" w:space="0" w:color="auto"/>
          </w:divBdr>
        </w:div>
        <w:div w:id="1162311739">
          <w:marLeft w:val="0"/>
          <w:marRight w:val="0"/>
          <w:marTop w:val="75"/>
          <w:marBottom w:val="75"/>
          <w:divBdr>
            <w:top w:val="none" w:sz="0" w:space="0" w:color="auto"/>
            <w:left w:val="none" w:sz="0" w:space="0" w:color="auto"/>
            <w:bottom w:val="none" w:sz="0" w:space="0" w:color="auto"/>
            <w:right w:val="none" w:sz="0" w:space="0" w:color="auto"/>
          </w:divBdr>
        </w:div>
        <w:div w:id="2103142493">
          <w:marLeft w:val="0"/>
          <w:marRight w:val="0"/>
          <w:marTop w:val="0"/>
          <w:marBottom w:val="75"/>
          <w:divBdr>
            <w:top w:val="none" w:sz="0" w:space="0" w:color="auto"/>
            <w:left w:val="none" w:sz="0" w:space="0" w:color="auto"/>
            <w:bottom w:val="none" w:sz="0" w:space="0" w:color="auto"/>
            <w:right w:val="none" w:sz="0" w:space="0" w:color="auto"/>
          </w:divBdr>
          <w:divsChild>
            <w:div w:id="10257304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bei.gov.ie/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ctoria.Gsamelova@childrenshealthireland.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7.png@01DA2794.0F69B58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E2092BC11350409D899E41663F62DB" ma:contentTypeVersion="3" ma:contentTypeDescription="Create a new document." ma:contentTypeScope="" ma:versionID="12cdd185559d1b8d89076f77fd590feb">
  <xsd:schema xmlns:xsd="http://www.w3.org/2001/XMLSchema" xmlns:xs="http://www.w3.org/2001/XMLSchema" xmlns:p="http://schemas.microsoft.com/office/2006/metadata/properties" xmlns:ns2="0b4be548-556b-4c55-8aba-06819d349417" targetNamespace="http://schemas.microsoft.com/office/2006/metadata/properties" ma:root="true" ma:fieldsID="26fe95bea62a1cbe01523ee119218a87" ns2:_="">
    <xsd:import namespace="0b4be548-556b-4c55-8aba-06819d3494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be548-556b-4c55-8aba-06819d349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E5B28F-3E5B-4736-83EA-74DA5D01C03D}">
  <ds:schemaRefs>
    <ds:schemaRef ds:uri="http://schemas.openxmlformats.org/officeDocument/2006/bibliography"/>
  </ds:schemaRefs>
</ds:datastoreItem>
</file>

<file path=customXml/itemProps2.xml><?xml version="1.0" encoding="utf-8"?>
<ds:datastoreItem xmlns:ds="http://schemas.openxmlformats.org/officeDocument/2006/customXml" ds:itemID="{0BAC40C2-936B-44DC-87A7-DD55C73D90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7D60C3-53AA-4E4D-956A-3D84561C2FF8}">
  <ds:schemaRefs>
    <ds:schemaRef ds:uri="http://schemas.microsoft.com/sharepoint/v3/contenttype/forms"/>
  </ds:schemaRefs>
</ds:datastoreItem>
</file>

<file path=customXml/itemProps4.xml><?xml version="1.0" encoding="utf-8"?>
<ds:datastoreItem xmlns:ds="http://schemas.openxmlformats.org/officeDocument/2006/customXml" ds:itemID="{C89F4A1C-A4E3-4152-9E98-756804216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be548-556b-4c55-8aba-06819d349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1317</Words>
  <Characters>7510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jenny.campbell@nchg.ie</dc:creator>
  <cp:keywords/>
  <dc:description/>
  <cp:lastModifiedBy>Victoria Gsamelova</cp:lastModifiedBy>
  <cp:revision>3</cp:revision>
  <dcterms:created xsi:type="dcterms:W3CDTF">2026-07-30T07:46:00Z</dcterms:created>
  <dcterms:modified xsi:type="dcterms:W3CDTF">2026-07-30T07:47:00Z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0x0101000DE2092BC11350409D899E41663F62DB</vt:lpwstr>
  </property>
</Properties>
</file>