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A46F4D" w14:textId="41ACADB1" w:rsidR="00C941EE" w:rsidRDefault="00465934" w:rsidP="001142BB">
      <w:pPr>
        <w:pStyle w:val="Title"/>
        <w:jc w:val="center"/>
        <w:rPr>
          <w:rFonts w:ascii="Arial" w:eastAsia="Times New Roman" w:hAnsi="Arial" w:cs="Arial"/>
          <w:b/>
          <w:bCs/>
          <w:sz w:val="24"/>
          <w:szCs w:val="24"/>
          <w:lang w:val="en-GB" w:eastAsia="zh-CN"/>
        </w:rPr>
      </w:pPr>
      <w:r w:rsidRPr="006D432F">
        <w:rPr>
          <w:rFonts w:ascii="Arial" w:eastAsia="Times New Roman" w:hAnsi="Arial" w:cs="Arial"/>
          <w:b/>
          <w:bCs/>
          <w:sz w:val="24"/>
          <w:szCs w:val="24"/>
          <w:lang w:val="en-GB" w:eastAsia="zh-CN"/>
        </w:rPr>
        <w:t xml:space="preserve">Additional </w:t>
      </w:r>
      <w:r w:rsidR="00436CA9" w:rsidRPr="006D432F">
        <w:rPr>
          <w:rFonts w:ascii="Arial" w:eastAsia="Times New Roman" w:hAnsi="Arial" w:cs="Arial"/>
          <w:b/>
          <w:bCs/>
          <w:sz w:val="24"/>
          <w:szCs w:val="24"/>
          <w:lang w:val="en-GB" w:eastAsia="zh-CN"/>
        </w:rPr>
        <w:t>campaign information</w:t>
      </w:r>
      <w:r w:rsidRPr="006D432F">
        <w:rPr>
          <w:rFonts w:ascii="Arial" w:eastAsia="Times New Roman" w:hAnsi="Arial" w:cs="Arial"/>
          <w:b/>
          <w:bCs/>
          <w:sz w:val="24"/>
          <w:szCs w:val="24"/>
          <w:lang w:val="en-GB" w:eastAsia="zh-CN"/>
        </w:rPr>
        <w:t xml:space="preserve">: </w:t>
      </w:r>
      <w:r w:rsidR="00097265" w:rsidRPr="006D432F">
        <w:rPr>
          <w:rFonts w:ascii="Arial" w:eastAsia="Times New Roman" w:hAnsi="Arial" w:cs="Arial"/>
          <w:b/>
          <w:bCs/>
          <w:sz w:val="24"/>
          <w:szCs w:val="24"/>
          <w:lang w:val="en-GB" w:eastAsia="zh-CN"/>
        </w:rPr>
        <w:t xml:space="preserve">Applicant </w:t>
      </w:r>
      <w:r w:rsidR="00436CA9" w:rsidRPr="006D432F">
        <w:rPr>
          <w:rFonts w:ascii="Arial" w:eastAsia="Times New Roman" w:hAnsi="Arial" w:cs="Arial"/>
          <w:b/>
          <w:bCs/>
          <w:sz w:val="24"/>
          <w:szCs w:val="24"/>
          <w:lang w:val="en-GB" w:eastAsia="zh-CN"/>
        </w:rPr>
        <w:t>information document</w:t>
      </w:r>
    </w:p>
    <w:p w14:paraId="08F53647" w14:textId="77777777" w:rsidR="006D432F" w:rsidRPr="006D432F" w:rsidRDefault="006D432F" w:rsidP="006D432F">
      <w:pPr>
        <w:rPr>
          <w:lang w:val="en-GB" w:eastAsia="zh-CN"/>
        </w:rPr>
      </w:pPr>
    </w:p>
    <w:p w14:paraId="7249327D" w14:textId="6EB492BC" w:rsidR="006D432F" w:rsidRPr="00054B7D" w:rsidRDefault="00097265" w:rsidP="006D432F">
      <w:pPr>
        <w:widowControl w:val="0"/>
        <w:autoSpaceDE w:val="0"/>
        <w:autoSpaceDN w:val="0"/>
        <w:adjustRightInd w:val="0"/>
        <w:spacing w:after="0" w:line="240" w:lineRule="auto"/>
        <w:jc w:val="center"/>
        <w:rPr>
          <w:rFonts w:eastAsia="Times New Roman" w:cs="Arial"/>
          <w:b/>
          <w:bCs/>
          <w:iCs/>
          <w:lang w:eastAsia="en-IE"/>
        </w:rPr>
      </w:pPr>
      <w:r w:rsidRPr="00054B7D">
        <w:rPr>
          <w:rFonts w:eastAsia="Times New Roman" w:cs="Arial"/>
          <w:b/>
          <w:bCs/>
          <w:iCs/>
          <w:sz w:val="22"/>
          <w:lang w:eastAsia="en-IE"/>
        </w:rPr>
        <w:t xml:space="preserve">Recruitment reference no: </w:t>
      </w:r>
      <w:r w:rsidR="006D432F" w:rsidRPr="00054B7D">
        <w:rPr>
          <w:rFonts w:eastAsia="Times New Roman" w:cs="Arial"/>
          <w:b/>
          <w:bCs/>
          <w:iCs/>
          <w:lang w:eastAsia="en-IE"/>
        </w:rPr>
        <w:t>FRPIFMS</w:t>
      </w:r>
      <w:r w:rsidR="00B44BBB">
        <w:rPr>
          <w:rFonts w:eastAsia="Times New Roman" w:cs="Arial"/>
          <w:b/>
          <w:bCs/>
          <w:iCs/>
          <w:lang w:eastAsia="en-IE"/>
        </w:rPr>
        <w:t>VI</w:t>
      </w:r>
      <w:r w:rsidR="00395108">
        <w:rPr>
          <w:rFonts w:eastAsia="Times New Roman" w:cs="Arial"/>
          <w:b/>
          <w:bCs/>
          <w:iCs/>
          <w:lang w:eastAsia="en-IE"/>
        </w:rPr>
        <w:t>II</w:t>
      </w:r>
      <w:r w:rsidR="00371442">
        <w:rPr>
          <w:rFonts w:eastAsia="Times New Roman" w:cs="Arial"/>
          <w:b/>
          <w:bCs/>
          <w:iCs/>
          <w:lang w:eastAsia="en-IE"/>
        </w:rPr>
        <w:t>1</w:t>
      </w:r>
    </w:p>
    <w:p w14:paraId="42D04189" w14:textId="77777777" w:rsidR="006D432F" w:rsidRDefault="006D432F" w:rsidP="006D432F">
      <w:pPr>
        <w:widowControl w:val="0"/>
        <w:autoSpaceDE w:val="0"/>
        <w:autoSpaceDN w:val="0"/>
        <w:adjustRightInd w:val="0"/>
        <w:spacing w:after="0" w:line="240" w:lineRule="auto"/>
        <w:jc w:val="center"/>
        <w:rPr>
          <w:rFonts w:eastAsia="Times New Roman" w:cs="Arial"/>
          <w:iCs/>
          <w:lang w:eastAsia="en-IE"/>
        </w:rPr>
      </w:pPr>
    </w:p>
    <w:p w14:paraId="0AD3921C" w14:textId="77777777" w:rsidR="00395108" w:rsidRDefault="00395108" w:rsidP="006D432F">
      <w:pPr>
        <w:widowControl w:val="0"/>
        <w:autoSpaceDE w:val="0"/>
        <w:autoSpaceDN w:val="0"/>
        <w:adjustRightInd w:val="0"/>
        <w:spacing w:after="0" w:line="240" w:lineRule="auto"/>
        <w:jc w:val="center"/>
        <w:rPr>
          <w:rFonts w:eastAsia="Times New Roman" w:cs="Arial"/>
          <w:iCs/>
          <w:sz w:val="22"/>
          <w:szCs w:val="24"/>
          <w:lang w:eastAsia="en-IE"/>
        </w:rPr>
      </w:pPr>
      <w:r w:rsidRPr="00395108">
        <w:rPr>
          <w:rFonts w:eastAsia="Times New Roman" w:cs="Arial"/>
          <w:iCs/>
          <w:sz w:val="22"/>
          <w:szCs w:val="24"/>
          <w:lang w:eastAsia="en-IE"/>
        </w:rPr>
        <w:t>Grade VIII SAP IFMS Senior Analyst, Order to Cash Team, IFMS Project</w:t>
      </w:r>
    </w:p>
    <w:p w14:paraId="3C5FC5EC" w14:textId="071B3832" w:rsidR="006D432F" w:rsidRPr="00054B7D" w:rsidRDefault="00395108" w:rsidP="006D432F">
      <w:pPr>
        <w:widowControl w:val="0"/>
        <w:autoSpaceDE w:val="0"/>
        <w:autoSpaceDN w:val="0"/>
        <w:adjustRightInd w:val="0"/>
        <w:spacing w:after="0" w:line="240" w:lineRule="auto"/>
        <w:jc w:val="center"/>
        <w:rPr>
          <w:rFonts w:eastAsia="Times New Roman" w:cs="Arial"/>
          <w:iCs/>
          <w:sz w:val="22"/>
          <w:szCs w:val="24"/>
          <w:lang w:eastAsia="en-IE"/>
        </w:rPr>
      </w:pPr>
      <w:r>
        <w:rPr>
          <w:rFonts w:eastAsia="Times New Roman" w:cs="Arial"/>
          <w:iCs/>
          <w:sz w:val="22"/>
          <w:szCs w:val="24"/>
          <w:lang w:eastAsia="en-IE"/>
        </w:rPr>
        <w:t>FRP/IFMS</w:t>
      </w:r>
      <w:r w:rsidR="006D432F" w:rsidRPr="00054B7D">
        <w:rPr>
          <w:rFonts w:eastAsia="Times New Roman" w:cs="Arial"/>
          <w:iCs/>
          <w:sz w:val="22"/>
          <w:szCs w:val="24"/>
          <w:lang w:eastAsia="en-IE"/>
        </w:rPr>
        <w:t xml:space="preserve"> Management Office, 4</w:t>
      </w:r>
      <w:r w:rsidR="006D432F" w:rsidRPr="00054B7D">
        <w:rPr>
          <w:rFonts w:eastAsia="Times New Roman" w:cs="Arial"/>
          <w:iCs/>
          <w:sz w:val="22"/>
          <w:szCs w:val="24"/>
          <w:vertAlign w:val="superscript"/>
          <w:lang w:eastAsia="en-IE"/>
        </w:rPr>
        <w:t>th</w:t>
      </w:r>
      <w:r w:rsidR="006D432F" w:rsidRPr="00054B7D">
        <w:rPr>
          <w:rFonts w:eastAsia="Times New Roman" w:cs="Arial"/>
          <w:iCs/>
          <w:sz w:val="22"/>
          <w:szCs w:val="24"/>
          <w:lang w:eastAsia="en-IE"/>
        </w:rPr>
        <w:t xml:space="preserve"> Floor, Herbert Building</w:t>
      </w:r>
      <w:r>
        <w:rPr>
          <w:rFonts w:eastAsia="Times New Roman" w:cs="Arial"/>
          <w:iCs/>
          <w:sz w:val="22"/>
          <w:szCs w:val="24"/>
          <w:lang w:eastAsia="en-IE"/>
        </w:rPr>
        <w:t xml:space="preserve">, The Park </w:t>
      </w:r>
    </w:p>
    <w:p w14:paraId="4138BBB0" w14:textId="28C8BC5E" w:rsidR="006D432F" w:rsidRPr="00054B7D" w:rsidRDefault="006D432F" w:rsidP="006D432F">
      <w:pPr>
        <w:widowControl w:val="0"/>
        <w:autoSpaceDE w:val="0"/>
        <w:autoSpaceDN w:val="0"/>
        <w:adjustRightInd w:val="0"/>
        <w:spacing w:after="0" w:line="240" w:lineRule="auto"/>
        <w:jc w:val="center"/>
        <w:rPr>
          <w:rFonts w:eastAsia="Times New Roman" w:cs="Arial"/>
          <w:iCs/>
          <w:sz w:val="22"/>
          <w:szCs w:val="24"/>
          <w:lang w:eastAsia="en-IE"/>
        </w:rPr>
      </w:pPr>
      <w:r w:rsidRPr="00054B7D">
        <w:rPr>
          <w:rFonts w:eastAsia="Times New Roman" w:cs="Arial"/>
          <w:iCs/>
          <w:sz w:val="22"/>
          <w:szCs w:val="24"/>
          <w:lang w:eastAsia="en-IE"/>
        </w:rPr>
        <w:t>Carrickmines, Dublin 1</w:t>
      </w:r>
      <w:r w:rsidR="00E172B1">
        <w:rPr>
          <w:rFonts w:eastAsia="Times New Roman" w:cs="Arial"/>
          <w:iCs/>
          <w:sz w:val="22"/>
          <w:szCs w:val="24"/>
          <w:lang w:eastAsia="en-IE"/>
        </w:rPr>
        <w:t>8</w:t>
      </w:r>
      <w:r w:rsidRPr="00054B7D">
        <w:rPr>
          <w:rFonts w:eastAsia="Times New Roman" w:cs="Arial"/>
          <w:iCs/>
          <w:sz w:val="22"/>
          <w:szCs w:val="24"/>
          <w:lang w:eastAsia="en-IE"/>
        </w:rPr>
        <w:t xml:space="preserve">  </w:t>
      </w:r>
    </w:p>
    <w:p w14:paraId="0D7E0CA4" w14:textId="47558AEE" w:rsidR="00C941EE" w:rsidRPr="00436CA9" w:rsidRDefault="00C941EE" w:rsidP="00436CA9">
      <w:pPr>
        <w:widowControl w:val="0"/>
        <w:autoSpaceDE w:val="0"/>
        <w:autoSpaceDN w:val="0"/>
        <w:adjustRightInd w:val="0"/>
        <w:spacing w:after="120" w:line="360" w:lineRule="auto"/>
        <w:jc w:val="center"/>
        <w:rPr>
          <w:rFonts w:eastAsia="Times New Roman" w:cs="Arial"/>
          <w:iCs/>
          <w:color w:val="000099"/>
          <w:sz w:val="22"/>
          <w:lang w:eastAsia="en-IE"/>
        </w:rPr>
      </w:pPr>
    </w:p>
    <w:p w14:paraId="0825278F" w14:textId="7B91D804" w:rsidR="00AC55C8" w:rsidRDefault="00AC55C8" w:rsidP="00436CA9">
      <w:pPr>
        <w:spacing w:after="120" w:line="360" w:lineRule="auto"/>
        <w:rPr>
          <w:rFonts w:eastAsia="Times New Roman" w:cs="Arial"/>
          <w:sz w:val="22"/>
          <w:lang w:eastAsia="en-IE"/>
        </w:rPr>
      </w:pPr>
      <w:r w:rsidRPr="00436CA9">
        <w:rPr>
          <w:rFonts w:eastAsia="Times New Roman" w:cs="Arial"/>
          <w:sz w:val="22"/>
          <w:lang w:eastAsia="en-IE"/>
        </w:rPr>
        <w:t>Thank you for your interest in this role.</w:t>
      </w:r>
      <w:r w:rsidRPr="00436CA9">
        <w:rPr>
          <w:rFonts w:eastAsia="Times New Roman" w:cs="Arial"/>
          <w:iCs/>
          <w:sz w:val="22"/>
          <w:lang w:eastAsia="en-IE"/>
        </w:rPr>
        <w:t xml:space="preserve"> </w:t>
      </w:r>
      <w:r w:rsidR="006F643E" w:rsidRPr="00B04243">
        <w:rPr>
          <w:rFonts w:eastAsia="Times New Roman" w:cs="Arial"/>
          <w:iCs/>
          <w:sz w:val="22"/>
          <w:lang w:eastAsia="en-IE"/>
        </w:rPr>
        <w:t>We aim</w:t>
      </w:r>
      <w:r w:rsidRPr="00B04243">
        <w:rPr>
          <w:rFonts w:eastAsia="Times New Roman" w:cs="Arial"/>
          <w:iCs/>
          <w:sz w:val="22"/>
          <w:lang w:eastAsia="en-IE"/>
        </w:rPr>
        <w:t xml:space="preserve"> to form a panel </w:t>
      </w:r>
      <w:r w:rsidR="009A1662" w:rsidRPr="00B04243">
        <w:rPr>
          <w:rFonts w:eastAsia="Times New Roman" w:cs="Arial"/>
          <w:iCs/>
          <w:sz w:val="22"/>
          <w:lang w:eastAsia="en-IE"/>
        </w:rPr>
        <w:t>from</w:t>
      </w:r>
      <w:r w:rsidRPr="00B04243">
        <w:rPr>
          <w:rFonts w:eastAsia="Times New Roman" w:cs="Arial"/>
          <w:iCs/>
          <w:sz w:val="22"/>
          <w:lang w:eastAsia="en-IE"/>
        </w:rPr>
        <w:t xml:space="preserve"> this recruitment campaign as outlined in the </w:t>
      </w:r>
      <w:r w:rsidR="00436CA9" w:rsidRPr="00B04243">
        <w:rPr>
          <w:rFonts w:eastAsia="Times New Roman" w:cs="Arial"/>
          <w:iCs/>
          <w:sz w:val="22"/>
          <w:lang w:eastAsia="en-IE"/>
        </w:rPr>
        <w:t>job specification</w:t>
      </w:r>
      <w:r w:rsidRPr="00B04243">
        <w:rPr>
          <w:rFonts w:eastAsia="Times New Roman" w:cs="Arial"/>
          <w:iCs/>
          <w:sz w:val="22"/>
          <w:lang w:eastAsia="en-IE"/>
        </w:rPr>
        <w:t>.</w:t>
      </w:r>
      <w:r w:rsidR="00B04243">
        <w:rPr>
          <w:rFonts w:eastAsia="Times New Roman" w:cs="Arial"/>
          <w:iCs/>
          <w:sz w:val="22"/>
          <w:lang w:eastAsia="en-IE"/>
        </w:rPr>
        <w:t xml:space="preserve"> </w:t>
      </w: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09F0F7D9" w14:textId="45BCC811" w:rsidR="00295211" w:rsidRPr="00295211" w:rsidRDefault="00295211">
          <w:pPr>
            <w:pStyle w:val="TOCHeading"/>
            <w:rPr>
              <w:b w:val="0"/>
              <w:color w:val="auto"/>
              <w:sz w:val="22"/>
              <w:szCs w:val="22"/>
            </w:rPr>
          </w:pPr>
          <w:r w:rsidRPr="00295211">
            <w:rPr>
              <w:b w:val="0"/>
              <w:color w:val="auto"/>
              <w:sz w:val="22"/>
              <w:szCs w:val="22"/>
            </w:rPr>
            <w:t>Contents</w:t>
          </w:r>
        </w:p>
        <w:p w14:paraId="77630843" w14:textId="50E58B6B" w:rsidR="00442342" w:rsidRDefault="00295211">
          <w:pPr>
            <w:pStyle w:val="TOC1"/>
            <w:rPr>
              <w:rFonts w:asciiTheme="minorHAnsi" w:eastAsiaTheme="minorEastAsia" w:hAnsiTheme="minorHAnsi"/>
              <w:noProof/>
              <w:kern w:val="2"/>
              <w:sz w:val="24"/>
              <w:szCs w:val="24"/>
              <w:lang w:eastAsia="en-IE"/>
              <w14:ligatures w14:val="standardContextual"/>
            </w:rPr>
          </w:pPr>
          <w:r>
            <w:fldChar w:fldCharType="begin"/>
          </w:r>
          <w:r>
            <w:instrText xml:space="preserve"> TOC \o "1-3" \h \z \u </w:instrText>
          </w:r>
          <w:r>
            <w:fldChar w:fldCharType="separate"/>
          </w:r>
          <w:hyperlink w:anchor="_Toc211935483" w:history="1">
            <w:r w:rsidR="00442342" w:rsidRPr="005E717D">
              <w:rPr>
                <w:rStyle w:val="Hyperlink"/>
                <w:rFonts w:eastAsia="Times New Roman" w:cs="Arial"/>
                <w:noProof/>
                <w:lang w:val="en-GB" w:eastAsia="zh-CN"/>
              </w:rPr>
              <w:t>The HR / Recruitment Team Contact details:</w:t>
            </w:r>
            <w:r w:rsidR="00442342">
              <w:rPr>
                <w:noProof/>
                <w:webHidden/>
              </w:rPr>
              <w:tab/>
            </w:r>
            <w:r w:rsidR="00442342">
              <w:rPr>
                <w:noProof/>
                <w:webHidden/>
              </w:rPr>
              <w:fldChar w:fldCharType="begin"/>
            </w:r>
            <w:r w:rsidR="00442342">
              <w:rPr>
                <w:noProof/>
                <w:webHidden/>
              </w:rPr>
              <w:instrText xml:space="preserve"> PAGEREF _Toc211935483 \h </w:instrText>
            </w:r>
            <w:r w:rsidR="00442342">
              <w:rPr>
                <w:noProof/>
                <w:webHidden/>
              </w:rPr>
            </w:r>
            <w:r w:rsidR="00442342">
              <w:rPr>
                <w:noProof/>
                <w:webHidden/>
              </w:rPr>
              <w:fldChar w:fldCharType="separate"/>
            </w:r>
            <w:r w:rsidR="00442342">
              <w:rPr>
                <w:noProof/>
                <w:webHidden/>
              </w:rPr>
              <w:t>1</w:t>
            </w:r>
            <w:r w:rsidR="00442342">
              <w:rPr>
                <w:noProof/>
                <w:webHidden/>
              </w:rPr>
              <w:fldChar w:fldCharType="end"/>
            </w:r>
          </w:hyperlink>
        </w:p>
        <w:p w14:paraId="2D40F730" w14:textId="71A077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4" w:history="1">
            <w:r w:rsidRPr="005E717D">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_Toc211935484 \h </w:instrText>
            </w:r>
            <w:r>
              <w:rPr>
                <w:noProof/>
                <w:webHidden/>
              </w:rPr>
            </w:r>
            <w:r>
              <w:rPr>
                <w:noProof/>
                <w:webHidden/>
              </w:rPr>
              <w:fldChar w:fldCharType="separate"/>
            </w:r>
            <w:r>
              <w:rPr>
                <w:noProof/>
                <w:webHidden/>
              </w:rPr>
              <w:t>2</w:t>
            </w:r>
            <w:r>
              <w:rPr>
                <w:noProof/>
                <w:webHidden/>
              </w:rPr>
              <w:fldChar w:fldCharType="end"/>
            </w:r>
          </w:hyperlink>
        </w:p>
        <w:p w14:paraId="3057C83A" w14:textId="0FC162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5" w:history="1">
            <w:r w:rsidRPr="005E717D">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_Toc211935485 \h </w:instrText>
            </w:r>
            <w:r>
              <w:rPr>
                <w:noProof/>
                <w:webHidden/>
              </w:rPr>
            </w:r>
            <w:r>
              <w:rPr>
                <w:noProof/>
                <w:webHidden/>
              </w:rPr>
              <w:fldChar w:fldCharType="separate"/>
            </w:r>
            <w:r>
              <w:rPr>
                <w:noProof/>
                <w:webHidden/>
              </w:rPr>
              <w:t>3</w:t>
            </w:r>
            <w:r>
              <w:rPr>
                <w:noProof/>
                <w:webHidden/>
              </w:rPr>
              <w:fldChar w:fldCharType="end"/>
            </w:r>
          </w:hyperlink>
        </w:p>
        <w:p w14:paraId="32A9201A" w14:textId="13CC98DF"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6" w:history="1">
            <w:r w:rsidRPr="005E717D">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_Toc211935486 \h </w:instrText>
            </w:r>
            <w:r>
              <w:rPr>
                <w:noProof/>
                <w:webHidden/>
              </w:rPr>
            </w:r>
            <w:r>
              <w:rPr>
                <w:noProof/>
                <w:webHidden/>
              </w:rPr>
              <w:fldChar w:fldCharType="separate"/>
            </w:r>
            <w:r>
              <w:rPr>
                <w:noProof/>
                <w:webHidden/>
              </w:rPr>
              <w:t>4</w:t>
            </w:r>
            <w:r>
              <w:rPr>
                <w:noProof/>
                <w:webHidden/>
              </w:rPr>
              <w:fldChar w:fldCharType="end"/>
            </w:r>
          </w:hyperlink>
        </w:p>
        <w:p w14:paraId="1D4166C8" w14:textId="559F8F0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7" w:history="1">
            <w:r w:rsidRPr="005E717D">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_Toc211935487 \h </w:instrText>
            </w:r>
            <w:r>
              <w:rPr>
                <w:noProof/>
                <w:webHidden/>
              </w:rPr>
            </w:r>
            <w:r>
              <w:rPr>
                <w:noProof/>
                <w:webHidden/>
              </w:rPr>
              <w:fldChar w:fldCharType="separate"/>
            </w:r>
            <w:r>
              <w:rPr>
                <w:noProof/>
                <w:webHidden/>
              </w:rPr>
              <w:t>5</w:t>
            </w:r>
            <w:r>
              <w:rPr>
                <w:noProof/>
                <w:webHidden/>
              </w:rPr>
              <w:fldChar w:fldCharType="end"/>
            </w:r>
          </w:hyperlink>
        </w:p>
        <w:p w14:paraId="7110B842" w14:textId="29CC900B"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8" w:history="1">
            <w:r w:rsidRPr="005E717D">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_Toc211935488 \h </w:instrText>
            </w:r>
            <w:r>
              <w:rPr>
                <w:noProof/>
                <w:webHidden/>
              </w:rPr>
            </w:r>
            <w:r>
              <w:rPr>
                <w:noProof/>
                <w:webHidden/>
              </w:rPr>
              <w:fldChar w:fldCharType="separate"/>
            </w:r>
            <w:r>
              <w:rPr>
                <w:noProof/>
                <w:webHidden/>
              </w:rPr>
              <w:t>6</w:t>
            </w:r>
            <w:r>
              <w:rPr>
                <w:noProof/>
                <w:webHidden/>
              </w:rPr>
              <w:fldChar w:fldCharType="end"/>
            </w:r>
          </w:hyperlink>
        </w:p>
        <w:p w14:paraId="29799F42" w14:textId="5C91896C"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89" w:history="1">
            <w:r w:rsidRPr="005E717D">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_Toc211935489 \h </w:instrText>
            </w:r>
            <w:r>
              <w:rPr>
                <w:noProof/>
                <w:webHidden/>
              </w:rPr>
            </w:r>
            <w:r>
              <w:rPr>
                <w:noProof/>
                <w:webHidden/>
              </w:rPr>
              <w:fldChar w:fldCharType="separate"/>
            </w:r>
            <w:r>
              <w:rPr>
                <w:noProof/>
                <w:webHidden/>
              </w:rPr>
              <w:t>6</w:t>
            </w:r>
            <w:r>
              <w:rPr>
                <w:noProof/>
                <w:webHidden/>
              </w:rPr>
              <w:fldChar w:fldCharType="end"/>
            </w:r>
          </w:hyperlink>
        </w:p>
        <w:p w14:paraId="39DF7461" w14:textId="1FD66CF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0" w:history="1">
            <w:r w:rsidRPr="005E717D">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_Toc211935490 \h </w:instrText>
            </w:r>
            <w:r>
              <w:rPr>
                <w:noProof/>
                <w:webHidden/>
              </w:rPr>
            </w:r>
            <w:r>
              <w:rPr>
                <w:noProof/>
                <w:webHidden/>
              </w:rPr>
              <w:fldChar w:fldCharType="separate"/>
            </w:r>
            <w:r>
              <w:rPr>
                <w:noProof/>
                <w:webHidden/>
              </w:rPr>
              <w:t>6</w:t>
            </w:r>
            <w:r>
              <w:rPr>
                <w:noProof/>
                <w:webHidden/>
              </w:rPr>
              <w:fldChar w:fldCharType="end"/>
            </w:r>
          </w:hyperlink>
        </w:p>
        <w:p w14:paraId="4C807911" w14:textId="505F1AE0"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1" w:history="1">
            <w:r w:rsidRPr="005E717D">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_Toc211935491 \h </w:instrText>
            </w:r>
            <w:r>
              <w:rPr>
                <w:noProof/>
                <w:webHidden/>
              </w:rPr>
            </w:r>
            <w:r>
              <w:rPr>
                <w:noProof/>
                <w:webHidden/>
              </w:rPr>
              <w:fldChar w:fldCharType="separate"/>
            </w:r>
            <w:r>
              <w:rPr>
                <w:noProof/>
                <w:webHidden/>
              </w:rPr>
              <w:t>6</w:t>
            </w:r>
            <w:r>
              <w:rPr>
                <w:noProof/>
                <w:webHidden/>
              </w:rPr>
              <w:fldChar w:fldCharType="end"/>
            </w:r>
          </w:hyperlink>
        </w:p>
        <w:p w14:paraId="77B1541E" w14:textId="15BA06A7"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2" w:history="1">
            <w:r w:rsidRPr="005E717D">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_Toc211935492 \h </w:instrText>
            </w:r>
            <w:r>
              <w:rPr>
                <w:noProof/>
                <w:webHidden/>
              </w:rPr>
            </w:r>
            <w:r>
              <w:rPr>
                <w:noProof/>
                <w:webHidden/>
              </w:rPr>
              <w:fldChar w:fldCharType="separate"/>
            </w:r>
            <w:r>
              <w:rPr>
                <w:noProof/>
                <w:webHidden/>
              </w:rPr>
              <w:t>7</w:t>
            </w:r>
            <w:r>
              <w:rPr>
                <w:noProof/>
                <w:webHidden/>
              </w:rPr>
              <w:fldChar w:fldCharType="end"/>
            </w:r>
          </w:hyperlink>
        </w:p>
        <w:p w14:paraId="68F50605" w14:textId="73FEC128"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3" w:history="1">
            <w:r w:rsidRPr="005E717D">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_Toc211935493 \h </w:instrText>
            </w:r>
            <w:r>
              <w:rPr>
                <w:noProof/>
                <w:webHidden/>
              </w:rPr>
            </w:r>
            <w:r>
              <w:rPr>
                <w:noProof/>
                <w:webHidden/>
              </w:rPr>
              <w:fldChar w:fldCharType="separate"/>
            </w:r>
            <w:r>
              <w:rPr>
                <w:noProof/>
                <w:webHidden/>
              </w:rPr>
              <w:t>8</w:t>
            </w:r>
            <w:r>
              <w:rPr>
                <w:noProof/>
                <w:webHidden/>
              </w:rPr>
              <w:fldChar w:fldCharType="end"/>
            </w:r>
          </w:hyperlink>
        </w:p>
        <w:p w14:paraId="1AF4E93A" w14:textId="69FDC4C4"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4" w:history="1">
            <w:r w:rsidRPr="005E717D">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_Toc211935494 \h </w:instrText>
            </w:r>
            <w:r>
              <w:rPr>
                <w:noProof/>
                <w:webHidden/>
              </w:rPr>
            </w:r>
            <w:r>
              <w:rPr>
                <w:noProof/>
                <w:webHidden/>
              </w:rPr>
              <w:fldChar w:fldCharType="separate"/>
            </w:r>
            <w:r>
              <w:rPr>
                <w:noProof/>
                <w:webHidden/>
              </w:rPr>
              <w:t>8</w:t>
            </w:r>
            <w:r>
              <w:rPr>
                <w:noProof/>
                <w:webHidden/>
              </w:rPr>
              <w:fldChar w:fldCharType="end"/>
            </w:r>
          </w:hyperlink>
        </w:p>
        <w:p w14:paraId="40A40FC4" w14:textId="0D801D25"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5" w:history="1">
            <w:r w:rsidRPr="005E717D">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_Toc211935495 \h </w:instrText>
            </w:r>
            <w:r>
              <w:rPr>
                <w:noProof/>
                <w:webHidden/>
              </w:rPr>
            </w:r>
            <w:r>
              <w:rPr>
                <w:noProof/>
                <w:webHidden/>
              </w:rPr>
              <w:fldChar w:fldCharType="separate"/>
            </w:r>
            <w:r>
              <w:rPr>
                <w:noProof/>
                <w:webHidden/>
              </w:rPr>
              <w:t>8</w:t>
            </w:r>
            <w:r>
              <w:rPr>
                <w:noProof/>
                <w:webHidden/>
              </w:rPr>
              <w:fldChar w:fldCharType="end"/>
            </w:r>
          </w:hyperlink>
        </w:p>
        <w:p w14:paraId="70FDA6CB" w14:textId="76AE436E"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6" w:history="1">
            <w:r w:rsidRPr="005E717D">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_Toc211935496 \h </w:instrText>
            </w:r>
            <w:r>
              <w:rPr>
                <w:noProof/>
                <w:webHidden/>
              </w:rPr>
            </w:r>
            <w:r>
              <w:rPr>
                <w:noProof/>
                <w:webHidden/>
              </w:rPr>
              <w:fldChar w:fldCharType="separate"/>
            </w:r>
            <w:r>
              <w:rPr>
                <w:noProof/>
                <w:webHidden/>
              </w:rPr>
              <w:t>8</w:t>
            </w:r>
            <w:r>
              <w:rPr>
                <w:noProof/>
                <w:webHidden/>
              </w:rPr>
              <w:fldChar w:fldCharType="end"/>
            </w:r>
          </w:hyperlink>
        </w:p>
        <w:p w14:paraId="4DF4BCB8" w14:textId="272A7336"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7" w:history="1">
            <w:r w:rsidRPr="005E717D">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_Toc211935497 \h </w:instrText>
            </w:r>
            <w:r>
              <w:rPr>
                <w:noProof/>
                <w:webHidden/>
              </w:rPr>
            </w:r>
            <w:r>
              <w:rPr>
                <w:noProof/>
                <w:webHidden/>
              </w:rPr>
              <w:fldChar w:fldCharType="separate"/>
            </w:r>
            <w:r>
              <w:rPr>
                <w:noProof/>
                <w:webHidden/>
              </w:rPr>
              <w:t>9</w:t>
            </w:r>
            <w:r>
              <w:rPr>
                <w:noProof/>
                <w:webHidden/>
              </w:rPr>
              <w:fldChar w:fldCharType="end"/>
            </w:r>
          </w:hyperlink>
        </w:p>
        <w:p w14:paraId="40F8CC2A" w14:textId="7145577A"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8" w:history="1">
            <w:r w:rsidRPr="005E717D">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_Toc211935498 \h </w:instrText>
            </w:r>
            <w:r>
              <w:rPr>
                <w:noProof/>
                <w:webHidden/>
              </w:rPr>
            </w:r>
            <w:r>
              <w:rPr>
                <w:noProof/>
                <w:webHidden/>
              </w:rPr>
              <w:fldChar w:fldCharType="separate"/>
            </w:r>
            <w:r>
              <w:rPr>
                <w:noProof/>
                <w:webHidden/>
              </w:rPr>
              <w:t>10</w:t>
            </w:r>
            <w:r>
              <w:rPr>
                <w:noProof/>
                <w:webHidden/>
              </w:rPr>
              <w:fldChar w:fldCharType="end"/>
            </w:r>
          </w:hyperlink>
        </w:p>
        <w:p w14:paraId="23BD41A0" w14:textId="205C6593" w:rsidR="00442342" w:rsidRDefault="00442342">
          <w:pPr>
            <w:pStyle w:val="TOC1"/>
            <w:rPr>
              <w:rFonts w:asciiTheme="minorHAnsi" w:eastAsiaTheme="minorEastAsia" w:hAnsiTheme="minorHAnsi"/>
              <w:noProof/>
              <w:kern w:val="2"/>
              <w:sz w:val="24"/>
              <w:szCs w:val="24"/>
              <w:lang w:eastAsia="en-IE"/>
              <w14:ligatures w14:val="standardContextual"/>
            </w:rPr>
          </w:pPr>
          <w:hyperlink w:anchor="_Toc211935499" w:history="1">
            <w:r w:rsidRPr="005E717D">
              <w:rPr>
                <w:rStyle w:val="Hyperlink"/>
                <w:rFonts w:eastAsia="Times New Roman" w:cs="Arial"/>
                <w:bCs/>
                <w:noProof/>
                <w:lang w:val="en-GB" w:eastAsia="zh-CN"/>
              </w:rPr>
              <w:t>Appendices: Supplementary recruitment and selection process information</w:t>
            </w:r>
            <w:r>
              <w:rPr>
                <w:noProof/>
                <w:webHidden/>
              </w:rPr>
              <w:tab/>
            </w:r>
            <w:r>
              <w:rPr>
                <w:noProof/>
                <w:webHidden/>
              </w:rPr>
              <w:fldChar w:fldCharType="begin"/>
            </w:r>
            <w:r>
              <w:rPr>
                <w:noProof/>
                <w:webHidden/>
              </w:rPr>
              <w:instrText xml:space="preserve"> PAGEREF _Toc211935499 \h </w:instrText>
            </w:r>
            <w:r>
              <w:rPr>
                <w:noProof/>
                <w:webHidden/>
              </w:rPr>
            </w:r>
            <w:r>
              <w:rPr>
                <w:noProof/>
                <w:webHidden/>
              </w:rPr>
              <w:fldChar w:fldCharType="separate"/>
            </w:r>
            <w:r>
              <w:rPr>
                <w:noProof/>
                <w:webHidden/>
              </w:rPr>
              <w:t>12</w:t>
            </w:r>
            <w:r>
              <w:rPr>
                <w:noProof/>
                <w:webHidden/>
              </w:rPr>
              <w:fldChar w:fldCharType="end"/>
            </w:r>
          </w:hyperlink>
        </w:p>
        <w:p w14:paraId="2E8B4CDA" w14:textId="1ACBEE29"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0" w:history="1">
            <w:r w:rsidRPr="005E717D">
              <w:rPr>
                <w:rStyle w:val="Hyperlink"/>
                <w:noProof/>
              </w:rPr>
              <w:t>Appendix 1: Eligibility criteria</w:t>
            </w:r>
            <w:r>
              <w:rPr>
                <w:noProof/>
                <w:webHidden/>
              </w:rPr>
              <w:tab/>
            </w:r>
            <w:r>
              <w:rPr>
                <w:noProof/>
                <w:webHidden/>
              </w:rPr>
              <w:fldChar w:fldCharType="begin"/>
            </w:r>
            <w:r>
              <w:rPr>
                <w:noProof/>
                <w:webHidden/>
              </w:rPr>
              <w:instrText xml:space="preserve"> PAGEREF _Toc211935500 \h </w:instrText>
            </w:r>
            <w:r>
              <w:rPr>
                <w:noProof/>
                <w:webHidden/>
              </w:rPr>
            </w:r>
            <w:r>
              <w:rPr>
                <w:noProof/>
                <w:webHidden/>
              </w:rPr>
              <w:fldChar w:fldCharType="separate"/>
            </w:r>
            <w:r>
              <w:rPr>
                <w:noProof/>
                <w:webHidden/>
              </w:rPr>
              <w:t>12</w:t>
            </w:r>
            <w:r>
              <w:rPr>
                <w:noProof/>
                <w:webHidden/>
              </w:rPr>
              <w:fldChar w:fldCharType="end"/>
            </w:r>
          </w:hyperlink>
        </w:p>
        <w:p w14:paraId="311003BD" w14:textId="68E2B827"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1" w:history="1">
            <w:r w:rsidRPr="005E717D">
              <w:rPr>
                <w:rStyle w:val="Hyperlink"/>
                <w:noProof/>
              </w:rPr>
              <w:t>Appendix 2: EEA, Swiss, British and non-EEA applicants</w:t>
            </w:r>
            <w:r>
              <w:rPr>
                <w:noProof/>
                <w:webHidden/>
              </w:rPr>
              <w:tab/>
            </w:r>
            <w:r>
              <w:rPr>
                <w:noProof/>
                <w:webHidden/>
              </w:rPr>
              <w:fldChar w:fldCharType="begin"/>
            </w:r>
            <w:r>
              <w:rPr>
                <w:noProof/>
                <w:webHidden/>
              </w:rPr>
              <w:instrText xml:space="preserve"> PAGEREF _Toc211935501 \h </w:instrText>
            </w:r>
            <w:r>
              <w:rPr>
                <w:noProof/>
                <w:webHidden/>
              </w:rPr>
            </w:r>
            <w:r>
              <w:rPr>
                <w:noProof/>
                <w:webHidden/>
              </w:rPr>
              <w:fldChar w:fldCharType="separate"/>
            </w:r>
            <w:r>
              <w:rPr>
                <w:noProof/>
                <w:webHidden/>
              </w:rPr>
              <w:t>14</w:t>
            </w:r>
            <w:r>
              <w:rPr>
                <w:noProof/>
                <w:webHidden/>
              </w:rPr>
              <w:fldChar w:fldCharType="end"/>
            </w:r>
          </w:hyperlink>
        </w:p>
        <w:p w14:paraId="4E6C3A82" w14:textId="40DB1E50"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2" w:history="1">
            <w:r w:rsidRPr="00B03E23">
              <w:rPr>
                <w:rStyle w:val="Hyperlink"/>
                <w:noProof/>
              </w:rPr>
              <w:t>Appendix 3: Clearances</w:t>
            </w:r>
            <w:r w:rsidRPr="00B03E23">
              <w:rPr>
                <w:noProof/>
                <w:webHidden/>
              </w:rPr>
              <w:tab/>
            </w:r>
            <w:r w:rsidRPr="00B03E23">
              <w:rPr>
                <w:noProof/>
                <w:webHidden/>
              </w:rPr>
              <w:fldChar w:fldCharType="begin"/>
            </w:r>
            <w:r w:rsidRPr="00B03E23">
              <w:rPr>
                <w:noProof/>
                <w:webHidden/>
              </w:rPr>
              <w:instrText xml:space="preserve"> PAGEREF _Toc211935502 \h </w:instrText>
            </w:r>
            <w:r w:rsidRPr="00B03E23">
              <w:rPr>
                <w:noProof/>
                <w:webHidden/>
              </w:rPr>
            </w:r>
            <w:r w:rsidRPr="00B03E23">
              <w:rPr>
                <w:noProof/>
                <w:webHidden/>
              </w:rPr>
              <w:fldChar w:fldCharType="separate"/>
            </w:r>
            <w:r w:rsidRPr="00B03E23">
              <w:rPr>
                <w:noProof/>
                <w:webHidden/>
              </w:rPr>
              <w:t>16</w:t>
            </w:r>
            <w:r w:rsidRPr="00B03E23">
              <w:rPr>
                <w:noProof/>
                <w:webHidden/>
              </w:rPr>
              <w:fldChar w:fldCharType="end"/>
            </w:r>
          </w:hyperlink>
        </w:p>
        <w:p w14:paraId="290D66B1" w14:textId="36B69541"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3" w:history="1">
            <w:r w:rsidRPr="005E717D">
              <w:rPr>
                <w:rStyle w:val="Hyperlink"/>
                <w:noProof/>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_Toc211935503 \h </w:instrText>
            </w:r>
            <w:r>
              <w:rPr>
                <w:noProof/>
                <w:webHidden/>
              </w:rPr>
            </w:r>
            <w:r>
              <w:rPr>
                <w:noProof/>
                <w:webHidden/>
              </w:rPr>
              <w:fldChar w:fldCharType="separate"/>
            </w:r>
            <w:r>
              <w:rPr>
                <w:noProof/>
                <w:webHidden/>
              </w:rPr>
              <w:t>18</w:t>
            </w:r>
            <w:r>
              <w:rPr>
                <w:noProof/>
                <w:webHidden/>
              </w:rPr>
              <w:fldChar w:fldCharType="end"/>
            </w:r>
          </w:hyperlink>
        </w:p>
        <w:p w14:paraId="02296980" w14:textId="3783BE0C" w:rsidR="00442342" w:rsidRDefault="00442342" w:rsidP="00B03E23">
          <w:pPr>
            <w:pStyle w:val="TOC2"/>
            <w:rPr>
              <w:rFonts w:asciiTheme="minorHAnsi" w:eastAsiaTheme="minorEastAsia" w:hAnsiTheme="minorHAnsi"/>
              <w:noProof/>
              <w:kern w:val="2"/>
              <w:sz w:val="24"/>
              <w:szCs w:val="24"/>
              <w:lang w:eastAsia="en-IE"/>
              <w14:ligatures w14:val="standardContextual"/>
            </w:rPr>
          </w:pPr>
          <w:hyperlink w:anchor="_Toc211935504" w:history="1">
            <w:r w:rsidRPr="005E717D">
              <w:rPr>
                <w:rStyle w:val="Hyperlink"/>
                <w:noProof/>
              </w:rPr>
              <w:t>Appendix: 5 Panel management rules</w:t>
            </w:r>
            <w:r>
              <w:rPr>
                <w:noProof/>
                <w:webHidden/>
              </w:rPr>
              <w:tab/>
            </w:r>
            <w:r>
              <w:rPr>
                <w:noProof/>
                <w:webHidden/>
              </w:rPr>
              <w:fldChar w:fldCharType="begin"/>
            </w:r>
            <w:r>
              <w:rPr>
                <w:noProof/>
                <w:webHidden/>
              </w:rPr>
              <w:instrText xml:space="preserve"> PAGEREF _Toc211935504 \h </w:instrText>
            </w:r>
            <w:r>
              <w:rPr>
                <w:noProof/>
                <w:webHidden/>
              </w:rPr>
            </w:r>
            <w:r>
              <w:rPr>
                <w:noProof/>
                <w:webHidden/>
              </w:rPr>
              <w:fldChar w:fldCharType="separate"/>
            </w:r>
            <w:r>
              <w:rPr>
                <w:noProof/>
                <w:webHidden/>
              </w:rPr>
              <w:t>19</w:t>
            </w:r>
            <w:r>
              <w:rPr>
                <w:noProof/>
                <w:webHidden/>
              </w:rPr>
              <w:fldChar w:fldCharType="end"/>
            </w:r>
          </w:hyperlink>
        </w:p>
        <w:p w14:paraId="7C60FA7F" w14:textId="09C0F4C6" w:rsidR="00295211" w:rsidRDefault="00295211">
          <w:pPr>
            <w:rPr>
              <w:bCs/>
              <w:noProof/>
            </w:rPr>
          </w:pPr>
          <w:r>
            <w:rPr>
              <w:b/>
              <w:bCs/>
              <w:noProof/>
            </w:rPr>
            <w:fldChar w:fldCharType="end"/>
          </w:r>
        </w:p>
      </w:sdtContent>
    </w:sdt>
    <w:p w14:paraId="6E5303B9" w14:textId="77777777" w:rsidR="00941E7B" w:rsidRDefault="00941E7B" w:rsidP="00310B01">
      <w:pPr>
        <w:pStyle w:val="Heading1"/>
        <w:rPr>
          <w:rFonts w:eastAsia="Times New Roman" w:cs="Arial"/>
          <w:b w:val="0"/>
          <w:color w:val="000000" w:themeColor="text1"/>
          <w:sz w:val="22"/>
          <w:szCs w:val="22"/>
          <w:lang w:val="en-GB" w:eastAsia="zh-CN"/>
        </w:rPr>
      </w:pPr>
      <w:bookmarkStart w:id="0" w:name="_Toc211935483"/>
    </w:p>
    <w:p w14:paraId="191B9CDE" w14:textId="7F8A0E49" w:rsidR="00310B01" w:rsidRDefault="00310B01" w:rsidP="00310B01">
      <w:pPr>
        <w:pStyle w:val="Heading1"/>
        <w:rPr>
          <w:rFonts w:eastAsia="Times New Roman" w:cs="Arial"/>
          <w:b w:val="0"/>
          <w:color w:val="000000" w:themeColor="text1"/>
          <w:sz w:val="22"/>
          <w:szCs w:val="22"/>
          <w:lang w:val="en-GB" w:eastAsia="zh-CN"/>
        </w:rPr>
      </w:pPr>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401841CE" w14:textId="77777777" w:rsidR="00310B01" w:rsidRPr="00310B01" w:rsidRDefault="00310B01" w:rsidP="00310B01">
      <w:pPr>
        <w:rPr>
          <w:lang w:val="en-GB" w:eastAsia="zh-CN"/>
        </w:rPr>
      </w:pPr>
    </w:p>
    <w:p w14:paraId="535D9FB4"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 xml:space="preserve">For any queries regarding the Recruitment process please contact: Gillian Smith at </w:t>
      </w:r>
      <w:hyperlink r:id="rId8" w:history="1">
        <w:r w:rsidRPr="00B04243">
          <w:rPr>
            <w:rStyle w:val="Hyperlink"/>
            <w:rFonts w:ascii="Arial" w:eastAsia="Times New Roman" w:hAnsi="Arial" w:cs="Arial"/>
            <w:sz w:val="22"/>
            <w:szCs w:val="22"/>
          </w:rPr>
          <w:t>gillian.smith1@hse.ie</w:t>
        </w:r>
      </w:hyperlink>
      <w:r w:rsidRPr="00B04243">
        <w:rPr>
          <w:rFonts w:ascii="Arial" w:eastAsia="Times New Roman" w:hAnsi="Arial" w:cs="Arial"/>
          <w:sz w:val="22"/>
          <w:szCs w:val="22"/>
        </w:rPr>
        <w:t xml:space="preserve"> / Mobile: 0879264714</w:t>
      </w:r>
      <w:r>
        <w:rPr>
          <w:rFonts w:ascii="Arial" w:eastAsia="Times New Roman" w:hAnsi="Arial" w:cs="Arial"/>
          <w:sz w:val="22"/>
          <w:szCs w:val="22"/>
        </w:rPr>
        <w:t>.</w:t>
      </w:r>
    </w:p>
    <w:p w14:paraId="49C498ED" w14:textId="77777777" w:rsidR="00310B01" w:rsidRPr="00B04243" w:rsidRDefault="00310B01" w:rsidP="00310B01">
      <w:pPr>
        <w:pStyle w:val="NormalWeb"/>
        <w:numPr>
          <w:ilvl w:val="0"/>
          <w:numId w:val="18"/>
        </w:numPr>
        <w:spacing w:after="120" w:line="360" w:lineRule="auto"/>
        <w:ind w:left="357" w:hanging="357"/>
        <w:textAlignment w:val="baseline"/>
        <w:rPr>
          <w:rFonts w:ascii="Arial" w:hAnsi="Arial" w:cs="Arial"/>
          <w:sz w:val="22"/>
          <w:szCs w:val="22"/>
        </w:rPr>
      </w:pPr>
      <w:r w:rsidRPr="00B04243">
        <w:rPr>
          <w:rFonts w:ascii="Arial" w:eastAsia="Times New Roman" w:hAnsi="Arial" w:cs="Arial"/>
          <w:sz w:val="22"/>
          <w:szCs w:val="22"/>
        </w:rPr>
        <w:t>For role-specific enquiries, please contact the named person in the Informal Enquiries section on the Job Specification.</w:t>
      </w:r>
    </w:p>
    <w:p w14:paraId="162BA274" w14:textId="77777777" w:rsidR="00310B01" w:rsidRDefault="00310B01" w:rsidP="00310B01">
      <w:pPr>
        <w:pStyle w:val="ListParagraph"/>
        <w:numPr>
          <w:ilvl w:val="0"/>
          <w:numId w:val="18"/>
        </w:numPr>
        <w:spacing w:after="120" w:line="360" w:lineRule="auto"/>
        <w:ind w:left="357" w:hanging="357"/>
        <w:rPr>
          <w:rFonts w:cs="Arial"/>
          <w:sz w:val="22"/>
        </w:rPr>
      </w:pPr>
      <w:r w:rsidRPr="00436CA9">
        <w:rPr>
          <w:rFonts w:cs="Arial"/>
          <w:sz w:val="22"/>
        </w:rPr>
        <w:t>The HR/Recruitment team may contact you via email, phone, SMS, or post. It is important to provide accurate contact details on your application form and ensure regular access to your emails. If you choose to use your work email, be aware that some communications may require a response within a specific timeframe. To prevent emails from going into spam, consider adding the HSE domain to your whitelist or safe senders list.</w:t>
      </w:r>
    </w:p>
    <w:p w14:paraId="1AF3E16C" w14:textId="77777777" w:rsidR="00310B01" w:rsidRDefault="00310B01"/>
    <w:p w14:paraId="0C932338" w14:textId="299F1105"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11935484"/>
      <w:r w:rsidRPr="00436CA9">
        <w:rPr>
          <w:rFonts w:eastAsia="Times New Roman" w:cs="Arial"/>
          <w:b w:val="0"/>
          <w:color w:val="000000" w:themeColor="text1"/>
          <w:sz w:val="22"/>
          <w:szCs w:val="22"/>
          <w:lang w:val="en-GB" w:eastAsia="zh-CN"/>
        </w:rPr>
        <w:t>Who should apply?</w:t>
      </w:r>
      <w:bookmarkEnd w:id="1"/>
    </w:p>
    <w:p w14:paraId="0318CA97" w14:textId="6A298796"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01F6DF2D" w14:textId="3187E71E"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40131229" w14:textId="6A561A80"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04439458" w14:textId="2B3374E8" w:rsidR="00E34985" w:rsidRDefault="00E34985">
      <w:pPr>
        <w:rPr>
          <w:rFonts w:eastAsia="Times New Roman" w:cs="Arial"/>
          <w:sz w:val="22"/>
          <w:lang w:val="en-GB"/>
        </w:rPr>
      </w:pPr>
      <w:r>
        <w:rPr>
          <w:rFonts w:eastAsia="Times New Roman" w:cs="Arial"/>
          <w:sz w:val="22"/>
          <w:lang w:val="en-GB"/>
        </w:rPr>
        <w:br w:type="page"/>
      </w:r>
    </w:p>
    <w:p w14:paraId="2F73A1CE" w14:textId="5BF38243"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02131DED" w14:textId="0C1C08A6"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7712B318" w14:textId="6E1BA89D"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725F3E0D" w14:textId="72C7E51C"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04718C5F" w14:textId="5B651974"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9"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1550C35E" w14:textId="07D84E69"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0690B3DD" w14:textId="7EE85F78"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603136D" w14:textId="43544F83"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11935485"/>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35282C97" w14:textId="7C556C4E"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2AA71A79" w14:textId="5145ED70"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r w:rsidR="00B44BBB">
        <w:rPr>
          <w:rFonts w:eastAsia="Times New Roman" w:cs="Arial"/>
          <w:sz w:val="22"/>
          <w:lang w:val="en-GB"/>
        </w:rPr>
        <w:t>.</w:t>
      </w:r>
    </w:p>
    <w:p w14:paraId="75698E1B" w14:textId="4389E71A"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6D7DA89A" w14:textId="1D807F5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 xml:space="preserve">e require the same information from all candidates </w:t>
      </w:r>
      <w:r w:rsidR="00B44BBB" w:rsidRPr="00436CA9">
        <w:rPr>
          <w:rFonts w:eastAsia="Times New Roman" w:cs="Arial"/>
          <w:sz w:val="22"/>
          <w:lang w:eastAsia="en-IE"/>
        </w:rPr>
        <w:t>to</w:t>
      </w:r>
      <w:r w:rsidR="00733AF6" w:rsidRPr="00436CA9">
        <w:rPr>
          <w:rFonts w:eastAsia="Times New Roman" w:cs="Arial"/>
          <w:sz w:val="22"/>
          <w:lang w:eastAsia="en-IE"/>
        </w:rPr>
        <w:t xml:space="preserve"> make fair decisions on their applications</w:t>
      </w:r>
      <w:r w:rsidR="00720474" w:rsidRPr="00436CA9">
        <w:rPr>
          <w:rFonts w:eastAsia="Times New Roman" w:cs="Arial"/>
          <w:sz w:val="22"/>
          <w:lang w:eastAsia="en-IE"/>
        </w:rPr>
        <w:t xml:space="preserve">. </w:t>
      </w:r>
    </w:p>
    <w:p w14:paraId="08BA1376" w14:textId="549116C5" w:rsidR="00733AF6" w:rsidRPr="00436CA9" w:rsidRDefault="00EC3CBC"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We will confirm receipt of your </w:t>
      </w:r>
      <w:r w:rsidR="00733AF6" w:rsidRPr="00436CA9">
        <w:rPr>
          <w:rFonts w:eastAsia="Times New Roman" w:cs="Arial"/>
          <w:sz w:val="22"/>
          <w:lang w:val="en-GB"/>
        </w:rPr>
        <w:t xml:space="preserve">application </w:t>
      </w:r>
      <w:r w:rsidR="00733AF6" w:rsidRPr="00B04243">
        <w:rPr>
          <w:rFonts w:eastAsia="Times New Roman" w:cs="Arial"/>
          <w:sz w:val="22"/>
          <w:lang w:val="en-GB"/>
        </w:rPr>
        <w:t xml:space="preserve">within </w:t>
      </w:r>
      <w:r w:rsidR="00733AF6" w:rsidRPr="00B04243">
        <w:rPr>
          <w:rFonts w:eastAsia="Times New Roman" w:cs="Arial"/>
          <w:sz w:val="22"/>
          <w:lang w:eastAsia="en-IE"/>
        </w:rPr>
        <w:t>2 working days</w:t>
      </w:r>
      <w:r w:rsidR="00733AF6" w:rsidRPr="00B04243">
        <w:rPr>
          <w:rFonts w:eastAsia="Times New Roman" w:cs="Arial"/>
          <w:sz w:val="22"/>
          <w:lang w:val="en-GB"/>
        </w:rPr>
        <w:t xml:space="preserve">. </w:t>
      </w:r>
      <w:r w:rsidR="00733AF6" w:rsidRPr="00436CA9">
        <w:rPr>
          <w:rFonts w:eastAsia="Times New Roman" w:cs="Arial"/>
          <w:sz w:val="22"/>
          <w:lang w:val="en-GB"/>
        </w:rPr>
        <w:t>If you have not received a</w:t>
      </w:r>
      <w:r w:rsidR="00112C30" w:rsidRPr="00436CA9">
        <w:rPr>
          <w:rFonts w:eastAsia="Times New Roman" w:cs="Arial"/>
          <w:sz w:val="22"/>
          <w:lang w:val="en-GB"/>
        </w:rPr>
        <w:t xml:space="preserve"> </w:t>
      </w:r>
      <w:r w:rsidR="00733AF6" w:rsidRPr="00436CA9">
        <w:rPr>
          <w:rFonts w:eastAsia="Times New Roman" w:cs="Arial"/>
          <w:sz w:val="22"/>
          <w:lang w:val="en-GB"/>
        </w:rPr>
        <w:t>response within</w:t>
      </w:r>
      <w:r w:rsidR="00C4301C" w:rsidRPr="00436CA9">
        <w:rPr>
          <w:rFonts w:eastAsia="Times New Roman" w:cs="Arial"/>
          <w:sz w:val="22"/>
          <w:lang w:val="en-GB"/>
        </w:rPr>
        <w:t xml:space="preserve"> this </w:t>
      </w:r>
      <w:r w:rsidR="00FF5FEA" w:rsidRPr="00436CA9">
        <w:rPr>
          <w:rFonts w:eastAsia="Times New Roman" w:cs="Arial"/>
          <w:sz w:val="22"/>
          <w:lang w:val="en-GB"/>
        </w:rPr>
        <w:t>period,</w:t>
      </w:r>
      <w:r w:rsidR="00733AF6" w:rsidRPr="00436CA9">
        <w:rPr>
          <w:rFonts w:eastAsia="Times New Roman" w:cs="Arial"/>
          <w:sz w:val="22"/>
          <w:lang w:val="en-GB"/>
        </w:rPr>
        <w:t xml:space="preserve"> contact the </w:t>
      </w:r>
      <w:r w:rsidR="00FF5FEA" w:rsidRPr="00436CA9">
        <w:rPr>
          <w:rFonts w:eastAsia="Times New Roman" w:cs="Arial"/>
          <w:sz w:val="22"/>
          <w:lang w:val="en-GB"/>
        </w:rPr>
        <w:t>recruitment t</w:t>
      </w:r>
      <w:r w:rsidRPr="00436CA9">
        <w:rPr>
          <w:rFonts w:eastAsia="Times New Roman" w:cs="Arial"/>
          <w:sz w:val="22"/>
          <w:lang w:val="en-GB"/>
        </w:rPr>
        <w:t>eam</w:t>
      </w:r>
      <w:r w:rsidR="00733AF6" w:rsidRPr="00436CA9">
        <w:rPr>
          <w:rFonts w:eastAsia="Times New Roman" w:cs="Arial"/>
          <w:sz w:val="22"/>
          <w:lang w:val="en-GB"/>
        </w:rPr>
        <w:t xml:space="preserve"> via </w:t>
      </w:r>
      <w:r w:rsidR="00DC4F7F" w:rsidRPr="00436CA9">
        <w:rPr>
          <w:rFonts w:eastAsia="Times New Roman" w:cs="Arial"/>
          <w:sz w:val="22"/>
          <w:lang w:val="en-GB"/>
        </w:rPr>
        <w:t>email to</w:t>
      </w:r>
      <w:r w:rsidR="00733AF6" w:rsidRPr="00436CA9">
        <w:rPr>
          <w:rFonts w:eastAsia="Times New Roman" w:cs="Arial"/>
          <w:sz w:val="22"/>
          <w:lang w:val="en-GB"/>
        </w:rPr>
        <w:t xml:space="preserve"> </w:t>
      </w:r>
      <w:r w:rsidR="005D1478" w:rsidRPr="00436CA9">
        <w:rPr>
          <w:rFonts w:eastAsia="Times New Roman" w:cs="Arial"/>
          <w:sz w:val="22"/>
          <w:lang w:val="en-GB"/>
        </w:rPr>
        <w:t>confirm</w:t>
      </w:r>
      <w:r w:rsidR="00733AF6" w:rsidRPr="00436CA9">
        <w:rPr>
          <w:rFonts w:eastAsia="Times New Roman" w:cs="Arial"/>
          <w:sz w:val="22"/>
          <w:lang w:val="en-GB"/>
        </w:rPr>
        <w:t xml:space="preserve"> </w:t>
      </w:r>
      <w:r w:rsidR="004A5022">
        <w:rPr>
          <w:rFonts w:eastAsia="Times New Roman" w:cs="Arial"/>
          <w:sz w:val="22"/>
          <w:lang w:val="en-GB"/>
        </w:rPr>
        <w:t xml:space="preserve">they have received </w:t>
      </w:r>
      <w:r w:rsidR="00733AF6" w:rsidRPr="00436CA9">
        <w:rPr>
          <w:rFonts w:eastAsia="Times New Roman" w:cs="Arial"/>
          <w:sz w:val="22"/>
          <w:lang w:val="en-GB"/>
        </w:rPr>
        <w:t xml:space="preserve">your </w:t>
      </w:r>
      <w:r w:rsidR="00C933CF" w:rsidRPr="00436CA9">
        <w:rPr>
          <w:rFonts w:eastAsia="Times New Roman" w:cs="Arial"/>
          <w:sz w:val="22"/>
          <w:lang w:val="en-GB"/>
        </w:rPr>
        <w:t>application</w:t>
      </w:r>
      <w:r w:rsidR="004A5022">
        <w:rPr>
          <w:rFonts w:eastAsia="Times New Roman" w:cs="Arial"/>
          <w:sz w:val="22"/>
          <w:lang w:val="en-GB"/>
        </w:rPr>
        <w:t>.</w:t>
      </w:r>
      <w:r w:rsidR="00400BBE" w:rsidRPr="00436CA9">
        <w:rPr>
          <w:rFonts w:eastAsia="Times New Roman" w:cs="Arial"/>
          <w:sz w:val="22"/>
          <w:lang w:val="en-GB"/>
        </w:rPr>
        <w:t xml:space="preserve"> </w:t>
      </w:r>
      <w:r w:rsidR="00AC68FB"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65893E8D" w14:textId="2E096739"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1E727269" w14:textId="58AFDA3C" w:rsidR="001665F1" w:rsidRPr="00B04243" w:rsidRDefault="009A1662"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lastRenderedPageBreak/>
        <w:t xml:space="preserve">You must submit </w:t>
      </w:r>
      <w:r w:rsidR="00AC68FB" w:rsidRPr="00B04243">
        <w:rPr>
          <w:rFonts w:cs="Arial"/>
          <w:sz w:val="22"/>
        </w:rPr>
        <w:t>your application</w:t>
      </w:r>
      <w:r w:rsidR="001665F1" w:rsidRPr="00B04243">
        <w:rPr>
          <w:rFonts w:cs="Arial"/>
          <w:sz w:val="22"/>
        </w:rPr>
        <w:t xml:space="preserve"> form</w:t>
      </w:r>
      <w:r w:rsidR="00AC68FB" w:rsidRPr="00B04243">
        <w:rPr>
          <w:rFonts w:cs="Arial"/>
          <w:sz w:val="22"/>
        </w:rPr>
        <w:t xml:space="preserve"> </w:t>
      </w:r>
      <w:r w:rsidR="001665F1" w:rsidRPr="00B04243">
        <w:rPr>
          <w:rFonts w:cs="Arial"/>
          <w:sz w:val="22"/>
        </w:rPr>
        <w:t xml:space="preserve">as a Microsoft Word or PDF document only.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stored on personal online storage sites</w:t>
      </w:r>
      <w:r w:rsidR="00FF5FEA" w:rsidRPr="00B04243">
        <w:rPr>
          <w:rFonts w:cs="Arial"/>
          <w:sz w:val="22"/>
        </w:rPr>
        <w:t xml:space="preserve">. For example, </w:t>
      </w:r>
      <w:r w:rsidR="001665F1" w:rsidRPr="00B04243">
        <w:rPr>
          <w:rFonts w:cs="Arial"/>
          <w:sz w:val="22"/>
        </w:rPr>
        <w:t xml:space="preserve">OneDrive, Cloud, Dropbox, Google Drive. </w:t>
      </w:r>
      <w:r w:rsidR="00BF44FA" w:rsidRPr="00B04243">
        <w:rPr>
          <w:rFonts w:cs="Arial"/>
          <w:sz w:val="22"/>
        </w:rPr>
        <w:t xml:space="preserve">We will not </w:t>
      </w:r>
      <w:r w:rsidR="00AC68FB" w:rsidRPr="00B04243">
        <w:rPr>
          <w:rFonts w:cs="Arial"/>
          <w:sz w:val="22"/>
        </w:rPr>
        <w:t>accept applications</w:t>
      </w:r>
      <w:r w:rsidR="001665F1" w:rsidRPr="00B04243">
        <w:rPr>
          <w:rFonts w:cs="Arial"/>
          <w:sz w:val="22"/>
        </w:rPr>
        <w:t xml:space="preserve"> submitted in other file formats </w:t>
      </w:r>
      <w:r w:rsidR="00FF5FEA" w:rsidRPr="00B04243">
        <w:rPr>
          <w:rFonts w:cs="Arial"/>
          <w:sz w:val="22"/>
        </w:rPr>
        <w:t>such as</w:t>
      </w:r>
      <w:r w:rsidR="001665F1" w:rsidRPr="00B04243">
        <w:rPr>
          <w:rFonts w:cs="Arial"/>
          <w:sz w:val="22"/>
        </w:rPr>
        <w:t xml:space="preserve"> Google Docs.  </w:t>
      </w:r>
    </w:p>
    <w:p w14:paraId="17A43C3E" w14:textId="39CFD25A" w:rsidR="00AC68FB" w:rsidRPr="00B04243" w:rsidRDefault="006F643E" w:rsidP="00436CA9">
      <w:pPr>
        <w:pStyle w:val="ListParagraph"/>
        <w:numPr>
          <w:ilvl w:val="0"/>
          <w:numId w:val="5"/>
        </w:numPr>
        <w:spacing w:after="120" w:line="360" w:lineRule="auto"/>
        <w:ind w:left="357" w:hanging="357"/>
        <w:contextualSpacing w:val="0"/>
        <w:rPr>
          <w:rFonts w:cs="Arial"/>
          <w:sz w:val="22"/>
        </w:rPr>
      </w:pPr>
      <w:r w:rsidRPr="00B04243">
        <w:rPr>
          <w:rFonts w:cs="Arial"/>
          <w:sz w:val="22"/>
        </w:rPr>
        <w:t xml:space="preserve">Make sure you attach your application form as an attachment to your email, not as a link to an online storage site like Google Drive. </w:t>
      </w:r>
      <w:r w:rsidR="002E08E6" w:rsidRPr="00B04243">
        <w:rPr>
          <w:rFonts w:cs="Arial"/>
          <w:sz w:val="22"/>
        </w:rPr>
        <w:t xml:space="preserve"> </w:t>
      </w:r>
      <w:r w:rsidR="004A5022" w:rsidRPr="00B04243">
        <w:rPr>
          <w:rFonts w:cs="Arial"/>
          <w:sz w:val="22"/>
        </w:rPr>
        <w:t>Your</w:t>
      </w:r>
      <w:r w:rsidRPr="00B04243">
        <w:rPr>
          <w:rFonts w:cs="Arial"/>
          <w:sz w:val="22"/>
        </w:rPr>
        <w:t xml:space="preserve"> email attachments should not exceed a 3mb limit to avoid any issues. If you need to submit supporting documentation that exceeds 3mb, </w:t>
      </w:r>
      <w:r w:rsidR="00BF44FA" w:rsidRPr="00B04243">
        <w:rPr>
          <w:rFonts w:cs="Arial"/>
          <w:sz w:val="22"/>
        </w:rPr>
        <w:t>and to ensure receipt before the campaign closing date</w:t>
      </w:r>
      <w:r w:rsidR="00AC68FB" w:rsidRPr="00B04243">
        <w:rPr>
          <w:rFonts w:cs="Arial"/>
          <w:sz w:val="22"/>
        </w:rPr>
        <w:t>; the</w:t>
      </w:r>
      <w:r w:rsidRPr="00B04243">
        <w:rPr>
          <w:rFonts w:cs="Arial"/>
          <w:sz w:val="22"/>
        </w:rPr>
        <w:t xml:space="preserve"> documents </w:t>
      </w:r>
      <w:r w:rsidR="00BF44FA" w:rsidRPr="00B04243">
        <w:rPr>
          <w:rFonts w:cs="Arial"/>
          <w:sz w:val="22"/>
        </w:rPr>
        <w:t>must be compresse</w:t>
      </w:r>
      <w:r w:rsidR="004A5022" w:rsidRPr="00B04243">
        <w:rPr>
          <w:rFonts w:cs="Arial"/>
          <w:sz w:val="22"/>
        </w:rPr>
        <w:t>d /</w:t>
      </w:r>
      <w:r w:rsidR="00BF44FA" w:rsidRPr="00B04243">
        <w:rPr>
          <w:rFonts w:cs="Arial"/>
          <w:sz w:val="22"/>
        </w:rPr>
        <w:t xml:space="preserve">zipped </w:t>
      </w:r>
      <w:r w:rsidRPr="00B04243">
        <w:rPr>
          <w:rFonts w:cs="Arial"/>
          <w:sz w:val="22"/>
        </w:rPr>
        <w:t xml:space="preserve">before </w:t>
      </w:r>
      <w:r w:rsidR="002E08E6" w:rsidRPr="00B04243">
        <w:rPr>
          <w:rFonts w:cs="Arial"/>
          <w:sz w:val="22"/>
        </w:rPr>
        <w:t xml:space="preserve">sending. </w:t>
      </w:r>
      <w:r w:rsidRPr="00B04243">
        <w:rPr>
          <w:rFonts w:cs="Arial"/>
          <w:sz w:val="22"/>
        </w:rPr>
        <w:t xml:space="preserve"> To ensure you receive all email communications, we highly recommend checking your spam and junk folders regularly.</w:t>
      </w:r>
    </w:p>
    <w:p w14:paraId="335AAB88" w14:textId="59D11080" w:rsidR="00EB02F1" w:rsidRPr="00B04243"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B04243">
        <w:rPr>
          <w:rFonts w:cs="Arial"/>
          <w:sz w:val="22"/>
        </w:rPr>
        <w:t>We will only accept complete applications received by the closing date and time. If you submit multiple applications,</w:t>
      </w:r>
      <w:r w:rsidR="002E08E6" w:rsidRPr="00B04243">
        <w:rPr>
          <w:rFonts w:cs="Arial"/>
          <w:sz w:val="22"/>
        </w:rPr>
        <w:t xml:space="preserve"> we will only consider</w:t>
      </w:r>
      <w:r w:rsidRPr="00B04243">
        <w:rPr>
          <w:rFonts w:cs="Arial"/>
          <w:sz w:val="22"/>
        </w:rPr>
        <w:t xml:space="preserve"> the </w:t>
      </w:r>
      <w:r w:rsidRPr="00B04243">
        <w:rPr>
          <w:rFonts w:eastAsia="Times New Roman" w:cs="Arial"/>
          <w:sz w:val="22"/>
          <w:lang w:val="en-GB"/>
        </w:rPr>
        <w:t>last one</w:t>
      </w:r>
      <w:r w:rsidRPr="00B04243">
        <w:rPr>
          <w:rFonts w:cs="Arial"/>
          <w:sz w:val="22"/>
        </w:rPr>
        <w:t xml:space="preserve"> received before the closing date and time</w:t>
      </w:r>
      <w:r w:rsidR="002E08E6" w:rsidRPr="00B04243">
        <w:rPr>
          <w:rFonts w:cs="Arial"/>
          <w:sz w:val="22"/>
        </w:rPr>
        <w:t>.</w:t>
      </w:r>
    </w:p>
    <w:p w14:paraId="7D6A7CEF" w14:textId="491E2A38" w:rsidR="00DC4F7F" w:rsidRPr="00B04243" w:rsidRDefault="0065784F" w:rsidP="00436CA9">
      <w:pPr>
        <w:numPr>
          <w:ilvl w:val="0"/>
          <w:numId w:val="7"/>
        </w:numPr>
        <w:spacing w:after="120" w:line="360" w:lineRule="auto"/>
        <w:rPr>
          <w:rFonts w:eastAsia="Times New Roman" w:cs="Arial"/>
          <w:sz w:val="22"/>
          <w:lang w:eastAsia="en-IE"/>
        </w:rPr>
      </w:pPr>
      <w:r w:rsidRPr="00B04243">
        <w:rPr>
          <w:rFonts w:eastAsia="Times New Roman" w:cs="Arial"/>
          <w:sz w:val="22"/>
          <w:lang w:eastAsia="en-IE"/>
        </w:rPr>
        <w:t>We</w:t>
      </w:r>
      <w:r w:rsidR="00B36166" w:rsidRPr="00B04243">
        <w:rPr>
          <w:rFonts w:eastAsia="Times New Roman" w:cs="Arial"/>
          <w:sz w:val="22"/>
          <w:lang w:eastAsia="en-IE"/>
        </w:rPr>
        <w:t xml:space="preserve"> will contact you by email. </w:t>
      </w:r>
      <w:r w:rsidR="00FD2F5B" w:rsidRPr="00B04243">
        <w:rPr>
          <w:rFonts w:eastAsia="Times New Roman" w:cs="Arial"/>
          <w:sz w:val="22"/>
          <w:lang w:eastAsia="en-IE"/>
        </w:rPr>
        <w:t>E</w:t>
      </w:r>
      <w:r w:rsidR="00B36166" w:rsidRPr="00B04243">
        <w:rPr>
          <w:rFonts w:eastAsia="Times New Roman" w:cs="Arial"/>
          <w:sz w:val="22"/>
          <w:lang w:eastAsia="en-IE"/>
        </w:rPr>
        <w:t xml:space="preserve">nsure your email address is included </w:t>
      </w:r>
      <w:r w:rsidR="004A5022" w:rsidRPr="00B04243">
        <w:rPr>
          <w:rFonts w:eastAsia="Times New Roman" w:cs="Arial"/>
          <w:sz w:val="22"/>
          <w:lang w:eastAsia="en-IE"/>
        </w:rPr>
        <w:t>o</w:t>
      </w:r>
      <w:r w:rsidR="00B36166" w:rsidRPr="00B04243">
        <w:rPr>
          <w:rFonts w:eastAsia="Times New Roman" w:cs="Arial"/>
          <w:sz w:val="22"/>
          <w:lang w:eastAsia="en-IE"/>
        </w:rPr>
        <w:t xml:space="preserve">n your application form and use an email address that you </w:t>
      </w:r>
      <w:r w:rsidR="00DC4F7F" w:rsidRPr="00B04243">
        <w:rPr>
          <w:rFonts w:eastAsia="Times New Roman" w:cs="Arial"/>
          <w:sz w:val="22"/>
          <w:lang w:eastAsia="en-IE"/>
        </w:rPr>
        <w:t>regularly access</w:t>
      </w:r>
      <w:r w:rsidR="00B36166" w:rsidRPr="00B04243">
        <w:rPr>
          <w:rFonts w:eastAsia="Times New Roman" w:cs="Arial"/>
          <w:sz w:val="22"/>
          <w:lang w:eastAsia="en-IE"/>
        </w:rPr>
        <w:t xml:space="preserve"> </w:t>
      </w:r>
      <w:r w:rsidRPr="00B04243">
        <w:rPr>
          <w:rFonts w:eastAsia="Times New Roman" w:cs="Arial"/>
          <w:sz w:val="22"/>
          <w:lang w:eastAsia="en-IE"/>
        </w:rPr>
        <w:t>since</w:t>
      </w:r>
      <w:r w:rsidR="00B36166" w:rsidRPr="00B04243">
        <w:rPr>
          <w:rFonts w:eastAsia="Times New Roman" w:cs="Arial"/>
          <w:sz w:val="22"/>
          <w:lang w:eastAsia="en-IE"/>
        </w:rPr>
        <w:t xml:space="preserve"> some communications </w:t>
      </w:r>
      <w:r w:rsidR="00400BBE" w:rsidRPr="00B04243">
        <w:rPr>
          <w:rFonts w:eastAsia="Times New Roman" w:cs="Arial"/>
          <w:sz w:val="22"/>
          <w:lang w:eastAsia="en-IE"/>
        </w:rPr>
        <w:t>require</w:t>
      </w:r>
      <w:r w:rsidR="00B36166" w:rsidRPr="00B04243">
        <w:rPr>
          <w:rFonts w:eastAsia="Times New Roman" w:cs="Arial"/>
          <w:sz w:val="22"/>
          <w:lang w:eastAsia="en-IE"/>
        </w:rPr>
        <w:t xml:space="preserve"> a </w:t>
      </w:r>
      <w:r w:rsidRPr="00B04243">
        <w:rPr>
          <w:rFonts w:eastAsia="Times New Roman" w:cs="Arial"/>
          <w:sz w:val="22"/>
          <w:lang w:eastAsia="en-IE"/>
        </w:rPr>
        <w:t xml:space="preserve">timely </w:t>
      </w:r>
      <w:r w:rsidR="00B36166" w:rsidRPr="00B04243">
        <w:rPr>
          <w:rFonts w:eastAsia="Times New Roman" w:cs="Arial"/>
          <w:sz w:val="22"/>
          <w:lang w:eastAsia="en-IE"/>
        </w:rPr>
        <w:t>response</w:t>
      </w:r>
      <w:r w:rsidRPr="00B04243">
        <w:rPr>
          <w:rFonts w:eastAsia="Times New Roman" w:cs="Arial"/>
          <w:sz w:val="22"/>
          <w:lang w:eastAsia="en-IE"/>
        </w:rPr>
        <w:t>.</w:t>
      </w:r>
    </w:p>
    <w:p w14:paraId="683E2FF1" w14:textId="542B88CE"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11935486"/>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1213EA50" w14:textId="2DC807E7" w:rsidR="00B1187D" w:rsidRPr="005673ED" w:rsidRDefault="00B1187D" w:rsidP="00436CA9">
      <w:pPr>
        <w:numPr>
          <w:ilvl w:val="0"/>
          <w:numId w:val="7"/>
        </w:numPr>
        <w:spacing w:after="120" w:line="360" w:lineRule="auto"/>
        <w:ind w:left="357" w:hanging="357"/>
        <w:rPr>
          <w:rFonts w:eastAsia="Times New Roman" w:cs="Arial"/>
          <w:sz w:val="22"/>
          <w:lang w:eastAsia="en-IE"/>
        </w:rPr>
      </w:pPr>
      <w:r w:rsidRPr="005673ED">
        <w:rPr>
          <w:rFonts w:eastAsia="Times New Roman" w:cs="Arial"/>
          <w:sz w:val="22"/>
          <w:lang w:eastAsia="en-IE"/>
        </w:rPr>
        <w:t>T</w:t>
      </w:r>
      <w:r w:rsidR="001C2789" w:rsidRPr="005673ED">
        <w:rPr>
          <w:rFonts w:eastAsia="Times New Roman" w:cs="Arial"/>
          <w:sz w:val="22"/>
          <w:lang w:eastAsia="en-IE"/>
        </w:rPr>
        <w:t>h</w:t>
      </w:r>
      <w:r w:rsidRPr="005673ED">
        <w:rPr>
          <w:rFonts w:eastAsia="Times New Roman" w:cs="Arial"/>
          <w:sz w:val="22"/>
          <w:lang w:eastAsia="en-IE"/>
        </w:rPr>
        <w:t xml:space="preserve">e purpose of this recruitment and selection process is to fill current and anticipated vacancies as </w:t>
      </w:r>
      <w:r w:rsidR="003A579C" w:rsidRPr="005673ED">
        <w:rPr>
          <w:rFonts w:eastAsia="Times New Roman" w:cs="Arial"/>
          <w:sz w:val="22"/>
          <w:lang w:eastAsia="en-IE"/>
        </w:rPr>
        <w:t xml:space="preserve">detailed </w:t>
      </w:r>
      <w:r w:rsidRPr="005673ED">
        <w:rPr>
          <w:rFonts w:eastAsia="Times New Roman" w:cs="Arial"/>
          <w:sz w:val="22"/>
          <w:lang w:eastAsia="en-IE"/>
        </w:rPr>
        <w:t xml:space="preserve">in the job specification </w:t>
      </w:r>
      <w:r w:rsidR="003A579C" w:rsidRPr="005673ED">
        <w:rPr>
          <w:rFonts w:eastAsia="Times New Roman" w:cs="Arial"/>
          <w:sz w:val="22"/>
          <w:lang w:eastAsia="en-IE"/>
        </w:rPr>
        <w:t>for</w:t>
      </w:r>
      <w:r w:rsidRPr="005673ED">
        <w:rPr>
          <w:rFonts w:eastAsia="Times New Roman" w:cs="Arial"/>
          <w:sz w:val="22"/>
          <w:lang w:eastAsia="en-IE"/>
        </w:rPr>
        <w:t xml:space="preserve"> the lifetime of the panel.  </w:t>
      </w:r>
      <w:r w:rsidR="00E6585F" w:rsidRPr="005673ED">
        <w:rPr>
          <w:rFonts w:cs="Arial"/>
          <w:sz w:val="22"/>
        </w:rPr>
        <w:t>Being on a panel does not guarantee a job offer.</w:t>
      </w:r>
    </w:p>
    <w:p w14:paraId="56FAB5C8" w14:textId="7046B941"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6B1C96B7" w14:textId="6F5AD153"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42500A6E" w14:textId="2E8E600A"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 xml:space="preserve">order of </w:t>
      </w:r>
      <w:r w:rsidR="00B44BBB" w:rsidRPr="00436CA9">
        <w:rPr>
          <w:rFonts w:cs="Arial"/>
          <w:sz w:val="22"/>
        </w:rPr>
        <w:t>merit and</w:t>
      </w:r>
      <w:r w:rsidRPr="00436CA9">
        <w:rPr>
          <w:rFonts w:cs="Arial"/>
          <w:sz w:val="22"/>
        </w:rPr>
        <w:t xml:space="preserve">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14BDE7F7" w14:textId="6F2CBC50"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5478ADAB" w14:textId="06373D45"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lastRenderedPageBreak/>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10363678" w14:textId="286AEA69" w:rsidR="00112C30" w:rsidRPr="003B4187" w:rsidRDefault="00112C30" w:rsidP="00436CA9">
      <w:pPr>
        <w:numPr>
          <w:ilvl w:val="0"/>
          <w:numId w:val="7"/>
        </w:numPr>
        <w:spacing w:after="120" w:line="360" w:lineRule="auto"/>
        <w:ind w:left="357" w:hanging="357"/>
        <w:rPr>
          <w:rFonts w:eastAsia="Times New Roman" w:cs="Arial"/>
          <w:bCs/>
          <w:sz w:val="22"/>
          <w:lang w:eastAsia="en-IE"/>
        </w:rPr>
      </w:pPr>
      <w:r w:rsidRPr="003B4187">
        <w:rPr>
          <w:rFonts w:eastAsia="Times New Roman" w:cs="Arial"/>
          <w:sz w:val="22"/>
          <w:lang w:eastAsia="en-IE"/>
        </w:rPr>
        <w:t>Proposed interview dates will be</w:t>
      </w:r>
      <w:r w:rsidR="003B4187" w:rsidRPr="003B4187">
        <w:rPr>
          <w:rFonts w:eastAsia="Times New Roman" w:cs="Arial"/>
          <w:sz w:val="22"/>
          <w:lang w:eastAsia="en-IE"/>
        </w:rPr>
        <w:t xml:space="preserve"> indicated at a later stage</w:t>
      </w:r>
      <w:r w:rsidRPr="003B4187">
        <w:rPr>
          <w:rFonts w:eastAsia="Times New Roman" w:cs="Arial"/>
          <w:sz w:val="22"/>
          <w:lang w:eastAsia="en-IE"/>
        </w:rPr>
        <w:t xml:space="preserve">. </w:t>
      </w:r>
      <w:r w:rsidR="00D7346A" w:rsidRPr="003B4187">
        <w:rPr>
          <w:rFonts w:eastAsia="Times New Roman" w:cs="Arial"/>
          <w:sz w:val="22"/>
          <w:lang w:eastAsia="en-IE"/>
        </w:rPr>
        <w:t>Usually</w:t>
      </w:r>
      <w:r w:rsidR="00AC68FB" w:rsidRPr="003B4187">
        <w:rPr>
          <w:rFonts w:eastAsia="Times New Roman" w:cs="Arial"/>
          <w:sz w:val="22"/>
          <w:lang w:eastAsia="en-IE"/>
        </w:rPr>
        <w:t xml:space="preserve">, </w:t>
      </w:r>
      <w:r w:rsidR="00AC68FB" w:rsidRPr="003B4187">
        <w:rPr>
          <w:rFonts w:cs="Arial"/>
          <w:sz w:val="22"/>
        </w:rPr>
        <w:t>candidates</w:t>
      </w:r>
      <w:r w:rsidRPr="003B4187">
        <w:rPr>
          <w:rFonts w:cs="Arial"/>
          <w:sz w:val="22"/>
        </w:rPr>
        <w:t xml:space="preserve"> </w:t>
      </w:r>
      <w:r w:rsidR="00D7346A" w:rsidRPr="003B4187">
        <w:rPr>
          <w:rFonts w:cs="Arial"/>
          <w:sz w:val="22"/>
        </w:rPr>
        <w:t>will receive,</w:t>
      </w:r>
      <w:r w:rsidRPr="003B4187">
        <w:rPr>
          <w:rFonts w:cs="Arial"/>
          <w:sz w:val="22"/>
        </w:rPr>
        <w:t xml:space="preserve"> at least</w:t>
      </w:r>
      <w:r w:rsidR="00D7346A" w:rsidRPr="003B4187">
        <w:rPr>
          <w:rFonts w:cs="Arial"/>
          <w:sz w:val="22"/>
        </w:rPr>
        <w:t>,</w:t>
      </w:r>
      <w:r w:rsidRPr="003B4187">
        <w:rPr>
          <w:rFonts w:cs="Arial"/>
          <w:sz w:val="22"/>
        </w:rPr>
        <w:t xml:space="preserve"> two weeks' notice of interview. </w:t>
      </w:r>
      <w:r w:rsidR="00D7346A" w:rsidRPr="003B4187">
        <w:rPr>
          <w:rFonts w:cs="Arial"/>
          <w:sz w:val="22"/>
        </w:rPr>
        <w:t>It may be less</w:t>
      </w:r>
      <w:r w:rsidR="00AC68FB" w:rsidRPr="003B4187">
        <w:rPr>
          <w:rFonts w:cs="Arial"/>
          <w:sz w:val="22"/>
        </w:rPr>
        <w:t>, in</w:t>
      </w:r>
      <w:r w:rsidRPr="003B4187">
        <w:rPr>
          <w:rFonts w:cs="Arial"/>
          <w:sz w:val="22"/>
        </w:rPr>
        <w:t xml:space="preserve"> exceptional circumstances.</w:t>
      </w:r>
      <w:r w:rsidRPr="003B4187">
        <w:rPr>
          <w:rFonts w:eastAsia="Times New Roman" w:cs="Arial"/>
          <w:bCs/>
          <w:sz w:val="22"/>
          <w:lang w:eastAsia="en-IE"/>
        </w:rPr>
        <w:t xml:space="preserve"> </w:t>
      </w:r>
    </w:p>
    <w:p w14:paraId="34AB6924" w14:textId="6DF95C61"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2EED52C3" w14:textId="45E8C22A" w:rsidR="005F4C29" w:rsidRPr="00436CA9" w:rsidRDefault="005F4C29" w:rsidP="00436CA9">
      <w:pPr>
        <w:numPr>
          <w:ilvl w:val="0"/>
          <w:numId w:val="7"/>
        </w:numPr>
        <w:spacing w:after="120" w:line="360" w:lineRule="auto"/>
        <w:ind w:left="357" w:hanging="357"/>
        <w:rPr>
          <w:rFonts w:eastAsia="Times New Roman" w:cs="Arial"/>
          <w:bCs/>
          <w:color w:val="000099"/>
          <w:sz w:val="22"/>
          <w:lang w:eastAsia="en-IE"/>
        </w:rPr>
      </w:pPr>
      <w:r w:rsidRPr="003B4187">
        <w:rPr>
          <w:rFonts w:eastAsia="Times New Roman" w:cs="Arial"/>
          <w:bCs/>
          <w:sz w:val="22"/>
          <w:lang w:eastAsia="en-IE"/>
        </w:rPr>
        <w:t>If there is an existing panel in place</w:t>
      </w:r>
      <w:r w:rsidR="00E82D11" w:rsidRPr="003B4187">
        <w:rPr>
          <w:rFonts w:eastAsia="Times New Roman" w:cs="Arial"/>
          <w:bCs/>
          <w:sz w:val="22"/>
          <w:lang w:eastAsia="en-IE"/>
        </w:rPr>
        <w:t>, it may</w:t>
      </w:r>
      <w:r w:rsidRPr="003B4187">
        <w:rPr>
          <w:rFonts w:eastAsia="Times New Roman" w:cs="Arial"/>
          <w:bCs/>
          <w:sz w:val="22"/>
          <w:lang w:eastAsia="en-IE"/>
        </w:rPr>
        <w:t xml:space="preserve"> take precedence over the newly formed panel for this campaign</w:t>
      </w:r>
      <w:r w:rsidRPr="00436CA9">
        <w:rPr>
          <w:rFonts w:eastAsia="Times New Roman" w:cs="Arial"/>
          <w:bCs/>
          <w:color w:val="000099"/>
          <w:sz w:val="22"/>
          <w:lang w:eastAsia="en-IE"/>
        </w:rPr>
        <w:t>.</w:t>
      </w:r>
      <w:r w:rsidR="00827B5C" w:rsidRPr="00436CA9">
        <w:rPr>
          <w:rFonts w:eastAsia="Times New Roman" w:cs="Arial"/>
          <w:bCs/>
          <w:sz w:val="22"/>
          <w:lang w:eastAsia="en-IE"/>
        </w:rPr>
        <w:t xml:space="preserve"> </w:t>
      </w:r>
      <w:hyperlink w:anchor="_Appendix:_5_Panel" w:history="1">
        <w:r w:rsidR="00762635" w:rsidRPr="003A481C">
          <w:rPr>
            <w:rStyle w:val="Hyperlink"/>
            <w:rFonts w:eastAsia="Times New Roman" w:cs="Arial"/>
            <w:bCs/>
            <w:sz w:val="22"/>
            <w:lang w:eastAsia="en-IE"/>
          </w:rPr>
          <w:t>Appendix 5</w:t>
        </w:r>
      </w:hyperlink>
      <w:r w:rsidR="00E82D11" w:rsidRPr="003A481C">
        <w:rPr>
          <w:rStyle w:val="Hyperlink"/>
          <w:rFonts w:eastAsia="Times New Roman" w:cs="Arial"/>
          <w:bCs/>
          <w:sz w:val="22"/>
          <w:lang w:eastAsia="en-IE"/>
        </w:rPr>
        <w:t xml:space="preserve"> </w:t>
      </w:r>
      <w:r w:rsidR="00E82D11" w:rsidRPr="003B4187">
        <w:rPr>
          <w:rStyle w:val="Hyperlink"/>
          <w:rFonts w:eastAsia="Times New Roman" w:cs="Arial"/>
          <w:bCs/>
          <w:color w:val="auto"/>
          <w:sz w:val="22"/>
          <w:u w:val="none"/>
          <w:lang w:eastAsia="en-IE"/>
        </w:rPr>
        <w:t>provides full details on panel management rules</w:t>
      </w:r>
      <w:r w:rsidR="00827B5C" w:rsidRPr="003B4187">
        <w:rPr>
          <w:rFonts w:eastAsia="Times New Roman" w:cs="Arial"/>
          <w:bCs/>
          <w:sz w:val="22"/>
          <w:lang w:eastAsia="en-IE"/>
        </w:rPr>
        <w:t>.</w:t>
      </w:r>
    </w:p>
    <w:p w14:paraId="618CBDA8" w14:textId="0932E586"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86F6331" w14:textId="2AA12535"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6D0A605" w14:textId="1A7BC12B"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 xml:space="preserve">are not </w:t>
      </w:r>
      <w:r w:rsidR="005C215E" w:rsidRPr="00436CA9">
        <w:rPr>
          <w:rFonts w:eastAsia="Times New Roman" w:cs="Arial"/>
          <w:bCs/>
          <w:sz w:val="22"/>
          <w:lang w:eastAsia="en-IE"/>
        </w:rPr>
        <w:t>available or</w:t>
      </w:r>
      <w:r w:rsidR="005F4C29" w:rsidRPr="00436CA9">
        <w:rPr>
          <w:rFonts w:eastAsia="Times New Roman" w:cs="Arial"/>
          <w:bCs/>
          <w:sz w:val="22"/>
          <w:lang w:eastAsia="en-IE"/>
        </w:rPr>
        <w:t xml:space="preserve"> are unsatisfactory.  </w:t>
      </w:r>
    </w:p>
    <w:p w14:paraId="325D38CF" w14:textId="2560FBF8"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6F54C66C" w14:textId="3E8F9BB1"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5E083D30" w14:textId="071A786B"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11935487"/>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6D912C82" w14:textId="6B50D6B2"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0"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34797E87" w14:textId="53D3D7FB"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1"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6A2F1626" w14:textId="6D9B3E28"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2"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4D333DF7" w14:textId="05EAAAD3" w:rsidR="004F77B5" w:rsidRPr="00436CA9" w:rsidRDefault="003A481C" w:rsidP="00C92886">
      <w:pPr>
        <w:pStyle w:val="ListParagraph"/>
        <w:numPr>
          <w:ilvl w:val="0"/>
          <w:numId w:val="3"/>
        </w:numPr>
        <w:spacing w:after="0" w:line="24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3D548DD" w14:textId="3B719E5E"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3" w:history="1">
        <w:r w:rsidRPr="003A481C">
          <w:rPr>
            <w:rStyle w:val="Hyperlink"/>
            <w:rFonts w:cs="Arial"/>
            <w:sz w:val="22"/>
          </w:rPr>
          <w:t>Applying for a job in the HSE</w:t>
        </w:r>
      </w:hyperlink>
    </w:p>
    <w:p w14:paraId="6D8CA77E" w14:textId="32F5B8A7" w:rsidR="004F77B5" w:rsidRPr="003A481C" w:rsidRDefault="004F77B5" w:rsidP="00C92886">
      <w:pPr>
        <w:pStyle w:val="ListParagraph"/>
        <w:numPr>
          <w:ilvl w:val="1"/>
          <w:numId w:val="3"/>
        </w:numPr>
        <w:spacing w:after="0" w:line="240" w:lineRule="auto"/>
        <w:ind w:hanging="357"/>
        <w:contextualSpacing w:val="0"/>
        <w:rPr>
          <w:rFonts w:cs="Arial"/>
          <w:sz w:val="22"/>
          <w:u w:val="single"/>
        </w:rPr>
      </w:pPr>
      <w:hyperlink r:id="rId14" w:history="1">
        <w:r w:rsidRPr="003A481C">
          <w:rPr>
            <w:rStyle w:val="Hyperlink"/>
            <w:rFonts w:cs="Arial"/>
            <w:sz w:val="22"/>
          </w:rPr>
          <w:t>About interviewing in the HSE</w:t>
        </w:r>
      </w:hyperlink>
    </w:p>
    <w:p w14:paraId="27BAA031" w14:textId="32D120D8" w:rsidR="004F77B5" w:rsidRPr="003A481C" w:rsidRDefault="004F77B5" w:rsidP="00C92886">
      <w:pPr>
        <w:pStyle w:val="ListParagraph"/>
        <w:numPr>
          <w:ilvl w:val="1"/>
          <w:numId w:val="3"/>
        </w:numPr>
        <w:spacing w:after="0" w:line="240" w:lineRule="auto"/>
        <w:ind w:hanging="357"/>
        <w:contextualSpacing w:val="0"/>
        <w:rPr>
          <w:rStyle w:val="Hyperlink"/>
          <w:rFonts w:cs="Arial"/>
          <w:color w:val="auto"/>
          <w:sz w:val="22"/>
        </w:rPr>
      </w:pPr>
      <w:hyperlink r:id="rId15" w:history="1">
        <w:r w:rsidRPr="003A481C">
          <w:rPr>
            <w:rStyle w:val="Hyperlink"/>
            <w:rFonts w:cs="Arial"/>
            <w:sz w:val="22"/>
          </w:rPr>
          <w:t>Practising for an Interview in the HSE</w:t>
        </w:r>
      </w:hyperlink>
    </w:p>
    <w:p w14:paraId="17D88646" w14:textId="216E7563" w:rsidR="00CA1A29" w:rsidRPr="00436CA9" w:rsidRDefault="00BB1DC6" w:rsidP="00436CA9">
      <w:pPr>
        <w:spacing w:after="120" w:line="360" w:lineRule="auto"/>
        <w:rPr>
          <w:rFonts w:cs="Arial"/>
          <w:sz w:val="22"/>
        </w:rPr>
      </w:pPr>
      <w:r>
        <w:rPr>
          <w:rFonts w:cs="Arial"/>
          <w:sz w:val="22"/>
        </w:rPr>
        <w:t>If you are a member of the HSE t</w:t>
      </w:r>
      <w:r w:rsidR="00CA1A29" w:rsidRPr="00436CA9">
        <w:rPr>
          <w:rFonts w:cs="Arial"/>
          <w:sz w:val="22"/>
        </w:rPr>
        <w:t xml:space="preserve">hese modules are also available on HSeLanD and can be </w:t>
      </w:r>
      <w:r w:rsidR="0085309A" w:rsidRPr="00436CA9">
        <w:rPr>
          <w:rFonts w:cs="Arial"/>
          <w:sz w:val="22"/>
        </w:rPr>
        <w:t>included</w:t>
      </w:r>
      <w:r w:rsidR="00CA1A29" w:rsidRPr="00436CA9">
        <w:rPr>
          <w:rFonts w:cs="Arial"/>
          <w:sz w:val="22"/>
        </w:rPr>
        <w:t xml:space="preserve"> </w:t>
      </w:r>
      <w:r w:rsidR="0085309A" w:rsidRPr="00436CA9">
        <w:rPr>
          <w:rFonts w:cs="Arial"/>
          <w:sz w:val="22"/>
        </w:rPr>
        <w:t>in your</w:t>
      </w:r>
      <w:r w:rsidR="00CA1A29" w:rsidRPr="00436CA9">
        <w:rPr>
          <w:rFonts w:cs="Arial"/>
          <w:sz w:val="22"/>
        </w:rPr>
        <w:t xml:space="preserve"> </w:t>
      </w:r>
      <w:r w:rsidR="00AF21C4" w:rsidRPr="00436CA9">
        <w:rPr>
          <w:rFonts w:cs="Arial"/>
          <w:sz w:val="22"/>
        </w:rPr>
        <w:t xml:space="preserve">learning </w:t>
      </w:r>
      <w:r w:rsidR="00CA1A29" w:rsidRPr="00436CA9">
        <w:rPr>
          <w:rFonts w:cs="Arial"/>
          <w:sz w:val="22"/>
        </w:rPr>
        <w:t>profil</w:t>
      </w:r>
      <w:r>
        <w:rPr>
          <w:rFonts w:cs="Arial"/>
          <w:sz w:val="22"/>
        </w:rPr>
        <w:t xml:space="preserve">e </w:t>
      </w:r>
    </w:p>
    <w:p w14:paraId="69D96D10" w14:textId="71A6DA9F"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6"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7"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176334FC" w14:textId="589DAC4D"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11935488"/>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7838DA50" w14:textId="09D43D01"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3468455" w14:textId="69E2C1B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2CA33F5C" w14:textId="48853DD0"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48AB2311" w14:textId="7EB8A029"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0059BB21" w14:textId="0BBF9423"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11935489"/>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261B1C1F" w14:textId="7C9C556E"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31F24325" w14:textId="071882D5"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11935490"/>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2DC0B780" w14:textId="522CDA4A" w:rsidR="00DF0EE6" w:rsidRPr="00944DC5" w:rsidRDefault="00DF0EE6" w:rsidP="00436CA9">
      <w:pPr>
        <w:pStyle w:val="ListParagraph"/>
        <w:autoSpaceDE w:val="0"/>
        <w:autoSpaceDN w:val="0"/>
        <w:adjustRightInd w:val="0"/>
        <w:spacing w:after="120" w:line="360" w:lineRule="auto"/>
        <w:ind w:left="0"/>
        <w:contextualSpacing w:val="0"/>
        <w:rPr>
          <w:rFonts w:cs="Arial"/>
          <w:sz w:val="22"/>
        </w:rPr>
      </w:pPr>
      <w:r w:rsidRPr="00944DC5">
        <w:rPr>
          <w:rFonts w:cs="Arial"/>
          <w:sz w:val="22"/>
        </w:rPr>
        <w:t xml:space="preserve">What </w:t>
      </w:r>
      <w:r w:rsidR="003A481C" w:rsidRPr="00944DC5">
        <w:rPr>
          <w:rFonts w:cs="Arial"/>
          <w:sz w:val="22"/>
        </w:rPr>
        <w:t>is a p</w:t>
      </w:r>
      <w:r w:rsidRPr="00944DC5">
        <w:rPr>
          <w:rFonts w:cs="Arial"/>
          <w:sz w:val="22"/>
        </w:rPr>
        <w:t>anel?</w:t>
      </w:r>
    </w:p>
    <w:p w14:paraId="3A5C2F05" w14:textId="5A2394EA" w:rsidR="00EB02F1" w:rsidRPr="00944DC5" w:rsidRDefault="002A0CB6" w:rsidP="00436CA9">
      <w:pPr>
        <w:pStyle w:val="ListParagraph"/>
        <w:spacing w:after="120" w:line="360" w:lineRule="auto"/>
        <w:ind w:left="0"/>
        <w:contextualSpacing w:val="0"/>
        <w:rPr>
          <w:rFonts w:cs="Arial"/>
          <w:sz w:val="22"/>
        </w:rPr>
      </w:pPr>
      <w:r w:rsidRPr="00944DC5">
        <w:rPr>
          <w:rFonts w:cs="Arial"/>
          <w:sz w:val="22"/>
        </w:rPr>
        <w:t xml:space="preserve">A panel is a list of candidates who have been successful at interview, ranked in order of merit. </w:t>
      </w:r>
      <w:r w:rsidR="003A481C" w:rsidRPr="00944DC5">
        <w:rPr>
          <w:rFonts w:cs="Arial"/>
          <w:sz w:val="22"/>
        </w:rPr>
        <w:t>We place t</w:t>
      </w:r>
      <w:r w:rsidRPr="00944DC5">
        <w:rPr>
          <w:rFonts w:cs="Arial"/>
          <w:sz w:val="22"/>
        </w:rPr>
        <w:t xml:space="preserve">he highest-scoring candidate first on the </w:t>
      </w:r>
      <w:r w:rsidR="00B44BBB" w:rsidRPr="00944DC5">
        <w:rPr>
          <w:rFonts w:cs="Arial"/>
          <w:sz w:val="22"/>
        </w:rPr>
        <w:t>panel and</w:t>
      </w:r>
      <w:r w:rsidRPr="00944DC5">
        <w:rPr>
          <w:rFonts w:cs="Arial"/>
          <w:sz w:val="22"/>
        </w:rPr>
        <w:t xml:space="preserve"> </w:t>
      </w:r>
      <w:r w:rsidR="003F71B6" w:rsidRPr="00944DC5">
        <w:rPr>
          <w:rFonts w:cs="Arial"/>
          <w:sz w:val="22"/>
        </w:rPr>
        <w:t xml:space="preserve">offer </w:t>
      </w:r>
      <w:r w:rsidRPr="00944DC5">
        <w:rPr>
          <w:rFonts w:cs="Arial"/>
          <w:sz w:val="22"/>
        </w:rPr>
        <w:t xml:space="preserve">subsequent vacancies in order of merit. If the first candidate declines the </w:t>
      </w:r>
      <w:r w:rsidR="005C170F" w:rsidRPr="00944DC5">
        <w:rPr>
          <w:rFonts w:eastAsia="Times New Roman" w:cs="Arial"/>
          <w:bCs/>
          <w:sz w:val="22"/>
          <w:lang w:eastAsia="en-IE"/>
        </w:rPr>
        <w:t xml:space="preserve">conditional </w:t>
      </w:r>
      <w:r w:rsidRPr="00944DC5">
        <w:rPr>
          <w:rFonts w:cs="Arial"/>
          <w:sz w:val="22"/>
        </w:rPr>
        <w:t xml:space="preserve">job offer, </w:t>
      </w:r>
      <w:r w:rsidR="003F71B6" w:rsidRPr="00944DC5">
        <w:rPr>
          <w:rFonts w:cs="Arial"/>
          <w:sz w:val="22"/>
        </w:rPr>
        <w:t xml:space="preserve">we offer it </w:t>
      </w:r>
      <w:r w:rsidRPr="00944DC5">
        <w:rPr>
          <w:rFonts w:cs="Arial"/>
          <w:sz w:val="22"/>
        </w:rPr>
        <w:t xml:space="preserve">to the second candidate, and so on. Panels remain active for at least one year </w:t>
      </w:r>
      <w:r w:rsidR="003F71B6" w:rsidRPr="00944DC5">
        <w:rPr>
          <w:rFonts w:cs="Arial"/>
          <w:sz w:val="22"/>
        </w:rPr>
        <w:t>and can extend them.</w:t>
      </w:r>
    </w:p>
    <w:p w14:paraId="51F8C81B" w14:textId="3CE0BDBB"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11935491"/>
      <w:r w:rsidRPr="00125EBD">
        <w:rPr>
          <w:rFonts w:eastAsia="Times New Roman"/>
          <w:b w:val="0"/>
          <w:color w:val="000000" w:themeColor="text1"/>
          <w:sz w:val="22"/>
          <w:szCs w:val="22"/>
          <w:lang w:val="en-GB" w:eastAsia="zh-CN"/>
        </w:rPr>
        <w:t>Marking System</w:t>
      </w:r>
      <w:bookmarkEnd w:id="8"/>
    </w:p>
    <w:p w14:paraId="502194C4" w14:textId="3FD059B5"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45C873D5" w14:textId="5247674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 xml:space="preserve">We will </w:t>
      </w:r>
      <w:r w:rsidR="007D7206">
        <w:rPr>
          <w:rFonts w:cs="Arial"/>
          <w:color w:val="000000"/>
          <w:sz w:val="22"/>
        </w:rPr>
        <w:t>choose</w:t>
      </w:r>
      <w:r w:rsidR="00125EBD">
        <w:rPr>
          <w:rFonts w:cs="Arial"/>
          <w:color w:val="000000"/>
          <w:sz w:val="22"/>
        </w:rPr>
        <w:t xml:space="preserve">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6FBFB5D3" w14:textId="49850A6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17C19B7C"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5EA2731B" w14:textId="272B3181"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D467B4" w14:textId="64736C84"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37ABB984" w14:textId="32FF1866"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3C38DBE1" w14:textId="77777777" w:rsidTr="000D0896">
        <w:trPr>
          <w:cantSplit/>
          <w:trHeight w:val="474"/>
        </w:trPr>
        <w:tc>
          <w:tcPr>
            <w:tcW w:w="9322" w:type="dxa"/>
            <w:gridSpan w:val="4"/>
            <w:shd w:val="clear" w:color="auto" w:fill="E2EAE7"/>
            <w:vAlign w:val="center"/>
          </w:tcPr>
          <w:p w14:paraId="49A43959" w14:textId="30EFC73D"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32FA703B" w14:textId="77777777" w:rsidTr="003C75C7">
        <w:trPr>
          <w:trHeight w:val="1343"/>
        </w:trPr>
        <w:tc>
          <w:tcPr>
            <w:tcW w:w="1980" w:type="dxa"/>
            <w:vAlign w:val="center"/>
          </w:tcPr>
          <w:p w14:paraId="6C582AB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D6AADF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50A13C64" w14:textId="79BB3969"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5496A9BC" w14:textId="1E967193"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65D29E0B" w14:textId="77777777" w:rsidTr="000D0896">
        <w:trPr>
          <w:cantSplit/>
          <w:trHeight w:val="356"/>
        </w:trPr>
        <w:tc>
          <w:tcPr>
            <w:tcW w:w="1980" w:type="dxa"/>
            <w:shd w:val="clear" w:color="auto" w:fill="E2EAE7"/>
            <w:vAlign w:val="center"/>
          </w:tcPr>
          <w:p w14:paraId="4CB06698"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265CA2EC"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AE2F912"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007A105E"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29F3BD06" w14:textId="77777777" w:rsidR="00125EBD" w:rsidRDefault="00125EBD" w:rsidP="00436CA9">
      <w:pPr>
        <w:spacing w:after="120" w:line="360" w:lineRule="auto"/>
        <w:rPr>
          <w:rFonts w:cs="Arial"/>
          <w:sz w:val="22"/>
        </w:rPr>
      </w:pPr>
    </w:p>
    <w:p w14:paraId="3D66FE55" w14:textId="5C9E008F"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7BF73C0B" w14:textId="2A1A0FC8"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11935492"/>
      <w:r w:rsidRPr="00436CA9">
        <w:rPr>
          <w:rFonts w:eastAsia="Times New Roman"/>
          <w:b w:val="0"/>
          <w:color w:val="000000" w:themeColor="text1"/>
          <w:sz w:val="22"/>
          <w:szCs w:val="22"/>
          <w:lang w:val="en-GB" w:eastAsia="zh-CN"/>
        </w:rPr>
        <w:t>Future panels</w:t>
      </w:r>
      <w:bookmarkEnd w:id="9"/>
    </w:p>
    <w:p w14:paraId="026863B7" w14:textId="5451F3AF" w:rsidR="0016327E" w:rsidRPr="00316CDD" w:rsidRDefault="0016327E" w:rsidP="00436CA9">
      <w:pPr>
        <w:pStyle w:val="ListParagraph"/>
        <w:spacing w:after="120" w:line="360" w:lineRule="auto"/>
        <w:ind w:left="0"/>
        <w:contextualSpacing w:val="0"/>
        <w:rPr>
          <w:rFonts w:eastAsia="Times New Roman" w:cs="Arial"/>
          <w:sz w:val="22"/>
          <w:lang w:eastAsia="en-IE"/>
        </w:rPr>
      </w:pPr>
      <w:r w:rsidRPr="00316CDD">
        <w:rPr>
          <w:rFonts w:eastAsia="Times New Roman" w:cs="Arial"/>
          <w:sz w:val="22"/>
          <w:lang w:eastAsia="en-IE"/>
        </w:rPr>
        <w:t xml:space="preserve">The HSE may contact all available successful candidates if the panels are exhausted. </w:t>
      </w:r>
      <w:r w:rsidR="009646AB" w:rsidRPr="00316CDD">
        <w:rPr>
          <w:rFonts w:eastAsia="Times New Roman" w:cs="Arial"/>
          <w:sz w:val="22"/>
          <w:lang w:eastAsia="en-IE"/>
        </w:rPr>
        <w:t>We may extend t</w:t>
      </w:r>
      <w:r w:rsidRPr="00316CDD">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3CBBD8E1" w14:textId="134D06CA"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11935493"/>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0D620F8A" w14:textId="6B250442"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 xml:space="preserve">s and panel management rules for </w:t>
      </w:r>
      <w:r w:rsidR="00316CDD">
        <w:rPr>
          <w:rFonts w:cs="Arial"/>
          <w:sz w:val="22"/>
        </w:rPr>
        <w:t xml:space="preserve">the </w:t>
      </w:r>
      <w:r w:rsidRPr="00436CA9">
        <w:rPr>
          <w:rFonts w:cs="Arial"/>
          <w:sz w:val="22"/>
        </w:rPr>
        <w:t>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6691182A" w14:textId="778B16F3"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11935494"/>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55279E25" w14:textId="126C1E9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24C7F19C" w14:textId="4B3E5A4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11935495"/>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9776490" w14:textId="732BB9A3"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38CC7B2E" w14:textId="68B38C4F"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3325942C" w14:textId="6F7D8BDC"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C4F9885" w14:textId="1669D53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11935496"/>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345DCB4C" w14:textId="662155C6"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18" w:history="1">
        <w:r w:rsidR="009646AB" w:rsidRPr="009646AB">
          <w:rPr>
            <w:rStyle w:val="Hyperlink"/>
            <w:rFonts w:cs="Arial"/>
            <w:iCs/>
            <w:sz w:val="22"/>
          </w:rPr>
          <w:t>CPSA website.</w:t>
        </w:r>
      </w:hyperlink>
    </w:p>
    <w:p w14:paraId="5D01FF02" w14:textId="27DF9621"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3C7BD1A1" w14:textId="71572651"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24B7D8D6" w14:textId="412FBDA8"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15820CA8"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716A9546" w14:textId="3E6B7B9F"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126DA37" w14:textId="35134F7A"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11A5E280" w14:textId="4C6F6639"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23EF0053" w14:textId="597C4759"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22EC2FFE" w14:textId="7B8BBD24"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3347B1A7" w14:textId="33C178B3"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7BDFC06" w14:textId="59C2A923"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14DA2C75" w14:textId="1C4BFC28" w:rsidR="00AD3D3D" w:rsidRPr="00BD6793" w:rsidRDefault="00AD3D3D" w:rsidP="00436CA9">
      <w:pPr>
        <w:autoSpaceDE w:val="0"/>
        <w:autoSpaceDN w:val="0"/>
        <w:spacing w:after="120" w:line="360" w:lineRule="auto"/>
        <w:rPr>
          <w:rFonts w:cs="Arial"/>
          <w:b/>
          <w:bCs/>
          <w:iCs/>
          <w:sz w:val="22"/>
        </w:rPr>
      </w:pPr>
      <w:r w:rsidRPr="00BD6793">
        <w:rPr>
          <w:rFonts w:cs="Arial"/>
          <w:b/>
          <w:bCs/>
          <w:iCs/>
          <w:sz w:val="22"/>
        </w:rPr>
        <w:t xml:space="preserve">Informal </w:t>
      </w:r>
      <w:r w:rsidR="009646AB" w:rsidRPr="00BD6793">
        <w:rPr>
          <w:rFonts w:cs="Arial"/>
          <w:b/>
          <w:bCs/>
          <w:iCs/>
          <w:sz w:val="22"/>
        </w:rPr>
        <w:t>review / complaint</w:t>
      </w:r>
    </w:p>
    <w:p w14:paraId="10E83CEE" w14:textId="2B3ECE03" w:rsidR="00AD3D3D" w:rsidRPr="00436CA9" w:rsidRDefault="00316603" w:rsidP="00436CA9">
      <w:pPr>
        <w:autoSpaceDE w:val="0"/>
        <w:autoSpaceDN w:val="0"/>
        <w:spacing w:after="120" w:line="360" w:lineRule="auto"/>
        <w:rPr>
          <w:rFonts w:cs="Arial"/>
          <w:iCs/>
          <w:color w:val="000099"/>
          <w:sz w:val="22"/>
        </w:rPr>
      </w:pPr>
      <w:r w:rsidRPr="00BD6793">
        <w:rPr>
          <w:rFonts w:cs="Arial"/>
          <w:iCs/>
          <w:sz w:val="22"/>
        </w:rPr>
        <w:t>Submit your r</w:t>
      </w:r>
      <w:r w:rsidR="00AD3D3D" w:rsidRPr="00BD6793">
        <w:rPr>
          <w:rFonts w:cs="Arial"/>
          <w:iCs/>
          <w:sz w:val="22"/>
        </w:rPr>
        <w:t xml:space="preserve">equest </w:t>
      </w:r>
      <w:r w:rsidRPr="00BD6793">
        <w:rPr>
          <w:rFonts w:cs="Arial"/>
          <w:iCs/>
          <w:sz w:val="22"/>
        </w:rPr>
        <w:t xml:space="preserve">by </w:t>
      </w:r>
      <w:r w:rsidR="00AD3D3D" w:rsidRPr="00BD6793">
        <w:rPr>
          <w:rFonts w:cs="Arial"/>
          <w:iCs/>
          <w:sz w:val="22"/>
        </w:rPr>
        <w:t xml:space="preserve">email </w:t>
      </w:r>
      <w:r w:rsidR="00B44BBB">
        <w:rPr>
          <w:rFonts w:cs="Arial"/>
          <w:iCs/>
          <w:sz w:val="22"/>
        </w:rPr>
        <w:t>to</w:t>
      </w:r>
      <w:r w:rsidR="00AD3D3D" w:rsidRPr="00436CA9">
        <w:rPr>
          <w:rFonts w:cs="Arial"/>
          <w:color w:val="000099"/>
          <w:sz w:val="22"/>
        </w:rPr>
        <w:t>,</w:t>
      </w:r>
      <w:r w:rsidR="00AD3D3D" w:rsidRPr="00436CA9">
        <w:rPr>
          <w:rFonts w:cs="Arial"/>
          <w:iCs/>
          <w:color w:val="000099"/>
          <w:sz w:val="22"/>
        </w:rPr>
        <w:t xml:space="preserve"> </w:t>
      </w:r>
      <w:r w:rsidR="00881E09">
        <w:rPr>
          <w:rFonts w:cs="Arial"/>
          <w:iCs/>
          <w:sz w:val="22"/>
        </w:rPr>
        <w:t>Gillian Smith</w:t>
      </w:r>
      <w:r w:rsidR="00B44BBB">
        <w:rPr>
          <w:rFonts w:cs="Arial"/>
          <w:iCs/>
          <w:sz w:val="22"/>
        </w:rPr>
        <w:t>, HR Project Manager</w:t>
      </w:r>
      <w:r w:rsidR="00881E09">
        <w:rPr>
          <w:rFonts w:cs="Arial"/>
          <w:iCs/>
          <w:sz w:val="22"/>
        </w:rPr>
        <w:t xml:space="preserve"> at </w:t>
      </w:r>
      <w:hyperlink r:id="rId19" w:history="1">
        <w:r w:rsidR="00881E09" w:rsidRPr="00722585">
          <w:rPr>
            <w:rStyle w:val="Hyperlink"/>
            <w:rFonts w:cs="Arial"/>
            <w:iCs/>
            <w:sz w:val="22"/>
          </w:rPr>
          <w:t>gillian.smith1@hse.ie</w:t>
        </w:r>
      </w:hyperlink>
      <w:r w:rsidR="00881E09">
        <w:rPr>
          <w:rFonts w:cs="Arial"/>
          <w:iCs/>
          <w:sz w:val="22"/>
        </w:rPr>
        <w:t xml:space="preserve"> </w:t>
      </w:r>
      <w:r w:rsidR="00AD3D3D" w:rsidRPr="00BD6793">
        <w:rPr>
          <w:rFonts w:cs="Arial"/>
          <w:iCs/>
          <w:sz w:val="22"/>
        </w:rPr>
        <w:t xml:space="preserve">within 5 working days of </w:t>
      </w:r>
      <w:r w:rsidR="00A06C0A" w:rsidRPr="00BD6793">
        <w:rPr>
          <w:rFonts w:cs="Arial"/>
          <w:iCs/>
          <w:sz w:val="22"/>
        </w:rPr>
        <w:t>receiving of</w:t>
      </w:r>
      <w:r w:rsidR="00AD3D3D" w:rsidRPr="00BD6793">
        <w:rPr>
          <w:rFonts w:cs="Arial"/>
          <w:iCs/>
          <w:sz w:val="22"/>
        </w:rPr>
        <w:t xml:space="preserve"> a decision</w:t>
      </w:r>
      <w:r w:rsidR="00AD3D3D" w:rsidRPr="00436CA9">
        <w:rPr>
          <w:rFonts w:cs="Arial"/>
          <w:iCs/>
          <w:color w:val="000099"/>
          <w:sz w:val="22"/>
        </w:rPr>
        <w:t>.</w:t>
      </w:r>
    </w:p>
    <w:p w14:paraId="528E3395" w14:textId="1E3F9FFD"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11935497"/>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3E67225F" w14:textId="7746F3AE" w:rsidR="00A02D6A" w:rsidRDefault="00AD3D3D" w:rsidP="00436CA9">
      <w:pPr>
        <w:spacing w:after="120" w:line="360" w:lineRule="auto"/>
        <w:textAlignment w:val="center"/>
        <w:rPr>
          <w:rFonts w:cs="Arial"/>
          <w:color w:val="000000"/>
          <w:sz w:val="22"/>
        </w:rPr>
      </w:pP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is </w:t>
      </w:r>
      <w:r w:rsidRPr="00436CA9">
        <w:rPr>
          <w:rFonts w:cs="Arial"/>
          <w:color w:val="000000"/>
          <w:sz w:val="22"/>
        </w:rPr>
        <w:t xml:space="preserve">committed to protecting your privacy and takes the security of your information very seriously. </w:t>
      </w:r>
      <w:r w:rsidRPr="00436CA9">
        <w:rPr>
          <w:rFonts w:cs="Arial"/>
          <w:sz w:val="22"/>
        </w:rPr>
        <w:t xml:space="preserve">The </w:t>
      </w:r>
      <w:r w:rsidR="00A02D6A" w:rsidRPr="00436CA9">
        <w:rPr>
          <w:rFonts w:cs="Arial"/>
          <w:iCs/>
          <w:sz w:val="22"/>
        </w:rPr>
        <w:t xml:space="preserve">HR / Recruitment Team </w:t>
      </w:r>
      <w:r w:rsidRPr="00436CA9">
        <w:rPr>
          <w:rFonts w:cs="Arial"/>
          <w:sz w:val="22"/>
        </w:rPr>
        <w:t xml:space="preserve">aims </w:t>
      </w:r>
      <w:r w:rsidRPr="00436CA9">
        <w:rPr>
          <w:rFonts w:cs="Arial"/>
          <w:color w:val="000000"/>
          <w:sz w:val="22"/>
        </w:rPr>
        <w:t>to be clear and transparent about the information we collect about you and how we use that information. More information on the HSE</w:t>
      </w:r>
      <w:r w:rsidR="005B3063">
        <w:rPr>
          <w:rFonts w:cs="Arial"/>
          <w:color w:val="000000"/>
          <w:sz w:val="22"/>
        </w:rPr>
        <w:t>’s Finance Reform</w:t>
      </w:r>
      <w:r w:rsidR="008228FB">
        <w:rPr>
          <w:rFonts w:cs="Arial"/>
          <w:color w:val="000000"/>
          <w:sz w:val="22"/>
        </w:rPr>
        <w:t>/</w:t>
      </w:r>
      <w:r w:rsidR="005B3063">
        <w:rPr>
          <w:rFonts w:cs="Arial"/>
          <w:color w:val="000000"/>
          <w:sz w:val="22"/>
        </w:rPr>
        <w:t>IFMS</w:t>
      </w:r>
      <w:r w:rsidRPr="00436CA9">
        <w:rPr>
          <w:rFonts w:cs="Arial"/>
          <w:color w:val="000000"/>
          <w:sz w:val="22"/>
        </w:rPr>
        <w:t xml:space="preserve"> Candidate Privacy </w:t>
      </w:r>
      <w:r w:rsidR="00241EB3" w:rsidRPr="00436CA9">
        <w:rPr>
          <w:rFonts w:cs="Arial"/>
          <w:color w:val="000000"/>
          <w:sz w:val="22"/>
        </w:rPr>
        <w:t>Policy</w:t>
      </w:r>
      <w:r w:rsidRPr="00436CA9">
        <w:rPr>
          <w:rFonts w:cs="Arial"/>
          <w:color w:val="000000"/>
          <w:sz w:val="22"/>
        </w:rPr>
        <w:t xml:space="preserve"> </w:t>
      </w:r>
      <w:r w:rsidR="005B3063">
        <w:rPr>
          <w:rFonts w:cs="Arial"/>
          <w:color w:val="000000"/>
          <w:sz w:val="22"/>
        </w:rPr>
        <w:t xml:space="preserve">is available as part of the additional candidate </w:t>
      </w:r>
      <w:r w:rsidR="00F46996">
        <w:rPr>
          <w:rFonts w:cs="Arial"/>
          <w:color w:val="000000"/>
          <w:sz w:val="22"/>
        </w:rPr>
        <w:t>information pack.</w:t>
      </w:r>
    </w:p>
    <w:p w14:paraId="52781400" w14:textId="2ECB48E1"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11935498"/>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63A421F5"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2AB7ABAA" w14:textId="09C08C17" w:rsidR="00C2372E" w:rsidRPr="00436CA9" w:rsidRDefault="00C2372E" w:rsidP="00436CA9">
      <w:pPr>
        <w:spacing w:after="120" w:line="360" w:lineRule="auto"/>
        <w:rPr>
          <w:rFonts w:cs="Arial"/>
          <w:sz w:val="22"/>
        </w:rPr>
      </w:pPr>
      <w:r w:rsidRPr="00436CA9">
        <w:rPr>
          <w:rFonts w:cs="Arial"/>
          <w:sz w:val="22"/>
        </w:rPr>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w:t>
      </w:r>
      <w:r w:rsidR="00821291" w:rsidRPr="00436CA9">
        <w:rPr>
          <w:rFonts w:cs="Arial"/>
          <w:sz w:val="22"/>
        </w:rPr>
        <w:lastRenderedPageBreak/>
        <w:t>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614C03F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3C407185"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0F4FD8E8" w14:textId="1CBD595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r w:rsidR="007D7206" w:rsidRPr="00436CA9">
        <w:rPr>
          <w:rFonts w:cs="Arial"/>
          <w:sz w:val="22"/>
        </w:rPr>
        <w:t>Non-Officers</w:t>
      </w:r>
      <w:r w:rsidRPr="00436CA9">
        <w:rPr>
          <w:rFonts w:cs="Arial"/>
          <w:sz w:val="22"/>
        </w:rPr>
        <w:t>)</w:t>
      </w:r>
    </w:p>
    <w:p w14:paraId="0540EAB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267A1FD1" w14:textId="602A8B7C"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36234F85"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7F6BC5B"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2FA4E0E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6353C7D7"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59C3D1C8"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19088290" w14:textId="00168414"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2BA51AB6" w14:textId="10BF3672"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0FDEBDEC" w14:textId="1557F4ED" w:rsidR="00B230FD" w:rsidRPr="00436CA9" w:rsidRDefault="00FD2F5B" w:rsidP="00436CA9">
      <w:pPr>
        <w:spacing w:after="120" w:line="360" w:lineRule="auto"/>
        <w:jc w:val="both"/>
        <w:rPr>
          <w:rFonts w:cs="Arial"/>
          <w:sz w:val="22"/>
        </w:rPr>
      </w:pPr>
      <w:r>
        <w:rPr>
          <w:rFonts w:cs="Arial"/>
          <w:sz w:val="22"/>
        </w:rPr>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w:t>
      </w:r>
      <w:r w:rsidR="00CE77AE" w:rsidRPr="00436CA9">
        <w:rPr>
          <w:rFonts w:cs="Arial"/>
          <w:sz w:val="22"/>
        </w:rPr>
        <w:lastRenderedPageBreak/>
        <w:t>the Irish Public Service is set out in Department of Public Expenditure, NDP Delivery &amp; Reform Circular Letter 24/2022.</w:t>
      </w:r>
    </w:p>
    <w:p w14:paraId="3D2C616F" w14:textId="2727F994"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74089A1A"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58E5B7BF" w14:textId="2F19DAC5"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3F126FEF" w14:textId="107DDD4E"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641B94A2" w14:textId="1F77B5B1" w:rsidR="00B230FD" w:rsidRPr="00436CA9" w:rsidRDefault="00B230FD" w:rsidP="00436CA9">
      <w:pPr>
        <w:spacing w:after="120" w:line="360" w:lineRule="auto"/>
        <w:rPr>
          <w:rFonts w:cs="Arial"/>
          <w:sz w:val="22"/>
        </w:rPr>
      </w:pPr>
    </w:p>
    <w:p w14:paraId="42005E46" w14:textId="6EB43231" w:rsidR="00335ABF" w:rsidRPr="00436CA9" w:rsidRDefault="00335ABF" w:rsidP="00436CA9">
      <w:pPr>
        <w:spacing w:after="120" w:line="360" w:lineRule="auto"/>
        <w:rPr>
          <w:rFonts w:cs="Arial"/>
          <w:sz w:val="22"/>
        </w:rPr>
      </w:pPr>
      <w:r w:rsidRPr="00436CA9">
        <w:rPr>
          <w:rFonts w:cs="Arial"/>
          <w:sz w:val="22"/>
        </w:rPr>
        <w:br w:type="page"/>
      </w:r>
    </w:p>
    <w:p w14:paraId="20D5C121" w14:textId="20F912FE" w:rsidR="00BA76E6" w:rsidRPr="00AC38BF" w:rsidRDefault="002E719E" w:rsidP="00436CA9">
      <w:pPr>
        <w:pStyle w:val="Heading1"/>
        <w:rPr>
          <w:rFonts w:eastAsia="Times New Roman" w:cs="Arial"/>
          <w:bCs/>
          <w:color w:val="000000" w:themeColor="text1"/>
          <w:sz w:val="24"/>
          <w:szCs w:val="24"/>
          <w:lang w:val="en-GB" w:eastAsia="zh-CN"/>
        </w:rPr>
      </w:pPr>
      <w:bookmarkStart w:id="16" w:name="_Toc211935499"/>
      <w:r w:rsidRPr="00AC38BF">
        <w:rPr>
          <w:rFonts w:eastAsia="Times New Roman" w:cs="Arial"/>
          <w:bCs/>
          <w:color w:val="000000" w:themeColor="text1"/>
          <w:sz w:val="24"/>
          <w:szCs w:val="24"/>
          <w:lang w:val="en-GB" w:eastAsia="zh-CN"/>
        </w:rPr>
        <w:lastRenderedPageBreak/>
        <w:t xml:space="preserve">Appendices: </w:t>
      </w:r>
      <w:r w:rsidR="00BA76E6" w:rsidRPr="00AC38BF">
        <w:rPr>
          <w:rFonts w:eastAsia="Times New Roman" w:cs="Arial"/>
          <w:bCs/>
          <w:color w:val="000000" w:themeColor="text1"/>
          <w:sz w:val="24"/>
          <w:szCs w:val="24"/>
          <w:lang w:val="en-GB" w:eastAsia="zh-CN"/>
        </w:rPr>
        <w:t xml:space="preserve">Supplementary </w:t>
      </w:r>
      <w:r w:rsidR="00952BDC" w:rsidRPr="00AC38BF">
        <w:rPr>
          <w:rFonts w:eastAsia="Times New Roman" w:cs="Arial"/>
          <w:bCs/>
          <w:color w:val="000000" w:themeColor="text1"/>
          <w:sz w:val="24"/>
          <w:szCs w:val="24"/>
          <w:lang w:val="en-GB" w:eastAsia="zh-CN"/>
        </w:rPr>
        <w:t>recruitment and selection process information</w:t>
      </w:r>
      <w:bookmarkEnd w:id="16"/>
      <w:r w:rsidR="00952BDC" w:rsidRPr="00AC38BF">
        <w:rPr>
          <w:rFonts w:eastAsia="Times New Roman" w:cs="Arial"/>
          <w:bCs/>
          <w:color w:val="000000" w:themeColor="text1"/>
          <w:sz w:val="24"/>
          <w:szCs w:val="24"/>
          <w:lang w:val="en-GB" w:eastAsia="zh-CN"/>
        </w:rPr>
        <w:t xml:space="preserve"> </w:t>
      </w:r>
    </w:p>
    <w:p w14:paraId="641AD99D" w14:textId="77777777" w:rsidR="00AC38BF" w:rsidRDefault="00AC38BF" w:rsidP="00E73F4D">
      <w:pPr>
        <w:pStyle w:val="Heading2"/>
      </w:pPr>
      <w:bookmarkStart w:id="17" w:name="_Appendix_1:_Eligibility"/>
      <w:bookmarkEnd w:id="17"/>
    </w:p>
    <w:p w14:paraId="5107A873" w14:textId="3C820C33" w:rsidR="00BA76E6" w:rsidRPr="002449DF" w:rsidRDefault="002E719E" w:rsidP="00E73F4D">
      <w:pPr>
        <w:pStyle w:val="Heading2"/>
      </w:pPr>
      <w:bookmarkStart w:id="18" w:name="_Toc211935500"/>
      <w:r w:rsidRPr="002449DF">
        <w:t xml:space="preserve">Appendix 1: </w:t>
      </w:r>
      <w:r w:rsidR="00BA76E6" w:rsidRPr="002449DF">
        <w:t xml:space="preserve">Eligibility </w:t>
      </w:r>
      <w:r w:rsidR="001142BB" w:rsidRPr="002449DF">
        <w:t>c</w:t>
      </w:r>
      <w:r w:rsidR="00BA76E6" w:rsidRPr="002449DF">
        <w:t>riteria</w:t>
      </w:r>
      <w:bookmarkEnd w:id="18"/>
    </w:p>
    <w:p w14:paraId="1389A6FE" w14:textId="77777777" w:rsidR="002A1066" w:rsidRPr="002449DF" w:rsidRDefault="002A1066" w:rsidP="002A1066">
      <w:pPr>
        <w:rPr>
          <w:sz w:val="22"/>
          <w:lang w:val="en-GB" w:eastAsia="zh-CN"/>
        </w:rPr>
      </w:pPr>
    </w:p>
    <w:p w14:paraId="20827925" w14:textId="77777777" w:rsidR="00E03BBA" w:rsidRPr="002449DF" w:rsidRDefault="00E03BBA" w:rsidP="00AC38BF">
      <w:pPr>
        <w:widowControl w:val="0"/>
        <w:tabs>
          <w:tab w:val="left" w:pos="720"/>
          <w:tab w:val="center" w:pos="4513"/>
          <w:tab w:val="right" w:pos="9026"/>
        </w:tabs>
        <w:autoSpaceDE w:val="0"/>
        <w:autoSpaceDN w:val="0"/>
        <w:adjustRightInd w:val="0"/>
        <w:spacing w:after="120" w:line="360" w:lineRule="auto"/>
        <w:rPr>
          <w:rFonts w:cs="Arial"/>
          <w:sz w:val="22"/>
        </w:rPr>
      </w:pPr>
      <w:r w:rsidRPr="002449DF">
        <w:rPr>
          <w:rFonts w:cs="Arial"/>
          <w:b/>
          <w:bCs/>
          <w:sz w:val="22"/>
        </w:rPr>
        <w:t>1.</w:t>
      </w:r>
      <w:r w:rsidRPr="002449DF">
        <w:rPr>
          <w:rFonts w:cs="Arial"/>
          <w:sz w:val="22"/>
        </w:rPr>
        <w:t xml:space="preserve"> </w:t>
      </w:r>
      <w:r w:rsidRPr="002449DF">
        <w:rPr>
          <w:rFonts w:cs="Arial"/>
          <w:b/>
          <w:bCs/>
          <w:sz w:val="22"/>
        </w:rPr>
        <w:t>Professional Qualifications, Experience, etc</w:t>
      </w:r>
      <w:r w:rsidRPr="002449DF">
        <w:rPr>
          <w:rFonts w:cs="Arial"/>
          <w:sz w:val="22"/>
        </w:rPr>
        <w:t xml:space="preserve"> </w:t>
      </w:r>
    </w:p>
    <w:p w14:paraId="5C842E72" w14:textId="77777777" w:rsidR="007E2C9F" w:rsidRPr="002449DF" w:rsidRDefault="007E2C9F" w:rsidP="007E2C9F">
      <w:pPr>
        <w:jc w:val="both"/>
        <w:rPr>
          <w:rFonts w:cs="Arial"/>
          <w:b/>
          <w:bCs/>
          <w:iCs/>
          <w:color w:val="000000" w:themeColor="text1"/>
          <w:sz w:val="22"/>
        </w:rPr>
      </w:pPr>
      <w:r w:rsidRPr="002449DF">
        <w:rPr>
          <w:rFonts w:cs="Arial"/>
          <w:b/>
          <w:bCs/>
          <w:iCs/>
          <w:color w:val="000000" w:themeColor="text1"/>
          <w:sz w:val="22"/>
        </w:rPr>
        <w:t>Candidates must have at the latest date of application:</w:t>
      </w:r>
    </w:p>
    <w:p w14:paraId="75957919" w14:textId="77777777" w:rsidR="007E2C9F" w:rsidRPr="002449DF" w:rsidRDefault="007E2C9F" w:rsidP="007E2C9F">
      <w:pPr>
        <w:numPr>
          <w:ilvl w:val="0"/>
          <w:numId w:val="43"/>
        </w:numPr>
        <w:shd w:val="clear" w:color="auto" w:fill="FFFFFF"/>
        <w:spacing w:before="100" w:beforeAutospacing="1" w:after="100" w:afterAutospacing="1" w:line="240" w:lineRule="auto"/>
        <w:contextualSpacing/>
        <w:jc w:val="both"/>
        <w:rPr>
          <w:rFonts w:cs="Arial"/>
          <w:color w:val="000000" w:themeColor="text1"/>
          <w:sz w:val="22"/>
        </w:rPr>
      </w:pPr>
      <w:r w:rsidRPr="002449DF">
        <w:rPr>
          <w:rFonts w:cs="Arial"/>
          <w:bCs/>
          <w:iCs/>
          <w:color w:val="000000" w:themeColor="text1"/>
          <w:sz w:val="22"/>
        </w:rPr>
        <w:t xml:space="preserve">Significant experience of </w:t>
      </w:r>
      <w:r w:rsidRPr="002449DF">
        <w:rPr>
          <w:rFonts w:cs="Arial"/>
          <w:color w:val="000000" w:themeColor="text1"/>
          <w:sz w:val="22"/>
        </w:rPr>
        <w:t>financial management and financial planning, including Order to Cash business processes, as relevant to this role.</w:t>
      </w:r>
    </w:p>
    <w:p w14:paraId="02539EC9" w14:textId="77777777" w:rsidR="007E2C9F" w:rsidRPr="002449DF" w:rsidRDefault="007E2C9F" w:rsidP="007E2C9F">
      <w:pPr>
        <w:shd w:val="clear" w:color="auto" w:fill="FFFFFF"/>
        <w:spacing w:before="100" w:beforeAutospacing="1" w:after="100" w:afterAutospacing="1"/>
        <w:contextualSpacing/>
        <w:jc w:val="both"/>
        <w:rPr>
          <w:rFonts w:cs="Arial"/>
          <w:color w:val="000000" w:themeColor="text1"/>
          <w:sz w:val="22"/>
        </w:rPr>
      </w:pPr>
    </w:p>
    <w:p w14:paraId="5CFF2B4E" w14:textId="77777777" w:rsidR="007E2C9F" w:rsidRPr="002449DF" w:rsidRDefault="007E2C9F" w:rsidP="007E2C9F">
      <w:pPr>
        <w:numPr>
          <w:ilvl w:val="0"/>
          <w:numId w:val="43"/>
        </w:numPr>
        <w:shd w:val="clear" w:color="auto" w:fill="FFFFFF"/>
        <w:spacing w:before="100" w:beforeAutospacing="1" w:after="100" w:afterAutospacing="1" w:line="240" w:lineRule="auto"/>
        <w:contextualSpacing/>
        <w:jc w:val="both"/>
        <w:rPr>
          <w:rFonts w:cs="Arial"/>
          <w:color w:val="000000" w:themeColor="text1"/>
          <w:sz w:val="22"/>
        </w:rPr>
      </w:pPr>
      <w:r w:rsidRPr="002449DF">
        <w:rPr>
          <w:rFonts w:cs="Arial"/>
          <w:color w:val="000000" w:themeColor="text1"/>
          <w:sz w:val="22"/>
        </w:rPr>
        <w:t>Significant and hands on experience of the full Order to Cash process cycle and associated reporting, with demonstrable experience gained in the areas of income management, customer/patient billing, debtor ledger maintenance and associated debt management from a finance or project role.</w:t>
      </w:r>
    </w:p>
    <w:p w14:paraId="442D4893" w14:textId="77777777" w:rsidR="007E2C9F" w:rsidRPr="002449DF" w:rsidRDefault="007E2C9F" w:rsidP="007E2C9F">
      <w:pPr>
        <w:shd w:val="clear" w:color="auto" w:fill="FFFFFF"/>
        <w:spacing w:before="100" w:beforeAutospacing="1" w:after="100" w:afterAutospacing="1"/>
        <w:contextualSpacing/>
        <w:jc w:val="both"/>
        <w:rPr>
          <w:rFonts w:cs="Arial"/>
          <w:color w:val="000000" w:themeColor="text1"/>
          <w:sz w:val="22"/>
        </w:rPr>
      </w:pPr>
    </w:p>
    <w:p w14:paraId="1845F5D6" w14:textId="77777777" w:rsidR="007E2C9F" w:rsidRPr="002449DF" w:rsidRDefault="007E2C9F" w:rsidP="007E2C9F">
      <w:pPr>
        <w:numPr>
          <w:ilvl w:val="0"/>
          <w:numId w:val="43"/>
        </w:numPr>
        <w:shd w:val="clear" w:color="auto" w:fill="FFFFFF"/>
        <w:spacing w:after="0" w:line="240" w:lineRule="auto"/>
        <w:rPr>
          <w:rFonts w:cs="Arial"/>
          <w:iCs/>
          <w:color w:val="000000" w:themeColor="text1"/>
          <w:sz w:val="22"/>
        </w:rPr>
      </w:pPr>
      <w:r w:rsidRPr="002449DF">
        <w:rPr>
          <w:rFonts w:cs="Arial"/>
          <w:color w:val="000000" w:themeColor="text1"/>
          <w:sz w:val="22"/>
        </w:rPr>
        <w:t>High-level user experience of Enterprise Resource Planning (ERP) financial system software, to include running reports and extraction of data</w:t>
      </w:r>
    </w:p>
    <w:p w14:paraId="4EF4E2B1" w14:textId="77777777" w:rsidR="007E2C9F" w:rsidRPr="002449DF" w:rsidRDefault="007E2C9F" w:rsidP="007E2C9F">
      <w:pPr>
        <w:pStyle w:val="ListParagraph"/>
        <w:numPr>
          <w:ilvl w:val="0"/>
          <w:numId w:val="43"/>
        </w:numPr>
        <w:spacing w:after="0" w:line="240" w:lineRule="auto"/>
        <w:jc w:val="both"/>
        <w:rPr>
          <w:rFonts w:cs="Arial"/>
          <w:iCs/>
          <w:color w:val="000000" w:themeColor="text1"/>
          <w:sz w:val="22"/>
        </w:rPr>
      </w:pPr>
      <w:r w:rsidRPr="002449DF">
        <w:rPr>
          <w:rFonts w:cs="Arial"/>
          <w:color w:val="000000" w:themeColor="text1"/>
          <w:sz w:val="22"/>
        </w:rPr>
        <w:t>Experience of working collaboratively cross functionally within a complex working environment with multiple internal and external stakeholders, as relevant to the role.</w:t>
      </w:r>
    </w:p>
    <w:p w14:paraId="23A972E0" w14:textId="77777777" w:rsidR="007E2C9F" w:rsidRPr="002449DF" w:rsidRDefault="007E2C9F" w:rsidP="007E2C9F">
      <w:pPr>
        <w:pStyle w:val="ListParagraph"/>
        <w:jc w:val="both"/>
        <w:rPr>
          <w:rFonts w:cs="Arial"/>
          <w:iCs/>
          <w:color w:val="000000" w:themeColor="text1"/>
          <w:sz w:val="22"/>
        </w:rPr>
      </w:pPr>
    </w:p>
    <w:p w14:paraId="36A8B54C" w14:textId="77777777" w:rsidR="007E2C9F" w:rsidRPr="002449DF" w:rsidRDefault="007E2C9F" w:rsidP="007E2C9F">
      <w:pPr>
        <w:pStyle w:val="ListParagraph"/>
        <w:numPr>
          <w:ilvl w:val="0"/>
          <w:numId w:val="43"/>
        </w:numPr>
        <w:spacing w:after="0" w:line="240" w:lineRule="auto"/>
        <w:jc w:val="both"/>
        <w:rPr>
          <w:rFonts w:cs="Arial"/>
          <w:color w:val="000000" w:themeColor="text1"/>
          <w:sz w:val="22"/>
        </w:rPr>
      </w:pPr>
      <w:r w:rsidRPr="002449DF">
        <w:rPr>
          <w:rFonts w:cs="Arial"/>
          <w:bCs/>
          <w:iCs/>
          <w:color w:val="000000" w:themeColor="text1"/>
          <w:sz w:val="22"/>
        </w:rPr>
        <w:t>The requisite knowledge, ability and experience (including a high standard of suitability and management ability) for the proper discharge of the duties of the office.</w:t>
      </w:r>
    </w:p>
    <w:p w14:paraId="013FE7C0" w14:textId="77777777" w:rsidR="007E2C9F" w:rsidRPr="002449DF" w:rsidRDefault="007E2C9F" w:rsidP="007E2C9F">
      <w:pPr>
        <w:jc w:val="both"/>
        <w:rPr>
          <w:rFonts w:cs="Arial"/>
          <w:b/>
          <w:color w:val="000000" w:themeColor="text1"/>
          <w:sz w:val="22"/>
        </w:rPr>
      </w:pPr>
    </w:p>
    <w:p w14:paraId="0BAA5AA3" w14:textId="77777777" w:rsidR="007E2C9F" w:rsidRPr="002449DF" w:rsidRDefault="007E2C9F" w:rsidP="007E2C9F">
      <w:pPr>
        <w:jc w:val="both"/>
        <w:rPr>
          <w:rFonts w:cs="Arial"/>
          <w:b/>
          <w:color w:val="000000" w:themeColor="text1"/>
          <w:sz w:val="22"/>
        </w:rPr>
      </w:pPr>
      <w:r w:rsidRPr="002449DF">
        <w:rPr>
          <w:rFonts w:cs="Arial"/>
          <w:b/>
          <w:color w:val="000000" w:themeColor="text1"/>
          <w:sz w:val="22"/>
        </w:rPr>
        <w:t>Health</w:t>
      </w:r>
    </w:p>
    <w:p w14:paraId="2163E74D" w14:textId="77777777" w:rsidR="007E2C9F" w:rsidRPr="002449DF" w:rsidRDefault="007E2C9F" w:rsidP="007E2C9F">
      <w:pPr>
        <w:jc w:val="both"/>
        <w:rPr>
          <w:rFonts w:cs="Arial"/>
          <w:color w:val="000000" w:themeColor="text1"/>
          <w:sz w:val="22"/>
        </w:rPr>
      </w:pPr>
      <w:r w:rsidRPr="002449DF">
        <w:rPr>
          <w:rFonts w:cs="Arial"/>
          <w:color w:val="000000" w:themeColor="text1"/>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AFDCD77" w14:textId="77777777" w:rsidR="002449DF" w:rsidRPr="002449DF" w:rsidRDefault="002449DF" w:rsidP="007E2C9F">
      <w:pPr>
        <w:ind w:right="-766"/>
        <w:jc w:val="both"/>
        <w:rPr>
          <w:rFonts w:cs="Arial"/>
          <w:b/>
          <w:bCs/>
          <w:color w:val="000000" w:themeColor="text1"/>
          <w:sz w:val="22"/>
        </w:rPr>
      </w:pPr>
    </w:p>
    <w:p w14:paraId="10AD29EA" w14:textId="37F7DD9E" w:rsidR="007E2C9F" w:rsidRPr="002449DF" w:rsidRDefault="007E2C9F" w:rsidP="007E2C9F">
      <w:pPr>
        <w:ind w:right="-766"/>
        <w:jc w:val="both"/>
        <w:rPr>
          <w:rFonts w:cs="Arial"/>
          <w:iCs/>
          <w:color w:val="000000" w:themeColor="text1"/>
          <w:sz w:val="22"/>
        </w:rPr>
      </w:pPr>
      <w:r w:rsidRPr="002449DF">
        <w:rPr>
          <w:rFonts w:cs="Arial"/>
          <w:b/>
          <w:bCs/>
          <w:color w:val="000000" w:themeColor="text1"/>
          <w:sz w:val="22"/>
        </w:rPr>
        <w:t>Character</w:t>
      </w:r>
    </w:p>
    <w:p w14:paraId="5E2DA2ED" w14:textId="77777777" w:rsidR="007E2C9F" w:rsidRPr="002449DF" w:rsidRDefault="007E2C9F" w:rsidP="007E2C9F">
      <w:pPr>
        <w:ind w:right="-766"/>
        <w:jc w:val="both"/>
        <w:rPr>
          <w:rFonts w:cs="Arial"/>
          <w:color w:val="000000" w:themeColor="text1"/>
          <w:sz w:val="22"/>
        </w:rPr>
      </w:pPr>
      <w:r w:rsidRPr="002449DF">
        <w:rPr>
          <w:rFonts w:cs="Arial"/>
          <w:color w:val="000000" w:themeColor="text1"/>
          <w:sz w:val="22"/>
        </w:rPr>
        <w:t>Each candidate for and any person holding the office must be of good character.</w:t>
      </w:r>
    </w:p>
    <w:p w14:paraId="17D0470A" w14:textId="77777777" w:rsidR="007E2C9F" w:rsidRPr="002449DF" w:rsidRDefault="007E2C9F" w:rsidP="007E2C9F">
      <w:pPr>
        <w:ind w:right="-766"/>
        <w:jc w:val="both"/>
        <w:rPr>
          <w:rFonts w:cs="Arial"/>
          <w:color w:val="000000" w:themeColor="text1"/>
          <w:sz w:val="22"/>
        </w:rPr>
      </w:pPr>
    </w:p>
    <w:p w14:paraId="2C41F9D7" w14:textId="77777777" w:rsidR="007E2C9F" w:rsidRPr="002449DF" w:rsidRDefault="007E2C9F" w:rsidP="007E2C9F">
      <w:pPr>
        <w:ind w:right="-766"/>
        <w:jc w:val="both"/>
        <w:rPr>
          <w:rFonts w:cs="Arial"/>
          <w:b/>
          <w:color w:val="000000" w:themeColor="text1"/>
          <w:sz w:val="22"/>
        </w:rPr>
      </w:pPr>
      <w:r w:rsidRPr="002449DF">
        <w:rPr>
          <w:rFonts w:cs="Arial"/>
          <w:b/>
          <w:color w:val="000000" w:themeColor="text1"/>
          <w:sz w:val="22"/>
        </w:rPr>
        <w:t>Age</w:t>
      </w:r>
    </w:p>
    <w:p w14:paraId="5FF887F2" w14:textId="7A1A7136" w:rsidR="007E2C9F" w:rsidRPr="002449DF" w:rsidRDefault="007E2C9F" w:rsidP="007E2C9F">
      <w:pPr>
        <w:widowControl w:val="0"/>
        <w:tabs>
          <w:tab w:val="left" w:pos="720"/>
          <w:tab w:val="center" w:pos="4513"/>
          <w:tab w:val="right" w:pos="9026"/>
        </w:tabs>
        <w:autoSpaceDE w:val="0"/>
        <w:autoSpaceDN w:val="0"/>
        <w:adjustRightInd w:val="0"/>
        <w:spacing w:after="120" w:line="360" w:lineRule="auto"/>
        <w:rPr>
          <w:rFonts w:cs="Arial"/>
          <w:color w:val="000000" w:themeColor="text1"/>
          <w:sz w:val="22"/>
        </w:rPr>
      </w:pPr>
      <w:r w:rsidRPr="002449DF">
        <w:rPr>
          <w:rFonts w:cs="Arial"/>
          <w:color w:val="000000" w:themeColor="text1"/>
          <w:sz w:val="22"/>
        </w:rPr>
        <w:t>Age restrictions shall only apply to a candidate where he/she is not classified as a new entrant (within the meaning of the Public Service Superannuation Act, 2004).  A candidate who is not classified as a new entrant must be under 68 years of age on the first day of the month in which the latest date for receiving completed application forms for the office occurs.</w:t>
      </w:r>
    </w:p>
    <w:p w14:paraId="3E981022" w14:textId="77BB1A9A" w:rsidR="004C2770" w:rsidRPr="00BE6E99" w:rsidRDefault="004C2770" w:rsidP="00436CA9">
      <w:pPr>
        <w:widowControl w:val="0"/>
        <w:tabs>
          <w:tab w:val="left" w:pos="720"/>
          <w:tab w:val="center" w:pos="4513"/>
          <w:tab w:val="right" w:pos="9026"/>
        </w:tabs>
        <w:autoSpaceDE w:val="0"/>
        <w:autoSpaceDN w:val="0"/>
        <w:adjustRightInd w:val="0"/>
        <w:spacing w:after="120" w:line="360" w:lineRule="auto"/>
        <w:rPr>
          <w:rFonts w:cs="Arial"/>
          <w:color w:val="000000"/>
          <w:sz w:val="22"/>
          <w:shd w:val="clear" w:color="auto" w:fill="FFFFFF"/>
        </w:rPr>
      </w:pPr>
      <w:r w:rsidRPr="00BE6E99">
        <w:rPr>
          <w:rFonts w:eastAsia="Times New Roman" w:cs="Arial"/>
          <w:sz w:val="22"/>
          <w:lang w:eastAsia="en-IE"/>
        </w:rPr>
        <w:t xml:space="preserve">Applicants can </w:t>
      </w:r>
      <w:r w:rsidRPr="00BE6E99">
        <w:rPr>
          <w:rFonts w:eastAsia="Times New Roman" w:cs="Arial"/>
          <w:color w:val="000000"/>
          <w:sz w:val="22"/>
          <w:lang w:eastAsia="en-IE"/>
        </w:rPr>
        <w:t xml:space="preserve">use </w:t>
      </w:r>
      <w:hyperlink r:id="rId20" w:history="1">
        <w:r w:rsidRPr="00BE6E99">
          <w:rPr>
            <w:rStyle w:val="Hyperlink"/>
            <w:rFonts w:cs="Arial"/>
            <w:sz w:val="22"/>
            <w:u w:val="none"/>
          </w:rPr>
          <w:t xml:space="preserve">NARIC’s </w:t>
        </w:r>
        <w:r w:rsidR="009646AB" w:rsidRPr="00BE6E99">
          <w:rPr>
            <w:rStyle w:val="Hyperlink"/>
            <w:rFonts w:cs="Arial"/>
            <w:sz w:val="22"/>
            <w:u w:val="none"/>
          </w:rPr>
          <w:t>foreign qualifications database</w:t>
        </w:r>
      </w:hyperlink>
      <w:r w:rsidRPr="00BE6E99">
        <w:rPr>
          <w:rFonts w:cs="Arial"/>
          <w:sz w:val="22"/>
        </w:rPr>
        <w:t xml:space="preserve"> </w:t>
      </w:r>
      <w:r w:rsidRPr="00BE6E99">
        <w:rPr>
          <w:rFonts w:cs="Arial"/>
          <w:color w:val="000000"/>
          <w:sz w:val="22"/>
          <w:shd w:val="clear" w:color="auto" w:fill="FFFFFF"/>
        </w:rPr>
        <w:t xml:space="preserve">to download a </w:t>
      </w:r>
      <w:r w:rsidRPr="00BE6E99">
        <w:rPr>
          <w:rStyle w:val="Strong"/>
          <w:rFonts w:cs="Arial"/>
          <w:b w:val="0"/>
          <w:color w:val="000000"/>
          <w:sz w:val="22"/>
          <w:shd w:val="clear" w:color="auto" w:fill="FFFFFF"/>
        </w:rPr>
        <w:t xml:space="preserve">comparability statement </w:t>
      </w:r>
      <w:r w:rsidRPr="00BE6E99">
        <w:rPr>
          <w:rFonts w:cs="Arial"/>
          <w:color w:val="000000"/>
          <w:sz w:val="22"/>
          <w:shd w:val="clear" w:color="auto" w:fill="FFFFFF"/>
        </w:rPr>
        <w:t xml:space="preserve">to compare an academic qualification to an Irish qualification of a similar major award type and level on the Irish </w:t>
      </w:r>
      <w:hyperlink r:id="rId21" w:tooltip="National Framework of Qualifications" w:history="1">
        <w:r w:rsidR="009646AB" w:rsidRPr="00BE6E99">
          <w:rPr>
            <w:rStyle w:val="Hyperlink"/>
            <w:rFonts w:cs="Arial"/>
            <w:sz w:val="22"/>
            <w:u w:val="none"/>
            <w:shd w:val="clear" w:color="auto" w:fill="FFFFFF"/>
          </w:rPr>
          <w:t>national framework of qualifications</w:t>
        </w:r>
        <w:r w:rsidRPr="00BE6E99">
          <w:rPr>
            <w:rStyle w:val="Hyperlink"/>
            <w:rFonts w:cs="Arial"/>
            <w:sz w:val="22"/>
            <w:u w:val="none"/>
            <w:shd w:val="clear" w:color="auto" w:fill="FFFFFF"/>
          </w:rPr>
          <w:t xml:space="preserve"> (NFQ</w:t>
        </w:r>
      </w:hyperlink>
      <w:r w:rsidRPr="00BE6E99">
        <w:rPr>
          <w:rStyle w:val="Hyperlink"/>
          <w:rFonts w:cs="Arial"/>
          <w:sz w:val="22"/>
          <w:u w:val="none"/>
        </w:rPr>
        <w:t>)</w:t>
      </w:r>
      <w:r w:rsidRPr="00BE6E99">
        <w:rPr>
          <w:rFonts w:cs="Arial"/>
          <w:color w:val="000000"/>
          <w:sz w:val="22"/>
          <w:shd w:val="clear" w:color="auto" w:fill="FFFFFF"/>
        </w:rPr>
        <w:t>, where possible.</w:t>
      </w:r>
    </w:p>
    <w:p w14:paraId="14CA0969" w14:textId="20F98070" w:rsidR="00612A9A" w:rsidRPr="00436CA9" w:rsidRDefault="004C2770" w:rsidP="00436CA9">
      <w:pPr>
        <w:spacing w:after="120" w:line="360" w:lineRule="auto"/>
        <w:rPr>
          <w:rFonts w:cs="Arial"/>
          <w:sz w:val="22"/>
        </w:rPr>
      </w:pPr>
      <w:r w:rsidRPr="00BE6E99">
        <w:rPr>
          <w:rFonts w:cs="Arial"/>
          <w:color w:val="000000"/>
          <w:sz w:val="22"/>
        </w:rPr>
        <w:t xml:space="preserve">If their qualification is </w:t>
      </w:r>
      <w:r w:rsidRPr="00BE6E99">
        <w:rPr>
          <w:rStyle w:val="Strong"/>
          <w:rFonts w:cs="Arial"/>
          <w:b w:val="0"/>
          <w:color w:val="000000"/>
          <w:sz w:val="22"/>
        </w:rPr>
        <w:t xml:space="preserve">not </w:t>
      </w:r>
      <w:r w:rsidRPr="00BE6E99">
        <w:rPr>
          <w:rFonts w:cs="Arial"/>
          <w:color w:val="000000"/>
          <w:sz w:val="22"/>
        </w:rPr>
        <w:t xml:space="preserve">listed in the database, they can apply for advice on the </w:t>
      </w:r>
      <w:hyperlink r:id="rId22" w:history="1">
        <w:r w:rsidRPr="00BE6E99">
          <w:rPr>
            <w:rStyle w:val="Hyperlink"/>
            <w:rFonts w:cs="Arial"/>
            <w:sz w:val="22"/>
            <w:u w:val="none"/>
          </w:rPr>
          <w:t>general academic recognition of their qualification</w:t>
        </w:r>
      </w:hyperlink>
      <w:r w:rsidRPr="00BE6E99">
        <w:rPr>
          <w:rFonts w:cs="Arial"/>
          <w:color w:val="000000"/>
          <w:sz w:val="22"/>
        </w:rPr>
        <w:t>.</w:t>
      </w:r>
      <w:r w:rsidR="00612A9A" w:rsidRPr="00436CA9">
        <w:rPr>
          <w:rFonts w:cs="Arial"/>
          <w:sz w:val="22"/>
        </w:rPr>
        <w:br w:type="page"/>
      </w:r>
    </w:p>
    <w:p w14:paraId="02D6CE52" w14:textId="37E56A65" w:rsidR="003C75C7" w:rsidRPr="00E34985" w:rsidRDefault="002E719E" w:rsidP="00E73F4D">
      <w:pPr>
        <w:pStyle w:val="Heading2"/>
        <w:rPr>
          <w:b/>
        </w:rPr>
      </w:pPr>
      <w:bookmarkStart w:id="19" w:name="_Appendix_2:_Applicant"/>
      <w:bookmarkStart w:id="20" w:name="_Toc211935501"/>
      <w:bookmarkEnd w:id="19"/>
      <w:r w:rsidRPr="00E34985">
        <w:lastRenderedPageBreak/>
        <w:t xml:space="preserve">Appendix 2: </w:t>
      </w:r>
      <w:r w:rsidR="0067555F" w:rsidRPr="00E34985">
        <w:t>EEA,</w:t>
      </w:r>
      <w:r w:rsidR="003C75C7" w:rsidRPr="00E34985">
        <w:t xml:space="preserve"> Swiss, British </w:t>
      </w:r>
      <w:r w:rsidR="004021A4" w:rsidRPr="00E34985">
        <w:t>and</w:t>
      </w:r>
      <w:r w:rsidR="003C75C7" w:rsidRPr="00E34985">
        <w:t xml:space="preserve"> </w:t>
      </w:r>
      <w:r w:rsidR="009646AB">
        <w:t>n</w:t>
      </w:r>
      <w:r w:rsidR="003C75C7" w:rsidRPr="00E34985">
        <w:t xml:space="preserve">on-EEA </w:t>
      </w:r>
      <w:r w:rsidR="009646AB">
        <w:t>a</w:t>
      </w:r>
      <w:r w:rsidR="003C75C7" w:rsidRPr="00E34985">
        <w:t>pplicants</w:t>
      </w:r>
      <w:bookmarkEnd w:id="20"/>
      <w:r w:rsidR="003C75C7" w:rsidRPr="00E34985">
        <w:t xml:space="preserve"> </w:t>
      </w:r>
    </w:p>
    <w:p w14:paraId="440476C8" w14:textId="4743454B" w:rsidR="003C75C7" w:rsidRPr="00436CA9" w:rsidRDefault="003C75C7" w:rsidP="00436CA9">
      <w:pPr>
        <w:spacing w:after="120" w:line="360" w:lineRule="auto"/>
        <w:rPr>
          <w:rFonts w:cs="Arial"/>
          <w:sz w:val="22"/>
        </w:rPr>
      </w:pPr>
      <w:r w:rsidRPr="00436CA9">
        <w:rPr>
          <w:rFonts w:cs="Arial"/>
          <w:sz w:val="22"/>
        </w:rPr>
        <w:t>(i) Applicants who are EEA</w:t>
      </w:r>
      <w:r w:rsidR="00B31FAA" w:rsidRPr="00436CA9">
        <w:rPr>
          <w:rFonts w:cs="Arial"/>
          <w:sz w:val="22"/>
        </w:rPr>
        <w:t>,</w:t>
      </w:r>
      <w:r w:rsidRPr="00436CA9">
        <w:rPr>
          <w:rFonts w:cs="Arial"/>
          <w:sz w:val="22"/>
        </w:rPr>
        <w:t xml:space="preserve"> Swiss</w:t>
      </w:r>
      <w:r w:rsidR="00B31FAA" w:rsidRPr="00436CA9">
        <w:rPr>
          <w:rFonts w:cs="Arial"/>
          <w:sz w:val="22"/>
        </w:rPr>
        <w:t>,</w:t>
      </w:r>
      <w:r w:rsidR="004021A4" w:rsidRPr="00436CA9">
        <w:rPr>
          <w:rFonts w:cs="Arial"/>
          <w:sz w:val="22"/>
        </w:rPr>
        <w:t xml:space="preserve"> </w:t>
      </w:r>
      <w:r w:rsidRPr="00436CA9">
        <w:rPr>
          <w:rFonts w:cs="Arial"/>
          <w:sz w:val="22"/>
        </w:rPr>
        <w:t xml:space="preserve">or British </w:t>
      </w:r>
      <w:r w:rsidR="0062775A" w:rsidRPr="00436CA9">
        <w:rPr>
          <w:rFonts w:cs="Arial"/>
          <w:sz w:val="22"/>
        </w:rPr>
        <w:t>citizens</w:t>
      </w:r>
      <w:r w:rsidRPr="00436CA9">
        <w:rPr>
          <w:rFonts w:cs="Arial"/>
          <w:sz w:val="22"/>
        </w:rPr>
        <w:t xml:space="preserve"> do not require work permits / visas</w:t>
      </w:r>
    </w:p>
    <w:p w14:paraId="7A4DABB2" w14:textId="0DAC61A3" w:rsidR="003C75C7" w:rsidRPr="00436CA9" w:rsidRDefault="003C75C7" w:rsidP="00436CA9">
      <w:pPr>
        <w:spacing w:after="120" w:line="360" w:lineRule="auto"/>
        <w:rPr>
          <w:rFonts w:cs="Arial"/>
          <w:sz w:val="22"/>
        </w:rPr>
      </w:pPr>
      <w:r w:rsidRPr="00436CA9">
        <w:rPr>
          <w:rFonts w:cs="Arial"/>
          <w:sz w:val="22"/>
        </w:rPr>
        <w:t xml:space="preserve">EEA </w:t>
      </w:r>
      <w:r w:rsidR="0062775A" w:rsidRPr="00436CA9">
        <w:rPr>
          <w:rFonts w:cs="Arial"/>
          <w:sz w:val="22"/>
        </w:rPr>
        <w:t>citizens</w:t>
      </w:r>
      <w:r w:rsidRPr="00436CA9">
        <w:rPr>
          <w:rFonts w:cs="Arial"/>
          <w:sz w:val="22"/>
        </w:rPr>
        <w:t xml:space="preserve">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436CA9" w:rsidRDefault="003C75C7" w:rsidP="00436CA9">
      <w:pPr>
        <w:spacing w:after="120" w:line="360" w:lineRule="auto"/>
        <w:rPr>
          <w:rFonts w:cs="Arial"/>
          <w:sz w:val="22"/>
        </w:rPr>
      </w:pPr>
      <w:r w:rsidRPr="00436CA9">
        <w:rPr>
          <w:rFonts w:cs="Arial"/>
          <w:sz w:val="22"/>
        </w:rPr>
        <w:t xml:space="preserve">(ii) </w:t>
      </w:r>
      <w:r w:rsidR="00A43B98" w:rsidRPr="00436CA9">
        <w:rPr>
          <w:rFonts w:cs="Arial"/>
          <w:sz w:val="22"/>
        </w:rPr>
        <w:t xml:space="preserve">Non-European Economic Area Applicants </w:t>
      </w:r>
      <w:r w:rsidR="00FA3B0F" w:rsidRPr="00436CA9">
        <w:rPr>
          <w:rFonts w:cs="Arial"/>
          <w:sz w:val="22"/>
        </w:rPr>
        <w:t>resident in</w:t>
      </w:r>
      <w:r w:rsidR="00A43B98" w:rsidRPr="00436CA9">
        <w:rPr>
          <w:rFonts w:cs="Arial"/>
          <w:sz w:val="22"/>
        </w:rPr>
        <w:t xml:space="preserve"> the State</w:t>
      </w:r>
    </w:p>
    <w:p w14:paraId="3D7E5E1A" w14:textId="588BFC78" w:rsidR="001F1F70" w:rsidRPr="00436CA9" w:rsidRDefault="00FA3B0F" w:rsidP="00436CA9">
      <w:pPr>
        <w:spacing w:after="120" w:line="360" w:lineRule="auto"/>
        <w:rPr>
          <w:rFonts w:cs="Arial"/>
          <w:sz w:val="22"/>
        </w:rPr>
      </w:pPr>
      <w:r w:rsidRPr="00436CA9">
        <w:rPr>
          <w:rFonts w:cs="Arial"/>
          <w:sz w:val="22"/>
        </w:rPr>
        <w:t>To</w:t>
      </w:r>
      <w:r w:rsidR="001F1F70" w:rsidRPr="00436CA9">
        <w:rPr>
          <w:rFonts w:cs="Arial"/>
          <w:sz w:val="22"/>
        </w:rPr>
        <w:t xml:space="preserve"> process your </w:t>
      </w:r>
      <w:r w:rsidR="005C215E" w:rsidRPr="00436CA9">
        <w:rPr>
          <w:rFonts w:cs="Arial"/>
          <w:sz w:val="22"/>
        </w:rPr>
        <w:t>application,</w:t>
      </w:r>
      <w:r w:rsidR="001F1F70" w:rsidRPr="00436CA9">
        <w:rPr>
          <w:rFonts w:cs="Arial"/>
          <w:sz w:val="22"/>
        </w:rPr>
        <w:t xml:space="preserve"> it </w:t>
      </w:r>
      <w:r w:rsidRPr="00436CA9">
        <w:rPr>
          <w:rFonts w:cs="Arial"/>
          <w:sz w:val="22"/>
        </w:rPr>
        <w:t>is</w:t>
      </w:r>
      <w:r w:rsidR="001F1F70" w:rsidRPr="00436CA9">
        <w:rPr>
          <w:rFonts w:cs="Arial"/>
          <w:sz w:val="22"/>
        </w:rPr>
        <w:t xml:space="preserve"> necessary for you to submit the following documentation:</w:t>
      </w:r>
    </w:p>
    <w:p w14:paraId="7F70B035" w14:textId="3C439316" w:rsidR="00A92CFC" w:rsidRPr="00436CA9" w:rsidRDefault="00A92CFC" w:rsidP="00436CA9">
      <w:pPr>
        <w:pStyle w:val="ListParagraph"/>
        <w:numPr>
          <w:ilvl w:val="0"/>
          <w:numId w:val="31"/>
        </w:numPr>
        <w:spacing w:after="120" w:line="360" w:lineRule="auto"/>
        <w:rPr>
          <w:rFonts w:cs="Arial"/>
          <w:bCs/>
          <w:sz w:val="22"/>
        </w:rPr>
      </w:pPr>
      <w:r w:rsidRPr="00436CA9">
        <w:rPr>
          <w:rFonts w:cs="Arial"/>
          <w:sz w:val="22"/>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6CA9">
        <w:rPr>
          <w:rFonts w:cs="Arial"/>
          <w:bCs/>
          <w:sz w:val="22"/>
        </w:rPr>
        <w:t>.</w:t>
      </w:r>
    </w:p>
    <w:p w14:paraId="2124CF2D" w14:textId="638F4AA7" w:rsidR="00A92CFC" w:rsidRPr="00436CA9" w:rsidRDefault="00A92CFC" w:rsidP="00436CA9">
      <w:pPr>
        <w:spacing w:after="120" w:line="360" w:lineRule="auto"/>
        <w:ind w:left="360" w:firstLine="360"/>
        <w:rPr>
          <w:rFonts w:cs="Arial"/>
          <w:bCs/>
          <w:sz w:val="22"/>
        </w:rPr>
      </w:pPr>
      <w:r w:rsidRPr="00436CA9">
        <w:rPr>
          <w:rFonts w:cs="Arial"/>
          <w:bCs/>
          <w:sz w:val="22"/>
        </w:rPr>
        <w:t>Or</w:t>
      </w:r>
    </w:p>
    <w:p w14:paraId="1C2CB6CF" w14:textId="099720DC" w:rsidR="00A92CFC" w:rsidRPr="00436CA9" w:rsidRDefault="00A92CFC" w:rsidP="00436CA9">
      <w:pPr>
        <w:spacing w:after="120" w:line="360" w:lineRule="auto"/>
        <w:ind w:left="720"/>
        <w:rPr>
          <w:rFonts w:cs="Arial"/>
          <w:sz w:val="22"/>
        </w:rPr>
      </w:pPr>
      <w:r w:rsidRPr="00436CA9">
        <w:rPr>
          <w:rFonts w:cs="Arial"/>
          <w:sz w:val="22"/>
        </w:rPr>
        <w:t>A scanned copy of your current Irish Residence Permit showing Stamp 1, Stamp 1G, Stamp 4, Stamp 5, or Stamp 6.</w:t>
      </w:r>
    </w:p>
    <w:p w14:paraId="23D013D5" w14:textId="543AA2B8" w:rsidR="00A92CFC" w:rsidRPr="00436CA9" w:rsidRDefault="00A92CFC" w:rsidP="00436CA9">
      <w:pPr>
        <w:pStyle w:val="ListParagraph"/>
        <w:spacing w:after="120" w:line="360" w:lineRule="auto"/>
        <w:jc w:val="center"/>
        <w:rPr>
          <w:rFonts w:cs="Arial"/>
          <w:bCs/>
          <w:sz w:val="22"/>
        </w:rPr>
      </w:pPr>
      <w:r w:rsidRPr="00436CA9">
        <w:rPr>
          <w:rFonts w:cs="Arial"/>
          <w:bCs/>
          <w:sz w:val="22"/>
        </w:rPr>
        <w:t>OR</w:t>
      </w:r>
    </w:p>
    <w:p w14:paraId="68814ACD" w14:textId="77777777" w:rsidR="00AD732D" w:rsidRPr="00436CA9" w:rsidRDefault="00AD732D" w:rsidP="00436CA9">
      <w:pPr>
        <w:pStyle w:val="ListParagraph"/>
        <w:spacing w:after="120" w:line="360" w:lineRule="auto"/>
        <w:jc w:val="center"/>
        <w:rPr>
          <w:rFonts w:cs="Arial"/>
          <w:sz w:val="22"/>
        </w:rPr>
      </w:pPr>
    </w:p>
    <w:p w14:paraId="0095A3FB" w14:textId="36F7C526" w:rsidR="00A92CFC" w:rsidRPr="00436CA9" w:rsidRDefault="00A92CFC" w:rsidP="00436CA9">
      <w:pPr>
        <w:pStyle w:val="ListParagraph"/>
        <w:numPr>
          <w:ilvl w:val="0"/>
          <w:numId w:val="31"/>
        </w:numPr>
        <w:spacing w:after="120" w:line="360" w:lineRule="auto"/>
        <w:ind w:left="714" w:hanging="357"/>
        <w:rPr>
          <w:rFonts w:cs="Arial"/>
          <w:sz w:val="22"/>
        </w:rPr>
      </w:pPr>
      <w:r w:rsidRPr="00436CA9">
        <w:rPr>
          <w:rFonts w:cs="Arial"/>
          <w:sz w:val="22"/>
        </w:rPr>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436CA9" w:rsidRDefault="00A92CFC" w:rsidP="00436CA9">
      <w:pPr>
        <w:spacing w:after="120" w:line="360" w:lineRule="auto"/>
        <w:ind w:firstLine="720"/>
        <w:rPr>
          <w:rFonts w:cs="Arial"/>
          <w:bCs/>
          <w:sz w:val="22"/>
        </w:rPr>
      </w:pPr>
      <w:r w:rsidRPr="00436CA9">
        <w:rPr>
          <w:rFonts w:cs="Arial"/>
          <w:bCs/>
          <w:sz w:val="22"/>
        </w:rPr>
        <w:t>Or</w:t>
      </w:r>
    </w:p>
    <w:p w14:paraId="7F049CDE" w14:textId="77777777" w:rsidR="00A92CFC" w:rsidRPr="00436CA9" w:rsidRDefault="00A92CFC" w:rsidP="00436CA9">
      <w:pPr>
        <w:pStyle w:val="ListParagraph"/>
        <w:spacing w:after="120" w:line="360" w:lineRule="auto"/>
        <w:rPr>
          <w:rFonts w:cs="Arial"/>
          <w:sz w:val="22"/>
        </w:rPr>
      </w:pPr>
      <w:r w:rsidRPr="00436CA9">
        <w:rPr>
          <w:rFonts w:cs="Arial"/>
          <w:sz w:val="22"/>
        </w:rPr>
        <w:t>A scanned copy of both the front and back of your current Irish Residence Permit (IRP) showing Stamp 1G and your Marriage/Civil Partnership Certificate.</w:t>
      </w:r>
    </w:p>
    <w:p w14:paraId="6F02EDE3" w14:textId="77777777" w:rsidR="00A92CFC" w:rsidRPr="00436CA9" w:rsidRDefault="00A92CFC" w:rsidP="00436CA9">
      <w:pPr>
        <w:spacing w:after="120" w:line="360" w:lineRule="auto"/>
        <w:ind w:firstLine="720"/>
        <w:rPr>
          <w:rFonts w:cs="Arial"/>
          <w:bCs/>
          <w:sz w:val="22"/>
        </w:rPr>
      </w:pPr>
      <w:r w:rsidRPr="00436CA9">
        <w:rPr>
          <w:rFonts w:cs="Arial"/>
          <w:bCs/>
          <w:sz w:val="22"/>
        </w:rPr>
        <w:t>And</w:t>
      </w:r>
    </w:p>
    <w:p w14:paraId="5E6D2203" w14:textId="77777777" w:rsidR="00A92CFC" w:rsidRPr="00436CA9" w:rsidRDefault="00A92CFC" w:rsidP="00436CA9">
      <w:pPr>
        <w:spacing w:after="120" w:line="360" w:lineRule="auto"/>
        <w:ind w:left="720"/>
        <w:rPr>
          <w:rFonts w:cs="Arial"/>
          <w:sz w:val="22"/>
        </w:rPr>
      </w:pPr>
      <w:r w:rsidRPr="00436CA9">
        <w:rPr>
          <w:rFonts w:cs="Arial"/>
          <w:sz w:val="22"/>
        </w:rPr>
        <w:t xml:space="preserve">A scanned copy of your spouse’s passport showing their identification and current immigration stamp </w:t>
      </w:r>
      <w:r w:rsidRPr="00436CA9">
        <w:rPr>
          <w:rFonts w:cs="Arial"/>
          <w:bCs/>
          <w:sz w:val="22"/>
        </w:rPr>
        <w:t>and</w:t>
      </w:r>
      <w:r w:rsidRPr="00436CA9">
        <w:rPr>
          <w:rFonts w:cs="Arial"/>
          <w:sz w:val="22"/>
        </w:rPr>
        <w:t xml:space="preserve"> a copy of their Critical Skills Employment Permit.</w:t>
      </w:r>
    </w:p>
    <w:p w14:paraId="7DF3F4A9" w14:textId="77777777" w:rsidR="00A92CFC" w:rsidRPr="00436CA9" w:rsidRDefault="00A92CFC" w:rsidP="00436CA9">
      <w:pPr>
        <w:pStyle w:val="ListParagraph"/>
        <w:spacing w:after="120" w:line="360" w:lineRule="auto"/>
        <w:ind w:left="0" w:firstLine="720"/>
        <w:rPr>
          <w:rFonts w:cs="Arial"/>
          <w:sz w:val="22"/>
        </w:rPr>
      </w:pPr>
      <w:r w:rsidRPr="00436CA9">
        <w:rPr>
          <w:rFonts w:cs="Arial"/>
          <w:bCs/>
          <w:sz w:val="22"/>
        </w:rPr>
        <w:t>Or</w:t>
      </w:r>
    </w:p>
    <w:p w14:paraId="12FDFD98" w14:textId="44A28E11" w:rsidR="00A92CFC" w:rsidRPr="00436CA9" w:rsidRDefault="00A92CFC" w:rsidP="00436CA9">
      <w:pPr>
        <w:spacing w:after="120" w:line="360" w:lineRule="auto"/>
        <w:ind w:left="720"/>
        <w:rPr>
          <w:rFonts w:cs="Arial"/>
          <w:sz w:val="22"/>
        </w:rPr>
      </w:pPr>
      <w:r w:rsidRPr="00436CA9">
        <w:rPr>
          <w:rFonts w:cs="Arial"/>
          <w:sz w:val="22"/>
        </w:rPr>
        <w:t xml:space="preserve">A scanned copy of both the front and back of your spouse’s current Irish Residence Permit showing Stamp 4 </w:t>
      </w:r>
      <w:r w:rsidRPr="00436CA9">
        <w:rPr>
          <w:rFonts w:cs="Arial"/>
          <w:bCs/>
          <w:sz w:val="22"/>
        </w:rPr>
        <w:t>and</w:t>
      </w:r>
      <w:r w:rsidRPr="00436CA9">
        <w:rPr>
          <w:rFonts w:cs="Arial"/>
          <w:sz w:val="22"/>
        </w:rPr>
        <w:t xml:space="preserve"> a copy of their Critical Skills Employment Permit.</w:t>
      </w:r>
    </w:p>
    <w:p w14:paraId="34F66FFC" w14:textId="77777777" w:rsidR="00A92CFC" w:rsidRPr="00436CA9" w:rsidRDefault="00A92CFC" w:rsidP="00436CA9">
      <w:pPr>
        <w:spacing w:after="120" w:line="360" w:lineRule="auto"/>
        <w:ind w:firstLine="720"/>
        <w:rPr>
          <w:rFonts w:cs="Arial"/>
          <w:i/>
          <w:iCs/>
          <w:sz w:val="22"/>
        </w:rPr>
      </w:pPr>
      <w:r w:rsidRPr="00436CA9">
        <w:rPr>
          <w:rFonts w:cs="Arial"/>
          <w:bCs/>
          <w:sz w:val="22"/>
        </w:rPr>
        <w:t>Or</w:t>
      </w:r>
    </w:p>
    <w:p w14:paraId="6D32E020" w14:textId="437D5387" w:rsidR="00A92CFC" w:rsidRPr="00FD2F5B" w:rsidRDefault="00A92CFC" w:rsidP="00FD2F5B">
      <w:pPr>
        <w:spacing w:after="120" w:line="360" w:lineRule="auto"/>
        <w:ind w:left="720"/>
        <w:rPr>
          <w:rFonts w:cs="Arial"/>
          <w:sz w:val="22"/>
        </w:rPr>
      </w:pPr>
      <w:r w:rsidRPr="00436CA9">
        <w:rPr>
          <w:rFonts w:cs="Arial"/>
          <w:sz w:val="22"/>
        </w:rPr>
        <w:lastRenderedPageBreak/>
        <w:t xml:space="preserve">If your spouse holds a Stamp 2 for the purposes of PhD study, include a copy of their passport showing their identification and current immigration Stamp 2, OR a scanned copy of both the front and back of their current Irish Residence Permit (IRP) showing Stamp 2. </w:t>
      </w:r>
    </w:p>
    <w:p w14:paraId="7D799F67" w14:textId="36209ACC" w:rsidR="00A92CFC" w:rsidRPr="00436CA9" w:rsidRDefault="00EE4337" w:rsidP="00436CA9">
      <w:pPr>
        <w:spacing w:after="120" w:line="360" w:lineRule="auto"/>
        <w:rPr>
          <w:rFonts w:cs="Arial"/>
          <w:sz w:val="22"/>
        </w:rPr>
      </w:pPr>
      <w:r>
        <w:rPr>
          <w:rFonts w:cs="Arial"/>
          <w:bCs/>
          <w:sz w:val="22"/>
        </w:rPr>
        <w:t>If you do not include the above documents, where necessary, with your a</w:t>
      </w:r>
      <w:r w:rsidR="00A92CFC" w:rsidRPr="00436CA9">
        <w:rPr>
          <w:rFonts w:cs="Arial"/>
          <w:bCs/>
          <w:sz w:val="22"/>
        </w:rPr>
        <w:t>pplication</w:t>
      </w:r>
      <w:r>
        <w:rPr>
          <w:rFonts w:cs="Arial"/>
          <w:bCs/>
          <w:sz w:val="22"/>
        </w:rPr>
        <w:t xml:space="preserve"> we</w:t>
      </w:r>
      <w:r w:rsidR="00A92CFC" w:rsidRPr="00436CA9">
        <w:rPr>
          <w:rFonts w:cs="Arial"/>
          <w:bCs/>
          <w:sz w:val="22"/>
        </w:rPr>
        <w:t xml:space="preserve"> will consider</w:t>
      </w:r>
      <w:r>
        <w:rPr>
          <w:rFonts w:cs="Arial"/>
          <w:bCs/>
          <w:sz w:val="22"/>
        </w:rPr>
        <w:t xml:space="preserve"> it</w:t>
      </w:r>
      <w:r w:rsidR="00A92CFC" w:rsidRPr="00436CA9">
        <w:rPr>
          <w:rFonts w:cs="Arial"/>
          <w:bCs/>
          <w:sz w:val="22"/>
        </w:rPr>
        <w:t xml:space="preserve"> incomplete and not process</w:t>
      </w:r>
      <w:r>
        <w:rPr>
          <w:rFonts w:cs="Arial"/>
          <w:bCs/>
          <w:sz w:val="22"/>
        </w:rPr>
        <w:t xml:space="preserve"> it any</w:t>
      </w:r>
      <w:r w:rsidR="00A92CFC" w:rsidRPr="00436CA9">
        <w:rPr>
          <w:rFonts w:cs="Arial"/>
          <w:bCs/>
          <w:sz w:val="22"/>
        </w:rPr>
        <w:t xml:space="preserve"> further.</w:t>
      </w:r>
      <w:r w:rsidR="00AD732D" w:rsidRPr="00436CA9">
        <w:rPr>
          <w:rFonts w:cs="Arial"/>
          <w:bCs/>
          <w:sz w:val="22"/>
        </w:rPr>
        <w:t xml:space="preserve"> </w:t>
      </w:r>
      <w:r w:rsidR="00A92CFC" w:rsidRPr="00436CA9">
        <w:rPr>
          <w:rFonts w:cs="Arial"/>
          <w:sz w:val="22"/>
        </w:rPr>
        <w:t xml:space="preserve">This means </w:t>
      </w:r>
      <w:r>
        <w:rPr>
          <w:rFonts w:cs="Arial"/>
          <w:sz w:val="22"/>
        </w:rPr>
        <w:t xml:space="preserve">we will not </w:t>
      </w:r>
      <w:r w:rsidR="00A92CFC" w:rsidRPr="00436CA9">
        <w:rPr>
          <w:rFonts w:cs="Arial"/>
          <w:sz w:val="22"/>
        </w:rPr>
        <w:t xml:space="preserve">submit </w:t>
      </w:r>
      <w:r w:rsidRPr="00436CA9">
        <w:rPr>
          <w:rFonts w:cs="Arial"/>
          <w:sz w:val="22"/>
        </w:rPr>
        <w:t xml:space="preserve">your application </w:t>
      </w:r>
      <w:r w:rsidR="00A92CFC" w:rsidRPr="00436CA9">
        <w:rPr>
          <w:rFonts w:cs="Arial"/>
          <w:sz w:val="22"/>
        </w:rPr>
        <w:t xml:space="preserve">for the ranking exercise and subsequent invitation to interview. </w:t>
      </w:r>
    </w:p>
    <w:p w14:paraId="1B723F58" w14:textId="77777777" w:rsidR="00A92CFC" w:rsidRPr="00EE4337" w:rsidRDefault="00A92CFC" w:rsidP="00436CA9">
      <w:pPr>
        <w:spacing w:after="120" w:line="360" w:lineRule="auto"/>
        <w:rPr>
          <w:rFonts w:cs="Arial"/>
          <w:color w:val="1F497D"/>
          <w:sz w:val="22"/>
          <w:u w:val="single"/>
        </w:rPr>
      </w:pPr>
      <w:r w:rsidRPr="00436CA9">
        <w:rPr>
          <w:rFonts w:cs="Arial"/>
          <w:sz w:val="22"/>
        </w:rPr>
        <w:t xml:space="preserve">More information for non-EEA applicants resident in the State visit </w:t>
      </w:r>
      <w:hyperlink r:id="rId23" w:anchor="783c0f58d65d5b335" w:history="1">
        <w:r w:rsidRPr="00EE4337">
          <w:rPr>
            <w:rStyle w:val="Hyperlink"/>
            <w:rFonts w:cs="Arial"/>
            <w:spacing w:val="3"/>
            <w:sz w:val="22"/>
            <w:shd w:val="clear" w:color="auto" w:fill="FFFFFF"/>
          </w:rPr>
          <w:t>Department of Justice Immigration Permissions</w:t>
        </w:r>
      </w:hyperlink>
    </w:p>
    <w:p w14:paraId="579D5A91" w14:textId="31308277" w:rsidR="00BB11C9" w:rsidRPr="00436CA9" w:rsidRDefault="00A1248C" w:rsidP="00436CA9">
      <w:pPr>
        <w:spacing w:after="120" w:line="360" w:lineRule="auto"/>
        <w:rPr>
          <w:rFonts w:cs="Arial"/>
          <w:sz w:val="22"/>
        </w:rPr>
      </w:pPr>
      <w:r w:rsidRPr="00436CA9">
        <w:rPr>
          <w:rFonts w:cs="Arial"/>
          <w:sz w:val="22"/>
        </w:rPr>
        <w:t>N</w:t>
      </w:r>
      <w:r w:rsidR="001F1F70" w:rsidRPr="00436CA9">
        <w:rPr>
          <w:rFonts w:cs="Arial"/>
          <w:sz w:val="22"/>
        </w:rPr>
        <w:t xml:space="preserve">ote: The HSE welcomes applications from qualified </w:t>
      </w:r>
      <w:r w:rsidR="00005C09" w:rsidRPr="00436CA9">
        <w:rPr>
          <w:rFonts w:cs="Arial"/>
          <w:sz w:val="22"/>
        </w:rPr>
        <w:t>n</w:t>
      </w:r>
      <w:r w:rsidR="00EE4337">
        <w:rPr>
          <w:rFonts w:cs="Arial"/>
          <w:sz w:val="22"/>
        </w:rPr>
        <w:t>on-EEA c</w:t>
      </w:r>
      <w:r w:rsidR="001F1F70" w:rsidRPr="00436CA9">
        <w:rPr>
          <w:rFonts w:cs="Arial"/>
          <w:sz w:val="22"/>
        </w:rPr>
        <w:t>iti</w:t>
      </w:r>
      <w:r w:rsidR="00EE4337">
        <w:rPr>
          <w:rFonts w:cs="Arial"/>
          <w:sz w:val="22"/>
        </w:rPr>
        <w:t xml:space="preserve">zens that have refugee status. </w:t>
      </w:r>
      <w:r w:rsidR="001F1F70" w:rsidRPr="00436CA9">
        <w:rPr>
          <w:rFonts w:cs="Arial"/>
          <w:sz w:val="22"/>
        </w:rPr>
        <w:t xml:space="preserve">At the time of </w:t>
      </w:r>
      <w:r w:rsidR="00BB11C9" w:rsidRPr="00436CA9">
        <w:rPr>
          <w:rFonts w:cs="Arial"/>
          <w:sz w:val="22"/>
        </w:rPr>
        <w:t>application,</w:t>
      </w:r>
      <w:r w:rsidR="001F1F70" w:rsidRPr="00436CA9">
        <w:rPr>
          <w:rFonts w:cs="Arial"/>
          <w:sz w:val="22"/>
        </w:rPr>
        <w:t xml:space="preserve"> you will need to submit documentary </w:t>
      </w:r>
      <w:r w:rsidR="00BB11C9" w:rsidRPr="00436CA9">
        <w:rPr>
          <w:rFonts w:cs="Arial"/>
          <w:sz w:val="22"/>
        </w:rPr>
        <w:t>evidence that</w:t>
      </w:r>
      <w:r w:rsidR="001F1F70" w:rsidRPr="00436CA9">
        <w:rPr>
          <w:rFonts w:cs="Arial"/>
          <w:sz w:val="22"/>
        </w:rPr>
        <w:t xml:space="preserve"> confirms your refugee status.</w:t>
      </w:r>
    </w:p>
    <w:p w14:paraId="1D107C14" w14:textId="49932B2C" w:rsidR="00AD732D" w:rsidRPr="00436CA9" w:rsidRDefault="00AD732D" w:rsidP="00436CA9">
      <w:pPr>
        <w:spacing w:after="120" w:line="360" w:lineRule="auto"/>
        <w:rPr>
          <w:rFonts w:cs="Arial"/>
          <w:sz w:val="22"/>
        </w:rPr>
      </w:pPr>
      <w:r w:rsidRPr="00436CA9">
        <w:rPr>
          <w:rFonts w:cs="Arial"/>
          <w:sz w:val="22"/>
        </w:rPr>
        <w:br w:type="page"/>
      </w:r>
    </w:p>
    <w:p w14:paraId="22A99D1C" w14:textId="3DC970AC" w:rsidR="003C75C7" w:rsidRPr="008E7429" w:rsidRDefault="006219B3" w:rsidP="00E73F4D">
      <w:pPr>
        <w:pStyle w:val="Heading2"/>
        <w:rPr>
          <w:b/>
        </w:rPr>
      </w:pPr>
      <w:bookmarkStart w:id="21" w:name="_Appendix_4:_Clearances"/>
      <w:bookmarkStart w:id="22" w:name="_Toc211935502"/>
      <w:bookmarkEnd w:id="21"/>
      <w:r w:rsidRPr="008E7429">
        <w:lastRenderedPageBreak/>
        <w:t>Appendix 3</w:t>
      </w:r>
      <w:r w:rsidR="002E719E" w:rsidRPr="008E7429">
        <w:t xml:space="preserve">: </w:t>
      </w:r>
      <w:r w:rsidR="003C75C7" w:rsidRPr="008E7429">
        <w:t>Clearances</w:t>
      </w:r>
      <w:bookmarkEnd w:id="22"/>
    </w:p>
    <w:p w14:paraId="07C2E1B8" w14:textId="1E4F164C" w:rsidR="00316603" w:rsidRPr="008E7429" w:rsidRDefault="00316603" w:rsidP="00436CA9">
      <w:pPr>
        <w:spacing w:after="120" w:line="360" w:lineRule="auto"/>
        <w:rPr>
          <w:rFonts w:cs="Arial"/>
          <w:sz w:val="22"/>
        </w:rPr>
      </w:pPr>
      <w:r w:rsidRPr="008E742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8E7429">
        <w:rPr>
          <w:rFonts w:cs="Arial"/>
          <w:sz w:val="22"/>
        </w:rPr>
        <w:t>t</w:t>
      </w:r>
      <w:r w:rsidRPr="008E7429">
        <w:rPr>
          <w:rFonts w:cs="Arial"/>
          <w:sz w:val="22"/>
        </w:rPr>
        <w:t>eam will initiate this process for successful candidates.</w:t>
      </w:r>
    </w:p>
    <w:p w14:paraId="34232A3E" w14:textId="31F370CE" w:rsidR="00316603" w:rsidRPr="008E7429" w:rsidRDefault="00316603" w:rsidP="00436CA9">
      <w:pPr>
        <w:spacing w:after="120" w:line="360" w:lineRule="auto"/>
        <w:rPr>
          <w:rFonts w:cs="Arial"/>
          <w:sz w:val="22"/>
        </w:rPr>
      </w:pPr>
      <w:r w:rsidRPr="008E742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8E7429">
        <w:rPr>
          <w:rFonts w:eastAsia="Times New Roman" w:cs="Arial"/>
          <w:bCs/>
          <w:sz w:val="22"/>
          <w:lang w:eastAsia="en-IE"/>
        </w:rPr>
        <w:t xml:space="preserve">conditional </w:t>
      </w:r>
      <w:r w:rsidRPr="008E7429">
        <w:rPr>
          <w:rFonts w:cs="Arial"/>
          <w:sz w:val="22"/>
        </w:rPr>
        <w:t>job offer, the offer may be withdrawn.</w:t>
      </w:r>
    </w:p>
    <w:p w14:paraId="66B97AFA" w14:textId="34EDF648" w:rsidR="00FC1812" w:rsidRPr="008E7429" w:rsidRDefault="00FC1812" w:rsidP="00436CA9">
      <w:pPr>
        <w:spacing w:after="120" w:line="360" w:lineRule="auto"/>
        <w:rPr>
          <w:rFonts w:cs="Arial"/>
          <w:sz w:val="22"/>
        </w:rPr>
      </w:pPr>
      <w:r w:rsidRPr="008E742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8E7429">
        <w:rPr>
          <w:rFonts w:cs="Arial"/>
          <w:sz w:val="22"/>
        </w:rPr>
        <w:t>you are</w:t>
      </w:r>
      <w:r w:rsidRPr="008E7429">
        <w:rPr>
          <w:rFonts w:cs="Arial"/>
          <w:sz w:val="22"/>
        </w:rPr>
        <w:t xml:space="preserve"> interested in a career with the HSE.</w:t>
      </w:r>
    </w:p>
    <w:p w14:paraId="05DCC32A" w14:textId="119617CB" w:rsidR="003C75C7" w:rsidRPr="008E7429" w:rsidRDefault="003C75C7" w:rsidP="00436CA9">
      <w:pPr>
        <w:spacing w:after="120" w:line="360" w:lineRule="auto"/>
        <w:rPr>
          <w:rFonts w:cs="Arial"/>
          <w:sz w:val="22"/>
        </w:rPr>
      </w:pPr>
      <w:r w:rsidRPr="008E7429">
        <w:rPr>
          <w:rFonts w:cs="Arial"/>
          <w:sz w:val="22"/>
        </w:rPr>
        <w:t>Note: Candidates who studied outside of the Republic of Ireland or Northern Ireland</w:t>
      </w:r>
      <w:r w:rsidR="00952BDC" w:rsidRPr="008E7429">
        <w:rPr>
          <w:rFonts w:cs="Arial"/>
          <w:sz w:val="22"/>
        </w:rPr>
        <w:t>,</w:t>
      </w:r>
      <w:r w:rsidR="007E528F" w:rsidRPr="008E7429">
        <w:rPr>
          <w:rFonts w:cs="Arial"/>
          <w:sz w:val="22"/>
        </w:rPr>
        <w:t xml:space="preserve"> </w:t>
      </w:r>
      <w:r w:rsidR="00952BDC" w:rsidRPr="008E7429">
        <w:rPr>
          <w:rFonts w:cs="Arial"/>
          <w:sz w:val="22"/>
        </w:rPr>
        <w:t>that is,</w:t>
      </w:r>
      <w:r w:rsidR="007E528F" w:rsidRPr="008E7429">
        <w:rPr>
          <w:rFonts w:cs="Arial"/>
          <w:sz w:val="22"/>
        </w:rPr>
        <w:t xml:space="preserve"> in other parts of the </w:t>
      </w:r>
      <w:r w:rsidRPr="008E7429">
        <w:rPr>
          <w:rFonts w:cs="Arial"/>
          <w:sz w:val="22"/>
        </w:rPr>
        <w:t>UK</w:t>
      </w:r>
      <w:r w:rsidR="00952BDC" w:rsidRPr="008E7429">
        <w:rPr>
          <w:rFonts w:cs="Arial"/>
          <w:sz w:val="22"/>
        </w:rPr>
        <w:t>,</w:t>
      </w:r>
      <w:r w:rsidR="007E528F" w:rsidRPr="008E7429">
        <w:rPr>
          <w:rFonts w:cs="Arial"/>
          <w:sz w:val="22"/>
        </w:rPr>
        <w:t xml:space="preserve"> y</w:t>
      </w:r>
      <w:r w:rsidRPr="008E7429">
        <w:rPr>
          <w:rFonts w:cs="Arial"/>
          <w:sz w:val="22"/>
        </w:rPr>
        <w:t xml:space="preserve">ou will require UK disclosure to cover the entire period you were in the UK. Clearance must be dated after you left the UK.  </w:t>
      </w:r>
    </w:p>
    <w:p w14:paraId="3ADAF705" w14:textId="639138D1" w:rsidR="00FC1812" w:rsidRPr="008E7429" w:rsidRDefault="00FD2F5B" w:rsidP="00436CA9">
      <w:pPr>
        <w:spacing w:after="120" w:line="360" w:lineRule="auto"/>
        <w:rPr>
          <w:rFonts w:cs="Arial"/>
          <w:sz w:val="22"/>
        </w:rPr>
      </w:pPr>
      <w:r w:rsidRPr="008E7429">
        <w:rPr>
          <w:rFonts w:cs="Arial"/>
          <w:sz w:val="22"/>
        </w:rPr>
        <w:t>C</w:t>
      </w:r>
      <w:r w:rsidR="00FC1812" w:rsidRPr="008E7429">
        <w:rPr>
          <w:rFonts w:cs="Arial"/>
          <w:sz w:val="22"/>
        </w:rPr>
        <w:t>onsult the following websites for assistance:</w:t>
      </w:r>
    </w:p>
    <w:p w14:paraId="256B96F7" w14:textId="77777777" w:rsidR="003C75C7" w:rsidRPr="008E7429" w:rsidRDefault="003C75C7" w:rsidP="00436CA9">
      <w:pPr>
        <w:spacing w:after="120" w:line="360" w:lineRule="auto"/>
        <w:ind w:left="-357" w:firstLine="357"/>
        <w:rPr>
          <w:rFonts w:cs="Arial"/>
          <w:sz w:val="22"/>
        </w:rPr>
      </w:pPr>
      <w:r w:rsidRPr="008E7429">
        <w:rPr>
          <w:rFonts w:cs="Arial"/>
          <w:sz w:val="22"/>
        </w:rPr>
        <w:t>United Kingdom</w:t>
      </w:r>
    </w:p>
    <w:p w14:paraId="2B8B3D26" w14:textId="28DDD206" w:rsidR="003C75C7" w:rsidRPr="008E7429" w:rsidRDefault="00EE4337" w:rsidP="00436CA9">
      <w:pPr>
        <w:pStyle w:val="ListParagraph"/>
        <w:numPr>
          <w:ilvl w:val="0"/>
          <w:numId w:val="35"/>
        </w:numPr>
        <w:spacing w:after="120" w:line="360" w:lineRule="auto"/>
        <w:rPr>
          <w:rFonts w:cs="Arial"/>
          <w:sz w:val="22"/>
          <w:u w:val="single"/>
        </w:rPr>
      </w:pPr>
      <w:hyperlink r:id="rId24" w:history="1">
        <w:r w:rsidRPr="008E7429">
          <w:rPr>
            <w:rStyle w:val="Hyperlink"/>
            <w:rFonts w:cs="Arial"/>
            <w:sz w:val="22"/>
          </w:rPr>
          <w:t>ACRO criminal records office</w:t>
        </w:r>
      </w:hyperlink>
      <w:r w:rsidR="00EC4CC9" w:rsidRPr="008E7429">
        <w:rPr>
          <w:rFonts w:cs="Arial"/>
          <w:sz w:val="22"/>
          <w:u w:val="single"/>
        </w:rPr>
        <w:t xml:space="preserve"> </w:t>
      </w:r>
    </w:p>
    <w:p w14:paraId="17B5B638" w14:textId="740D84B9" w:rsidR="003C75C7" w:rsidRPr="008E7429" w:rsidRDefault="00745CEC" w:rsidP="00436CA9">
      <w:pPr>
        <w:pStyle w:val="ListParagraph"/>
        <w:numPr>
          <w:ilvl w:val="0"/>
          <w:numId w:val="35"/>
        </w:numPr>
        <w:spacing w:after="120" w:line="360" w:lineRule="auto"/>
        <w:rPr>
          <w:rFonts w:cs="Arial"/>
          <w:sz w:val="22"/>
        </w:rPr>
      </w:pPr>
      <w:hyperlink r:id="rId25" w:history="1">
        <w:r w:rsidRPr="008E7429">
          <w:rPr>
            <w:rStyle w:val="Hyperlink"/>
            <w:rFonts w:cs="Arial"/>
            <w:sz w:val="22"/>
          </w:rPr>
          <w:t>Find a police force | Police.uk</w:t>
        </w:r>
      </w:hyperlink>
      <w:r w:rsidRPr="008E7429">
        <w:rPr>
          <w:rFonts w:cs="Arial"/>
          <w:sz w:val="22"/>
        </w:rPr>
        <w:t xml:space="preserve"> </w:t>
      </w:r>
      <w:r w:rsidR="003C75C7" w:rsidRPr="008E7429">
        <w:rPr>
          <w:rFonts w:cs="Arial"/>
          <w:sz w:val="22"/>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8E7429" w:rsidRDefault="00A1248C" w:rsidP="00436CA9">
      <w:pPr>
        <w:pStyle w:val="ListParagraph"/>
        <w:numPr>
          <w:ilvl w:val="0"/>
          <w:numId w:val="35"/>
        </w:numPr>
        <w:spacing w:after="120" w:line="360" w:lineRule="auto"/>
        <w:rPr>
          <w:rFonts w:cs="Arial"/>
          <w:sz w:val="22"/>
        </w:rPr>
      </w:pPr>
      <w:hyperlink r:id="rId26" w:history="1">
        <w:r w:rsidRPr="008E7429">
          <w:rPr>
            <w:rStyle w:val="Hyperlink"/>
            <w:rFonts w:cs="Arial"/>
            <w:sz w:val="22"/>
          </w:rPr>
          <w:t>Finding a job - GOV.UK</w:t>
        </w:r>
      </w:hyperlink>
      <w:r w:rsidR="00745CEC" w:rsidRPr="008E7429">
        <w:rPr>
          <w:rFonts w:cs="Arial"/>
          <w:sz w:val="22"/>
        </w:rPr>
        <w:t xml:space="preserve"> </w:t>
      </w:r>
      <w:r w:rsidR="003C75C7" w:rsidRPr="008E7429">
        <w:rPr>
          <w:rFonts w:cs="Arial"/>
          <w:sz w:val="22"/>
        </w:rPr>
        <w:t>will provide you with a list of registered agencies to contact in the UK who may process your request for UK clearance with the Criminal Records Bureau.</w:t>
      </w:r>
    </w:p>
    <w:p w14:paraId="01ACD728" w14:textId="4B1F92AF" w:rsidR="003C75C7" w:rsidRPr="008E7429" w:rsidRDefault="003C75C7" w:rsidP="00436CA9">
      <w:pPr>
        <w:spacing w:after="120" w:line="360" w:lineRule="auto"/>
        <w:rPr>
          <w:rFonts w:cs="Arial"/>
          <w:sz w:val="22"/>
        </w:rPr>
      </w:pPr>
      <w:r w:rsidRPr="008E7429">
        <w:rPr>
          <w:rFonts w:cs="Arial"/>
          <w:sz w:val="22"/>
        </w:rPr>
        <w:t>Australia</w:t>
      </w:r>
      <w:r w:rsidR="002B3056" w:rsidRPr="008E7429">
        <w:rPr>
          <w:rFonts w:cs="Arial"/>
          <w:sz w:val="22"/>
        </w:rPr>
        <w:t xml:space="preserve"> - </w:t>
      </w:r>
      <w:hyperlink r:id="rId27" w:history="1">
        <w:r w:rsidR="00745CEC" w:rsidRPr="008E7429">
          <w:rPr>
            <w:rStyle w:val="Hyperlink"/>
            <w:rFonts w:cs="Arial"/>
            <w:sz w:val="22"/>
          </w:rPr>
          <w:t>Australian Federal Police</w:t>
        </w:r>
      </w:hyperlink>
      <w:r w:rsidR="00745CEC" w:rsidRPr="008E7429">
        <w:rPr>
          <w:rFonts w:cs="Arial"/>
          <w:sz w:val="22"/>
        </w:rPr>
        <w:t xml:space="preserve"> </w:t>
      </w:r>
      <w:r w:rsidRPr="008E7429">
        <w:rPr>
          <w:rFonts w:cs="Arial"/>
          <w:sz w:val="22"/>
        </w:rPr>
        <w:t>will provide you with information on obtaining a national police clearance certificate for Australia</w:t>
      </w:r>
    </w:p>
    <w:p w14:paraId="46603054" w14:textId="5595AA10" w:rsidR="003C75C7" w:rsidRPr="008E7429" w:rsidRDefault="003C75C7" w:rsidP="00436CA9">
      <w:pPr>
        <w:spacing w:after="120" w:line="360" w:lineRule="auto"/>
        <w:rPr>
          <w:rFonts w:cs="Arial"/>
          <w:sz w:val="22"/>
        </w:rPr>
      </w:pPr>
      <w:r w:rsidRPr="008E7429">
        <w:rPr>
          <w:rFonts w:cs="Arial"/>
          <w:sz w:val="22"/>
        </w:rPr>
        <w:t>New Zealand</w:t>
      </w:r>
      <w:r w:rsidR="002B3056" w:rsidRPr="008E7429">
        <w:rPr>
          <w:rFonts w:cs="Arial"/>
          <w:sz w:val="22"/>
        </w:rPr>
        <w:t xml:space="preserve"> - </w:t>
      </w:r>
      <w:hyperlink r:id="rId28" w:history="1">
        <w:r w:rsidR="00A1248C" w:rsidRPr="008E7429">
          <w:rPr>
            <w:rStyle w:val="Hyperlink"/>
            <w:rFonts w:cs="Arial"/>
            <w:sz w:val="22"/>
          </w:rPr>
          <w:t>New Zealand Police | Nga Pirihimana O Aotearoa</w:t>
        </w:r>
      </w:hyperlink>
      <w:r w:rsidR="00745CEC" w:rsidRPr="008E7429">
        <w:rPr>
          <w:rFonts w:cs="Arial"/>
          <w:sz w:val="22"/>
        </w:rPr>
        <w:t xml:space="preserve"> </w:t>
      </w:r>
      <w:r w:rsidRPr="008E7429">
        <w:rPr>
          <w:rFonts w:cs="Arial"/>
          <w:sz w:val="22"/>
        </w:rPr>
        <w:t>will provide you with information on obtaining police clearance in New Zealand.</w:t>
      </w:r>
    </w:p>
    <w:p w14:paraId="506943A9" w14:textId="77777777" w:rsidR="003C75C7" w:rsidRPr="008E7429" w:rsidRDefault="003C75C7" w:rsidP="00436CA9">
      <w:pPr>
        <w:spacing w:after="120" w:line="360" w:lineRule="auto"/>
        <w:rPr>
          <w:rFonts w:cs="Arial"/>
          <w:sz w:val="22"/>
        </w:rPr>
      </w:pPr>
      <w:r w:rsidRPr="008E7429">
        <w:rPr>
          <w:rFonts w:cs="Arial"/>
          <w:sz w:val="22"/>
        </w:rPr>
        <w:t>United States of America</w:t>
      </w:r>
    </w:p>
    <w:p w14:paraId="71557D0A" w14:textId="05D39DFC" w:rsidR="003C75C7" w:rsidRPr="008E7429" w:rsidRDefault="00FD2F5B" w:rsidP="00436CA9">
      <w:pPr>
        <w:autoSpaceDE w:val="0"/>
        <w:autoSpaceDN w:val="0"/>
        <w:adjustRightInd w:val="0"/>
        <w:spacing w:after="120" w:line="360" w:lineRule="auto"/>
        <w:rPr>
          <w:rFonts w:cs="Arial"/>
          <w:color w:val="000000"/>
          <w:sz w:val="22"/>
        </w:rPr>
      </w:pPr>
      <w:r w:rsidRPr="008E7429">
        <w:rPr>
          <w:rFonts w:cs="Arial"/>
          <w:color w:val="000000"/>
          <w:sz w:val="22"/>
        </w:rPr>
        <w:t>N</w:t>
      </w:r>
      <w:r w:rsidR="003C75C7" w:rsidRPr="008E7429">
        <w:rPr>
          <w:rFonts w:cs="Arial"/>
          <w:color w:val="000000"/>
          <w:sz w:val="22"/>
        </w:rPr>
        <w:t xml:space="preserve">ote </w:t>
      </w:r>
      <w:r w:rsidR="00971C32" w:rsidRPr="008E7429">
        <w:rPr>
          <w:rFonts w:cs="Arial"/>
          <w:color w:val="000000"/>
          <w:sz w:val="22"/>
        </w:rPr>
        <w:t>you must obtain</w:t>
      </w:r>
      <w:r w:rsidR="003C75C7" w:rsidRPr="008E7429">
        <w:rPr>
          <w:rFonts w:cs="Arial"/>
          <w:bCs/>
          <w:color w:val="000000"/>
          <w:sz w:val="22"/>
        </w:rPr>
        <w:t xml:space="preserve"> valid Security/Overseas Clearance from the USA </w:t>
      </w:r>
      <w:r w:rsidR="003C75C7" w:rsidRPr="008E7429">
        <w:rPr>
          <w:rFonts w:cs="Arial"/>
          <w:color w:val="000000"/>
          <w:sz w:val="22"/>
        </w:rPr>
        <w:t xml:space="preserve">from the </w:t>
      </w:r>
      <w:r w:rsidR="003C75C7" w:rsidRPr="008E7429">
        <w:rPr>
          <w:rFonts w:cs="Arial"/>
          <w:bCs/>
          <w:color w:val="000000"/>
          <w:sz w:val="22"/>
        </w:rPr>
        <w:t>FBI</w:t>
      </w:r>
      <w:r w:rsidR="003C75C7" w:rsidRPr="008E7429">
        <w:rPr>
          <w:rFonts w:cs="Arial"/>
          <w:color w:val="000000"/>
          <w:sz w:val="22"/>
        </w:rPr>
        <w:t xml:space="preserve"> </w:t>
      </w:r>
      <w:r w:rsidR="003C75C7" w:rsidRPr="008E7429">
        <w:rPr>
          <w:rFonts w:cs="Arial"/>
          <w:bCs/>
          <w:color w:val="000000"/>
          <w:sz w:val="22"/>
        </w:rPr>
        <w:t>only</w:t>
      </w:r>
      <w:r w:rsidR="00403CB9" w:rsidRPr="008E7429">
        <w:rPr>
          <w:rFonts w:cs="Arial"/>
          <w:bCs/>
          <w:color w:val="000000"/>
          <w:sz w:val="22"/>
        </w:rPr>
        <w:t>.</w:t>
      </w:r>
      <w:r w:rsidR="003C75C7" w:rsidRPr="008E7429">
        <w:rPr>
          <w:rFonts w:cs="Arial"/>
          <w:bCs/>
          <w:color w:val="000000"/>
          <w:sz w:val="22"/>
        </w:rPr>
        <w:t xml:space="preserve"> </w:t>
      </w:r>
    </w:p>
    <w:p w14:paraId="055B5C73" w14:textId="77777777" w:rsidR="00971C32" w:rsidRPr="008E7429" w:rsidRDefault="00745CEC" w:rsidP="00436CA9">
      <w:pPr>
        <w:autoSpaceDE w:val="0"/>
        <w:autoSpaceDN w:val="0"/>
        <w:adjustRightInd w:val="0"/>
        <w:spacing w:after="120" w:line="360" w:lineRule="auto"/>
        <w:rPr>
          <w:rFonts w:cs="Arial"/>
          <w:sz w:val="22"/>
        </w:rPr>
      </w:pPr>
      <w:hyperlink r:id="rId29" w:history="1">
        <w:r w:rsidRPr="008E7429">
          <w:rPr>
            <w:rStyle w:val="Hyperlink"/>
            <w:rFonts w:cs="Arial"/>
            <w:sz w:val="22"/>
          </w:rPr>
          <w:t>FBI Identity History Summary Check Address Verification/Change Request</w:t>
        </w:r>
      </w:hyperlink>
      <w:r w:rsidRPr="008E7429">
        <w:rPr>
          <w:rFonts w:cs="Arial"/>
          <w:sz w:val="22"/>
        </w:rPr>
        <w:t xml:space="preserve"> </w:t>
      </w:r>
    </w:p>
    <w:p w14:paraId="6D035D1F" w14:textId="1561DE8C" w:rsidR="003C75C7" w:rsidRPr="008E7429" w:rsidRDefault="003C75C7" w:rsidP="00436CA9">
      <w:pPr>
        <w:autoSpaceDE w:val="0"/>
        <w:autoSpaceDN w:val="0"/>
        <w:adjustRightInd w:val="0"/>
        <w:spacing w:after="120" w:line="360" w:lineRule="auto"/>
        <w:rPr>
          <w:rFonts w:cs="Arial"/>
          <w:sz w:val="22"/>
        </w:rPr>
      </w:pPr>
      <w:r w:rsidRPr="008E7429">
        <w:rPr>
          <w:rFonts w:cs="Arial"/>
          <w:color w:val="000000"/>
          <w:sz w:val="22"/>
        </w:rPr>
        <w:lastRenderedPageBreak/>
        <w:t xml:space="preserve">FBI Clearance is valid for all of the United States and convictions / remarks occurring anywhere in the United States </w:t>
      </w:r>
      <w:r w:rsidR="00971C32" w:rsidRPr="008E7429">
        <w:rPr>
          <w:rFonts w:cs="Arial"/>
          <w:color w:val="000000"/>
          <w:sz w:val="22"/>
        </w:rPr>
        <w:t>are</w:t>
      </w:r>
      <w:r w:rsidRPr="008E7429">
        <w:rPr>
          <w:rFonts w:cs="Arial"/>
          <w:color w:val="000000"/>
          <w:sz w:val="22"/>
        </w:rPr>
        <w:t xml:space="preserve"> noted. Individual US State Clearance </w:t>
      </w:r>
      <w:r w:rsidR="00971C32" w:rsidRPr="008E7429">
        <w:rPr>
          <w:rFonts w:cs="Arial"/>
          <w:color w:val="000000"/>
          <w:sz w:val="22"/>
        </w:rPr>
        <w:t xml:space="preserve">such as </w:t>
      </w:r>
      <w:r w:rsidRPr="008E7429">
        <w:rPr>
          <w:rFonts w:cs="Arial"/>
          <w:color w:val="000000"/>
          <w:sz w:val="22"/>
        </w:rPr>
        <w:t xml:space="preserve">New York State </w:t>
      </w:r>
      <w:r w:rsidR="00971C32" w:rsidRPr="008E7429">
        <w:rPr>
          <w:rFonts w:cs="Arial"/>
          <w:color w:val="000000"/>
          <w:sz w:val="22"/>
        </w:rPr>
        <w:t>Clearance</w:t>
      </w:r>
      <w:r w:rsidRPr="008E7429">
        <w:rPr>
          <w:rFonts w:cs="Arial"/>
          <w:color w:val="000000"/>
          <w:sz w:val="22"/>
        </w:rPr>
        <w:t xml:space="preserve"> is not acceptable as it is valid for that State alone and convictions / remarks occurring in other States may or may not be noted.</w:t>
      </w:r>
    </w:p>
    <w:p w14:paraId="01F443C7" w14:textId="77777777" w:rsidR="003C75C7" w:rsidRPr="008E7429" w:rsidRDefault="003C75C7" w:rsidP="00436CA9">
      <w:pPr>
        <w:spacing w:after="120" w:line="360" w:lineRule="auto"/>
        <w:rPr>
          <w:rFonts w:cs="Arial"/>
          <w:sz w:val="22"/>
        </w:rPr>
      </w:pPr>
      <w:r w:rsidRPr="008E7429">
        <w:rPr>
          <w:rFonts w:cs="Arial"/>
          <w:sz w:val="22"/>
        </w:rPr>
        <w:t>Other Countries</w:t>
      </w:r>
    </w:p>
    <w:p w14:paraId="12D8EBFB" w14:textId="0128C80D" w:rsidR="003C75C7" w:rsidRPr="008E7429" w:rsidRDefault="003C75C7" w:rsidP="00436CA9">
      <w:pPr>
        <w:spacing w:after="120" w:line="360" w:lineRule="auto"/>
        <w:rPr>
          <w:rFonts w:cs="Arial"/>
          <w:sz w:val="22"/>
        </w:rPr>
      </w:pPr>
      <w:r w:rsidRPr="008E7429">
        <w:rPr>
          <w:rFonts w:cs="Arial"/>
          <w:sz w:val="22"/>
        </w:rPr>
        <w:t xml:space="preserve">For </w:t>
      </w:r>
      <w:r w:rsidR="007E528F" w:rsidRPr="008E7429">
        <w:rPr>
          <w:rFonts w:cs="Arial"/>
          <w:sz w:val="22"/>
        </w:rPr>
        <w:t>countries not listed above,</w:t>
      </w:r>
      <w:r w:rsidRPr="008E7429">
        <w:rPr>
          <w:rFonts w:cs="Arial"/>
          <w:sz w:val="22"/>
        </w:rPr>
        <w:t xml:space="preserve"> you may find it helpful to contact the relevant embassies who could provide you with information on seeking </w:t>
      </w:r>
      <w:r w:rsidR="007E528F" w:rsidRPr="008E7429">
        <w:rPr>
          <w:rFonts w:cs="Arial"/>
          <w:sz w:val="22"/>
        </w:rPr>
        <w:t>police clearance</w:t>
      </w:r>
      <w:r w:rsidRPr="008E7429">
        <w:rPr>
          <w:rFonts w:cs="Arial"/>
          <w:sz w:val="22"/>
        </w:rPr>
        <w:t xml:space="preserve">.  </w:t>
      </w:r>
    </w:p>
    <w:p w14:paraId="3EE8635C" w14:textId="024F08D0" w:rsidR="003C75C7" w:rsidRPr="008E7429" w:rsidRDefault="00FD2F5B" w:rsidP="00436CA9">
      <w:pPr>
        <w:spacing w:after="120" w:line="360" w:lineRule="auto"/>
        <w:rPr>
          <w:rFonts w:cs="Arial"/>
          <w:sz w:val="22"/>
        </w:rPr>
      </w:pPr>
      <w:r w:rsidRPr="008E7429">
        <w:rPr>
          <w:rFonts w:cs="Arial"/>
          <w:sz w:val="22"/>
        </w:rPr>
        <w:t>D</w:t>
      </w:r>
      <w:r w:rsidR="003C75C7" w:rsidRPr="008E7429">
        <w:rPr>
          <w:rFonts w:cs="Arial"/>
          <w:sz w:val="22"/>
        </w:rPr>
        <w:t>o not send us your overseas clearance</w:t>
      </w:r>
      <w:r w:rsidR="00403CB9" w:rsidRPr="008E7429">
        <w:rPr>
          <w:rFonts w:cs="Arial"/>
          <w:sz w:val="22"/>
        </w:rPr>
        <w:t>,</w:t>
      </w:r>
      <w:r w:rsidR="003C75C7" w:rsidRPr="008E7429">
        <w:rPr>
          <w:rFonts w:cs="Arial"/>
          <w:sz w:val="22"/>
        </w:rPr>
        <w:t xml:space="preserve"> or any other documentation</w:t>
      </w:r>
      <w:r w:rsidR="00403CB9" w:rsidRPr="008E7429">
        <w:rPr>
          <w:rFonts w:cs="Arial"/>
          <w:sz w:val="22"/>
        </w:rPr>
        <w:t>,</w:t>
      </w:r>
      <w:r w:rsidR="003C75C7" w:rsidRPr="008E7429">
        <w:rPr>
          <w:rFonts w:cs="Arial"/>
          <w:sz w:val="22"/>
        </w:rPr>
        <w:t xml:space="preserve"> unless we request it from you.  Candidates who accept a</w:t>
      </w:r>
      <w:r w:rsidR="005C170F" w:rsidRPr="008E7429">
        <w:rPr>
          <w:rFonts w:cs="Arial"/>
          <w:sz w:val="22"/>
        </w:rPr>
        <w:t xml:space="preserve"> </w:t>
      </w:r>
      <w:r w:rsidR="005C170F" w:rsidRPr="008E7429">
        <w:rPr>
          <w:rFonts w:eastAsia="Times New Roman" w:cs="Arial"/>
          <w:bCs/>
          <w:sz w:val="22"/>
          <w:lang w:eastAsia="en-IE"/>
        </w:rPr>
        <w:t>conditional</w:t>
      </w:r>
      <w:r w:rsidR="003C75C7" w:rsidRPr="008E7429">
        <w:rPr>
          <w:rFonts w:cs="Arial"/>
          <w:sz w:val="22"/>
        </w:rPr>
        <w:t xml:space="preserve"> job offer will have </w:t>
      </w:r>
      <w:r w:rsidR="00583D05" w:rsidRPr="008E7429">
        <w:rPr>
          <w:rFonts w:cs="Arial"/>
          <w:sz w:val="22"/>
        </w:rPr>
        <w:t xml:space="preserve">a </w:t>
      </w:r>
      <w:r w:rsidR="003C75C7" w:rsidRPr="008E7429">
        <w:rPr>
          <w:rFonts w:cs="Arial"/>
          <w:sz w:val="22"/>
        </w:rPr>
        <w:t>specified time</w:t>
      </w:r>
      <w:r w:rsidR="00583D05" w:rsidRPr="008E7429">
        <w:rPr>
          <w:rFonts w:cs="Arial"/>
          <w:sz w:val="22"/>
        </w:rPr>
        <w:t>frame</w:t>
      </w:r>
      <w:r w:rsidR="003C75C7" w:rsidRPr="008E7429">
        <w:rPr>
          <w:rFonts w:cs="Arial"/>
          <w:sz w:val="22"/>
        </w:rPr>
        <w:t xml:space="preserve"> within which to produce the required documentation; </w:t>
      </w:r>
      <w:r w:rsidR="00EE4337" w:rsidRPr="008E7429">
        <w:rPr>
          <w:rFonts w:cs="Arial"/>
          <w:sz w:val="22"/>
        </w:rPr>
        <w:t>otherwise,</w:t>
      </w:r>
      <w:r w:rsidR="003C75C7" w:rsidRPr="008E7429">
        <w:rPr>
          <w:rFonts w:cs="Arial"/>
          <w:sz w:val="22"/>
        </w:rPr>
        <w:t xml:space="preserve"> the</w:t>
      </w:r>
      <w:r w:rsidR="005C170F" w:rsidRPr="008E7429">
        <w:rPr>
          <w:rFonts w:cs="Arial"/>
          <w:sz w:val="22"/>
        </w:rPr>
        <w:t xml:space="preserve"> </w:t>
      </w:r>
      <w:r w:rsidR="005C170F" w:rsidRPr="008E7429">
        <w:rPr>
          <w:rFonts w:eastAsia="Times New Roman" w:cs="Arial"/>
          <w:bCs/>
          <w:sz w:val="22"/>
          <w:lang w:eastAsia="en-IE"/>
        </w:rPr>
        <w:t>conditional</w:t>
      </w:r>
      <w:r w:rsidR="003C75C7" w:rsidRPr="008E7429">
        <w:rPr>
          <w:rFonts w:cs="Arial"/>
          <w:sz w:val="22"/>
        </w:rPr>
        <w:t xml:space="preserve"> job offer wil</w:t>
      </w:r>
      <w:r w:rsidR="00583D05" w:rsidRPr="008E7429">
        <w:rPr>
          <w:rFonts w:cs="Arial"/>
          <w:sz w:val="22"/>
        </w:rPr>
        <w:t>l be withdrawn.  These timeframes</w:t>
      </w:r>
      <w:r w:rsidR="003C75C7" w:rsidRPr="008E7429">
        <w:rPr>
          <w:rFonts w:cs="Arial"/>
          <w:sz w:val="22"/>
        </w:rPr>
        <w:t xml:space="preserve"> are communicated to you at proceed to pre-employment clearances stage</w:t>
      </w:r>
      <w:r w:rsidR="007E528F" w:rsidRPr="008E7429">
        <w:rPr>
          <w:rFonts w:cs="Arial"/>
          <w:sz w:val="22"/>
        </w:rPr>
        <w:t xml:space="preserve">. </w:t>
      </w:r>
      <w:r w:rsidR="00EE4337" w:rsidRPr="008E7429">
        <w:rPr>
          <w:rFonts w:cs="Arial"/>
          <w:sz w:val="22"/>
        </w:rPr>
        <w:t>Typically,</w:t>
      </w:r>
      <w:r w:rsidR="003C75C7" w:rsidRPr="008E7429">
        <w:rPr>
          <w:rFonts w:cs="Arial"/>
          <w:sz w:val="22"/>
        </w:rPr>
        <w:t xml:space="preserve"> this is 5 working days.</w:t>
      </w:r>
    </w:p>
    <w:p w14:paraId="374F92DF" w14:textId="690E76F8" w:rsidR="003C75C7" w:rsidRPr="008E7429" w:rsidRDefault="003C75C7" w:rsidP="00436CA9">
      <w:pPr>
        <w:spacing w:after="120" w:line="360" w:lineRule="auto"/>
        <w:rPr>
          <w:rFonts w:cs="Arial"/>
          <w:sz w:val="22"/>
        </w:rPr>
      </w:pPr>
      <w:r w:rsidRPr="008E7429">
        <w:rPr>
          <w:rFonts w:cs="Arial"/>
          <w:sz w:val="22"/>
        </w:rPr>
        <w:t xml:space="preserve">When requested, a copy of your overseas </w:t>
      </w:r>
      <w:r w:rsidR="00403CB9" w:rsidRPr="008E7429">
        <w:rPr>
          <w:rFonts w:cs="Arial"/>
          <w:sz w:val="22"/>
        </w:rPr>
        <w:t>c</w:t>
      </w:r>
      <w:r w:rsidRPr="008E7429">
        <w:rPr>
          <w:rFonts w:cs="Arial"/>
          <w:sz w:val="22"/>
        </w:rPr>
        <w:t xml:space="preserve">learance will be retained on file and the original returned to you by post.  </w:t>
      </w:r>
    </w:p>
    <w:p w14:paraId="5C1C4798" w14:textId="1BF1BC2A" w:rsidR="00403CB9" w:rsidRDefault="003C75C7" w:rsidP="00436CA9">
      <w:pPr>
        <w:spacing w:after="120" w:line="360" w:lineRule="auto"/>
        <w:rPr>
          <w:rFonts w:cs="Arial"/>
          <w:bCs/>
          <w:sz w:val="22"/>
        </w:rPr>
      </w:pPr>
      <w:r w:rsidRPr="008E7429">
        <w:rPr>
          <w:rFonts w:cs="Arial"/>
          <w:bCs/>
          <w:sz w:val="22"/>
        </w:rPr>
        <w:t xml:space="preserve">Note: </w:t>
      </w:r>
      <w:r w:rsidR="00403CB9" w:rsidRPr="008E7429">
        <w:rPr>
          <w:rFonts w:cs="Arial"/>
          <w:bCs/>
          <w:sz w:val="22"/>
        </w:rPr>
        <w:t>Candidates are responsible for a</w:t>
      </w:r>
      <w:r w:rsidRPr="008E7429">
        <w:rPr>
          <w:rFonts w:cs="Arial"/>
          <w:bCs/>
          <w:sz w:val="22"/>
        </w:rPr>
        <w:t xml:space="preserve">ny costs incurred </w:t>
      </w:r>
      <w:r w:rsidR="00403CB9" w:rsidRPr="008E7429">
        <w:rPr>
          <w:rFonts w:cs="Arial"/>
          <w:bCs/>
          <w:sz w:val="22"/>
        </w:rPr>
        <w:t>when applying for security clearances.</w:t>
      </w:r>
    </w:p>
    <w:p w14:paraId="23CC49E9" w14:textId="77DAE269" w:rsidR="00D62604" w:rsidRDefault="00D62604">
      <w:pPr>
        <w:rPr>
          <w:rFonts w:cs="Arial"/>
          <w:bCs/>
          <w:sz w:val="22"/>
        </w:rPr>
      </w:pPr>
      <w:r>
        <w:rPr>
          <w:rFonts w:cs="Arial"/>
          <w:bCs/>
          <w:sz w:val="22"/>
        </w:rPr>
        <w:br w:type="page"/>
      </w:r>
    </w:p>
    <w:p w14:paraId="38E36F3C" w14:textId="30BFA145" w:rsidR="008757B5" w:rsidRPr="00E34985" w:rsidRDefault="008757B5" w:rsidP="00E73F4D">
      <w:pPr>
        <w:pStyle w:val="Heading2"/>
        <w:rPr>
          <w:b/>
        </w:rPr>
      </w:pPr>
      <w:bookmarkStart w:id="23" w:name="_Appendix:_6_Panel"/>
      <w:bookmarkStart w:id="24" w:name="_Appendix:_4_Interview"/>
      <w:bookmarkStart w:id="25" w:name="_Toc211935503"/>
      <w:bookmarkEnd w:id="23"/>
      <w:bookmarkEnd w:id="24"/>
      <w:r w:rsidRPr="00E34985">
        <w:lastRenderedPageBreak/>
        <w:t xml:space="preserve">Appendix: 4 Interview Reasonable Accommodation (RA) </w:t>
      </w:r>
      <w:r w:rsidR="001142BB" w:rsidRPr="00E34985">
        <w:t>requests process flowchart for candidates</w:t>
      </w:r>
      <w:bookmarkEnd w:id="25"/>
    </w:p>
    <w:p w14:paraId="54C20405" w14:textId="14AEEB10"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j0NmgUAAAw3AAAOAAAAZHJzL2Uyb0RvYy54bWzsW11vozgUfV9p/wPivU1sPgxR01GmX1qp&#10;mqmms5pnl0CCBJg1pEn31++xCSRNmirJdvchdR9SwMZcX/vcc32vffFlkWfWcyyrVBRDm5z3bSsu&#10;IjFOi8nQ/vPn7VlgW1XNizHPRBEP7Ze4sr9c/v7bxbwcxFRMRTaOpYVGimowL4f2tK7LQa9XRdM4&#10;59W5KOMChYmQOa9xKye9seRztJ5nPdrv+725kONSiiiuKjy9bgrtS91+ksRR/T1Jqri2sqEN2Wr9&#10;K/Xvk/rtXV7wwUTycppGSzH4EVLkPC3w0a6pa15zaybTrabyNJKiEkl9Hom8J5IkjWLdB/SG9Dd6&#10;cyfFrNR9mQzmk7JTE1S7oaejm42+Pd/J8rF8kNDEvJxAF/pO9WWRyFz9h5TWQqvspVNZvKitCA89&#10;z/UZ9WwrQlnQd5njeY1Soyk0r947o47jOraFCq7jEc9vy2/aNlyXBP1lG8wLWODogem1IvReCTYv&#10;MVWqlTaqf6eNxykvY63kagBtPEgrHQ9tZlsFzzFhf4hZMY7H1g9MJV5MsthiSn4lBGp3iqsGFXT4&#10;htZ8FqJn6DtlfUYpbTrfqc8JwoC1XXc9GmjtdT3ng1JW9V0scktdDG3MiGKsZNGzjT/fVzWkQf22&#10;nhKhElk6vk2zTN/IydNVJq1nDgjc0JvRje4AXnlVLSusOQAMKQGTiAOKScZrXOYl1FEVE9vi2QQY&#10;j2qpv/3q7Wq/jyghr3k1bYTRLTT6yNMaZiBLczWJ1J96DBGzQnUh1kBedlVpvtG1uqoXT4vlcDyJ&#10;8QtGT4oG5FUZ3ab43j2v6gcugWp0DJaq/o6fJBPorVhe2dZUyL/feq7qY3qh1LbmsBLQxF8zLmPb&#10;yv4oMPFC4rrKrOgb12MUN3K95Gm9pJjlVwKjQGATy0hfqvp11l4mUuS/YNBG6qso4kWEbw9tjENz&#10;eVU3tgsGMYpHI10JhqTk9X3xWEaqaaUwpeefi19clstpU2PCfRPtVOeDjYnT1FVvFmI0q0WS6lml&#10;FNxoFYOhbgC7Zur/5/gLd+MvPAh/0CLA5/gBIcTdAh9z1PAp28V8wjbMzgpUBnw7waetJWmHxGDw&#10;hDBIAI1dJIiyQ1iwQaHrB27gb6PQZx37Ez+EDW2Mf+t/tNRmUPg+CrVvsbLZhglPggkJvIWdKOwM&#10;716+KPUU24HsPL8fEKqJFN5V64Y7gUv8pS/qEebBrTdAPNAX1XTotLbR0OEp0SF9B4id7d0LiGeE&#10;hYA1kOg7FI7nFiX6QdguqrGiDpnGuVkVLu3RXqtCjUStWEOJJ7Y4JIgm7aTEzvjuhcSGDxkNgLFl&#10;4GrFhz4jWBI2y0PHoQaFh8dmNAq1Yg0KTw2FfovCazEvrJGUYm4RHd1VY70X/EB+1AOudIDUZYHf&#10;+Jwrp5QgPtr6pBTR0UBb9N1MOIYoWpLj4qNf2dXXq9bt1fHJNoz6gfHR3R/5+PjoCXugKhD92cKi&#10;pMtLrGPusIwEBYgcFwFWuJ+u6/lBECi/ahfmWAj8vbsONJhT9m6VkzCYO6lUBEEKu/E21zGnMXMU&#10;zzlI83lkI/hieE6boKPzgAZzp4W5Lv+3jrnDMn/rvqXnhK7n6aWh4Tm1EUD7tg3tG8xtJ9w/o29J&#10;u0TDGubwEIb5KJ5TSzvf2whtvuY541seut/F8NxJ8Rz2g237ls0msaMwx/o+JYbnPnaPmcHcaWGu&#10;8y2393Y2OfH9ocfCoAmkECeEi6kDMSsHE16n2hHbZBBIP6DU7G05MoXQhZVPGIyfb5en85bLiYcH&#10;uZxr4UyC/SuO/+4yz6QQjMvZ7av+jMs8ldHelTxvNkDvTX87TnasEuhr9IfN1bTfnjwwOzv3Ptyg&#10;E+hdgsew3/+zoUyfOMKRK30IZXk8TJ3pWr/XZyJWh9gu/wEAAP//AwBQSwMEFAAGAAgAAAAhAGVJ&#10;3o3eAAAACgEAAA8AAABkcnMvZG93bnJldi54bWxMT01rwkAQvRf6H5YRequbGCIasxGRticpVAul&#10;tzU7JsHsbMiuSfz3nZ7a27wP3ryXbyfbigF73zhSEM8jEEilMw1VCj5Pr88rED5oMrp1hAru6GFb&#10;PD7kOjNupA8cjqESHEI+0wrqELpMSl/WaLWfuw6JtYvrrQ4M+0qaXo8cblu5iKKltLoh/lDrDvc1&#10;ltfjzSp4G/W4S+KX4XC97O/fp/T96xCjUk+zabcBEXAKf2b4rc/VoeBOZ3cj40WrIIlTdjK/5kms&#10;r6OUjzMTi9UyAVnk8v+E4gcAAP//AwBQSwECLQAUAAYACAAAACEAtoM4kv4AAADhAQAAEwAAAAAA&#10;AAAAAAAAAAAAAAAAW0NvbnRlbnRfVHlwZXNdLnhtbFBLAQItABQABgAIAAAAIQA4/SH/1gAAAJQB&#10;AAALAAAAAAAAAAAAAAAAAC8BAABfcmVscy8ucmVsc1BLAQItABQABgAIAAAAIQD83j0NmgUAAAw3&#10;AAAOAAAAAAAAAAAAAAAAAC4CAABkcnMvZTJvRG9jLnhtbFBLAQItABQABgAIAAAAIQBlSd6N3gAA&#10;AAoBAAAPAAAAAAAAAAAAAAAAAPQHAABkcnMvZG93bnJldi54bWxQSwUGAAAAAAQABADzAAAA/wgA&#10;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and the candidate will work together to discuss a reasonable accommodation that meets the candidate's </w:t>
                        </w:r>
                        <w:proofErr w:type="gramStart"/>
                        <w:r w:rsidRPr="002B3056">
                          <w:rPr>
                            <w:rFonts w:eastAsia="+mn-ea" w:cs="Arial"/>
                            <w:color w:val="006152"/>
                            <w:sz w:val="18"/>
                            <w:szCs w:val="18"/>
                            <w:lang w:val="en-US" w:eastAsia="en-IE"/>
                          </w:rPr>
                          <w:t>needs, and</w:t>
                        </w:r>
                        <w:proofErr w:type="gramEnd"/>
                        <w:r w:rsidRPr="002B3056">
                          <w:rPr>
                            <w:rFonts w:eastAsia="+mn-ea" w:cs="Arial"/>
                            <w:color w:val="006152"/>
                            <w:sz w:val="18"/>
                            <w:szCs w:val="18"/>
                            <w:lang w:val="en-US" w:eastAsia="en-IE"/>
                          </w:rPr>
                          <w:t xml:space="preserve">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2CB2B5C4"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w:t>
                        </w:r>
                        <w:proofErr w:type="gramStart"/>
                        <w:r w:rsidRPr="002B3056">
                          <w:rPr>
                            <w:rFonts w:eastAsia="+mn-ea" w:cs="Arial"/>
                            <w:color w:val="006152"/>
                            <w:sz w:val="18"/>
                            <w:szCs w:val="18"/>
                            <w:lang w:val="en-US" w:eastAsia="en-IE"/>
                          </w:rPr>
                          <w:t>candidate, and</w:t>
                        </w:r>
                        <w:proofErr w:type="gramEnd"/>
                        <w:r w:rsidRPr="002B3056">
                          <w:rPr>
                            <w:rFonts w:eastAsia="+mn-ea" w:cs="Arial"/>
                            <w:color w:val="006152"/>
                            <w:sz w:val="18"/>
                            <w:szCs w:val="18"/>
                            <w:lang w:val="en-US" w:eastAsia="en-IE"/>
                          </w:rPr>
                          <w:t xml:space="preserve">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0B8A00E8"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1FC34106"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436CA9" w:rsidRDefault="00A004BD" w:rsidP="00436CA9">
      <w:pPr>
        <w:spacing w:after="120" w:line="360" w:lineRule="auto"/>
        <w:rPr>
          <w:rFonts w:cs="Arial"/>
          <w:color w:val="FF0000"/>
          <w:sz w:val="22"/>
        </w:rPr>
      </w:pPr>
    </w:p>
    <w:p w14:paraId="4C9A9914" w14:textId="16F01DAB" w:rsidR="008757B5" w:rsidRPr="00436CA9" w:rsidRDefault="008757B5" w:rsidP="00436CA9">
      <w:pPr>
        <w:spacing w:after="120" w:line="360" w:lineRule="auto"/>
        <w:rPr>
          <w:rFonts w:cs="Arial"/>
          <w:sz w:val="22"/>
        </w:rPr>
      </w:pPr>
    </w:p>
    <w:p w14:paraId="457091B0" w14:textId="18797036" w:rsidR="008757B5" w:rsidRPr="00436CA9" w:rsidRDefault="008757B5" w:rsidP="00436CA9">
      <w:pPr>
        <w:spacing w:after="120" w:line="360" w:lineRule="auto"/>
        <w:rPr>
          <w:rFonts w:cs="Arial"/>
          <w:sz w:val="22"/>
        </w:rPr>
      </w:pPr>
    </w:p>
    <w:p w14:paraId="26EB21C3" w14:textId="4A2CBE47" w:rsidR="008757B5" w:rsidRPr="00436CA9" w:rsidRDefault="008757B5" w:rsidP="00436CA9">
      <w:pPr>
        <w:spacing w:after="120" w:line="360" w:lineRule="auto"/>
        <w:rPr>
          <w:rFonts w:cs="Arial"/>
          <w:sz w:val="22"/>
        </w:rPr>
      </w:pPr>
    </w:p>
    <w:p w14:paraId="1D563587" w14:textId="1C543BDB" w:rsidR="008757B5" w:rsidRPr="00436CA9" w:rsidRDefault="008757B5" w:rsidP="00436CA9">
      <w:pPr>
        <w:spacing w:after="120" w:line="360" w:lineRule="auto"/>
        <w:rPr>
          <w:rFonts w:cs="Arial"/>
          <w:sz w:val="22"/>
        </w:rPr>
      </w:pPr>
    </w:p>
    <w:p w14:paraId="46B59645" w14:textId="45ECC34F" w:rsidR="008757B5" w:rsidRPr="00436CA9" w:rsidRDefault="008757B5" w:rsidP="00436CA9">
      <w:pPr>
        <w:spacing w:after="120" w:line="360" w:lineRule="auto"/>
        <w:rPr>
          <w:rFonts w:cs="Arial"/>
          <w:sz w:val="22"/>
        </w:rPr>
      </w:pPr>
    </w:p>
    <w:p w14:paraId="58DBA281" w14:textId="57580D5E" w:rsidR="008757B5" w:rsidRPr="00436CA9" w:rsidRDefault="008757B5" w:rsidP="00436CA9">
      <w:pPr>
        <w:spacing w:after="120" w:line="360" w:lineRule="auto"/>
        <w:rPr>
          <w:rFonts w:cs="Arial"/>
          <w:sz w:val="22"/>
        </w:rPr>
      </w:pPr>
    </w:p>
    <w:p w14:paraId="5CD285A7" w14:textId="2CB26C2A" w:rsidR="008757B5" w:rsidRPr="00436CA9" w:rsidRDefault="008757B5" w:rsidP="00436CA9">
      <w:pPr>
        <w:spacing w:after="120" w:line="360" w:lineRule="auto"/>
        <w:rPr>
          <w:rFonts w:cs="Arial"/>
          <w:sz w:val="22"/>
        </w:rPr>
      </w:pPr>
    </w:p>
    <w:p w14:paraId="09262D3B" w14:textId="0CFEF9B1" w:rsidR="008757B5" w:rsidRPr="00436CA9" w:rsidRDefault="008757B5" w:rsidP="00436CA9">
      <w:pPr>
        <w:spacing w:after="120" w:line="360" w:lineRule="auto"/>
        <w:rPr>
          <w:rFonts w:cs="Arial"/>
          <w:sz w:val="22"/>
        </w:rPr>
      </w:pPr>
    </w:p>
    <w:p w14:paraId="5ADBCE17" w14:textId="5A7ED564" w:rsidR="008757B5" w:rsidRPr="00436CA9" w:rsidRDefault="008757B5" w:rsidP="00436CA9">
      <w:pPr>
        <w:spacing w:after="120" w:line="360" w:lineRule="auto"/>
        <w:rPr>
          <w:rFonts w:cs="Arial"/>
          <w:sz w:val="22"/>
        </w:rPr>
      </w:pPr>
    </w:p>
    <w:p w14:paraId="5E96EF67" w14:textId="609B3E77" w:rsidR="008757B5" w:rsidRPr="00436CA9" w:rsidRDefault="008757B5" w:rsidP="00436CA9">
      <w:pPr>
        <w:spacing w:after="120" w:line="360" w:lineRule="auto"/>
        <w:rPr>
          <w:rFonts w:cs="Arial"/>
          <w:sz w:val="22"/>
        </w:rPr>
      </w:pPr>
    </w:p>
    <w:p w14:paraId="4F409716" w14:textId="5B108DA2" w:rsidR="008757B5" w:rsidRPr="00436CA9" w:rsidRDefault="008757B5" w:rsidP="00436CA9">
      <w:pPr>
        <w:spacing w:after="120" w:line="360" w:lineRule="auto"/>
        <w:rPr>
          <w:rFonts w:cs="Arial"/>
          <w:sz w:val="22"/>
        </w:rPr>
      </w:pPr>
    </w:p>
    <w:p w14:paraId="7FFBD267" w14:textId="107B7C89" w:rsidR="008757B5" w:rsidRPr="00436CA9" w:rsidRDefault="008757B5" w:rsidP="00436CA9">
      <w:pPr>
        <w:spacing w:after="120" w:line="360" w:lineRule="auto"/>
        <w:rPr>
          <w:rFonts w:cs="Arial"/>
          <w:sz w:val="22"/>
        </w:rPr>
      </w:pPr>
    </w:p>
    <w:p w14:paraId="6D24BC51" w14:textId="4599817F" w:rsidR="008757B5" w:rsidRPr="00436CA9" w:rsidRDefault="008757B5" w:rsidP="00436CA9">
      <w:pPr>
        <w:spacing w:after="120" w:line="360" w:lineRule="auto"/>
        <w:rPr>
          <w:rFonts w:cs="Arial"/>
          <w:sz w:val="22"/>
        </w:rPr>
      </w:pPr>
    </w:p>
    <w:p w14:paraId="20450156" w14:textId="2749268A" w:rsidR="008757B5" w:rsidRPr="00436CA9" w:rsidRDefault="008757B5" w:rsidP="00436CA9">
      <w:pPr>
        <w:spacing w:after="120" w:line="360" w:lineRule="auto"/>
        <w:rPr>
          <w:rFonts w:cs="Arial"/>
          <w:sz w:val="22"/>
        </w:rPr>
      </w:pPr>
    </w:p>
    <w:p w14:paraId="7E6F393D" w14:textId="759D057B" w:rsidR="008757B5" w:rsidRPr="00436CA9" w:rsidRDefault="008757B5" w:rsidP="00436CA9">
      <w:pPr>
        <w:spacing w:after="120" w:line="360" w:lineRule="auto"/>
        <w:rPr>
          <w:rFonts w:cs="Arial"/>
          <w:sz w:val="22"/>
        </w:rPr>
      </w:pPr>
    </w:p>
    <w:p w14:paraId="6784B06A" w14:textId="09AA2ECA" w:rsidR="008757B5" w:rsidRPr="00436CA9" w:rsidRDefault="008757B5" w:rsidP="00436CA9">
      <w:pPr>
        <w:spacing w:after="120" w:line="360" w:lineRule="auto"/>
        <w:rPr>
          <w:rFonts w:cs="Arial"/>
          <w:sz w:val="22"/>
        </w:rPr>
      </w:pPr>
    </w:p>
    <w:p w14:paraId="37B7CE5C" w14:textId="48E7705E" w:rsidR="008757B5" w:rsidRPr="00436CA9" w:rsidRDefault="008757B5" w:rsidP="00436CA9">
      <w:pPr>
        <w:spacing w:after="120" w:line="360" w:lineRule="auto"/>
        <w:rPr>
          <w:rFonts w:cs="Arial"/>
          <w:sz w:val="22"/>
        </w:rPr>
      </w:pPr>
    </w:p>
    <w:p w14:paraId="7B01B905" w14:textId="012FBD3A" w:rsidR="008757B5" w:rsidRPr="00436CA9" w:rsidRDefault="008757B5" w:rsidP="00436CA9">
      <w:pPr>
        <w:spacing w:after="120" w:line="360" w:lineRule="auto"/>
        <w:rPr>
          <w:rFonts w:cs="Arial"/>
          <w:sz w:val="22"/>
        </w:rPr>
      </w:pPr>
    </w:p>
    <w:p w14:paraId="73F2FB3A" w14:textId="2B888379" w:rsidR="008757B5" w:rsidRPr="00436CA9" w:rsidRDefault="008757B5" w:rsidP="00436CA9">
      <w:pPr>
        <w:spacing w:after="120" w:line="360" w:lineRule="auto"/>
        <w:rPr>
          <w:rFonts w:cs="Arial"/>
          <w:sz w:val="22"/>
        </w:rPr>
      </w:pPr>
    </w:p>
    <w:p w14:paraId="78F960FD" w14:textId="6C0FEEF7" w:rsidR="008757B5" w:rsidRPr="00436CA9" w:rsidRDefault="008757B5" w:rsidP="00436CA9">
      <w:pPr>
        <w:spacing w:after="120" w:line="360" w:lineRule="auto"/>
        <w:rPr>
          <w:rFonts w:cs="Arial"/>
          <w:sz w:val="22"/>
        </w:rPr>
      </w:pPr>
    </w:p>
    <w:p w14:paraId="4F43FA53" w14:textId="2AF55505" w:rsidR="008757B5" w:rsidRPr="00436CA9" w:rsidRDefault="008757B5" w:rsidP="00436CA9">
      <w:pPr>
        <w:spacing w:after="120" w:line="360" w:lineRule="auto"/>
        <w:rPr>
          <w:rFonts w:cs="Arial"/>
          <w:sz w:val="22"/>
        </w:rPr>
      </w:pPr>
    </w:p>
    <w:p w14:paraId="58DC2177" w14:textId="621BBBFB" w:rsidR="008757B5" w:rsidRPr="00436CA9" w:rsidRDefault="008757B5" w:rsidP="00436CA9">
      <w:pPr>
        <w:spacing w:after="120" w:line="360" w:lineRule="auto"/>
        <w:rPr>
          <w:rFonts w:cs="Arial"/>
          <w:sz w:val="22"/>
        </w:rPr>
      </w:pPr>
    </w:p>
    <w:p w14:paraId="66F34494" w14:textId="61AB58E8" w:rsidR="008757B5" w:rsidRPr="00436CA9" w:rsidRDefault="008757B5" w:rsidP="00436CA9">
      <w:pPr>
        <w:spacing w:after="120" w:line="360" w:lineRule="auto"/>
        <w:rPr>
          <w:rFonts w:cs="Arial"/>
          <w:sz w:val="22"/>
        </w:rPr>
      </w:pPr>
    </w:p>
    <w:p w14:paraId="06B883AB" w14:textId="7F32D4A1" w:rsidR="008757B5" w:rsidRPr="00436CA9" w:rsidRDefault="008757B5" w:rsidP="00436CA9">
      <w:pPr>
        <w:spacing w:after="120" w:line="360" w:lineRule="auto"/>
        <w:rPr>
          <w:rFonts w:cs="Arial"/>
          <w:sz w:val="22"/>
        </w:rPr>
      </w:pPr>
    </w:p>
    <w:p w14:paraId="21BE2329" w14:textId="127DD613" w:rsidR="0037373C" w:rsidRPr="00436CA9" w:rsidRDefault="0037373C" w:rsidP="00436CA9">
      <w:pPr>
        <w:spacing w:after="120" w:line="360" w:lineRule="auto"/>
        <w:rPr>
          <w:rFonts w:cs="Arial"/>
          <w:sz w:val="22"/>
        </w:rPr>
      </w:pPr>
      <w:r w:rsidRPr="00436CA9">
        <w:rPr>
          <w:rFonts w:cs="Arial"/>
          <w:sz w:val="22"/>
        </w:rPr>
        <w:br w:type="page"/>
      </w:r>
    </w:p>
    <w:p w14:paraId="4EB6D15E" w14:textId="6A7190E6" w:rsidR="00F738BF" w:rsidRPr="00E34985" w:rsidRDefault="006219B3" w:rsidP="00E73F4D">
      <w:pPr>
        <w:pStyle w:val="Heading2"/>
        <w:rPr>
          <w:b/>
        </w:rPr>
      </w:pPr>
      <w:bookmarkStart w:id="26" w:name="_Appendix:_5_Panel"/>
      <w:bookmarkStart w:id="27" w:name="_Toc211935504"/>
      <w:bookmarkEnd w:id="26"/>
      <w:r w:rsidRPr="00985863">
        <w:lastRenderedPageBreak/>
        <w:t>Appendix: 5</w:t>
      </w:r>
      <w:r w:rsidR="002E719E" w:rsidRPr="00985863">
        <w:t xml:space="preserve"> Panel </w:t>
      </w:r>
      <w:r w:rsidR="00D62604" w:rsidRPr="00985863">
        <w:t>management rules</w:t>
      </w:r>
      <w:bookmarkEnd w:id="27"/>
    </w:p>
    <w:p w14:paraId="6B94DE2B" w14:textId="77777777" w:rsidR="00740D90" w:rsidRDefault="00740D90" w:rsidP="00437B77">
      <w:pPr>
        <w:autoSpaceDE w:val="0"/>
        <w:autoSpaceDN w:val="0"/>
        <w:adjustRightInd w:val="0"/>
        <w:spacing w:after="120" w:line="360" w:lineRule="auto"/>
        <w:rPr>
          <w:rFonts w:cs="Arial"/>
          <w:sz w:val="22"/>
        </w:rPr>
      </w:pPr>
    </w:p>
    <w:p w14:paraId="562A2C13" w14:textId="74EE0DD0" w:rsidR="00386EE0" w:rsidRPr="00436CA9" w:rsidRDefault="00386EE0" w:rsidP="00437B77">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w:t>
      </w:r>
      <w:r w:rsidR="00985863">
        <w:rPr>
          <w:rFonts w:cs="Arial"/>
          <w:sz w:val="22"/>
        </w:rPr>
        <w:t xml:space="preserve">the </w:t>
      </w:r>
      <w:r w:rsidRPr="00436CA9">
        <w:rPr>
          <w:rFonts w:cs="Arial"/>
          <w:sz w:val="22"/>
        </w:rPr>
        <w:t>post, considering your position on the panel.</w:t>
      </w:r>
    </w:p>
    <w:p w14:paraId="6A6B11EB" w14:textId="77777777" w:rsidR="00437B77" w:rsidRDefault="00437B77" w:rsidP="00436CA9">
      <w:pPr>
        <w:autoSpaceDE w:val="0"/>
        <w:autoSpaceDN w:val="0"/>
        <w:adjustRightInd w:val="0"/>
        <w:spacing w:after="120" w:line="360" w:lineRule="auto"/>
        <w:rPr>
          <w:rFonts w:cs="Arial"/>
          <w:sz w:val="22"/>
        </w:rPr>
      </w:pPr>
    </w:p>
    <w:p w14:paraId="69F4F998" w14:textId="1E9F902F"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449CADEF" w14:textId="2CFA4F3B"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308A05A4" w14:textId="0A0D169C"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ADA3C70"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54AB5855" w14:textId="77777777" w:rsidR="00740D90" w:rsidRDefault="00740D90" w:rsidP="00436CA9">
      <w:pPr>
        <w:autoSpaceDE w:val="0"/>
        <w:autoSpaceDN w:val="0"/>
        <w:adjustRightInd w:val="0"/>
        <w:spacing w:after="120" w:line="360" w:lineRule="auto"/>
        <w:rPr>
          <w:rFonts w:cs="Arial"/>
          <w:sz w:val="22"/>
        </w:rPr>
      </w:pPr>
    </w:p>
    <w:p w14:paraId="7522A8DF" w14:textId="491C1055"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2075C0BC" w14:textId="614A3DC8"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436CA9" w:rsidDel="00386EE0">
        <w:rPr>
          <w:rFonts w:cs="Arial"/>
          <w:color w:val="000000" w:themeColor="text1"/>
          <w:sz w:val="22"/>
        </w:rPr>
        <w:t xml:space="preserve"> </w:t>
      </w:r>
    </w:p>
    <w:p w14:paraId="5D233DBF" w14:textId="5E88AB4E"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319CED0B" w14:textId="5D135E33"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2C7DEEC6" w14:textId="6F166BE9"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2E8B53B6" w14:textId="3A2FAEBF"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170893E6" w14:textId="32BC7DB6"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5C215E" w:rsidRPr="00436CA9">
        <w:rPr>
          <w:rFonts w:cs="Arial"/>
          <w:color w:val="000000" w:themeColor="text1"/>
          <w:sz w:val="22"/>
        </w:rPr>
        <w:t>interested and</w:t>
      </w:r>
      <w:r w:rsidRPr="00436CA9">
        <w:rPr>
          <w:rFonts w:cs="Arial"/>
          <w:color w:val="000000" w:themeColor="text1"/>
          <w:sz w:val="22"/>
        </w:rPr>
        <w:t xml:space="preserve">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3F1E8A8A" w14:textId="71831A88"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11B59B84" w14:textId="2E2480DE"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0A1E6906" w14:textId="251578C8"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61B6A055" w14:textId="77777777" w:rsidR="00740D90" w:rsidRDefault="00740D90" w:rsidP="00436CA9">
      <w:pPr>
        <w:autoSpaceDE w:val="0"/>
        <w:autoSpaceDN w:val="0"/>
        <w:adjustRightInd w:val="0"/>
        <w:spacing w:after="120" w:line="360" w:lineRule="auto"/>
        <w:rPr>
          <w:rFonts w:cs="Arial"/>
          <w:color w:val="000000" w:themeColor="text1"/>
          <w:sz w:val="22"/>
        </w:rPr>
      </w:pPr>
    </w:p>
    <w:p w14:paraId="16F0E937" w14:textId="4C688B59"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0669132D" w14:textId="30F5AC12" w:rsidR="00F10581" w:rsidRPr="00436CA9" w:rsidRDefault="00D62604" w:rsidP="00436CA9">
      <w:pPr>
        <w:autoSpaceDE w:val="0"/>
        <w:autoSpaceDN w:val="0"/>
        <w:adjustRightInd w:val="0"/>
        <w:spacing w:after="120" w:line="360" w:lineRule="auto"/>
        <w:rPr>
          <w:rFonts w:cs="Arial"/>
          <w:color w:val="000000" w:themeColor="text1"/>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alert text message on your mobile phone notifying you of the </w:t>
      </w:r>
      <w:r>
        <w:rPr>
          <w:rFonts w:cs="Arial"/>
          <w:sz w:val="22"/>
        </w:rPr>
        <w:t>recommendation to proceed.</w:t>
      </w:r>
      <w:r w:rsidR="00740D90">
        <w:rPr>
          <w:rFonts w:cs="Arial"/>
          <w:sz w:val="22"/>
        </w:rPr>
        <w:t xml:space="preserve"> </w:t>
      </w:r>
      <w:r w:rsidR="00F10581" w:rsidRPr="00436CA9">
        <w:rPr>
          <w:rFonts w:cs="Arial"/>
          <w:sz w:val="22"/>
        </w:rPr>
        <w:t xml:space="preserve">Before accepting the </w:t>
      </w:r>
      <w:r>
        <w:rPr>
          <w:rFonts w:cs="Arial"/>
          <w:sz w:val="22"/>
        </w:rPr>
        <w:t>recommendation to proceed</w:t>
      </w:r>
      <w:r w:rsidRPr="00436CA9">
        <w:rPr>
          <w:rFonts w:cs="Arial"/>
          <w:sz w:val="22"/>
        </w:rPr>
        <w:t xml:space="preserve"> invitation</w:t>
      </w:r>
      <w:r w:rsidR="00F10581" w:rsidRPr="00436CA9">
        <w:rPr>
          <w:rFonts w:cs="Arial"/>
          <w:sz w:val="22"/>
        </w:rPr>
        <w:t>, it is important to read these advisory notes, as your decision may affect your position on the panel.</w:t>
      </w:r>
    </w:p>
    <w:p w14:paraId="4C708FFE" w14:textId="1D923B8C" w:rsidR="00C5029C" w:rsidRPr="002C2BA6" w:rsidRDefault="00523099" w:rsidP="00436CA9">
      <w:pPr>
        <w:pStyle w:val="ListParagraph"/>
        <w:numPr>
          <w:ilvl w:val="0"/>
          <w:numId w:val="28"/>
        </w:numPr>
        <w:spacing w:after="120" w:line="360" w:lineRule="auto"/>
        <w:rPr>
          <w:rFonts w:eastAsia="Times New Roman" w:cs="Arial"/>
          <w:sz w:val="22"/>
          <w:lang w:eastAsia="en-IE"/>
        </w:rPr>
      </w:pPr>
      <w:r w:rsidRPr="002C2BA6">
        <w:rPr>
          <w:rFonts w:eastAsia="Times New Roman" w:cs="Arial"/>
          <w:sz w:val="22"/>
          <w:lang w:eastAsia="en-IE"/>
        </w:rPr>
        <w:t>T</w:t>
      </w:r>
      <w:r w:rsidR="00C5029C" w:rsidRPr="002C2BA6">
        <w:rPr>
          <w:rFonts w:eastAsia="Times New Roman" w:cs="Arial"/>
          <w:sz w:val="22"/>
          <w:lang w:eastAsia="en-IE"/>
        </w:rPr>
        <w:t xml:space="preserve">o fill </w:t>
      </w:r>
      <w:r w:rsidR="00543DFA" w:rsidRPr="002C2BA6">
        <w:rPr>
          <w:rFonts w:eastAsia="Times New Roman" w:cs="Arial"/>
          <w:sz w:val="22"/>
          <w:lang w:eastAsia="en-IE"/>
        </w:rPr>
        <w:t xml:space="preserve">both </w:t>
      </w:r>
      <w:r w:rsidR="00D62604" w:rsidRPr="002C2BA6">
        <w:rPr>
          <w:rFonts w:eastAsia="Times New Roman" w:cs="Arial"/>
          <w:sz w:val="22"/>
          <w:lang w:eastAsia="en-IE"/>
        </w:rPr>
        <w:t>specified purpose and / or permanent vacancies; include the below heading and bullet points and delete section 2:</w:t>
      </w:r>
    </w:p>
    <w:p w14:paraId="204573E7" w14:textId="0070A83A"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specified purpose post</w:t>
      </w:r>
    </w:p>
    <w:p w14:paraId="237C2D60" w14:textId="33303350"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You will no longer be eligible for any further expressions of interests for specified purpose posts. However, you will remain on the panel for expressions of interest for permanent posts.</w:t>
      </w:r>
    </w:p>
    <w:p w14:paraId="6DE58826" w14:textId="5E394799" w:rsidR="00C5029C" w:rsidRPr="002C2BA6" w:rsidRDefault="00D62604" w:rsidP="002C2BA6">
      <w:pPr>
        <w:pStyle w:val="ListParagraph"/>
        <w:numPr>
          <w:ilvl w:val="0"/>
          <w:numId w:val="34"/>
        </w:numPr>
        <w:shd w:val="clear" w:color="auto" w:fill="FFFFFF"/>
        <w:spacing w:after="0" w:line="240" w:lineRule="auto"/>
        <w:ind w:left="714" w:hanging="357"/>
        <w:rPr>
          <w:rFonts w:cs="Arial"/>
          <w:bCs/>
          <w:kern w:val="32"/>
          <w:sz w:val="22"/>
        </w:rPr>
      </w:pPr>
      <w:r w:rsidRPr="002C2BA6">
        <w:rPr>
          <w:rFonts w:cs="Arial"/>
          <w:bCs/>
          <w:kern w:val="32"/>
          <w:sz w:val="22"/>
        </w:rPr>
        <w:t xml:space="preserve">if you later decline the specified purpose post, during the pre-employment clearance stage, you will still retain your </w:t>
      </w:r>
      <w:r w:rsidRPr="002C2BA6">
        <w:rPr>
          <w:rFonts w:eastAsia="Times New Roman" w:cs="Arial"/>
          <w:sz w:val="22"/>
          <w:lang w:eastAsia="en-IE"/>
        </w:rPr>
        <w:t>position</w:t>
      </w:r>
      <w:r w:rsidRPr="002C2BA6">
        <w:rPr>
          <w:rFonts w:cs="Arial"/>
          <w:bCs/>
          <w:kern w:val="32"/>
          <w:sz w:val="22"/>
        </w:rPr>
        <w:t xml:space="preserve"> on the panel for both specified purpose and permanent posts</w:t>
      </w:r>
    </w:p>
    <w:p w14:paraId="09AE39D9" w14:textId="77777777" w:rsidR="002B71CD" w:rsidRDefault="002B71CD" w:rsidP="00436CA9">
      <w:pPr>
        <w:autoSpaceDE w:val="0"/>
        <w:autoSpaceDN w:val="0"/>
        <w:adjustRightInd w:val="0"/>
        <w:spacing w:after="120" w:line="360" w:lineRule="auto"/>
        <w:ind w:left="360"/>
        <w:rPr>
          <w:rFonts w:eastAsia="Times New Roman" w:cs="Arial"/>
          <w:sz w:val="22"/>
          <w:lang w:eastAsia="en-IE"/>
        </w:rPr>
      </w:pPr>
    </w:p>
    <w:p w14:paraId="19A51690" w14:textId="1530BC23" w:rsidR="00C5029C" w:rsidRPr="002C2BA6" w:rsidRDefault="00D62604" w:rsidP="00436CA9">
      <w:pPr>
        <w:autoSpaceDE w:val="0"/>
        <w:autoSpaceDN w:val="0"/>
        <w:adjustRightInd w:val="0"/>
        <w:spacing w:after="120" w:line="360" w:lineRule="auto"/>
        <w:ind w:left="360"/>
        <w:rPr>
          <w:rFonts w:eastAsia="Times New Roman" w:cs="Arial"/>
          <w:sz w:val="22"/>
          <w:lang w:eastAsia="en-IE"/>
        </w:rPr>
      </w:pPr>
      <w:r w:rsidRPr="002C2BA6">
        <w:rPr>
          <w:rFonts w:eastAsia="Times New Roman" w:cs="Arial"/>
          <w:sz w:val="22"/>
          <w:lang w:eastAsia="en-IE"/>
        </w:rPr>
        <w:t>If you agree to proceed with a permanent post:</w:t>
      </w:r>
    </w:p>
    <w:p w14:paraId="6D5F566B"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You will no longer be eligible for any further expressions of interest and will be removed from the panel.</w:t>
      </w:r>
    </w:p>
    <w:p w14:paraId="7D834B57" w14:textId="77777777" w:rsidR="00C5029C" w:rsidRPr="002C2BA6" w:rsidRDefault="00C5029C" w:rsidP="002C2BA6">
      <w:pPr>
        <w:pStyle w:val="ListParagraph"/>
        <w:numPr>
          <w:ilvl w:val="0"/>
          <w:numId w:val="34"/>
        </w:numPr>
        <w:shd w:val="clear" w:color="auto" w:fill="FFFFFF"/>
        <w:spacing w:after="0" w:line="240" w:lineRule="auto"/>
        <w:rPr>
          <w:rFonts w:cs="Arial"/>
          <w:bCs/>
          <w:kern w:val="32"/>
          <w:sz w:val="22"/>
        </w:rPr>
      </w:pPr>
      <w:r w:rsidRPr="002C2BA6">
        <w:rPr>
          <w:rFonts w:cs="Arial"/>
          <w:bCs/>
          <w:kern w:val="32"/>
          <w:sz w:val="22"/>
        </w:rPr>
        <w:t>If you later decline this permanent post during the pre-employment clearance stage, you will remain removed from the panel.</w:t>
      </w:r>
    </w:p>
    <w:p w14:paraId="7E63F4B6" w14:textId="0DD7C3AD" w:rsidR="00C5029C" w:rsidRDefault="00C5029C" w:rsidP="002C2BA6">
      <w:pPr>
        <w:autoSpaceDE w:val="0"/>
        <w:autoSpaceDN w:val="0"/>
        <w:adjustRightInd w:val="0"/>
        <w:spacing w:after="120" w:line="360" w:lineRule="auto"/>
        <w:rPr>
          <w:rFonts w:eastAsia="Times New Roman" w:cs="Arial"/>
          <w:color w:val="000099"/>
          <w:sz w:val="22"/>
          <w:lang w:eastAsia="en-IE"/>
        </w:rPr>
      </w:pPr>
    </w:p>
    <w:p w14:paraId="620D728F" w14:textId="77777777" w:rsidR="00740D90" w:rsidRDefault="00740D90" w:rsidP="002C2BA6">
      <w:pPr>
        <w:autoSpaceDE w:val="0"/>
        <w:autoSpaceDN w:val="0"/>
        <w:adjustRightInd w:val="0"/>
        <w:spacing w:after="120" w:line="360" w:lineRule="auto"/>
        <w:rPr>
          <w:rFonts w:eastAsia="Times New Roman" w:cs="Arial"/>
          <w:color w:val="000099"/>
          <w:sz w:val="22"/>
          <w:lang w:eastAsia="en-IE"/>
        </w:rPr>
      </w:pPr>
    </w:p>
    <w:p w14:paraId="1D7B936B" w14:textId="2FEF988A" w:rsidR="00F738BF" w:rsidRPr="00436CA9" w:rsidRDefault="00FD2F5B" w:rsidP="00436CA9">
      <w:pPr>
        <w:shd w:val="clear" w:color="auto" w:fill="FFFFFF"/>
        <w:spacing w:after="120" w:line="360" w:lineRule="auto"/>
        <w:rPr>
          <w:rFonts w:cs="Arial"/>
          <w:sz w:val="22"/>
        </w:rPr>
      </w:pPr>
      <w:r>
        <w:rPr>
          <w:rFonts w:cs="Arial"/>
          <w:bCs/>
          <w:sz w:val="22"/>
        </w:rPr>
        <w:lastRenderedPageBreak/>
        <w:t>N</w:t>
      </w:r>
      <w:r w:rsidR="00F738BF" w:rsidRPr="00436CA9">
        <w:rPr>
          <w:rFonts w:cs="Arial"/>
          <w:bCs/>
          <w:sz w:val="22"/>
        </w:rPr>
        <w:t>ote the following important information:</w:t>
      </w:r>
    </w:p>
    <w:p w14:paraId="47BAB699" w14:textId="5E18886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3AA5D185" w14:textId="29AB15E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0878C3E8"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13E8F7F8" w14:textId="61E645B8" w:rsidR="00386EE0" w:rsidRDefault="00A06C0A" w:rsidP="00436CA9">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6237F814" w14:textId="77777777" w:rsidR="00442342" w:rsidRDefault="00442342" w:rsidP="00442342">
      <w:pPr>
        <w:shd w:val="clear" w:color="auto" w:fill="FFFFFF"/>
        <w:spacing w:after="120" w:line="360" w:lineRule="auto"/>
        <w:rPr>
          <w:rFonts w:cs="Arial"/>
          <w:sz w:val="22"/>
        </w:rPr>
      </w:pPr>
    </w:p>
    <w:p w14:paraId="42A22404" w14:textId="77777777" w:rsidR="00442342" w:rsidRDefault="00442342" w:rsidP="00442342">
      <w:pPr>
        <w:shd w:val="clear" w:color="auto" w:fill="FFFFFF"/>
        <w:spacing w:after="120" w:line="360" w:lineRule="auto"/>
        <w:rPr>
          <w:rFonts w:cs="Arial"/>
          <w:sz w:val="22"/>
        </w:rPr>
      </w:pPr>
    </w:p>
    <w:p w14:paraId="4DBBB344" w14:textId="77777777" w:rsidR="00442342" w:rsidRDefault="00442342" w:rsidP="00442342">
      <w:pPr>
        <w:shd w:val="clear" w:color="auto" w:fill="FFFFFF"/>
        <w:spacing w:after="120" w:line="360" w:lineRule="auto"/>
        <w:rPr>
          <w:rFonts w:cs="Arial"/>
          <w:sz w:val="22"/>
        </w:rPr>
      </w:pPr>
    </w:p>
    <w:p w14:paraId="06C21054" w14:textId="77777777" w:rsidR="00442342" w:rsidRDefault="00442342" w:rsidP="00442342">
      <w:pPr>
        <w:shd w:val="clear" w:color="auto" w:fill="FFFFFF"/>
        <w:spacing w:after="120" w:line="360" w:lineRule="auto"/>
        <w:rPr>
          <w:rFonts w:cs="Arial"/>
          <w:sz w:val="22"/>
        </w:rPr>
      </w:pPr>
    </w:p>
    <w:p w14:paraId="363F0FC7" w14:textId="77777777" w:rsidR="00442342" w:rsidRDefault="00442342" w:rsidP="00442342">
      <w:pPr>
        <w:shd w:val="clear" w:color="auto" w:fill="FFFFFF"/>
        <w:spacing w:after="120" w:line="360" w:lineRule="auto"/>
        <w:rPr>
          <w:rFonts w:cs="Arial"/>
          <w:sz w:val="22"/>
        </w:rPr>
      </w:pPr>
    </w:p>
    <w:p w14:paraId="237706A2" w14:textId="77777777" w:rsidR="00442342" w:rsidRDefault="00442342" w:rsidP="00442342">
      <w:pPr>
        <w:shd w:val="clear" w:color="auto" w:fill="FFFFFF"/>
        <w:spacing w:after="120" w:line="360" w:lineRule="auto"/>
        <w:rPr>
          <w:rFonts w:cs="Arial"/>
          <w:sz w:val="22"/>
        </w:rPr>
      </w:pPr>
    </w:p>
    <w:p w14:paraId="28015F1E" w14:textId="77777777" w:rsidR="00442342" w:rsidRDefault="00442342" w:rsidP="00442342">
      <w:pPr>
        <w:shd w:val="clear" w:color="auto" w:fill="FFFFFF"/>
        <w:spacing w:after="120" w:line="360" w:lineRule="auto"/>
        <w:rPr>
          <w:rFonts w:cs="Arial"/>
          <w:sz w:val="22"/>
        </w:rPr>
      </w:pPr>
    </w:p>
    <w:p w14:paraId="4FA30001" w14:textId="77777777" w:rsidR="00442342" w:rsidRDefault="00442342" w:rsidP="00442342">
      <w:pPr>
        <w:shd w:val="clear" w:color="auto" w:fill="FFFFFF"/>
        <w:spacing w:after="120" w:line="360" w:lineRule="auto"/>
        <w:rPr>
          <w:rFonts w:cs="Arial"/>
          <w:sz w:val="22"/>
        </w:rPr>
      </w:pPr>
    </w:p>
    <w:p w14:paraId="3DBF7A6C" w14:textId="77777777" w:rsidR="00442342" w:rsidRDefault="00442342" w:rsidP="00442342">
      <w:pPr>
        <w:shd w:val="clear" w:color="auto" w:fill="FFFFFF"/>
        <w:spacing w:after="120" w:line="360" w:lineRule="auto"/>
        <w:rPr>
          <w:rFonts w:cs="Arial"/>
          <w:sz w:val="22"/>
        </w:rPr>
      </w:pPr>
    </w:p>
    <w:p w14:paraId="20389226" w14:textId="77777777" w:rsidR="00442342" w:rsidRDefault="00442342" w:rsidP="00442342">
      <w:pPr>
        <w:shd w:val="clear" w:color="auto" w:fill="FFFFFF"/>
        <w:spacing w:after="120" w:line="360" w:lineRule="auto"/>
        <w:rPr>
          <w:rFonts w:cs="Arial"/>
          <w:sz w:val="22"/>
        </w:rPr>
      </w:pPr>
    </w:p>
    <w:p w14:paraId="2C435472" w14:textId="77777777" w:rsidR="00442342" w:rsidRDefault="00442342" w:rsidP="00442342">
      <w:pPr>
        <w:shd w:val="clear" w:color="auto" w:fill="FFFFFF"/>
        <w:spacing w:after="120" w:line="360" w:lineRule="auto"/>
        <w:rPr>
          <w:rFonts w:cs="Arial"/>
          <w:sz w:val="22"/>
        </w:rPr>
      </w:pPr>
    </w:p>
    <w:p w14:paraId="08BE9160" w14:textId="77777777" w:rsidR="00442342" w:rsidRDefault="00442342" w:rsidP="00442342">
      <w:pPr>
        <w:shd w:val="clear" w:color="auto" w:fill="FFFFFF"/>
        <w:spacing w:after="120" w:line="360" w:lineRule="auto"/>
        <w:rPr>
          <w:rFonts w:cs="Arial"/>
          <w:sz w:val="22"/>
        </w:rPr>
      </w:pPr>
    </w:p>
    <w:p w14:paraId="36582B93" w14:textId="77777777" w:rsidR="00442342" w:rsidRDefault="00442342" w:rsidP="00442342">
      <w:pPr>
        <w:shd w:val="clear" w:color="auto" w:fill="FFFFFF"/>
        <w:spacing w:after="120" w:line="360" w:lineRule="auto"/>
        <w:rPr>
          <w:rFonts w:cs="Arial"/>
          <w:sz w:val="22"/>
        </w:rPr>
      </w:pPr>
    </w:p>
    <w:p w14:paraId="7CF5529F" w14:textId="77777777" w:rsidR="00442342" w:rsidRDefault="00442342" w:rsidP="00442342">
      <w:pPr>
        <w:shd w:val="clear" w:color="auto" w:fill="FFFFFF"/>
        <w:spacing w:after="120" w:line="360" w:lineRule="auto"/>
        <w:rPr>
          <w:rFonts w:cs="Arial"/>
          <w:sz w:val="22"/>
        </w:rPr>
      </w:pPr>
    </w:p>
    <w:p w14:paraId="57455BE4" w14:textId="77777777" w:rsidR="00442342" w:rsidRDefault="00442342" w:rsidP="00442342">
      <w:pPr>
        <w:shd w:val="clear" w:color="auto" w:fill="FFFFFF"/>
        <w:spacing w:after="120" w:line="360" w:lineRule="auto"/>
        <w:rPr>
          <w:rFonts w:cs="Arial"/>
          <w:sz w:val="22"/>
        </w:rPr>
      </w:pPr>
    </w:p>
    <w:p w14:paraId="1495F760" w14:textId="77777777" w:rsidR="00442342" w:rsidRDefault="00442342" w:rsidP="00442342">
      <w:pPr>
        <w:shd w:val="clear" w:color="auto" w:fill="FFFFFF"/>
        <w:spacing w:after="120" w:line="360" w:lineRule="auto"/>
        <w:rPr>
          <w:rFonts w:cs="Arial"/>
          <w:sz w:val="22"/>
        </w:rPr>
      </w:pPr>
    </w:p>
    <w:sectPr w:rsidR="00442342" w:rsidSect="00436CA9">
      <w:footerReference w:type="default" r:id="rId30"/>
      <w:headerReference w:type="first" r:id="rId31"/>
      <w:footerReference w:type="first" r:id="rId32"/>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C264F" w14:textId="77777777" w:rsidR="00E42D93" w:rsidRDefault="00E42D93" w:rsidP="0037769B">
      <w:pPr>
        <w:spacing w:after="0" w:line="240" w:lineRule="auto"/>
      </w:pPr>
      <w:r>
        <w:separator/>
      </w:r>
    </w:p>
  </w:endnote>
  <w:endnote w:type="continuationSeparator" w:id="0">
    <w:p w14:paraId="743109BD" w14:textId="77777777" w:rsidR="00E42D93" w:rsidRDefault="00E42D93"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83858010"/>
      <w:docPartObj>
        <w:docPartGallery w:val="Page Numbers (Bottom of Page)"/>
        <w:docPartUnique/>
      </w:docPartObj>
    </w:sdtPr>
    <w:sdtEndPr>
      <w:rPr>
        <w:noProof/>
      </w:rPr>
    </w:sdtEndPr>
    <w:sdtContent>
      <w:p w14:paraId="7888FCB0" w14:textId="196D28F0"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20</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71442">
          <w:rPr>
            <w:rFonts w:ascii="Arial" w:hAnsi="Arial" w:cs="Arial"/>
            <w:noProof/>
            <w:sz w:val="20"/>
          </w:rPr>
          <w:t>24/07/2026</w:t>
        </w:r>
        <w:r w:rsidRPr="00EB527B">
          <w:rPr>
            <w:rFonts w:ascii="Arial" w:hAnsi="Arial" w:cs="Arial"/>
            <w:sz w:val="20"/>
          </w:rPr>
          <w:fldChar w:fldCharType="end"/>
        </w:r>
      </w:p>
    </w:sdtContent>
  </w:sdt>
  <w:p w14:paraId="5E4C0790" w14:textId="7585709C"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492911984"/>
      <w:docPartObj>
        <w:docPartGallery w:val="Page Numbers (Bottom of Page)"/>
        <w:docPartUnique/>
      </w:docPartObj>
    </w:sdtPr>
    <w:sdtEndPr>
      <w:rPr>
        <w:noProof/>
      </w:rPr>
    </w:sdtEndPr>
    <w:sdtContent>
      <w:p w14:paraId="49B3F5C1" w14:textId="2E09FA25"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971C32">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371442">
          <w:rPr>
            <w:rFonts w:ascii="Arial" w:hAnsi="Arial" w:cs="Arial"/>
            <w:noProof/>
            <w:sz w:val="20"/>
          </w:rPr>
          <w:t>24/07/2026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A1AB9" w14:textId="77777777" w:rsidR="00E42D93" w:rsidRDefault="00E42D93" w:rsidP="0037769B">
      <w:pPr>
        <w:spacing w:after="0" w:line="240" w:lineRule="auto"/>
      </w:pPr>
      <w:r>
        <w:separator/>
      </w:r>
    </w:p>
  </w:footnote>
  <w:footnote w:type="continuationSeparator" w:id="0">
    <w:p w14:paraId="776F7857" w14:textId="77777777" w:rsidR="00E42D93" w:rsidRDefault="00E42D93"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4D7F" w14:textId="749A4435"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D8772C"/>
    <w:multiLevelType w:val="multilevel"/>
    <w:tmpl w:val="4DC63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6"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A69566E"/>
    <w:multiLevelType w:val="hybridMultilevel"/>
    <w:tmpl w:val="9A7E6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5D5FC3"/>
    <w:multiLevelType w:val="hybridMultilevel"/>
    <w:tmpl w:val="0DE8D91A"/>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5"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75978971">
    <w:abstractNumId w:val="3"/>
  </w:num>
  <w:num w:numId="2" w16cid:durableId="1022128862">
    <w:abstractNumId w:val="18"/>
  </w:num>
  <w:num w:numId="3" w16cid:durableId="651914023">
    <w:abstractNumId w:val="36"/>
  </w:num>
  <w:num w:numId="4" w16cid:durableId="1830975232">
    <w:abstractNumId w:val="28"/>
  </w:num>
  <w:num w:numId="5" w16cid:durableId="262957736">
    <w:abstractNumId w:val="5"/>
  </w:num>
  <w:num w:numId="6" w16cid:durableId="1232236314">
    <w:abstractNumId w:val="8"/>
  </w:num>
  <w:num w:numId="7" w16cid:durableId="640691460">
    <w:abstractNumId w:val="33"/>
  </w:num>
  <w:num w:numId="8" w16cid:durableId="318192621">
    <w:abstractNumId w:val="22"/>
  </w:num>
  <w:num w:numId="9" w16cid:durableId="965550106">
    <w:abstractNumId w:val="10"/>
  </w:num>
  <w:num w:numId="10" w16cid:durableId="1080492467">
    <w:abstractNumId w:val="0"/>
  </w:num>
  <w:num w:numId="11" w16cid:durableId="31227187">
    <w:abstractNumId w:val="14"/>
  </w:num>
  <w:num w:numId="12" w16cid:durableId="1543011680">
    <w:abstractNumId w:val="24"/>
  </w:num>
  <w:num w:numId="13" w16cid:durableId="651101419">
    <w:abstractNumId w:val="15"/>
  </w:num>
  <w:num w:numId="14" w16cid:durableId="1079711035">
    <w:abstractNumId w:val="17"/>
  </w:num>
  <w:num w:numId="15" w16cid:durableId="1909537961">
    <w:abstractNumId w:val="35"/>
  </w:num>
  <w:num w:numId="16" w16cid:durableId="117995604">
    <w:abstractNumId w:val="30"/>
  </w:num>
  <w:num w:numId="17" w16cid:durableId="819149378">
    <w:abstractNumId w:val="40"/>
  </w:num>
  <w:num w:numId="18" w16cid:durableId="1090006210">
    <w:abstractNumId w:val="7"/>
  </w:num>
  <w:num w:numId="19" w16cid:durableId="2086609305">
    <w:abstractNumId w:val="21"/>
  </w:num>
  <w:num w:numId="20" w16cid:durableId="892429412">
    <w:abstractNumId w:val="23"/>
  </w:num>
  <w:num w:numId="21" w16cid:durableId="944649654">
    <w:abstractNumId w:val="31"/>
  </w:num>
  <w:num w:numId="22" w16cid:durableId="972561059">
    <w:abstractNumId w:val="11"/>
  </w:num>
  <w:num w:numId="23" w16cid:durableId="1001540832">
    <w:abstractNumId w:val="4"/>
  </w:num>
  <w:num w:numId="24" w16cid:durableId="282454">
    <w:abstractNumId w:val="12"/>
  </w:num>
  <w:num w:numId="25" w16cid:durableId="556598549">
    <w:abstractNumId w:val="32"/>
  </w:num>
  <w:num w:numId="26" w16cid:durableId="6536051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359278">
    <w:abstractNumId w:val="26"/>
  </w:num>
  <w:num w:numId="28" w16cid:durableId="164899898">
    <w:abstractNumId w:val="29"/>
  </w:num>
  <w:num w:numId="29" w16cid:durableId="12518881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20597656">
    <w:abstractNumId w:val="26"/>
  </w:num>
  <w:num w:numId="31" w16cid:durableId="800462743">
    <w:abstractNumId w:val="9"/>
  </w:num>
  <w:num w:numId="32" w16cid:durableId="1314025700">
    <w:abstractNumId w:val="38"/>
  </w:num>
  <w:num w:numId="33" w16cid:durableId="2123725349">
    <w:abstractNumId w:val="20"/>
  </w:num>
  <w:num w:numId="34" w16cid:durableId="1749840693">
    <w:abstractNumId w:val="6"/>
  </w:num>
  <w:num w:numId="35" w16cid:durableId="735736726">
    <w:abstractNumId w:val="37"/>
  </w:num>
  <w:num w:numId="36" w16cid:durableId="139348121">
    <w:abstractNumId w:val="27"/>
  </w:num>
  <w:num w:numId="37" w16cid:durableId="1585071425">
    <w:abstractNumId w:val="2"/>
  </w:num>
  <w:num w:numId="38" w16cid:durableId="329214502">
    <w:abstractNumId w:val="16"/>
  </w:num>
  <w:num w:numId="39" w16cid:durableId="2059426325">
    <w:abstractNumId w:val="19"/>
  </w:num>
  <w:num w:numId="40" w16cid:durableId="1075587601">
    <w:abstractNumId w:val="1"/>
  </w:num>
  <w:num w:numId="41" w16cid:durableId="914631630">
    <w:abstractNumId w:val="25"/>
  </w:num>
  <w:num w:numId="42" w16cid:durableId="1353609677">
    <w:abstractNumId w:val="13"/>
  </w:num>
  <w:num w:numId="43" w16cid:durableId="69091099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2F4"/>
    <w:rsid w:val="00005C09"/>
    <w:rsid w:val="000150DB"/>
    <w:rsid w:val="000152A1"/>
    <w:rsid w:val="00015420"/>
    <w:rsid w:val="00025A2A"/>
    <w:rsid w:val="00042602"/>
    <w:rsid w:val="00052B9A"/>
    <w:rsid w:val="00054B7D"/>
    <w:rsid w:val="00057A5A"/>
    <w:rsid w:val="00062840"/>
    <w:rsid w:val="00070CA1"/>
    <w:rsid w:val="000720B0"/>
    <w:rsid w:val="000858B5"/>
    <w:rsid w:val="0009254F"/>
    <w:rsid w:val="00097265"/>
    <w:rsid w:val="000A2FA8"/>
    <w:rsid w:val="000B25CA"/>
    <w:rsid w:val="000C6D57"/>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55AD"/>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072B8"/>
    <w:rsid w:val="00214A61"/>
    <w:rsid w:val="002329E5"/>
    <w:rsid w:val="00237C76"/>
    <w:rsid w:val="00241EB3"/>
    <w:rsid w:val="002449DF"/>
    <w:rsid w:val="0025496D"/>
    <w:rsid w:val="002769CE"/>
    <w:rsid w:val="002917A4"/>
    <w:rsid w:val="00295211"/>
    <w:rsid w:val="00295DC2"/>
    <w:rsid w:val="002A0CB6"/>
    <w:rsid w:val="002A1066"/>
    <w:rsid w:val="002A2EF6"/>
    <w:rsid w:val="002B3056"/>
    <w:rsid w:val="002B3EA9"/>
    <w:rsid w:val="002B5606"/>
    <w:rsid w:val="002B71CD"/>
    <w:rsid w:val="002C2BA6"/>
    <w:rsid w:val="002C3DDA"/>
    <w:rsid w:val="002C63CE"/>
    <w:rsid w:val="002C6FB9"/>
    <w:rsid w:val="002E08E6"/>
    <w:rsid w:val="002E1F75"/>
    <w:rsid w:val="002E719E"/>
    <w:rsid w:val="002F411C"/>
    <w:rsid w:val="002F5C3B"/>
    <w:rsid w:val="002F6188"/>
    <w:rsid w:val="00306BFB"/>
    <w:rsid w:val="00310B01"/>
    <w:rsid w:val="00316603"/>
    <w:rsid w:val="00316CDD"/>
    <w:rsid w:val="00333041"/>
    <w:rsid w:val="0033449D"/>
    <w:rsid w:val="00335ABF"/>
    <w:rsid w:val="00347E2E"/>
    <w:rsid w:val="00363C7E"/>
    <w:rsid w:val="00371442"/>
    <w:rsid w:val="0037373C"/>
    <w:rsid w:val="00375BCB"/>
    <w:rsid w:val="0037769B"/>
    <w:rsid w:val="00386EE0"/>
    <w:rsid w:val="00393EA6"/>
    <w:rsid w:val="00395108"/>
    <w:rsid w:val="003A1A5F"/>
    <w:rsid w:val="003A481C"/>
    <w:rsid w:val="003A4E3A"/>
    <w:rsid w:val="003A579C"/>
    <w:rsid w:val="003B4187"/>
    <w:rsid w:val="003C2DCE"/>
    <w:rsid w:val="003C75C7"/>
    <w:rsid w:val="003D4575"/>
    <w:rsid w:val="003F60F1"/>
    <w:rsid w:val="003F71B6"/>
    <w:rsid w:val="003F72F4"/>
    <w:rsid w:val="003F7A12"/>
    <w:rsid w:val="00400BBE"/>
    <w:rsid w:val="004021A4"/>
    <w:rsid w:val="00403CB9"/>
    <w:rsid w:val="00405346"/>
    <w:rsid w:val="00423348"/>
    <w:rsid w:val="0042556C"/>
    <w:rsid w:val="00435301"/>
    <w:rsid w:val="0043654A"/>
    <w:rsid w:val="00436CA9"/>
    <w:rsid w:val="00437B77"/>
    <w:rsid w:val="00442342"/>
    <w:rsid w:val="00445892"/>
    <w:rsid w:val="00445984"/>
    <w:rsid w:val="00445BB8"/>
    <w:rsid w:val="00446C63"/>
    <w:rsid w:val="00454E97"/>
    <w:rsid w:val="00456CC5"/>
    <w:rsid w:val="00457A4E"/>
    <w:rsid w:val="004656CA"/>
    <w:rsid w:val="00465934"/>
    <w:rsid w:val="00471988"/>
    <w:rsid w:val="004743AF"/>
    <w:rsid w:val="004744BF"/>
    <w:rsid w:val="00477974"/>
    <w:rsid w:val="00497182"/>
    <w:rsid w:val="004A3359"/>
    <w:rsid w:val="004A5022"/>
    <w:rsid w:val="004A5F0C"/>
    <w:rsid w:val="004A7360"/>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57D47"/>
    <w:rsid w:val="00563FA9"/>
    <w:rsid w:val="005673ED"/>
    <w:rsid w:val="00583D05"/>
    <w:rsid w:val="005840D9"/>
    <w:rsid w:val="005851BC"/>
    <w:rsid w:val="005B3063"/>
    <w:rsid w:val="005B5604"/>
    <w:rsid w:val="005B6841"/>
    <w:rsid w:val="005C02BB"/>
    <w:rsid w:val="005C170F"/>
    <w:rsid w:val="005C215E"/>
    <w:rsid w:val="005D1478"/>
    <w:rsid w:val="005D1FD7"/>
    <w:rsid w:val="005E4124"/>
    <w:rsid w:val="005E6797"/>
    <w:rsid w:val="005F4C29"/>
    <w:rsid w:val="005F65C5"/>
    <w:rsid w:val="00605347"/>
    <w:rsid w:val="006105E3"/>
    <w:rsid w:val="00612A9A"/>
    <w:rsid w:val="006149DF"/>
    <w:rsid w:val="006151B7"/>
    <w:rsid w:val="006219B3"/>
    <w:rsid w:val="006222E2"/>
    <w:rsid w:val="00625597"/>
    <w:rsid w:val="00626A43"/>
    <w:rsid w:val="00626E26"/>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D432F"/>
    <w:rsid w:val="006E50E4"/>
    <w:rsid w:val="006F643E"/>
    <w:rsid w:val="00700F05"/>
    <w:rsid w:val="00712AB6"/>
    <w:rsid w:val="00712DEC"/>
    <w:rsid w:val="00713C9C"/>
    <w:rsid w:val="00720474"/>
    <w:rsid w:val="00733AF6"/>
    <w:rsid w:val="00740D90"/>
    <w:rsid w:val="007448B0"/>
    <w:rsid w:val="00745CEC"/>
    <w:rsid w:val="00760BD7"/>
    <w:rsid w:val="00762635"/>
    <w:rsid w:val="00766EF3"/>
    <w:rsid w:val="007704C4"/>
    <w:rsid w:val="00774BFC"/>
    <w:rsid w:val="00781020"/>
    <w:rsid w:val="00781C8A"/>
    <w:rsid w:val="00797602"/>
    <w:rsid w:val="007A38FF"/>
    <w:rsid w:val="007D3FAF"/>
    <w:rsid w:val="007D4C48"/>
    <w:rsid w:val="007D5D64"/>
    <w:rsid w:val="007D7206"/>
    <w:rsid w:val="007D7E91"/>
    <w:rsid w:val="007E2C9F"/>
    <w:rsid w:val="007E4C73"/>
    <w:rsid w:val="007E528F"/>
    <w:rsid w:val="007E57F3"/>
    <w:rsid w:val="007F1C19"/>
    <w:rsid w:val="007F4971"/>
    <w:rsid w:val="007F5D59"/>
    <w:rsid w:val="008022BF"/>
    <w:rsid w:val="00821291"/>
    <w:rsid w:val="008228FB"/>
    <w:rsid w:val="008269E1"/>
    <w:rsid w:val="00827B5C"/>
    <w:rsid w:val="00832A51"/>
    <w:rsid w:val="0084580E"/>
    <w:rsid w:val="0084634A"/>
    <w:rsid w:val="0085206F"/>
    <w:rsid w:val="00852D41"/>
    <w:rsid w:val="0085309A"/>
    <w:rsid w:val="0086313B"/>
    <w:rsid w:val="00867863"/>
    <w:rsid w:val="008701B3"/>
    <w:rsid w:val="00872000"/>
    <w:rsid w:val="008757B5"/>
    <w:rsid w:val="00881E09"/>
    <w:rsid w:val="00884197"/>
    <w:rsid w:val="00890D87"/>
    <w:rsid w:val="00891782"/>
    <w:rsid w:val="008A1915"/>
    <w:rsid w:val="008A333F"/>
    <w:rsid w:val="008B32BE"/>
    <w:rsid w:val="008B4716"/>
    <w:rsid w:val="008C1124"/>
    <w:rsid w:val="008D08AE"/>
    <w:rsid w:val="008E183C"/>
    <w:rsid w:val="008E60FB"/>
    <w:rsid w:val="008E7429"/>
    <w:rsid w:val="008E780E"/>
    <w:rsid w:val="00900032"/>
    <w:rsid w:val="0092364D"/>
    <w:rsid w:val="00923B91"/>
    <w:rsid w:val="00940B5E"/>
    <w:rsid w:val="00941E7B"/>
    <w:rsid w:val="00944DC5"/>
    <w:rsid w:val="00952BDC"/>
    <w:rsid w:val="009646AB"/>
    <w:rsid w:val="0096506A"/>
    <w:rsid w:val="00971C32"/>
    <w:rsid w:val="00985863"/>
    <w:rsid w:val="009A1662"/>
    <w:rsid w:val="009B4037"/>
    <w:rsid w:val="009B63D0"/>
    <w:rsid w:val="009C1327"/>
    <w:rsid w:val="009E0271"/>
    <w:rsid w:val="009E5B2A"/>
    <w:rsid w:val="009E5CA7"/>
    <w:rsid w:val="009F3A14"/>
    <w:rsid w:val="009F698A"/>
    <w:rsid w:val="009F77D5"/>
    <w:rsid w:val="00A004BD"/>
    <w:rsid w:val="00A02533"/>
    <w:rsid w:val="00A0287D"/>
    <w:rsid w:val="00A02D6A"/>
    <w:rsid w:val="00A04E67"/>
    <w:rsid w:val="00A06C0A"/>
    <w:rsid w:val="00A1248C"/>
    <w:rsid w:val="00A17AF3"/>
    <w:rsid w:val="00A21B56"/>
    <w:rsid w:val="00A43B98"/>
    <w:rsid w:val="00A43F16"/>
    <w:rsid w:val="00A55F68"/>
    <w:rsid w:val="00A5655A"/>
    <w:rsid w:val="00A66402"/>
    <w:rsid w:val="00A66CE6"/>
    <w:rsid w:val="00A77615"/>
    <w:rsid w:val="00A808A7"/>
    <w:rsid w:val="00A80CAF"/>
    <w:rsid w:val="00A83B32"/>
    <w:rsid w:val="00A92CFC"/>
    <w:rsid w:val="00AA1CBA"/>
    <w:rsid w:val="00AB49CB"/>
    <w:rsid w:val="00AB7B92"/>
    <w:rsid w:val="00AC0520"/>
    <w:rsid w:val="00AC38BF"/>
    <w:rsid w:val="00AC491E"/>
    <w:rsid w:val="00AC55C8"/>
    <w:rsid w:val="00AC68FB"/>
    <w:rsid w:val="00AD24DC"/>
    <w:rsid w:val="00AD3D3D"/>
    <w:rsid w:val="00AD732D"/>
    <w:rsid w:val="00AF21C4"/>
    <w:rsid w:val="00B01EF6"/>
    <w:rsid w:val="00B03E23"/>
    <w:rsid w:val="00B04243"/>
    <w:rsid w:val="00B1187D"/>
    <w:rsid w:val="00B12B03"/>
    <w:rsid w:val="00B14DA2"/>
    <w:rsid w:val="00B16CC9"/>
    <w:rsid w:val="00B230FD"/>
    <w:rsid w:val="00B236F5"/>
    <w:rsid w:val="00B31858"/>
    <w:rsid w:val="00B31FAA"/>
    <w:rsid w:val="00B36166"/>
    <w:rsid w:val="00B420C0"/>
    <w:rsid w:val="00B44BBB"/>
    <w:rsid w:val="00B45F15"/>
    <w:rsid w:val="00B47B81"/>
    <w:rsid w:val="00B47E9F"/>
    <w:rsid w:val="00B60AAB"/>
    <w:rsid w:val="00B73EA3"/>
    <w:rsid w:val="00B9257E"/>
    <w:rsid w:val="00BA2A60"/>
    <w:rsid w:val="00BA76E6"/>
    <w:rsid w:val="00BB11C9"/>
    <w:rsid w:val="00BB1DC6"/>
    <w:rsid w:val="00BC2A7F"/>
    <w:rsid w:val="00BC3BBD"/>
    <w:rsid w:val="00BD4D38"/>
    <w:rsid w:val="00BD636C"/>
    <w:rsid w:val="00BD6793"/>
    <w:rsid w:val="00BD6AC4"/>
    <w:rsid w:val="00BD7619"/>
    <w:rsid w:val="00BE6E99"/>
    <w:rsid w:val="00BF44FA"/>
    <w:rsid w:val="00BF53DE"/>
    <w:rsid w:val="00C1722F"/>
    <w:rsid w:val="00C2372E"/>
    <w:rsid w:val="00C24753"/>
    <w:rsid w:val="00C24CC3"/>
    <w:rsid w:val="00C32625"/>
    <w:rsid w:val="00C4301C"/>
    <w:rsid w:val="00C441D8"/>
    <w:rsid w:val="00C5029C"/>
    <w:rsid w:val="00C62C2A"/>
    <w:rsid w:val="00C64D79"/>
    <w:rsid w:val="00C74C04"/>
    <w:rsid w:val="00C84EEE"/>
    <w:rsid w:val="00C92886"/>
    <w:rsid w:val="00C933CF"/>
    <w:rsid w:val="00C941EE"/>
    <w:rsid w:val="00CA1A29"/>
    <w:rsid w:val="00CB06B6"/>
    <w:rsid w:val="00CB4B27"/>
    <w:rsid w:val="00CB6483"/>
    <w:rsid w:val="00CC1A77"/>
    <w:rsid w:val="00CC3D3E"/>
    <w:rsid w:val="00CD1355"/>
    <w:rsid w:val="00CD557B"/>
    <w:rsid w:val="00CD6C36"/>
    <w:rsid w:val="00CE77AE"/>
    <w:rsid w:val="00D06A43"/>
    <w:rsid w:val="00D12E63"/>
    <w:rsid w:val="00D16DED"/>
    <w:rsid w:val="00D21131"/>
    <w:rsid w:val="00D30339"/>
    <w:rsid w:val="00D37E1B"/>
    <w:rsid w:val="00D57EA5"/>
    <w:rsid w:val="00D60D54"/>
    <w:rsid w:val="00D62604"/>
    <w:rsid w:val="00D7346A"/>
    <w:rsid w:val="00D91C94"/>
    <w:rsid w:val="00D948B0"/>
    <w:rsid w:val="00DA12CB"/>
    <w:rsid w:val="00DA3ABC"/>
    <w:rsid w:val="00DA5EFF"/>
    <w:rsid w:val="00DC3D61"/>
    <w:rsid w:val="00DC4F7F"/>
    <w:rsid w:val="00DD1CAA"/>
    <w:rsid w:val="00DD2FE1"/>
    <w:rsid w:val="00DD4A87"/>
    <w:rsid w:val="00DE0249"/>
    <w:rsid w:val="00DF0EE6"/>
    <w:rsid w:val="00E03BBA"/>
    <w:rsid w:val="00E05DCA"/>
    <w:rsid w:val="00E112D7"/>
    <w:rsid w:val="00E172B1"/>
    <w:rsid w:val="00E20903"/>
    <w:rsid w:val="00E34985"/>
    <w:rsid w:val="00E41136"/>
    <w:rsid w:val="00E42D93"/>
    <w:rsid w:val="00E465DB"/>
    <w:rsid w:val="00E54F1E"/>
    <w:rsid w:val="00E61EEB"/>
    <w:rsid w:val="00E6585F"/>
    <w:rsid w:val="00E73F4D"/>
    <w:rsid w:val="00E74F4D"/>
    <w:rsid w:val="00E82D11"/>
    <w:rsid w:val="00E86A44"/>
    <w:rsid w:val="00E87E5F"/>
    <w:rsid w:val="00E87F29"/>
    <w:rsid w:val="00E91B7A"/>
    <w:rsid w:val="00EA0B00"/>
    <w:rsid w:val="00EA2166"/>
    <w:rsid w:val="00EA3920"/>
    <w:rsid w:val="00EA3C4C"/>
    <w:rsid w:val="00EA636D"/>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46996"/>
    <w:rsid w:val="00F579B0"/>
    <w:rsid w:val="00F738BF"/>
    <w:rsid w:val="00F77068"/>
    <w:rsid w:val="00F92550"/>
    <w:rsid w:val="00F93565"/>
    <w:rsid w:val="00F979B3"/>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E73F4D"/>
    <w:pPr>
      <w:keepNext/>
      <w:keepLines/>
      <w:spacing w:before="40" w:after="0"/>
      <w:outlineLvl w:val="1"/>
    </w:pPr>
    <w:rPr>
      <w:rFonts w:eastAsia="Times New Roman" w:cs="Arial"/>
      <w:color w:val="000000" w:themeColor="text1"/>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unhideWhenUsed/>
    <w:rsid w:val="00733AF6"/>
    <w:pPr>
      <w:spacing w:line="240" w:lineRule="auto"/>
    </w:pPr>
    <w:rPr>
      <w:szCs w:val="20"/>
    </w:rPr>
  </w:style>
  <w:style w:type="character" w:customStyle="1" w:styleId="CommentTextChar">
    <w:name w:val="Comment Text Char"/>
    <w:basedOn w:val="DefaultParagraphFont"/>
    <w:link w:val="CommentText"/>
    <w:uiPriority w:val="99"/>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
    <w:basedOn w:val="Normal"/>
    <w:link w:val="ListParagraphChar"/>
    <w:uiPriority w:val="99"/>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E73F4D"/>
    <w:rPr>
      <w:rFonts w:ascii="Arial" w:eastAsia="Times New Roman" w:hAnsi="Arial" w:cs="Arial"/>
      <w:color w:val="000000" w:themeColor="text1"/>
      <w:u w:val="single"/>
      <w:lang w:val="en-GB" w:eastAsia="zh-CN"/>
    </w:rPr>
  </w:style>
  <w:style w:type="paragraph" w:styleId="TOC2">
    <w:name w:val="toc 2"/>
    <w:basedOn w:val="Normal"/>
    <w:next w:val="Normal"/>
    <w:autoRedefine/>
    <w:uiPriority w:val="39"/>
    <w:unhideWhenUsed/>
    <w:rsid w:val="00B03E23"/>
    <w:pPr>
      <w:tabs>
        <w:tab w:val="right" w:leader="dot" w:pos="9016"/>
      </w:tabs>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B0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eerhub.hse.ie/wp-content/themes/hsetalent/assets/hseLearning/mod1/story.html" TargetMode="External"/><Relationship Id="rId18" Type="http://schemas.openxmlformats.org/officeDocument/2006/relationships/hyperlink" Target="https://www.cpsa.ie/en/collection/8c53f-code-of-practice/" TargetMode="External"/><Relationship Id="rId26" Type="http://schemas.openxmlformats.org/officeDocument/2006/relationships/hyperlink" Target="https://www.gov.uk/browse/working/finding-job"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about.hse.ie/jobs/job-search/" TargetMode="External"/><Relationship Id="rId25" Type="http://schemas.openxmlformats.org/officeDocument/2006/relationships/hyperlink" Target="https://www.police.uk/pu/find-a-police-forc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qqi.ie/what-we-do/the-qualifications-system/national-academic-recognition-information-centre" TargetMode="External"/><Relationship Id="rId29" Type="http://schemas.openxmlformats.org/officeDocument/2006/relationships/hyperlink" Target="https://www.fbi.gov/file-repository/idhsc-address-verification-change-request/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se.ie/eng/staff/jobs/recruitment-process/" TargetMode="External"/><Relationship Id="rId24" Type="http://schemas.openxmlformats.org/officeDocument/2006/relationships/hyperlink" Target="https://www.acro.police.uk/s/"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areerhub.hse.ie/wp-content/themes/hsetalent/assets/hseLearning/mod3/story.html" TargetMode="External"/><Relationship Id="rId23" Type="http://schemas.openxmlformats.org/officeDocument/2006/relationships/hyperlink" Target="https://www.irishimmigration.ie/registering-your-immigration-permission/information-on-registering/immigration-permission-stamps/" TargetMode="External"/><Relationship Id="rId28" Type="http://schemas.openxmlformats.org/officeDocument/2006/relationships/hyperlink" Target="https://www.police.govt.nz/"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mailto:gillian.smith1@hse.ie"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careerhub.hse.ie/wp-content/themes/hsetalent/assets/hseLearning/mod2/story.html" TargetMode="External"/><Relationship Id="rId22" Type="http://schemas.openxmlformats.org/officeDocument/2006/relationships/hyperlink" Target="https://forms.qqi.ie/naric/award-queries" TargetMode="External"/><Relationship Id="rId27" Type="http://schemas.openxmlformats.org/officeDocument/2006/relationships/hyperlink" Target="https://www.afp.gov.au/" TargetMode="External"/><Relationship Id="rId30" Type="http://schemas.openxmlformats.org/officeDocument/2006/relationships/footer" Target="footer1.xml"/><Relationship Id="rId8" Type="http://schemas.openxmlformats.org/officeDocument/2006/relationships/hyperlink" Target="mailto:gillian.smith1@hse.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A61C-563A-4A56-BFD0-4E1A640B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5845</Words>
  <Characters>33317</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RQSA</dc:creator>
  <cp:keywords/>
  <dc:description/>
  <cp:lastModifiedBy>Gillian Smith</cp:lastModifiedBy>
  <cp:revision>18</cp:revision>
  <cp:lastPrinted>2023-06-29T15:04:00Z</cp:lastPrinted>
  <dcterms:created xsi:type="dcterms:W3CDTF">2025-10-21T10:15:00Z</dcterms:created>
  <dcterms:modified xsi:type="dcterms:W3CDTF">2026-07-24T10:16:00Z</dcterms:modified>
</cp:coreProperties>
</file>