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A7F6" w14:textId="77777777" w:rsidR="007344B7" w:rsidRDefault="007344B7">
      <w:pPr>
        <w:rPr>
          <w:rFonts w:ascii="Arial" w:hAnsi="Arial" w:cs="Arial"/>
          <w:b/>
          <w:szCs w:val="24"/>
        </w:rPr>
      </w:pPr>
    </w:p>
    <w:p w14:paraId="4E266F9E" w14:textId="77777777" w:rsidR="00DE1D80" w:rsidRPr="006D35CC" w:rsidRDefault="00B567BC" w:rsidP="00DE1D80">
      <w:pPr>
        <w:rPr>
          <w:rFonts w:ascii="Arial" w:hAnsi="Arial" w:cs="Arial"/>
          <w:b/>
          <w:sz w:val="22"/>
          <w:szCs w:val="22"/>
        </w:rPr>
      </w:pPr>
      <w:r>
        <w:rPr>
          <w:rFonts w:ascii="Arial" w:hAnsi="Arial" w:cs="Arial"/>
          <w:noProof/>
          <w:sz w:val="22"/>
          <w:szCs w:val="22"/>
          <w:lang w:val="en-IE" w:eastAsia="en-IE"/>
        </w:rPr>
        <w:drawing>
          <wp:inline distT="0" distB="0" distL="0" distR="0" wp14:anchorId="60E59B65" wp14:editId="63875485">
            <wp:extent cx="1149350" cy="917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17575"/>
                    </a:xfrm>
                    <a:prstGeom prst="rect">
                      <a:avLst/>
                    </a:prstGeom>
                    <a:noFill/>
                  </pic:spPr>
                </pic:pic>
              </a:graphicData>
            </a:graphic>
          </wp:inline>
        </w:drawing>
      </w:r>
    </w:p>
    <w:p w14:paraId="3394E5C7" w14:textId="77777777" w:rsidR="00EF7F60" w:rsidRDefault="00EF7F60">
      <w:pPr>
        <w:jc w:val="center"/>
        <w:rPr>
          <w:rFonts w:ascii="Arial" w:hAnsi="Arial" w:cs="Arial"/>
          <w:b/>
          <w:sz w:val="22"/>
          <w:szCs w:val="22"/>
        </w:rPr>
      </w:pPr>
    </w:p>
    <w:p w14:paraId="723FD3EA" w14:textId="77777777" w:rsidR="002807BF" w:rsidRPr="006D35CC" w:rsidRDefault="00FD5AD4">
      <w:pPr>
        <w:jc w:val="center"/>
        <w:rPr>
          <w:rFonts w:ascii="Arial" w:hAnsi="Arial" w:cs="Arial"/>
          <w:b/>
          <w:sz w:val="22"/>
          <w:szCs w:val="22"/>
        </w:rPr>
      </w:pPr>
      <w:r>
        <w:rPr>
          <w:rFonts w:ascii="Arial" w:hAnsi="Arial" w:cs="Arial"/>
          <w:b/>
          <w:sz w:val="22"/>
          <w:szCs w:val="22"/>
        </w:rPr>
        <w:t xml:space="preserve">GMS </w:t>
      </w:r>
      <w:r w:rsidR="008953CC">
        <w:rPr>
          <w:rFonts w:ascii="Arial" w:hAnsi="Arial" w:cs="Arial"/>
          <w:b/>
          <w:sz w:val="22"/>
          <w:szCs w:val="22"/>
        </w:rPr>
        <w:t>Contract</w:t>
      </w:r>
      <w:r w:rsidR="002807BF" w:rsidRPr="006D35CC">
        <w:rPr>
          <w:rFonts w:ascii="Arial" w:hAnsi="Arial" w:cs="Arial"/>
          <w:b/>
          <w:sz w:val="22"/>
          <w:szCs w:val="22"/>
        </w:rPr>
        <w:t xml:space="preserve"> Specification</w:t>
      </w:r>
      <w:r w:rsidR="00180956" w:rsidRPr="006D35CC">
        <w:rPr>
          <w:rFonts w:ascii="Arial" w:hAnsi="Arial" w:cs="Arial"/>
          <w:b/>
          <w:sz w:val="22"/>
          <w:szCs w:val="22"/>
        </w:rPr>
        <w:t xml:space="preserve"> </w:t>
      </w:r>
      <w:r w:rsidR="00DE1D80" w:rsidRPr="006D35CC">
        <w:rPr>
          <w:rFonts w:ascii="Arial" w:hAnsi="Arial" w:cs="Arial"/>
          <w:b/>
          <w:sz w:val="22"/>
          <w:szCs w:val="22"/>
        </w:rPr>
        <w:t>and Terms and Conditions</w:t>
      </w:r>
    </w:p>
    <w:p w14:paraId="15B1A2EF" w14:textId="77777777" w:rsidR="007344B7" w:rsidRDefault="007344B7" w:rsidP="002807BF">
      <w:pPr>
        <w:rPr>
          <w:rFonts w:ascii="Arial" w:hAnsi="Arial" w:cs="Arial"/>
          <w:sz w:val="22"/>
          <w:szCs w:val="22"/>
        </w:rPr>
      </w:pPr>
    </w:p>
    <w:p w14:paraId="5AC46617" w14:textId="77777777" w:rsidR="00245B92" w:rsidRDefault="00245B92" w:rsidP="002807BF">
      <w:pPr>
        <w:rPr>
          <w:rFonts w:ascii="Arial" w:hAnsi="Arial" w:cs="Arial"/>
          <w:sz w:val="22"/>
          <w:szCs w:val="22"/>
        </w:rPr>
      </w:pPr>
    </w:p>
    <w:p w14:paraId="3B8D7432" w14:textId="77777777" w:rsidR="00245B92" w:rsidRPr="006D35CC" w:rsidRDefault="00245B92" w:rsidP="002807BF">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6"/>
        <w:gridCol w:w="7229"/>
      </w:tblGrid>
      <w:tr w:rsidR="007344B7" w:rsidRPr="006D35CC" w14:paraId="58A266AC" w14:textId="77777777" w:rsidTr="00B567BC">
        <w:tc>
          <w:tcPr>
            <w:tcW w:w="2496" w:type="dxa"/>
          </w:tcPr>
          <w:p w14:paraId="3CAF74F6" w14:textId="77777777" w:rsidR="007344B7" w:rsidRPr="006D35CC" w:rsidRDefault="008953CC">
            <w:pPr>
              <w:rPr>
                <w:rFonts w:ascii="Arial" w:hAnsi="Arial" w:cs="Arial"/>
                <w:b/>
                <w:bCs/>
                <w:sz w:val="22"/>
                <w:szCs w:val="22"/>
              </w:rPr>
            </w:pPr>
            <w:r>
              <w:rPr>
                <w:rFonts w:ascii="Arial" w:hAnsi="Arial" w:cs="Arial"/>
                <w:b/>
                <w:bCs/>
                <w:sz w:val="22"/>
                <w:szCs w:val="22"/>
              </w:rPr>
              <w:t xml:space="preserve">Contract </w:t>
            </w:r>
            <w:r w:rsidR="007344B7" w:rsidRPr="006D35CC">
              <w:rPr>
                <w:rFonts w:ascii="Arial" w:hAnsi="Arial" w:cs="Arial"/>
                <w:b/>
                <w:bCs/>
                <w:sz w:val="22"/>
                <w:szCs w:val="22"/>
              </w:rPr>
              <w:t>Title</w:t>
            </w:r>
            <w:r w:rsidR="003F2A35" w:rsidRPr="006D35CC">
              <w:rPr>
                <w:rFonts w:ascii="Arial" w:hAnsi="Arial" w:cs="Arial"/>
                <w:b/>
                <w:bCs/>
                <w:sz w:val="22"/>
                <w:szCs w:val="22"/>
              </w:rPr>
              <w:t xml:space="preserve"> </w:t>
            </w:r>
          </w:p>
          <w:p w14:paraId="3226D031" w14:textId="77777777" w:rsidR="007344B7" w:rsidRPr="006D35CC" w:rsidRDefault="007344B7">
            <w:pPr>
              <w:rPr>
                <w:rFonts w:ascii="Arial" w:hAnsi="Arial" w:cs="Arial"/>
                <w:b/>
                <w:bCs/>
                <w:sz w:val="22"/>
                <w:szCs w:val="22"/>
              </w:rPr>
            </w:pPr>
          </w:p>
        </w:tc>
        <w:tc>
          <w:tcPr>
            <w:tcW w:w="7285" w:type="dxa"/>
            <w:gridSpan w:val="2"/>
          </w:tcPr>
          <w:p w14:paraId="160DC4F1" w14:textId="77777777" w:rsidR="009218F4" w:rsidRPr="00EF55AE" w:rsidRDefault="00255F75" w:rsidP="00255F75">
            <w:pPr>
              <w:rPr>
                <w:rFonts w:ascii="Arial" w:hAnsi="Arial" w:cs="Arial"/>
                <w:iCs/>
                <w:sz w:val="22"/>
                <w:szCs w:val="22"/>
              </w:rPr>
            </w:pPr>
            <w:r w:rsidRPr="00EF55AE">
              <w:rPr>
                <w:rFonts w:ascii="Arial" w:hAnsi="Arial" w:cs="Arial"/>
                <w:iCs/>
                <w:sz w:val="22"/>
                <w:szCs w:val="22"/>
              </w:rPr>
              <w:t>General Practitioner, General Medical Services Scheme</w:t>
            </w:r>
          </w:p>
          <w:p w14:paraId="2948FC90" w14:textId="77777777" w:rsidR="007344B7" w:rsidRPr="00EF55AE" w:rsidRDefault="00AE6DB8" w:rsidP="004216A6">
            <w:pPr>
              <w:rPr>
                <w:rFonts w:ascii="Arial" w:hAnsi="Arial" w:cs="Arial"/>
                <w:b/>
                <w:iCs/>
                <w:sz w:val="22"/>
                <w:szCs w:val="22"/>
              </w:rPr>
            </w:pPr>
            <w:r w:rsidRPr="00EF55AE">
              <w:rPr>
                <w:rFonts w:ascii="Arial" w:hAnsi="Arial" w:cs="Arial"/>
                <w:b/>
                <w:iCs/>
                <w:sz w:val="22"/>
                <w:szCs w:val="22"/>
              </w:rPr>
              <w:t>(</w:t>
            </w:r>
            <w:r w:rsidR="00255F75" w:rsidRPr="00EF55AE">
              <w:rPr>
                <w:rFonts w:ascii="Arial" w:hAnsi="Arial" w:cs="Arial"/>
                <w:b/>
                <w:iCs/>
                <w:sz w:val="22"/>
                <w:szCs w:val="22"/>
              </w:rPr>
              <w:t>Post held under GMS Contract</w:t>
            </w:r>
            <w:r w:rsidR="008953CC" w:rsidRPr="00EF55AE">
              <w:rPr>
                <w:rFonts w:ascii="Arial" w:hAnsi="Arial" w:cs="Arial"/>
                <w:b/>
                <w:iCs/>
                <w:sz w:val="22"/>
                <w:szCs w:val="22"/>
              </w:rPr>
              <w:t xml:space="preserve"> for Service</w:t>
            </w:r>
            <w:r w:rsidRPr="00EF55AE">
              <w:rPr>
                <w:rFonts w:ascii="Arial" w:hAnsi="Arial" w:cs="Arial"/>
                <w:b/>
                <w:iCs/>
                <w:sz w:val="22"/>
                <w:szCs w:val="22"/>
              </w:rPr>
              <w:t>)</w:t>
            </w:r>
          </w:p>
          <w:p w14:paraId="700DDDD3" w14:textId="77777777" w:rsidR="00E25EEC" w:rsidRPr="00EF55AE" w:rsidRDefault="00E25EEC" w:rsidP="004216A6">
            <w:pPr>
              <w:rPr>
                <w:rFonts w:ascii="Arial" w:hAnsi="Arial" w:cs="Arial"/>
                <w:iCs/>
                <w:sz w:val="22"/>
                <w:szCs w:val="22"/>
              </w:rPr>
            </w:pPr>
          </w:p>
          <w:p w14:paraId="5F03ECB9" w14:textId="19486E61" w:rsidR="00B567BC" w:rsidRPr="00017FF6" w:rsidRDefault="00CB0F9F" w:rsidP="00B567BC">
            <w:pPr>
              <w:rPr>
                <w:rFonts w:ascii="Arial" w:hAnsi="Arial" w:cs="Arial"/>
                <w:b/>
                <w:iCs/>
                <w:sz w:val="22"/>
                <w:szCs w:val="22"/>
              </w:rPr>
            </w:pPr>
            <w:r>
              <w:rPr>
                <w:rFonts w:ascii="Arial" w:hAnsi="Arial" w:cs="Arial"/>
                <w:b/>
                <w:iCs/>
                <w:sz w:val="22"/>
                <w:szCs w:val="22"/>
              </w:rPr>
              <w:t xml:space="preserve">Letterkenny, Co Donegal </w:t>
            </w:r>
          </w:p>
          <w:p w14:paraId="4145EFA8" w14:textId="77777777" w:rsidR="00857E28" w:rsidRDefault="00857E28" w:rsidP="009D1AFE">
            <w:pPr>
              <w:rPr>
                <w:rFonts w:ascii="Arial" w:hAnsi="Arial" w:cs="Arial"/>
                <w:b/>
                <w:iCs/>
                <w:sz w:val="22"/>
                <w:szCs w:val="22"/>
              </w:rPr>
            </w:pPr>
          </w:p>
          <w:p w14:paraId="155829B8" w14:textId="207D2234" w:rsidR="009D1AFE" w:rsidRDefault="00B10723" w:rsidP="009D1AFE">
            <w:pPr>
              <w:rPr>
                <w:rFonts w:ascii="Arial" w:hAnsi="Arial" w:cs="Arial"/>
                <w:b/>
                <w:iCs/>
                <w:sz w:val="22"/>
                <w:szCs w:val="22"/>
              </w:rPr>
            </w:pPr>
            <w:r>
              <w:rPr>
                <w:rFonts w:ascii="Arial" w:hAnsi="Arial" w:cs="Arial"/>
                <w:b/>
                <w:iCs/>
                <w:sz w:val="22"/>
                <w:szCs w:val="22"/>
              </w:rPr>
              <w:t>Panel Size Approximatel</w:t>
            </w:r>
            <w:r w:rsidR="00CB0F9F">
              <w:rPr>
                <w:rFonts w:ascii="Arial" w:hAnsi="Arial" w:cs="Arial"/>
                <w:b/>
                <w:iCs/>
                <w:sz w:val="22"/>
                <w:szCs w:val="22"/>
              </w:rPr>
              <w:t>y 80</w:t>
            </w:r>
            <w:r w:rsidR="00D60E75">
              <w:rPr>
                <w:rFonts w:ascii="Arial" w:hAnsi="Arial" w:cs="Arial"/>
                <w:b/>
                <w:iCs/>
                <w:sz w:val="22"/>
                <w:szCs w:val="22"/>
              </w:rPr>
              <w:t>0</w:t>
            </w:r>
            <w:r w:rsidR="00857E28">
              <w:rPr>
                <w:rFonts w:ascii="Arial" w:hAnsi="Arial" w:cs="Arial"/>
                <w:b/>
                <w:iCs/>
                <w:sz w:val="22"/>
                <w:szCs w:val="22"/>
              </w:rPr>
              <w:t xml:space="preserve"> as of </w:t>
            </w:r>
            <w:r w:rsidR="00D60E75">
              <w:rPr>
                <w:rFonts w:ascii="Arial" w:hAnsi="Arial" w:cs="Arial"/>
                <w:b/>
                <w:iCs/>
                <w:sz w:val="22"/>
                <w:szCs w:val="22"/>
              </w:rPr>
              <w:t>19</w:t>
            </w:r>
            <w:r w:rsidR="00857E28">
              <w:rPr>
                <w:rFonts w:ascii="Arial" w:hAnsi="Arial" w:cs="Arial"/>
                <w:b/>
                <w:iCs/>
                <w:sz w:val="22"/>
                <w:szCs w:val="22"/>
              </w:rPr>
              <w:t>/0</w:t>
            </w:r>
            <w:r w:rsidR="00CB0F9F">
              <w:rPr>
                <w:rFonts w:ascii="Arial" w:hAnsi="Arial" w:cs="Arial"/>
                <w:b/>
                <w:iCs/>
                <w:sz w:val="22"/>
                <w:szCs w:val="22"/>
              </w:rPr>
              <w:t>5</w:t>
            </w:r>
            <w:r w:rsidR="00857E28">
              <w:rPr>
                <w:rFonts w:ascii="Arial" w:hAnsi="Arial" w:cs="Arial"/>
                <w:b/>
                <w:iCs/>
                <w:sz w:val="22"/>
                <w:szCs w:val="22"/>
              </w:rPr>
              <w:t>/2026</w:t>
            </w:r>
          </w:p>
          <w:p w14:paraId="7B95F057" w14:textId="42323670" w:rsidR="00E7682C" w:rsidRDefault="00E7682C" w:rsidP="009D1AFE">
            <w:pPr>
              <w:rPr>
                <w:rFonts w:ascii="Arial" w:hAnsi="Arial" w:cs="Arial"/>
                <w:b/>
                <w:iCs/>
                <w:sz w:val="22"/>
                <w:szCs w:val="22"/>
              </w:rPr>
            </w:pPr>
          </w:p>
          <w:p w14:paraId="1B5F31D8" w14:textId="0243006D" w:rsidR="00E7682C" w:rsidRPr="00017FF6" w:rsidRDefault="00E7682C" w:rsidP="009D1AFE">
            <w:pPr>
              <w:rPr>
                <w:rFonts w:ascii="Arial" w:hAnsi="Arial" w:cs="Arial"/>
                <w:b/>
                <w:iCs/>
                <w:sz w:val="22"/>
                <w:szCs w:val="22"/>
              </w:rPr>
            </w:pPr>
            <w:r>
              <w:rPr>
                <w:rFonts w:ascii="Arial" w:hAnsi="Arial" w:cs="Arial"/>
                <w:b/>
                <w:iCs/>
                <w:sz w:val="22"/>
                <w:szCs w:val="22"/>
              </w:rPr>
              <w:t>**There is no HSE Health Centre or other HSE accommodation available with this post**</w:t>
            </w:r>
          </w:p>
          <w:p w14:paraId="34965D12" w14:textId="77777777" w:rsidR="00F604E5" w:rsidRDefault="00F604E5" w:rsidP="00CB0F9F">
            <w:pPr>
              <w:rPr>
                <w:rFonts w:ascii="Arial" w:hAnsi="Arial" w:cs="Arial"/>
                <w:i/>
                <w:iCs/>
                <w:color w:val="FF0000"/>
                <w:sz w:val="22"/>
                <w:szCs w:val="22"/>
              </w:rPr>
            </w:pPr>
          </w:p>
          <w:p w14:paraId="460F6BAB" w14:textId="170E47DE" w:rsidR="00CB0F9F" w:rsidRPr="008311A4" w:rsidRDefault="00CB0F9F" w:rsidP="00E7682C">
            <w:pPr>
              <w:rPr>
                <w:rFonts w:ascii="Arial" w:hAnsi="Arial" w:cs="Arial"/>
                <w:i/>
                <w:iCs/>
                <w:color w:val="FF0000"/>
                <w:sz w:val="22"/>
                <w:szCs w:val="22"/>
              </w:rPr>
            </w:pPr>
          </w:p>
        </w:tc>
      </w:tr>
      <w:tr w:rsidR="0047675B" w:rsidRPr="006D35CC" w14:paraId="1D287D83" w14:textId="77777777" w:rsidTr="00B567BC">
        <w:tc>
          <w:tcPr>
            <w:tcW w:w="2496" w:type="dxa"/>
          </w:tcPr>
          <w:p w14:paraId="6949AF5F"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Competition Reference</w:t>
            </w:r>
          </w:p>
        </w:tc>
        <w:tc>
          <w:tcPr>
            <w:tcW w:w="7285" w:type="dxa"/>
            <w:gridSpan w:val="2"/>
          </w:tcPr>
          <w:p w14:paraId="4AD9B603" w14:textId="5187631E" w:rsidR="0047675B" w:rsidRPr="00381A52" w:rsidRDefault="00CB0F9F" w:rsidP="00857727">
            <w:pPr>
              <w:rPr>
                <w:rFonts w:ascii="Arial" w:hAnsi="Arial" w:cs="Arial"/>
                <w:b/>
                <w:iCs/>
                <w:sz w:val="22"/>
                <w:szCs w:val="22"/>
              </w:rPr>
            </w:pPr>
            <w:r>
              <w:rPr>
                <w:rFonts w:ascii="Arial" w:hAnsi="Arial" w:cs="Arial"/>
                <w:b/>
                <w:iCs/>
                <w:sz w:val="22"/>
                <w:szCs w:val="22"/>
              </w:rPr>
              <w:t>LK</w:t>
            </w:r>
            <w:r w:rsidR="00857E28">
              <w:rPr>
                <w:rFonts w:ascii="Arial" w:hAnsi="Arial" w:cs="Arial"/>
                <w:b/>
                <w:iCs/>
                <w:sz w:val="22"/>
                <w:szCs w:val="22"/>
              </w:rPr>
              <w:t>0526</w:t>
            </w:r>
          </w:p>
        </w:tc>
      </w:tr>
      <w:tr w:rsidR="0047675B" w:rsidRPr="006D35CC" w14:paraId="41EA0083" w14:textId="77777777" w:rsidTr="00B567BC">
        <w:trPr>
          <w:trHeight w:val="465"/>
        </w:trPr>
        <w:tc>
          <w:tcPr>
            <w:tcW w:w="2496" w:type="dxa"/>
          </w:tcPr>
          <w:p w14:paraId="3563DE10"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Closing Date</w:t>
            </w:r>
          </w:p>
          <w:p w14:paraId="534ACCA0" w14:textId="77777777" w:rsidR="0047675B" w:rsidRPr="006D35CC" w:rsidRDefault="0047675B" w:rsidP="000000EC">
            <w:pPr>
              <w:rPr>
                <w:rFonts w:ascii="Arial" w:hAnsi="Arial" w:cs="Arial"/>
                <w:b/>
                <w:bCs/>
                <w:sz w:val="22"/>
                <w:szCs w:val="22"/>
              </w:rPr>
            </w:pPr>
          </w:p>
        </w:tc>
        <w:tc>
          <w:tcPr>
            <w:tcW w:w="7285" w:type="dxa"/>
            <w:gridSpan w:val="2"/>
          </w:tcPr>
          <w:p w14:paraId="7798F488" w14:textId="1BC74F20" w:rsidR="0047675B" w:rsidRPr="00381A52" w:rsidRDefault="00D60E75" w:rsidP="000000EC">
            <w:pPr>
              <w:rPr>
                <w:rFonts w:ascii="Arial" w:hAnsi="Arial" w:cs="Arial"/>
                <w:b/>
                <w:iCs/>
                <w:sz w:val="22"/>
                <w:szCs w:val="22"/>
              </w:rPr>
            </w:pPr>
            <w:r w:rsidRPr="00D60E75">
              <w:rPr>
                <w:rFonts w:ascii="Arial" w:hAnsi="Arial" w:cs="Arial"/>
                <w:b/>
                <w:iCs/>
                <w:sz w:val="22"/>
                <w:szCs w:val="22"/>
              </w:rPr>
              <w:t>03/06/2026</w:t>
            </w:r>
            <w:r w:rsidR="00CF0BD2" w:rsidRPr="00D60E75">
              <w:rPr>
                <w:rFonts w:ascii="Arial" w:hAnsi="Arial" w:cs="Arial"/>
                <w:b/>
                <w:iCs/>
                <w:sz w:val="22"/>
                <w:szCs w:val="22"/>
              </w:rPr>
              <w:t xml:space="preserve"> </w:t>
            </w:r>
            <w:r w:rsidR="00CF0BD2" w:rsidRPr="00CF0BD2">
              <w:rPr>
                <w:rFonts w:ascii="Arial" w:hAnsi="Arial" w:cs="Arial"/>
                <w:b/>
                <w:iCs/>
                <w:sz w:val="22"/>
                <w:szCs w:val="22"/>
              </w:rPr>
              <w:t>at 12:00</w:t>
            </w:r>
          </w:p>
        </w:tc>
      </w:tr>
      <w:tr w:rsidR="0047675B" w:rsidRPr="006D35CC" w14:paraId="112B8CF6" w14:textId="77777777" w:rsidTr="00B567BC">
        <w:trPr>
          <w:trHeight w:val="610"/>
        </w:trPr>
        <w:tc>
          <w:tcPr>
            <w:tcW w:w="2496" w:type="dxa"/>
          </w:tcPr>
          <w:p w14:paraId="49228C36" w14:textId="77777777" w:rsidR="0047675B" w:rsidRPr="006D35CC" w:rsidRDefault="00EF55AE">
            <w:pPr>
              <w:rPr>
                <w:rFonts w:ascii="Arial" w:hAnsi="Arial" w:cs="Arial"/>
                <w:b/>
                <w:bCs/>
                <w:sz w:val="22"/>
                <w:szCs w:val="22"/>
              </w:rPr>
            </w:pPr>
            <w:r>
              <w:rPr>
                <w:rFonts w:ascii="Arial" w:hAnsi="Arial" w:cs="Arial"/>
                <w:b/>
                <w:bCs/>
                <w:sz w:val="22"/>
                <w:szCs w:val="22"/>
              </w:rPr>
              <w:t>Panel Location</w:t>
            </w:r>
          </w:p>
        </w:tc>
        <w:tc>
          <w:tcPr>
            <w:tcW w:w="7285" w:type="dxa"/>
            <w:gridSpan w:val="2"/>
          </w:tcPr>
          <w:p w14:paraId="76A0C828" w14:textId="43090EE3" w:rsidR="00DA010C" w:rsidRPr="00857E28" w:rsidRDefault="00E7682C" w:rsidP="00857E28">
            <w:pPr>
              <w:rPr>
                <w:rFonts w:ascii="Arial" w:hAnsi="Arial" w:cs="Arial"/>
                <w:iCs/>
                <w:sz w:val="22"/>
                <w:szCs w:val="22"/>
              </w:rPr>
            </w:pPr>
            <w:r>
              <w:rPr>
                <w:rFonts w:ascii="Arial" w:hAnsi="Arial" w:cs="Arial"/>
                <w:iCs/>
                <w:sz w:val="22"/>
                <w:szCs w:val="22"/>
              </w:rPr>
              <w:t xml:space="preserve">Ballyraine Area, </w:t>
            </w:r>
            <w:r w:rsidR="00CB0F9F">
              <w:rPr>
                <w:rFonts w:ascii="Arial" w:hAnsi="Arial" w:cs="Arial"/>
                <w:iCs/>
                <w:sz w:val="22"/>
                <w:szCs w:val="22"/>
              </w:rPr>
              <w:t>Letterkenny, Co Donegal</w:t>
            </w:r>
          </w:p>
        </w:tc>
      </w:tr>
      <w:tr w:rsidR="008953CC" w:rsidRPr="006D35CC" w14:paraId="25B7FB87" w14:textId="77777777" w:rsidTr="00B567BC">
        <w:tc>
          <w:tcPr>
            <w:tcW w:w="2496" w:type="dxa"/>
          </w:tcPr>
          <w:p w14:paraId="4ECB7888" w14:textId="77777777" w:rsidR="008953CC" w:rsidRPr="006D35CC" w:rsidRDefault="008953CC" w:rsidP="000000EC">
            <w:pPr>
              <w:rPr>
                <w:rFonts w:ascii="Arial" w:hAnsi="Arial" w:cs="Arial"/>
                <w:b/>
                <w:bCs/>
                <w:sz w:val="22"/>
                <w:szCs w:val="22"/>
              </w:rPr>
            </w:pPr>
            <w:r>
              <w:rPr>
                <w:rFonts w:ascii="Arial" w:hAnsi="Arial" w:cs="Arial"/>
                <w:b/>
                <w:bCs/>
                <w:sz w:val="22"/>
                <w:szCs w:val="22"/>
              </w:rPr>
              <w:t xml:space="preserve">Contract </w:t>
            </w:r>
            <w:r w:rsidR="00013BFA">
              <w:rPr>
                <w:rFonts w:ascii="Arial" w:hAnsi="Arial" w:cs="Arial"/>
                <w:b/>
                <w:bCs/>
                <w:sz w:val="22"/>
                <w:szCs w:val="22"/>
              </w:rPr>
              <w:t xml:space="preserve">Effective </w:t>
            </w:r>
            <w:r>
              <w:rPr>
                <w:rFonts w:ascii="Arial" w:hAnsi="Arial" w:cs="Arial"/>
                <w:b/>
                <w:bCs/>
                <w:sz w:val="22"/>
                <w:szCs w:val="22"/>
              </w:rPr>
              <w:t xml:space="preserve">Start Date </w:t>
            </w:r>
          </w:p>
        </w:tc>
        <w:tc>
          <w:tcPr>
            <w:tcW w:w="7285" w:type="dxa"/>
            <w:gridSpan w:val="2"/>
          </w:tcPr>
          <w:p w14:paraId="6EDBD7F7" w14:textId="77777777" w:rsidR="008953CC" w:rsidRPr="005A414C" w:rsidRDefault="005A414C" w:rsidP="00DB79A0">
            <w:pPr>
              <w:rPr>
                <w:rFonts w:ascii="Arial" w:hAnsi="Arial" w:cs="Arial"/>
                <w:iCs/>
                <w:sz w:val="22"/>
                <w:szCs w:val="22"/>
              </w:rPr>
            </w:pPr>
            <w:r w:rsidRPr="005A414C">
              <w:rPr>
                <w:rFonts w:ascii="Arial" w:hAnsi="Arial" w:cs="Arial"/>
                <w:iCs/>
                <w:sz w:val="22"/>
                <w:szCs w:val="22"/>
              </w:rPr>
              <w:t>To be confirmed</w:t>
            </w:r>
          </w:p>
          <w:p w14:paraId="02F9016A" w14:textId="77777777" w:rsidR="008953CC" w:rsidRDefault="008953CC" w:rsidP="00DB79A0">
            <w:pPr>
              <w:rPr>
                <w:rFonts w:ascii="Arial" w:hAnsi="Arial" w:cs="Arial"/>
                <w:iCs/>
                <w:sz w:val="22"/>
                <w:szCs w:val="22"/>
              </w:rPr>
            </w:pPr>
            <w:r>
              <w:rPr>
                <w:rFonts w:ascii="Arial" w:hAnsi="Arial" w:cs="Arial"/>
                <w:iCs/>
                <w:sz w:val="22"/>
                <w:szCs w:val="22"/>
              </w:rPr>
              <w:t xml:space="preserve"> </w:t>
            </w:r>
          </w:p>
        </w:tc>
      </w:tr>
      <w:tr w:rsidR="0047675B" w:rsidRPr="006D35CC" w14:paraId="346EF1E3" w14:textId="77777777" w:rsidTr="00B567BC">
        <w:tc>
          <w:tcPr>
            <w:tcW w:w="2496" w:type="dxa"/>
          </w:tcPr>
          <w:p w14:paraId="1E39307B"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Organisational Area</w:t>
            </w:r>
          </w:p>
          <w:p w14:paraId="13059F46" w14:textId="77777777" w:rsidR="0047675B" w:rsidRPr="006D35CC" w:rsidRDefault="0047675B" w:rsidP="000000EC">
            <w:pPr>
              <w:rPr>
                <w:rFonts w:ascii="Arial" w:hAnsi="Arial" w:cs="Arial"/>
                <w:b/>
                <w:bCs/>
                <w:sz w:val="22"/>
                <w:szCs w:val="22"/>
              </w:rPr>
            </w:pPr>
          </w:p>
        </w:tc>
        <w:tc>
          <w:tcPr>
            <w:tcW w:w="7285" w:type="dxa"/>
            <w:gridSpan w:val="2"/>
          </w:tcPr>
          <w:p w14:paraId="59BC09EF" w14:textId="14647A69" w:rsidR="00B567BC" w:rsidRPr="008953CC" w:rsidRDefault="006572F1" w:rsidP="00B567BC">
            <w:pPr>
              <w:rPr>
                <w:rFonts w:ascii="Arial" w:hAnsi="Arial" w:cs="Arial"/>
                <w:iCs/>
                <w:color w:val="FF0000"/>
                <w:sz w:val="22"/>
                <w:szCs w:val="22"/>
              </w:rPr>
            </w:pPr>
            <w:r>
              <w:rPr>
                <w:rFonts w:ascii="Arial" w:hAnsi="Arial" w:cs="Arial"/>
                <w:iCs/>
                <w:sz w:val="22"/>
                <w:szCs w:val="22"/>
              </w:rPr>
              <w:t xml:space="preserve">HSE West North West – Integrated Healthcare Area </w:t>
            </w:r>
            <w:r w:rsidR="00CB0F9F">
              <w:rPr>
                <w:rFonts w:ascii="Arial" w:hAnsi="Arial" w:cs="Arial"/>
                <w:iCs/>
                <w:sz w:val="22"/>
                <w:szCs w:val="22"/>
              </w:rPr>
              <w:t>Donegal</w:t>
            </w:r>
          </w:p>
          <w:p w14:paraId="1DD5F6EF" w14:textId="77777777" w:rsidR="007352C2" w:rsidRPr="00AE5C74" w:rsidRDefault="007352C2" w:rsidP="00B567BC">
            <w:pPr>
              <w:rPr>
                <w:rFonts w:ascii="Arial" w:hAnsi="Arial" w:cs="Arial"/>
                <w:iCs/>
                <w:sz w:val="22"/>
                <w:szCs w:val="22"/>
              </w:rPr>
            </w:pPr>
          </w:p>
        </w:tc>
      </w:tr>
      <w:tr w:rsidR="0047675B" w:rsidRPr="006D35CC" w14:paraId="41F7C4CC" w14:textId="77777777" w:rsidTr="00B567BC">
        <w:tc>
          <w:tcPr>
            <w:tcW w:w="2496" w:type="dxa"/>
          </w:tcPr>
          <w:p w14:paraId="1F425ABF" w14:textId="77777777" w:rsidR="0047675B" w:rsidRPr="006D35CC" w:rsidRDefault="00EF55AE">
            <w:pPr>
              <w:rPr>
                <w:rFonts w:ascii="Arial" w:hAnsi="Arial" w:cs="Arial"/>
                <w:b/>
                <w:bCs/>
                <w:sz w:val="22"/>
                <w:szCs w:val="22"/>
              </w:rPr>
            </w:pPr>
            <w:r>
              <w:rPr>
                <w:rFonts w:ascii="Arial" w:hAnsi="Arial" w:cs="Arial"/>
                <w:b/>
                <w:bCs/>
                <w:sz w:val="22"/>
                <w:szCs w:val="22"/>
              </w:rPr>
              <w:t xml:space="preserve">Details of the GMS Scheme </w:t>
            </w:r>
          </w:p>
          <w:p w14:paraId="4FA01D97" w14:textId="77777777" w:rsidR="0047675B" w:rsidRPr="006D35CC" w:rsidRDefault="0047675B">
            <w:pPr>
              <w:rPr>
                <w:rFonts w:ascii="Arial" w:hAnsi="Arial" w:cs="Arial"/>
                <w:b/>
                <w:bCs/>
                <w:sz w:val="22"/>
                <w:szCs w:val="22"/>
              </w:rPr>
            </w:pPr>
          </w:p>
          <w:p w14:paraId="4C9BF947" w14:textId="77777777" w:rsidR="0047675B" w:rsidRPr="006D35CC" w:rsidRDefault="0047675B">
            <w:pPr>
              <w:rPr>
                <w:rFonts w:ascii="Arial" w:hAnsi="Arial" w:cs="Arial"/>
                <w:b/>
                <w:bCs/>
                <w:sz w:val="22"/>
                <w:szCs w:val="22"/>
              </w:rPr>
            </w:pPr>
          </w:p>
        </w:tc>
        <w:tc>
          <w:tcPr>
            <w:tcW w:w="7285" w:type="dxa"/>
            <w:gridSpan w:val="2"/>
          </w:tcPr>
          <w:p w14:paraId="16B70751" w14:textId="77777777" w:rsidR="00255F75" w:rsidRPr="006D35CC" w:rsidRDefault="00255F75" w:rsidP="006D35CC">
            <w:pPr>
              <w:jc w:val="both"/>
              <w:rPr>
                <w:rFonts w:ascii="Arial" w:hAnsi="Arial" w:cs="Arial"/>
                <w:sz w:val="22"/>
                <w:szCs w:val="22"/>
              </w:rPr>
            </w:pPr>
            <w:r w:rsidRPr="006D35CC">
              <w:rPr>
                <w:rFonts w:ascii="Arial" w:hAnsi="Arial" w:cs="Arial"/>
                <w:sz w:val="22"/>
                <w:szCs w:val="22"/>
              </w:rPr>
              <w:t>The GMS Scheme provides for the provision of medical care at general practitioner level for medical card patients. Full details of the scheme are set out in the contract documentation and in circulars/regulations issued by the Department of Health.</w:t>
            </w:r>
          </w:p>
          <w:p w14:paraId="06A05ED5" w14:textId="77777777" w:rsidR="0047675B" w:rsidRPr="006D35CC" w:rsidRDefault="0047675B" w:rsidP="006D35CC">
            <w:pPr>
              <w:jc w:val="both"/>
              <w:rPr>
                <w:rFonts w:ascii="Arial" w:hAnsi="Arial" w:cs="Arial"/>
                <w:i/>
                <w:iCs/>
                <w:sz w:val="22"/>
                <w:szCs w:val="22"/>
              </w:rPr>
            </w:pPr>
          </w:p>
          <w:p w14:paraId="5162D1E4" w14:textId="77777777" w:rsidR="007A19C2" w:rsidRDefault="00255F75" w:rsidP="008A3A56">
            <w:pPr>
              <w:jc w:val="both"/>
              <w:rPr>
                <w:rFonts w:ascii="Arial" w:hAnsi="Arial" w:cs="Arial"/>
                <w:sz w:val="22"/>
                <w:szCs w:val="22"/>
              </w:rPr>
            </w:pPr>
            <w:r w:rsidRPr="006D35CC">
              <w:rPr>
                <w:rFonts w:ascii="Arial" w:hAnsi="Arial" w:cs="Arial"/>
                <w:sz w:val="22"/>
                <w:szCs w:val="22"/>
              </w:rPr>
              <w:t xml:space="preserve">Doctors participating in the scheme do so under a formal </w:t>
            </w:r>
            <w:r w:rsidRPr="0050501A">
              <w:rPr>
                <w:rFonts w:ascii="Arial" w:hAnsi="Arial" w:cs="Arial"/>
                <w:b/>
                <w:sz w:val="22"/>
                <w:szCs w:val="22"/>
              </w:rPr>
              <w:t>contract for service</w:t>
            </w:r>
            <w:r w:rsidRPr="006D35CC">
              <w:rPr>
                <w:rFonts w:ascii="Arial" w:hAnsi="Arial" w:cs="Arial"/>
                <w:sz w:val="22"/>
                <w:szCs w:val="22"/>
              </w:rPr>
              <w:t xml:space="preserve"> so </w:t>
            </w:r>
            <w:r w:rsidR="0084295B" w:rsidRPr="006D35CC">
              <w:rPr>
                <w:rFonts w:ascii="Arial" w:hAnsi="Arial" w:cs="Arial"/>
                <w:sz w:val="22"/>
                <w:szCs w:val="22"/>
              </w:rPr>
              <w:t>they are</w:t>
            </w:r>
            <w:r w:rsidR="00753956" w:rsidRPr="006D35CC">
              <w:rPr>
                <w:rFonts w:ascii="Arial" w:hAnsi="Arial" w:cs="Arial"/>
                <w:sz w:val="22"/>
                <w:szCs w:val="22"/>
              </w:rPr>
              <w:t xml:space="preserve"> contractors </w:t>
            </w:r>
            <w:r w:rsidR="002D2F13">
              <w:rPr>
                <w:rFonts w:ascii="Arial" w:hAnsi="Arial" w:cs="Arial"/>
                <w:sz w:val="22"/>
                <w:szCs w:val="22"/>
              </w:rPr>
              <w:t xml:space="preserve">and </w:t>
            </w:r>
            <w:r w:rsidR="002D2F13" w:rsidRPr="001A1C7D">
              <w:rPr>
                <w:rFonts w:ascii="Arial" w:hAnsi="Arial" w:cs="Arial"/>
                <w:b/>
                <w:bCs/>
                <w:sz w:val="22"/>
                <w:szCs w:val="22"/>
              </w:rPr>
              <w:t>not</w:t>
            </w:r>
            <w:r w:rsidR="002D2F13">
              <w:rPr>
                <w:rFonts w:ascii="Arial" w:hAnsi="Arial" w:cs="Arial"/>
                <w:sz w:val="22"/>
                <w:szCs w:val="22"/>
              </w:rPr>
              <w:t xml:space="preserve"> </w:t>
            </w:r>
            <w:r w:rsidR="00753956" w:rsidRPr="006D35CC">
              <w:rPr>
                <w:rFonts w:ascii="Arial" w:hAnsi="Arial" w:cs="Arial"/>
                <w:sz w:val="22"/>
                <w:szCs w:val="22"/>
              </w:rPr>
              <w:t>employees</w:t>
            </w:r>
            <w:r w:rsidR="0084295B" w:rsidRPr="006D35CC">
              <w:rPr>
                <w:rFonts w:ascii="Arial" w:hAnsi="Arial" w:cs="Arial"/>
                <w:sz w:val="22"/>
                <w:szCs w:val="22"/>
              </w:rPr>
              <w:t xml:space="preserve"> of the Health Service Executive.</w:t>
            </w:r>
          </w:p>
          <w:p w14:paraId="571B00BA" w14:textId="77777777" w:rsidR="00DA010C" w:rsidRPr="008A3A56" w:rsidRDefault="00DA010C" w:rsidP="008A3A56">
            <w:pPr>
              <w:jc w:val="both"/>
              <w:rPr>
                <w:rFonts w:ascii="Arial" w:hAnsi="Arial" w:cs="Arial"/>
                <w:sz w:val="22"/>
                <w:szCs w:val="22"/>
              </w:rPr>
            </w:pPr>
          </w:p>
        </w:tc>
      </w:tr>
      <w:tr w:rsidR="0047675B" w:rsidRPr="00DD5E3A" w14:paraId="504BCC82" w14:textId="77777777" w:rsidTr="00B567BC">
        <w:tc>
          <w:tcPr>
            <w:tcW w:w="2496" w:type="dxa"/>
          </w:tcPr>
          <w:p w14:paraId="5945AF28" w14:textId="77777777" w:rsidR="0047675B" w:rsidRPr="006D35CC" w:rsidRDefault="00EF55AE">
            <w:pPr>
              <w:rPr>
                <w:rFonts w:ascii="Arial" w:hAnsi="Arial" w:cs="Arial"/>
                <w:b/>
                <w:bCs/>
                <w:sz w:val="22"/>
                <w:szCs w:val="22"/>
              </w:rPr>
            </w:pPr>
            <w:r>
              <w:rPr>
                <w:rFonts w:ascii="Arial" w:hAnsi="Arial" w:cs="Arial"/>
                <w:b/>
                <w:bCs/>
                <w:sz w:val="22"/>
                <w:szCs w:val="22"/>
              </w:rPr>
              <w:t xml:space="preserve">Contract Holder </w:t>
            </w:r>
          </w:p>
        </w:tc>
        <w:tc>
          <w:tcPr>
            <w:tcW w:w="7285" w:type="dxa"/>
            <w:gridSpan w:val="2"/>
          </w:tcPr>
          <w:p w14:paraId="615D84B2" w14:textId="77777777" w:rsidR="00AC57B1" w:rsidRPr="00DD5E3A" w:rsidRDefault="00AE6DB8" w:rsidP="006D35CC">
            <w:pPr>
              <w:jc w:val="both"/>
              <w:rPr>
                <w:rFonts w:ascii="Arial" w:hAnsi="Arial" w:cs="Arial"/>
                <w:iCs/>
                <w:sz w:val="22"/>
                <w:szCs w:val="22"/>
              </w:rPr>
            </w:pPr>
            <w:r w:rsidRPr="00DD5E3A">
              <w:rPr>
                <w:rFonts w:ascii="Arial" w:hAnsi="Arial" w:cs="Arial"/>
                <w:iCs/>
                <w:sz w:val="22"/>
                <w:szCs w:val="22"/>
              </w:rPr>
              <w:t>T</w:t>
            </w:r>
            <w:r w:rsidR="00EF55AE">
              <w:rPr>
                <w:rFonts w:ascii="Arial" w:hAnsi="Arial" w:cs="Arial"/>
                <w:iCs/>
                <w:sz w:val="22"/>
                <w:szCs w:val="22"/>
              </w:rPr>
              <w:t xml:space="preserve">he contract </w:t>
            </w:r>
            <w:r w:rsidRPr="00DD5E3A">
              <w:rPr>
                <w:rFonts w:ascii="Arial" w:hAnsi="Arial" w:cs="Arial"/>
                <w:iCs/>
                <w:sz w:val="22"/>
                <w:szCs w:val="22"/>
              </w:rPr>
              <w:t>holder will be an independent contractor</w:t>
            </w:r>
            <w:r w:rsidR="00DE1692" w:rsidRPr="00DD5E3A">
              <w:rPr>
                <w:rFonts w:ascii="Arial" w:hAnsi="Arial" w:cs="Arial"/>
                <w:iCs/>
                <w:sz w:val="22"/>
                <w:szCs w:val="22"/>
              </w:rPr>
              <w:t xml:space="preserve"> but</w:t>
            </w:r>
            <w:r w:rsidRPr="00DD5E3A">
              <w:rPr>
                <w:rFonts w:ascii="Arial" w:hAnsi="Arial" w:cs="Arial"/>
                <w:iCs/>
                <w:sz w:val="22"/>
                <w:szCs w:val="22"/>
              </w:rPr>
              <w:t xml:space="preserve"> will liaise with</w:t>
            </w:r>
            <w:r w:rsidR="00DE1692" w:rsidRPr="00DD5E3A">
              <w:rPr>
                <w:rFonts w:ascii="Arial" w:hAnsi="Arial" w:cs="Arial"/>
                <w:iCs/>
                <w:sz w:val="22"/>
                <w:szCs w:val="22"/>
              </w:rPr>
              <w:t xml:space="preserve"> and be responsible to</w:t>
            </w:r>
            <w:r w:rsidRPr="00DD5E3A">
              <w:rPr>
                <w:rFonts w:ascii="Arial" w:hAnsi="Arial" w:cs="Arial"/>
                <w:iCs/>
                <w:sz w:val="22"/>
                <w:szCs w:val="22"/>
              </w:rPr>
              <w:t xml:space="preserve"> </w:t>
            </w:r>
            <w:r w:rsidR="00620767">
              <w:rPr>
                <w:rFonts w:ascii="Arial" w:hAnsi="Arial" w:cs="Arial"/>
                <w:iCs/>
                <w:sz w:val="22"/>
                <w:szCs w:val="22"/>
              </w:rPr>
              <w:t xml:space="preserve">and cooperate with </w:t>
            </w:r>
            <w:r w:rsidRPr="00DD5E3A">
              <w:rPr>
                <w:rFonts w:ascii="Arial" w:hAnsi="Arial" w:cs="Arial"/>
                <w:iCs/>
                <w:sz w:val="22"/>
                <w:szCs w:val="22"/>
              </w:rPr>
              <w:t xml:space="preserve">the </w:t>
            </w:r>
            <w:r w:rsidR="00DE1692" w:rsidRPr="00DD5E3A">
              <w:rPr>
                <w:rFonts w:ascii="Arial" w:hAnsi="Arial" w:cs="Arial"/>
                <w:iCs/>
                <w:sz w:val="22"/>
                <w:szCs w:val="22"/>
              </w:rPr>
              <w:t xml:space="preserve">Health Service Executive </w:t>
            </w:r>
            <w:r w:rsidRPr="00DD5E3A">
              <w:rPr>
                <w:rFonts w:ascii="Arial" w:hAnsi="Arial" w:cs="Arial"/>
                <w:iCs/>
                <w:sz w:val="22"/>
                <w:szCs w:val="22"/>
              </w:rPr>
              <w:t xml:space="preserve">and the </w:t>
            </w:r>
            <w:r w:rsidR="00DE1692" w:rsidRPr="00DD5E3A">
              <w:rPr>
                <w:rFonts w:ascii="Arial" w:hAnsi="Arial" w:cs="Arial"/>
                <w:iCs/>
                <w:sz w:val="22"/>
                <w:szCs w:val="22"/>
              </w:rPr>
              <w:t xml:space="preserve">Primary Care Reimbursement Service </w:t>
            </w:r>
            <w:r w:rsidRPr="00DD5E3A">
              <w:rPr>
                <w:rFonts w:ascii="Arial" w:hAnsi="Arial" w:cs="Arial"/>
                <w:iCs/>
                <w:sz w:val="22"/>
                <w:szCs w:val="22"/>
              </w:rPr>
              <w:t xml:space="preserve">on administrative/management issues. </w:t>
            </w:r>
            <w:r w:rsidR="00910995">
              <w:rPr>
                <w:rFonts w:ascii="Arial" w:hAnsi="Arial" w:cs="Arial"/>
                <w:iCs/>
                <w:sz w:val="22"/>
                <w:szCs w:val="22"/>
              </w:rPr>
              <w:t>The contract holder</w:t>
            </w:r>
            <w:r w:rsidRPr="00DD5E3A">
              <w:rPr>
                <w:rFonts w:ascii="Arial" w:hAnsi="Arial" w:cs="Arial"/>
                <w:iCs/>
                <w:sz w:val="22"/>
                <w:szCs w:val="22"/>
              </w:rPr>
              <w:t xml:space="preserve"> will also be required to cooperate with service development in line with the Primary Care Strategy and other strategies agreed from time to time by the Health Service Executive</w:t>
            </w:r>
            <w:r w:rsidR="00DE1692" w:rsidRPr="00DD5E3A">
              <w:rPr>
                <w:rFonts w:ascii="Arial" w:hAnsi="Arial" w:cs="Arial"/>
                <w:iCs/>
                <w:sz w:val="22"/>
                <w:szCs w:val="22"/>
              </w:rPr>
              <w:t>.</w:t>
            </w:r>
            <w:r w:rsidRPr="00DD5E3A">
              <w:rPr>
                <w:rFonts w:ascii="Arial" w:hAnsi="Arial" w:cs="Arial"/>
                <w:iCs/>
                <w:sz w:val="22"/>
                <w:szCs w:val="22"/>
              </w:rPr>
              <w:t xml:space="preserve"> </w:t>
            </w:r>
            <w:r w:rsidR="000501F8" w:rsidRPr="00DD5E3A">
              <w:rPr>
                <w:rFonts w:ascii="Arial" w:hAnsi="Arial" w:cs="Arial"/>
                <w:iCs/>
                <w:sz w:val="22"/>
                <w:szCs w:val="22"/>
              </w:rPr>
              <w:t xml:space="preserve"> </w:t>
            </w:r>
          </w:p>
          <w:p w14:paraId="5BB88178" w14:textId="77777777" w:rsidR="00AC57B1" w:rsidRPr="00DD5E3A" w:rsidRDefault="00AC57B1" w:rsidP="00DB79A0">
            <w:pPr>
              <w:jc w:val="both"/>
              <w:rPr>
                <w:rFonts w:ascii="Arial" w:hAnsi="Arial" w:cs="Arial"/>
                <w:iCs/>
                <w:sz w:val="22"/>
                <w:szCs w:val="22"/>
              </w:rPr>
            </w:pPr>
          </w:p>
        </w:tc>
      </w:tr>
      <w:tr w:rsidR="0047675B" w:rsidRPr="00DD5E3A" w14:paraId="2BEE9D36" w14:textId="77777777" w:rsidTr="00B567BC">
        <w:tc>
          <w:tcPr>
            <w:tcW w:w="2496" w:type="dxa"/>
          </w:tcPr>
          <w:p w14:paraId="06F170FF" w14:textId="77777777" w:rsidR="0047675B" w:rsidRPr="006D35CC" w:rsidRDefault="0047675B">
            <w:pPr>
              <w:rPr>
                <w:rFonts w:ascii="Arial" w:hAnsi="Arial" w:cs="Arial"/>
                <w:b/>
                <w:bCs/>
                <w:sz w:val="22"/>
                <w:szCs w:val="22"/>
              </w:rPr>
            </w:pPr>
            <w:r w:rsidRPr="006D35CC">
              <w:rPr>
                <w:rFonts w:ascii="Arial" w:hAnsi="Arial" w:cs="Arial"/>
                <w:b/>
                <w:bCs/>
                <w:sz w:val="22"/>
                <w:szCs w:val="22"/>
              </w:rPr>
              <w:t xml:space="preserve">Purpose of the </w:t>
            </w:r>
            <w:r w:rsidR="0050501A">
              <w:rPr>
                <w:rFonts w:ascii="Arial" w:hAnsi="Arial" w:cs="Arial"/>
                <w:b/>
                <w:bCs/>
                <w:sz w:val="22"/>
                <w:szCs w:val="22"/>
              </w:rPr>
              <w:t xml:space="preserve">Contract </w:t>
            </w:r>
            <w:r w:rsidRPr="006D35CC">
              <w:rPr>
                <w:rFonts w:ascii="Arial" w:hAnsi="Arial" w:cs="Arial"/>
                <w:b/>
                <w:bCs/>
                <w:sz w:val="22"/>
                <w:szCs w:val="22"/>
              </w:rPr>
              <w:t xml:space="preserve"> </w:t>
            </w:r>
          </w:p>
          <w:p w14:paraId="77888AF9" w14:textId="77777777" w:rsidR="0047675B" w:rsidRPr="006D35CC" w:rsidRDefault="0047675B">
            <w:pPr>
              <w:rPr>
                <w:rFonts w:ascii="Arial" w:hAnsi="Arial" w:cs="Arial"/>
                <w:b/>
                <w:bCs/>
                <w:sz w:val="22"/>
                <w:szCs w:val="22"/>
              </w:rPr>
            </w:pPr>
          </w:p>
        </w:tc>
        <w:tc>
          <w:tcPr>
            <w:tcW w:w="7285" w:type="dxa"/>
            <w:gridSpan w:val="2"/>
          </w:tcPr>
          <w:p w14:paraId="4C487655" w14:textId="77777777" w:rsidR="0047675B" w:rsidRDefault="00DE1692" w:rsidP="00DA010C">
            <w:pPr>
              <w:jc w:val="both"/>
              <w:rPr>
                <w:rFonts w:ascii="Arial" w:hAnsi="Arial" w:cs="Arial"/>
                <w:iCs/>
                <w:sz w:val="22"/>
                <w:szCs w:val="22"/>
              </w:rPr>
            </w:pPr>
            <w:r w:rsidRPr="00DD5E3A">
              <w:rPr>
                <w:rFonts w:ascii="Arial" w:hAnsi="Arial" w:cs="Arial"/>
                <w:iCs/>
                <w:sz w:val="22"/>
                <w:szCs w:val="22"/>
              </w:rPr>
              <w:t xml:space="preserve">The purpose of the </w:t>
            </w:r>
            <w:r w:rsidR="002D2F13">
              <w:rPr>
                <w:rFonts w:ascii="Arial" w:hAnsi="Arial" w:cs="Arial"/>
                <w:iCs/>
                <w:sz w:val="22"/>
                <w:szCs w:val="22"/>
              </w:rPr>
              <w:t>contract</w:t>
            </w:r>
            <w:r w:rsidR="002D2F13" w:rsidRPr="00DD5E3A">
              <w:rPr>
                <w:rFonts w:ascii="Arial" w:hAnsi="Arial" w:cs="Arial"/>
                <w:iCs/>
                <w:sz w:val="22"/>
                <w:szCs w:val="22"/>
              </w:rPr>
              <w:t xml:space="preserve"> </w:t>
            </w:r>
            <w:r w:rsidRPr="00DD5E3A">
              <w:rPr>
                <w:rFonts w:ascii="Arial" w:hAnsi="Arial" w:cs="Arial"/>
                <w:iCs/>
                <w:sz w:val="22"/>
                <w:szCs w:val="22"/>
              </w:rPr>
              <w:t>is to provide quality general practitioner medical services to eligible patients who have chosen you as their doctor of choice or who have been assigned to you in accordance with the operational arrangements for the GMS Scheme.</w:t>
            </w:r>
          </w:p>
          <w:p w14:paraId="12F068BC" w14:textId="77777777" w:rsidR="00DA010C" w:rsidRPr="00DD5E3A" w:rsidRDefault="00DA010C" w:rsidP="00DA010C">
            <w:pPr>
              <w:jc w:val="both"/>
              <w:rPr>
                <w:rFonts w:ascii="Arial" w:hAnsi="Arial" w:cs="Arial"/>
                <w:iCs/>
                <w:sz w:val="22"/>
                <w:szCs w:val="22"/>
              </w:rPr>
            </w:pPr>
          </w:p>
        </w:tc>
      </w:tr>
      <w:tr w:rsidR="0047675B" w:rsidRPr="006D35CC" w14:paraId="40738350" w14:textId="77777777" w:rsidTr="00B567BC">
        <w:tc>
          <w:tcPr>
            <w:tcW w:w="2496" w:type="dxa"/>
          </w:tcPr>
          <w:p w14:paraId="7C11DAD5" w14:textId="77777777" w:rsidR="0047675B" w:rsidRPr="006D35CC" w:rsidRDefault="000419F6">
            <w:pPr>
              <w:rPr>
                <w:rFonts w:ascii="Arial" w:hAnsi="Arial" w:cs="Arial"/>
                <w:b/>
                <w:bCs/>
                <w:sz w:val="22"/>
                <w:szCs w:val="22"/>
              </w:rPr>
            </w:pPr>
            <w:r>
              <w:rPr>
                <w:rFonts w:ascii="Arial" w:hAnsi="Arial" w:cs="Arial"/>
                <w:b/>
                <w:bCs/>
                <w:sz w:val="22"/>
                <w:szCs w:val="22"/>
              </w:rPr>
              <w:t xml:space="preserve">Contract </w:t>
            </w:r>
            <w:r w:rsidR="00EF55AE">
              <w:rPr>
                <w:rFonts w:ascii="Arial" w:hAnsi="Arial" w:cs="Arial"/>
                <w:b/>
                <w:bCs/>
                <w:sz w:val="22"/>
                <w:szCs w:val="22"/>
              </w:rPr>
              <w:t xml:space="preserve">Principal </w:t>
            </w:r>
            <w:r w:rsidR="002D2F13">
              <w:rPr>
                <w:rFonts w:ascii="Arial" w:hAnsi="Arial" w:cs="Arial"/>
                <w:b/>
                <w:bCs/>
                <w:sz w:val="22"/>
                <w:szCs w:val="22"/>
              </w:rPr>
              <w:t xml:space="preserve">Duties </w:t>
            </w:r>
            <w:r w:rsidR="00EF55AE">
              <w:rPr>
                <w:rFonts w:ascii="Arial" w:hAnsi="Arial" w:cs="Arial"/>
                <w:b/>
                <w:bCs/>
                <w:sz w:val="22"/>
                <w:szCs w:val="22"/>
              </w:rPr>
              <w:t xml:space="preserve">and </w:t>
            </w:r>
            <w:r w:rsidR="00FE1E96">
              <w:rPr>
                <w:rFonts w:ascii="Arial" w:hAnsi="Arial" w:cs="Arial"/>
                <w:b/>
                <w:bCs/>
                <w:sz w:val="22"/>
                <w:szCs w:val="22"/>
              </w:rPr>
              <w:t>Responsibilities</w:t>
            </w:r>
            <w:r w:rsidR="00EF55AE">
              <w:rPr>
                <w:rFonts w:ascii="Arial" w:hAnsi="Arial" w:cs="Arial"/>
                <w:b/>
                <w:bCs/>
                <w:sz w:val="22"/>
                <w:szCs w:val="22"/>
              </w:rPr>
              <w:t xml:space="preserve"> </w:t>
            </w:r>
            <w:r w:rsidR="0047675B" w:rsidRPr="006D35CC">
              <w:rPr>
                <w:rFonts w:ascii="Arial" w:hAnsi="Arial" w:cs="Arial"/>
                <w:b/>
                <w:bCs/>
                <w:sz w:val="22"/>
                <w:szCs w:val="22"/>
              </w:rPr>
              <w:t xml:space="preserve"> </w:t>
            </w:r>
          </w:p>
        </w:tc>
        <w:tc>
          <w:tcPr>
            <w:tcW w:w="7285" w:type="dxa"/>
            <w:gridSpan w:val="2"/>
          </w:tcPr>
          <w:p w14:paraId="540522C0" w14:textId="77777777" w:rsidR="00757147" w:rsidRDefault="0050501A" w:rsidP="00AE5C74">
            <w:pPr>
              <w:jc w:val="both"/>
              <w:rPr>
                <w:rFonts w:ascii="Arial" w:hAnsi="Arial" w:cs="Arial"/>
                <w:iCs/>
                <w:sz w:val="22"/>
                <w:szCs w:val="22"/>
              </w:rPr>
            </w:pPr>
            <w:r>
              <w:rPr>
                <w:rFonts w:ascii="Arial" w:hAnsi="Arial" w:cs="Arial"/>
                <w:iCs/>
                <w:sz w:val="22"/>
                <w:szCs w:val="22"/>
              </w:rPr>
              <w:t>In accordance with the terms of the GMS contract t</w:t>
            </w:r>
            <w:r w:rsidR="00EC3862" w:rsidRPr="00DD5E3A">
              <w:rPr>
                <w:rFonts w:ascii="Arial" w:hAnsi="Arial" w:cs="Arial"/>
                <w:iCs/>
                <w:sz w:val="22"/>
                <w:szCs w:val="22"/>
              </w:rPr>
              <w:t xml:space="preserve">he general practitioner </w:t>
            </w:r>
            <w:r>
              <w:rPr>
                <w:rFonts w:ascii="Arial" w:hAnsi="Arial" w:cs="Arial"/>
                <w:iCs/>
                <w:sz w:val="22"/>
                <w:szCs w:val="22"/>
              </w:rPr>
              <w:t>awarded a GMS contract</w:t>
            </w:r>
            <w:r w:rsidR="00EC3862" w:rsidRPr="00DD5E3A">
              <w:rPr>
                <w:rFonts w:ascii="Arial" w:hAnsi="Arial" w:cs="Arial"/>
                <w:iCs/>
                <w:sz w:val="22"/>
                <w:szCs w:val="22"/>
              </w:rPr>
              <w:t xml:space="preserve"> will be responsible for the provision to eligible persons, on behalf of the Health Service Executive, all proper and </w:t>
            </w:r>
            <w:r w:rsidR="00EC3862" w:rsidRPr="00DD5E3A">
              <w:rPr>
                <w:rFonts w:ascii="Arial" w:hAnsi="Arial" w:cs="Arial"/>
                <w:iCs/>
                <w:sz w:val="22"/>
                <w:szCs w:val="22"/>
              </w:rPr>
              <w:lastRenderedPageBreak/>
              <w:t>necessary treatment of a kind usually undertaken by a general practitioner and not requiring special skill or experience of a degree or kind which general practitioners cannot reasonably be expected to possess. This will include such preventive and developmental services as are currently provided or may be developed</w:t>
            </w:r>
            <w:r w:rsidR="00757147" w:rsidRPr="00DD5E3A">
              <w:rPr>
                <w:rFonts w:ascii="Arial" w:hAnsi="Arial" w:cs="Arial"/>
                <w:iCs/>
                <w:sz w:val="22"/>
                <w:szCs w:val="22"/>
              </w:rPr>
              <w:t>.</w:t>
            </w:r>
            <w:r w:rsidR="00AE5C74">
              <w:rPr>
                <w:rFonts w:ascii="Arial" w:hAnsi="Arial" w:cs="Arial"/>
                <w:iCs/>
                <w:sz w:val="22"/>
                <w:szCs w:val="22"/>
              </w:rPr>
              <w:t xml:space="preserve">  </w:t>
            </w:r>
          </w:p>
          <w:p w14:paraId="641305E0" w14:textId="77777777" w:rsidR="00502D05" w:rsidRDefault="00502D05" w:rsidP="00AE5C74">
            <w:pPr>
              <w:jc w:val="both"/>
              <w:rPr>
                <w:rFonts w:ascii="Arial" w:hAnsi="Arial" w:cs="Arial"/>
                <w:iCs/>
                <w:sz w:val="22"/>
                <w:szCs w:val="22"/>
              </w:rPr>
            </w:pPr>
          </w:p>
          <w:p w14:paraId="48D55251" w14:textId="77777777" w:rsidR="00EC3862" w:rsidRPr="00DD5E3A" w:rsidRDefault="00EC3862" w:rsidP="00AE5C74">
            <w:pPr>
              <w:jc w:val="both"/>
              <w:rPr>
                <w:rFonts w:ascii="Arial" w:hAnsi="Arial" w:cs="Arial"/>
                <w:iCs/>
                <w:sz w:val="22"/>
                <w:szCs w:val="22"/>
              </w:rPr>
            </w:pPr>
            <w:r w:rsidRPr="00DD5E3A">
              <w:rPr>
                <w:rFonts w:ascii="Arial" w:hAnsi="Arial" w:cs="Arial"/>
                <w:iCs/>
                <w:sz w:val="22"/>
                <w:szCs w:val="22"/>
              </w:rPr>
              <w:t xml:space="preserve">The services to be provided under </w:t>
            </w:r>
            <w:r w:rsidR="0050501A">
              <w:rPr>
                <w:rFonts w:ascii="Arial" w:hAnsi="Arial" w:cs="Arial"/>
                <w:iCs/>
                <w:sz w:val="22"/>
                <w:szCs w:val="22"/>
              </w:rPr>
              <w:t>this contract for service</w:t>
            </w:r>
            <w:r w:rsidR="00757147" w:rsidRPr="00DD5E3A">
              <w:rPr>
                <w:rFonts w:ascii="Arial" w:hAnsi="Arial" w:cs="Arial"/>
                <w:iCs/>
                <w:sz w:val="22"/>
                <w:szCs w:val="22"/>
              </w:rPr>
              <w:t xml:space="preserve"> should</w:t>
            </w:r>
            <w:r w:rsidRPr="00DD5E3A">
              <w:rPr>
                <w:rFonts w:ascii="Arial" w:hAnsi="Arial" w:cs="Arial"/>
                <w:iCs/>
                <w:sz w:val="22"/>
                <w:szCs w:val="22"/>
              </w:rPr>
              <w:t xml:space="preserve"> be made available either, as the circumstances may require, at the medical practitioner's surgery or at the person's home or at another place approved by the Health Service Executive</w:t>
            </w:r>
            <w:r w:rsidR="00757147" w:rsidRPr="00DD5E3A">
              <w:rPr>
                <w:rFonts w:ascii="Arial" w:hAnsi="Arial" w:cs="Arial"/>
                <w:iCs/>
                <w:sz w:val="22"/>
                <w:szCs w:val="22"/>
              </w:rPr>
              <w:t xml:space="preserve"> within the</w:t>
            </w:r>
            <w:r w:rsidRPr="00DD5E3A">
              <w:rPr>
                <w:rFonts w:ascii="Arial" w:hAnsi="Arial" w:cs="Arial"/>
                <w:iCs/>
                <w:sz w:val="22"/>
                <w:szCs w:val="22"/>
              </w:rPr>
              <w:t xml:space="preserve"> area of practice.</w:t>
            </w:r>
          </w:p>
          <w:p w14:paraId="3AC3D580" w14:textId="77777777" w:rsidR="00757147" w:rsidRDefault="00757147" w:rsidP="00AE5C74">
            <w:pPr>
              <w:jc w:val="both"/>
              <w:rPr>
                <w:rFonts w:ascii="Arial" w:hAnsi="Arial" w:cs="Arial"/>
                <w:iCs/>
                <w:sz w:val="22"/>
                <w:szCs w:val="22"/>
              </w:rPr>
            </w:pPr>
          </w:p>
          <w:p w14:paraId="05E274CF" w14:textId="77777777" w:rsidR="00EC3862" w:rsidRPr="00DD5E3A" w:rsidRDefault="00EC3862" w:rsidP="00AE5C74">
            <w:pPr>
              <w:jc w:val="both"/>
              <w:rPr>
                <w:rFonts w:ascii="Arial" w:hAnsi="Arial" w:cs="Arial"/>
                <w:iCs/>
                <w:sz w:val="22"/>
                <w:szCs w:val="22"/>
              </w:rPr>
            </w:pPr>
            <w:r w:rsidRPr="00DD5E3A">
              <w:rPr>
                <w:rFonts w:ascii="Arial" w:hAnsi="Arial" w:cs="Arial"/>
                <w:iCs/>
                <w:sz w:val="22"/>
                <w:szCs w:val="22"/>
              </w:rPr>
              <w:t>The medical practitioner shall:</w:t>
            </w:r>
          </w:p>
          <w:p w14:paraId="5BA7CC7D"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a</w:t>
            </w:r>
            <w:r w:rsidR="00EC3862" w:rsidRPr="00DD5E3A">
              <w:rPr>
                <w:rFonts w:ascii="Arial" w:hAnsi="Arial" w:cs="Arial"/>
                <w:iCs/>
                <w:sz w:val="22"/>
                <w:szCs w:val="22"/>
              </w:rPr>
              <w:t>ccept clinical responsibility for persons on his</w:t>
            </w:r>
            <w:r w:rsidR="00757147" w:rsidRPr="00DD5E3A">
              <w:rPr>
                <w:rFonts w:ascii="Arial" w:hAnsi="Arial" w:cs="Arial"/>
                <w:iCs/>
                <w:sz w:val="22"/>
                <w:szCs w:val="22"/>
              </w:rPr>
              <w:t>/her</w:t>
            </w:r>
            <w:r w:rsidR="00EC3862" w:rsidRPr="00DD5E3A">
              <w:rPr>
                <w:rFonts w:ascii="Arial" w:hAnsi="Arial" w:cs="Arial"/>
                <w:iCs/>
                <w:sz w:val="22"/>
                <w:szCs w:val="22"/>
              </w:rPr>
              <w:t xml:space="preserve"> list who need medical treatment and treat them or, when the clinical condition is such that it is appropriate to transfer them to appropriate consultant care, do so and accept clinical responsibility for them on becoming aware of their discharge from consultant care.</w:t>
            </w:r>
          </w:p>
          <w:p w14:paraId="4F5CC674"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u</w:t>
            </w:r>
            <w:r w:rsidR="00EC3862" w:rsidRPr="00DD5E3A">
              <w:rPr>
                <w:rFonts w:ascii="Arial" w:hAnsi="Arial" w:cs="Arial"/>
                <w:iCs/>
                <w:sz w:val="22"/>
                <w:szCs w:val="22"/>
              </w:rPr>
              <w:t xml:space="preserve">se the most efficient and economic forms of treatment or care consistent with the needs of </w:t>
            </w:r>
            <w:r w:rsidR="00C02075">
              <w:rPr>
                <w:rFonts w:ascii="Arial" w:hAnsi="Arial" w:cs="Arial"/>
                <w:iCs/>
                <w:sz w:val="22"/>
                <w:szCs w:val="22"/>
              </w:rPr>
              <w:t>their</w:t>
            </w:r>
            <w:r w:rsidR="00EC3862" w:rsidRPr="00DD5E3A">
              <w:rPr>
                <w:rFonts w:ascii="Arial" w:hAnsi="Arial" w:cs="Arial"/>
                <w:iCs/>
                <w:sz w:val="22"/>
                <w:szCs w:val="22"/>
              </w:rPr>
              <w:t xml:space="preserve"> patients.</w:t>
            </w:r>
          </w:p>
          <w:p w14:paraId="35363153" w14:textId="77777777" w:rsidR="00EC3862" w:rsidRPr="00DD5E3A" w:rsidRDefault="00EC3862" w:rsidP="000C72CE">
            <w:pPr>
              <w:numPr>
                <w:ilvl w:val="0"/>
                <w:numId w:val="9"/>
              </w:numPr>
              <w:jc w:val="both"/>
              <w:rPr>
                <w:rFonts w:ascii="Arial" w:hAnsi="Arial" w:cs="Arial"/>
                <w:iCs/>
                <w:sz w:val="22"/>
                <w:szCs w:val="22"/>
              </w:rPr>
            </w:pPr>
            <w:r w:rsidRPr="00DD5E3A">
              <w:rPr>
                <w:rFonts w:ascii="Arial" w:hAnsi="Arial" w:cs="Arial"/>
                <w:iCs/>
                <w:sz w:val="22"/>
                <w:szCs w:val="22"/>
              </w:rPr>
              <w:t>ensure that no discrimination or differentiation is exercised as between the treatment of eligible and private patients within the practice and take reasonable steps to ensure that no such discrimination is perceived.</w:t>
            </w:r>
          </w:p>
          <w:p w14:paraId="7B0F072E"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f</w:t>
            </w:r>
            <w:r w:rsidR="00EC3862" w:rsidRPr="00DD5E3A">
              <w:rPr>
                <w:rFonts w:ascii="Arial" w:hAnsi="Arial" w:cs="Arial"/>
                <w:iCs/>
                <w:sz w:val="22"/>
                <w:szCs w:val="22"/>
              </w:rPr>
              <w:t xml:space="preserve">urnish to a person whom </w:t>
            </w:r>
            <w:r w:rsidR="00084E69">
              <w:rPr>
                <w:rFonts w:ascii="Arial" w:hAnsi="Arial" w:cs="Arial"/>
                <w:iCs/>
                <w:sz w:val="22"/>
                <w:szCs w:val="22"/>
              </w:rPr>
              <w:t>they have</w:t>
            </w:r>
            <w:r w:rsidR="00EC3862" w:rsidRPr="00DD5E3A">
              <w:rPr>
                <w:rFonts w:ascii="Arial" w:hAnsi="Arial" w:cs="Arial"/>
                <w:iCs/>
                <w:sz w:val="22"/>
                <w:szCs w:val="22"/>
              </w:rPr>
              <w:t xml:space="preserve"> examined and for whom </w:t>
            </w:r>
            <w:r w:rsidR="00084E69">
              <w:rPr>
                <w:rFonts w:ascii="Arial" w:hAnsi="Arial" w:cs="Arial"/>
                <w:iCs/>
                <w:sz w:val="22"/>
                <w:szCs w:val="22"/>
              </w:rPr>
              <w:t>they are</w:t>
            </w:r>
            <w:r w:rsidR="00EC3862" w:rsidRPr="00DD5E3A">
              <w:rPr>
                <w:rFonts w:ascii="Arial" w:hAnsi="Arial" w:cs="Arial"/>
                <w:iCs/>
                <w:sz w:val="22"/>
                <w:szCs w:val="22"/>
              </w:rPr>
              <w:t xml:space="preserve"> obliged to provide services (or, in the case of a child, to </w:t>
            </w:r>
            <w:r w:rsidR="00084E69">
              <w:rPr>
                <w:rFonts w:ascii="Arial" w:hAnsi="Arial" w:cs="Arial"/>
                <w:iCs/>
                <w:sz w:val="22"/>
                <w:szCs w:val="22"/>
              </w:rPr>
              <w:t>the child’s</w:t>
            </w:r>
            <w:r w:rsidR="00EC3862" w:rsidRPr="00DD5E3A">
              <w:rPr>
                <w:rFonts w:ascii="Arial" w:hAnsi="Arial" w:cs="Arial"/>
                <w:iCs/>
                <w:sz w:val="22"/>
                <w:szCs w:val="22"/>
              </w:rPr>
              <w:t xml:space="preserve"> parent) a certificate in relation to any illness noticed during the examination which is reasonably required by </w:t>
            </w:r>
            <w:r w:rsidR="00084E69">
              <w:rPr>
                <w:rFonts w:ascii="Arial" w:hAnsi="Arial" w:cs="Arial"/>
                <w:iCs/>
                <w:sz w:val="22"/>
                <w:szCs w:val="22"/>
              </w:rPr>
              <w:t>them</w:t>
            </w:r>
            <w:r w:rsidR="00EC3862" w:rsidRPr="00DD5E3A">
              <w:rPr>
                <w:rFonts w:ascii="Arial" w:hAnsi="Arial" w:cs="Arial"/>
                <w:iCs/>
                <w:sz w:val="22"/>
                <w:szCs w:val="22"/>
              </w:rPr>
              <w:t xml:space="preserve"> or by the parent as the case may be. Such examinations as the doctor may carry out on a patient prior to the issue to </w:t>
            </w:r>
            <w:r w:rsidR="00084E69">
              <w:rPr>
                <w:rFonts w:ascii="Arial" w:hAnsi="Arial" w:cs="Arial"/>
                <w:iCs/>
                <w:sz w:val="22"/>
                <w:szCs w:val="22"/>
              </w:rPr>
              <w:t>them</w:t>
            </w:r>
            <w:r w:rsidR="00084E69" w:rsidRPr="00DD5E3A">
              <w:rPr>
                <w:rFonts w:ascii="Arial" w:hAnsi="Arial" w:cs="Arial"/>
                <w:iCs/>
                <w:sz w:val="22"/>
                <w:szCs w:val="22"/>
              </w:rPr>
              <w:t xml:space="preserve"> </w:t>
            </w:r>
            <w:r w:rsidR="00EC3862" w:rsidRPr="00DD5E3A">
              <w:rPr>
                <w:rFonts w:ascii="Arial" w:hAnsi="Arial" w:cs="Arial"/>
                <w:iCs/>
                <w:sz w:val="22"/>
                <w:szCs w:val="22"/>
              </w:rPr>
              <w:t>of first and final Social Welfare certificates are comprehended by the capitation payments. Payment under this contract is not made in respect of certain other certificates required, e.g. under the Social Welfare Acts</w:t>
            </w:r>
            <w:r w:rsidR="008A3A56">
              <w:rPr>
                <w:rFonts w:ascii="Arial" w:hAnsi="Arial" w:cs="Arial"/>
                <w:iCs/>
                <w:sz w:val="22"/>
                <w:szCs w:val="22"/>
              </w:rPr>
              <w:t xml:space="preserve"> </w:t>
            </w:r>
            <w:r w:rsidR="00EC3862" w:rsidRPr="00DD5E3A">
              <w:rPr>
                <w:rFonts w:ascii="Arial" w:hAnsi="Arial" w:cs="Arial"/>
                <w:iCs/>
                <w:sz w:val="22"/>
                <w:szCs w:val="22"/>
              </w:rPr>
              <w:t>or for the purposes of insurance or assurance policies or for the issue of driving licenses.</w:t>
            </w:r>
          </w:p>
          <w:p w14:paraId="0A935B3D"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u</w:t>
            </w:r>
            <w:r w:rsidR="00EC3862" w:rsidRPr="00DD5E3A">
              <w:rPr>
                <w:rFonts w:ascii="Arial" w:hAnsi="Arial" w:cs="Arial"/>
                <w:iCs/>
                <w:sz w:val="22"/>
                <w:szCs w:val="22"/>
              </w:rPr>
              <w:t>tilise the appropriate support services including community and diagnostic services when available.</w:t>
            </w:r>
          </w:p>
          <w:p w14:paraId="521FD973"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k</w:t>
            </w:r>
            <w:r w:rsidR="00EC3862" w:rsidRPr="00DD5E3A">
              <w:rPr>
                <w:rFonts w:ascii="Arial" w:hAnsi="Arial" w:cs="Arial"/>
                <w:iCs/>
                <w:sz w:val="22"/>
                <w:szCs w:val="22"/>
              </w:rPr>
              <w:t xml:space="preserve">eep </w:t>
            </w:r>
            <w:r w:rsidR="00084E69">
              <w:rPr>
                <w:rFonts w:ascii="Arial" w:hAnsi="Arial" w:cs="Arial"/>
                <w:iCs/>
                <w:sz w:val="22"/>
                <w:szCs w:val="22"/>
              </w:rPr>
              <w:t>themselves</w:t>
            </w:r>
            <w:r w:rsidR="00EC3862" w:rsidRPr="00DD5E3A">
              <w:rPr>
                <w:rFonts w:ascii="Arial" w:hAnsi="Arial" w:cs="Arial"/>
                <w:iCs/>
                <w:sz w:val="22"/>
                <w:szCs w:val="22"/>
              </w:rPr>
              <w:t xml:space="preserve"> informed of developments in clinical care relevant to general practice.</w:t>
            </w:r>
          </w:p>
          <w:p w14:paraId="2AE5E3A6" w14:textId="77777777" w:rsidR="00DA010C" w:rsidRDefault="00502D05" w:rsidP="00DA010C">
            <w:pPr>
              <w:numPr>
                <w:ilvl w:val="0"/>
                <w:numId w:val="9"/>
              </w:numPr>
              <w:jc w:val="both"/>
              <w:rPr>
                <w:rFonts w:ascii="Arial" w:hAnsi="Arial" w:cs="Arial"/>
                <w:iCs/>
                <w:sz w:val="22"/>
                <w:szCs w:val="22"/>
              </w:rPr>
            </w:pPr>
            <w:r>
              <w:rPr>
                <w:rFonts w:ascii="Arial" w:hAnsi="Arial" w:cs="Arial"/>
                <w:iCs/>
                <w:sz w:val="22"/>
                <w:szCs w:val="22"/>
              </w:rPr>
              <w:t>r</w:t>
            </w:r>
            <w:r w:rsidR="00EC3862" w:rsidRPr="00DD5E3A">
              <w:rPr>
                <w:rFonts w:ascii="Arial" w:hAnsi="Arial" w:cs="Arial"/>
                <w:iCs/>
                <w:sz w:val="22"/>
                <w:szCs w:val="22"/>
              </w:rPr>
              <w:t xml:space="preserve">eside in </w:t>
            </w:r>
            <w:r w:rsidR="00084E69">
              <w:rPr>
                <w:rFonts w:ascii="Arial" w:hAnsi="Arial" w:cs="Arial"/>
                <w:iCs/>
                <w:sz w:val="22"/>
                <w:szCs w:val="22"/>
              </w:rPr>
              <w:t>their</w:t>
            </w:r>
            <w:r w:rsidR="00EC3862" w:rsidRPr="00DD5E3A">
              <w:rPr>
                <w:rFonts w:ascii="Arial" w:hAnsi="Arial" w:cs="Arial"/>
                <w:iCs/>
                <w:sz w:val="22"/>
                <w:szCs w:val="22"/>
              </w:rPr>
              <w:t xml:space="preserve"> area of practice or within reasonable access to it.</w:t>
            </w:r>
            <w:r w:rsidR="00DA010C">
              <w:rPr>
                <w:rFonts w:ascii="Arial" w:hAnsi="Arial" w:cs="Arial"/>
                <w:iCs/>
                <w:sz w:val="22"/>
                <w:szCs w:val="22"/>
              </w:rPr>
              <w:t xml:space="preserve"> </w:t>
            </w:r>
            <w:r w:rsidR="00EC3862" w:rsidRPr="00DA010C">
              <w:rPr>
                <w:rFonts w:ascii="Arial" w:hAnsi="Arial" w:cs="Arial"/>
                <w:iCs/>
                <w:sz w:val="22"/>
                <w:szCs w:val="22"/>
              </w:rPr>
              <w:t xml:space="preserve">The </w:t>
            </w:r>
            <w:r w:rsidRPr="00DA010C">
              <w:rPr>
                <w:rFonts w:ascii="Arial" w:hAnsi="Arial" w:cs="Arial"/>
                <w:iCs/>
                <w:sz w:val="22"/>
                <w:szCs w:val="22"/>
              </w:rPr>
              <w:t>Medical P</w:t>
            </w:r>
            <w:r w:rsidR="00EC3862" w:rsidRPr="00DA010C">
              <w:rPr>
                <w:rFonts w:ascii="Arial" w:hAnsi="Arial" w:cs="Arial"/>
                <w:iCs/>
                <w:sz w:val="22"/>
                <w:szCs w:val="22"/>
              </w:rPr>
              <w:t>ractitioner shall co-operate, where possib</w:t>
            </w:r>
            <w:r w:rsidR="00757147" w:rsidRPr="00DA010C">
              <w:rPr>
                <w:rFonts w:ascii="Arial" w:hAnsi="Arial" w:cs="Arial"/>
                <w:iCs/>
                <w:sz w:val="22"/>
                <w:szCs w:val="22"/>
              </w:rPr>
              <w:t xml:space="preserve">le, in advising the Health Service Executive </w:t>
            </w:r>
            <w:r w:rsidR="00EC3862" w:rsidRPr="00DA010C">
              <w:rPr>
                <w:rFonts w:ascii="Arial" w:hAnsi="Arial" w:cs="Arial"/>
                <w:iCs/>
                <w:sz w:val="22"/>
                <w:szCs w:val="22"/>
              </w:rPr>
              <w:t xml:space="preserve">of known alterations to </w:t>
            </w:r>
            <w:r w:rsidR="00084E69" w:rsidRPr="00DA010C">
              <w:rPr>
                <w:rFonts w:ascii="Arial" w:hAnsi="Arial" w:cs="Arial"/>
                <w:iCs/>
                <w:sz w:val="22"/>
                <w:szCs w:val="22"/>
              </w:rPr>
              <w:t>their</w:t>
            </w:r>
            <w:r w:rsidR="00EC3862" w:rsidRPr="00DA010C">
              <w:rPr>
                <w:rFonts w:ascii="Arial" w:hAnsi="Arial" w:cs="Arial"/>
                <w:iCs/>
                <w:sz w:val="22"/>
                <w:szCs w:val="22"/>
              </w:rPr>
              <w:t xml:space="preserve"> list of patients.</w:t>
            </w:r>
          </w:p>
          <w:p w14:paraId="505B2D19" w14:textId="77777777" w:rsidR="00DA010C" w:rsidRDefault="00DA010C" w:rsidP="00DA010C">
            <w:pPr>
              <w:ind w:left="720"/>
              <w:jc w:val="both"/>
              <w:rPr>
                <w:rFonts w:ascii="Arial" w:hAnsi="Arial" w:cs="Arial"/>
                <w:iCs/>
                <w:sz w:val="22"/>
                <w:szCs w:val="22"/>
              </w:rPr>
            </w:pPr>
          </w:p>
          <w:p w14:paraId="54DDF119" w14:textId="77777777" w:rsidR="00F92BC0" w:rsidRPr="00DA010C" w:rsidRDefault="00813CA2" w:rsidP="00DA010C">
            <w:pPr>
              <w:ind w:left="720"/>
              <w:jc w:val="both"/>
              <w:rPr>
                <w:rFonts w:ascii="Arial" w:hAnsi="Arial" w:cs="Arial"/>
                <w:iCs/>
                <w:sz w:val="22"/>
                <w:szCs w:val="22"/>
              </w:rPr>
            </w:pPr>
            <w:r w:rsidRPr="00DA010C">
              <w:rPr>
                <w:rFonts w:ascii="Arial" w:hAnsi="Arial" w:cs="Arial"/>
                <w:iCs/>
                <w:sz w:val="22"/>
                <w:szCs w:val="22"/>
              </w:rPr>
              <w:t xml:space="preserve">The Medical Practitioner shall not change </w:t>
            </w:r>
            <w:r w:rsidR="00084E69" w:rsidRPr="00DA010C">
              <w:rPr>
                <w:rFonts w:ascii="Arial" w:hAnsi="Arial" w:cs="Arial"/>
                <w:iCs/>
                <w:sz w:val="22"/>
                <w:szCs w:val="22"/>
              </w:rPr>
              <w:t>their</w:t>
            </w:r>
            <w:r w:rsidRPr="00DA010C">
              <w:rPr>
                <w:rFonts w:ascii="Arial" w:hAnsi="Arial" w:cs="Arial"/>
                <w:iCs/>
                <w:sz w:val="22"/>
                <w:szCs w:val="22"/>
              </w:rPr>
              <w:t xml:space="preserve"> centre of practice or open additional centres of practice without prior approval from the HSE.</w:t>
            </w:r>
          </w:p>
          <w:p w14:paraId="61771DD4" w14:textId="77777777" w:rsidR="00502D05" w:rsidRDefault="00502D05" w:rsidP="00502D05">
            <w:pPr>
              <w:ind w:left="801"/>
              <w:jc w:val="both"/>
              <w:rPr>
                <w:rFonts w:ascii="Arial" w:hAnsi="Arial" w:cs="Arial"/>
                <w:iCs/>
                <w:sz w:val="22"/>
                <w:szCs w:val="22"/>
              </w:rPr>
            </w:pPr>
          </w:p>
          <w:p w14:paraId="31C02E60" w14:textId="77777777" w:rsidR="0047675B" w:rsidRDefault="007352C2" w:rsidP="00DA010C">
            <w:pPr>
              <w:ind w:left="692"/>
              <w:jc w:val="both"/>
              <w:rPr>
                <w:rFonts w:ascii="Arial" w:hAnsi="Arial" w:cs="Arial"/>
                <w:iCs/>
                <w:sz w:val="22"/>
                <w:szCs w:val="22"/>
              </w:rPr>
            </w:pPr>
            <w:r w:rsidRPr="00EF55AE">
              <w:rPr>
                <w:rFonts w:ascii="Arial" w:hAnsi="Arial" w:cs="Arial"/>
                <w:iCs/>
                <w:sz w:val="22"/>
                <w:szCs w:val="22"/>
              </w:rPr>
              <w:t xml:space="preserve">In the event of a </w:t>
            </w:r>
            <w:r w:rsidR="00F92BC0" w:rsidRPr="00EF55AE">
              <w:rPr>
                <w:rFonts w:ascii="Arial" w:hAnsi="Arial" w:cs="Arial"/>
                <w:iCs/>
                <w:sz w:val="22"/>
                <w:szCs w:val="22"/>
              </w:rPr>
              <w:t xml:space="preserve">purpose built Primary Care Centre </w:t>
            </w:r>
            <w:r w:rsidRPr="00EF55AE">
              <w:rPr>
                <w:rFonts w:ascii="Arial" w:hAnsi="Arial" w:cs="Arial"/>
                <w:iCs/>
                <w:sz w:val="22"/>
                <w:szCs w:val="22"/>
              </w:rPr>
              <w:t xml:space="preserve">being developed by the HSE </w:t>
            </w:r>
            <w:r w:rsidR="0050501A" w:rsidRPr="00EF55AE">
              <w:rPr>
                <w:rFonts w:ascii="Arial" w:hAnsi="Arial" w:cs="Arial"/>
                <w:iCs/>
                <w:sz w:val="22"/>
                <w:szCs w:val="22"/>
              </w:rPr>
              <w:t>in the area,</w:t>
            </w:r>
            <w:r w:rsidR="00D84DDE" w:rsidRPr="00EF55AE">
              <w:rPr>
                <w:rFonts w:ascii="Arial" w:hAnsi="Arial" w:cs="Arial"/>
                <w:iCs/>
                <w:sz w:val="22"/>
                <w:szCs w:val="22"/>
              </w:rPr>
              <w:t xml:space="preserve"> </w:t>
            </w:r>
            <w:r w:rsidRPr="00EF55AE">
              <w:rPr>
                <w:rFonts w:ascii="Arial" w:hAnsi="Arial" w:cs="Arial"/>
                <w:iCs/>
                <w:sz w:val="22"/>
                <w:szCs w:val="22"/>
              </w:rPr>
              <w:t>i</w:t>
            </w:r>
            <w:r w:rsidR="004216A6" w:rsidRPr="00EF55AE">
              <w:rPr>
                <w:rFonts w:ascii="Arial" w:hAnsi="Arial" w:cs="Arial"/>
                <w:iCs/>
                <w:sz w:val="22"/>
                <w:szCs w:val="22"/>
              </w:rPr>
              <w:t>t</w:t>
            </w:r>
            <w:r w:rsidR="00F92BC0" w:rsidRPr="00EF55AE">
              <w:rPr>
                <w:rFonts w:ascii="Arial" w:hAnsi="Arial" w:cs="Arial"/>
                <w:iCs/>
                <w:sz w:val="22"/>
                <w:szCs w:val="22"/>
              </w:rPr>
              <w:t xml:space="preserve"> would be desirable if the Medical Practitioner provi</w:t>
            </w:r>
            <w:r w:rsidR="004216A6" w:rsidRPr="00EF55AE">
              <w:rPr>
                <w:rFonts w:ascii="Arial" w:hAnsi="Arial" w:cs="Arial"/>
                <w:iCs/>
                <w:sz w:val="22"/>
                <w:szCs w:val="22"/>
              </w:rPr>
              <w:t>ded services from this Centre in conjunction with</w:t>
            </w:r>
            <w:r w:rsidR="001A5073" w:rsidRPr="00EF55AE">
              <w:rPr>
                <w:rFonts w:ascii="Arial" w:hAnsi="Arial" w:cs="Arial"/>
                <w:iCs/>
                <w:sz w:val="22"/>
                <w:szCs w:val="22"/>
              </w:rPr>
              <w:t xml:space="preserve"> other Healthcare Professionals as it is expected that GP’s will operate within the </w:t>
            </w:r>
            <w:r w:rsidR="00182BF0" w:rsidRPr="00EF55AE">
              <w:rPr>
                <w:rFonts w:ascii="Arial" w:hAnsi="Arial" w:cs="Arial"/>
                <w:iCs/>
                <w:sz w:val="22"/>
                <w:szCs w:val="22"/>
              </w:rPr>
              <w:t>Community Health</w:t>
            </w:r>
            <w:r w:rsidR="0074337F" w:rsidRPr="00EF55AE">
              <w:rPr>
                <w:rFonts w:ascii="Arial" w:hAnsi="Arial" w:cs="Arial"/>
                <w:iCs/>
                <w:sz w:val="22"/>
                <w:szCs w:val="22"/>
              </w:rPr>
              <w:t>care</w:t>
            </w:r>
            <w:r w:rsidR="00182BF0" w:rsidRPr="00EF55AE">
              <w:rPr>
                <w:rFonts w:ascii="Arial" w:hAnsi="Arial" w:cs="Arial"/>
                <w:iCs/>
                <w:sz w:val="22"/>
                <w:szCs w:val="22"/>
              </w:rPr>
              <w:t xml:space="preserve"> Network based</w:t>
            </w:r>
            <w:r w:rsidR="001A5073" w:rsidRPr="00EF55AE">
              <w:rPr>
                <w:rFonts w:ascii="Arial" w:hAnsi="Arial" w:cs="Arial"/>
                <w:iCs/>
                <w:sz w:val="22"/>
                <w:szCs w:val="22"/>
              </w:rPr>
              <w:t xml:space="preserve"> model of delivery which is </w:t>
            </w:r>
            <w:r w:rsidR="008A3A56">
              <w:rPr>
                <w:rFonts w:ascii="Arial" w:hAnsi="Arial" w:cs="Arial"/>
                <w:iCs/>
                <w:sz w:val="22"/>
                <w:szCs w:val="22"/>
              </w:rPr>
              <w:t>enhanced by co-location.</w:t>
            </w:r>
          </w:p>
          <w:p w14:paraId="34BFE2FB" w14:textId="77777777" w:rsidR="00DA010C" w:rsidRPr="008A3A56" w:rsidRDefault="00DA010C" w:rsidP="00DA010C">
            <w:pPr>
              <w:jc w:val="both"/>
              <w:rPr>
                <w:rFonts w:ascii="Arial" w:hAnsi="Arial" w:cs="Arial"/>
                <w:iCs/>
                <w:sz w:val="22"/>
                <w:szCs w:val="22"/>
              </w:rPr>
            </w:pPr>
          </w:p>
        </w:tc>
      </w:tr>
      <w:tr w:rsidR="0047675B" w:rsidRPr="006D35CC" w14:paraId="0F7830C9" w14:textId="77777777" w:rsidTr="00B567BC">
        <w:tc>
          <w:tcPr>
            <w:tcW w:w="2496" w:type="dxa"/>
          </w:tcPr>
          <w:p w14:paraId="2A815C85" w14:textId="77777777" w:rsidR="0047675B" w:rsidRPr="006D35CC" w:rsidRDefault="00EF55AE" w:rsidP="009A73DE">
            <w:pPr>
              <w:rPr>
                <w:rFonts w:ascii="Arial" w:hAnsi="Arial" w:cs="Arial"/>
                <w:b/>
                <w:bCs/>
                <w:sz w:val="22"/>
                <w:szCs w:val="22"/>
              </w:rPr>
            </w:pPr>
            <w:r>
              <w:rPr>
                <w:rFonts w:ascii="Arial" w:hAnsi="Arial" w:cs="Arial"/>
                <w:b/>
                <w:bCs/>
                <w:sz w:val="22"/>
                <w:szCs w:val="22"/>
              </w:rPr>
              <w:lastRenderedPageBreak/>
              <w:t xml:space="preserve">Contract Eligibility </w:t>
            </w:r>
            <w:r w:rsidR="0047675B" w:rsidRPr="006D35CC">
              <w:rPr>
                <w:rFonts w:ascii="Arial" w:hAnsi="Arial" w:cs="Arial"/>
                <w:b/>
                <w:bCs/>
                <w:sz w:val="22"/>
                <w:szCs w:val="22"/>
              </w:rPr>
              <w:t>Criteria</w:t>
            </w:r>
          </w:p>
          <w:p w14:paraId="3FC72698" w14:textId="77777777" w:rsidR="0047675B" w:rsidRPr="006D35CC" w:rsidRDefault="0047675B" w:rsidP="00DE252D">
            <w:pPr>
              <w:rPr>
                <w:rFonts w:ascii="Arial" w:hAnsi="Arial" w:cs="Arial"/>
                <w:b/>
                <w:bCs/>
                <w:sz w:val="22"/>
                <w:szCs w:val="22"/>
              </w:rPr>
            </w:pPr>
          </w:p>
          <w:p w14:paraId="56206B9C" w14:textId="77777777" w:rsidR="008A3A56" w:rsidRPr="005576D8" w:rsidRDefault="0047675B" w:rsidP="00DE252D">
            <w:pPr>
              <w:rPr>
                <w:rFonts w:ascii="Arial" w:hAnsi="Arial" w:cs="Arial"/>
                <w:b/>
                <w:bCs/>
                <w:sz w:val="22"/>
                <w:szCs w:val="22"/>
              </w:rPr>
            </w:pPr>
            <w:r w:rsidRPr="005576D8">
              <w:rPr>
                <w:rFonts w:ascii="Arial" w:hAnsi="Arial" w:cs="Arial"/>
                <w:b/>
                <w:bCs/>
                <w:sz w:val="22"/>
                <w:szCs w:val="22"/>
              </w:rPr>
              <w:lastRenderedPageBreak/>
              <w:t xml:space="preserve">Qualifications and/ or experience </w:t>
            </w:r>
          </w:p>
          <w:p w14:paraId="34CD2A12" w14:textId="77777777" w:rsidR="0047675B" w:rsidRPr="006D35CC" w:rsidRDefault="0047675B" w:rsidP="005576D8">
            <w:pPr>
              <w:rPr>
                <w:rFonts w:ascii="Arial" w:hAnsi="Arial" w:cs="Arial"/>
                <w:b/>
                <w:bCs/>
                <w:sz w:val="22"/>
                <w:szCs w:val="22"/>
              </w:rPr>
            </w:pPr>
          </w:p>
        </w:tc>
        <w:tc>
          <w:tcPr>
            <w:tcW w:w="7285" w:type="dxa"/>
            <w:gridSpan w:val="2"/>
          </w:tcPr>
          <w:p w14:paraId="3DD3CBAE" w14:textId="77777777" w:rsidR="005162A5" w:rsidRDefault="00013BFA" w:rsidP="005162A5">
            <w:pPr>
              <w:rPr>
                <w:rFonts w:ascii="Arial" w:hAnsi="Arial" w:cs="Arial"/>
                <w:iCs/>
                <w:sz w:val="22"/>
                <w:szCs w:val="22"/>
              </w:rPr>
            </w:pPr>
            <w:r>
              <w:rPr>
                <w:rFonts w:ascii="Arial" w:hAnsi="Arial" w:cs="Arial"/>
                <w:iCs/>
                <w:sz w:val="22"/>
                <w:szCs w:val="22"/>
              </w:rPr>
              <w:lastRenderedPageBreak/>
              <w:t xml:space="preserve">Doctors applying for panels </w:t>
            </w:r>
            <w:r w:rsidR="005162A5" w:rsidRPr="00DD5E3A">
              <w:rPr>
                <w:rFonts w:ascii="Arial" w:hAnsi="Arial" w:cs="Arial"/>
                <w:iCs/>
                <w:sz w:val="22"/>
                <w:szCs w:val="22"/>
              </w:rPr>
              <w:t>within the GMS are required to</w:t>
            </w:r>
            <w:r w:rsidR="005162A5">
              <w:rPr>
                <w:rFonts w:ascii="Arial" w:hAnsi="Arial" w:cs="Arial"/>
                <w:iCs/>
                <w:sz w:val="22"/>
                <w:szCs w:val="22"/>
              </w:rPr>
              <w:t>:</w:t>
            </w:r>
          </w:p>
          <w:p w14:paraId="0139B592" w14:textId="77777777" w:rsidR="00157208" w:rsidRDefault="00157208" w:rsidP="005162A5">
            <w:pPr>
              <w:rPr>
                <w:rFonts w:ascii="Arial" w:hAnsi="Arial" w:cs="Arial"/>
                <w:iCs/>
                <w:sz w:val="22"/>
                <w:szCs w:val="22"/>
              </w:rPr>
            </w:pPr>
          </w:p>
          <w:p w14:paraId="1DF74FF9"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Be a registered Medical Practitioner whose name is included in the Specialist Division of the Register of Medical Practitioners established </w:t>
            </w:r>
            <w:r>
              <w:rPr>
                <w:rFonts w:ascii="Arial" w:hAnsi="Arial" w:cs="Arial"/>
                <w:iCs/>
                <w:sz w:val="22"/>
                <w:szCs w:val="22"/>
              </w:rPr>
              <w:lastRenderedPageBreak/>
              <w:t>under Section 43(2)(b) of the Med</w:t>
            </w:r>
            <w:r w:rsidR="00C251D7">
              <w:rPr>
                <w:rFonts w:ascii="Arial" w:hAnsi="Arial" w:cs="Arial"/>
                <w:iCs/>
                <w:sz w:val="22"/>
                <w:szCs w:val="22"/>
              </w:rPr>
              <w:t xml:space="preserve">ical Practitioners Act 2007 or </w:t>
            </w:r>
            <w:r>
              <w:rPr>
                <w:rFonts w:ascii="Arial" w:hAnsi="Arial" w:cs="Arial"/>
                <w:iCs/>
                <w:sz w:val="22"/>
                <w:szCs w:val="22"/>
              </w:rPr>
              <w:t>be entitled to be so registered**;</w:t>
            </w:r>
          </w:p>
          <w:p w14:paraId="33C3C433" w14:textId="77777777" w:rsidR="005162A5" w:rsidRPr="00F25D33" w:rsidRDefault="005162A5" w:rsidP="005162A5">
            <w:pPr>
              <w:ind w:left="720"/>
              <w:jc w:val="both"/>
              <w:rPr>
                <w:rFonts w:ascii="Arial" w:hAnsi="Arial" w:cs="Arial"/>
                <w:iCs/>
                <w:sz w:val="22"/>
                <w:szCs w:val="22"/>
              </w:rPr>
            </w:pPr>
          </w:p>
          <w:p w14:paraId="784A951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Hold a current certificate of registration within the meaning of Section 2 of that Act in respect of the medical speciality “General Practice” recognised under Section 89(1) of that Act or be entitled to be so registered**;</w:t>
            </w:r>
          </w:p>
          <w:p w14:paraId="60471452" w14:textId="77777777" w:rsidR="00D84DDE" w:rsidRDefault="00D84DDE" w:rsidP="00C251D7">
            <w:pPr>
              <w:pStyle w:val="ListParagraph"/>
              <w:ind w:left="0"/>
              <w:rPr>
                <w:rFonts w:ascii="Arial" w:hAnsi="Arial" w:cs="Arial"/>
                <w:iCs/>
                <w:sz w:val="22"/>
                <w:szCs w:val="22"/>
              </w:rPr>
            </w:pPr>
          </w:p>
          <w:p w14:paraId="21E3786A" w14:textId="77777777" w:rsidR="00C251D7" w:rsidRDefault="00C251D7" w:rsidP="00C251D7">
            <w:pPr>
              <w:ind w:left="720"/>
              <w:jc w:val="both"/>
              <w:rPr>
                <w:rFonts w:ascii="Arial" w:hAnsi="Arial" w:cs="Arial"/>
                <w:iCs/>
                <w:sz w:val="22"/>
                <w:szCs w:val="22"/>
              </w:rPr>
            </w:pPr>
            <w:r>
              <w:rPr>
                <w:rFonts w:ascii="Arial" w:hAnsi="Arial" w:cs="Arial"/>
                <w:iCs/>
                <w:sz w:val="22"/>
                <w:szCs w:val="22"/>
              </w:rPr>
              <w:t xml:space="preserve">** </w:t>
            </w:r>
            <w:r w:rsidRPr="005F1EA6">
              <w:rPr>
                <w:rFonts w:ascii="Arial" w:hAnsi="Arial" w:cs="Arial"/>
                <w:iCs/>
                <w:sz w:val="22"/>
                <w:szCs w:val="22"/>
              </w:rPr>
              <w:t>Where a</w:t>
            </w:r>
            <w:r w:rsidR="00084E69">
              <w:rPr>
                <w:rFonts w:ascii="Arial" w:hAnsi="Arial" w:cs="Arial"/>
                <w:iCs/>
                <w:sz w:val="22"/>
                <w:szCs w:val="22"/>
              </w:rPr>
              <w:t>n</w:t>
            </w:r>
            <w:r w:rsidRPr="005F1EA6">
              <w:rPr>
                <w:rFonts w:ascii="Arial" w:hAnsi="Arial" w:cs="Arial"/>
                <w:iCs/>
                <w:sz w:val="22"/>
                <w:szCs w:val="22"/>
              </w:rPr>
              <w:t xml:space="preserve"> </w:t>
            </w:r>
            <w:r w:rsidR="00084E69">
              <w:rPr>
                <w:rFonts w:ascii="Arial" w:hAnsi="Arial" w:cs="Arial"/>
                <w:iCs/>
                <w:sz w:val="22"/>
                <w:szCs w:val="22"/>
              </w:rPr>
              <w:t>applicant</w:t>
            </w:r>
            <w:r w:rsidR="00084E69" w:rsidRPr="005F1EA6">
              <w:rPr>
                <w:rFonts w:ascii="Arial" w:hAnsi="Arial" w:cs="Arial"/>
                <w:iCs/>
                <w:sz w:val="22"/>
                <w:szCs w:val="22"/>
              </w:rPr>
              <w:t xml:space="preserve"> </w:t>
            </w:r>
            <w:r w:rsidRPr="005F1EA6">
              <w:rPr>
                <w:rFonts w:ascii="Arial" w:hAnsi="Arial" w:cs="Arial"/>
                <w:iCs/>
                <w:sz w:val="22"/>
                <w:szCs w:val="22"/>
              </w:rPr>
              <w:t xml:space="preserve">is successful at the interview process the HSE can make a conditional offer of contract subject to the </w:t>
            </w:r>
            <w:r w:rsidR="00F8223A">
              <w:rPr>
                <w:rFonts w:ascii="Arial" w:hAnsi="Arial" w:cs="Arial"/>
                <w:iCs/>
                <w:sz w:val="22"/>
                <w:szCs w:val="22"/>
              </w:rPr>
              <w:t xml:space="preserve">applicant </w:t>
            </w:r>
            <w:r w:rsidRPr="005F1EA6">
              <w:rPr>
                <w:rFonts w:ascii="Arial" w:hAnsi="Arial" w:cs="Arial"/>
                <w:iCs/>
                <w:sz w:val="22"/>
                <w:szCs w:val="22"/>
              </w:rPr>
              <w:t>getting on the Specialist Register within a maximum of 180 calendar days.</w:t>
            </w:r>
            <w:r>
              <w:rPr>
                <w:rFonts w:ascii="Arial" w:hAnsi="Arial" w:cs="Arial"/>
                <w:iCs/>
                <w:sz w:val="22"/>
                <w:szCs w:val="22"/>
              </w:rPr>
              <w:t xml:space="preserve">  Should the successful </w:t>
            </w:r>
            <w:r w:rsidR="00F8223A">
              <w:rPr>
                <w:rFonts w:ascii="Arial" w:hAnsi="Arial" w:cs="Arial"/>
                <w:iCs/>
                <w:sz w:val="22"/>
                <w:szCs w:val="22"/>
              </w:rPr>
              <w:t xml:space="preserve">applicant </w:t>
            </w:r>
            <w:r>
              <w:rPr>
                <w:rFonts w:ascii="Arial" w:hAnsi="Arial" w:cs="Arial"/>
                <w:iCs/>
                <w:sz w:val="22"/>
                <w:szCs w:val="22"/>
              </w:rPr>
              <w:t xml:space="preserve">not be registered as a Specialist on the Specialist Division of the Medical Register within this timeframe, the panel will be offered to the next successful </w:t>
            </w:r>
            <w:r w:rsidR="00F8223A">
              <w:rPr>
                <w:rFonts w:ascii="Arial" w:hAnsi="Arial" w:cs="Arial"/>
                <w:iCs/>
                <w:sz w:val="22"/>
                <w:szCs w:val="22"/>
              </w:rPr>
              <w:t xml:space="preserve">applicant </w:t>
            </w:r>
            <w:r>
              <w:rPr>
                <w:rFonts w:ascii="Arial" w:hAnsi="Arial" w:cs="Arial"/>
                <w:iCs/>
                <w:sz w:val="22"/>
                <w:szCs w:val="22"/>
              </w:rPr>
              <w:t xml:space="preserve">or where necessary, a further </w:t>
            </w:r>
            <w:r w:rsidR="00A92FFB" w:rsidRPr="002D7C43">
              <w:rPr>
                <w:rFonts w:ascii="Arial" w:hAnsi="Arial" w:cs="Arial"/>
                <w:iCs/>
                <w:sz w:val="22"/>
                <w:szCs w:val="22"/>
              </w:rPr>
              <w:t xml:space="preserve">Contracting Campaign </w:t>
            </w:r>
            <w:r w:rsidRPr="002D7C43">
              <w:rPr>
                <w:rFonts w:ascii="Arial" w:hAnsi="Arial" w:cs="Arial"/>
                <w:iCs/>
                <w:sz w:val="22"/>
                <w:szCs w:val="22"/>
              </w:rPr>
              <w:t>process</w:t>
            </w:r>
            <w:r>
              <w:rPr>
                <w:rFonts w:ascii="Arial" w:hAnsi="Arial" w:cs="Arial"/>
                <w:iCs/>
                <w:sz w:val="22"/>
                <w:szCs w:val="22"/>
              </w:rPr>
              <w:t xml:space="preserve"> initiated.  </w:t>
            </w:r>
          </w:p>
          <w:p w14:paraId="2E8F4031" w14:textId="77777777" w:rsidR="00C251D7" w:rsidRDefault="00C251D7" w:rsidP="005162A5">
            <w:pPr>
              <w:pStyle w:val="ListParagraph"/>
              <w:jc w:val="both"/>
              <w:rPr>
                <w:rFonts w:ascii="Arial" w:hAnsi="Arial" w:cs="Arial"/>
                <w:iCs/>
                <w:sz w:val="22"/>
                <w:szCs w:val="22"/>
              </w:rPr>
            </w:pPr>
          </w:p>
          <w:p w14:paraId="489E6EC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Have current professional indemnity insurance (if successful at interview the </w:t>
            </w:r>
            <w:r w:rsidR="00F8223A">
              <w:rPr>
                <w:rFonts w:ascii="Arial" w:hAnsi="Arial" w:cs="Arial"/>
                <w:iCs/>
                <w:sz w:val="22"/>
                <w:szCs w:val="22"/>
              </w:rPr>
              <w:t xml:space="preserve">applicant </w:t>
            </w:r>
            <w:r>
              <w:rPr>
                <w:rFonts w:ascii="Arial" w:hAnsi="Arial" w:cs="Arial"/>
                <w:iCs/>
                <w:sz w:val="22"/>
                <w:szCs w:val="22"/>
              </w:rPr>
              <w:t xml:space="preserve">must then produce full-time </w:t>
            </w:r>
            <w:r w:rsidR="00F212DE">
              <w:rPr>
                <w:rFonts w:ascii="Arial" w:hAnsi="Arial" w:cs="Arial"/>
                <w:iCs/>
                <w:sz w:val="22"/>
                <w:szCs w:val="22"/>
              </w:rPr>
              <w:t>indemnity cover</w:t>
            </w:r>
            <w:r w:rsidR="00334F69">
              <w:rPr>
                <w:rFonts w:ascii="Arial" w:hAnsi="Arial" w:cs="Arial"/>
                <w:iCs/>
                <w:sz w:val="22"/>
                <w:szCs w:val="22"/>
              </w:rPr>
              <w:t xml:space="preserve"> as </w:t>
            </w:r>
            <w:r w:rsidR="00D66B45">
              <w:rPr>
                <w:rFonts w:ascii="Arial" w:hAnsi="Arial" w:cs="Arial"/>
                <w:iCs/>
                <w:sz w:val="22"/>
                <w:szCs w:val="22"/>
              </w:rPr>
              <w:t xml:space="preserve">per HSE requirements. </w:t>
            </w:r>
          </w:p>
          <w:p w14:paraId="010D372B" w14:textId="77777777" w:rsidR="005162A5" w:rsidRDefault="005162A5" w:rsidP="005162A5">
            <w:pPr>
              <w:pStyle w:val="ListParagraph"/>
              <w:rPr>
                <w:rFonts w:ascii="Arial" w:hAnsi="Arial" w:cs="Arial"/>
                <w:iCs/>
                <w:sz w:val="22"/>
                <w:szCs w:val="22"/>
              </w:rPr>
            </w:pPr>
          </w:p>
          <w:p w14:paraId="730A22C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Provide documentary evidence of Medical Degree through English or IELTS (International English Language Testing </w:t>
            </w:r>
            <w:r w:rsidR="00C251D7">
              <w:rPr>
                <w:rFonts w:ascii="Arial" w:hAnsi="Arial" w:cs="Arial"/>
                <w:iCs/>
                <w:sz w:val="22"/>
                <w:szCs w:val="22"/>
              </w:rPr>
              <w:t xml:space="preserve">System </w:t>
            </w:r>
            <w:r>
              <w:rPr>
                <w:rFonts w:ascii="Arial" w:hAnsi="Arial" w:cs="Arial"/>
                <w:iCs/>
                <w:sz w:val="22"/>
                <w:szCs w:val="22"/>
              </w:rPr>
              <w:t xml:space="preserve">Academic Test) Certificate </w:t>
            </w:r>
            <w:r w:rsidR="004F0F0C" w:rsidRPr="004F0F0C">
              <w:rPr>
                <w:rFonts w:ascii="Arial" w:hAnsi="Arial" w:cs="Arial"/>
                <w:b/>
                <w:sz w:val="22"/>
                <w:szCs w:val="22"/>
              </w:rPr>
              <w:t xml:space="preserve">OR </w:t>
            </w:r>
            <w:r w:rsidR="004F0F0C" w:rsidRPr="004F0F0C">
              <w:rPr>
                <w:rFonts w:ascii="Arial" w:hAnsi="Arial" w:cs="Arial"/>
                <w:sz w:val="22"/>
                <w:szCs w:val="22"/>
                <w:lang w:val="en-IE"/>
              </w:rPr>
              <w:t>OET (Occupational English Test) Certificate</w:t>
            </w:r>
            <w:r w:rsidR="004F0F0C" w:rsidRPr="00CB2695">
              <w:rPr>
                <w:rFonts w:ascii="Calibri" w:hAnsi="Calibri" w:cs="Calibri"/>
                <w:sz w:val="22"/>
                <w:szCs w:val="22"/>
                <w:lang w:val="en-IE"/>
              </w:rPr>
              <w:t xml:space="preserve"> </w:t>
            </w:r>
            <w:r w:rsidR="00C251D7">
              <w:rPr>
                <w:rFonts w:ascii="Arial" w:hAnsi="Arial" w:cs="Arial"/>
                <w:b/>
                <w:iCs/>
                <w:sz w:val="22"/>
                <w:szCs w:val="22"/>
              </w:rPr>
              <w:t>OR</w:t>
            </w:r>
            <w:r>
              <w:rPr>
                <w:rFonts w:ascii="Arial" w:hAnsi="Arial" w:cs="Arial"/>
                <w:iCs/>
                <w:sz w:val="22"/>
                <w:szCs w:val="22"/>
              </w:rPr>
              <w:t xml:space="preserve"> University of Cambridge, ESOL Examinations - Certificate in Advanced English (CAE), as applicable;</w:t>
            </w:r>
          </w:p>
          <w:p w14:paraId="66E5AC19" w14:textId="77777777" w:rsidR="000B68EC" w:rsidRDefault="000B68EC" w:rsidP="000B68EC">
            <w:pPr>
              <w:pStyle w:val="ListParagraph"/>
              <w:rPr>
                <w:rFonts w:ascii="Arial" w:hAnsi="Arial" w:cs="Arial"/>
                <w:iCs/>
                <w:sz w:val="22"/>
                <w:szCs w:val="22"/>
              </w:rPr>
            </w:pPr>
          </w:p>
          <w:p w14:paraId="1408251C" w14:textId="77777777" w:rsidR="000B68EC" w:rsidRDefault="000B68EC" w:rsidP="000B68EC">
            <w:pPr>
              <w:jc w:val="both"/>
              <w:rPr>
                <w:rFonts w:ascii="Arial" w:hAnsi="Arial" w:cs="Arial"/>
                <w:iCs/>
                <w:sz w:val="22"/>
                <w:szCs w:val="22"/>
              </w:rPr>
            </w:pPr>
          </w:p>
          <w:p w14:paraId="1784577A"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t xml:space="preserve">IELTS (International English Language Testing System Academic Test) Certificate demonstrating a minimum score of </w:t>
            </w:r>
            <w:r w:rsidRPr="000B68EC">
              <w:rPr>
                <w:rFonts w:ascii="Arial" w:hAnsi="Arial" w:cs="Arial"/>
                <w:b/>
                <w:sz w:val="22"/>
                <w:szCs w:val="22"/>
                <w:lang w:val="en-IE"/>
              </w:rPr>
              <w:t>6.5 in each</w:t>
            </w:r>
            <w:r w:rsidRPr="000B68EC">
              <w:rPr>
                <w:rFonts w:ascii="Arial" w:hAnsi="Arial" w:cs="Arial"/>
                <w:sz w:val="22"/>
                <w:szCs w:val="22"/>
                <w:lang w:val="en-IE"/>
              </w:rPr>
              <w:t xml:space="preserve"> of the four domains - reading, writing, listening and speaking - on the academic text, with an overall score of </w:t>
            </w:r>
            <w:r w:rsidR="00F212DE" w:rsidRPr="000B68EC">
              <w:rPr>
                <w:rFonts w:ascii="Arial" w:hAnsi="Arial" w:cs="Arial"/>
                <w:b/>
                <w:sz w:val="22"/>
                <w:szCs w:val="22"/>
                <w:lang w:val="en-IE"/>
              </w:rPr>
              <w:t xml:space="preserve">7.0 </w:t>
            </w:r>
            <w:r w:rsidR="00F212DE" w:rsidRPr="000B68EC">
              <w:rPr>
                <w:rFonts w:ascii="Arial" w:hAnsi="Arial" w:cs="Arial"/>
                <w:sz w:val="22"/>
                <w:szCs w:val="22"/>
                <w:lang w:val="en-IE"/>
              </w:rPr>
              <w:t>The</w:t>
            </w:r>
            <w:r w:rsidRPr="000B68EC">
              <w:rPr>
                <w:rFonts w:ascii="Arial" w:hAnsi="Arial" w:cs="Arial"/>
                <w:sz w:val="22"/>
                <w:szCs w:val="22"/>
                <w:lang w:val="en-IE"/>
              </w:rPr>
              <w:t xml:space="preserve"> test must be undertaken no more than two years prior to the date of it being submitted.  Whilst you may sit the above test as often as you like, the above scores must have been achieved at only one sitting of the IELTS test.  Results from more than one test sitting cannot be amalgamated.  Any cost incurred in relation to the IELTS exam will be borne by the applicant.  Information on IELTS is available at </w:t>
            </w:r>
            <w:hyperlink r:id="rId9" w:history="1">
              <w:r w:rsidRPr="000B68EC">
                <w:rPr>
                  <w:rStyle w:val="Hyperlink"/>
                  <w:rFonts w:ascii="Arial" w:hAnsi="Arial" w:cs="Arial"/>
                  <w:sz w:val="22"/>
                  <w:szCs w:val="22"/>
                  <w:lang w:val="en-IE"/>
                </w:rPr>
                <w:t>www.ielts.org</w:t>
              </w:r>
            </w:hyperlink>
            <w:r w:rsidRPr="000B68EC">
              <w:rPr>
                <w:rFonts w:ascii="Arial" w:hAnsi="Arial" w:cs="Arial"/>
                <w:sz w:val="22"/>
                <w:szCs w:val="22"/>
                <w:lang w:val="en-IE"/>
              </w:rPr>
              <w:t>;</w:t>
            </w:r>
          </w:p>
          <w:p w14:paraId="4B1C8E8E" w14:textId="77777777" w:rsidR="000B68EC" w:rsidRPr="000B68EC" w:rsidRDefault="000B68EC" w:rsidP="000B68EC">
            <w:pPr>
              <w:ind w:left="360"/>
              <w:rPr>
                <w:rFonts w:ascii="Arial" w:hAnsi="Arial" w:cs="Arial"/>
                <w:sz w:val="22"/>
                <w:szCs w:val="22"/>
                <w:lang w:val="en-IE"/>
              </w:rPr>
            </w:pPr>
          </w:p>
          <w:p w14:paraId="2195B002"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068E0F14" w14:textId="77777777" w:rsidR="000B68EC" w:rsidRPr="000B68EC" w:rsidRDefault="000B68EC" w:rsidP="000B68EC">
            <w:pPr>
              <w:ind w:left="360"/>
              <w:jc w:val="center"/>
              <w:rPr>
                <w:rFonts w:ascii="Arial" w:hAnsi="Arial" w:cs="Arial"/>
                <w:b/>
                <w:sz w:val="22"/>
                <w:szCs w:val="22"/>
                <w:lang w:val="en-IE"/>
              </w:rPr>
            </w:pPr>
          </w:p>
          <w:p w14:paraId="12E51749"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t xml:space="preserve">OET (Occupational English Test) Certificate demonstrating a minimum </w:t>
            </w:r>
            <w:r w:rsidRPr="000B68EC">
              <w:rPr>
                <w:rFonts w:ascii="Arial" w:hAnsi="Arial" w:cs="Arial"/>
                <w:b/>
                <w:sz w:val="22"/>
                <w:szCs w:val="22"/>
                <w:lang w:val="en-IE"/>
              </w:rPr>
              <w:t>Grade B</w:t>
            </w:r>
            <w:r w:rsidRPr="000B68EC">
              <w:rPr>
                <w:rFonts w:ascii="Arial" w:hAnsi="Arial" w:cs="Arial"/>
                <w:sz w:val="22"/>
                <w:szCs w:val="22"/>
                <w:lang w:val="en-IE"/>
              </w:rPr>
              <w:t xml:space="preserve"> </w:t>
            </w:r>
            <w:r w:rsidRPr="000B68EC">
              <w:rPr>
                <w:rFonts w:ascii="Arial" w:hAnsi="Arial" w:cs="Arial"/>
                <w:b/>
                <w:sz w:val="22"/>
                <w:szCs w:val="22"/>
                <w:lang w:val="en-IE"/>
              </w:rPr>
              <w:t>in each</w:t>
            </w:r>
            <w:r w:rsidRPr="000B68EC">
              <w:rPr>
                <w:rFonts w:ascii="Arial" w:hAnsi="Arial" w:cs="Arial"/>
                <w:sz w:val="22"/>
                <w:szCs w:val="22"/>
                <w:lang w:val="en-IE"/>
              </w:rPr>
              <w:t xml:space="preserve"> of the four domains - reading, writing, listening and speaking - on the academic text, with an overall score of </w:t>
            </w:r>
            <w:r w:rsidRPr="000B68EC">
              <w:rPr>
                <w:rFonts w:ascii="Arial" w:hAnsi="Arial" w:cs="Arial"/>
                <w:b/>
                <w:sz w:val="22"/>
                <w:szCs w:val="22"/>
                <w:lang w:val="en-IE"/>
              </w:rPr>
              <w:t>Grade B</w:t>
            </w:r>
            <w:r w:rsidRPr="000B68EC">
              <w:rPr>
                <w:rFonts w:ascii="Arial" w:hAnsi="Arial" w:cs="Arial"/>
                <w:sz w:val="22"/>
                <w:szCs w:val="22"/>
                <w:lang w:val="en-IE"/>
              </w:rPr>
              <w:t xml:space="preserve">.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  </w:t>
            </w:r>
          </w:p>
          <w:p w14:paraId="79BAF4A7" w14:textId="77777777" w:rsidR="00157208" w:rsidRDefault="00157208" w:rsidP="005576D8">
            <w:pPr>
              <w:rPr>
                <w:rFonts w:ascii="Arial" w:hAnsi="Arial" w:cs="Arial"/>
                <w:sz w:val="22"/>
                <w:szCs w:val="22"/>
                <w:lang w:val="en-IE"/>
              </w:rPr>
            </w:pPr>
          </w:p>
          <w:p w14:paraId="1448A029" w14:textId="77777777" w:rsidR="00DA010C" w:rsidRDefault="00DA010C" w:rsidP="005576D8">
            <w:pPr>
              <w:rPr>
                <w:rFonts w:ascii="Arial" w:hAnsi="Arial" w:cs="Arial"/>
                <w:sz w:val="22"/>
                <w:szCs w:val="22"/>
                <w:lang w:val="en-IE"/>
              </w:rPr>
            </w:pPr>
          </w:p>
          <w:p w14:paraId="4134F12D" w14:textId="77777777" w:rsidR="00DA010C" w:rsidRDefault="00DA010C" w:rsidP="005576D8">
            <w:pPr>
              <w:rPr>
                <w:rFonts w:ascii="Arial" w:hAnsi="Arial" w:cs="Arial"/>
                <w:sz w:val="22"/>
                <w:szCs w:val="22"/>
                <w:lang w:val="en-IE"/>
              </w:rPr>
            </w:pPr>
          </w:p>
          <w:p w14:paraId="2715329A" w14:textId="77777777" w:rsidR="00DA010C" w:rsidRDefault="00DA010C" w:rsidP="005576D8">
            <w:pPr>
              <w:rPr>
                <w:rFonts w:ascii="Arial" w:hAnsi="Arial" w:cs="Arial"/>
                <w:sz w:val="22"/>
                <w:szCs w:val="22"/>
                <w:lang w:val="en-IE"/>
              </w:rPr>
            </w:pPr>
          </w:p>
          <w:p w14:paraId="7342FCF5" w14:textId="77777777" w:rsidR="00DA010C" w:rsidRPr="000B68EC" w:rsidRDefault="00DA010C" w:rsidP="005576D8">
            <w:pPr>
              <w:rPr>
                <w:rFonts w:ascii="Arial" w:hAnsi="Arial" w:cs="Arial"/>
                <w:sz w:val="22"/>
                <w:szCs w:val="22"/>
                <w:lang w:val="en-IE"/>
              </w:rPr>
            </w:pPr>
          </w:p>
          <w:p w14:paraId="6BEF39FD"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539089D5" w14:textId="77777777" w:rsidR="000B68EC" w:rsidRPr="000B68EC" w:rsidRDefault="000B68EC" w:rsidP="000B68EC">
            <w:pPr>
              <w:ind w:left="360"/>
              <w:jc w:val="center"/>
              <w:rPr>
                <w:rFonts w:ascii="Arial" w:hAnsi="Arial" w:cs="Arial"/>
                <w:b/>
                <w:sz w:val="22"/>
                <w:szCs w:val="22"/>
                <w:lang w:val="en-IE"/>
              </w:rPr>
            </w:pPr>
          </w:p>
          <w:p w14:paraId="6B049202"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lastRenderedPageBreak/>
              <w:t xml:space="preserve">University of Cambridge, ESOL Examinations – Certificate in Advanced English (CAE) demonstrating a minimum overall score of 67/100 and demonstrating an achievement of at least a “Good” level in all five skill areas – reading, writing, listening, speaking and use of English – in your Statement of Results.  The exam must be undertaken no more than two years prior to the date of it being submitted to </w:t>
            </w:r>
            <w:r w:rsidR="001A1C7D">
              <w:rPr>
                <w:rFonts w:ascii="Arial" w:hAnsi="Arial" w:cs="Arial"/>
                <w:sz w:val="22"/>
                <w:szCs w:val="22"/>
                <w:lang w:val="en-IE"/>
              </w:rPr>
              <w:t>relevant</w:t>
            </w:r>
            <w:r w:rsidRPr="000B68EC">
              <w:rPr>
                <w:rFonts w:ascii="Arial" w:hAnsi="Arial" w:cs="Arial"/>
                <w:sz w:val="22"/>
                <w:szCs w:val="22"/>
                <w:lang w:val="en-IE"/>
              </w:rPr>
              <w:t xml:space="preserve"> 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0" w:history="1">
              <w:r w:rsidRPr="000B68EC">
                <w:rPr>
                  <w:rStyle w:val="Hyperlink"/>
                  <w:rFonts w:ascii="Arial" w:hAnsi="Arial" w:cs="Arial"/>
                  <w:sz w:val="22"/>
                  <w:szCs w:val="22"/>
                  <w:lang w:val="en-IE"/>
                </w:rPr>
                <w:t>www.cambridgeesol.org</w:t>
              </w:r>
            </w:hyperlink>
            <w:r w:rsidRPr="000B68EC">
              <w:rPr>
                <w:rFonts w:ascii="Arial" w:hAnsi="Arial" w:cs="Arial"/>
                <w:sz w:val="22"/>
                <w:szCs w:val="22"/>
                <w:lang w:val="en-IE"/>
              </w:rPr>
              <w:t>.</w:t>
            </w:r>
          </w:p>
          <w:p w14:paraId="29624A91" w14:textId="77777777" w:rsidR="000B68EC" w:rsidRDefault="000B68EC" w:rsidP="000B68EC">
            <w:pPr>
              <w:jc w:val="both"/>
              <w:rPr>
                <w:rFonts w:ascii="Arial" w:hAnsi="Arial" w:cs="Arial"/>
                <w:iCs/>
                <w:sz w:val="22"/>
                <w:szCs w:val="22"/>
              </w:rPr>
            </w:pPr>
          </w:p>
          <w:p w14:paraId="3AD36F9F" w14:textId="77777777" w:rsidR="000B68EC" w:rsidRPr="00157208" w:rsidRDefault="000B68EC" w:rsidP="008A3A56">
            <w:pPr>
              <w:jc w:val="center"/>
              <w:rPr>
                <w:rFonts w:ascii="Arial" w:hAnsi="Arial" w:cs="Arial"/>
                <w:b/>
                <w:sz w:val="22"/>
                <w:szCs w:val="22"/>
                <w:lang w:val="en-IE"/>
              </w:rPr>
            </w:pPr>
            <w:r w:rsidRPr="00157208">
              <w:rPr>
                <w:rFonts w:ascii="Arial" w:hAnsi="Arial" w:cs="Arial"/>
                <w:b/>
                <w:sz w:val="22"/>
                <w:szCs w:val="22"/>
                <w:lang w:val="en-IE"/>
              </w:rPr>
              <w:t xml:space="preserve">An exemption from the above is available to the following </w:t>
            </w:r>
            <w:r w:rsidRPr="00157208">
              <w:rPr>
                <w:rFonts w:ascii="Arial" w:hAnsi="Arial" w:cs="Arial"/>
                <w:b/>
                <w:sz w:val="22"/>
                <w:szCs w:val="22"/>
                <w:lang w:val="en-IE"/>
              </w:rPr>
              <w:tab/>
              <w:t>cohort of applicants:</w:t>
            </w:r>
          </w:p>
          <w:p w14:paraId="5C6E0386" w14:textId="77777777" w:rsidR="00157208" w:rsidRPr="000B68EC" w:rsidRDefault="00157208" w:rsidP="00D94F0C">
            <w:pPr>
              <w:rPr>
                <w:rFonts w:ascii="Arial" w:hAnsi="Arial" w:cs="Arial"/>
                <w:sz w:val="22"/>
                <w:szCs w:val="22"/>
                <w:lang w:val="en-IE"/>
              </w:rPr>
            </w:pPr>
          </w:p>
          <w:p w14:paraId="038A0094" w14:textId="77777777" w:rsidR="000B68EC" w:rsidRPr="00157208" w:rsidRDefault="000B68EC" w:rsidP="00252DEC">
            <w:pPr>
              <w:numPr>
                <w:ilvl w:val="0"/>
                <w:numId w:val="4"/>
              </w:numPr>
              <w:rPr>
                <w:rFonts w:ascii="Arial" w:hAnsi="Arial" w:cs="Arial"/>
                <w:sz w:val="22"/>
                <w:szCs w:val="22"/>
                <w:lang w:val="en-IE"/>
              </w:rPr>
            </w:pPr>
            <w:r w:rsidRPr="00157208">
              <w:rPr>
                <w:rFonts w:ascii="Arial" w:hAnsi="Arial" w:cs="Arial"/>
                <w:sz w:val="22"/>
                <w:szCs w:val="22"/>
                <w:lang w:val="en-IE"/>
              </w:rPr>
              <w:t>Applicants who completed, in its entirety, their medical degree (through English) in the following countries – Australia, Canada, New Zealand, Republic of Ireland, United Kingdom and United States - and who provide documentary evidence of same;</w:t>
            </w:r>
          </w:p>
          <w:p w14:paraId="6044D986" w14:textId="77777777" w:rsidR="00157208" w:rsidRPr="00D66B45" w:rsidRDefault="00157208" w:rsidP="00157208">
            <w:pPr>
              <w:ind w:left="720"/>
              <w:rPr>
                <w:rFonts w:ascii="Arial" w:hAnsi="Arial" w:cs="Arial"/>
                <w:sz w:val="22"/>
                <w:szCs w:val="22"/>
                <w:highlight w:val="yellow"/>
                <w:lang w:val="en-IE"/>
              </w:rPr>
            </w:pPr>
          </w:p>
          <w:p w14:paraId="4C59C684"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2B2191D1" w14:textId="77777777" w:rsidR="000B68EC" w:rsidRDefault="000B68EC" w:rsidP="00252DEC">
            <w:pPr>
              <w:numPr>
                <w:ilvl w:val="0"/>
                <w:numId w:val="4"/>
              </w:numPr>
              <w:jc w:val="both"/>
              <w:rPr>
                <w:rFonts w:ascii="Arial" w:hAnsi="Arial" w:cs="Arial"/>
                <w:sz w:val="22"/>
                <w:szCs w:val="22"/>
                <w:lang w:val="en-IE"/>
              </w:rPr>
            </w:pPr>
            <w:r w:rsidRPr="000B68EC">
              <w:rPr>
                <w:rFonts w:ascii="Arial" w:hAnsi="Arial" w:cs="Arial"/>
                <w:sz w:val="22"/>
                <w:szCs w:val="22"/>
                <w:lang w:val="en-IE"/>
              </w:rPr>
              <w:t>Applicants who were registered with the Medical Council in Ireland prior to 9</w:t>
            </w:r>
            <w:r w:rsidRPr="000B68EC">
              <w:rPr>
                <w:rFonts w:ascii="Arial" w:hAnsi="Arial" w:cs="Arial"/>
                <w:sz w:val="22"/>
                <w:szCs w:val="22"/>
                <w:vertAlign w:val="superscript"/>
                <w:lang w:val="en-IE"/>
              </w:rPr>
              <w:t>th</w:t>
            </w:r>
            <w:r w:rsidRPr="000B68EC">
              <w:rPr>
                <w:rFonts w:ascii="Arial" w:hAnsi="Arial" w:cs="Arial"/>
                <w:sz w:val="22"/>
                <w:szCs w:val="22"/>
                <w:lang w:val="en-IE"/>
              </w:rPr>
              <w:t xml:space="preserve"> July 2012 and provide documentary evidence of same.</w:t>
            </w:r>
          </w:p>
          <w:p w14:paraId="41E3CCED" w14:textId="77777777" w:rsidR="00B567BC" w:rsidRDefault="00B567BC" w:rsidP="00B567BC">
            <w:pPr>
              <w:tabs>
                <w:tab w:val="left" w:pos="993"/>
              </w:tabs>
              <w:spacing w:after="5" w:line="268" w:lineRule="auto"/>
              <w:ind w:right="352"/>
              <w:jc w:val="both"/>
              <w:rPr>
                <w:rFonts w:ascii="Arial" w:hAnsi="Arial" w:cs="Arial"/>
                <w:sz w:val="22"/>
                <w:szCs w:val="22"/>
                <w:lang w:val="en-IE"/>
              </w:rPr>
            </w:pPr>
            <w:bookmarkStart w:id="0" w:name="_Hlk144126393"/>
          </w:p>
          <w:p w14:paraId="5B397D4F" w14:textId="77777777" w:rsidR="00F8223A" w:rsidRPr="00B567BC" w:rsidRDefault="00F8223A" w:rsidP="00B567BC">
            <w:pPr>
              <w:numPr>
                <w:ilvl w:val="0"/>
                <w:numId w:val="2"/>
              </w:numPr>
              <w:tabs>
                <w:tab w:val="left" w:pos="372"/>
              </w:tabs>
              <w:spacing w:after="5" w:line="268" w:lineRule="auto"/>
              <w:ind w:right="352"/>
              <w:jc w:val="both"/>
              <w:rPr>
                <w:rFonts w:ascii="Arial" w:hAnsi="Arial" w:cs="Arial"/>
                <w:sz w:val="22"/>
                <w:szCs w:val="22"/>
              </w:rPr>
            </w:pPr>
            <w:r w:rsidRPr="00B567BC">
              <w:rPr>
                <w:rFonts w:ascii="Arial" w:hAnsi="Arial" w:cs="Arial"/>
                <w:sz w:val="22"/>
                <w:szCs w:val="22"/>
              </w:rPr>
              <w:t>Proof of legal right to work in Ireland</w:t>
            </w:r>
          </w:p>
          <w:p w14:paraId="4789180A"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EEA/non-EEA status (bio page of passport)</w:t>
            </w:r>
          </w:p>
          <w:p w14:paraId="716C1763"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Copy of Passport page that indicates work status</w:t>
            </w:r>
          </w:p>
          <w:p w14:paraId="5ACA3669"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 xml:space="preserve">Further requirements regarding visa/work permit status </w:t>
            </w:r>
            <w:r w:rsidR="00B567BC">
              <w:rPr>
                <w:rFonts w:ascii="Arial" w:hAnsi="Arial" w:cs="Arial"/>
                <w:sz w:val="22"/>
                <w:szCs w:val="22"/>
              </w:rPr>
              <w:t xml:space="preserve">   </w:t>
            </w:r>
            <w:r w:rsidRPr="00B567BC">
              <w:rPr>
                <w:rFonts w:ascii="Arial" w:hAnsi="Arial" w:cs="Arial"/>
                <w:sz w:val="22"/>
                <w:szCs w:val="22"/>
              </w:rPr>
              <w:t xml:space="preserve">for non-EEA applicants </w:t>
            </w:r>
          </w:p>
          <w:bookmarkEnd w:id="0"/>
          <w:p w14:paraId="1A964751" w14:textId="77777777" w:rsidR="00157208" w:rsidRDefault="00157208" w:rsidP="00157208">
            <w:pPr>
              <w:jc w:val="both"/>
              <w:rPr>
                <w:rFonts w:ascii="Arial" w:hAnsi="Arial" w:cs="Arial"/>
                <w:iCs/>
                <w:sz w:val="22"/>
                <w:szCs w:val="22"/>
              </w:rPr>
            </w:pPr>
          </w:p>
          <w:p w14:paraId="123ABADB" w14:textId="77777777" w:rsidR="00B567BC" w:rsidRDefault="005162A5" w:rsidP="005162A5">
            <w:pPr>
              <w:ind w:right="-766"/>
              <w:rPr>
                <w:rFonts w:ascii="Arial" w:hAnsi="Arial" w:cs="Arial"/>
                <w:b/>
                <w:color w:val="000000"/>
                <w:sz w:val="22"/>
                <w:szCs w:val="22"/>
                <w:u w:val="single"/>
              </w:rPr>
            </w:pPr>
            <w:r w:rsidRPr="00DD5E3A">
              <w:rPr>
                <w:rFonts w:ascii="Arial" w:hAnsi="Arial" w:cs="Arial"/>
                <w:color w:val="000000"/>
                <w:sz w:val="22"/>
                <w:szCs w:val="22"/>
              </w:rPr>
              <w:t xml:space="preserve">Evidence of </w:t>
            </w:r>
            <w:r w:rsidR="00F8223A">
              <w:rPr>
                <w:rFonts w:ascii="Arial" w:hAnsi="Arial" w:cs="Arial"/>
                <w:color w:val="000000"/>
                <w:sz w:val="22"/>
                <w:szCs w:val="22"/>
              </w:rPr>
              <w:t>these requirements</w:t>
            </w:r>
            <w:r w:rsidRPr="00DD5E3A">
              <w:rPr>
                <w:rFonts w:ascii="Arial" w:hAnsi="Arial" w:cs="Arial"/>
                <w:color w:val="000000"/>
                <w:sz w:val="22"/>
                <w:szCs w:val="22"/>
              </w:rPr>
              <w:t xml:space="preserve"> </w:t>
            </w:r>
            <w:r w:rsidRPr="00DD5E3A">
              <w:rPr>
                <w:rFonts w:ascii="Arial" w:hAnsi="Arial" w:cs="Arial"/>
                <w:b/>
                <w:color w:val="000000"/>
                <w:sz w:val="22"/>
                <w:szCs w:val="22"/>
                <w:u w:val="single"/>
              </w:rPr>
              <w:t xml:space="preserve">must be submitted with your </w:t>
            </w:r>
          </w:p>
          <w:p w14:paraId="721F2186" w14:textId="77777777" w:rsidR="005162A5" w:rsidRPr="00B567BC" w:rsidRDefault="005162A5" w:rsidP="005162A5">
            <w:pPr>
              <w:ind w:right="-766"/>
              <w:rPr>
                <w:rFonts w:ascii="Arial" w:hAnsi="Arial" w:cs="Arial"/>
                <w:b/>
                <w:color w:val="000000"/>
                <w:sz w:val="22"/>
                <w:szCs w:val="22"/>
                <w:u w:val="single"/>
              </w:rPr>
            </w:pPr>
            <w:r w:rsidRPr="00DD5E3A">
              <w:rPr>
                <w:rFonts w:ascii="Arial" w:hAnsi="Arial" w:cs="Arial"/>
                <w:b/>
                <w:color w:val="000000"/>
                <w:sz w:val="22"/>
                <w:szCs w:val="22"/>
                <w:u w:val="single"/>
              </w:rPr>
              <w:t>application</w:t>
            </w:r>
            <w:r w:rsidR="00B567BC">
              <w:rPr>
                <w:rFonts w:ascii="Arial" w:hAnsi="Arial" w:cs="Arial"/>
                <w:b/>
                <w:color w:val="000000"/>
                <w:sz w:val="22"/>
                <w:szCs w:val="22"/>
                <w:u w:val="single"/>
              </w:rPr>
              <w:t xml:space="preserve"> </w:t>
            </w:r>
            <w:r w:rsidRPr="00DD5E3A">
              <w:rPr>
                <w:rFonts w:ascii="Arial" w:hAnsi="Arial" w:cs="Arial"/>
                <w:b/>
                <w:color w:val="000000"/>
                <w:sz w:val="22"/>
                <w:szCs w:val="22"/>
                <w:u w:val="single"/>
              </w:rPr>
              <w:t>form.</w:t>
            </w:r>
            <w:r w:rsidRPr="00DD5E3A">
              <w:rPr>
                <w:rFonts w:ascii="Arial" w:hAnsi="Arial" w:cs="Arial"/>
                <w:color w:val="000000"/>
                <w:sz w:val="22"/>
                <w:szCs w:val="22"/>
              </w:rPr>
              <w:t xml:space="preserve">  Otherwise, your application will be deemed ineligible</w:t>
            </w:r>
            <w:r>
              <w:rPr>
                <w:rFonts w:ascii="Arial" w:hAnsi="Arial" w:cs="Arial"/>
                <w:color w:val="000000"/>
                <w:sz w:val="22"/>
                <w:szCs w:val="22"/>
              </w:rPr>
              <w:t>.</w:t>
            </w:r>
          </w:p>
          <w:p w14:paraId="2F55F3D6" w14:textId="77777777" w:rsidR="008141C7" w:rsidRPr="00DD5E3A" w:rsidRDefault="008141C7" w:rsidP="00F25D33">
            <w:pPr>
              <w:ind w:right="-766"/>
              <w:rPr>
                <w:rFonts w:ascii="Arial" w:hAnsi="Arial" w:cs="Arial"/>
                <w:iCs/>
                <w:sz w:val="22"/>
                <w:szCs w:val="22"/>
              </w:rPr>
            </w:pPr>
          </w:p>
        </w:tc>
      </w:tr>
      <w:tr w:rsidR="0047675B" w:rsidRPr="006D35CC" w14:paraId="41F5D8E1" w14:textId="77777777" w:rsidTr="00B567BC">
        <w:trPr>
          <w:trHeight w:val="3855"/>
        </w:trPr>
        <w:tc>
          <w:tcPr>
            <w:tcW w:w="2552" w:type="dxa"/>
            <w:gridSpan w:val="2"/>
          </w:tcPr>
          <w:p w14:paraId="10F452E8" w14:textId="77777777" w:rsidR="0047675B" w:rsidRPr="006D35CC" w:rsidRDefault="0078488B" w:rsidP="006810D6">
            <w:pPr>
              <w:rPr>
                <w:rFonts w:ascii="Arial" w:hAnsi="Arial" w:cs="Arial"/>
                <w:b/>
                <w:bCs/>
                <w:sz w:val="22"/>
                <w:szCs w:val="22"/>
              </w:rPr>
            </w:pPr>
            <w:r w:rsidRPr="006D35CC">
              <w:rPr>
                <w:rFonts w:ascii="Arial" w:hAnsi="Arial" w:cs="Arial"/>
                <w:b/>
                <w:bCs/>
                <w:sz w:val="22"/>
                <w:szCs w:val="22"/>
              </w:rPr>
              <w:lastRenderedPageBreak/>
              <w:t>S</w:t>
            </w:r>
            <w:r w:rsidR="0047675B" w:rsidRPr="006D35CC">
              <w:rPr>
                <w:rFonts w:ascii="Arial" w:hAnsi="Arial" w:cs="Arial"/>
                <w:b/>
                <w:bCs/>
                <w:sz w:val="22"/>
                <w:szCs w:val="22"/>
              </w:rPr>
              <w:t>kills, competencies</w:t>
            </w:r>
            <w:r w:rsidR="009E49E8" w:rsidRPr="006D35CC">
              <w:rPr>
                <w:rFonts w:ascii="Arial" w:hAnsi="Arial" w:cs="Arial"/>
                <w:b/>
                <w:bCs/>
                <w:sz w:val="22"/>
                <w:szCs w:val="22"/>
              </w:rPr>
              <w:t>, qualifications</w:t>
            </w:r>
            <w:r w:rsidR="0047675B" w:rsidRPr="006D35CC">
              <w:rPr>
                <w:rFonts w:ascii="Arial" w:hAnsi="Arial" w:cs="Arial"/>
                <w:b/>
                <w:bCs/>
                <w:sz w:val="22"/>
                <w:szCs w:val="22"/>
              </w:rPr>
              <w:t xml:space="preserve"> and/or knowledge</w:t>
            </w:r>
          </w:p>
          <w:p w14:paraId="081D577D" w14:textId="77777777" w:rsidR="0047675B" w:rsidRPr="006D35CC" w:rsidRDefault="0047675B" w:rsidP="005576D8">
            <w:pPr>
              <w:rPr>
                <w:rFonts w:ascii="Arial" w:hAnsi="Arial" w:cs="Arial"/>
                <w:b/>
                <w:bCs/>
                <w:sz w:val="22"/>
                <w:szCs w:val="22"/>
              </w:rPr>
            </w:pPr>
          </w:p>
        </w:tc>
        <w:tc>
          <w:tcPr>
            <w:tcW w:w="7229" w:type="dxa"/>
          </w:tcPr>
          <w:p w14:paraId="68B21BA4" w14:textId="77777777" w:rsidR="0047675B" w:rsidRPr="005576D8" w:rsidRDefault="00620767" w:rsidP="006810D6">
            <w:pPr>
              <w:ind w:left="680"/>
              <w:rPr>
                <w:rFonts w:ascii="Arial" w:hAnsi="Arial" w:cs="Arial"/>
                <w:b/>
                <w:i/>
                <w:iCs/>
                <w:sz w:val="22"/>
                <w:szCs w:val="22"/>
              </w:rPr>
            </w:pPr>
            <w:r>
              <w:rPr>
                <w:rFonts w:ascii="Arial" w:hAnsi="Arial" w:cs="Arial"/>
                <w:b/>
                <w:i/>
                <w:iCs/>
                <w:sz w:val="22"/>
                <w:szCs w:val="22"/>
              </w:rPr>
              <w:t>Applicants</w:t>
            </w:r>
            <w:r w:rsidR="007A19C2" w:rsidRPr="005576D8">
              <w:rPr>
                <w:rFonts w:ascii="Arial" w:hAnsi="Arial" w:cs="Arial"/>
                <w:b/>
                <w:i/>
                <w:iCs/>
                <w:sz w:val="22"/>
                <w:szCs w:val="22"/>
              </w:rPr>
              <w:t xml:space="preserve"> must:</w:t>
            </w:r>
          </w:p>
          <w:p w14:paraId="13DB5C7D" w14:textId="77777777" w:rsidR="00973199" w:rsidRPr="00DD5E3A" w:rsidRDefault="00973199" w:rsidP="006810D6">
            <w:pPr>
              <w:numPr>
                <w:ilvl w:val="0"/>
                <w:numId w:val="5"/>
              </w:numPr>
              <w:rPr>
                <w:rFonts w:ascii="Arial" w:hAnsi="Arial" w:cs="Arial"/>
                <w:iCs/>
                <w:sz w:val="22"/>
                <w:szCs w:val="22"/>
              </w:rPr>
            </w:pPr>
            <w:r w:rsidRPr="00DD5E3A">
              <w:rPr>
                <w:rFonts w:ascii="Arial" w:hAnsi="Arial" w:cs="Arial"/>
                <w:iCs/>
                <w:sz w:val="22"/>
                <w:szCs w:val="22"/>
              </w:rPr>
              <w:t>Demonstrate evidence of ability to empathise with and treat patients, relatives and colleagues with dignity and respect.</w:t>
            </w:r>
          </w:p>
          <w:p w14:paraId="6177EF31" w14:textId="77777777" w:rsidR="00777CE6" w:rsidRPr="00DD5E3A" w:rsidRDefault="00777CE6" w:rsidP="006810D6">
            <w:pPr>
              <w:numPr>
                <w:ilvl w:val="0"/>
                <w:numId w:val="5"/>
              </w:numPr>
              <w:rPr>
                <w:rFonts w:ascii="Arial" w:hAnsi="Arial" w:cs="Arial"/>
                <w:iCs/>
                <w:sz w:val="22"/>
                <w:szCs w:val="22"/>
              </w:rPr>
            </w:pPr>
            <w:r w:rsidRPr="00DD5E3A">
              <w:rPr>
                <w:rFonts w:ascii="Arial" w:hAnsi="Arial" w:cs="Arial"/>
                <w:iCs/>
                <w:sz w:val="22"/>
                <w:szCs w:val="22"/>
              </w:rPr>
              <w:t xml:space="preserve">Display evidence-based clinical knowledge in making decisions regarding client care </w:t>
            </w:r>
          </w:p>
          <w:p w14:paraId="51200517" w14:textId="77777777" w:rsidR="00973199" w:rsidRPr="00DD5E3A" w:rsidRDefault="00973199" w:rsidP="006810D6">
            <w:pPr>
              <w:numPr>
                <w:ilvl w:val="0"/>
                <w:numId w:val="5"/>
              </w:numPr>
              <w:rPr>
                <w:rFonts w:ascii="Arial" w:hAnsi="Arial" w:cs="Arial"/>
                <w:iCs/>
                <w:sz w:val="22"/>
                <w:szCs w:val="22"/>
              </w:rPr>
            </w:pPr>
            <w:r w:rsidRPr="00DD5E3A">
              <w:rPr>
                <w:rFonts w:ascii="Arial" w:hAnsi="Arial" w:cs="Arial"/>
                <w:iCs/>
                <w:sz w:val="22"/>
                <w:szCs w:val="22"/>
              </w:rPr>
              <w:t>Demonstrate effective communication skills including: the ability to present information in a clear and concise manner</w:t>
            </w:r>
            <w:r w:rsidR="00777CE6" w:rsidRPr="00DD5E3A">
              <w:rPr>
                <w:rFonts w:ascii="Arial" w:hAnsi="Arial" w:cs="Arial"/>
                <w:iCs/>
                <w:sz w:val="22"/>
                <w:szCs w:val="22"/>
              </w:rPr>
              <w:t>.</w:t>
            </w:r>
          </w:p>
          <w:p w14:paraId="54701879" w14:textId="77777777" w:rsidR="00777CE6" w:rsidRPr="00DD5E3A" w:rsidRDefault="00777CE6" w:rsidP="006810D6">
            <w:pPr>
              <w:numPr>
                <w:ilvl w:val="0"/>
                <w:numId w:val="5"/>
              </w:numPr>
              <w:rPr>
                <w:rFonts w:ascii="Arial" w:hAnsi="Arial" w:cs="Arial"/>
                <w:iCs/>
                <w:sz w:val="22"/>
                <w:szCs w:val="22"/>
              </w:rPr>
            </w:pPr>
            <w:r w:rsidRPr="00DD5E3A">
              <w:rPr>
                <w:rFonts w:ascii="Arial" w:hAnsi="Arial" w:cs="Arial"/>
                <w:iCs/>
                <w:sz w:val="22"/>
                <w:szCs w:val="22"/>
              </w:rPr>
              <w:t xml:space="preserve">Demonstrate understanding and/ or experience of the Irish health services and strategic initiatives designed to develop the health services here </w:t>
            </w:r>
          </w:p>
          <w:p w14:paraId="6B67C0FB"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ability to manage deadlines and effectively handle multiple tasks</w:t>
            </w:r>
          </w:p>
          <w:p w14:paraId="06635406"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awareness and appreciation of the service user</w:t>
            </w:r>
          </w:p>
          <w:p w14:paraId="2B9B20F4"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the ability to work with m</w:t>
            </w:r>
            <w:r w:rsidR="007A19C2" w:rsidRPr="00DD5E3A">
              <w:rPr>
                <w:rFonts w:ascii="Arial" w:hAnsi="Arial" w:cs="Arial"/>
                <w:iCs/>
                <w:sz w:val="22"/>
                <w:szCs w:val="22"/>
              </w:rPr>
              <w:t>ulti-</w:t>
            </w:r>
            <w:r w:rsidR="00777CE6" w:rsidRPr="00DD5E3A">
              <w:rPr>
                <w:rFonts w:ascii="Arial" w:hAnsi="Arial" w:cs="Arial"/>
                <w:iCs/>
                <w:sz w:val="22"/>
                <w:szCs w:val="22"/>
              </w:rPr>
              <w:t>disciplinary team members</w:t>
            </w:r>
            <w:r w:rsidR="0090209B" w:rsidRPr="00DD5E3A">
              <w:rPr>
                <w:rFonts w:ascii="Arial" w:hAnsi="Arial" w:cs="Arial"/>
                <w:iCs/>
                <w:sz w:val="22"/>
                <w:szCs w:val="22"/>
              </w:rPr>
              <w:t>.</w:t>
            </w:r>
          </w:p>
          <w:p w14:paraId="794C0202" w14:textId="77777777" w:rsidR="0047675B" w:rsidRDefault="0047675B" w:rsidP="006810D6">
            <w:pPr>
              <w:numPr>
                <w:ilvl w:val="0"/>
                <w:numId w:val="5"/>
              </w:numPr>
              <w:rPr>
                <w:rFonts w:ascii="Arial" w:hAnsi="Arial" w:cs="Arial"/>
                <w:iCs/>
                <w:sz w:val="22"/>
                <w:szCs w:val="22"/>
              </w:rPr>
            </w:pPr>
            <w:r w:rsidRPr="00DD5E3A">
              <w:rPr>
                <w:rFonts w:ascii="Arial" w:hAnsi="Arial" w:cs="Arial"/>
                <w:iCs/>
                <w:sz w:val="22"/>
                <w:szCs w:val="22"/>
              </w:rPr>
              <w:t xml:space="preserve">Demonstrate a working knowledge of </w:t>
            </w:r>
            <w:r w:rsidR="00973199" w:rsidRPr="00DD5E3A">
              <w:rPr>
                <w:rFonts w:ascii="Arial" w:hAnsi="Arial" w:cs="Arial"/>
                <w:iCs/>
                <w:sz w:val="22"/>
                <w:szCs w:val="22"/>
              </w:rPr>
              <w:t xml:space="preserve">General </w:t>
            </w:r>
            <w:r w:rsidR="00D94F0C">
              <w:rPr>
                <w:rFonts w:ascii="Arial" w:hAnsi="Arial" w:cs="Arial"/>
                <w:iCs/>
                <w:sz w:val="22"/>
                <w:szCs w:val="22"/>
              </w:rPr>
              <w:t>M</w:t>
            </w:r>
            <w:r w:rsidR="00973199" w:rsidRPr="00DD5E3A">
              <w:rPr>
                <w:rFonts w:ascii="Arial" w:hAnsi="Arial" w:cs="Arial"/>
                <w:iCs/>
                <w:sz w:val="22"/>
                <w:szCs w:val="22"/>
              </w:rPr>
              <w:t>edical Services scheme</w:t>
            </w:r>
            <w:r w:rsidR="00C12642">
              <w:rPr>
                <w:rFonts w:ascii="Arial" w:hAnsi="Arial" w:cs="Arial"/>
                <w:iCs/>
                <w:sz w:val="22"/>
                <w:szCs w:val="22"/>
              </w:rPr>
              <w:t xml:space="preserve">.  </w:t>
            </w:r>
          </w:p>
          <w:p w14:paraId="73F610F7" w14:textId="77777777" w:rsidR="0047675B" w:rsidRPr="006D35CC" w:rsidRDefault="0047675B" w:rsidP="006810D6">
            <w:pPr>
              <w:ind w:left="680"/>
              <w:rPr>
                <w:rFonts w:ascii="Arial" w:hAnsi="Arial" w:cs="Arial"/>
                <w:i/>
                <w:iCs/>
                <w:sz w:val="22"/>
                <w:szCs w:val="22"/>
              </w:rPr>
            </w:pPr>
          </w:p>
        </w:tc>
      </w:tr>
      <w:tr w:rsidR="00EF5416" w:rsidRPr="006D35CC" w14:paraId="74D70B33" w14:textId="77777777" w:rsidTr="00B567BC">
        <w:trPr>
          <w:trHeight w:val="1985"/>
        </w:trPr>
        <w:tc>
          <w:tcPr>
            <w:tcW w:w="2552" w:type="dxa"/>
            <w:gridSpan w:val="2"/>
          </w:tcPr>
          <w:p w14:paraId="0F8E010A" w14:textId="77777777" w:rsidR="00DA010C" w:rsidRDefault="00DA010C" w:rsidP="0029199D">
            <w:pPr>
              <w:rPr>
                <w:rFonts w:ascii="Arial" w:hAnsi="Arial" w:cs="Arial"/>
                <w:b/>
                <w:bCs/>
                <w:sz w:val="22"/>
                <w:szCs w:val="22"/>
              </w:rPr>
            </w:pPr>
          </w:p>
          <w:p w14:paraId="55CA932E" w14:textId="77777777" w:rsidR="00EF5416" w:rsidRPr="006D35CC" w:rsidRDefault="00EF5416" w:rsidP="0029199D">
            <w:pPr>
              <w:rPr>
                <w:rFonts w:ascii="Arial" w:hAnsi="Arial" w:cs="Arial"/>
                <w:b/>
                <w:bCs/>
                <w:sz w:val="22"/>
                <w:szCs w:val="22"/>
              </w:rPr>
            </w:pPr>
            <w:r w:rsidRPr="006D35CC">
              <w:rPr>
                <w:rFonts w:ascii="Arial" w:hAnsi="Arial" w:cs="Arial"/>
                <w:b/>
                <w:bCs/>
                <w:sz w:val="22"/>
                <w:szCs w:val="22"/>
              </w:rPr>
              <w:t>Shortlisting</w:t>
            </w:r>
          </w:p>
        </w:tc>
        <w:tc>
          <w:tcPr>
            <w:tcW w:w="7229" w:type="dxa"/>
          </w:tcPr>
          <w:p w14:paraId="577D2E8A" w14:textId="77777777" w:rsidR="00DA010C" w:rsidRDefault="00DA010C" w:rsidP="0029199D">
            <w:pPr>
              <w:jc w:val="both"/>
              <w:rPr>
                <w:rFonts w:ascii="Arial" w:hAnsi="Arial" w:cs="Arial"/>
                <w:sz w:val="22"/>
                <w:szCs w:val="22"/>
              </w:rPr>
            </w:pPr>
          </w:p>
          <w:p w14:paraId="786F545F" w14:textId="77777777" w:rsidR="00EF5416" w:rsidRPr="006D35CC" w:rsidRDefault="00EF5416" w:rsidP="0029199D">
            <w:pPr>
              <w:jc w:val="both"/>
              <w:rPr>
                <w:rFonts w:ascii="Arial" w:hAnsi="Arial" w:cs="Arial"/>
                <w:sz w:val="22"/>
                <w:szCs w:val="22"/>
              </w:rPr>
            </w:pPr>
            <w:r w:rsidRPr="006D35CC">
              <w:rPr>
                <w:rFonts w:ascii="Arial" w:hAnsi="Arial" w:cs="Arial"/>
                <w:sz w:val="22"/>
                <w:szCs w:val="22"/>
              </w:rPr>
              <w:t>Applicants may be shortlisted for interview based on information supplied in the application form at the closing date or in other specified assessment documentation</w:t>
            </w:r>
            <w:r w:rsidR="004304C8">
              <w:rPr>
                <w:rFonts w:ascii="Arial" w:hAnsi="Arial" w:cs="Arial"/>
                <w:sz w:val="22"/>
                <w:szCs w:val="22"/>
              </w:rPr>
              <w:t>.</w:t>
            </w:r>
          </w:p>
          <w:p w14:paraId="6204C475" w14:textId="77777777" w:rsidR="00EF5416" w:rsidRPr="006D35CC" w:rsidRDefault="00EF5416" w:rsidP="0029199D">
            <w:pPr>
              <w:jc w:val="both"/>
              <w:rPr>
                <w:rFonts w:ascii="Arial" w:hAnsi="Arial" w:cs="Arial"/>
                <w:sz w:val="22"/>
                <w:szCs w:val="22"/>
              </w:rPr>
            </w:pPr>
          </w:p>
          <w:p w14:paraId="6BF1B7C2" w14:textId="77777777" w:rsidR="00EF5416" w:rsidRDefault="00EF5416" w:rsidP="00D94F0C">
            <w:pPr>
              <w:jc w:val="both"/>
              <w:rPr>
                <w:rFonts w:ascii="Arial" w:hAnsi="Arial" w:cs="Arial"/>
                <w:sz w:val="22"/>
                <w:szCs w:val="22"/>
              </w:rPr>
            </w:pPr>
            <w:r w:rsidRPr="006D35CC">
              <w:rPr>
                <w:rFonts w:ascii="Arial" w:hAnsi="Arial" w:cs="Arial"/>
                <w:sz w:val="22"/>
                <w:szCs w:val="22"/>
              </w:rPr>
              <w:t xml:space="preserve">Criteria for short listing are based on the requirements of the </w:t>
            </w:r>
            <w:r w:rsidR="00D94F0C">
              <w:rPr>
                <w:rFonts w:ascii="Arial" w:hAnsi="Arial" w:cs="Arial"/>
                <w:sz w:val="22"/>
                <w:szCs w:val="22"/>
              </w:rPr>
              <w:t>contract for service</w:t>
            </w:r>
            <w:r w:rsidRPr="006D35CC">
              <w:rPr>
                <w:rFonts w:ascii="Arial" w:hAnsi="Arial" w:cs="Arial"/>
                <w:sz w:val="22"/>
                <w:szCs w:val="22"/>
              </w:rPr>
              <w:t xml:space="preserve"> as outlined in the </w:t>
            </w:r>
            <w:r w:rsidR="008B1633">
              <w:rPr>
                <w:rFonts w:ascii="Arial" w:hAnsi="Arial" w:cs="Arial"/>
                <w:sz w:val="22"/>
                <w:szCs w:val="22"/>
              </w:rPr>
              <w:t xml:space="preserve">eligibility criteria, </w:t>
            </w:r>
            <w:r w:rsidRPr="006D35CC">
              <w:rPr>
                <w:rFonts w:ascii="Arial" w:hAnsi="Arial" w:cs="Arial"/>
                <w:sz w:val="22"/>
                <w:szCs w:val="22"/>
              </w:rPr>
              <w:t xml:space="preserve">post specific requirements, duties, skills, competencies and/ </w:t>
            </w:r>
            <w:r w:rsidR="00D94F0C">
              <w:rPr>
                <w:rFonts w:ascii="Arial" w:hAnsi="Arial" w:cs="Arial"/>
                <w:sz w:val="22"/>
                <w:szCs w:val="22"/>
              </w:rPr>
              <w:t>or knowledge section of this contract</w:t>
            </w:r>
            <w:r w:rsidRPr="006D35CC">
              <w:rPr>
                <w:rFonts w:ascii="Arial" w:hAnsi="Arial" w:cs="Arial"/>
                <w:sz w:val="22"/>
                <w:szCs w:val="22"/>
              </w:rPr>
              <w:t xml:space="preserve"> specification</w:t>
            </w:r>
            <w:r w:rsidR="00D94F0C">
              <w:rPr>
                <w:rFonts w:ascii="Arial" w:hAnsi="Arial" w:cs="Arial"/>
                <w:sz w:val="22"/>
                <w:szCs w:val="22"/>
              </w:rPr>
              <w:t>.</w:t>
            </w:r>
          </w:p>
          <w:p w14:paraId="332385F6" w14:textId="77777777" w:rsidR="00DA010C" w:rsidRPr="006D35CC" w:rsidRDefault="00DA010C" w:rsidP="00D94F0C">
            <w:pPr>
              <w:jc w:val="both"/>
              <w:rPr>
                <w:rFonts w:ascii="Arial" w:hAnsi="Arial" w:cs="Arial"/>
                <w:sz w:val="22"/>
                <w:szCs w:val="22"/>
              </w:rPr>
            </w:pPr>
          </w:p>
        </w:tc>
      </w:tr>
      <w:tr w:rsidR="0054436B" w:rsidRPr="006D35CC" w14:paraId="4054F8A0" w14:textId="77777777" w:rsidTr="00B567BC">
        <w:trPr>
          <w:trHeight w:val="1418"/>
        </w:trPr>
        <w:tc>
          <w:tcPr>
            <w:tcW w:w="2552" w:type="dxa"/>
            <w:gridSpan w:val="2"/>
          </w:tcPr>
          <w:p w14:paraId="78D5A5C0" w14:textId="77777777" w:rsidR="00DA010C" w:rsidRDefault="00DA010C" w:rsidP="004F724B">
            <w:pPr>
              <w:rPr>
                <w:rFonts w:ascii="Arial" w:hAnsi="Arial" w:cs="Arial"/>
                <w:b/>
                <w:bCs/>
                <w:sz w:val="22"/>
                <w:szCs w:val="22"/>
              </w:rPr>
            </w:pPr>
          </w:p>
          <w:p w14:paraId="3744AB44" w14:textId="77777777" w:rsidR="0054436B" w:rsidRPr="006D35CC" w:rsidRDefault="0054436B" w:rsidP="004F724B">
            <w:pPr>
              <w:rPr>
                <w:rFonts w:ascii="Arial" w:hAnsi="Arial" w:cs="Arial"/>
                <w:b/>
                <w:bCs/>
                <w:sz w:val="22"/>
                <w:szCs w:val="22"/>
              </w:rPr>
            </w:pPr>
            <w:r w:rsidRPr="006D35CC">
              <w:rPr>
                <w:rFonts w:ascii="Arial" w:hAnsi="Arial" w:cs="Arial"/>
                <w:b/>
                <w:bCs/>
                <w:sz w:val="22"/>
                <w:szCs w:val="22"/>
              </w:rPr>
              <w:t>Acceptance o</w:t>
            </w:r>
            <w:r w:rsidR="00D01443">
              <w:rPr>
                <w:rFonts w:ascii="Arial" w:hAnsi="Arial" w:cs="Arial"/>
                <w:b/>
                <w:bCs/>
                <w:sz w:val="22"/>
                <w:szCs w:val="22"/>
              </w:rPr>
              <w:t xml:space="preserve">f Contract </w:t>
            </w:r>
          </w:p>
        </w:tc>
        <w:tc>
          <w:tcPr>
            <w:tcW w:w="7229" w:type="dxa"/>
          </w:tcPr>
          <w:p w14:paraId="606B1490" w14:textId="77777777" w:rsidR="00DA010C" w:rsidRDefault="00DA010C" w:rsidP="004F724B">
            <w:pPr>
              <w:jc w:val="both"/>
              <w:rPr>
                <w:rFonts w:ascii="Arial" w:hAnsi="Arial" w:cs="Arial"/>
                <w:sz w:val="22"/>
                <w:szCs w:val="22"/>
              </w:rPr>
            </w:pPr>
          </w:p>
          <w:p w14:paraId="0700AF62" w14:textId="77777777" w:rsidR="0054436B" w:rsidRPr="006810D6" w:rsidRDefault="00D66B45" w:rsidP="004F724B">
            <w:pPr>
              <w:jc w:val="both"/>
              <w:rPr>
                <w:rFonts w:ascii="Arial" w:hAnsi="Arial" w:cs="Arial"/>
                <w:sz w:val="22"/>
                <w:szCs w:val="22"/>
              </w:rPr>
            </w:pPr>
            <w:r w:rsidRPr="006810D6">
              <w:rPr>
                <w:rFonts w:ascii="Arial" w:hAnsi="Arial" w:cs="Arial"/>
                <w:sz w:val="22"/>
                <w:szCs w:val="22"/>
              </w:rPr>
              <w:t>The standard practice is that e</w:t>
            </w:r>
            <w:r w:rsidR="0054436B" w:rsidRPr="006810D6">
              <w:rPr>
                <w:rFonts w:ascii="Arial" w:hAnsi="Arial" w:cs="Arial"/>
                <w:sz w:val="22"/>
                <w:szCs w:val="22"/>
              </w:rPr>
              <w:t>xisting GMS Contract Holders will be required to relinquish their existing GM</w:t>
            </w:r>
            <w:r w:rsidR="00207DBE" w:rsidRPr="006810D6">
              <w:rPr>
                <w:rFonts w:ascii="Arial" w:hAnsi="Arial" w:cs="Arial"/>
                <w:sz w:val="22"/>
                <w:szCs w:val="22"/>
              </w:rPr>
              <w:t>S</w:t>
            </w:r>
            <w:r w:rsidR="0054436B" w:rsidRPr="006810D6">
              <w:rPr>
                <w:rFonts w:ascii="Arial" w:hAnsi="Arial" w:cs="Arial"/>
                <w:sz w:val="22"/>
                <w:szCs w:val="22"/>
              </w:rPr>
              <w:t xml:space="preserve"> c</w:t>
            </w:r>
            <w:r w:rsidR="004E33F4" w:rsidRPr="006810D6">
              <w:rPr>
                <w:rFonts w:ascii="Arial" w:hAnsi="Arial" w:cs="Arial"/>
                <w:sz w:val="22"/>
                <w:szCs w:val="22"/>
              </w:rPr>
              <w:t>ontracts if accepting this position.</w:t>
            </w:r>
          </w:p>
        </w:tc>
      </w:tr>
      <w:tr w:rsidR="00654BAD" w:rsidRPr="00D94F0C" w14:paraId="0EED806F" w14:textId="77777777" w:rsidTr="00B567BC">
        <w:trPr>
          <w:trHeight w:val="1418"/>
        </w:trPr>
        <w:tc>
          <w:tcPr>
            <w:tcW w:w="2552" w:type="dxa"/>
            <w:gridSpan w:val="2"/>
          </w:tcPr>
          <w:p w14:paraId="16D2EA8B" w14:textId="77777777" w:rsidR="00DA010C" w:rsidRDefault="00DA010C" w:rsidP="004F724B">
            <w:pPr>
              <w:rPr>
                <w:rFonts w:ascii="Arial" w:hAnsi="Arial" w:cs="Arial"/>
                <w:b/>
                <w:bCs/>
                <w:sz w:val="22"/>
                <w:szCs w:val="22"/>
              </w:rPr>
            </w:pPr>
          </w:p>
          <w:p w14:paraId="347C96DC" w14:textId="77777777" w:rsidR="00654BAD" w:rsidRPr="002D7C43" w:rsidRDefault="00D4041F" w:rsidP="004F724B">
            <w:pPr>
              <w:rPr>
                <w:rFonts w:ascii="Arial" w:hAnsi="Arial" w:cs="Arial"/>
                <w:b/>
                <w:bCs/>
                <w:sz w:val="22"/>
                <w:szCs w:val="22"/>
              </w:rPr>
            </w:pPr>
            <w:r w:rsidRPr="002D7C43">
              <w:rPr>
                <w:rFonts w:ascii="Arial" w:hAnsi="Arial" w:cs="Arial"/>
                <w:b/>
                <w:bCs/>
                <w:sz w:val="22"/>
                <w:szCs w:val="22"/>
              </w:rPr>
              <w:t xml:space="preserve">Freedom of Information </w:t>
            </w:r>
          </w:p>
        </w:tc>
        <w:tc>
          <w:tcPr>
            <w:tcW w:w="7229" w:type="dxa"/>
          </w:tcPr>
          <w:p w14:paraId="2AB450E3" w14:textId="77777777" w:rsidR="00DA010C" w:rsidRDefault="00DA010C" w:rsidP="00A92FFB">
            <w:pPr>
              <w:autoSpaceDE w:val="0"/>
              <w:autoSpaceDN w:val="0"/>
              <w:adjustRightInd w:val="0"/>
              <w:jc w:val="both"/>
              <w:rPr>
                <w:rFonts w:ascii="Arial" w:hAnsi="Arial" w:cs="Arial"/>
                <w:sz w:val="22"/>
                <w:szCs w:val="22"/>
              </w:rPr>
            </w:pPr>
          </w:p>
          <w:p w14:paraId="628FDB92" w14:textId="77777777" w:rsidR="002D7C43" w:rsidRPr="002D7C43" w:rsidRDefault="002D7C43" w:rsidP="00A92FFB">
            <w:pPr>
              <w:autoSpaceDE w:val="0"/>
              <w:autoSpaceDN w:val="0"/>
              <w:adjustRightInd w:val="0"/>
              <w:jc w:val="both"/>
              <w:rPr>
                <w:rFonts w:ascii="Arial" w:hAnsi="Arial" w:cs="Arial"/>
                <w:sz w:val="22"/>
                <w:szCs w:val="22"/>
              </w:rPr>
            </w:pPr>
            <w:r w:rsidRPr="002D7C43">
              <w:rPr>
                <w:rFonts w:ascii="Arial" w:hAnsi="Arial" w:cs="Arial"/>
                <w:sz w:val="22"/>
                <w:szCs w:val="22"/>
              </w:rPr>
              <w:t>Each GMS Contract Holder should note that the HSE is subject to the provisions of the Freedom of Information Act 2014 (as may be amended) and that the HSE may be obliged to disclose information regardless of any representations made by the Registered Medical Practitioner. However, where a request is made for information furnished by, or which concerns, the Registered Medical Practitioner and this Contract, the HSE will consult the Registered Medical Practitioner in accordance with the provisions and requirements of the Freedom of Information Act 2014 before responding to such a request.</w:t>
            </w:r>
          </w:p>
          <w:p w14:paraId="43E75857" w14:textId="77777777" w:rsidR="00D4041F" w:rsidRPr="002D7C43" w:rsidRDefault="00D4041F" w:rsidP="00A92FFB">
            <w:pPr>
              <w:jc w:val="both"/>
              <w:rPr>
                <w:rFonts w:ascii="Arial" w:hAnsi="Arial" w:cs="Arial"/>
                <w:color w:val="FF0000"/>
                <w:sz w:val="22"/>
                <w:szCs w:val="22"/>
              </w:rPr>
            </w:pPr>
          </w:p>
          <w:p w14:paraId="1D34D574" w14:textId="77777777" w:rsidR="00654BAD" w:rsidRPr="002D7C43" w:rsidRDefault="00654BAD" w:rsidP="00A92FFB">
            <w:pPr>
              <w:jc w:val="both"/>
              <w:rPr>
                <w:rFonts w:ascii="Arial" w:hAnsi="Arial" w:cs="Arial"/>
                <w:sz w:val="22"/>
                <w:szCs w:val="22"/>
              </w:rPr>
            </w:pPr>
          </w:p>
        </w:tc>
      </w:tr>
      <w:tr w:rsidR="00D4041F" w:rsidRPr="00D94F0C" w14:paraId="151868EA" w14:textId="77777777" w:rsidTr="00B567BC">
        <w:trPr>
          <w:trHeight w:val="1418"/>
        </w:trPr>
        <w:tc>
          <w:tcPr>
            <w:tcW w:w="2552" w:type="dxa"/>
            <w:gridSpan w:val="2"/>
          </w:tcPr>
          <w:p w14:paraId="4864EC21" w14:textId="77777777" w:rsidR="00DA010C" w:rsidRDefault="00DA010C" w:rsidP="004F724B">
            <w:pPr>
              <w:rPr>
                <w:rFonts w:ascii="Arial" w:hAnsi="Arial" w:cs="Arial"/>
                <w:b/>
                <w:bCs/>
                <w:sz w:val="22"/>
                <w:szCs w:val="22"/>
              </w:rPr>
            </w:pPr>
          </w:p>
          <w:p w14:paraId="62C3849B" w14:textId="77777777" w:rsidR="00D4041F" w:rsidRPr="002D7C43" w:rsidRDefault="00A92FFB" w:rsidP="004F724B">
            <w:pPr>
              <w:rPr>
                <w:rFonts w:ascii="Arial" w:hAnsi="Arial" w:cs="Arial"/>
                <w:b/>
                <w:bCs/>
                <w:sz w:val="22"/>
                <w:szCs w:val="22"/>
              </w:rPr>
            </w:pPr>
            <w:r w:rsidRPr="002D7C43">
              <w:rPr>
                <w:rFonts w:ascii="Arial" w:hAnsi="Arial" w:cs="Arial"/>
                <w:b/>
                <w:bCs/>
                <w:sz w:val="22"/>
                <w:szCs w:val="22"/>
              </w:rPr>
              <w:t>Data Protection Legislation</w:t>
            </w:r>
          </w:p>
        </w:tc>
        <w:tc>
          <w:tcPr>
            <w:tcW w:w="7229" w:type="dxa"/>
          </w:tcPr>
          <w:p w14:paraId="01C30741" w14:textId="77777777" w:rsidR="00DA010C" w:rsidRDefault="00DA010C" w:rsidP="002D7C43">
            <w:pPr>
              <w:autoSpaceDE w:val="0"/>
              <w:autoSpaceDN w:val="0"/>
              <w:adjustRightInd w:val="0"/>
              <w:jc w:val="both"/>
              <w:rPr>
                <w:rFonts w:ascii="Arial" w:hAnsi="Arial" w:cs="Arial"/>
                <w:sz w:val="22"/>
                <w:szCs w:val="22"/>
              </w:rPr>
            </w:pPr>
          </w:p>
          <w:p w14:paraId="31F9ED08" w14:textId="77777777" w:rsidR="00D4041F" w:rsidRDefault="002D7C43" w:rsidP="002D7C43">
            <w:pPr>
              <w:autoSpaceDE w:val="0"/>
              <w:autoSpaceDN w:val="0"/>
              <w:adjustRightInd w:val="0"/>
              <w:jc w:val="both"/>
              <w:rPr>
                <w:rFonts w:ascii="Arial" w:hAnsi="Arial" w:cs="Arial"/>
                <w:sz w:val="22"/>
                <w:szCs w:val="22"/>
              </w:rPr>
            </w:pPr>
            <w:r w:rsidRPr="002D7C43">
              <w:rPr>
                <w:rFonts w:ascii="Arial" w:hAnsi="Arial" w:cs="Arial"/>
                <w:sz w:val="22"/>
                <w:szCs w:val="22"/>
              </w:rPr>
              <w:t>Each GMS Contract Holder is required to</w:t>
            </w:r>
            <w:r w:rsidR="00D4041F" w:rsidRPr="002D7C43">
              <w:rPr>
                <w:rFonts w:ascii="Arial" w:hAnsi="Arial" w:cs="Arial"/>
                <w:sz w:val="22"/>
                <w:szCs w:val="22"/>
              </w:rPr>
              <w:t xml:space="preserve"> comply with</w:t>
            </w:r>
            <w:r w:rsidR="00A92FFB" w:rsidRPr="002D7C43">
              <w:rPr>
                <w:rFonts w:ascii="Arial" w:hAnsi="Arial" w:cs="Arial"/>
                <w:sz w:val="22"/>
                <w:szCs w:val="22"/>
              </w:rPr>
              <w:t xml:space="preserve"> </w:t>
            </w:r>
            <w:r w:rsidR="00D4041F" w:rsidRPr="002D7C43">
              <w:rPr>
                <w:rFonts w:ascii="Arial" w:hAnsi="Arial" w:cs="Arial"/>
                <w:sz w:val="22"/>
                <w:szCs w:val="22"/>
              </w:rPr>
              <w:t>all applicable legislation and regulations relating to the protection of Personal Data including (without limitation) the Data Protection Acts, the GDPR and all other statutory instruments, mandatory industry guidelines (whether statutory or non-statutory) or binding codes of practice or guidance issued by the Data Protection Commission relating to the processing of Personal Data or privacy or any amendments and re-enactments thereof from time to time.</w:t>
            </w:r>
          </w:p>
          <w:p w14:paraId="5C070A06" w14:textId="77777777" w:rsidR="009D54E8" w:rsidRPr="002D7C43" w:rsidRDefault="009D54E8" w:rsidP="002D7C43">
            <w:pPr>
              <w:autoSpaceDE w:val="0"/>
              <w:autoSpaceDN w:val="0"/>
              <w:adjustRightInd w:val="0"/>
              <w:jc w:val="both"/>
              <w:rPr>
                <w:rFonts w:ascii="Arial" w:hAnsi="Arial" w:cs="Arial"/>
                <w:sz w:val="22"/>
                <w:szCs w:val="22"/>
              </w:rPr>
            </w:pPr>
          </w:p>
        </w:tc>
      </w:tr>
      <w:tr w:rsidR="00D94F0C" w:rsidRPr="00D94F0C" w14:paraId="36106B08" w14:textId="77777777" w:rsidTr="00B567BC">
        <w:trPr>
          <w:trHeight w:val="1418"/>
        </w:trPr>
        <w:tc>
          <w:tcPr>
            <w:tcW w:w="2552" w:type="dxa"/>
            <w:gridSpan w:val="2"/>
          </w:tcPr>
          <w:p w14:paraId="647D9F97" w14:textId="77777777" w:rsidR="00DA010C" w:rsidRDefault="00DA010C" w:rsidP="004F724B">
            <w:pPr>
              <w:rPr>
                <w:rFonts w:ascii="Arial" w:hAnsi="Arial" w:cs="Arial"/>
                <w:b/>
                <w:bCs/>
                <w:sz w:val="22"/>
                <w:szCs w:val="22"/>
              </w:rPr>
            </w:pPr>
          </w:p>
          <w:p w14:paraId="426041BE" w14:textId="77777777" w:rsidR="00D94F0C" w:rsidRPr="00D94F0C" w:rsidRDefault="00D94F0C" w:rsidP="004F724B">
            <w:pPr>
              <w:rPr>
                <w:rFonts w:ascii="Arial" w:hAnsi="Arial" w:cs="Arial"/>
                <w:b/>
                <w:bCs/>
                <w:sz w:val="22"/>
                <w:szCs w:val="22"/>
              </w:rPr>
            </w:pPr>
            <w:r w:rsidRPr="00D94F0C">
              <w:rPr>
                <w:rFonts w:ascii="Arial" w:hAnsi="Arial" w:cs="Arial"/>
                <w:b/>
                <w:bCs/>
                <w:sz w:val="22"/>
                <w:szCs w:val="22"/>
              </w:rPr>
              <w:t>Children First Act 2015</w:t>
            </w:r>
          </w:p>
        </w:tc>
        <w:tc>
          <w:tcPr>
            <w:tcW w:w="7229" w:type="dxa"/>
          </w:tcPr>
          <w:p w14:paraId="01C6E05B" w14:textId="77777777" w:rsidR="00DA010C" w:rsidRDefault="00DA010C" w:rsidP="00D94F0C">
            <w:pPr>
              <w:jc w:val="both"/>
              <w:rPr>
                <w:rFonts w:ascii="Arial" w:hAnsi="Arial" w:cs="Arial"/>
                <w:sz w:val="22"/>
                <w:szCs w:val="22"/>
              </w:rPr>
            </w:pPr>
          </w:p>
          <w:p w14:paraId="4599BDBA" w14:textId="77777777" w:rsidR="00D94F0C" w:rsidRPr="00DD4A4F" w:rsidRDefault="00D94F0C" w:rsidP="00D94F0C">
            <w:pPr>
              <w:jc w:val="both"/>
              <w:rPr>
                <w:rFonts w:ascii="Arial" w:hAnsi="Arial" w:cs="Arial"/>
                <w:sz w:val="22"/>
                <w:szCs w:val="22"/>
              </w:rPr>
            </w:pPr>
            <w:r w:rsidRPr="00DD4A4F">
              <w:rPr>
                <w:rFonts w:ascii="Arial" w:hAnsi="Arial" w:cs="Arial"/>
                <w:sz w:val="22"/>
                <w:szCs w:val="22"/>
              </w:rPr>
              <w:t>As this contractual GMS position is one of those mandated under the Children’s First Act 2015, awarding of this contract appoints one as a mandated person in accordance with Schedule 2 of the Act.  </w:t>
            </w:r>
          </w:p>
        </w:tc>
      </w:tr>
      <w:tr w:rsidR="00D94F0C" w:rsidRPr="00D94F0C" w14:paraId="2CE66269" w14:textId="77777777" w:rsidTr="00B567BC">
        <w:trPr>
          <w:trHeight w:val="1418"/>
        </w:trPr>
        <w:tc>
          <w:tcPr>
            <w:tcW w:w="2552" w:type="dxa"/>
            <w:gridSpan w:val="2"/>
          </w:tcPr>
          <w:p w14:paraId="2EE6CFF3" w14:textId="77777777" w:rsidR="00DA010C" w:rsidRDefault="00DA010C" w:rsidP="004F724B">
            <w:pPr>
              <w:rPr>
                <w:rFonts w:ascii="Arial" w:hAnsi="Arial" w:cs="Arial"/>
                <w:b/>
                <w:bCs/>
                <w:sz w:val="22"/>
                <w:szCs w:val="22"/>
                <w:lang w:val="en-IE" w:eastAsia="en-IE"/>
              </w:rPr>
            </w:pPr>
          </w:p>
          <w:p w14:paraId="67C46009" w14:textId="77777777" w:rsidR="00D94F0C" w:rsidRPr="00D94F0C" w:rsidRDefault="00D94F0C" w:rsidP="004F724B">
            <w:pPr>
              <w:rPr>
                <w:rFonts w:ascii="Arial" w:hAnsi="Arial" w:cs="Arial"/>
                <w:b/>
                <w:bCs/>
                <w:sz w:val="22"/>
                <w:szCs w:val="22"/>
              </w:rPr>
            </w:pPr>
            <w:r w:rsidRPr="00D94F0C">
              <w:rPr>
                <w:rFonts w:ascii="Arial" w:hAnsi="Arial" w:cs="Arial"/>
                <w:b/>
                <w:bCs/>
                <w:sz w:val="22"/>
                <w:szCs w:val="22"/>
                <w:lang w:val="en-IE" w:eastAsia="en-IE"/>
              </w:rPr>
              <w:t>Infection Control</w:t>
            </w:r>
          </w:p>
        </w:tc>
        <w:tc>
          <w:tcPr>
            <w:tcW w:w="7229" w:type="dxa"/>
          </w:tcPr>
          <w:p w14:paraId="73A53366" w14:textId="77777777" w:rsidR="00DA010C" w:rsidRDefault="00DA010C" w:rsidP="00D94F0C">
            <w:pPr>
              <w:jc w:val="both"/>
              <w:rPr>
                <w:rFonts w:ascii="Arial" w:hAnsi="Arial" w:cs="Arial"/>
                <w:sz w:val="22"/>
                <w:szCs w:val="22"/>
                <w:lang w:val="en-IE" w:eastAsia="en-IE"/>
              </w:rPr>
            </w:pPr>
          </w:p>
          <w:p w14:paraId="23B1D31B" w14:textId="77777777" w:rsidR="00D94F0C" w:rsidRPr="00D94F0C" w:rsidRDefault="00D94F0C" w:rsidP="00D94F0C">
            <w:pPr>
              <w:jc w:val="both"/>
              <w:rPr>
                <w:rFonts w:ascii="Arial" w:hAnsi="Arial" w:cs="Arial"/>
                <w:sz w:val="22"/>
                <w:szCs w:val="22"/>
                <w:lang w:val="en-IE" w:eastAsia="en-IE"/>
              </w:rPr>
            </w:pPr>
            <w:r w:rsidRPr="00DD4A4F">
              <w:rPr>
                <w:rFonts w:ascii="Arial" w:hAnsi="Arial" w:cs="Arial"/>
                <w:sz w:val="22"/>
                <w:szCs w:val="22"/>
                <w:lang w:val="en-IE" w:eastAsia="en-IE"/>
              </w:rPr>
              <w:t xml:space="preserve">Each GMS Contract holder must have a working knowledge of HIQA Standards as they apply to the </w:t>
            </w:r>
            <w:r w:rsidR="00DD4A4F">
              <w:rPr>
                <w:rFonts w:ascii="Arial" w:hAnsi="Arial" w:cs="Arial"/>
                <w:sz w:val="22"/>
                <w:szCs w:val="22"/>
                <w:lang w:val="en-IE" w:eastAsia="en-IE"/>
              </w:rPr>
              <w:t>position</w:t>
            </w:r>
            <w:r w:rsidRPr="00D94F0C">
              <w:rPr>
                <w:rFonts w:ascii="Arial" w:hAnsi="Arial" w:cs="Arial"/>
                <w:sz w:val="22"/>
                <w:szCs w:val="22"/>
                <w:lang w:val="en-IE" w:eastAsia="en-IE"/>
              </w:rPr>
              <w:t xml:space="preserve"> for example, Sta</w:t>
            </w:r>
            <w:r w:rsidR="00DA010C">
              <w:rPr>
                <w:rFonts w:ascii="Arial" w:hAnsi="Arial" w:cs="Arial"/>
                <w:sz w:val="22"/>
                <w:szCs w:val="22"/>
                <w:lang w:val="en-IE" w:eastAsia="en-IE"/>
              </w:rPr>
              <w:t xml:space="preserve">ndards for Healthcare, National </w:t>
            </w:r>
            <w:r w:rsidRPr="00D94F0C">
              <w:rPr>
                <w:rFonts w:ascii="Arial" w:hAnsi="Arial" w:cs="Arial"/>
                <w:sz w:val="22"/>
                <w:szCs w:val="22"/>
                <w:lang w:val="en-IE" w:eastAsia="en-IE"/>
              </w:rPr>
              <w:t>Standards for the Prevention and Control of Healthcare Associated Infections, Hygiene Standards etc.</w:t>
            </w:r>
          </w:p>
          <w:p w14:paraId="77FC80CE" w14:textId="77777777" w:rsidR="00D94F0C" w:rsidRPr="00D94F0C" w:rsidRDefault="00D94F0C" w:rsidP="00D94F0C">
            <w:pPr>
              <w:jc w:val="both"/>
              <w:rPr>
                <w:rFonts w:ascii="Arial" w:hAnsi="Arial" w:cs="Arial"/>
                <w:b/>
                <w:sz w:val="22"/>
                <w:szCs w:val="22"/>
              </w:rPr>
            </w:pPr>
          </w:p>
        </w:tc>
      </w:tr>
    </w:tbl>
    <w:p w14:paraId="1D5A2E7D" w14:textId="77777777" w:rsidR="007344B7" w:rsidRPr="006D35CC" w:rsidRDefault="007344B7">
      <w:pPr>
        <w:rPr>
          <w:rFonts w:ascii="Arial" w:hAnsi="Arial" w:cs="Arial"/>
          <w:sz w:val="22"/>
          <w:szCs w:val="22"/>
        </w:rPr>
      </w:pPr>
    </w:p>
    <w:p w14:paraId="27B62ACF" w14:textId="77777777" w:rsidR="007344B7" w:rsidRPr="006D35CC" w:rsidRDefault="007344B7">
      <w:pPr>
        <w:rPr>
          <w:rFonts w:ascii="Arial" w:hAnsi="Arial" w:cs="Arial"/>
          <w:sz w:val="22"/>
          <w:szCs w:val="22"/>
        </w:rPr>
      </w:pPr>
      <w:r w:rsidRPr="006D35CC">
        <w:rPr>
          <w:rFonts w:ascii="Arial" w:hAnsi="Arial" w:cs="Arial"/>
          <w:sz w:val="22"/>
          <w:szCs w:val="22"/>
        </w:rPr>
        <w:br w:type="page"/>
      </w:r>
    </w:p>
    <w:p w14:paraId="1294FFEC" w14:textId="77777777" w:rsidR="007344B7" w:rsidRPr="006D35CC" w:rsidRDefault="00B567BC">
      <w:pPr>
        <w:rPr>
          <w:rFonts w:ascii="Arial" w:hAnsi="Arial" w:cs="Arial"/>
          <w:sz w:val="22"/>
          <w:szCs w:val="22"/>
        </w:rPr>
      </w:pPr>
      <w:r>
        <w:rPr>
          <w:rFonts w:ascii="Arial" w:hAnsi="Arial" w:cs="Arial"/>
          <w:noProof/>
          <w:sz w:val="22"/>
          <w:szCs w:val="22"/>
          <w:lang w:val="en-IE" w:eastAsia="en-IE"/>
        </w:rPr>
        <w:lastRenderedPageBreak/>
        <w:drawing>
          <wp:inline distT="0" distB="0" distL="0" distR="0" wp14:anchorId="59C2628F" wp14:editId="114BE58A">
            <wp:extent cx="1149350" cy="917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17575"/>
                    </a:xfrm>
                    <a:prstGeom prst="rect">
                      <a:avLst/>
                    </a:prstGeom>
                    <a:noFill/>
                  </pic:spPr>
                </pic:pic>
              </a:graphicData>
            </a:graphic>
          </wp:inline>
        </w:drawing>
      </w:r>
    </w:p>
    <w:p w14:paraId="792AC777" w14:textId="77777777" w:rsidR="007344B7" w:rsidRPr="006D35CC" w:rsidRDefault="007344B7" w:rsidP="00DA010C">
      <w:pPr>
        <w:ind w:left="3600"/>
        <w:rPr>
          <w:rFonts w:ascii="Arial" w:hAnsi="Arial" w:cs="Arial"/>
          <w:b/>
          <w:sz w:val="22"/>
          <w:szCs w:val="22"/>
        </w:rPr>
      </w:pPr>
      <w:r w:rsidRPr="006D35CC">
        <w:rPr>
          <w:rFonts w:ascii="Arial" w:hAnsi="Arial" w:cs="Arial"/>
          <w:b/>
          <w:sz w:val="22"/>
          <w:szCs w:val="22"/>
        </w:rPr>
        <w:t>HEALTH SERVICES EXECUTIVE</w:t>
      </w:r>
    </w:p>
    <w:p w14:paraId="79330C0D" w14:textId="77777777" w:rsidR="004B7417" w:rsidRPr="006D35CC" w:rsidRDefault="004B7417" w:rsidP="004B7417">
      <w:pPr>
        <w:ind w:left="2880"/>
        <w:rPr>
          <w:rFonts w:ascii="Arial" w:hAnsi="Arial" w:cs="Arial"/>
          <w:b/>
          <w:sz w:val="22"/>
          <w:szCs w:val="22"/>
        </w:rPr>
      </w:pPr>
    </w:p>
    <w:p w14:paraId="36623740" w14:textId="77777777" w:rsidR="004B7417" w:rsidRPr="00013BFA" w:rsidRDefault="007344B7" w:rsidP="00B50275">
      <w:pPr>
        <w:jc w:val="center"/>
        <w:rPr>
          <w:rFonts w:ascii="Arial" w:hAnsi="Arial" w:cs="Arial"/>
          <w:b/>
          <w:sz w:val="22"/>
          <w:szCs w:val="22"/>
        </w:rPr>
      </w:pPr>
      <w:r w:rsidRPr="006D35CC">
        <w:rPr>
          <w:rFonts w:ascii="Arial" w:hAnsi="Arial" w:cs="Arial"/>
          <w:b/>
          <w:sz w:val="22"/>
          <w:szCs w:val="22"/>
        </w:rPr>
        <w:t>Terms and Conditions of</w:t>
      </w:r>
      <w:r w:rsidR="00013BFA">
        <w:rPr>
          <w:rFonts w:ascii="Arial" w:hAnsi="Arial" w:cs="Arial"/>
          <w:b/>
          <w:sz w:val="22"/>
          <w:szCs w:val="22"/>
        </w:rPr>
        <w:t xml:space="preserve"> Engagement</w:t>
      </w:r>
    </w:p>
    <w:p w14:paraId="70EE54B5" w14:textId="77777777" w:rsidR="00180956" w:rsidRDefault="00C30F94" w:rsidP="00B50275">
      <w:pPr>
        <w:jc w:val="center"/>
        <w:rPr>
          <w:rFonts w:ascii="Arial" w:hAnsi="Arial" w:cs="Arial"/>
          <w:b/>
          <w:sz w:val="22"/>
          <w:szCs w:val="22"/>
        </w:rPr>
      </w:pPr>
      <w:r w:rsidRPr="006D35CC">
        <w:rPr>
          <w:rFonts w:ascii="Arial" w:hAnsi="Arial" w:cs="Arial"/>
          <w:b/>
          <w:sz w:val="22"/>
          <w:szCs w:val="22"/>
        </w:rPr>
        <w:t>General Practitioner in the GMS Scheme</w:t>
      </w:r>
    </w:p>
    <w:p w14:paraId="0234A862" w14:textId="77777777" w:rsidR="00245B92" w:rsidRPr="006D35CC" w:rsidRDefault="00245B92" w:rsidP="00B50275">
      <w:pPr>
        <w:jc w:val="center"/>
        <w:rPr>
          <w:rFonts w:ascii="Arial" w:hAnsi="Arial" w:cs="Arial"/>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6998"/>
      </w:tblGrid>
      <w:tr w:rsidR="007344B7" w:rsidRPr="006D35CC" w14:paraId="3402DC8F" w14:textId="77777777" w:rsidTr="00245B92">
        <w:tc>
          <w:tcPr>
            <w:tcW w:w="2641" w:type="dxa"/>
          </w:tcPr>
          <w:p w14:paraId="392C5832" w14:textId="77777777" w:rsidR="007344B7" w:rsidRPr="006D35CC" w:rsidRDefault="007344B7">
            <w:pPr>
              <w:rPr>
                <w:rFonts w:ascii="Arial" w:hAnsi="Arial" w:cs="Arial"/>
                <w:b/>
                <w:bCs/>
                <w:sz w:val="22"/>
                <w:szCs w:val="22"/>
              </w:rPr>
            </w:pPr>
          </w:p>
          <w:p w14:paraId="75405087" w14:textId="77777777" w:rsidR="007344B7" w:rsidRPr="006D35CC" w:rsidRDefault="00013BFA">
            <w:pPr>
              <w:rPr>
                <w:rFonts w:ascii="Arial" w:hAnsi="Arial" w:cs="Arial"/>
                <w:b/>
                <w:bCs/>
                <w:sz w:val="22"/>
                <w:szCs w:val="22"/>
              </w:rPr>
            </w:pPr>
            <w:r>
              <w:rPr>
                <w:rFonts w:ascii="Arial" w:hAnsi="Arial" w:cs="Arial"/>
                <w:b/>
                <w:bCs/>
                <w:sz w:val="22"/>
                <w:szCs w:val="22"/>
              </w:rPr>
              <w:t xml:space="preserve">Engagement </w:t>
            </w:r>
          </w:p>
        </w:tc>
        <w:tc>
          <w:tcPr>
            <w:tcW w:w="6998" w:type="dxa"/>
          </w:tcPr>
          <w:p w14:paraId="3F5E3E22" w14:textId="77777777" w:rsidR="007344B7" w:rsidRPr="006D35CC" w:rsidRDefault="007344B7" w:rsidP="00214A78">
            <w:pPr>
              <w:tabs>
                <w:tab w:val="left" w:pos="-720"/>
                <w:tab w:val="left" w:pos="0"/>
                <w:tab w:val="left" w:pos="720"/>
              </w:tabs>
              <w:suppressAutoHyphens/>
              <w:jc w:val="both"/>
              <w:rPr>
                <w:rFonts w:ascii="Arial" w:hAnsi="Arial" w:cs="Arial"/>
                <w:spacing w:val="-3"/>
                <w:sz w:val="22"/>
                <w:szCs w:val="22"/>
              </w:rPr>
            </w:pPr>
          </w:p>
          <w:p w14:paraId="1D827831" w14:textId="77777777" w:rsidR="007C54F5" w:rsidRPr="006D35CC" w:rsidRDefault="00013BFA" w:rsidP="00214A78">
            <w:pPr>
              <w:tabs>
                <w:tab w:val="left" w:pos="-720"/>
                <w:tab w:val="left" w:pos="0"/>
                <w:tab w:val="left" w:pos="720"/>
              </w:tabs>
              <w:suppressAutoHyphens/>
              <w:jc w:val="both"/>
              <w:rPr>
                <w:rFonts w:ascii="Arial" w:hAnsi="Arial" w:cs="Arial"/>
                <w:color w:val="FF6600"/>
                <w:spacing w:val="-3"/>
                <w:sz w:val="22"/>
                <w:szCs w:val="22"/>
              </w:rPr>
            </w:pPr>
            <w:r>
              <w:rPr>
                <w:rFonts w:ascii="Arial" w:hAnsi="Arial" w:cs="Arial"/>
                <w:spacing w:val="-3"/>
                <w:sz w:val="22"/>
                <w:szCs w:val="22"/>
              </w:rPr>
              <w:t xml:space="preserve">The engagement </w:t>
            </w:r>
            <w:r w:rsidR="007344B7" w:rsidRPr="006D35CC">
              <w:rPr>
                <w:rFonts w:ascii="Arial" w:hAnsi="Arial" w:cs="Arial"/>
                <w:spacing w:val="-3"/>
                <w:sz w:val="22"/>
                <w:szCs w:val="22"/>
              </w:rPr>
              <w:t xml:space="preserve">is </w:t>
            </w:r>
            <w:r w:rsidR="00D71248" w:rsidRPr="006D35CC">
              <w:rPr>
                <w:rFonts w:ascii="Arial" w:hAnsi="Arial" w:cs="Arial"/>
                <w:spacing w:val="-3"/>
                <w:sz w:val="22"/>
                <w:szCs w:val="22"/>
              </w:rPr>
              <w:t xml:space="preserve">by way of contract </w:t>
            </w:r>
            <w:r w:rsidR="00DD4A4F">
              <w:rPr>
                <w:rFonts w:ascii="Arial" w:hAnsi="Arial" w:cs="Arial"/>
                <w:spacing w:val="-3"/>
                <w:sz w:val="22"/>
                <w:szCs w:val="22"/>
              </w:rPr>
              <w:t xml:space="preserve">for service </w:t>
            </w:r>
            <w:r w:rsidR="00D71248" w:rsidRPr="006D35CC">
              <w:rPr>
                <w:rFonts w:ascii="Arial" w:hAnsi="Arial" w:cs="Arial"/>
                <w:spacing w:val="-3"/>
                <w:sz w:val="22"/>
                <w:szCs w:val="22"/>
              </w:rPr>
              <w:t xml:space="preserve">with the HSE </w:t>
            </w:r>
            <w:r w:rsidR="000D4374">
              <w:rPr>
                <w:rFonts w:ascii="Arial" w:hAnsi="Arial" w:cs="Arial"/>
                <w:spacing w:val="-3"/>
                <w:sz w:val="22"/>
                <w:szCs w:val="22"/>
              </w:rPr>
              <w:t xml:space="preserve">for the provision of General Medical Services </w:t>
            </w:r>
            <w:r w:rsidR="00CD532D">
              <w:rPr>
                <w:rFonts w:ascii="Arial" w:hAnsi="Arial" w:cs="Arial"/>
                <w:spacing w:val="-3"/>
                <w:sz w:val="22"/>
                <w:szCs w:val="22"/>
              </w:rPr>
              <w:t xml:space="preserve">(GMS) </w:t>
            </w:r>
            <w:r w:rsidR="000D4374">
              <w:rPr>
                <w:rFonts w:ascii="Arial" w:hAnsi="Arial" w:cs="Arial"/>
                <w:spacing w:val="-3"/>
                <w:sz w:val="22"/>
                <w:szCs w:val="22"/>
              </w:rPr>
              <w:t>under the Health Act 1970</w:t>
            </w:r>
            <w:r w:rsidR="00A04229">
              <w:rPr>
                <w:rFonts w:ascii="Arial" w:hAnsi="Arial" w:cs="Arial"/>
                <w:spacing w:val="-3"/>
                <w:sz w:val="22"/>
                <w:szCs w:val="22"/>
              </w:rPr>
              <w:t xml:space="preserve"> </w:t>
            </w:r>
            <w:r w:rsidR="000D4374">
              <w:rPr>
                <w:rFonts w:ascii="Arial" w:hAnsi="Arial" w:cs="Arial"/>
                <w:spacing w:val="-3"/>
                <w:sz w:val="22"/>
                <w:szCs w:val="22"/>
              </w:rPr>
              <w:t>(as amended)</w:t>
            </w:r>
            <w:r w:rsidR="008141C7">
              <w:rPr>
                <w:rFonts w:ascii="Arial" w:hAnsi="Arial" w:cs="Arial"/>
                <w:spacing w:val="-3"/>
                <w:sz w:val="22"/>
                <w:szCs w:val="22"/>
              </w:rPr>
              <w:t>,</w:t>
            </w:r>
            <w:r w:rsidR="000D4374">
              <w:rPr>
                <w:rFonts w:ascii="Arial" w:hAnsi="Arial" w:cs="Arial"/>
                <w:spacing w:val="-3"/>
                <w:sz w:val="22"/>
                <w:szCs w:val="22"/>
              </w:rPr>
              <w:t xml:space="preserve"> pursuant to the Health (Provision of General Practitioner Services) Act 2012</w:t>
            </w:r>
            <w:r w:rsidR="003805FF">
              <w:rPr>
                <w:rFonts w:ascii="Arial" w:hAnsi="Arial" w:cs="Arial"/>
                <w:spacing w:val="-3"/>
                <w:sz w:val="22"/>
                <w:szCs w:val="22"/>
              </w:rPr>
              <w:t xml:space="preserve"> </w:t>
            </w:r>
            <w:r w:rsidR="000D4374">
              <w:rPr>
                <w:rFonts w:ascii="Arial" w:hAnsi="Arial" w:cs="Arial"/>
                <w:spacing w:val="-3"/>
                <w:sz w:val="22"/>
                <w:szCs w:val="22"/>
              </w:rPr>
              <w:t xml:space="preserve">and/or </w:t>
            </w:r>
            <w:r w:rsidR="008141C7">
              <w:rPr>
                <w:rFonts w:ascii="Arial" w:hAnsi="Arial" w:cs="Arial"/>
                <w:spacing w:val="-3"/>
                <w:sz w:val="22"/>
                <w:szCs w:val="22"/>
              </w:rPr>
              <w:t>provision of s</w:t>
            </w:r>
            <w:r w:rsidR="000D4374">
              <w:rPr>
                <w:rFonts w:ascii="Arial" w:hAnsi="Arial" w:cs="Arial"/>
                <w:spacing w:val="-3"/>
                <w:sz w:val="22"/>
                <w:szCs w:val="22"/>
              </w:rPr>
              <w:t xml:space="preserve">ervices to </w:t>
            </w:r>
            <w:r w:rsidR="008141C7">
              <w:rPr>
                <w:rFonts w:ascii="Arial" w:hAnsi="Arial" w:cs="Arial"/>
                <w:spacing w:val="-3"/>
                <w:sz w:val="22"/>
                <w:szCs w:val="22"/>
              </w:rPr>
              <w:t>c</w:t>
            </w:r>
            <w:r w:rsidR="000D4374">
              <w:rPr>
                <w:rFonts w:ascii="Arial" w:hAnsi="Arial" w:cs="Arial"/>
                <w:spacing w:val="-3"/>
                <w:sz w:val="22"/>
                <w:szCs w:val="22"/>
              </w:rPr>
              <w:t xml:space="preserve">hildren </w:t>
            </w:r>
            <w:r w:rsidR="008141C7">
              <w:rPr>
                <w:rFonts w:ascii="Arial" w:hAnsi="Arial" w:cs="Arial"/>
                <w:spacing w:val="-3"/>
                <w:sz w:val="22"/>
                <w:szCs w:val="22"/>
              </w:rPr>
              <w:t>a</w:t>
            </w:r>
            <w:r w:rsidR="000D4374">
              <w:rPr>
                <w:rFonts w:ascii="Arial" w:hAnsi="Arial" w:cs="Arial"/>
                <w:spacing w:val="-3"/>
                <w:sz w:val="22"/>
                <w:szCs w:val="22"/>
              </w:rPr>
              <w:t xml:space="preserve">ged </w:t>
            </w:r>
            <w:r w:rsidR="008141C7">
              <w:rPr>
                <w:rFonts w:ascii="Arial" w:hAnsi="Arial" w:cs="Arial"/>
                <w:spacing w:val="-3"/>
                <w:sz w:val="22"/>
                <w:szCs w:val="22"/>
              </w:rPr>
              <w:t>u</w:t>
            </w:r>
            <w:r w:rsidR="000D4374">
              <w:rPr>
                <w:rFonts w:ascii="Arial" w:hAnsi="Arial" w:cs="Arial"/>
                <w:spacing w:val="-3"/>
                <w:sz w:val="22"/>
                <w:szCs w:val="22"/>
              </w:rPr>
              <w:t xml:space="preserve">nder 6 </w:t>
            </w:r>
            <w:r w:rsidR="008141C7">
              <w:rPr>
                <w:rFonts w:ascii="Arial" w:hAnsi="Arial" w:cs="Arial"/>
                <w:spacing w:val="-3"/>
                <w:sz w:val="22"/>
                <w:szCs w:val="22"/>
              </w:rPr>
              <w:t>y</w:t>
            </w:r>
            <w:r w:rsidR="000D4374">
              <w:rPr>
                <w:rFonts w:ascii="Arial" w:hAnsi="Arial" w:cs="Arial"/>
                <w:spacing w:val="-3"/>
                <w:sz w:val="22"/>
                <w:szCs w:val="22"/>
              </w:rPr>
              <w:t xml:space="preserve">ears pursuant to the Health (General Practitioner Service) Act 2014.  </w:t>
            </w:r>
          </w:p>
          <w:p w14:paraId="3149C179" w14:textId="77777777" w:rsidR="007C54F5" w:rsidRPr="006D35CC" w:rsidRDefault="007C54F5" w:rsidP="00214A78">
            <w:pPr>
              <w:tabs>
                <w:tab w:val="left" w:pos="-720"/>
                <w:tab w:val="left" w:pos="0"/>
                <w:tab w:val="left" w:pos="720"/>
              </w:tabs>
              <w:suppressAutoHyphens/>
              <w:jc w:val="both"/>
              <w:rPr>
                <w:rFonts w:ascii="Arial" w:hAnsi="Arial" w:cs="Arial"/>
                <w:spacing w:val="-3"/>
                <w:sz w:val="22"/>
                <w:szCs w:val="22"/>
              </w:rPr>
            </w:pPr>
          </w:p>
          <w:p w14:paraId="75901858" w14:textId="77777777" w:rsidR="007344B7" w:rsidRPr="006D35CC" w:rsidRDefault="007344B7" w:rsidP="00214A78">
            <w:pPr>
              <w:tabs>
                <w:tab w:val="left" w:pos="-720"/>
                <w:tab w:val="left" w:pos="0"/>
                <w:tab w:val="left" w:pos="720"/>
              </w:tabs>
              <w:suppressAutoHyphens/>
              <w:jc w:val="both"/>
              <w:rPr>
                <w:rFonts w:ascii="Arial" w:hAnsi="Arial" w:cs="Arial"/>
                <w:sz w:val="22"/>
                <w:szCs w:val="22"/>
              </w:rPr>
            </w:pPr>
          </w:p>
        </w:tc>
      </w:tr>
      <w:tr w:rsidR="007344B7" w:rsidRPr="006D35CC" w14:paraId="4099A88B" w14:textId="77777777" w:rsidTr="00245B92">
        <w:tc>
          <w:tcPr>
            <w:tcW w:w="2641" w:type="dxa"/>
          </w:tcPr>
          <w:p w14:paraId="6CD425B3" w14:textId="77777777" w:rsidR="007344B7" w:rsidRPr="006D35CC" w:rsidRDefault="007344B7">
            <w:pPr>
              <w:rPr>
                <w:rFonts w:ascii="Arial" w:hAnsi="Arial" w:cs="Arial"/>
                <w:b/>
                <w:bCs/>
                <w:sz w:val="22"/>
                <w:szCs w:val="22"/>
              </w:rPr>
            </w:pPr>
          </w:p>
          <w:p w14:paraId="21B7365F" w14:textId="77777777" w:rsidR="007344B7" w:rsidRPr="006D35CC" w:rsidRDefault="00013BFA">
            <w:pPr>
              <w:rPr>
                <w:rFonts w:ascii="Arial" w:hAnsi="Arial" w:cs="Arial"/>
                <w:b/>
                <w:bCs/>
                <w:sz w:val="22"/>
                <w:szCs w:val="22"/>
              </w:rPr>
            </w:pPr>
            <w:r>
              <w:rPr>
                <w:rFonts w:ascii="Arial" w:hAnsi="Arial" w:cs="Arial"/>
                <w:b/>
                <w:bCs/>
                <w:sz w:val="22"/>
                <w:szCs w:val="22"/>
              </w:rPr>
              <w:t xml:space="preserve">Capitation </w:t>
            </w:r>
          </w:p>
          <w:p w14:paraId="0CAD952F" w14:textId="77777777" w:rsidR="007344B7" w:rsidRPr="006D35CC" w:rsidRDefault="007344B7">
            <w:pPr>
              <w:rPr>
                <w:rFonts w:ascii="Arial" w:hAnsi="Arial" w:cs="Arial"/>
                <w:b/>
                <w:bCs/>
                <w:sz w:val="22"/>
                <w:szCs w:val="22"/>
              </w:rPr>
            </w:pPr>
          </w:p>
        </w:tc>
        <w:tc>
          <w:tcPr>
            <w:tcW w:w="6998" w:type="dxa"/>
          </w:tcPr>
          <w:p w14:paraId="7A40E82A" w14:textId="77777777" w:rsidR="007344B7" w:rsidRPr="006D35CC" w:rsidRDefault="007344B7" w:rsidP="005909B9">
            <w:pPr>
              <w:jc w:val="both"/>
              <w:rPr>
                <w:rFonts w:ascii="Arial" w:hAnsi="Arial" w:cs="Arial"/>
                <w:sz w:val="22"/>
                <w:szCs w:val="22"/>
              </w:rPr>
            </w:pPr>
          </w:p>
          <w:p w14:paraId="27178706" w14:textId="77777777" w:rsidR="007344B7" w:rsidRPr="006D35CC" w:rsidRDefault="00E01928" w:rsidP="005909B9">
            <w:pPr>
              <w:jc w:val="both"/>
              <w:rPr>
                <w:rFonts w:ascii="Arial" w:hAnsi="Arial" w:cs="Arial"/>
                <w:sz w:val="22"/>
                <w:szCs w:val="22"/>
              </w:rPr>
            </w:pPr>
            <w:r w:rsidRPr="00E01928">
              <w:rPr>
                <w:rFonts w:ascii="Arial" w:hAnsi="Arial" w:cs="Arial"/>
                <w:sz w:val="22"/>
                <w:szCs w:val="22"/>
              </w:rPr>
              <w:t xml:space="preserve">A medical practitioner </w:t>
            </w:r>
            <w:r>
              <w:rPr>
                <w:rFonts w:ascii="Arial" w:hAnsi="Arial" w:cs="Arial"/>
                <w:sz w:val="22"/>
                <w:szCs w:val="22"/>
              </w:rPr>
              <w:t>will</w:t>
            </w:r>
            <w:r w:rsidRPr="00E01928">
              <w:rPr>
                <w:rFonts w:ascii="Arial" w:hAnsi="Arial" w:cs="Arial"/>
                <w:sz w:val="22"/>
                <w:szCs w:val="22"/>
              </w:rPr>
              <w:t xml:space="preserve"> </w:t>
            </w:r>
            <w:r w:rsidR="000F5F7B">
              <w:rPr>
                <w:rFonts w:ascii="Arial" w:hAnsi="Arial" w:cs="Arial"/>
                <w:sz w:val="22"/>
                <w:szCs w:val="22"/>
              </w:rPr>
              <w:t xml:space="preserve">receive </w:t>
            </w:r>
            <w:r w:rsidRPr="00E01928">
              <w:rPr>
                <w:rFonts w:ascii="Arial" w:hAnsi="Arial" w:cs="Arial"/>
                <w:sz w:val="22"/>
                <w:szCs w:val="22"/>
              </w:rPr>
              <w:t>capitation payments</w:t>
            </w:r>
            <w:r w:rsidRPr="00E01928" w:rsidDel="00E01928">
              <w:rPr>
                <w:rFonts w:ascii="Arial" w:hAnsi="Arial" w:cs="Arial"/>
                <w:sz w:val="22"/>
                <w:szCs w:val="22"/>
              </w:rPr>
              <w:t xml:space="preserve"> </w:t>
            </w:r>
            <w:r w:rsidR="0061521E" w:rsidRPr="006D35CC">
              <w:rPr>
                <w:rFonts w:ascii="Arial" w:hAnsi="Arial" w:cs="Arial"/>
                <w:sz w:val="22"/>
                <w:szCs w:val="22"/>
              </w:rPr>
              <w:t>and other payments agreed under the GMS Scheme.</w:t>
            </w:r>
          </w:p>
          <w:p w14:paraId="4CA3BD15" w14:textId="77777777" w:rsidR="007344B7" w:rsidRPr="006D35CC" w:rsidRDefault="007344B7" w:rsidP="005909B9">
            <w:pPr>
              <w:jc w:val="both"/>
              <w:rPr>
                <w:rFonts w:ascii="Arial" w:hAnsi="Arial" w:cs="Arial"/>
                <w:sz w:val="22"/>
                <w:szCs w:val="22"/>
              </w:rPr>
            </w:pPr>
          </w:p>
        </w:tc>
      </w:tr>
      <w:tr w:rsidR="007344B7" w:rsidRPr="006D35CC" w14:paraId="63692602" w14:textId="77777777" w:rsidTr="00245B92">
        <w:tc>
          <w:tcPr>
            <w:tcW w:w="2641" w:type="dxa"/>
          </w:tcPr>
          <w:p w14:paraId="61E3B522" w14:textId="77777777" w:rsidR="00DA010C" w:rsidRDefault="00DA010C">
            <w:pPr>
              <w:rPr>
                <w:rFonts w:ascii="Arial" w:hAnsi="Arial" w:cs="Arial"/>
                <w:b/>
                <w:bCs/>
                <w:sz w:val="22"/>
                <w:szCs w:val="22"/>
              </w:rPr>
            </w:pPr>
          </w:p>
          <w:p w14:paraId="77A8D4FB" w14:textId="77777777" w:rsidR="007344B7" w:rsidRPr="00357B18" w:rsidRDefault="0048227C">
            <w:pPr>
              <w:rPr>
                <w:rFonts w:ascii="Arial" w:hAnsi="Arial" w:cs="Arial"/>
                <w:b/>
                <w:bCs/>
                <w:strike/>
                <w:color w:val="70AD47"/>
                <w:sz w:val="22"/>
                <w:szCs w:val="22"/>
              </w:rPr>
            </w:pPr>
            <w:r>
              <w:rPr>
                <w:rFonts w:ascii="Arial" w:hAnsi="Arial" w:cs="Arial"/>
                <w:b/>
                <w:bCs/>
                <w:sz w:val="22"/>
                <w:szCs w:val="22"/>
              </w:rPr>
              <w:t xml:space="preserve">Availability </w:t>
            </w:r>
          </w:p>
          <w:p w14:paraId="22FF9626" w14:textId="77777777" w:rsidR="007344B7" w:rsidRPr="00357B18" w:rsidRDefault="007344B7">
            <w:pPr>
              <w:rPr>
                <w:rFonts w:ascii="Arial" w:hAnsi="Arial" w:cs="Arial"/>
                <w:b/>
                <w:bCs/>
                <w:color w:val="70AD47"/>
                <w:sz w:val="22"/>
                <w:szCs w:val="22"/>
              </w:rPr>
            </w:pPr>
          </w:p>
        </w:tc>
        <w:tc>
          <w:tcPr>
            <w:tcW w:w="6998" w:type="dxa"/>
          </w:tcPr>
          <w:p w14:paraId="422FF81C" w14:textId="77777777" w:rsidR="00DA010C" w:rsidRDefault="00DA010C" w:rsidP="00381A52">
            <w:pPr>
              <w:jc w:val="both"/>
              <w:rPr>
                <w:rFonts w:ascii="Arial" w:hAnsi="Arial" w:cs="Arial"/>
                <w:sz w:val="22"/>
                <w:szCs w:val="22"/>
              </w:rPr>
            </w:pPr>
          </w:p>
          <w:p w14:paraId="454E2EE0" w14:textId="77777777" w:rsidR="007344B7" w:rsidRPr="006D35CC" w:rsidRDefault="0061521E" w:rsidP="00381A52">
            <w:pPr>
              <w:jc w:val="both"/>
              <w:rPr>
                <w:rFonts w:ascii="Arial" w:hAnsi="Arial" w:cs="Arial"/>
                <w:sz w:val="22"/>
                <w:szCs w:val="22"/>
              </w:rPr>
            </w:pPr>
            <w:r w:rsidRPr="006D35CC">
              <w:rPr>
                <w:rFonts w:ascii="Arial" w:hAnsi="Arial" w:cs="Arial"/>
                <w:sz w:val="22"/>
                <w:szCs w:val="22"/>
              </w:rPr>
              <w:t xml:space="preserve">The doctor appointed to this </w:t>
            </w:r>
            <w:r w:rsidR="00DD4A4F">
              <w:rPr>
                <w:rFonts w:ascii="Arial" w:hAnsi="Arial" w:cs="Arial"/>
                <w:sz w:val="22"/>
                <w:szCs w:val="22"/>
              </w:rPr>
              <w:t>GMS position</w:t>
            </w:r>
            <w:r w:rsidRPr="006D35CC">
              <w:rPr>
                <w:rFonts w:ascii="Arial" w:hAnsi="Arial" w:cs="Arial"/>
                <w:sz w:val="22"/>
                <w:szCs w:val="22"/>
              </w:rPr>
              <w:t xml:space="preserve"> will be required to provide 24-hour/ 7-day cover for his pane</w:t>
            </w:r>
            <w:r w:rsidR="007A19C2" w:rsidRPr="006D35CC">
              <w:rPr>
                <w:rFonts w:ascii="Arial" w:hAnsi="Arial" w:cs="Arial"/>
                <w:sz w:val="22"/>
                <w:szCs w:val="22"/>
              </w:rPr>
              <w:t>l on a year round basis</w:t>
            </w:r>
            <w:r w:rsidRPr="006D35CC">
              <w:rPr>
                <w:rFonts w:ascii="Arial" w:hAnsi="Arial" w:cs="Arial"/>
                <w:sz w:val="22"/>
                <w:szCs w:val="22"/>
              </w:rPr>
              <w:t>. This will inc</w:t>
            </w:r>
            <w:r w:rsidR="007A19C2" w:rsidRPr="006D35CC">
              <w:rPr>
                <w:rFonts w:ascii="Arial" w:hAnsi="Arial" w:cs="Arial"/>
                <w:sz w:val="22"/>
                <w:szCs w:val="22"/>
              </w:rPr>
              <w:t xml:space="preserve">lude agreement with the HSE on regular </w:t>
            </w:r>
            <w:r w:rsidRPr="006D35CC">
              <w:rPr>
                <w:rFonts w:ascii="Arial" w:hAnsi="Arial" w:cs="Arial"/>
                <w:sz w:val="22"/>
                <w:szCs w:val="22"/>
              </w:rPr>
              <w:t xml:space="preserve">surgery hours and </w:t>
            </w:r>
            <w:r w:rsidR="007A19C2" w:rsidRPr="006D35CC">
              <w:rPr>
                <w:rFonts w:ascii="Arial" w:hAnsi="Arial" w:cs="Arial"/>
                <w:sz w:val="22"/>
                <w:szCs w:val="22"/>
              </w:rPr>
              <w:t xml:space="preserve">on </w:t>
            </w:r>
            <w:r w:rsidRPr="006D35CC">
              <w:rPr>
                <w:rFonts w:ascii="Arial" w:hAnsi="Arial" w:cs="Arial"/>
                <w:sz w:val="22"/>
                <w:szCs w:val="22"/>
              </w:rPr>
              <w:t xml:space="preserve">out-of-hours cover </w:t>
            </w:r>
            <w:r w:rsidR="00381A52">
              <w:rPr>
                <w:rFonts w:ascii="Arial" w:hAnsi="Arial" w:cs="Arial"/>
                <w:sz w:val="22"/>
                <w:szCs w:val="22"/>
              </w:rPr>
              <w:t>through local rota arrangements a</w:t>
            </w:r>
            <w:r w:rsidR="00381A52" w:rsidRPr="00381A52">
              <w:rPr>
                <w:rFonts w:ascii="Arial" w:hAnsi="Arial" w:cs="Arial"/>
                <w:sz w:val="22"/>
                <w:szCs w:val="22"/>
              </w:rPr>
              <w:t>t Lettermacaward and Fintown</w:t>
            </w:r>
          </w:p>
        </w:tc>
      </w:tr>
      <w:tr w:rsidR="007344B7" w:rsidRPr="006D35CC" w14:paraId="213B1B00" w14:textId="77777777" w:rsidTr="00245B92">
        <w:tc>
          <w:tcPr>
            <w:tcW w:w="2641" w:type="dxa"/>
          </w:tcPr>
          <w:p w14:paraId="53E40460" w14:textId="77777777" w:rsidR="00DA010C" w:rsidRDefault="00DA010C">
            <w:pPr>
              <w:rPr>
                <w:rFonts w:ascii="Arial" w:hAnsi="Arial" w:cs="Arial"/>
                <w:b/>
                <w:bCs/>
                <w:sz w:val="22"/>
                <w:szCs w:val="22"/>
              </w:rPr>
            </w:pPr>
          </w:p>
          <w:p w14:paraId="6D88B50F" w14:textId="77777777" w:rsidR="007344B7" w:rsidRPr="006D35CC" w:rsidRDefault="0048227C">
            <w:pPr>
              <w:rPr>
                <w:rFonts w:ascii="Arial" w:hAnsi="Arial" w:cs="Arial"/>
                <w:b/>
                <w:bCs/>
                <w:sz w:val="22"/>
                <w:szCs w:val="22"/>
              </w:rPr>
            </w:pPr>
            <w:r>
              <w:rPr>
                <w:rFonts w:ascii="Arial" w:hAnsi="Arial" w:cs="Arial"/>
                <w:b/>
                <w:bCs/>
                <w:sz w:val="22"/>
                <w:szCs w:val="22"/>
              </w:rPr>
              <w:t xml:space="preserve">Contribution towards the cost of Locum Expenses arising during annual leave </w:t>
            </w:r>
          </w:p>
          <w:p w14:paraId="3096E6A7" w14:textId="77777777" w:rsidR="007344B7" w:rsidRPr="00357B18" w:rsidRDefault="007344B7">
            <w:pPr>
              <w:rPr>
                <w:rFonts w:ascii="Arial" w:hAnsi="Arial" w:cs="Arial"/>
                <w:b/>
                <w:bCs/>
                <w:color w:val="70AD47"/>
                <w:sz w:val="22"/>
                <w:szCs w:val="22"/>
              </w:rPr>
            </w:pPr>
          </w:p>
        </w:tc>
        <w:tc>
          <w:tcPr>
            <w:tcW w:w="6998" w:type="dxa"/>
          </w:tcPr>
          <w:p w14:paraId="281B6538" w14:textId="77777777" w:rsidR="00DA010C" w:rsidRDefault="00DA010C" w:rsidP="005909B9">
            <w:pPr>
              <w:jc w:val="both"/>
              <w:rPr>
                <w:rFonts w:ascii="Arial" w:hAnsi="Arial" w:cs="Arial"/>
                <w:sz w:val="22"/>
                <w:szCs w:val="22"/>
              </w:rPr>
            </w:pPr>
          </w:p>
          <w:p w14:paraId="3E06D2EF" w14:textId="77777777" w:rsidR="007344B7" w:rsidRPr="0048227C" w:rsidRDefault="007344B7" w:rsidP="005909B9">
            <w:pPr>
              <w:jc w:val="both"/>
              <w:rPr>
                <w:rFonts w:ascii="Arial" w:hAnsi="Arial" w:cs="Arial"/>
                <w:sz w:val="22"/>
                <w:szCs w:val="22"/>
              </w:rPr>
            </w:pPr>
            <w:r w:rsidRPr="0048227C">
              <w:rPr>
                <w:rFonts w:ascii="Arial" w:hAnsi="Arial" w:cs="Arial"/>
                <w:sz w:val="22"/>
                <w:szCs w:val="22"/>
              </w:rPr>
              <w:t>The</w:t>
            </w:r>
            <w:r w:rsidR="00182BF0" w:rsidRPr="0048227C">
              <w:rPr>
                <w:rFonts w:ascii="Arial" w:hAnsi="Arial" w:cs="Arial"/>
                <w:sz w:val="22"/>
                <w:szCs w:val="22"/>
              </w:rPr>
              <w:t xml:space="preserve"> locum contributions</w:t>
            </w:r>
            <w:r w:rsidRPr="0048227C">
              <w:rPr>
                <w:rFonts w:ascii="Arial" w:hAnsi="Arial" w:cs="Arial"/>
                <w:sz w:val="22"/>
                <w:szCs w:val="22"/>
              </w:rPr>
              <w:t xml:space="preserve"> </w:t>
            </w:r>
            <w:r w:rsidR="00182BF0" w:rsidRPr="0048227C">
              <w:rPr>
                <w:rFonts w:ascii="Arial" w:hAnsi="Arial" w:cs="Arial"/>
                <w:sz w:val="22"/>
                <w:szCs w:val="22"/>
              </w:rPr>
              <w:t xml:space="preserve">for periods where the contractor avails of </w:t>
            </w:r>
            <w:r w:rsidRPr="0048227C">
              <w:rPr>
                <w:rFonts w:ascii="Arial" w:hAnsi="Arial" w:cs="Arial"/>
                <w:sz w:val="22"/>
                <w:szCs w:val="22"/>
              </w:rPr>
              <w:t>annual leave as</w:t>
            </w:r>
            <w:r w:rsidR="0061521E" w:rsidRPr="0048227C">
              <w:rPr>
                <w:rFonts w:ascii="Arial" w:hAnsi="Arial" w:cs="Arial"/>
                <w:sz w:val="22"/>
                <w:szCs w:val="22"/>
              </w:rPr>
              <w:t xml:space="preserve">sociated with the </w:t>
            </w:r>
            <w:r w:rsidR="00DD4A4F" w:rsidRPr="0048227C">
              <w:rPr>
                <w:rFonts w:ascii="Arial" w:hAnsi="Arial" w:cs="Arial"/>
                <w:sz w:val="22"/>
                <w:szCs w:val="22"/>
              </w:rPr>
              <w:t xml:space="preserve">GMS </w:t>
            </w:r>
            <w:r w:rsidR="0061521E" w:rsidRPr="0048227C">
              <w:rPr>
                <w:rFonts w:ascii="Arial" w:hAnsi="Arial" w:cs="Arial"/>
                <w:sz w:val="22"/>
                <w:szCs w:val="22"/>
              </w:rPr>
              <w:t>pos</w:t>
            </w:r>
            <w:r w:rsidR="00DD4A4F" w:rsidRPr="0048227C">
              <w:rPr>
                <w:rFonts w:ascii="Arial" w:hAnsi="Arial" w:cs="Arial"/>
                <w:sz w:val="22"/>
                <w:szCs w:val="22"/>
              </w:rPr>
              <w:t>i</w:t>
            </w:r>
            <w:r w:rsidR="0061521E" w:rsidRPr="0048227C">
              <w:rPr>
                <w:rFonts w:ascii="Arial" w:hAnsi="Arial" w:cs="Arial"/>
                <w:sz w:val="22"/>
                <w:szCs w:val="22"/>
              </w:rPr>
              <w:t>t</w:t>
            </w:r>
            <w:r w:rsidR="00DD4A4F" w:rsidRPr="0048227C">
              <w:rPr>
                <w:rFonts w:ascii="Arial" w:hAnsi="Arial" w:cs="Arial"/>
                <w:sz w:val="22"/>
                <w:szCs w:val="22"/>
              </w:rPr>
              <w:t>ion</w:t>
            </w:r>
            <w:r w:rsidR="0061521E" w:rsidRPr="0048227C">
              <w:rPr>
                <w:rFonts w:ascii="Arial" w:hAnsi="Arial" w:cs="Arial"/>
                <w:sz w:val="22"/>
                <w:szCs w:val="22"/>
              </w:rPr>
              <w:t xml:space="preserve"> is determined by the number of GMS patients on the GP’s panel.</w:t>
            </w:r>
          </w:p>
          <w:p w14:paraId="26D70081" w14:textId="77777777" w:rsidR="007344B7" w:rsidRPr="006D35CC" w:rsidRDefault="007344B7" w:rsidP="005909B9">
            <w:pPr>
              <w:jc w:val="both"/>
              <w:rPr>
                <w:rFonts w:ascii="Arial" w:hAnsi="Arial" w:cs="Arial"/>
                <w:sz w:val="22"/>
                <w:szCs w:val="22"/>
              </w:rPr>
            </w:pPr>
          </w:p>
        </w:tc>
      </w:tr>
      <w:tr w:rsidR="007344B7" w:rsidRPr="006D35CC" w14:paraId="559B749C" w14:textId="77777777" w:rsidTr="00245B92">
        <w:tc>
          <w:tcPr>
            <w:tcW w:w="2641" w:type="dxa"/>
          </w:tcPr>
          <w:p w14:paraId="73878313" w14:textId="77777777" w:rsidR="00DA010C" w:rsidRDefault="00DA010C">
            <w:pPr>
              <w:rPr>
                <w:rFonts w:ascii="Arial" w:hAnsi="Arial" w:cs="Arial"/>
                <w:b/>
                <w:bCs/>
                <w:sz w:val="22"/>
                <w:szCs w:val="22"/>
              </w:rPr>
            </w:pPr>
          </w:p>
          <w:p w14:paraId="30BC52F5" w14:textId="77777777" w:rsidR="0048227C" w:rsidRPr="006D35CC" w:rsidRDefault="0048227C">
            <w:pPr>
              <w:rPr>
                <w:rFonts w:ascii="Arial" w:hAnsi="Arial" w:cs="Arial"/>
                <w:b/>
                <w:bCs/>
                <w:sz w:val="22"/>
                <w:szCs w:val="22"/>
              </w:rPr>
            </w:pPr>
            <w:r>
              <w:rPr>
                <w:rFonts w:ascii="Arial" w:hAnsi="Arial" w:cs="Arial"/>
                <w:b/>
                <w:bCs/>
                <w:sz w:val="22"/>
                <w:szCs w:val="22"/>
              </w:rPr>
              <w:t xml:space="preserve">Pension </w:t>
            </w:r>
          </w:p>
          <w:p w14:paraId="43C75FF0" w14:textId="77777777" w:rsidR="007344B7" w:rsidRPr="006D35CC" w:rsidRDefault="007344B7">
            <w:pPr>
              <w:rPr>
                <w:rFonts w:ascii="Arial" w:hAnsi="Arial" w:cs="Arial"/>
                <w:b/>
                <w:bCs/>
                <w:sz w:val="22"/>
                <w:szCs w:val="22"/>
              </w:rPr>
            </w:pPr>
          </w:p>
          <w:p w14:paraId="52B85958" w14:textId="77777777" w:rsidR="007344B7" w:rsidRPr="006D35CC" w:rsidRDefault="007344B7">
            <w:pPr>
              <w:rPr>
                <w:rFonts w:ascii="Arial" w:hAnsi="Arial" w:cs="Arial"/>
                <w:b/>
                <w:bCs/>
                <w:sz w:val="22"/>
                <w:szCs w:val="22"/>
              </w:rPr>
            </w:pPr>
          </w:p>
        </w:tc>
        <w:tc>
          <w:tcPr>
            <w:tcW w:w="6998" w:type="dxa"/>
          </w:tcPr>
          <w:p w14:paraId="05487909" w14:textId="77777777" w:rsidR="00DA010C" w:rsidRDefault="00DA010C" w:rsidP="005909B9">
            <w:pPr>
              <w:jc w:val="both"/>
              <w:rPr>
                <w:rFonts w:ascii="Arial" w:hAnsi="Arial" w:cs="Arial"/>
                <w:sz w:val="22"/>
                <w:szCs w:val="22"/>
              </w:rPr>
            </w:pPr>
          </w:p>
          <w:p w14:paraId="48580F9B" w14:textId="77777777" w:rsidR="007344B7" w:rsidRPr="006D35CC" w:rsidRDefault="00C03FC0" w:rsidP="005909B9">
            <w:pPr>
              <w:jc w:val="both"/>
              <w:rPr>
                <w:rFonts w:ascii="Arial" w:hAnsi="Arial" w:cs="Arial"/>
                <w:sz w:val="22"/>
                <w:szCs w:val="22"/>
              </w:rPr>
            </w:pPr>
            <w:r w:rsidRPr="006D35CC">
              <w:rPr>
                <w:rFonts w:ascii="Arial" w:hAnsi="Arial" w:cs="Arial"/>
                <w:sz w:val="22"/>
                <w:szCs w:val="22"/>
              </w:rPr>
              <w:t>A superannuation</w:t>
            </w:r>
            <w:r w:rsidR="0005660D" w:rsidRPr="006D35CC">
              <w:rPr>
                <w:rFonts w:ascii="Arial" w:hAnsi="Arial" w:cs="Arial"/>
                <w:sz w:val="22"/>
                <w:szCs w:val="22"/>
              </w:rPr>
              <w:t xml:space="preserve"> </w:t>
            </w:r>
            <w:r w:rsidRPr="006D35CC">
              <w:rPr>
                <w:rFonts w:ascii="Arial" w:hAnsi="Arial" w:cs="Arial"/>
                <w:sz w:val="22"/>
                <w:szCs w:val="22"/>
              </w:rPr>
              <w:t>plan operates as part of the contract for the provision of services</w:t>
            </w:r>
            <w:r w:rsidR="0005660D" w:rsidRPr="006D35CC">
              <w:rPr>
                <w:rFonts w:ascii="Arial" w:hAnsi="Arial" w:cs="Arial"/>
                <w:sz w:val="22"/>
                <w:szCs w:val="22"/>
              </w:rPr>
              <w:t>.</w:t>
            </w:r>
            <w:r w:rsidRPr="006D35CC">
              <w:rPr>
                <w:rFonts w:ascii="Arial" w:hAnsi="Arial" w:cs="Arial"/>
                <w:sz w:val="22"/>
                <w:szCs w:val="22"/>
              </w:rPr>
              <w:t xml:space="preserve"> Under the plan the medical practitioner </w:t>
            </w:r>
            <w:r w:rsidR="0048227C">
              <w:rPr>
                <w:rFonts w:ascii="Arial" w:hAnsi="Arial" w:cs="Arial"/>
                <w:sz w:val="22"/>
                <w:szCs w:val="22"/>
              </w:rPr>
              <w:t xml:space="preserve">contributes 5% of his/her </w:t>
            </w:r>
            <w:r w:rsidR="00B765F2">
              <w:rPr>
                <w:rFonts w:ascii="Arial" w:hAnsi="Arial" w:cs="Arial"/>
                <w:sz w:val="22"/>
                <w:szCs w:val="22"/>
              </w:rPr>
              <w:t xml:space="preserve">capitation </w:t>
            </w:r>
            <w:r w:rsidR="00B765F2" w:rsidRPr="006D35CC">
              <w:rPr>
                <w:rFonts w:ascii="Arial" w:hAnsi="Arial" w:cs="Arial"/>
                <w:sz w:val="22"/>
                <w:szCs w:val="22"/>
              </w:rPr>
              <w:t>and</w:t>
            </w:r>
            <w:r w:rsidRPr="006D35CC">
              <w:rPr>
                <w:rFonts w:ascii="Arial" w:hAnsi="Arial" w:cs="Arial"/>
                <w:sz w:val="22"/>
                <w:szCs w:val="22"/>
              </w:rPr>
              <w:t xml:space="preserve"> the HSE pays a further 10% of capitation fees. The superannuation plan is managed b</w:t>
            </w:r>
            <w:r w:rsidR="00753956" w:rsidRPr="006D35CC">
              <w:rPr>
                <w:rFonts w:ascii="Arial" w:hAnsi="Arial" w:cs="Arial"/>
                <w:sz w:val="22"/>
                <w:szCs w:val="22"/>
              </w:rPr>
              <w:t>y</w:t>
            </w:r>
            <w:r w:rsidRPr="006D35CC">
              <w:rPr>
                <w:rFonts w:ascii="Arial" w:hAnsi="Arial" w:cs="Arial"/>
                <w:sz w:val="22"/>
                <w:szCs w:val="22"/>
              </w:rPr>
              <w:t xml:space="preserve"> Mercer Human Resource Consulting on behalf of members and further details of the scheme are available directly from this source.</w:t>
            </w:r>
          </w:p>
          <w:p w14:paraId="755B9621" w14:textId="77777777" w:rsidR="007344B7" w:rsidRPr="006D35CC" w:rsidRDefault="007344B7" w:rsidP="005909B9">
            <w:pPr>
              <w:jc w:val="both"/>
              <w:rPr>
                <w:rFonts w:ascii="Arial" w:hAnsi="Arial" w:cs="Arial"/>
                <w:sz w:val="22"/>
                <w:szCs w:val="22"/>
              </w:rPr>
            </w:pPr>
          </w:p>
        </w:tc>
      </w:tr>
      <w:tr w:rsidR="007344B7" w:rsidRPr="006D35CC" w14:paraId="17329BF6" w14:textId="77777777" w:rsidTr="00245B92">
        <w:tc>
          <w:tcPr>
            <w:tcW w:w="2641" w:type="dxa"/>
          </w:tcPr>
          <w:p w14:paraId="47D571FE" w14:textId="77777777" w:rsidR="007344B7" w:rsidRPr="006D35CC" w:rsidRDefault="007344B7">
            <w:pPr>
              <w:rPr>
                <w:rFonts w:ascii="Arial" w:hAnsi="Arial" w:cs="Arial"/>
                <w:b/>
                <w:bCs/>
                <w:sz w:val="22"/>
                <w:szCs w:val="22"/>
              </w:rPr>
            </w:pPr>
            <w:r w:rsidRPr="006D35CC">
              <w:rPr>
                <w:rFonts w:ascii="Arial" w:hAnsi="Arial" w:cs="Arial"/>
                <w:b/>
                <w:bCs/>
                <w:sz w:val="22"/>
                <w:szCs w:val="22"/>
              </w:rPr>
              <w:t>Age</w:t>
            </w:r>
          </w:p>
          <w:p w14:paraId="6282F7A3" w14:textId="77777777" w:rsidR="007344B7" w:rsidRPr="006D35CC" w:rsidRDefault="007344B7">
            <w:pPr>
              <w:rPr>
                <w:rFonts w:ascii="Arial" w:hAnsi="Arial" w:cs="Arial"/>
                <w:b/>
                <w:bCs/>
                <w:sz w:val="22"/>
                <w:szCs w:val="22"/>
              </w:rPr>
            </w:pPr>
          </w:p>
          <w:p w14:paraId="5563044D" w14:textId="77777777" w:rsidR="007344B7" w:rsidRPr="006D35CC" w:rsidRDefault="007344B7">
            <w:pPr>
              <w:rPr>
                <w:rFonts w:ascii="Arial" w:hAnsi="Arial" w:cs="Arial"/>
                <w:b/>
                <w:bCs/>
                <w:sz w:val="22"/>
                <w:szCs w:val="22"/>
              </w:rPr>
            </w:pPr>
          </w:p>
        </w:tc>
        <w:tc>
          <w:tcPr>
            <w:tcW w:w="6998" w:type="dxa"/>
          </w:tcPr>
          <w:p w14:paraId="52A8E0E1" w14:textId="77777777" w:rsidR="007344B7" w:rsidRPr="006D35CC" w:rsidRDefault="00C03FC0" w:rsidP="005909B9">
            <w:pPr>
              <w:jc w:val="both"/>
              <w:rPr>
                <w:rFonts w:ascii="Arial" w:hAnsi="Arial" w:cs="Arial"/>
                <w:sz w:val="22"/>
                <w:szCs w:val="22"/>
              </w:rPr>
            </w:pPr>
            <w:r w:rsidRPr="006D35CC">
              <w:rPr>
                <w:rFonts w:ascii="Arial" w:hAnsi="Arial" w:cs="Arial"/>
                <w:sz w:val="22"/>
                <w:szCs w:val="22"/>
              </w:rPr>
              <w:t xml:space="preserve">The current contract stipulates that General Practitioners will cease to hold their GMS Contract on reaching </w:t>
            </w:r>
            <w:r w:rsidR="00DA2C20" w:rsidRPr="006D35CC">
              <w:rPr>
                <w:rFonts w:ascii="Arial" w:hAnsi="Arial" w:cs="Arial"/>
                <w:sz w:val="22"/>
                <w:szCs w:val="22"/>
              </w:rPr>
              <w:t>7</w:t>
            </w:r>
            <w:r w:rsidR="008141C7">
              <w:rPr>
                <w:rFonts w:ascii="Arial" w:hAnsi="Arial" w:cs="Arial"/>
                <w:sz w:val="22"/>
                <w:szCs w:val="22"/>
              </w:rPr>
              <w:t>2</w:t>
            </w:r>
            <w:r w:rsidRPr="006D35CC">
              <w:rPr>
                <w:rFonts w:ascii="Arial" w:hAnsi="Arial" w:cs="Arial"/>
                <w:sz w:val="22"/>
                <w:szCs w:val="22"/>
              </w:rPr>
              <w:t xml:space="preserve"> years of age.</w:t>
            </w:r>
          </w:p>
          <w:p w14:paraId="33C7E896" w14:textId="77777777" w:rsidR="00C66979" w:rsidRPr="006D35CC" w:rsidRDefault="00C66979" w:rsidP="005909B9">
            <w:pPr>
              <w:jc w:val="both"/>
              <w:rPr>
                <w:rFonts w:ascii="Arial" w:hAnsi="Arial" w:cs="Arial"/>
                <w:sz w:val="22"/>
                <w:szCs w:val="22"/>
              </w:rPr>
            </w:pPr>
          </w:p>
        </w:tc>
      </w:tr>
      <w:tr w:rsidR="007344B7" w:rsidRPr="006D35CC" w14:paraId="7987EE3F" w14:textId="77777777" w:rsidTr="00245B92">
        <w:tc>
          <w:tcPr>
            <w:tcW w:w="2641" w:type="dxa"/>
          </w:tcPr>
          <w:p w14:paraId="0B95DB33" w14:textId="77777777" w:rsidR="007344B7" w:rsidRPr="006D35CC" w:rsidRDefault="007344B7">
            <w:pPr>
              <w:rPr>
                <w:rFonts w:ascii="Arial" w:hAnsi="Arial" w:cs="Arial"/>
                <w:b/>
                <w:bCs/>
                <w:sz w:val="22"/>
                <w:szCs w:val="22"/>
              </w:rPr>
            </w:pPr>
            <w:r w:rsidRPr="006D35CC">
              <w:rPr>
                <w:rFonts w:ascii="Arial" w:hAnsi="Arial" w:cs="Arial"/>
                <w:b/>
                <w:bCs/>
                <w:sz w:val="22"/>
                <w:szCs w:val="22"/>
              </w:rPr>
              <w:t xml:space="preserve">Health </w:t>
            </w:r>
          </w:p>
        </w:tc>
        <w:tc>
          <w:tcPr>
            <w:tcW w:w="6998" w:type="dxa"/>
          </w:tcPr>
          <w:p w14:paraId="0F06FB29" w14:textId="77777777" w:rsidR="007344B7" w:rsidRPr="006D35CC" w:rsidRDefault="00BD3CF6" w:rsidP="005909B9">
            <w:pPr>
              <w:jc w:val="both"/>
              <w:rPr>
                <w:rFonts w:ascii="Arial" w:hAnsi="Arial" w:cs="Arial"/>
                <w:sz w:val="22"/>
                <w:szCs w:val="22"/>
              </w:rPr>
            </w:pPr>
            <w:r>
              <w:rPr>
                <w:rFonts w:ascii="Arial" w:hAnsi="Arial" w:cs="Arial"/>
                <w:sz w:val="22"/>
                <w:szCs w:val="22"/>
              </w:rPr>
              <w:t xml:space="preserve">An </w:t>
            </w:r>
            <w:r w:rsidR="00F8223A">
              <w:rPr>
                <w:rFonts w:ascii="Arial" w:hAnsi="Arial" w:cs="Arial"/>
                <w:sz w:val="22"/>
                <w:szCs w:val="22"/>
              </w:rPr>
              <w:t xml:space="preserve">applicant </w:t>
            </w:r>
            <w:r w:rsidR="007344B7" w:rsidRPr="006D35CC">
              <w:rPr>
                <w:rFonts w:ascii="Arial" w:hAnsi="Arial" w:cs="Arial"/>
                <w:sz w:val="22"/>
                <w:szCs w:val="22"/>
              </w:rPr>
              <w:t xml:space="preserve">for and any person holding the office must be fully competent and capable of undertaking the duties attached to the </w:t>
            </w:r>
            <w:r w:rsidR="00D94F0C">
              <w:rPr>
                <w:rFonts w:ascii="Arial" w:hAnsi="Arial" w:cs="Arial"/>
                <w:sz w:val="22"/>
                <w:szCs w:val="22"/>
              </w:rPr>
              <w:t>contract</w:t>
            </w:r>
            <w:r w:rsidR="007344B7" w:rsidRPr="006D35CC">
              <w:rPr>
                <w:rFonts w:ascii="Arial" w:hAnsi="Arial" w:cs="Arial"/>
                <w:sz w:val="22"/>
                <w:szCs w:val="22"/>
              </w:rPr>
              <w:t xml:space="preserve"> and be in a state of health such as would indicate a reasonable prospect of ability to render regular and efficient service. </w:t>
            </w:r>
          </w:p>
          <w:p w14:paraId="19DE2040" w14:textId="77777777" w:rsidR="007344B7" w:rsidRPr="006D35CC" w:rsidRDefault="007344B7" w:rsidP="005909B9">
            <w:pPr>
              <w:jc w:val="both"/>
              <w:rPr>
                <w:rFonts w:ascii="Arial" w:hAnsi="Arial" w:cs="Arial"/>
                <w:sz w:val="22"/>
                <w:szCs w:val="22"/>
              </w:rPr>
            </w:pPr>
          </w:p>
        </w:tc>
      </w:tr>
      <w:tr w:rsidR="007344B7" w:rsidRPr="006D35CC" w14:paraId="51CC9AA7" w14:textId="77777777" w:rsidTr="00245B92">
        <w:tc>
          <w:tcPr>
            <w:tcW w:w="2641" w:type="dxa"/>
          </w:tcPr>
          <w:p w14:paraId="6ECBCD29" w14:textId="77777777" w:rsidR="007344B7" w:rsidRPr="006D35CC" w:rsidRDefault="007344B7">
            <w:pPr>
              <w:rPr>
                <w:rFonts w:ascii="Arial" w:hAnsi="Arial" w:cs="Arial"/>
                <w:b/>
                <w:bCs/>
                <w:sz w:val="22"/>
                <w:szCs w:val="22"/>
              </w:rPr>
            </w:pPr>
            <w:r w:rsidRPr="006D35CC">
              <w:rPr>
                <w:rFonts w:ascii="Arial" w:hAnsi="Arial" w:cs="Arial"/>
                <w:b/>
                <w:bCs/>
                <w:sz w:val="22"/>
                <w:szCs w:val="22"/>
              </w:rPr>
              <w:t>Character</w:t>
            </w:r>
          </w:p>
        </w:tc>
        <w:tc>
          <w:tcPr>
            <w:tcW w:w="6998" w:type="dxa"/>
          </w:tcPr>
          <w:p w14:paraId="1B8A9BDA" w14:textId="77777777" w:rsidR="007344B7" w:rsidRPr="0048227C" w:rsidRDefault="007344B7" w:rsidP="005909B9">
            <w:pPr>
              <w:jc w:val="both"/>
              <w:rPr>
                <w:rFonts w:ascii="Arial" w:hAnsi="Arial" w:cs="Arial"/>
                <w:sz w:val="22"/>
                <w:szCs w:val="22"/>
              </w:rPr>
            </w:pPr>
            <w:r w:rsidRPr="0048227C">
              <w:rPr>
                <w:rFonts w:ascii="Arial" w:hAnsi="Arial" w:cs="Arial"/>
                <w:sz w:val="22"/>
                <w:szCs w:val="22"/>
              </w:rPr>
              <w:t xml:space="preserve">Each </w:t>
            </w:r>
            <w:r w:rsidR="00F8223A">
              <w:rPr>
                <w:rFonts w:ascii="Arial" w:hAnsi="Arial" w:cs="Arial"/>
                <w:sz w:val="22"/>
                <w:szCs w:val="22"/>
              </w:rPr>
              <w:t xml:space="preserve">applicant </w:t>
            </w:r>
            <w:r w:rsidRPr="0048227C">
              <w:rPr>
                <w:rFonts w:ascii="Arial" w:hAnsi="Arial" w:cs="Arial"/>
                <w:sz w:val="22"/>
                <w:szCs w:val="22"/>
              </w:rPr>
              <w:t>for</w:t>
            </w:r>
            <w:r w:rsidR="00182BF0" w:rsidRPr="0048227C">
              <w:rPr>
                <w:rFonts w:ascii="Arial" w:hAnsi="Arial" w:cs="Arial"/>
                <w:sz w:val="22"/>
                <w:szCs w:val="22"/>
              </w:rPr>
              <w:t xml:space="preserve"> a GMS </w:t>
            </w:r>
            <w:r w:rsidR="001B31E2" w:rsidRPr="0048227C">
              <w:rPr>
                <w:rFonts w:ascii="Arial" w:hAnsi="Arial" w:cs="Arial"/>
                <w:sz w:val="22"/>
                <w:szCs w:val="22"/>
              </w:rPr>
              <w:t xml:space="preserve">Medical Practitioner </w:t>
            </w:r>
            <w:r w:rsidR="00B765F2" w:rsidRPr="0048227C">
              <w:rPr>
                <w:rFonts w:ascii="Arial" w:hAnsi="Arial" w:cs="Arial"/>
                <w:sz w:val="22"/>
                <w:szCs w:val="22"/>
              </w:rPr>
              <w:t>Contract must</w:t>
            </w:r>
            <w:r w:rsidRPr="0048227C">
              <w:rPr>
                <w:rFonts w:ascii="Arial" w:hAnsi="Arial" w:cs="Arial"/>
                <w:sz w:val="22"/>
                <w:szCs w:val="22"/>
              </w:rPr>
              <w:t xml:space="preserve"> be of good character.</w:t>
            </w:r>
          </w:p>
          <w:p w14:paraId="2F89BAB6" w14:textId="77777777" w:rsidR="007344B7" w:rsidRPr="0048227C" w:rsidRDefault="007344B7" w:rsidP="005909B9">
            <w:pPr>
              <w:jc w:val="both"/>
              <w:rPr>
                <w:rFonts w:ascii="Arial" w:hAnsi="Arial" w:cs="Arial"/>
                <w:sz w:val="22"/>
                <w:szCs w:val="22"/>
              </w:rPr>
            </w:pPr>
          </w:p>
        </w:tc>
      </w:tr>
    </w:tbl>
    <w:p w14:paraId="3155DDE6" w14:textId="77777777" w:rsidR="00EF5416" w:rsidRPr="006D35CC" w:rsidRDefault="00EF5416" w:rsidP="009F7203">
      <w:pPr>
        <w:rPr>
          <w:rFonts w:ascii="Arial" w:hAnsi="Arial" w:cs="Arial"/>
          <w:sz w:val="22"/>
          <w:szCs w:val="22"/>
        </w:rPr>
      </w:pPr>
    </w:p>
    <w:p w14:paraId="462E833E" w14:textId="77777777" w:rsidR="00381A52" w:rsidRPr="00DA010C" w:rsidRDefault="00B567BC" w:rsidP="00DA010C">
      <w:pPr>
        <w:autoSpaceDE w:val="0"/>
        <w:autoSpaceDN w:val="0"/>
        <w:adjustRightInd w:val="0"/>
        <w:jc w:val="both"/>
        <w:rPr>
          <w:rFonts w:ascii="Arial" w:hAnsi="Arial" w:cs="Arial"/>
          <w:b/>
          <w:color w:val="333399"/>
          <w:sz w:val="16"/>
          <w:szCs w:val="16"/>
        </w:rPr>
      </w:pPr>
      <w:r>
        <w:rPr>
          <w:rFonts w:ascii="Arial" w:hAnsi="Arial" w:cs="Arial"/>
          <w:b/>
          <w:noProof/>
          <w:color w:val="333399"/>
          <w:sz w:val="16"/>
          <w:szCs w:val="16"/>
          <w:lang w:val="en-IE" w:eastAsia="en-IE"/>
        </w:rPr>
        <w:lastRenderedPageBreak/>
        <w:drawing>
          <wp:inline distT="0" distB="0" distL="0" distR="0" wp14:anchorId="27B18D97" wp14:editId="6191A502">
            <wp:extent cx="981710" cy="783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783590"/>
                    </a:xfrm>
                    <a:prstGeom prst="rect">
                      <a:avLst/>
                    </a:prstGeom>
                    <a:noFill/>
                  </pic:spPr>
                </pic:pic>
              </a:graphicData>
            </a:graphic>
          </wp:inline>
        </w:drawing>
      </w:r>
    </w:p>
    <w:p w14:paraId="016DAE54" w14:textId="77777777" w:rsidR="00EF5416" w:rsidRPr="006D35CC" w:rsidRDefault="00EF5416" w:rsidP="00EF5416">
      <w:pPr>
        <w:autoSpaceDE w:val="0"/>
        <w:autoSpaceDN w:val="0"/>
        <w:adjustRightInd w:val="0"/>
        <w:ind w:left="360"/>
        <w:jc w:val="center"/>
        <w:rPr>
          <w:rFonts w:ascii="Arial" w:hAnsi="Arial" w:cs="Arial"/>
          <w:b/>
          <w:sz w:val="22"/>
          <w:szCs w:val="22"/>
        </w:rPr>
      </w:pPr>
      <w:r w:rsidRPr="006D35CC">
        <w:rPr>
          <w:rFonts w:ascii="Arial" w:hAnsi="Arial" w:cs="Arial"/>
          <w:b/>
          <w:sz w:val="22"/>
          <w:szCs w:val="22"/>
        </w:rPr>
        <w:t>HEALTH SERVICE EXECUTIVE</w:t>
      </w:r>
    </w:p>
    <w:p w14:paraId="67C586F5" w14:textId="77777777" w:rsidR="00EF5416" w:rsidRPr="006D35CC" w:rsidRDefault="00EF5416" w:rsidP="00EF5416">
      <w:pPr>
        <w:autoSpaceDE w:val="0"/>
        <w:autoSpaceDN w:val="0"/>
        <w:adjustRightInd w:val="0"/>
        <w:ind w:left="360"/>
        <w:jc w:val="center"/>
        <w:rPr>
          <w:rFonts w:ascii="Arial" w:hAnsi="Arial" w:cs="Arial"/>
          <w:b/>
          <w:sz w:val="22"/>
          <w:szCs w:val="22"/>
        </w:rPr>
      </w:pPr>
    </w:p>
    <w:p w14:paraId="1FD758EC" w14:textId="77777777" w:rsidR="00EF5416" w:rsidRPr="006D35CC" w:rsidRDefault="00013BFA" w:rsidP="00EF5416">
      <w:pPr>
        <w:autoSpaceDE w:val="0"/>
        <w:autoSpaceDN w:val="0"/>
        <w:adjustRightInd w:val="0"/>
        <w:ind w:left="360"/>
        <w:jc w:val="center"/>
        <w:rPr>
          <w:rFonts w:ascii="Arial" w:hAnsi="Arial" w:cs="Arial"/>
          <w:b/>
          <w:sz w:val="22"/>
          <w:szCs w:val="22"/>
        </w:rPr>
      </w:pPr>
      <w:r>
        <w:rPr>
          <w:rFonts w:ascii="Arial" w:hAnsi="Arial" w:cs="Arial"/>
          <w:b/>
          <w:sz w:val="22"/>
          <w:szCs w:val="22"/>
        </w:rPr>
        <w:t xml:space="preserve">Application Process </w:t>
      </w:r>
      <w:r w:rsidR="005909B9">
        <w:rPr>
          <w:rFonts w:ascii="Arial" w:hAnsi="Arial" w:cs="Arial"/>
          <w:b/>
          <w:sz w:val="22"/>
          <w:szCs w:val="22"/>
        </w:rPr>
        <w:t>for GMS Contract</w:t>
      </w:r>
    </w:p>
    <w:p w14:paraId="237B149A" w14:textId="77777777" w:rsidR="00EF5416" w:rsidRPr="006D35CC" w:rsidRDefault="00EF5416" w:rsidP="00EF5416">
      <w:pPr>
        <w:autoSpaceDE w:val="0"/>
        <w:autoSpaceDN w:val="0"/>
        <w:adjustRightInd w:val="0"/>
        <w:ind w:left="360"/>
        <w:jc w:val="both"/>
        <w:rPr>
          <w:rFonts w:ascii="Arial" w:hAnsi="Arial"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575"/>
      </w:tblGrid>
      <w:tr w:rsidR="00EF5416" w:rsidRPr="006D35CC" w14:paraId="0672DDC8" w14:textId="77777777" w:rsidTr="00FA4D1E">
        <w:tc>
          <w:tcPr>
            <w:tcW w:w="2448" w:type="dxa"/>
          </w:tcPr>
          <w:p w14:paraId="43D21AA2"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Submission of applications</w:t>
            </w:r>
          </w:p>
        </w:tc>
        <w:tc>
          <w:tcPr>
            <w:tcW w:w="8575" w:type="dxa"/>
          </w:tcPr>
          <w:p w14:paraId="6E5485A7" w14:textId="29FEFFE9" w:rsidR="00EF5416" w:rsidRPr="00381A52" w:rsidRDefault="00EF5416" w:rsidP="00214A78">
            <w:pPr>
              <w:pStyle w:val="BodyTextIndent2"/>
              <w:autoSpaceDE w:val="0"/>
              <w:autoSpaceDN w:val="0"/>
              <w:adjustRightInd w:val="0"/>
              <w:spacing w:before="60" w:after="120"/>
              <w:ind w:left="0"/>
              <w:rPr>
                <w:rFonts w:cs="Arial"/>
                <w:sz w:val="22"/>
                <w:szCs w:val="22"/>
                <w:lang w:val="en-GB"/>
              </w:rPr>
            </w:pPr>
            <w:r w:rsidRPr="006D35CC">
              <w:rPr>
                <w:rFonts w:cs="Arial"/>
                <w:sz w:val="22"/>
                <w:szCs w:val="22"/>
                <w:lang w:val="en-GB"/>
              </w:rPr>
              <w:t xml:space="preserve">Applications must be made on the official forms.  Completed application forms must be returned to the designated address no later than </w:t>
            </w:r>
            <w:r w:rsidR="00CF0BD2">
              <w:rPr>
                <w:rFonts w:cs="Arial"/>
                <w:sz w:val="22"/>
                <w:szCs w:val="22"/>
                <w:lang w:val="en-GB"/>
              </w:rPr>
              <w:t>12:00pm</w:t>
            </w:r>
            <w:r w:rsidR="00D66B45" w:rsidRPr="00381A52">
              <w:rPr>
                <w:rFonts w:cs="Arial"/>
                <w:b/>
                <w:sz w:val="22"/>
                <w:szCs w:val="22"/>
                <w:lang w:val="en-GB"/>
              </w:rPr>
              <w:t xml:space="preserve"> </w:t>
            </w:r>
            <w:r w:rsidRPr="006D35CC">
              <w:rPr>
                <w:rFonts w:cs="Arial"/>
                <w:sz w:val="22"/>
                <w:szCs w:val="22"/>
                <w:lang w:val="en-GB"/>
              </w:rPr>
              <w:t>on the date specified in the advertisement as the latest date for receiving completed application forms.</w:t>
            </w:r>
            <w:r w:rsidR="00B567BC">
              <w:rPr>
                <w:rFonts w:cs="Arial"/>
                <w:sz w:val="22"/>
                <w:szCs w:val="22"/>
                <w:lang w:val="en-GB"/>
              </w:rPr>
              <w:t xml:space="preserve"> </w:t>
            </w:r>
            <w:r w:rsidR="00B567BC" w:rsidRPr="00381A52">
              <w:rPr>
                <w:rFonts w:cs="Arial"/>
                <w:b/>
                <w:spacing w:val="-3"/>
                <w:sz w:val="22"/>
                <w:szCs w:val="22"/>
              </w:rPr>
              <w:t xml:space="preserve">Please note CV’s will not be accepted, </w:t>
            </w:r>
            <w:r w:rsidR="00D60E75">
              <w:rPr>
                <w:rFonts w:cs="Arial"/>
                <w:b/>
                <w:spacing w:val="-3"/>
                <w:sz w:val="22"/>
                <w:szCs w:val="22"/>
              </w:rPr>
              <w:t xml:space="preserve">Official </w:t>
            </w:r>
            <w:r w:rsidR="00B567BC" w:rsidRPr="00381A52">
              <w:rPr>
                <w:rFonts w:cs="Arial"/>
                <w:b/>
                <w:spacing w:val="-3"/>
                <w:sz w:val="22"/>
                <w:szCs w:val="22"/>
              </w:rPr>
              <w:t>Application forms only.</w:t>
            </w:r>
          </w:p>
          <w:p w14:paraId="3B98387A" w14:textId="77777777" w:rsidR="00EF5416" w:rsidRPr="006D35CC" w:rsidRDefault="00EF5416" w:rsidP="00214A78">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Application forms received after the closing date will not be accepted. </w:t>
            </w:r>
            <w:r w:rsidR="00620767">
              <w:rPr>
                <w:rFonts w:ascii="Arial" w:hAnsi="Arial" w:cs="Arial"/>
                <w:sz w:val="22"/>
                <w:szCs w:val="22"/>
              </w:rPr>
              <w:t>Applicants</w:t>
            </w:r>
            <w:r w:rsidRPr="006D35CC">
              <w:rPr>
                <w:rFonts w:ascii="Arial" w:hAnsi="Arial" w:cs="Arial"/>
                <w:sz w:val="22"/>
                <w:szCs w:val="22"/>
              </w:rPr>
              <w:t xml:space="preserve"> must ensure that applications are</w:t>
            </w:r>
            <w:r w:rsidR="00B567BC">
              <w:rPr>
                <w:rFonts w:ascii="Arial" w:hAnsi="Arial" w:cs="Arial"/>
                <w:sz w:val="22"/>
                <w:szCs w:val="22"/>
              </w:rPr>
              <w:t xml:space="preserve"> </w:t>
            </w:r>
            <w:r w:rsidR="005576D8" w:rsidRPr="00B567BC">
              <w:rPr>
                <w:rFonts w:ascii="Arial" w:hAnsi="Arial" w:cs="Arial"/>
                <w:sz w:val="22"/>
                <w:szCs w:val="22"/>
              </w:rPr>
              <w:t xml:space="preserve">posted or </w:t>
            </w:r>
            <w:r w:rsidR="00214A78" w:rsidRPr="00B567BC">
              <w:rPr>
                <w:rFonts w:ascii="Arial" w:hAnsi="Arial" w:cs="Arial"/>
                <w:sz w:val="22"/>
                <w:szCs w:val="22"/>
              </w:rPr>
              <w:t>e-mailed</w:t>
            </w:r>
            <w:r w:rsidR="00B567BC">
              <w:rPr>
                <w:rFonts w:ascii="Arial" w:hAnsi="Arial" w:cs="Arial"/>
                <w:color w:val="FF0000"/>
                <w:sz w:val="22"/>
                <w:szCs w:val="22"/>
              </w:rPr>
              <w:t xml:space="preserve"> </w:t>
            </w:r>
            <w:r w:rsidRPr="006D35CC">
              <w:rPr>
                <w:rFonts w:ascii="Arial" w:hAnsi="Arial" w:cs="Arial"/>
                <w:sz w:val="22"/>
                <w:szCs w:val="22"/>
              </w:rPr>
              <w:t xml:space="preserve">in sufficient time to guarantee arrival not later than the latest time stipulated for acceptance.  </w:t>
            </w:r>
          </w:p>
          <w:p w14:paraId="59BB6DDF" w14:textId="77777777" w:rsidR="00EF5416" w:rsidRPr="006D35CC" w:rsidRDefault="00EF5416" w:rsidP="00214A78">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acceptance of an application form from a person desiring to be </w:t>
            </w:r>
            <w:r w:rsidR="00381A52" w:rsidRPr="006D35CC">
              <w:rPr>
                <w:rFonts w:ascii="Arial" w:hAnsi="Arial" w:cs="Arial"/>
                <w:sz w:val="22"/>
                <w:szCs w:val="22"/>
              </w:rPr>
              <w:t>an</w:t>
            </w:r>
            <w:r w:rsidRPr="006D35CC">
              <w:rPr>
                <w:rFonts w:ascii="Arial" w:hAnsi="Arial" w:cs="Arial"/>
                <w:sz w:val="22"/>
                <w:szCs w:val="22"/>
              </w:rPr>
              <w:t xml:space="preserve"> </w:t>
            </w:r>
            <w:r w:rsidR="005F233A">
              <w:rPr>
                <w:rFonts w:ascii="Arial" w:hAnsi="Arial" w:cs="Arial"/>
                <w:sz w:val="22"/>
                <w:szCs w:val="22"/>
              </w:rPr>
              <w:t>applicant</w:t>
            </w:r>
            <w:r w:rsidRPr="006D35CC">
              <w:rPr>
                <w:rFonts w:ascii="Arial" w:hAnsi="Arial" w:cs="Arial"/>
                <w:sz w:val="22"/>
                <w:szCs w:val="22"/>
              </w:rPr>
              <w:t xml:space="preserve">, or an invitation to attend for interview or any other selection method is </w:t>
            </w:r>
            <w:r w:rsidRPr="006D35CC">
              <w:rPr>
                <w:rFonts w:ascii="Arial" w:hAnsi="Arial" w:cs="Arial"/>
                <w:b/>
                <w:sz w:val="22"/>
                <w:szCs w:val="22"/>
                <w:u w:val="single"/>
              </w:rPr>
              <w:t>not</w:t>
            </w:r>
            <w:r w:rsidRPr="006D35CC">
              <w:rPr>
                <w:rFonts w:ascii="Arial" w:hAnsi="Arial" w:cs="Arial"/>
                <w:sz w:val="22"/>
                <w:szCs w:val="22"/>
              </w:rPr>
              <w:t xml:space="preserve"> an admission by the organisation that the applicant possesses the prescribed qualifications or is not disqualifi</w:t>
            </w:r>
            <w:r w:rsidR="00013BFA">
              <w:rPr>
                <w:rFonts w:ascii="Arial" w:hAnsi="Arial" w:cs="Arial"/>
                <w:sz w:val="22"/>
                <w:szCs w:val="22"/>
              </w:rPr>
              <w:t>ed by law from holding the contract.</w:t>
            </w:r>
          </w:p>
        </w:tc>
      </w:tr>
      <w:tr w:rsidR="00EF5416" w:rsidRPr="006D35CC" w14:paraId="5B2E6866" w14:textId="77777777" w:rsidTr="00FA4D1E">
        <w:tc>
          <w:tcPr>
            <w:tcW w:w="2448" w:type="dxa"/>
          </w:tcPr>
          <w:p w14:paraId="7FB2E5FE"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9F7203">
              <w:rPr>
                <w:rFonts w:ascii="Arial" w:hAnsi="Arial" w:cs="Arial"/>
                <w:b/>
                <w:bCs/>
                <w:sz w:val="22"/>
                <w:szCs w:val="22"/>
              </w:rPr>
              <w:t>What you should expect from us</w:t>
            </w:r>
          </w:p>
        </w:tc>
        <w:tc>
          <w:tcPr>
            <w:tcW w:w="8575" w:type="dxa"/>
          </w:tcPr>
          <w:p w14:paraId="0D2E4527" w14:textId="77777777" w:rsidR="00EF5416" w:rsidRPr="006D35CC" w:rsidRDefault="00EF5416" w:rsidP="00214A78">
            <w:pPr>
              <w:tabs>
                <w:tab w:val="num" w:pos="373"/>
              </w:tabs>
              <w:autoSpaceDE w:val="0"/>
              <w:autoSpaceDN w:val="0"/>
              <w:adjustRightInd w:val="0"/>
              <w:spacing w:before="60" w:after="120"/>
              <w:rPr>
                <w:rFonts w:ascii="Arial" w:hAnsi="Arial" w:cs="Arial"/>
                <w:sz w:val="22"/>
                <w:szCs w:val="22"/>
              </w:rPr>
            </w:pPr>
            <w:r w:rsidRPr="006D35CC">
              <w:rPr>
                <w:rFonts w:ascii="Arial" w:hAnsi="Arial" w:cs="Arial"/>
                <w:sz w:val="22"/>
                <w:szCs w:val="22"/>
              </w:rPr>
              <w:t xml:space="preserve">The aim of </w:t>
            </w:r>
            <w:r w:rsidRPr="002D7C43">
              <w:rPr>
                <w:rFonts w:ascii="Arial" w:hAnsi="Arial" w:cs="Arial"/>
                <w:sz w:val="22"/>
                <w:szCs w:val="22"/>
              </w:rPr>
              <w:t xml:space="preserve">the </w:t>
            </w:r>
            <w:r w:rsidR="00654BAD" w:rsidRPr="002D7C43">
              <w:rPr>
                <w:rFonts w:ascii="Arial" w:hAnsi="Arial" w:cs="Arial"/>
                <w:sz w:val="22"/>
                <w:szCs w:val="22"/>
              </w:rPr>
              <w:t xml:space="preserve">Contracting Campaign </w:t>
            </w:r>
            <w:r w:rsidRPr="002D7C43">
              <w:rPr>
                <w:rFonts w:ascii="Arial" w:hAnsi="Arial" w:cs="Arial"/>
                <w:strike/>
                <w:sz w:val="22"/>
                <w:szCs w:val="22"/>
              </w:rPr>
              <w:t>i</w:t>
            </w:r>
            <w:r w:rsidRPr="002D7C43">
              <w:rPr>
                <w:rFonts w:ascii="Arial" w:hAnsi="Arial" w:cs="Arial"/>
                <w:sz w:val="22"/>
                <w:szCs w:val="22"/>
              </w:rPr>
              <w:t>s to</w:t>
            </w:r>
            <w:r w:rsidRPr="006D35CC">
              <w:rPr>
                <w:rFonts w:ascii="Arial" w:hAnsi="Arial" w:cs="Arial"/>
                <w:sz w:val="22"/>
                <w:szCs w:val="22"/>
              </w:rPr>
              <w:t xml:space="preserve"> provide you with a confidential service that is:</w:t>
            </w:r>
          </w:p>
          <w:p w14:paraId="431F90A8" w14:textId="77777777" w:rsidR="001F37A3" w:rsidRPr="006D35CC" w:rsidRDefault="001F37A3"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Professional</w:t>
            </w:r>
          </w:p>
          <w:p w14:paraId="2CFD4C4F" w14:textId="77777777" w:rsidR="001F37A3" w:rsidRPr="006D35CC" w:rsidRDefault="001F37A3" w:rsidP="009F7203">
            <w:pPr>
              <w:numPr>
                <w:ilvl w:val="0"/>
                <w:numId w:val="6"/>
              </w:numPr>
              <w:autoSpaceDE w:val="0"/>
              <w:autoSpaceDN w:val="0"/>
              <w:adjustRightInd w:val="0"/>
              <w:spacing w:before="60" w:after="60"/>
              <w:rPr>
                <w:rFonts w:ascii="Arial" w:hAnsi="Arial" w:cs="Arial"/>
                <w:sz w:val="22"/>
                <w:szCs w:val="22"/>
              </w:rPr>
            </w:pPr>
            <w:r>
              <w:rPr>
                <w:rFonts w:ascii="Arial" w:hAnsi="Arial" w:cs="Arial"/>
                <w:sz w:val="22"/>
                <w:szCs w:val="22"/>
              </w:rPr>
              <w:t>Courteous and considerate</w:t>
            </w:r>
          </w:p>
          <w:p w14:paraId="0C652CEC" w14:textId="77777777" w:rsidR="007A3341" w:rsidRPr="009F7203" w:rsidRDefault="001F37A3" w:rsidP="00214A78">
            <w:pPr>
              <w:numPr>
                <w:ilvl w:val="0"/>
                <w:numId w:val="6"/>
              </w:numPr>
              <w:autoSpaceDE w:val="0"/>
              <w:autoSpaceDN w:val="0"/>
              <w:adjustRightInd w:val="0"/>
              <w:spacing w:before="60" w:after="60"/>
              <w:rPr>
                <w:rFonts w:ascii="Arial" w:hAnsi="Arial" w:cs="Arial"/>
                <w:sz w:val="22"/>
                <w:szCs w:val="22"/>
              </w:rPr>
            </w:pPr>
            <w:r>
              <w:rPr>
                <w:rFonts w:ascii="Arial" w:hAnsi="Arial" w:cs="Arial"/>
                <w:sz w:val="22"/>
                <w:szCs w:val="22"/>
              </w:rPr>
              <w:t>Friendly and helpful</w:t>
            </w:r>
          </w:p>
          <w:p w14:paraId="20791262" w14:textId="77777777" w:rsidR="005576D8" w:rsidRDefault="005576D8" w:rsidP="005576D8">
            <w:pPr>
              <w:autoSpaceDE w:val="0"/>
              <w:autoSpaceDN w:val="0"/>
              <w:adjustRightInd w:val="0"/>
              <w:spacing w:before="60" w:after="60"/>
              <w:rPr>
                <w:rFonts w:ascii="Arial" w:hAnsi="Arial" w:cs="Arial"/>
                <w:sz w:val="22"/>
                <w:szCs w:val="22"/>
              </w:rPr>
            </w:pPr>
          </w:p>
          <w:p w14:paraId="5FC2F95D" w14:textId="77777777" w:rsidR="00EF5416" w:rsidRPr="006D35CC" w:rsidRDefault="00EF5416" w:rsidP="005576D8">
            <w:pPr>
              <w:autoSpaceDE w:val="0"/>
              <w:autoSpaceDN w:val="0"/>
              <w:adjustRightInd w:val="0"/>
              <w:spacing w:before="60" w:after="60"/>
              <w:rPr>
                <w:rFonts w:ascii="Arial" w:hAnsi="Arial" w:cs="Arial"/>
                <w:sz w:val="22"/>
                <w:szCs w:val="22"/>
              </w:rPr>
            </w:pPr>
            <w:r w:rsidRPr="006D35CC">
              <w:rPr>
                <w:rFonts w:ascii="Arial" w:hAnsi="Arial" w:cs="Arial"/>
                <w:sz w:val="22"/>
                <w:szCs w:val="22"/>
              </w:rPr>
              <w:t>We strive to operate a prompt and efficient service that includes</w:t>
            </w:r>
            <w:r w:rsidR="00F25D33">
              <w:rPr>
                <w:rFonts w:ascii="Arial" w:hAnsi="Arial" w:cs="Arial"/>
                <w:sz w:val="22"/>
                <w:szCs w:val="22"/>
              </w:rPr>
              <w:t>:</w:t>
            </w:r>
          </w:p>
          <w:p w14:paraId="55E554BA"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Detailed information on vacancies and the selection process</w:t>
            </w:r>
          </w:p>
          <w:p w14:paraId="59F04BA5"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Timely acknowledgement and response to queries</w:t>
            </w:r>
          </w:p>
          <w:p w14:paraId="7292DE3E"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Sufficient notice for all appointments</w:t>
            </w:r>
          </w:p>
          <w:p w14:paraId="0764E08C"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 xml:space="preserve">Clear, specific and meaningful feedback provided when requested by </w:t>
            </w:r>
            <w:r w:rsidR="00620767">
              <w:rPr>
                <w:rFonts w:ascii="Arial" w:hAnsi="Arial" w:cs="Arial"/>
                <w:sz w:val="22"/>
                <w:szCs w:val="22"/>
              </w:rPr>
              <w:t>applicants</w:t>
            </w:r>
            <w:r w:rsidRPr="006D35CC">
              <w:rPr>
                <w:rFonts w:ascii="Arial" w:hAnsi="Arial" w:cs="Arial"/>
                <w:sz w:val="22"/>
                <w:szCs w:val="22"/>
              </w:rPr>
              <w:t xml:space="preserve">. Detailed interview results to all </w:t>
            </w:r>
            <w:r w:rsidR="00620767">
              <w:rPr>
                <w:rFonts w:ascii="Arial" w:hAnsi="Arial" w:cs="Arial"/>
                <w:sz w:val="22"/>
                <w:szCs w:val="22"/>
              </w:rPr>
              <w:t>applicants</w:t>
            </w:r>
          </w:p>
          <w:p w14:paraId="4406FD40"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 xml:space="preserve">Provision of specific requirements for </w:t>
            </w:r>
            <w:r w:rsidR="00620767">
              <w:rPr>
                <w:rFonts w:ascii="Arial" w:hAnsi="Arial" w:cs="Arial"/>
                <w:sz w:val="22"/>
                <w:szCs w:val="22"/>
              </w:rPr>
              <w:t>applicants</w:t>
            </w:r>
            <w:r w:rsidRPr="006D35CC">
              <w:rPr>
                <w:rFonts w:ascii="Arial" w:hAnsi="Arial" w:cs="Arial"/>
                <w:sz w:val="22"/>
                <w:szCs w:val="22"/>
              </w:rPr>
              <w:t xml:space="preserve"> with disabilities.</w:t>
            </w:r>
          </w:p>
        </w:tc>
      </w:tr>
      <w:tr w:rsidR="00EF5416" w:rsidRPr="006D35CC" w14:paraId="4F898946" w14:textId="77777777" w:rsidTr="00FA4D1E">
        <w:tc>
          <w:tcPr>
            <w:tcW w:w="2448" w:type="dxa"/>
          </w:tcPr>
          <w:p w14:paraId="1E67FD5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9F7203">
              <w:rPr>
                <w:rFonts w:ascii="Arial" w:hAnsi="Arial" w:cs="Arial"/>
                <w:b/>
                <w:bCs/>
                <w:sz w:val="22"/>
                <w:szCs w:val="22"/>
              </w:rPr>
              <w:t>What we expect from you in return</w:t>
            </w:r>
          </w:p>
          <w:p w14:paraId="166E450D"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p w14:paraId="1F5BCCC8"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FCBCBF5" w14:textId="77777777" w:rsidR="00EF5416" w:rsidRPr="006D35CC" w:rsidRDefault="00EF5416" w:rsidP="00214A78">
            <w:pPr>
              <w:tabs>
                <w:tab w:val="num" w:pos="373"/>
                <w:tab w:val="num" w:pos="823"/>
              </w:tabs>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Your satisfaction with our service is important to us. In order to fulfil our commitment to you, you can help us by:</w:t>
            </w:r>
          </w:p>
          <w:p w14:paraId="685C2B6D"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 xml:space="preserve">Co-operating with us throughout the </w:t>
            </w:r>
            <w:r w:rsidR="002D7C43">
              <w:rPr>
                <w:rFonts w:ascii="Arial" w:hAnsi="Arial" w:cs="Arial"/>
                <w:sz w:val="22"/>
                <w:szCs w:val="22"/>
              </w:rPr>
              <w:t>s</w:t>
            </w:r>
            <w:r w:rsidRPr="00913C05">
              <w:rPr>
                <w:rFonts w:ascii="Arial" w:hAnsi="Arial" w:cs="Arial"/>
                <w:sz w:val="22"/>
                <w:szCs w:val="22"/>
              </w:rPr>
              <w:t>election process</w:t>
            </w:r>
          </w:p>
          <w:p w14:paraId="32FAE1FE"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Providing us with complete and accura</w:t>
            </w:r>
            <w:r w:rsidR="00913C05" w:rsidRPr="00913C05">
              <w:rPr>
                <w:rFonts w:ascii="Arial" w:hAnsi="Arial" w:cs="Arial"/>
                <w:sz w:val="22"/>
                <w:szCs w:val="22"/>
              </w:rPr>
              <w:t xml:space="preserve">te information within specified </w:t>
            </w:r>
            <w:r w:rsidRPr="00913C05">
              <w:rPr>
                <w:rFonts w:ascii="Arial" w:hAnsi="Arial" w:cs="Arial"/>
                <w:sz w:val="22"/>
                <w:szCs w:val="22"/>
              </w:rPr>
              <w:t>timeframes</w:t>
            </w:r>
          </w:p>
          <w:p w14:paraId="5DBCAE9B"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Keeping all confirmed appointments</w:t>
            </w:r>
          </w:p>
          <w:p w14:paraId="2A834847"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Notifying us of your inability to attend within a reasonable time scale</w:t>
            </w:r>
          </w:p>
          <w:p w14:paraId="097888B7" w14:textId="77777777" w:rsidR="00EF5416" w:rsidRPr="00913C05" w:rsidRDefault="005F233A" w:rsidP="00913C05">
            <w:pPr>
              <w:numPr>
                <w:ilvl w:val="0"/>
                <w:numId w:val="8"/>
              </w:numPr>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913C05">
              <w:rPr>
                <w:rFonts w:ascii="Arial" w:hAnsi="Arial" w:cs="Arial"/>
                <w:sz w:val="22"/>
                <w:szCs w:val="22"/>
              </w:rPr>
              <w:t xml:space="preserve"> with disabilities should inform us of any specific requirements for interview.</w:t>
            </w:r>
          </w:p>
          <w:p w14:paraId="70217B71" w14:textId="77777777" w:rsidR="00EF5416" w:rsidRPr="006D35CC" w:rsidRDefault="00EF5416" w:rsidP="002D7C43">
            <w:pPr>
              <w:tabs>
                <w:tab w:val="num" w:pos="373"/>
                <w:tab w:val="num" w:pos="823"/>
              </w:tabs>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As we appreciate feedback on our service, please feel welcome to give us your comments on your experience with </w:t>
            </w:r>
            <w:r w:rsidRPr="002D7C43">
              <w:rPr>
                <w:rFonts w:ascii="Arial" w:hAnsi="Arial" w:cs="Arial"/>
                <w:sz w:val="22"/>
                <w:szCs w:val="22"/>
              </w:rPr>
              <w:t xml:space="preserve">the </w:t>
            </w:r>
            <w:r w:rsidR="00A92FFB" w:rsidRPr="002D7C43">
              <w:rPr>
                <w:rFonts w:ascii="Arial" w:hAnsi="Arial" w:cs="Arial"/>
                <w:sz w:val="22"/>
                <w:szCs w:val="22"/>
              </w:rPr>
              <w:t>Contracting Campaign</w:t>
            </w:r>
            <w:r w:rsidR="00A92FFB">
              <w:rPr>
                <w:rFonts w:ascii="Arial" w:hAnsi="Arial" w:cs="Arial"/>
                <w:sz w:val="22"/>
                <w:szCs w:val="22"/>
              </w:rPr>
              <w:t xml:space="preserve"> </w:t>
            </w:r>
            <w:r w:rsidRPr="006D35CC">
              <w:rPr>
                <w:rFonts w:ascii="Arial" w:hAnsi="Arial" w:cs="Arial"/>
                <w:sz w:val="22"/>
                <w:szCs w:val="22"/>
              </w:rPr>
              <w:t>process.</w:t>
            </w:r>
          </w:p>
        </w:tc>
      </w:tr>
      <w:tr w:rsidR="00EF5416" w:rsidRPr="006D35CC" w14:paraId="35E1CBFD" w14:textId="77777777" w:rsidTr="00FA4D1E">
        <w:tc>
          <w:tcPr>
            <w:tcW w:w="2448" w:type="dxa"/>
          </w:tcPr>
          <w:p w14:paraId="6A641992"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Change of </w:t>
            </w:r>
            <w:r w:rsidR="00620767">
              <w:rPr>
                <w:rFonts w:ascii="Arial" w:hAnsi="Arial" w:cs="Arial"/>
                <w:b/>
                <w:bCs/>
                <w:sz w:val="22"/>
                <w:szCs w:val="22"/>
              </w:rPr>
              <w:t>Applicants</w:t>
            </w:r>
            <w:r w:rsidRPr="006D35CC">
              <w:rPr>
                <w:rFonts w:ascii="Arial" w:hAnsi="Arial" w:cs="Arial"/>
                <w:b/>
                <w:bCs/>
                <w:sz w:val="22"/>
                <w:szCs w:val="22"/>
              </w:rPr>
              <w:t xml:space="preserve"> details</w:t>
            </w:r>
          </w:p>
        </w:tc>
        <w:tc>
          <w:tcPr>
            <w:tcW w:w="8575" w:type="dxa"/>
          </w:tcPr>
          <w:p w14:paraId="1D35D965"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Any change of address since submitting your application form should be notified immediately in writing to the designated office and the title of the post(s) to which it refers clearly stated.</w:t>
            </w:r>
          </w:p>
        </w:tc>
      </w:tr>
      <w:tr w:rsidR="00EF5416" w:rsidRPr="006D35CC" w14:paraId="437FD593" w14:textId="77777777" w:rsidTr="00FA4D1E">
        <w:tc>
          <w:tcPr>
            <w:tcW w:w="2448" w:type="dxa"/>
          </w:tcPr>
          <w:p w14:paraId="325B69A6"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r w:rsidRPr="006D35CC">
              <w:rPr>
                <w:rFonts w:ascii="Arial" w:hAnsi="Arial" w:cs="Arial"/>
                <w:b/>
                <w:bCs/>
                <w:sz w:val="22"/>
                <w:szCs w:val="22"/>
              </w:rPr>
              <w:t>Expenses</w:t>
            </w:r>
          </w:p>
        </w:tc>
        <w:tc>
          <w:tcPr>
            <w:tcW w:w="8575" w:type="dxa"/>
          </w:tcPr>
          <w:p w14:paraId="77F0DCBE" w14:textId="77777777" w:rsidR="00B2755B"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are responsible for all </w:t>
            </w:r>
            <w:r w:rsidR="008B1633">
              <w:rPr>
                <w:rFonts w:ascii="Arial" w:hAnsi="Arial" w:cs="Arial"/>
                <w:sz w:val="22"/>
                <w:szCs w:val="22"/>
              </w:rPr>
              <w:t xml:space="preserve">their </w:t>
            </w:r>
            <w:r w:rsidR="00EF5416" w:rsidRPr="006D35CC">
              <w:rPr>
                <w:rFonts w:ascii="Arial" w:hAnsi="Arial" w:cs="Arial"/>
                <w:sz w:val="22"/>
                <w:szCs w:val="22"/>
              </w:rPr>
              <w:t xml:space="preserve">expenses incurred in relation to their application </w:t>
            </w:r>
            <w:r w:rsidR="00013BFA">
              <w:rPr>
                <w:rFonts w:ascii="Arial" w:hAnsi="Arial" w:cs="Arial"/>
                <w:sz w:val="22"/>
                <w:szCs w:val="22"/>
              </w:rPr>
              <w:t>for a GMS Medical Practitioner Contract</w:t>
            </w:r>
            <w:r w:rsidR="001B31E2">
              <w:rPr>
                <w:rFonts w:ascii="Arial" w:hAnsi="Arial" w:cs="Arial"/>
                <w:sz w:val="22"/>
                <w:szCs w:val="22"/>
              </w:rPr>
              <w:t xml:space="preserve"> </w:t>
            </w:r>
            <w:r w:rsidR="00EF5416" w:rsidRPr="006D35CC">
              <w:rPr>
                <w:rFonts w:ascii="Arial" w:hAnsi="Arial" w:cs="Arial"/>
                <w:sz w:val="22"/>
                <w:szCs w:val="22"/>
              </w:rPr>
              <w:t>with the HSE.</w:t>
            </w:r>
          </w:p>
          <w:p w14:paraId="6E516440" w14:textId="77777777" w:rsidR="008A3A56" w:rsidRPr="006D35CC" w:rsidRDefault="008A3A56" w:rsidP="0029199D">
            <w:pPr>
              <w:autoSpaceDE w:val="0"/>
              <w:autoSpaceDN w:val="0"/>
              <w:adjustRightInd w:val="0"/>
              <w:spacing w:before="60" w:after="120"/>
              <w:jc w:val="both"/>
              <w:rPr>
                <w:rFonts w:ascii="Arial" w:hAnsi="Arial" w:cs="Arial"/>
                <w:sz w:val="22"/>
                <w:szCs w:val="22"/>
              </w:rPr>
            </w:pPr>
          </w:p>
        </w:tc>
      </w:tr>
      <w:tr w:rsidR="00EF5416" w:rsidRPr="006D35CC" w14:paraId="2FD5DCEF" w14:textId="77777777" w:rsidTr="00245B92">
        <w:trPr>
          <w:trHeight w:val="70"/>
        </w:trPr>
        <w:tc>
          <w:tcPr>
            <w:tcW w:w="2448" w:type="dxa"/>
          </w:tcPr>
          <w:p w14:paraId="1A3138A7" w14:textId="77777777" w:rsidR="00EF5416" w:rsidRPr="006D35CC" w:rsidRDefault="00EF5416" w:rsidP="0029199D">
            <w:pPr>
              <w:autoSpaceDE w:val="0"/>
              <w:autoSpaceDN w:val="0"/>
              <w:adjustRightInd w:val="0"/>
              <w:spacing w:before="60" w:after="120"/>
              <w:jc w:val="both"/>
              <w:rPr>
                <w:rFonts w:ascii="Arial" w:hAnsi="Arial" w:cs="Arial"/>
                <w:b/>
                <w:sz w:val="22"/>
                <w:szCs w:val="22"/>
                <w:lang w:val="en-IE"/>
              </w:rPr>
            </w:pPr>
            <w:r w:rsidRPr="006D35CC">
              <w:rPr>
                <w:rFonts w:ascii="Arial" w:hAnsi="Arial" w:cs="Arial"/>
                <w:b/>
                <w:sz w:val="22"/>
                <w:szCs w:val="22"/>
                <w:lang w:val="en-IE"/>
              </w:rPr>
              <w:lastRenderedPageBreak/>
              <w:t>Confidentiality</w:t>
            </w:r>
          </w:p>
          <w:p w14:paraId="6D5726BF"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4376638C" w14:textId="77777777" w:rsidR="00EF5416" w:rsidRPr="006D35CC" w:rsidRDefault="00EF5416" w:rsidP="002D7C43">
            <w:pPr>
              <w:autoSpaceDE w:val="0"/>
              <w:autoSpaceDN w:val="0"/>
              <w:adjustRightInd w:val="0"/>
              <w:spacing w:before="60" w:after="120"/>
              <w:jc w:val="both"/>
              <w:rPr>
                <w:rFonts w:ascii="Arial" w:hAnsi="Arial" w:cs="Arial"/>
                <w:sz w:val="22"/>
                <w:szCs w:val="22"/>
              </w:rPr>
            </w:pPr>
            <w:r w:rsidRPr="006D35CC">
              <w:rPr>
                <w:rFonts w:ascii="Arial" w:hAnsi="Arial" w:cs="Arial"/>
                <w:sz w:val="22"/>
                <w:szCs w:val="22"/>
                <w:lang w:val="en-IE"/>
              </w:rPr>
              <w:t xml:space="preserve">Applications will be treated in strict confidence, subject to the provisions of the </w:t>
            </w:r>
            <w:r w:rsidRPr="003F131D">
              <w:rPr>
                <w:rFonts w:ascii="Arial" w:hAnsi="Arial" w:cs="Arial"/>
                <w:sz w:val="22"/>
                <w:szCs w:val="22"/>
                <w:lang w:val="en-IE"/>
              </w:rPr>
              <w:t xml:space="preserve">Freedom of Information </w:t>
            </w:r>
            <w:r w:rsidRPr="00636CEE">
              <w:rPr>
                <w:rFonts w:ascii="Arial" w:hAnsi="Arial" w:cs="Arial"/>
                <w:sz w:val="22"/>
                <w:szCs w:val="22"/>
                <w:lang w:val="en-IE"/>
              </w:rPr>
              <w:t xml:space="preserve">Acts </w:t>
            </w:r>
            <w:r w:rsidR="00636CEE">
              <w:rPr>
                <w:rFonts w:ascii="Arial" w:hAnsi="Arial" w:cs="Arial"/>
                <w:sz w:val="22"/>
                <w:szCs w:val="22"/>
                <w:lang w:val="en-IE"/>
              </w:rPr>
              <w:t>2014</w:t>
            </w:r>
            <w:r w:rsidRPr="00636CEE">
              <w:rPr>
                <w:rFonts w:ascii="Arial" w:hAnsi="Arial" w:cs="Arial"/>
                <w:sz w:val="22"/>
                <w:szCs w:val="22"/>
                <w:lang w:val="en-IE"/>
              </w:rPr>
              <w:t>,</w:t>
            </w:r>
            <w:r w:rsidR="00636CEE">
              <w:rPr>
                <w:rFonts w:ascii="Arial" w:hAnsi="Arial" w:cs="Arial"/>
                <w:sz w:val="22"/>
                <w:szCs w:val="22"/>
                <w:lang w:val="en-IE"/>
              </w:rPr>
              <w:t xml:space="preserve"> the Data </w:t>
            </w:r>
            <w:r w:rsidR="00636CEE" w:rsidRPr="00636CEE">
              <w:rPr>
                <w:rFonts w:ascii="Arial" w:hAnsi="Arial" w:cs="Arial"/>
                <w:sz w:val="22"/>
                <w:szCs w:val="22"/>
                <w:lang w:val="en-IE"/>
              </w:rPr>
              <w:t>Protection Act</w:t>
            </w:r>
            <w:r w:rsidR="003F131D" w:rsidRPr="00636CEE">
              <w:rPr>
                <w:rFonts w:ascii="Arial" w:hAnsi="Arial" w:cs="Arial"/>
                <w:sz w:val="22"/>
                <w:szCs w:val="22"/>
                <w:lang w:val="en-IE"/>
              </w:rPr>
              <w:t xml:space="preserve"> 2018</w:t>
            </w:r>
            <w:r w:rsidRPr="006D35CC">
              <w:rPr>
                <w:rFonts w:ascii="Arial" w:hAnsi="Arial" w:cs="Arial"/>
                <w:sz w:val="22"/>
                <w:szCs w:val="22"/>
                <w:lang w:val="en-IE"/>
              </w:rPr>
              <w:t xml:space="preserve"> and other provisions that have been identified in the published documentation.</w:t>
            </w:r>
          </w:p>
        </w:tc>
      </w:tr>
      <w:tr w:rsidR="00EF5416" w:rsidRPr="006D35CC" w14:paraId="0B18B7AC" w14:textId="77777777" w:rsidTr="00FA4D1E">
        <w:tc>
          <w:tcPr>
            <w:tcW w:w="2448" w:type="dxa"/>
          </w:tcPr>
          <w:p w14:paraId="3A8985F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Garda Clearance (Police </w:t>
            </w:r>
            <w:r w:rsidR="00F212DE" w:rsidRPr="006D35CC">
              <w:rPr>
                <w:rFonts w:ascii="Arial" w:hAnsi="Arial" w:cs="Arial"/>
                <w:b/>
                <w:bCs/>
                <w:sz w:val="22"/>
                <w:szCs w:val="22"/>
              </w:rPr>
              <w:t>Clearance)</w:t>
            </w:r>
          </w:p>
          <w:p w14:paraId="48E4C645"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Obligation on </w:t>
            </w:r>
            <w:r w:rsidR="00620767">
              <w:rPr>
                <w:rFonts w:ascii="Arial" w:hAnsi="Arial" w:cs="Arial"/>
                <w:b/>
                <w:bCs/>
                <w:sz w:val="22"/>
                <w:szCs w:val="22"/>
              </w:rPr>
              <w:t>applicants</w:t>
            </w:r>
            <w:r w:rsidRPr="006D35CC">
              <w:rPr>
                <w:rFonts w:ascii="Arial" w:hAnsi="Arial" w:cs="Arial"/>
                <w:b/>
                <w:bCs/>
                <w:sz w:val="22"/>
                <w:szCs w:val="22"/>
              </w:rPr>
              <w:t xml:space="preserve"> requested to complete the Official Garda Vetting Form</w:t>
            </w:r>
          </w:p>
          <w:p w14:paraId="0B971CBC"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Consequence of false, misleading or inaccurate information</w:t>
            </w:r>
          </w:p>
          <w:p w14:paraId="3F361FB4"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A6B1A34"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HSE will carry out Garda Clearance on all new </w:t>
            </w:r>
            <w:r w:rsidR="001A1C7D">
              <w:rPr>
                <w:rFonts w:ascii="Arial" w:hAnsi="Arial" w:cs="Arial"/>
                <w:sz w:val="22"/>
                <w:szCs w:val="22"/>
              </w:rPr>
              <w:t>contract holders</w:t>
            </w:r>
            <w:r w:rsidRPr="006D35CC">
              <w:rPr>
                <w:rFonts w:ascii="Arial" w:hAnsi="Arial" w:cs="Arial"/>
                <w:sz w:val="22"/>
                <w:szCs w:val="22"/>
              </w:rPr>
              <w:t xml:space="preserve">. </w:t>
            </w:r>
            <w:r w:rsidR="003F28FB">
              <w:rPr>
                <w:rFonts w:ascii="Arial" w:hAnsi="Arial" w:cs="Arial"/>
                <w:sz w:val="22"/>
                <w:szCs w:val="22"/>
              </w:rPr>
              <w:t>Contracts will not become effective</w:t>
            </w:r>
            <w:r w:rsidRPr="006D35CC">
              <w:rPr>
                <w:rFonts w:ascii="Arial" w:hAnsi="Arial" w:cs="Arial"/>
                <w:sz w:val="22"/>
                <w:szCs w:val="22"/>
              </w:rPr>
              <w:t xml:space="preserve"> </w:t>
            </w:r>
            <w:r w:rsidR="002D2F13">
              <w:rPr>
                <w:rFonts w:ascii="Arial" w:hAnsi="Arial" w:cs="Arial"/>
                <w:sz w:val="22"/>
                <w:szCs w:val="22"/>
              </w:rPr>
              <w:t>and contract</w:t>
            </w:r>
            <w:r w:rsidR="00446B8C">
              <w:rPr>
                <w:rFonts w:ascii="Arial" w:hAnsi="Arial" w:cs="Arial"/>
                <w:sz w:val="22"/>
                <w:szCs w:val="22"/>
              </w:rPr>
              <w:t xml:space="preserve"> holders </w:t>
            </w:r>
            <w:r w:rsidR="002D2F13">
              <w:rPr>
                <w:rFonts w:ascii="Arial" w:hAnsi="Arial" w:cs="Arial"/>
                <w:sz w:val="22"/>
                <w:szCs w:val="22"/>
              </w:rPr>
              <w:t xml:space="preserve">will not commence work </w:t>
            </w:r>
            <w:r w:rsidRPr="006D35CC">
              <w:rPr>
                <w:rFonts w:ascii="Arial" w:hAnsi="Arial" w:cs="Arial"/>
                <w:sz w:val="22"/>
                <w:szCs w:val="22"/>
              </w:rPr>
              <w:t>until the Garda Clearance process has been completed and the HSE is satisfied that such a</w:t>
            </w:r>
            <w:r w:rsidR="001B31E2">
              <w:rPr>
                <w:rFonts w:ascii="Arial" w:hAnsi="Arial" w:cs="Arial"/>
                <w:sz w:val="22"/>
                <w:szCs w:val="22"/>
              </w:rPr>
              <w:t xml:space="preserve"> Contract award</w:t>
            </w:r>
            <w:r w:rsidRPr="006D35CC">
              <w:rPr>
                <w:rFonts w:ascii="Arial" w:hAnsi="Arial" w:cs="Arial"/>
                <w:sz w:val="22"/>
                <w:szCs w:val="22"/>
              </w:rPr>
              <w:t xml:space="preserve"> does not pose a risk to clients, service users and employees.</w:t>
            </w:r>
          </w:p>
          <w:p w14:paraId="19D90041" w14:textId="77777777" w:rsidR="00EF5416" w:rsidRPr="006D35CC" w:rsidRDefault="00EF5416" w:rsidP="0029199D">
            <w:pPr>
              <w:autoSpaceDE w:val="0"/>
              <w:autoSpaceDN w:val="0"/>
              <w:adjustRightInd w:val="0"/>
              <w:spacing w:before="60" w:after="120"/>
              <w:jc w:val="both"/>
              <w:rPr>
                <w:rFonts w:ascii="Arial" w:hAnsi="Arial" w:cs="Arial"/>
                <w:b/>
                <w:sz w:val="22"/>
                <w:szCs w:val="22"/>
                <w:u w:val="single"/>
              </w:rPr>
            </w:pPr>
            <w:r w:rsidRPr="006D35CC">
              <w:rPr>
                <w:rFonts w:ascii="Arial" w:hAnsi="Arial" w:cs="Arial"/>
                <w:sz w:val="22"/>
                <w:szCs w:val="22"/>
              </w:rPr>
              <w:t xml:space="preserve">All applicants will sign a detailed Standard Declaration which forms an integral part of their application form.  </w:t>
            </w:r>
            <w:r w:rsidR="005F233A">
              <w:rPr>
                <w:rFonts w:ascii="Arial" w:hAnsi="Arial" w:cs="Arial"/>
                <w:b/>
                <w:sz w:val="22"/>
                <w:szCs w:val="22"/>
                <w:u w:val="single"/>
              </w:rPr>
              <w:t>A</w:t>
            </w:r>
            <w:r w:rsidR="00620767">
              <w:rPr>
                <w:rFonts w:ascii="Arial" w:hAnsi="Arial" w:cs="Arial"/>
                <w:b/>
                <w:sz w:val="22"/>
                <w:szCs w:val="22"/>
                <w:u w:val="single"/>
              </w:rPr>
              <w:t>pplicants</w:t>
            </w:r>
            <w:r w:rsidRPr="006D35CC">
              <w:rPr>
                <w:rFonts w:ascii="Arial" w:hAnsi="Arial" w:cs="Arial"/>
                <w:b/>
                <w:sz w:val="22"/>
                <w:szCs w:val="22"/>
                <w:u w:val="single"/>
              </w:rPr>
              <w:t xml:space="preserve"> who apply using the on-line application form and application forms submitted by e-mail will be required to sign the Standard Declaration in person when they attend for interview.</w:t>
            </w:r>
          </w:p>
          <w:p w14:paraId="34EB7C67"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Al</w:t>
            </w:r>
            <w:r w:rsidR="003F28FB">
              <w:rPr>
                <w:rFonts w:ascii="Arial" w:hAnsi="Arial" w:cs="Arial"/>
                <w:sz w:val="22"/>
                <w:szCs w:val="22"/>
              </w:rPr>
              <w:t xml:space="preserve">l </w:t>
            </w:r>
            <w:r w:rsidR="00620767">
              <w:rPr>
                <w:rFonts w:ascii="Arial" w:hAnsi="Arial" w:cs="Arial"/>
                <w:sz w:val="22"/>
                <w:szCs w:val="22"/>
              </w:rPr>
              <w:t>applicants</w:t>
            </w:r>
            <w:r w:rsidR="003F28FB">
              <w:rPr>
                <w:rFonts w:ascii="Arial" w:hAnsi="Arial" w:cs="Arial"/>
                <w:sz w:val="22"/>
                <w:szCs w:val="22"/>
              </w:rPr>
              <w:t xml:space="preserve"> being processed for awarding of a GMS Medical Practitioner Contract </w:t>
            </w:r>
            <w:r w:rsidRPr="006D35CC">
              <w:rPr>
                <w:rFonts w:ascii="Arial" w:hAnsi="Arial" w:cs="Arial"/>
                <w:sz w:val="22"/>
                <w:szCs w:val="22"/>
              </w:rPr>
              <w:t>will, on commencement of the clearance process, sign a Statutory Declaration and complete the Garda Vetting Form.</w:t>
            </w:r>
          </w:p>
          <w:p w14:paraId="49105D80" w14:textId="77777777" w:rsidR="00EF5416" w:rsidRPr="006D35CC" w:rsidRDefault="00620767" w:rsidP="0029199D">
            <w:pPr>
              <w:autoSpaceDE w:val="0"/>
              <w:autoSpaceDN w:val="0"/>
              <w:adjustRightInd w:val="0"/>
              <w:spacing w:before="60" w:after="120"/>
              <w:jc w:val="both"/>
              <w:rPr>
                <w:rFonts w:ascii="Arial" w:hAnsi="Arial" w:cs="Arial"/>
                <w:sz w:val="22"/>
                <w:szCs w:val="22"/>
              </w:rPr>
            </w:pPr>
            <w:r>
              <w:rPr>
                <w:rFonts w:ascii="Arial" w:hAnsi="Arial" w:cs="Arial"/>
                <w:b/>
                <w:sz w:val="22"/>
                <w:szCs w:val="22"/>
              </w:rPr>
              <w:t>Applicants</w:t>
            </w:r>
            <w:r w:rsidR="003F28FB">
              <w:rPr>
                <w:rFonts w:ascii="Arial" w:hAnsi="Arial" w:cs="Arial"/>
                <w:b/>
                <w:sz w:val="22"/>
                <w:szCs w:val="22"/>
              </w:rPr>
              <w:t xml:space="preserve"> being considered for awarding of a GMS Medical Practitioner Contract </w:t>
            </w:r>
            <w:r w:rsidR="00EF5416" w:rsidRPr="006D35CC">
              <w:rPr>
                <w:rFonts w:ascii="Arial" w:hAnsi="Arial" w:cs="Arial"/>
                <w:b/>
                <w:sz w:val="22"/>
                <w:szCs w:val="22"/>
              </w:rPr>
              <w:t xml:space="preserve">are obliged to complete the official Garda Vetting Form where there must disclose </w:t>
            </w:r>
            <w:r w:rsidR="00EF5416" w:rsidRPr="006D35CC">
              <w:rPr>
                <w:rFonts w:ascii="Arial" w:hAnsi="Arial" w:cs="Arial"/>
                <w:b/>
                <w:sz w:val="22"/>
                <w:szCs w:val="22"/>
                <w:u w:val="single"/>
              </w:rPr>
              <w:t>any and all conviction received</w:t>
            </w:r>
            <w:r w:rsidR="00EF5416" w:rsidRPr="006D35CC">
              <w:rPr>
                <w:rFonts w:ascii="Arial" w:hAnsi="Arial" w:cs="Arial"/>
                <w:b/>
                <w:sz w:val="22"/>
                <w:szCs w:val="22"/>
              </w:rPr>
              <w:t xml:space="preserve">.  This disclosure must include such offences as driving offences, </w:t>
            </w:r>
            <w:proofErr w:type="spellStart"/>
            <w:r w:rsidR="00EF5416" w:rsidRPr="006D35CC">
              <w:rPr>
                <w:rFonts w:ascii="Arial" w:hAnsi="Arial" w:cs="Arial"/>
                <w:b/>
                <w:sz w:val="22"/>
                <w:szCs w:val="22"/>
              </w:rPr>
              <w:t>non payment</w:t>
            </w:r>
            <w:proofErr w:type="spellEnd"/>
            <w:r w:rsidR="00EF5416" w:rsidRPr="006D35CC">
              <w:rPr>
                <w:rFonts w:ascii="Arial" w:hAnsi="Arial" w:cs="Arial"/>
                <w:b/>
                <w:sz w:val="22"/>
                <w:szCs w:val="22"/>
              </w:rPr>
              <w:t xml:space="preserve"> of a TV licence and public order offences, and includes the application of probation or community service. </w:t>
            </w:r>
          </w:p>
          <w:p w14:paraId="13DFC86D" w14:textId="77777777" w:rsidR="00FE19DB" w:rsidRPr="006D35CC" w:rsidRDefault="00EF5416" w:rsidP="009D54E8">
            <w:pPr>
              <w:autoSpaceDE w:val="0"/>
              <w:autoSpaceDN w:val="0"/>
              <w:adjustRightInd w:val="0"/>
              <w:spacing w:before="60" w:after="120"/>
              <w:jc w:val="both"/>
              <w:rPr>
                <w:rFonts w:ascii="Arial" w:hAnsi="Arial" w:cs="Arial"/>
                <w:sz w:val="22"/>
                <w:szCs w:val="22"/>
              </w:rPr>
            </w:pPr>
            <w:r w:rsidRPr="006D35CC">
              <w:rPr>
                <w:rFonts w:ascii="Arial" w:hAnsi="Arial" w:cs="Arial"/>
                <w:b/>
                <w:sz w:val="22"/>
                <w:szCs w:val="22"/>
              </w:rPr>
              <w:t>The HSE will refer to the Garda Siochana individuals who wilfully submit, by omission or otherwise, false, misleading or inaccurate information in connection with their application for posts with the HSE or on the Garda Vetting Form</w:t>
            </w:r>
            <w:r w:rsidR="009D54E8">
              <w:rPr>
                <w:rFonts w:ascii="Arial" w:hAnsi="Arial" w:cs="Arial"/>
                <w:b/>
                <w:sz w:val="22"/>
                <w:szCs w:val="22"/>
              </w:rPr>
              <w:t>.</w:t>
            </w:r>
          </w:p>
        </w:tc>
      </w:tr>
      <w:tr w:rsidR="00EF5416" w:rsidRPr="006D35CC" w14:paraId="59E58CAE" w14:textId="77777777" w:rsidTr="00FA4D1E">
        <w:tc>
          <w:tcPr>
            <w:tcW w:w="2448" w:type="dxa"/>
          </w:tcPr>
          <w:p w14:paraId="4E4AEC31"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Screening process</w:t>
            </w:r>
          </w:p>
          <w:p w14:paraId="2B54022C"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50E41AD0"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All applications will be screened for eligibility using the essential qualifications, experience and skills outlined in t</w:t>
            </w:r>
            <w:r w:rsidR="003F28FB">
              <w:rPr>
                <w:rFonts w:ascii="Arial" w:hAnsi="Arial" w:cs="Arial"/>
                <w:sz w:val="22"/>
                <w:szCs w:val="22"/>
              </w:rPr>
              <w:t xml:space="preserve">he Contract </w:t>
            </w:r>
            <w:r w:rsidRPr="006D35CC">
              <w:rPr>
                <w:rFonts w:ascii="Arial" w:hAnsi="Arial" w:cs="Arial"/>
                <w:sz w:val="22"/>
                <w:szCs w:val="22"/>
              </w:rPr>
              <w:t>Specification.  Only those applicants who possess the required essential criteria will be progressed to the next stage of the selection process.</w:t>
            </w:r>
          </w:p>
        </w:tc>
      </w:tr>
      <w:tr w:rsidR="00EF5416" w:rsidRPr="006D35CC" w14:paraId="0BC78D53" w14:textId="77777777" w:rsidTr="00FA4D1E">
        <w:tc>
          <w:tcPr>
            <w:tcW w:w="2448" w:type="dxa"/>
          </w:tcPr>
          <w:p w14:paraId="5652D75C"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Shortlisting</w:t>
            </w:r>
          </w:p>
          <w:p w14:paraId="431CD0B2"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437F0233" w14:textId="77777777" w:rsidR="00EF5416" w:rsidRPr="006D35CC" w:rsidRDefault="00EF5416" w:rsidP="0029199D">
            <w:pPr>
              <w:autoSpaceDE w:val="0"/>
              <w:autoSpaceDN w:val="0"/>
              <w:adjustRightInd w:val="0"/>
              <w:spacing w:before="60" w:after="120"/>
              <w:jc w:val="both"/>
              <w:rPr>
                <w:rFonts w:ascii="Arial" w:hAnsi="Arial" w:cs="Arial"/>
                <w:b/>
                <w:sz w:val="22"/>
                <w:szCs w:val="22"/>
              </w:rPr>
            </w:pPr>
            <w:r w:rsidRPr="006D35CC">
              <w:rPr>
                <w:rFonts w:ascii="Arial" w:hAnsi="Arial" w:cs="Arial"/>
                <w:b/>
                <w:sz w:val="22"/>
                <w:szCs w:val="22"/>
              </w:rPr>
              <w:t xml:space="preserve">Applicants may be shortlisted for interview based on </w:t>
            </w:r>
            <w:r w:rsidRPr="006D35CC">
              <w:rPr>
                <w:rFonts w:ascii="Arial" w:hAnsi="Arial" w:cs="Arial"/>
                <w:b/>
                <w:sz w:val="22"/>
                <w:szCs w:val="22"/>
                <w:u w:val="single"/>
              </w:rPr>
              <w:t>information supplied in the application form at the closing date</w:t>
            </w:r>
            <w:r w:rsidRPr="006D35CC">
              <w:rPr>
                <w:rFonts w:ascii="Arial" w:hAnsi="Arial" w:cs="Arial"/>
                <w:b/>
                <w:sz w:val="22"/>
                <w:szCs w:val="22"/>
              </w:rPr>
              <w:t xml:space="preserve"> or in other specified assessment process.</w:t>
            </w:r>
          </w:p>
          <w:p w14:paraId="7A842794" w14:textId="77777777" w:rsidR="00EF5416" w:rsidRPr="006D35CC" w:rsidRDefault="00EF5416" w:rsidP="0029199D">
            <w:pPr>
              <w:autoSpaceDE w:val="0"/>
              <w:autoSpaceDN w:val="0"/>
              <w:adjustRightInd w:val="0"/>
              <w:spacing w:before="60" w:after="120"/>
              <w:jc w:val="both"/>
              <w:rPr>
                <w:rFonts w:ascii="Arial" w:hAnsi="Arial" w:cs="Arial"/>
                <w:b/>
                <w:sz w:val="22"/>
                <w:szCs w:val="22"/>
              </w:rPr>
            </w:pPr>
            <w:r w:rsidRPr="006D35CC">
              <w:rPr>
                <w:rFonts w:ascii="Arial" w:hAnsi="Arial" w:cs="Arial"/>
                <w:b/>
                <w:sz w:val="22"/>
                <w:szCs w:val="22"/>
              </w:rPr>
              <w:t>Criteria for short listing are based on the requirements of the post as outlined in the post specific requirements, duties, skills, competencies and/ or knowledge sections of the job specification and the information supplied in the competency based application form, if used.</w:t>
            </w:r>
          </w:p>
          <w:p w14:paraId="3AEF5CCA"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b/>
                <w:sz w:val="22"/>
                <w:szCs w:val="22"/>
              </w:rPr>
              <w:t xml:space="preserve">It is therefore very important that you think about your experience in light of those requirements and that you provide a detailed and accurate account of your qualifications/ experience in your application.  </w:t>
            </w:r>
          </w:p>
        </w:tc>
      </w:tr>
      <w:tr w:rsidR="00EF5416" w:rsidRPr="006D35CC" w14:paraId="3E2B4164" w14:textId="77777777" w:rsidTr="00FA4D1E">
        <w:tc>
          <w:tcPr>
            <w:tcW w:w="2448" w:type="dxa"/>
          </w:tcPr>
          <w:p w14:paraId="018557C3"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Creation of panels</w:t>
            </w:r>
          </w:p>
        </w:tc>
        <w:tc>
          <w:tcPr>
            <w:tcW w:w="8575" w:type="dxa"/>
          </w:tcPr>
          <w:p w14:paraId="73848690"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For some competitions a panel of successful </w:t>
            </w:r>
            <w:r w:rsidR="00620767">
              <w:rPr>
                <w:rFonts w:ascii="Arial" w:hAnsi="Arial" w:cs="Arial"/>
                <w:sz w:val="22"/>
                <w:szCs w:val="22"/>
              </w:rPr>
              <w:t>applicants</w:t>
            </w:r>
            <w:r w:rsidRPr="006D35CC">
              <w:rPr>
                <w:rFonts w:ascii="Arial" w:hAnsi="Arial" w:cs="Arial"/>
                <w:sz w:val="22"/>
                <w:szCs w:val="22"/>
              </w:rPr>
              <w:t xml:space="preserve"> </w:t>
            </w:r>
            <w:r w:rsidRPr="006D35CC">
              <w:rPr>
                <w:rFonts w:ascii="Arial" w:hAnsi="Arial" w:cs="Arial"/>
                <w:sz w:val="22"/>
                <w:szCs w:val="22"/>
                <w:u w:val="single"/>
              </w:rPr>
              <w:t>may</w:t>
            </w:r>
            <w:r w:rsidRPr="006D35CC">
              <w:rPr>
                <w:rFonts w:ascii="Arial" w:hAnsi="Arial" w:cs="Arial"/>
                <w:sz w:val="22"/>
                <w:szCs w:val="22"/>
              </w:rPr>
              <w:t xml:space="preserve"> be formed as a result of the inter</w:t>
            </w:r>
            <w:r w:rsidR="00734052">
              <w:rPr>
                <w:rFonts w:ascii="Arial" w:hAnsi="Arial" w:cs="Arial"/>
                <w:sz w:val="22"/>
                <w:szCs w:val="22"/>
              </w:rPr>
              <w:t xml:space="preserve">views. </w:t>
            </w:r>
            <w:r w:rsidRPr="006D35CC">
              <w:rPr>
                <w:rFonts w:ascii="Arial" w:hAnsi="Arial" w:cs="Arial"/>
                <w:sz w:val="22"/>
                <w:szCs w:val="22"/>
              </w:rPr>
              <w:t xml:space="preserve">The </w:t>
            </w:r>
            <w:r w:rsidR="00F8223A">
              <w:rPr>
                <w:rFonts w:ascii="Arial" w:hAnsi="Arial" w:cs="Arial"/>
                <w:sz w:val="22"/>
                <w:szCs w:val="22"/>
              </w:rPr>
              <w:t xml:space="preserve">applicant </w:t>
            </w:r>
            <w:r w:rsidRPr="006D35CC">
              <w:rPr>
                <w:rFonts w:ascii="Arial" w:hAnsi="Arial" w:cs="Arial"/>
                <w:sz w:val="22"/>
                <w:szCs w:val="22"/>
              </w:rPr>
              <w:t xml:space="preserve">who obtains first place on the panel will be the first </w:t>
            </w:r>
            <w:r w:rsidR="00F8223A">
              <w:rPr>
                <w:rFonts w:ascii="Arial" w:hAnsi="Arial" w:cs="Arial"/>
                <w:sz w:val="22"/>
                <w:szCs w:val="22"/>
              </w:rPr>
              <w:t xml:space="preserve">applicant </w:t>
            </w:r>
            <w:r w:rsidR="00734052">
              <w:rPr>
                <w:rFonts w:ascii="Arial" w:hAnsi="Arial" w:cs="Arial"/>
                <w:sz w:val="22"/>
                <w:szCs w:val="22"/>
              </w:rPr>
              <w:t>considered for a contract,</w:t>
            </w:r>
            <w:r w:rsidRPr="006D35CC">
              <w:rPr>
                <w:rFonts w:ascii="Arial" w:hAnsi="Arial" w:cs="Arial"/>
                <w:sz w:val="22"/>
                <w:szCs w:val="22"/>
              </w:rPr>
              <w:t xml:space="preserve"> subject to satisfactory clearances, and so on in order of merit.  </w:t>
            </w:r>
          </w:p>
        </w:tc>
      </w:tr>
      <w:tr w:rsidR="00EF5416" w:rsidRPr="006D35CC" w14:paraId="594BA063" w14:textId="77777777" w:rsidTr="00FA4D1E">
        <w:tc>
          <w:tcPr>
            <w:tcW w:w="2448" w:type="dxa"/>
          </w:tcPr>
          <w:p w14:paraId="1C78811B" w14:textId="77777777" w:rsidR="00DA010C" w:rsidRDefault="00DA010C" w:rsidP="0029199D">
            <w:pPr>
              <w:autoSpaceDE w:val="0"/>
              <w:autoSpaceDN w:val="0"/>
              <w:adjustRightInd w:val="0"/>
              <w:spacing w:before="60" w:after="120"/>
              <w:jc w:val="both"/>
              <w:rPr>
                <w:rFonts w:ascii="Arial" w:hAnsi="Arial" w:cs="Arial"/>
                <w:b/>
                <w:bCs/>
                <w:sz w:val="22"/>
                <w:szCs w:val="22"/>
              </w:rPr>
            </w:pPr>
          </w:p>
          <w:p w14:paraId="55FDB23D"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r w:rsidRPr="006D35CC">
              <w:rPr>
                <w:rFonts w:ascii="Arial" w:hAnsi="Arial" w:cs="Arial"/>
                <w:b/>
                <w:bCs/>
                <w:sz w:val="22"/>
                <w:szCs w:val="22"/>
              </w:rPr>
              <w:t>Interview</w:t>
            </w:r>
          </w:p>
          <w:p w14:paraId="00ABA84E"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54645927" w14:textId="77777777" w:rsidR="00DA010C" w:rsidRDefault="00DA010C" w:rsidP="0029199D">
            <w:pPr>
              <w:autoSpaceDE w:val="0"/>
              <w:autoSpaceDN w:val="0"/>
              <w:adjustRightInd w:val="0"/>
              <w:spacing w:before="60" w:after="120"/>
              <w:jc w:val="both"/>
              <w:rPr>
                <w:rFonts w:ascii="Arial" w:hAnsi="Arial" w:cs="Arial"/>
                <w:sz w:val="22"/>
                <w:szCs w:val="22"/>
              </w:rPr>
            </w:pPr>
          </w:p>
          <w:p w14:paraId="28BD1C70" w14:textId="77777777" w:rsidR="008A3A56"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Interviews are normally conducted by a </w:t>
            </w:r>
            <w:r w:rsidR="00F212DE" w:rsidRPr="006D35CC">
              <w:rPr>
                <w:rFonts w:ascii="Arial" w:hAnsi="Arial" w:cs="Arial"/>
                <w:sz w:val="22"/>
                <w:szCs w:val="22"/>
              </w:rPr>
              <w:t>three-person</w:t>
            </w:r>
            <w:r w:rsidRPr="006D35CC">
              <w:rPr>
                <w:rFonts w:ascii="Arial" w:hAnsi="Arial" w:cs="Arial"/>
                <w:sz w:val="22"/>
                <w:szCs w:val="22"/>
              </w:rPr>
              <w:t xml:space="preserve"> board consisting of subject expert/s and management specialist/s.  Credit will be awarded by the interview board to </w:t>
            </w:r>
            <w:r w:rsidR="00620767">
              <w:rPr>
                <w:rFonts w:ascii="Arial" w:hAnsi="Arial" w:cs="Arial"/>
                <w:sz w:val="22"/>
                <w:szCs w:val="22"/>
              </w:rPr>
              <w:t>applicants</w:t>
            </w:r>
            <w:r w:rsidRPr="006D35CC">
              <w:rPr>
                <w:rFonts w:ascii="Arial" w:hAnsi="Arial" w:cs="Arial"/>
                <w:sz w:val="22"/>
                <w:szCs w:val="22"/>
              </w:rPr>
              <w:t xml:space="preserve"> who demonstrate </w:t>
            </w:r>
            <w:r w:rsidRPr="006D35CC">
              <w:rPr>
                <w:rFonts w:ascii="Arial" w:hAnsi="Arial" w:cs="Arial"/>
                <w:b/>
                <w:i/>
                <w:sz w:val="22"/>
                <w:szCs w:val="22"/>
              </w:rPr>
              <w:t xml:space="preserve">at interview </w:t>
            </w:r>
            <w:r w:rsidRPr="006D35CC">
              <w:rPr>
                <w:rFonts w:ascii="Arial" w:hAnsi="Arial" w:cs="Arial"/>
                <w:sz w:val="22"/>
                <w:szCs w:val="22"/>
              </w:rPr>
              <w:t xml:space="preserve">that they possess the experience, competencies and skills listed in </w:t>
            </w:r>
            <w:r w:rsidRPr="00156A01">
              <w:rPr>
                <w:rFonts w:ascii="Arial" w:hAnsi="Arial" w:cs="Arial"/>
                <w:sz w:val="22"/>
                <w:szCs w:val="22"/>
              </w:rPr>
              <w:t>the</w:t>
            </w:r>
            <w:r w:rsidR="00156A01">
              <w:rPr>
                <w:rFonts w:ascii="Arial" w:hAnsi="Arial" w:cs="Arial"/>
                <w:sz w:val="22"/>
                <w:szCs w:val="22"/>
              </w:rPr>
              <w:t xml:space="preserve"> Contract </w:t>
            </w:r>
            <w:r w:rsidRPr="00156A01">
              <w:rPr>
                <w:rFonts w:ascii="Arial" w:hAnsi="Arial" w:cs="Arial"/>
                <w:sz w:val="22"/>
                <w:szCs w:val="22"/>
              </w:rPr>
              <w:t>Specification</w:t>
            </w:r>
            <w:r w:rsidRPr="006D35CC">
              <w:rPr>
                <w:rFonts w:ascii="Arial" w:hAnsi="Arial" w:cs="Arial"/>
                <w:sz w:val="22"/>
                <w:szCs w:val="22"/>
              </w:rPr>
              <w:t xml:space="preserve"> and as stated by the </w:t>
            </w:r>
            <w:r w:rsidR="00F8223A">
              <w:rPr>
                <w:rFonts w:ascii="Arial" w:hAnsi="Arial" w:cs="Arial"/>
                <w:sz w:val="22"/>
                <w:szCs w:val="22"/>
              </w:rPr>
              <w:t xml:space="preserve">applicant </w:t>
            </w:r>
            <w:r w:rsidRPr="006D35CC">
              <w:rPr>
                <w:rFonts w:ascii="Arial" w:hAnsi="Arial" w:cs="Arial"/>
                <w:sz w:val="22"/>
                <w:szCs w:val="22"/>
              </w:rPr>
              <w:t>in thei</w:t>
            </w:r>
            <w:r w:rsidR="00156A01">
              <w:rPr>
                <w:rFonts w:ascii="Arial" w:hAnsi="Arial" w:cs="Arial"/>
                <w:sz w:val="22"/>
                <w:szCs w:val="22"/>
              </w:rPr>
              <w:t xml:space="preserve">r application form and in accordance with the Guidelines for Allocating Marks – Interviewing for Applicants for Vacancies in the </w:t>
            </w:r>
            <w:r w:rsidR="00255593" w:rsidRPr="009D54E8">
              <w:rPr>
                <w:rFonts w:ascii="Arial" w:hAnsi="Arial" w:cs="Arial"/>
                <w:sz w:val="22"/>
                <w:szCs w:val="22"/>
              </w:rPr>
              <w:t>GMS (ref Department of Health Circular 3/96 Appendix 3)</w:t>
            </w:r>
            <w:r w:rsidR="00255593" w:rsidRPr="009D54E8">
              <w:t xml:space="preserve"> </w:t>
            </w:r>
            <w:r w:rsidRPr="009D54E8">
              <w:rPr>
                <w:rFonts w:ascii="Arial" w:hAnsi="Arial" w:cs="Arial"/>
                <w:sz w:val="22"/>
                <w:szCs w:val="22"/>
              </w:rPr>
              <w:t>The Interview Board will m</w:t>
            </w:r>
            <w:r w:rsidRPr="006D35CC">
              <w:rPr>
                <w:rFonts w:ascii="Arial" w:hAnsi="Arial" w:cs="Arial"/>
                <w:sz w:val="22"/>
                <w:szCs w:val="22"/>
              </w:rPr>
              <w:t xml:space="preserve">aintain an appropriate record of the interview in support of its subsequent recommendations. </w:t>
            </w:r>
          </w:p>
          <w:p w14:paraId="79F8CFDF" w14:textId="77777777" w:rsidR="003805FF" w:rsidRPr="006D35CC" w:rsidRDefault="003805FF" w:rsidP="0029199D">
            <w:pPr>
              <w:autoSpaceDE w:val="0"/>
              <w:autoSpaceDN w:val="0"/>
              <w:adjustRightInd w:val="0"/>
              <w:spacing w:before="60" w:after="120"/>
              <w:jc w:val="both"/>
              <w:rPr>
                <w:rFonts w:ascii="Arial" w:hAnsi="Arial" w:cs="Arial"/>
                <w:sz w:val="22"/>
                <w:szCs w:val="22"/>
              </w:rPr>
            </w:pPr>
          </w:p>
        </w:tc>
      </w:tr>
      <w:tr w:rsidR="00EF5416" w:rsidRPr="006D35CC" w14:paraId="033C608F" w14:textId="77777777" w:rsidTr="00FA4D1E">
        <w:tc>
          <w:tcPr>
            <w:tcW w:w="2448" w:type="dxa"/>
          </w:tcPr>
          <w:p w14:paraId="4554D1E7"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lastRenderedPageBreak/>
              <w:t xml:space="preserve">Notification of Interview and </w:t>
            </w:r>
            <w:proofErr w:type="spellStart"/>
            <w:r w:rsidRPr="006D35CC">
              <w:rPr>
                <w:rFonts w:ascii="Arial" w:hAnsi="Arial" w:cs="Arial"/>
                <w:b/>
                <w:bCs/>
                <w:sz w:val="22"/>
                <w:szCs w:val="22"/>
              </w:rPr>
              <w:t>Non attendance</w:t>
            </w:r>
            <w:proofErr w:type="spellEnd"/>
            <w:r w:rsidRPr="006D35CC">
              <w:rPr>
                <w:rFonts w:ascii="Arial" w:hAnsi="Arial" w:cs="Arial"/>
                <w:b/>
                <w:bCs/>
                <w:sz w:val="22"/>
                <w:szCs w:val="22"/>
              </w:rPr>
              <w:t xml:space="preserve"> at interview</w:t>
            </w:r>
          </w:p>
        </w:tc>
        <w:tc>
          <w:tcPr>
            <w:tcW w:w="8575" w:type="dxa"/>
          </w:tcPr>
          <w:p w14:paraId="62055FE3" w14:textId="77777777" w:rsidR="00EF5416" w:rsidRPr="006D35CC"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will normally be given at least one </w:t>
            </w:r>
            <w:proofErr w:type="spellStart"/>
            <w:r w:rsidR="00EF5416" w:rsidRPr="006D35CC">
              <w:rPr>
                <w:rFonts w:ascii="Arial" w:hAnsi="Arial" w:cs="Arial"/>
                <w:sz w:val="22"/>
                <w:szCs w:val="22"/>
              </w:rPr>
              <w:t>weeks notice</w:t>
            </w:r>
            <w:proofErr w:type="spellEnd"/>
            <w:r w:rsidR="00EF5416" w:rsidRPr="006D35CC">
              <w:rPr>
                <w:rFonts w:ascii="Arial" w:hAnsi="Arial" w:cs="Arial"/>
                <w:sz w:val="22"/>
                <w:szCs w:val="22"/>
              </w:rPr>
              <w:t xml:space="preserve"> of interview.  This time scale may be reduced in exceptional circumstances.  </w:t>
            </w:r>
            <w:r w:rsidR="00620767">
              <w:rPr>
                <w:rFonts w:ascii="Arial" w:hAnsi="Arial" w:cs="Arial"/>
                <w:sz w:val="22"/>
                <w:szCs w:val="22"/>
              </w:rPr>
              <w:t>Applicants</w:t>
            </w:r>
            <w:r w:rsidR="00EF5416" w:rsidRPr="006D35CC">
              <w:rPr>
                <w:rFonts w:ascii="Arial" w:hAnsi="Arial" w:cs="Arial"/>
                <w:sz w:val="22"/>
                <w:szCs w:val="22"/>
              </w:rPr>
              <w:t xml:space="preserve"> who do not attend for interview or for any other essential test or assessment will be deemed to have withdrawn their application and will have no claim for consideration.</w:t>
            </w:r>
          </w:p>
        </w:tc>
      </w:tr>
      <w:tr w:rsidR="00EF5416" w:rsidRPr="006D35CC" w14:paraId="4CAF0719" w14:textId="77777777" w:rsidTr="00FA4D1E">
        <w:tc>
          <w:tcPr>
            <w:tcW w:w="2448" w:type="dxa"/>
          </w:tcPr>
          <w:p w14:paraId="3E51004D"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Result of interview</w:t>
            </w:r>
          </w:p>
        </w:tc>
        <w:tc>
          <w:tcPr>
            <w:tcW w:w="8575" w:type="dxa"/>
          </w:tcPr>
          <w:p w14:paraId="44856636" w14:textId="77777777" w:rsidR="00EF5416" w:rsidRPr="00013BFA"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013BFA">
              <w:rPr>
                <w:rFonts w:ascii="Arial" w:hAnsi="Arial" w:cs="Arial"/>
                <w:sz w:val="22"/>
                <w:szCs w:val="22"/>
              </w:rPr>
              <w:t xml:space="preserve"> will be notified of the result of their interview at the earliest possible date after interview.  The recommendation of the interview board does not constitute </w:t>
            </w:r>
            <w:r w:rsidR="00B765F2" w:rsidRPr="00013BFA">
              <w:rPr>
                <w:rFonts w:ascii="Arial" w:hAnsi="Arial" w:cs="Arial"/>
                <w:sz w:val="22"/>
                <w:szCs w:val="22"/>
              </w:rPr>
              <w:t>a contract</w:t>
            </w:r>
            <w:r w:rsidR="00EF5416" w:rsidRPr="00013BFA">
              <w:rPr>
                <w:rFonts w:ascii="Arial" w:hAnsi="Arial" w:cs="Arial"/>
                <w:sz w:val="22"/>
                <w:szCs w:val="22"/>
              </w:rPr>
              <w:t xml:space="preserve"> offer as it is only one stage of the selection process.  This selection process continues after interview and includes the clearance checks and validation of documents as outlined below.</w:t>
            </w:r>
          </w:p>
        </w:tc>
      </w:tr>
      <w:tr w:rsidR="00EF5416" w:rsidRPr="006D35CC" w14:paraId="47BAF74B" w14:textId="77777777" w:rsidTr="00FA4D1E">
        <w:trPr>
          <w:trHeight w:val="2436"/>
        </w:trPr>
        <w:tc>
          <w:tcPr>
            <w:tcW w:w="2448" w:type="dxa"/>
          </w:tcPr>
          <w:p w14:paraId="71B02FFB"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Offer of </w:t>
            </w:r>
            <w:r w:rsidR="0045130F">
              <w:rPr>
                <w:rFonts w:ascii="Arial" w:hAnsi="Arial" w:cs="Arial"/>
                <w:b/>
                <w:bCs/>
                <w:sz w:val="22"/>
                <w:szCs w:val="22"/>
              </w:rPr>
              <w:t>contract</w:t>
            </w:r>
            <w:r w:rsidR="00013BFA">
              <w:rPr>
                <w:rFonts w:ascii="Arial" w:hAnsi="Arial" w:cs="Arial"/>
                <w:b/>
                <w:bCs/>
                <w:sz w:val="22"/>
                <w:szCs w:val="22"/>
              </w:rPr>
              <w:t xml:space="preserve"> / Taking up engagement </w:t>
            </w:r>
          </w:p>
          <w:p w14:paraId="0F2DB197" w14:textId="77777777" w:rsidR="00EF5416" w:rsidRPr="006D35CC" w:rsidRDefault="00EF5416" w:rsidP="0029199D">
            <w:pPr>
              <w:autoSpaceDE w:val="0"/>
              <w:autoSpaceDN w:val="0"/>
              <w:adjustRightInd w:val="0"/>
              <w:spacing w:before="60" w:after="120"/>
              <w:jc w:val="both"/>
              <w:rPr>
                <w:rFonts w:ascii="Arial" w:hAnsi="Arial" w:cs="Arial"/>
                <w:bCs/>
                <w:sz w:val="22"/>
                <w:szCs w:val="22"/>
              </w:rPr>
            </w:pPr>
          </w:p>
        </w:tc>
        <w:tc>
          <w:tcPr>
            <w:tcW w:w="8575" w:type="dxa"/>
          </w:tcPr>
          <w:p w14:paraId="670295A4" w14:textId="77777777" w:rsidR="00EF5416" w:rsidRPr="00013BFA" w:rsidRDefault="00EF5416" w:rsidP="0029199D">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It should be noted </w:t>
            </w:r>
            <w:r w:rsidRPr="009D54E8">
              <w:rPr>
                <w:rFonts w:ascii="Arial" w:hAnsi="Arial" w:cs="Arial"/>
                <w:sz w:val="22"/>
                <w:szCs w:val="22"/>
              </w:rPr>
              <w:t xml:space="preserve">that no offer of </w:t>
            </w:r>
            <w:r w:rsidR="00CE7F11" w:rsidRPr="009D54E8">
              <w:rPr>
                <w:rFonts w:ascii="Arial" w:hAnsi="Arial" w:cs="Arial"/>
                <w:sz w:val="22"/>
                <w:szCs w:val="22"/>
              </w:rPr>
              <w:t>contract</w:t>
            </w:r>
            <w:r w:rsidRPr="009D54E8">
              <w:rPr>
                <w:rFonts w:ascii="Arial" w:hAnsi="Arial" w:cs="Arial"/>
                <w:sz w:val="22"/>
                <w:szCs w:val="22"/>
              </w:rPr>
              <w:t xml:space="preserve"> is made,</w:t>
            </w:r>
            <w:r w:rsidRPr="00013BFA">
              <w:rPr>
                <w:rFonts w:ascii="Arial" w:hAnsi="Arial" w:cs="Arial"/>
                <w:sz w:val="22"/>
                <w:szCs w:val="22"/>
              </w:rPr>
              <w:t xml:space="preserve"> or should be interpreted as having been made, until the HSE formally offe</w:t>
            </w:r>
            <w:r w:rsidR="00B21780">
              <w:rPr>
                <w:rFonts w:ascii="Arial" w:hAnsi="Arial" w:cs="Arial"/>
                <w:sz w:val="22"/>
                <w:szCs w:val="22"/>
              </w:rPr>
              <w:t>rs</w:t>
            </w:r>
            <w:r w:rsidR="00CE7F11" w:rsidRPr="00013BFA">
              <w:rPr>
                <w:rFonts w:ascii="Arial" w:hAnsi="Arial" w:cs="Arial"/>
                <w:sz w:val="22"/>
                <w:szCs w:val="22"/>
              </w:rPr>
              <w:t xml:space="preserve"> a contract</w:t>
            </w:r>
            <w:r w:rsidR="00013BFA">
              <w:rPr>
                <w:rFonts w:ascii="Arial" w:hAnsi="Arial" w:cs="Arial"/>
                <w:sz w:val="22"/>
                <w:szCs w:val="22"/>
              </w:rPr>
              <w:t xml:space="preserve"> by way of a contrac</w:t>
            </w:r>
            <w:r w:rsidRPr="00013BFA">
              <w:rPr>
                <w:rFonts w:ascii="Arial" w:hAnsi="Arial" w:cs="Arial"/>
                <w:strike/>
                <w:sz w:val="22"/>
                <w:szCs w:val="22"/>
              </w:rPr>
              <w:t>t</w:t>
            </w:r>
            <w:r w:rsidR="00CE7F11" w:rsidRPr="00013BFA">
              <w:rPr>
                <w:rFonts w:ascii="Arial" w:hAnsi="Arial" w:cs="Arial"/>
                <w:sz w:val="22"/>
                <w:szCs w:val="22"/>
              </w:rPr>
              <w:t xml:space="preserve"> for service</w:t>
            </w:r>
            <w:r w:rsidRPr="00013BFA">
              <w:rPr>
                <w:rFonts w:ascii="Arial" w:hAnsi="Arial" w:cs="Arial"/>
                <w:sz w:val="22"/>
                <w:szCs w:val="22"/>
              </w:rPr>
              <w:t>.</w:t>
            </w:r>
          </w:p>
          <w:p w14:paraId="69339FB9" w14:textId="77777777" w:rsidR="00EF5416" w:rsidRPr="00013BFA" w:rsidRDefault="00B21780"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 xml:space="preserve">A </w:t>
            </w:r>
            <w:r w:rsidR="00CE7F11" w:rsidRPr="00013BFA">
              <w:rPr>
                <w:rFonts w:ascii="Arial" w:hAnsi="Arial" w:cs="Arial"/>
                <w:sz w:val="22"/>
                <w:szCs w:val="22"/>
              </w:rPr>
              <w:t>contract will not become effective</w:t>
            </w:r>
            <w:r w:rsidR="00EF5416" w:rsidRPr="00013BFA">
              <w:rPr>
                <w:rFonts w:ascii="Arial" w:hAnsi="Arial" w:cs="Arial"/>
                <w:sz w:val="22"/>
                <w:szCs w:val="22"/>
              </w:rPr>
              <w:t xml:space="preserve"> </w:t>
            </w:r>
            <w:r w:rsidR="002D2F13">
              <w:rPr>
                <w:rFonts w:ascii="Arial" w:hAnsi="Arial" w:cs="Arial"/>
                <w:sz w:val="22"/>
                <w:szCs w:val="22"/>
              </w:rPr>
              <w:t>and a contract</w:t>
            </w:r>
            <w:r w:rsidR="00446B8C">
              <w:rPr>
                <w:rFonts w:ascii="Arial" w:hAnsi="Arial" w:cs="Arial"/>
                <w:sz w:val="22"/>
                <w:szCs w:val="22"/>
              </w:rPr>
              <w:t xml:space="preserve"> holder</w:t>
            </w:r>
            <w:r w:rsidR="002D2F13">
              <w:rPr>
                <w:rFonts w:ascii="Arial" w:hAnsi="Arial" w:cs="Arial"/>
                <w:sz w:val="22"/>
                <w:szCs w:val="22"/>
              </w:rPr>
              <w:t xml:space="preserve"> will not commence work </w:t>
            </w:r>
            <w:r w:rsidR="00EF5416" w:rsidRPr="00013BFA">
              <w:rPr>
                <w:rFonts w:ascii="Arial" w:hAnsi="Arial" w:cs="Arial"/>
                <w:sz w:val="22"/>
                <w:szCs w:val="22"/>
              </w:rPr>
              <w:t>until a signed contract is returned to the issuing office</w:t>
            </w:r>
          </w:p>
          <w:p w14:paraId="7C8372AA" w14:textId="77777777" w:rsidR="00EF5416" w:rsidRPr="00013BFA" w:rsidRDefault="00EF5416" w:rsidP="0029199D">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Due to the nature of the service provided there is an onus on the HSE to ensure that successful </w:t>
            </w:r>
            <w:r w:rsidR="00620767">
              <w:rPr>
                <w:rFonts w:ascii="Arial" w:hAnsi="Arial" w:cs="Arial"/>
                <w:sz w:val="22"/>
                <w:szCs w:val="22"/>
              </w:rPr>
              <w:t>applicants</w:t>
            </w:r>
            <w:r w:rsidRPr="00013BFA">
              <w:rPr>
                <w:rFonts w:ascii="Arial" w:hAnsi="Arial" w:cs="Arial"/>
                <w:sz w:val="22"/>
                <w:szCs w:val="22"/>
              </w:rPr>
              <w:t xml:space="preserve"> take up </w:t>
            </w:r>
            <w:r w:rsidR="002D2F13">
              <w:rPr>
                <w:rFonts w:ascii="Arial" w:hAnsi="Arial" w:cs="Arial"/>
                <w:sz w:val="22"/>
                <w:szCs w:val="22"/>
              </w:rPr>
              <w:t xml:space="preserve">the </w:t>
            </w:r>
            <w:r w:rsidR="00CE7F11" w:rsidRPr="00013BFA">
              <w:rPr>
                <w:rFonts w:ascii="Arial" w:hAnsi="Arial" w:cs="Arial"/>
                <w:sz w:val="22"/>
                <w:szCs w:val="22"/>
              </w:rPr>
              <w:t>contract</w:t>
            </w:r>
            <w:r w:rsidRPr="00013BFA">
              <w:rPr>
                <w:rFonts w:ascii="Arial" w:hAnsi="Arial" w:cs="Arial"/>
                <w:sz w:val="22"/>
                <w:szCs w:val="22"/>
              </w:rPr>
              <w:t xml:space="preserve"> without undue delay.  Consequently</w:t>
            </w:r>
            <w:r w:rsidR="00DD4A4F" w:rsidRPr="00013BFA">
              <w:rPr>
                <w:rFonts w:ascii="Arial" w:hAnsi="Arial" w:cs="Arial"/>
                <w:sz w:val="22"/>
                <w:szCs w:val="22"/>
              </w:rPr>
              <w:t>,</w:t>
            </w:r>
            <w:r w:rsidRPr="00013BFA">
              <w:rPr>
                <w:rFonts w:ascii="Arial" w:hAnsi="Arial" w:cs="Arial"/>
                <w:sz w:val="22"/>
                <w:szCs w:val="22"/>
              </w:rPr>
              <w:t xml:space="preserve"> th</w:t>
            </w:r>
            <w:r w:rsidR="00697241">
              <w:rPr>
                <w:rFonts w:ascii="Arial" w:hAnsi="Arial" w:cs="Arial"/>
                <w:sz w:val="22"/>
                <w:szCs w:val="22"/>
              </w:rPr>
              <w:t>e following timescale has been</w:t>
            </w:r>
            <w:r w:rsidRPr="00013BFA">
              <w:rPr>
                <w:rFonts w:ascii="Arial" w:hAnsi="Arial" w:cs="Arial"/>
                <w:sz w:val="22"/>
                <w:szCs w:val="22"/>
              </w:rPr>
              <w:t xml:space="preserve"> set so as to minimise potential disruption of its service to clients and service users;</w:t>
            </w:r>
          </w:p>
          <w:p w14:paraId="59D2EAA1" w14:textId="77777777" w:rsidR="00EF5416" w:rsidRPr="00013BFA" w:rsidRDefault="005F233A" w:rsidP="00697241">
            <w:pPr>
              <w:tabs>
                <w:tab w:val="num" w:pos="373"/>
              </w:tabs>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013BFA">
              <w:rPr>
                <w:rFonts w:ascii="Arial" w:hAnsi="Arial" w:cs="Arial"/>
                <w:sz w:val="22"/>
                <w:szCs w:val="22"/>
              </w:rPr>
              <w:t xml:space="preserve"> will be required </w:t>
            </w:r>
            <w:r w:rsidR="00EF5416" w:rsidRPr="009D54E8">
              <w:rPr>
                <w:rFonts w:ascii="Arial" w:hAnsi="Arial" w:cs="Arial"/>
                <w:sz w:val="22"/>
                <w:szCs w:val="22"/>
              </w:rPr>
              <w:t>to take up</w:t>
            </w:r>
            <w:r w:rsidR="002D2F13">
              <w:rPr>
                <w:rFonts w:ascii="Arial" w:hAnsi="Arial" w:cs="Arial"/>
                <w:sz w:val="22"/>
                <w:szCs w:val="22"/>
              </w:rPr>
              <w:t xml:space="preserve"> the</w:t>
            </w:r>
            <w:r w:rsidR="00EF5416" w:rsidRPr="009D54E8">
              <w:rPr>
                <w:rFonts w:ascii="Arial" w:hAnsi="Arial" w:cs="Arial"/>
                <w:sz w:val="22"/>
                <w:szCs w:val="22"/>
              </w:rPr>
              <w:t xml:space="preserve"> </w:t>
            </w:r>
            <w:r w:rsidR="00CE7F11" w:rsidRPr="009D54E8">
              <w:rPr>
                <w:rFonts w:ascii="Arial" w:hAnsi="Arial" w:cs="Arial"/>
                <w:sz w:val="22"/>
                <w:szCs w:val="22"/>
              </w:rPr>
              <w:t>contract</w:t>
            </w:r>
            <w:r w:rsidR="00EF5416" w:rsidRPr="009D54E8">
              <w:rPr>
                <w:rFonts w:ascii="Arial" w:hAnsi="Arial" w:cs="Arial"/>
                <w:sz w:val="22"/>
                <w:szCs w:val="22"/>
              </w:rPr>
              <w:t xml:space="preserve"> within</w:t>
            </w:r>
            <w:r w:rsidR="00654BAD" w:rsidRPr="009D54E8">
              <w:rPr>
                <w:rFonts w:ascii="Arial" w:hAnsi="Arial" w:cs="Arial"/>
                <w:sz w:val="22"/>
                <w:szCs w:val="22"/>
              </w:rPr>
              <w:t xml:space="preserve"> an agreed timeframe</w:t>
            </w:r>
            <w:r w:rsidR="00EF5416" w:rsidRPr="009D54E8">
              <w:rPr>
                <w:rFonts w:ascii="Arial" w:hAnsi="Arial" w:cs="Arial"/>
                <w:sz w:val="22"/>
                <w:szCs w:val="22"/>
              </w:rPr>
              <w:t xml:space="preserve"> </w:t>
            </w:r>
            <w:r w:rsidR="00697241" w:rsidRPr="009D54E8">
              <w:rPr>
                <w:rFonts w:ascii="Arial" w:hAnsi="Arial" w:cs="Arial"/>
                <w:sz w:val="22"/>
                <w:szCs w:val="22"/>
              </w:rPr>
              <w:t xml:space="preserve">of receipt of the formal </w:t>
            </w:r>
            <w:r w:rsidR="00EF5416" w:rsidRPr="009D54E8">
              <w:rPr>
                <w:rFonts w:ascii="Arial" w:hAnsi="Arial" w:cs="Arial"/>
                <w:sz w:val="22"/>
                <w:szCs w:val="22"/>
              </w:rPr>
              <w:t xml:space="preserve">offer </w:t>
            </w:r>
            <w:r w:rsidR="00013BFA" w:rsidRPr="009D54E8">
              <w:rPr>
                <w:rFonts w:ascii="Arial" w:hAnsi="Arial" w:cs="Arial"/>
                <w:sz w:val="22"/>
                <w:szCs w:val="22"/>
              </w:rPr>
              <w:t>of contract</w:t>
            </w:r>
            <w:r w:rsidR="009D54E8">
              <w:rPr>
                <w:rFonts w:ascii="Arial" w:hAnsi="Arial" w:cs="Arial"/>
                <w:sz w:val="22"/>
                <w:szCs w:val="22"/>
              </w:rPr>
              <w:t>.</w:t>
            </w:r>
          </w:p>
          <w:p w14:paraId="0B7FFA88" w14:textId="77777777" w:rsidR="00EF5416" w:rsidRPr="00013BFA" w:rsidRDefault="00EF5416" w:rsidP="00697241">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The HSE reserves the right to </w:t>
            </w:r>
            <w:r w:rsidRPr="009D54E8">
              <w:rPr>
                <w:rFonts w:ascii="Arial" w:hAnsi="Arial" w:cs="Arial"/>
                <w:sz w:val="22"/>
                <w:szCs w:val="22"/>
              </w:rPr>
              <w:t xml:space="preserve">withdraw the </w:t>
            </w:r>
            <w:r w:rsidR="002D2F13">
              <w:rPr>
                <w:rFonts w:ascii="Arial" w:hAnsi="Arial" w:cs="Arial"/>
                <w:sz w:val="22"/>
                <w:szCs w:val="22"/>
              </w:rPr>
              <w:t xml:space="preserve">contract </w:t>
            </w:r>
            <w:r w:rsidRPr="009D54E8">
              <w:rPr>
                <w:rFonts w:ascii="Arial" w:hAnsi="Arial" w:cs="Arial"/>
                <w:sz w:val="22"/>
                <w:szCs w:val="22"/>
              </w:rPr>
              <w:t xml:space="preserve">offer </w:t>
            </w:r>
            <w:r w:rsidR="00697241" w:rsidRPr="009D54E8">
              <w:rPr>
                <w:rFonts w:ascii="Arial" w:hAnsi="Arial" w:cs="Arial"/>
                <w:sz w:val="22"/>
                <w:szCs w:val="22"/>
              </w:rPr>
              <w:t xml:space="preserve">should </w:t>
            </w:r>
            <w:r w:rsidR="005F233A">
              <w:rPr>
                <w:rFonts w:ascii="Arial" w:hAnsi="Arial" w:cs="Arial"/>
                <w:sz w:val="22"/>
                <w:szCs w:val="22"/>
              </w:rPr>
              <w:t>a</w:t>
            </w:r>
            <w:r w:rsidR="00620767">
              <w:rPr>
                <w:rFonts w:ascii="Arial" w:hAnsi="Arial" w:cs="Arial"/>
                <w:sz w:val="22"/>
                <w:szCs w:val="22"/>
              </w:rPr>
              <w:t>pplicants</w:t>
            </w:r>
            <w:r w:rsidRPr="009D54E8">
              <w:rPr>
                <w:rFonts w:ascii="Arial" w:hAnsi="Arial" w:cs="Arial"/>
                <w:sz w:val="22"/>
                <w:szCs w:val="22"/>
              </w:rPr>
              <w:t xml:space="preserve"> fail to meet these time frames.</w:t>
            </w:r>
          </w:p>
        </w:tc>
      </w:tr>
      <w:tr w:rsidR="00EF5416" w:rsidRPr="006D35CC" w14:paraId="0BA7F905" w14:textId="77777777" w:rsidTr="00FA4D1E">
        <w:tc>
          <w:tcPr>
            <w:tcW w:w="2448" w:type="dxa"/>
          </w:tcPr>
          <w:p w14:paraId="6AADC173" w14:textId="77777777" w:rsidR="00EF5416" w:rsidRPr="001A1C7D" w:rsidRDefault="00EF5416" w:rsidP="0029199D">
            <w:pPr>
              <w:autoSpaceDE w:val="0"/>
              <w:autoSpaceDN w:val="0"/>
              <w:adjustRightInd w:val="0"/>
              <w:spacing w:before="60" w:after="120"/>
              <w:rPr>
                <w:rFonts w:ascii="Arial" w:hAnsi="Arial" w:cs="Arial"/>
                <w:b/>
                <w:bCs/>
                <w:sz w:val="22"/>
                <w:szCs w:val="22"/>
                <w:lang w:val="fr-FR"/>
              </w:rPr>
            </w:pPr>
            <w:r w:rsidRPr="001A1C7D">
              <w:rPr>
                <w:rFonts w:ascii="Arial" w:hAnsi="Arial" w:cs="Arial"/>
                <w:b/>
                <w:bCs/>
                <w:sz w:val="22"/>
                <w:szCs w:val="22"/>
                <w:lang w:val="fr-FR"/>
              </w:rPr>
              <w:t xml:space="preserve">Validation of qualifications, </w:t>
            </w:r>
            <w:proofErr w:type="spellStart"/>
            <w:r w:rsidRPr="001A1C7D">
              <w:rPr>
                <w:rFonts w:ascii="Arial" w:hAnsi="Arial" w:cs="Arial"/>
                <w:b/>
                <w:bCs/>
                <w:sz w:val="22"/>
                <w:szCs w:val="22"/>
                <w:lang w:val="fr-FR"/>
              </w:rPr>
              <w:t>experience</w:t>
            </w:r>
            <w:proofErr w:type="spellEnd"/>
            <w:r w:rsidRPr="001A1C7D">
              <w:rPr>
                <w:rFonts w:ascii="Arial" w:hAnsi="Arial" w:cs="Arial"/>
                <w:b/>
                <w:bCs/>
                <w:sz w:val="22"/>
                <w:szCs w:val="22"/>
                <w:lang w:val="fr-FR"/>
              </w:rPr>
              <w:t xml:space="preserve"> etc.</w:t>
            </w:r>
          </w:p>
          <w:p w14:paraId="26E34460" w14:textId="77777777" w:rsidR="00EF5416" w:rsidRPr="001A1C7D" w:rsidRDefault="00EF5416" w:rsidP="0029199D">
            <w:pPr>
              <w:autoSpaceDE w:val="0"/>
              <w:autoSpaceDN w:val="0"/>
              <w:adjustRightInd w:val="0"/>
              <w:spacing w:before="60" w:after="120"/>
              <w:jc w:val="both"/>
              <w:rPr>
                <w:rFonts w:ascii="Arial" w:hAnsi="Arial" w:cs="Arial"/>
                <w:b/>
                <w:bCs/>
                <w:sz w:val="22"/>
                <w:szCs w:val="22"/>
                <w:lang w:val="fr-FR"/>
              </w:rPr>
            </w:pPr>
          </w:p>
        </w:tc>
        <w:tc>
          <w:tcPr>
            <w:tcW w:w="8575" w:type="dxa"/>
          </w:tcPr>
          <w:p w14:paraId="77C2EA6B"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Any credit given to </w:t>
            </w:r>
            <w:r w:rsidR="00381A52" w:rsidRPr="006D35CC">
              <w:rPr>
                <w:rFonts w:ascii="Arial" w:hAnsi="Arial" w:cs="Arial"/>
                <w:sz w:val="22"/>
                <w:szCs w:val="22"/>
              </w:rPr>
              <w:t>an</w:t>
            </w:r>
            <w:r w:rsidRPr="006D35CC">
              <w:rPr>
                <w:rFonts w:ascii="Arial" w:hAnsi="Arial" w:cs="Arial"/>
                <w:sz w:val="22"/>
                <w:szCs w:val="22"/>
              </w:rPr>
              <w:t xml:space="preserve"> </w:t>
            </w:r>
            <w:r w:rsidR="00F8223A">
              <w:rPr>
                <w:rFonts w:ascii="Arial" w:hAnsi="Arial" w:cs="Arial"/>
                <w:sz w:val="22"/>
                <w:szCs w:val="22"/>
              </w:rPr>
              <w:t xml:space="preserve">applicant </w:t>
            </w:r>
            <w:r w:rsidRPr="006D35CC">
              <w:rPr>
                <w:rFonts w:ascii="Arial" w:hAnsi="Arial" w:cs="Arial"/>
                <w:sz w:val="22"/>
                <w:szCs w:val="22"/>
              </w:rPr>
              <w:t xml:space="preserve">at interview, in respect of claims to qualifications, training and experience is provisional and is subject to verification.  The recommendation of the interview board is liable to revision if the claimed qualification, training or experience is not proven.  </w:t>
            </w:r>
          </w:p>
        </w:tc>
      </w:tr>
      <w:tr w:rsidR="00EF5416" w:rsidRPr="006D35CC" w14:paraId="3E07DEB0" w14:textId="77777777" w:rsidTr="00FA4D1E">
        <w:tc>
          <w:tcPr>
            <w:tcW w:w="2448" w:type="dxa"/>
          </w:tcPr>
          <w:p w14:paraId="4608E8E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97241">
              <w:rPr>
                <w:rFonts w:ascii="Arial" w:hAnsi="Arial" w:cs="Arial"/>
                <w:b/>
                <w:bCs/>
                <w:sz w:val="22"/>
                <w:szCs w:val="22"/>
              </w:rPr>
              <w:t>Pre</w:t>
            </w:r>
            <w:r w:rsidRPr="00697241">
              <w:rPr>
                <w:rFonts w:ascii="Arial" w:hAnsi="Arial" w:cs="Arial"/>
                <w:b/>
                <w:bCs/>
                <w:strike/>
                <w:sz w:val="22"/>
                <w:szCs w:val="22"/>
              </w:rPr>
              <w:t xml:space="preserve"> </w:t>
            </w:r>
            <w:r w:rsidR="00CE7F11" w:rsidRPr="00697241">
              <w:rPr>
                <w:rFonts w:ascii="Arial" w:hAnsi="Arial" w:cs="Arial"/>
                <w:b/>
                <w:bCs/>
                <w:sz w:val="22"/>
                <w:szCs w:val="22"/>
              </w:rPr>
              <w:t>Contract Commencement</w:t>
            </w:r>
            <w:r w:rsidR="00CE7F11">
              <w:rPr>
                <w:rFonts w:ascii="Arial" w:hAnsi="Arial" w:cs="Arial"/>
                <w:b/>
                <w:bCs/>
                <w:sz w:val="22"/>
                <w:szCs w:val="22"/>
              </w:rPr>
              <w:t xml:space="preserve"> </w:t>
            </w:r>
            <w:r w:rsidRPr="006D35CC">
              <w:rPr>
                <w:rFonts w:ascii="Arial" w:hAnsi="Arial" w:cs="Arial"/>
                <w:b/>
                <w:bCs/>
                <w:sz w:val="22"/>
                <w:szCs w:val="22"/>
              </w:rPr>
              <w:t>Health Assessment</w:t>
            </w:r>
          </w:p>
          <w:p w14:paraId="5EDB55E2"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F7A9DE3" w14:textId="77777777" w:rsidR="00EF5416" w:rsidRPr="006D35CC" w:rsidRDefault="00BD3CF6"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will be required to undergo a medical assessment or to complete a form declaring their health status. The result of the examination or declaration will be reviewed by the HSE’s Occupational Health Service.</w:t>
            </w:r>
          </w:p>
        </w:tc>
      </w:tr>
      <w:tr w:rsidR="00EF5416" w:rsidRPr="006D35CC" w14:paraId="0B0BA8CF" w14:textId="77777777" w:rsidTr="00FA4D1E">
        <w:tc>
          <w:tcPr>
            <w:tcW w:w="2448" w:type="dxa"/>
          </w:tcPr>
          <w:p w14:paraId="4EF6DBE1"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References</w:t>
            </w:r>
          </w:p>
        </w:tc>
        <w:tc>
          <w:tcPr>
            <w:tcW w:w="8575" w:type="dxa"/>
          </w:tcPr>
          <w:p w14:paraId="6F5E2DB0"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HSE reserves the right to seek both written and verbal references from current and previous employers, educational institutions or any other organisations with which the </w:t>
            </w:r>
            <w:r w:rsidR="00F8223A">
              <w:rPr>
                <w:rFonts w:ascii="Arial" w:hAnsi="Arial" w:cs="Arial"/>
                <w:sz w:val="22"/>
                <w:szCs w:val="22"/>
              </w:rPr>
              <w:t xml:space="preserve">applicant </w:t>
            </w:r>
            <w:r w:rsidRPr="006D35CC">
              <w:rPr>
                <w:rFonts w:ascii="Arial" w:hAnsi="Arial" w:cs="Arial"/>
                <w:sz w:val="22"/>
                <w:szCs w:val="22"/>
              </w:rPr>
              <w:t>has been associated.  The HSE also reserves the right to determine the merit, appropriateness</w:t>
            </w:r>
            <w:r w:rsidR="00C80D40">
              <w:rPr>
                <w:rFonts w:ascii="Arial" w:hAnsi="Arial" w:cs="Arial"/>
                <w:sz w:val="22"/>
                <w:szCs w:val="22"/>
              </w:rPr>
              <w:t>, character</w:t>
            </w:r>
            <w:r w:rsidRPr="006D35CC">
              <w:rPr>
                <w:rFonts w:ascii="Arial" w:hAnsi="Arial" w:cs="Arial"/>
                <w:sz w:val="22"/>
                <w:szCs w:val="22"/>
              </w:rPr>
              <w:t xml:space="preserve"> and relevance of such references and referees.  </w:t>
            </w:r>
            <w:r w:rsidRPr="006D35CC">
              <w:rPr>
                <w:rFonts w:ascii="Arial" w:hAnsi="Arial" w:cs="Arial"/>
                <w:b/>
                <w:bCs/>
                <w:i/>
                <w:iCs/>
                <w:sz w:val="22"/>
                <w:szCs w:val="22"/>
                <w:u w:val="single"/>
              </w:rPr>
              <w:t xml:space="preserve">Please note: </w:t>
            </w:r>
            <w:r w:rsidR="00620767">
              <w:rPr>
                <w:rFonts w:ascii="Arial" w:hAnsi="Arial" w:cs="Arial"/>
                <w:b/>
                <w:bCs/>
                <w:i/>
                <w:iCs/>
                <w:sz w:val="22"/>
                <w:szCs w:val="22"/>
                <w:u w:val="single"/>
              </w:rPr>
              <w:t>applicants</w:t>
            </w:r>
            <w:r w:rsidRPr="006D35CC">
              <w:rPr>
                <w:rFonts w:ascii="Arial" w:hAnsi="Arial" w:cs="Arial"/>
                <w:b/>
                <w:bCs/>
                <w:i/>
                <w:iCs/>
                <w:sz w:val="22"/>
                <w:szCs w:val="22"/>
                <w:u w:val="single"/>
              </w:rPr>
              <w:t xml:space="preserve"> are requested not to submit references with their application form</w:t>
            </w:r>
            <w:r w:rsidRPr="006D35CC">
              <w:rPr>
                <w:rFonts w:ascii="Arial" w:hAnsi="Arial" w:cs="Arial"/>
                <w:b/>
                <w:bCs/>
                <w:i/>
                <w:iCs/>
                <w:sz w:val="22"/>
                <w:szCs w:val="22"/>
              </w:rPr>
              <w:t>.</w:t>
            </w:r>
            <w:r w:rsidRPr="006D35CC">
              <w:rPr>
                <w:rFonts w:ascii="Arial" w:hAnsi="Arial" w:cs="Arial"/>
                <w:sz w:val="22"/>
                <w:szCs w:val="22"/>
              </w:rPr>
              <w:t xml:space="preserve"> </w:t>
            </w:r>
          </w:p>
        </w:tc>
      </w:tr>
      <w:tr w:rsidR="00EF5416" w:rsidRPr="006D35CC" w14:paraId="6B81E169" w14:textId="77777777" w:rsidTr="00FA4D1E">
        <w:tc>
          <w:tcPr>
            <w:tcW w:w="2448" w:type="dxa"/>
          </w:tcPr>
          <w:p w14:paraId="5957C804" w14:textId="77777777" w:rsidR="00EF5416" w:rsidRPr="00636CEE" w:rsidRDefault="00446B8C" w:rsidP="0029199D">
            <w:pPr>
              <w:autoSpaceDE w:val="0"/>
              <w:autoSpaceDN w:val="0"/>
              <w:adjustRightInd w:val="0"/>
              <w:spacing w:before="60" w:after="120"/>
              <w:rPr>
                <w:rFonts w:ascii="Arial" w:hAnsi="Arial" w:cs="Arial"/>
                <w:b/>
                <w:sz w:val="22"/>
                <w:szCs w:val="22"/>
              </w:rPr>
            </w:pPr>
            <w:r>
              <w:rPr>
                <w:rFonts w:ascii="Arial" w:hAnsi="Arial" w:cs="Arial"/>
                <w:sz w:val="22"/>
                <w:szCs w:val="22"/>
              </w:rPr>
              <w:t xml:space="preserve">General Data Protection Regulation (GDPR) and </w:t>
            </w:r>
            <w:r w:rsidR="00EF5416" w:rsidRPr="00636CEE">
              <w:rPr>
                <w:rFonts w:ascii="Arial" w:hAnsi="Arial" w:cs="Arial"/>
                <w:b/>
                <w:sz w:val="22"/>
                <w:szCs w:val="22"/>
              </w:rPr>
              <w:t xml:space="preserve">Data Protection Act, </w:t>
            </w:r>
            <w:r w:rsidR="00636CEE" w:rsidRPr="00636CEE">
              <w:rPr>
                <w:rFonts w:ascii="Arial" w:hAnsi="Arial" w:cs="Arial"/>
                <w:b/>
                <w:sz w:val="22"/>
                <w:szCs w:val="22"/>
              </w:rPr>
              <w:t>(2018)</w:t>
            </w:r>
          </w:p>
          <w:p w14:paraId="17A131D9" w14:textId="77777777" w:rsidR="00EF5416" w:rsidRPr="00636CEE" w:rsidRDefault="00EF5416" w:rsidP="0029199D">
            <w:pPr>
              <w:autoSpaceDE w:val="0"/>
              <w:autoSpaceDN w:val="0"/>
              <w:adjustRightInd w:val="0"/>
              <w:spacing w:before="60" w:after="120"/>
              <w:jc w:val="both"/>
              <w:rPr>
                <w:rFonts w:ascii="Arial" w:hAnsi="Arial" w:cs="Arial"/>
                <w:sz w:val="22"/>
                <w:szCs w:val="22"/>
              </w:rPr>
            </w:pPr>
          </w:p>
          <w:p w14:paraId="1E0216FE" w14:textId="77777777" w:rsidR="00EF5416" w:rsidRPr="00636CEE" w:rsidRDefault="00EF5416" w:rsidP="0029199D">
            <w:pPr>
              <w:autoSpaceDE w:val="0"/>
              <w:autoSpaceDN w:val="0"/>
              <w:adjustRightInd w:val="0"/>
              <w:spacing w:before="60" w:after="120"/>
              <w:jc w:val="both"/>
              <w:rPr>
                <w:rFonts w:ascii="Arial" w:hAnsi="Arial" w:cs="Arial"/>
                <w:b/>
                <w:sz w:val="22"/>
                <w:szCs w:val="22"/>
                <w:u w:val="single"/>
              </w:rPr>
            </w:pPr>
          </w:p>
        </w:tc>
        <w:tc>
          <w:tcPr>
            <w:tcW w:w="8575" w:type="dxa"/>
          </w:tcPr>
          <w:p w14:paraId="5138DAD9" w14:textId="77777777" w:rsidR="00EF5416" w:rsidRPr="00636CEE" w:rsidRDefault="00EF5416" w:rsidP="0029199D">
            <w:pPr>
              <w:autoSpaceDE w:val="0"/>
              <w:autoSpaceDN w:val="0"/>
              <w:adjustRightInd w:val="0"/>
              <w:spacing w:before="60" w:after="120"/>
              <w:jc w:val="both"/>
              <w:rPr>
                <w:rFonts w:ascii="Arial" w:hAnsi="Arial" w:cs="Arial"/>
                <w:sz w:val="22"/>
                <w:szCs w:val="22"/>
              </w:rPr>
            </w:pPr>
            <w:r w:rsidRPr="00636CEE">
              <w:rPr>
                <w:rFonts w:ascii="Arial" w:hAnsi="Arial" w:cs="Arial"/>
                <w:sz w:val="22"/>
                <w:szCs w:val="22"/>
              </w:rPr>
              <w:t>When your application form is received, we create a computer record in your name, which contains much of the personal information you have supplied.  This personal record is used solely in processing your candidature.</w:t>
            </w:r>
          </w:p>
          <w:p w14:paraId="0D30A91A" w14:textId="77777777" w:rsidR="00EF5416" w:rsidRDefault="00EF5416" w:rsidP="00636CEE">
            <w:pPr>
              <w:autoSpaceDE w:val="0"/>
              <w:autoSpaceDN w:val="0"/>
              <w:adjustRightInd w:val="0"/>
              <w:spacing w:before="60" w:after="120"/>
              <w:jc w:val="both"/>
              <w:rPr>
                <w:rFonts w:ascii="Arial" w:hAnsi="Arial" w:cs="Arial"/>
                <w:sz w:val="22"/>
                <w:szCs w:val="22"/>
              </w:rPr>
            </w:pPr>
            <w:r w:rsidRPr="00636CEE">
              <w:rPr>
                <w:rFonts w:ascii="Arial" w:hAnsi="Arial" w:cs="Arial"/>
                <w:sz w:val="22"/>
                <w:szCs w:val="22"/>
              </w:rPr>
              <w:t xml:space="preserve">Such information held on computer is subject to the rights and obligations set out in the </w:t>
            </w:r>
            <w:r w:rsidR="005F233A">
              <w:rPr>
                <w:rFonts w:ascii="Arial" w:hAnsi="Arial" w:cs="Arial"/>
                <w:sz w:val="22"/>
                <w:szCs w:val="22"/>
              </w:rPr>
              <w:t xml:space="preserve">General Data Protection Regulation (GDPR) and the </w:t>
            </w:r>
            <w:r w:rsidRPr="00636CEE">
              <w:rPr>
                <w:rFonts w:ascii="Arial" w:hAnsi="Arial" w:cs="Arial"/>
                <w:sz w:val="22"/>
                <w:szCs w:val="22"/>
              </w:rPr>
              <w:t>Data Protection Act</w:t>
            </w:r>
            <w:r w:rsidR="00636CEE" w:rsidRPr="00636CEE">
              <w:rPr>
                <w:rFonts w:ascii="Arial" w:hAnsi="Arial" w:cs="Arial"/>
                <w:sz w:val="22"/>
                <w:szCs w:val="22"/>
              </w:rPr>
              <w:t xml:space="preserve"> 2018. </w:t>
            </w:r>
            <w:r w:rsidRPr="00636CEE">
              <w:rPr>
                <w:rFonts w:ascii="Arial" w:hAnsi="Arial" w:cs="Arial"/>
                <w:sz w:val="22"/>
                <w:szCs w:val="22"/>
              </w:rPr>
              <w:t>Certain items of information, not specific to any individual, are extracted from computer records for general anonymous statistical purposes.</w:t>
            </w:r>
          </w:p>
          <w:p w14:paraId="1ED3FE00" w14:textId="77777777" w:rsidR="00654BAD" w:rsidRDefault="00654BAD" w:rsidP="00636CEE">
            <w:pPr>
              <w:autoSpaceDE w:val="0"/>
              <w:autoSpaceDN w:val="0"/>
              <w:adjustRightInd w:val="0"/>
              <w:spacing w:before="60" w:after="120"/>
              <w:jc w:val="both"/>
              <w:rPr>
                <w:rFonts w:ascii="Arial" w:hAnsi="Arial" w:cs="Arial"/>
                <w:sz w:val="22"/>
                <w:szCs w:val="22"/>
              </w:rPr>
            </w:pPr>
          </w:p>
          <w:p w14:paraId="45C3F847" w14:textId="77777777" w:rsidR="00654BAD" w:rsidRDefault="00654BAD" w:rsidP="00636CEE">
            <w:pPr>
              <w:autoSpaceDE w:val="0"/>
              <w:autoSpaceDN w:val="0"/>
              <w:adjustRightInd w:val="0"/>
              <w:spacing w:before="60" w:after="120"/>
              <w:jc w:val="both"/>
              <w:rPr>
                <w:rFonts w:ascii="Arial" w:hAnsi="Arial" w:cs="Arial"/>
                <w:sz w:val="22"/>
                <w:szCs w:val="22"/>
              </w:rPr>
            </w:pPr>
          </w:p>
          <w:p w14:paraId="0A189111" w14:textId="77777777" w:rsidR="00654BAD" w:rsidRPr="00654BAD" w:rsidRDefault="00654BAD" w:rsidP="00636CEE">
            <w:pPr>
              <w:autoSpaceDE w:val="0"/>
              <w:autoSpaceDN w:val="0"/>
              <w:adjustRightInd w:val="0"/>
              <w:spacing w:before="60" w:after="120"/>
              <w:jc w:val="both"/>
              <w:rPr>
                <w:rFonts w:ascii="Arial" w:hAnsi="Arial" w:cs="Arial"/>
                <w:b/>
                <w:color w:val="FF0000"/>
                <w:sz w:val="22"/>
                <w:szCs w:val="22"/>
                <w:u w:val="single"/>
              </w:rPr>
            </w:pPr>
          </w:p>
        </w:tc>
      </w:tr>
    </w:tbl>
    <w:p w14:paraId="70B167BC" w14:textId="77777777" w:rsidR="00182068" w:rsidRPr="006D35CC" w:rsidRDefault="00182068" w:rsidP="00182068">
      <w:pPr>
        <w:jc w:val="both"/>
        <w:rPr>
          <w:rFonts w:ascii="Arial" w:hAnsi="Arial" w:cs="Arial"/>
          <w:b/>
          <w:sz w:val="22"/>
          <w:szCs w:val="22"/>
        </w:rPr>
      </w:pPr>
    </w:p>
    <w:sectPr w:rsidR="00182068" w:rsidRPr="006D35CC" w:rsidSect="003614F6">
      <w:headerReference w:type="default" r:id="rId11"/>
      <w:footerReference w:type="even" r:id="rId12"/>
      <w:footerReference w:type="default" r:id="rId13"/>
      <w:pgSz w:w="11906" w:h="16838"/>
      <w:pgMar w:top="539" w:right="244" w:bottom="39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CF36" w14:textId="77777777" w:rsidR="00E61A9F" w:rsidRDefault="00E61A9F">
      <w:r>
        <w:separator/>
      </w:r>
    </w:p>
  </w:endnote>
  <w:endnote w:type="continuationSeparator" w:id="0">
    <w:p w14:paraId="229DDDF9" w14:textId="77777777" w:rsidR="00E61A9F" w:rsidRDefault="00E6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600D" w14:textId="77777777" w:rsidR="005A13AE" w:rsidRDefault="005A13AE"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A38860" w14:textId="77777777" w:rsidR="005A13AE" w:rsidRDefault="005A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90BF" w14:textId="77777777" w:rsidR="005A13AE" w:rsidRDefault="005A13AE"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14C">
      <w:rPr>
        <w:rStyle w:val="PageNumber"/>
        <w:noProof/>
      </w:rPr>
      <w:t>1</w:t>
    </w:r>
    <w:r>
      <w:rPr>
        <w:rStyle w:val="PageNumber"/>
      </w:rPr>
      <w:fldChar w:fldCharType="end"/>
    </w:r>
  </w:p>
  <w:p w14:paraId="3AE4C87A" w14:textId="77777777" w:rsidR="005A13AE" w:rsidRDefault="005A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1EAF" w14:textId="77777777" w:rsidR="00E61A9F" w:rsidRDefault="00E61A9F">
      <w:r>
        <w:separator/>
      </w:r>
    </w:p>
  </w:footnote>
  <w:footnote w:type="continuationSeparator" w:id="0">
    <w:p w14:paraId="7FB16655" w14:textId="77777777" w:rsidR="00E61A9F" w:rsidRDefault="00E6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0CC8" w14:textId="77777777" w:rsidR="00EF7F60" w:rsidRDefault="00EF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14832_"/>
      </v:shape>
    </w:pict>
  </w:numPicBullet>
  <w:abstractNum w:abstractNumId="0" w15:restartNumberingAfterBreak="0">
    <w:nsid w:val="0576371F"/>
    <w:multiLevelType w:val="hybridMultilevel"/>
    <w:tmpl w:val="A67A1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9B11FA"/>
    <w:multiLevelType w:val="hybridMultilevel"/>
    <w:tmpl w:val="95567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 w15:restartNumberingAfterBreak="0">
    <w:nsid w:val="274402DB"/>
    <w:multiLevelType w:val="hybridMultilevel"/>
    <w:tmpl w:val="C3F2AD6A"/>
    <w:lvl w:ilvl="0" w:tplc="1ADCE856">
      <w:start w:val="1"/>
      <w:numFmt w:val="bullet"/>
      <w:lvlText w:val=""/>
      <w:lvlJc w:val="left"/>
      <w:pPr>
        <w:tabs>
          <w:tab w:val="num" w:pos="360"/>
        </w:tabs>
        <w:ind w:left="360" w:hanging="360"/>
      </w:pPr>
      <w:rPr>
        <w:rFonts w:ascii="Wingdings" w:hAnsi="Wingdings" w:hint="default"/>
        <w:sz w:val="16"/>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E13D78"/>
    <w:multiLevelType w:val="hybridMultilevel"/>
    <w:tmpl w:val="D2245ABC"/>
    <w:lvl w:ilvl="0" w:tplc="1ADCE856">
      <w:start w:val="1"/>
      <w:numFmt w:val="bullet"/>
      <w:lvlText w:val=""/>
      <w:lvlJc w:val="left"/>
      <w:pPr>
        <w:ind w:left="360" w:hanging="360"/>
      </w:pPr>
      <w:rPr>
        <w:rFonts w:ascii="Wingdings" w:hAnsi="Wingdings"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07A65F0"/>
    <w:multiLevelType w:val="hybridMultilevel"/>
    <w:tmpl w:val="A1F85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D0352C"/>
    <w:multiLevelType w:val="hybridMultilevel"/>
    <w:tmpl w:val="43800330"/>
    <w:lvl w:ilvl="0" w:tplc="18090001">
      <w:start w:val="1"/>
      <w:numFmt w:val="bullet"/>
      <w:lvlText w:val=""/>
      <w:lvlJc w:val="left"/>
      <w:pPr>
        <w:ind w:left="1040" w:hanging="360"/>
      </w:pPr>
      <w:rPr>
        <w:rFonts w:ascii="Symbol" w:hAnsi="Symbol" w:hint="default"/>
      </w:rPr>
    </w:lvl>
    <w:lvl w:ilvl="1" w:tplc="18090003" w:tentative="1">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7" w15:restartNumberingAfterBreak="0">
    <w:nsid w:val="52C06548"/>
    <w:multiLevelType w:val="hybridMultilevel"/>
    <w:tmpl w:val="7E7CD57A"/>
    <w:lvl w:ilvl="0" w:tplc="18090001">
      <w:start w:val="1"/>
      <w:numFmt w:val="bullet"/>
      <w:lvlText w:val=""/>
      <w:lvlJc w:val="left"/>
      <w:pPr>
        <w:ind w:left="821" w:hanging="360"/>
      </w:pPr>
      <w:rPr>
        <w:rFonts w:ascii="Symbol" w:hAnsi="Symbol" w:hint="default"/>
      </w:rPr>
    </w:lvl>
    <w:lvl w:ilvl="1" w:tplc="18090003" w:tentative="1">
      <w:start w:val="1"/>
      <w:numFmt w:val="bullet"/>
      <w:lvlText w:val="o"/>
      <w:lvlJc w:val="left"/>
      <w:pPr>
        <w:ind w:left="1541" w:hanging="360"/>
      </w:pPr>
      <w:rPr>
        <w:rFonts w:ascii="Courier New" w:hAnsi="Courier New" w:cs="Courier New" w:hint="default"/>
      </w:rPr>
    </w:lvl>
    <w:lvl w:ilvl="2" w:tplc="18090005" w:tentative="1">
      <w:start w:val="1"/>
      <w:numFmt w:val="bullet"/>
      <w:lvlText w:val=""/>
      <w:lvlJc w:val="left"/>
      <w:pPr>
        <w:ind w:left="2261" w:hanging="360"/>
      </w:pPr>
      <w:rPr>
        <w:rFonts w:ascii="Wingdings" w:hAnsi="Wingdings" w:hint="default"/>
      </w:rPr>
    </w:lvl>
    <w:lvl w:ilvl="3" w:tplc="18090001" w:tentative="1">
      <w:start w:val="1"/>
      <w:numFmt w:val="bullet"/>
      <w:lvlText w:val=""/>
      <w:lvlJc w:val="left"/>
      <w:pPr>
        <w:ind w:left="2981" w:hanging="360"/>
      </w:pPr>
      <w:rPr>
        <w:rFonts w:ascii="Symbol" w:hAnsi="Symbol" w:hint="default"/>
      </w:rPr>
    </w:lvl>
    <w:lvl w:ilvl="4" w:tplc="18090003" w:tentative="1">
      <w:start w:val="1"/>
      <w:numFmt w:val="bullet"/>
      <w:lvlText w:val="o"/>
      <w:lvlJc w:val="left"/>
      <w:pPr>
        <w:ind w:left="3701" w:hanging="360"/>
      </w:pPr>
      <w:rPr>
        <w:rFonts w:ascii="Courier New" w:hAnsi="Courier New" w:cs="Courier New" w:hint="default"/>
      </w:rPr>
    </w:lvl>
    <w:lvl w:ilvl="5" w:tplc="18090005" w:tentative="1">
      <w:start w:val="1"/>
      <w:numFmt w:val="bullet"/>
      <w:lvlText w:val=""/>
      <w:lvlJc w:val="left"/>
      <w:pPr>
        <w:ind w:left="4421" w:hanging="360"/>
      </w:pPr>
      <w:rPr>
        <w:rFonts w:ascii="Wingdings" w:hAnsi="Wingdings" w:hint="default"/>
      </w:rPr>
    </w:lvl>
    <w:lvl w:ilvl="6" w:tplc="18090001" w:tentative="1">
      <w:start w:val="1"/>
      <w:numFmt w:val="bullet"/>
      <w:lvlText w:val=""/>
      <w:lvlJc w:val="left"/>
      <w:pPr>
        <w:ind w:left="5141" w:hanging="360"/>
      </w:pPr>
      <w:rPr>
        <w:rFonts w:ascii="Symbol" w:hAnsi="Symbol" w:hint="default"/>
      </w:rPr>
    </w:lvl>
    <w:lvl w:ilvl="7" w:tplc="18090003" w:tentative="1">
      <w:start w:val="1"/>
      <w:numFmt w:val="bullet"/>
      <w:lvlText w:val="o"/>
      <w:lvlJc w:val="left"/>
      <w:pPr>
        <w:ind w:left="5861" w:hanging="360"/>
      </w:pPr>
      <w:rPr>
        <w:rFonts w:ascii="Courier New" w:hAnsi="Courier New" w:cs="Courier New" w:hint="default"/>
      </w:rPr>
    </w:lvl>
    <w:lvl w:ilvl="8" w:tplc="18090005" w:tentative="1">
      <w:start w:val="1"/>
      <w:numFmt w:val="bullet"/>
      <w:lvlText w:val=""/>
      <w:lvlJc w:val="left"/>
      <w:pPr>
        <w:ind w:left="6581" w:hanging="360"/>
      </w:pPr>
      <w:rPr>
        <w:rFonts w:ascii="Wingdings" w:hAnsi="Wingdings" w:hint="default"/>
      </w:rPr>
    </w:lvl>
  </w:abstractNum>
  <w:abstractNum w:abstractNumId="8" w15:restartNumberingAfterBreak="0">
    <w:nsid w:val="694C5775"/>
    <w:multiLevelType w:val="hybridMultilevel"/>
    <w:tmpl w:val="FC74919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77C042EF"/>
    <w:multiLevelType w:val="hybridMultilevel"/>
    <w:tmpl w:val="28DCE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A3767A3"/>
    <w:multiLevelType w:val="multilevel"/>
    <w:tmpl w:val="EE780956"/>
    <w:lvl w:ilvl="0">
      <w:start w:val="1"/>
      <w:numFmt w:val="bullet"/>
      <w:lvlText w:val=""/>
      <w:lvlJc w:val="left"/>
      <w:pPr>
        <w:ind w:left="360" w:hanging="360"/>
      </w:pPr>
      <w:rPr>
        <w:rFonts w:ascii="Symbol" w:hAnsi="Symbol"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num w:numId="1">
    <w:abstractNumId w:val="3"/>
  </w:num>
  <w:num w:numId="2">
    <w:abstractNumId w:val="8"/>
  </w:num>
  <w:num w:numId="3">
    <w:abstractNumId w:val="4"/>
  </w:num>
  <w:num w:numId="4">
    <w:abstractNumId w:val="5"/>
  </w:num>
  <w:num w:numId="5">
    <w:abstractNumId w:val="6"/>
  </w:num>
  <w:num w:numId="6">
    <w:abstractNumId w:val="1"/>
  </w:num>
  <w:num w:numId="7">
    <w:abstractNumId w:val="7"/>
  </w:num>
  <w:num w:numId="8">
    <w:abstractNumId w:val="0"/>
  </w:num>
  <w:num w:numId="9">
    <w:abstractNumId w:val="9"/>
  </w:num>
  <w:num w:numId="10">
    <w:abstractNumId w:val="2"/>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13BFA"/>
    <w:rsid w:val="00016984"/>
    <w:rsid w:val="00027CA5"/>
    <w:rsid w:val="00031AED"/>
    <w:rsid w:val="000419F6"/>
    <w:rsid w:val="000501F8"/>
    <w:rsid w:val="0005660D"/>
    <w:rsid w:val="00065A00"/>
    <w:rsid w:val="00080D84"/>
    <w:rsid w:val="00083801"/>
    <w:rsid w:val="00084E69"/>
    <w:rsid w:val="000A476A"/>
    <w:rsid w:val="000A4B2A"/>
    <w:rsid w:val="000B68EC"/>
    <w:rsid w:val="000C72CE"/>
    <w:rsid w:val="000D4374"/>
    <w:rsid w:val="000E1AB5"/>
    <w:rsid w:val="000F5F7B"/>
    <w:rsid w:val="00104579"/>
    <w:rsid w:val="00105A66"/>
    <w:rsid w:val="00114EAE"/>
    <w:rsid w:val="00115F3A"/>
    <w:rsid w:val="001169BA"/>
    <w:rsid w:val="00130523"/>
    <w:rsid w:val="00141275"/>
    <w:rsid w:val="0015545A"/>
    <w:rsid w:val="00156A01"/>
    <w:rsid w:val="00157208"/>
    <w:rsid w:val="0016623E"/>
    <w:rsid w:val="0017660A"/>
    <w:rsid w:val="00180956"/>
    <w:rsid w:val="00181C3F"/>
    <w:rsid w:val="00182068"/>
    <w:rsid w:val="00182940"/>
    <w:rsid w:val="00182BF0"/>
    <w:rsid w:val="0018525D"/>
    <w:rsid w:val="001A1C7D"/>
    <w:rsid w:val="001A2357"/>
    <w:rsid w:val="001A5073"/>
    <w:rsid w:val="001B31E2"/>
    <w:rsid w:val="001B591C"/>
    <w:rsid w:val="001B6C51"/>
    <w:rsid w:val="001C0CEC"/>
    <w:rsid w:val="001C2E9E"/>
    <w:rsid w:val="001C4160"/>
    <w:rsid w:val="001D27AD"/>
    <w:rsid w:val="001D2B18"/>
    <w:rsid w:val="001D2F30"/>
    <w:rsid w:val="001D4733"/>
    <w:rsid w:val="001D4A8B"/>
    <w:rsid w:val="001E3CC7"/>
    <w:rsid w:val="001E7698"/>
    <w:rsid w:val="001F37A3"/>
    <w:rsid w:val="00207BB6"/>
    <w:rsid w:val="00207DBE"/>
    <w:rsid w:val="002117E9"/>
    <w:rsid w:val="00214A78"/>
    <w:rsid w:val="002304CA"/>
    <w:rsid w:val="00232129"/>
    <w:rsid w:val="002330A7"/>
    <w:rsid w:val="002347BD"/>
    <w:rsid w:val="00235EEC"/>
    <w:rsid w:val="00245B92"/>
    <w:rsid w:val="00252D15"/>
    <w:rsid w:val="00252DEC"/>
    <w:rsid w:val="00254983"/>
    <w:rsid w:val="00255593"/>
    <w:rsid w:val="00255F75"/>
    <w:rsid w:val="00257225"/>
    <w:rsid w:val="00262E95"/>
    <w:rsid w:val="00264FD3"/>
    <w:rsid w:val="002738DA"/>
    <w:rsid w:val="00274553"/>
    <w:rsid w:val="002807BF"/>
    <w:rsid w:val="00284896"/>
    <w:rsid w:val="002875EA"/>
    <w:rsid w:val="00290E2D"/>
    <w:rsid w:val="0029199D"/>
    <w:rsid w:val="00291A82"/>
    <w:rsid w:val="00292186"/>
    <w:rsid w:val="00293340"/>
    <w:rsid w:val="002A491D"/>
    <w:rsid w:val="002A620E"/>
    <w:rsid w:val="002B0E07"/>
    <w:rsid w:val="002B4E93"/>
    <w:rsid w:val="002B6804"/>
    <w:rsid w:val="002C6F03"/>
    <w:rsid w:val="002D2F13"/>
    <w:rsid w:val="002D4568"/>
    <w:rsid w:val="002D7C43"/>
    <w:rsid w:val="002E2672"/>
    <w:rsid w:val="002E546A"/>
    <w:rsid w:val="00301C7A"/>
    <w:rsid w:val="0030487C"/>
    <w:rsid w:val="0030659A"/>
    <w:rsid w:val="003225AD"/>
    <w:rsid w:val="00330C32"/>
    <w:rsid w:val="00334B7E"/>
    <w:rsid w:val="00334F69"/>
    <w:rsid w:val="003366D1"/>
    <w:rsid w:val="003377B4"/>
    <w:rsid w:val="00353114"/>
    <w:rsid w:val="00357B18"/>
    <w:rsid w:val="003614F6"/>
    <w:rsid w:val="00361CAE"/>
    <w:rsid w:val="00367899"/>
    <w:rsid w:val="003740A7"/>
    <w:rsid w:val="003805FF"/>
    <w:rsid w:val="00381A52"/>
    <w:rsid w:val="00381F6B"/>
    <w:rsid w:val="00384648"/>
    <w:rsid w:val="00384D29"/>
    <w:rsid w:val="003A6EFD"/>
    <w:rsid w:val="003A7AC2"/>
    <w:rsid w:val="003C08CF"/>
    <w:rsid w:val="003D4FAA"/>
    <w:rsid w:val="003E0A82"/>
    <w:rsid w:val="003E2158"/>
    <w:rsid w:val="003F131D"/>
    <w:rsid w:val="003F253D"/>
    <w:rsid w:val="003F28FB"/>
    <w:rsid w:val="003F2A35"/>
    <w:rsid w:val="003F4431"/>
    <w:rsid w:val="003F559B"/>
    <w:rsid w:val="004216A6"/>
    <w:rsid w:val="0042560A"/>
    <w:rsid w:val="004304C8"/>
    <w:rsid w:val="0043384A"/>
    <w:rsid w:val="00433886"/>
    <w:rsid w:val="00444D02"/>
    <w:rsid w:val="00446B8C"/>
    <w:rsid w:val="0045130F"/>
    <w:rsid w:val="00456DA8"/>
    <w:rsid w:val="00462621"/>
    <w:rsid w:val="00474053"/>
    <w:rsid w:val="004740A2"/>
    <w:rsid w:val="0047675B"/>
    <w:rsid w:val="0048227C"/>
    <w:rsid w:val="0048427B"/>
    <w:rsid w:val="0048512D"/>
    <w:rsid w:val="00493E5A"/>
    <w:rsid w:val="004972BE"/>
    <w:rsid w:val="00497E88"/>
    <w:rsid w:val="00497F7C"/>
    <w:rsid w:val="004A25D2"/>
    <w:rsid w:val="004B7417"/>
    <w:rsid w:val="004C3F81"/>
    <w:rsid w:val="004C6C60"/>
    <w:rsid w:val="004D4E5C"/>
    <w:rsid w:val="004D6408"/>
    <w:rsid w:val="004E33F4"/>
    <w:rsid w:val="004F01A6"/>
    <w:rsid w:val="004F0F0C"/>
    <w:rsid w:val="004F724B"/>
    <w:rsid w:val="00500C74"/>
    <w:rsid w:val="00502D05"/>
    <w:rsid w:val="005048D9"/>
    <w:rsid w:val="0050501A"/>
    <w:rsid w:val="0050593B"/>
    <w:rsid w:val="005150F4"/>
    <w:rsid w:val="005162A5"/>
    <w:rsid w:val="0053695E"/>
    <w:rsid w:val="0054436B"/>
    <w:rsid w:val="005459C4"/>
    <w:rsid w:val="005567BE"/>
    <w:rsid w:val="005576D8"/>
    <w:rsid w:val="00572E93"/>
    <w:rsid w:val="00575699"/>
    <w:rsid w:val="005802C1"/>
    <w:rsid w:val="00590381"/>
    <w:rsid w:val="005909B9"/>
    <w:rsid w:val="0059605C"/>
    <w:rsid w:val="005A13AE"/>
    <w:rsid w:val="005A414C"/>
    <w:rsid w:val="005D6EDF"/>
    <w:rsid w:val="005E1566"/>
    <w:rsid w:val="005E1EB1"/>
    <w:rsid w:val="005F1EA6"/>
    <w:rsid w:val="005F233A"/>
    <w:rsid w:val="0061076C"/>
    <w:rsid w:val="0061521E"/>
    <w:rsid w:val="0061773F"/>
    <w:rsid w:val="00617999"/>
    <w:rsid w:val="00620767"/>
    <w:rsid w:val="00630F0F"/>
    <w:rsid w:val="00634A33"/>
    <w:rsid w:val="00636CEE"/>
    <w:rsid w:val="00641908"/>
    <w:rsid w:val="0064529A"/>
    <w:rsid w:val="00654BAD"/>
    <w:rsid w:val="006572F1"/>
    <w:rsid w:val="006666A6"/>
    <w:rsid w:val="006810D6"/>
    <w:rsid w:val="006826A5"/>
    <w:rsid w:val="00691BC9"/>
    <w:rsid w:val="00697241"/>
    <w:rsid w:val="006A42EE"/>
    <w:rsid w:val="006A4635"/>
    <w:rsid w:val="006A7AC0"/>
    <w:rsid w:val="006B2CDE"/>
    <w:rsid w:val="006B6F07"/>
    <w:rsid w:val="006C6242"/>
    <w:rsid w:val="006D35CC"/>
    <w:rsid w:val="006E3A27"/>
    <w:rsid w:val="006F18F4"/>
    <w:rsid w:val="006F2E8A"/>
    <w:rsid w:val="006F2F22"/>
    <w:rsid w:val="006F6702"/>
    <w:rsid w:val="00705D28"/>
    <w:rsid w:val="00706D15"/>
    <w:rsid w:val="00711592"/>
    <w:rsid w:val="00715990"/>
    <w:rsid w:val="00715BFF"/>
    <w:rsid w:val="00720436"/>
    <w:rsid w:val="007215CC"/>
    <w:rsid w:val="00725BA0"/>
    <w:rsid w:val="00732002"/>
    <w:rsid w:val="0073243A"/>
    <w:rsid w:val="00734052"/>
    <w:rsid w:val="00734225"/>
    <w:rsid w:val="007344B7"/>
    <w:rsid w:val="007352C2"/>
    <w:rsid w:val="0074337F"/>
    <w:rsid w:val="007443ED"/>
    <w:rsid w:val="00753956"/>
    <w:rsid w:val="00757147"/>
    <w:rsid w:val="007622E5"/>
    <w:rsid w:val="00766C3C"/>
    <w:rsid w:val="007761AF"/>
    <w:rsid w:val="00777CE6"/>
    <w:rsid w:val="007802D7"/>
    <w:rsid w:val="0078488B"/>
    <w:rsid w:val="00785FF3"/>
    <w:rsid w:val="00786386"/>
    <w:rsid w:val="007A19C2"/>
    <w:rsid w:val="007A3341"/>
    <w:rsid w:val="007A6F8C"/>
    <w:rsid w:val="007B0F67"/>
    <w:rsid w:val="007C45C0"/>
    <w:rsid w:val="007C54F5"/>
    <w:rsid w:val="007D5B5C"/>
    <w:rsid w:val="007D7D08"/>
    <w:rsid w:val="007E43D7"/>
    <w:rsid w:val="007E739D"/>
    <w:rsid w:val="007F2469"/>
    <w:rsid w:val="007F4EAD"/>
    <w:rsid w:val="00806E1A"/>
    <w:rsid w:val="00811962"/>
    <w:rsid w:val="00813CA2"/>
    <w:rsid w:val="008141C7"/>
    <w:rsid w:val="0081525C"/>
    <w:rsid w:val="00826E8A"/>
    <w:rsid w:val="008311A4"/>
    <w:rsid w:val="00837B02"/>
    <w:rsid w:val="0084295B"/>
    <w:rsid w:val="008448BD"/>
    <w:rsid w:val="008555EF"/>
    <w:rsid w:val="00857727"/>
    <w:rsid w:val="00857E28"/>
    <w:rsid w:val="00877D16"/>
    <w:rsid w:val="008802B2"/>
    <w:rsid w:val="00880DD2"/>
    <w:rsid w:val="00884681"/>
    <w:rsid w:val="00884764"/>
    <w:rsid w:val="00891907"/>
    <w:rsid w:val="008953CC"/>
    <w:rsid w:val="0089604C"/>
    <w:rsid w:val="00896330"/>
    <w:rsid w:val="008A1F12"/>
    <w:rsid w:val="008A3A56"/>
    <w:rsid w:val="008A7BB5"/>
    <w:rsid w:val="008B1277"/>
    <w:rsid w:val="008B1633"/>
    <w:rsid w:val="008B25E3"/>
    <w:rsid w:val="008B534B"/>
    <w:rsid w:val="008C4629"/>
    <w:rsid w:val="008D1CFB"/>
    <w:rsid w:val="008E34D3"/>
    <w:rsid w:val="00901E0D"/>
    <w:rsid w:val="0090209B"/>
    <w:rsid w:val="0090473F"/>
    <w:rsid w:val="009055DB"/>
    <w:rsid w:val="00910995"/>
    <w:rsid w:val="00913B8C"/>
    <w:rsid w:val="00913C05"/>
    <w:rsid w:val="009218F4"/>
    <w:rsid w:val="0092464C"/>
    <w:rsid w:val="009271D4"/>
    <w:rsid w:val="00937B02"/>
    <w:rsid w:val="00937E6D"/>
    <w:rsid w:val="0096060A"/>
    <w:rsid w:val="00963BE6"/>
    <w:rsid w:val="00964E42"/>
    <w:rsid w:val="00973199"/>
    <w:rsid w:val="009A1F55"/>
    <w:rsid w:val="009A2915"/>
    <w:rsid w:val="009A73DE"/>
    <w:rsid w:val="009A74D7"/>
    <w:rsid w:val="009B5886"/>
    <w:rsid w:val="009C0F62"/>
    <w:rsid w:val="009C429D"/>
    <w:rsid w:val="009D1AFE"/>
    <w:rsid w:val="009D21F5"/>
    <w:rsid w:val="009D54E8"/>
    <w:rsid w:val="009D566B"/>
    <w:rsid w:val="009D6623"/>
    <w:rsid w:val="009E49E8"/>
    <w:rsid w:val="009F7203"/>
    <w:rsid w:val="00A04229"/>
    <w:rsid w:val="00A053BA"/>
    <w:rsid w:val="00A35A5D"/>
    <w:rsid w:val="00A5557E"/>
    <w:rsid w:val="00A81A1F"/>
    <w:rsid w:val="00A81AE3"/>
    <w:rsid w:val="00A92FFB"/>
    <w:rsid w:val="00A95FFC"/>
    <w:rsid w:val="00A965FD"/>
    <w:rsid w:val="00AA1160"/>
    <w:rsid w:val="00AB355F"/>
    <w:rsid w:val="00AC0FDA"/>
    <w:rsid w:val="00AC21EE"/>
    <w:rsid w:val="00AC57B1"/>
    <w:rsid w:val="00AC6D75"/>
    <w:rsid w:val="00AD364C"/>
    <w:rsid w:val="00AD38D0"/>
    <w:rsid w:val="00AD7065"/>
    <w:rsid w:val="00AE2514"/>
    <w:rsid w:val="00AE5C74"/>
    <w:rsid w:val="00AE6DB8"/>
    <w:rsid w:val="00AF1AE9"/>
    <w:rsid w:val="00AF31CA"/>
    <w:rsid w:val="00AF344E"/>
    <w:rsid w:val="00AF4E9D"/>
    <w:rsid w:val="00B10723"/>
    <w:rsid w:val="00B161F8"/>
    <w:rsid w:val="00B21780"/>
    <w:rsid w:val="00B2404E"/>
    <w:rsid w:val="00B2755B"/>
    <w:rsid w:val="00B46252"/>
    <w:rsid w:val="00B50275"/>
    <w:rsid w:val="00B51D82"/>
    <w:rsid w:val="00B54111"/>
    <w:rsid w:val="00B567BC"/>
    <w:rsid w:val="00B61EF4"/>
    <w:rsid w:val="00B64E0E"/>
    <w:rsid w:val="00B71B08"/>
    <w:rsid w:val="00B765F2"/>
    <w:rsid w:val="00B80F07"/>
    <w:rsid w:val="00B834D5"/>
    <w:rsid w:val="00B85E1F"/>
    <w:rsid w:val="00B866B7"/>
    <w:rsid w:val="00B86F67"/>
    <w:rsid w:val="00BC2307"/>
    <w:rsid w:val="00BC7086"/>
    <w:rsid w:val="00BC70D1"/>
    <w:rsid w:val="00BD3CF6"/>
    <w:rsid w:val="00BE0E9D"/>
    <w:rsid w:val="00BE54F6"/>
    <w:rsid w:val="00BE6E40"/>
    <w:rsid w:val="00BF2DF6"/>
    <w:rsid w:val="00C02075"/>
    <w:rsid w:val="00C03FC0"/>
    <w:rsid w:val="00C12642"/>
    <w:rsid w:val="00C1734A"/>
    <w:rsid w:val="00C22F46"/>
    <w:rsid w:val="00C23D66"/>
    <w:rsid w:val="00C251D7"/>
    <w:rsid w:val="00C26BF8"/>
    <w:rsid w:val="00C30F94"/>
    <w:rsid w:val="00C31441"/>
    <w:rsid w:val="00C31926"/>
    <w:rsid w:val="00C4149B"/>
    <w:rsid w:val="00C66979"/>
    <w:rsid w:val="00C80D40"/>
    <w:rsid w:val="00C82267"/>
    <w:rsid w:val="00C96322"/>
    <w:rsid w:val="00C97655"/>
    <w:rsid w:val="00CA02EC"/>
    <w:rsid w:val="00CB0118"/>
    <w:rsid w:val="00CB0F9F"/>
    <w:rsid w:val="00CC1DCF"/>
    <w:rsid w:val="00CC614E"/>
    <w:rsid w:val="00CD22BF"/>
    <w:rsid w:val="00CD532D"/>
    <w:rsid w:val="00CE7F11"/>
    <w:rsid w:val="00CF0BD2"/>
    <w:rsid w:val="00CF673F"/>
    <w:rsid w:val="00D01443"/>
    <w:rsid w:val="00D04A41"/>
    <w:rsid w:val="00D05991"/>
    <w:rsid w:val="00D20DF4"/>
    <w:rsid w:val="00D218EC"/>
    <w:rsid w:val="00D26F13"/>
    <w:rsid w:val="00D4041F"/>
    <w:rsid w:val="00D4558E"/>
    <w:rsid w:val="00D56E66"/>
    <w:rsid w:val="00D577F9"/>
    <w:rsid w:val="00D60E75"/>
    <w:rsid w:val="00D621FB"/>
    <w:rsid w:val="00D62F3C"/>
    <w:rsid w:val="00D66B45"/>
    <w:rsid w:val="00D71248"/>
    <w:rsid w:val="00D72A99"/>
    <w:rsid w:val="00D75290"/>
    <w:rsid w:val="00D84DDE"/>
    <w:rsid w:val="00D94F0C"/>
    <w:rsid w:val="00DA010C"/>
    <w:rsid w:val="00DA2C20"/>
    <w:rsid w:val="00DA46F3"/>
    <w:rsid w:val="00DA4D0C"/>
    <w:rsid w:val="00DB33BD"/>
    <w:rsid w:val="00DB79A0"/>
    <w:rsid w:val="00DB7F96"/>
    <w:rsid w:val="00DC0552"/>
    <w:rsid w:val="00DD346C"/>
    <w:rsid w:val="00DD429A"/>
    <w:rsid w:val="00DD4A4F"/>
    <w:rsid w:val="00DD5E3A"/>
    <w:rsid w:val="00DE1692"/>
    <w:rsid w:val="00DE1D80"/>
    <w:rsid w:val="00DE252D"/>
    <w:rsid w:val="00DE70B3"/>
    <w:rsid w:val="00DF1E9A"/>
    <w:rsid w:val="00DF3652"/>
    <w:rsid w:val="00E01928"/>
    <w:rsid w:val="00E0645B"/>
    <w:rsid w:val="00E121A8"/>
    <w:rsid w:val="00E13F9E"/>
    <w:rsid w:val="00E14D87"/>
    <w:rsid w:val="00E24E4B"/>
    <w:rsid w:val="00E25553"/>
    <w:rsid w:val="00E25EEC"/>
    <w:rsid w:val="00E304E9"/>
    <w:rsid w:val="00E408FC"/>
    <w:rsid w:val="00E42DF1"/>
    <w:rsid w:val="00E518A8"/>
    <w:rsid w:val="00E5508E"/>
    <w:rsid w:val="00E55109"/>
    <w:rsid w:val="00E57327"/>
    <w:rsid w:val="00E61A9F"/>
    <w:rsid w:val="00E63605"/>
    <w:rsid w:val="00E705F2"/>
    <w:rsid w:val="00E73A19"/>
    <w:rsid w:val="00E7682C"/>
    <w:rsid w:val="00E827C7"/>
    <w:rsid w:val="00E84FC4"/>
    <w:rsid w:val="00E8692E"/>
    <w:rsid w:val="00E86EBF"/>
    <w:rsid w:val="00E97BC4"/>
    <w:rsid w:val="00EB352E"/>
    <w:rsid w:val="00EB45A8"/>
    <w:rsid w:val="00EB7153"/>
    <w:rsid w:val="00EC3862"/>
    <w:rsid w:val="00EC59A0"/>
    <w:rsid w:val="00EE2182"/>
    <w:rsid w:val="00EE68A3"/>
    <w:rsid w:val="00EF46EC"/>
    <w:rsid w:val="00EF5416"/>
    <w:rsid w:val="00EF55AE"/>
    <w:rsid w:val="00EF7F60"/>
    <w:rsid w:val="00F003A5"/>
    <w:rsid w:val="00F006A3"/>
    <w:rsid w:val="00F00FE4"/>
    <w:rsid w:val="00F16E5C"/>
    <w:rsid w:val="00F20C5B"/>
    <w:rsid w:val="00F212DE"/>
    <w:rsid w:val="00F239F5"/>
    <w:rsid w:val="00F25D33"/>
    <w:rsid w:val="00F36F56"/>
    <w:rsid w:val="00F55842"/>
    <w:rsid w:val="00F604E5"/>
    <w:rsid w:val="00F8223A"/>
    <w:rsid w:val="00F829A3"/>
    <w:rsid w:val="00F92BC0"/>
    <w:rsid w:val="00F964C7"/>
    <w:rsid w:val="00F96AF7"/>
    <w:rsid w:val="00FA4D1E"/>
    <w:rsid w:val="00FA5EC3"/>
    <w:rsid w:val="00FB1EC2"/>
    <w:rsid w:val="00FC00A3"/>
    <w:rsid w:val="00FD2142"/>
    <w:rsid w:val="00FD5AD4"/>
    <w:rsid w:val="00FD6F0E"/>
    <w:rsid w:val="00FE19DB"/>
    <w:rsid w:val="00FE1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D634E"/>
  <w15:chartTrackingRefBased/>
  <w15:docId w15:val="{9DFADEFD-68A9-4ECA-BC89-2F69575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5">
    <w:name w:val="heading 5"/>
    <w:basedOn w:val="Normal"/>
    <w:next w:val="Normal"/>
    <w:qFormat/>
    <w:rsid w:val="00182068"/>
    <w:pPr>
      <w:spacing w:before="240" w:after="60"/>
      <w:outlineLvl w:val="4"/>
    </w:pPr>
    <w:rPr>
      <w:b/>
      <w:bCs/>
      <w:i/>
      <w:iCs/>
      <w:sz w:val="26"/>
      <w:szCs w:val="26"/>
    </w:rPr>
  </w:style>
  <w:style w:type="paragraph" w:styleId="Heading6">
    <w:name w:val="heading 6"/>
    <w:basedOn w:val="Normal"/>
    <w:next w:val="Normal"/>
    <w:qFormat/>
    <w:rsid w:val="00182068"/>
    <w:pPr>
      <w:spacing w:before="240" w:after="60"/>
      <w:outlineLvl w:val="5"/>
    </w:pPr>
    <w:rPr>
      <w:b/>
      <w:bCs/>
      <w:sz w:val="22"/>
      <w:szCs w:val="22"/>
    </w:rPr>
  </w:style>
  <w:style w:type="paragraph" w:styleId="Heading7">
    <w:name w:val="heading 7"/>
    <w:basedOn w:val="Normal"/>
    <w:next w:val="Normal"/>
    <w:link w:val="Heading7Char"/>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paragraph" w:styleId="Heading8">
    <w:name w:val="heading 8"/>
    <w:basedOn w:val="Normal"/>
    <w:next w:val="Normal"/>
    <w:qFormat/>
    <w:rsid w:val="0018206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paragraph" w:styleId="NormalWeb">
    <w:name w:val="Normal (Web)"/>
    <w:basedOn w:val="Normal"/>
    <w:rsid w:val="00EC3862"/>
    <w:pPr>
      <w:spacing w:before="100" w:beforeAutospacing="1" w:after="100" w:afterAutospacing="1"/>
    </w:pPr>
    <w:rPr>
      <w:rFonts w:ascii="Arial" w:hAnsi="Arial" w:cs="Arial"/>
      <w:sz w:val="26"/>
      <w:szCs w:val="26"/>
      <w:lang w:val="en-US" w:eastAsia="en-US"/>
    </w:rPr>
  </w:style>
  <w:style w:type="paragraph" w:styleId="BodyTextIndent">
    <w:name w:val="Body Text Indent"/>
    <w:basedOn w:val="Normal"/>
    <w:rsid w:val="00182068"/>
    <w:pPr>
      <w:ind w:left="720" w:hanging="720"/>
    </w:pPr>
    <w:rPr>
      <w:rFonts w:ascii="Trebuchet MS" w:hAnsi="Trebuchet MS"/>
      <w:sz w:val="26"/>
      <w:lang w:val="en-US"/>
    </w:rPr>
  </w:style>
  <w:style w:type="paragraph" w:styleId="BodyTextIndent3">
    <w:name w:val="Body Text Indent 3"/>
    <w:basedOn w:val="Normal"/>
    <w:rsid w:val="00182068"/>
    <w:pPr>
      <w:spacing w:after="120"/>
      <w:ind w:left="283"/>
    </w:pPr>
    <w:rPr>
      <w:sz w:val="16"/>
    </w:rPr>
  </w:style>
  <w:style w:type="character" w:styleId="Hyperlink">
    <w:name w:val="Hyperlink"/>
    <w:rsid w:val="00182068"/>
    <w:rPr>
      <w:color w:val="0000FF"/>
      <w:u w:val="single"/>
    </w:rPr>
  </w:style>
  <w:style w:type="paragraph" w:styleId="BodyTextIndent2">
    <w:name w:val="Body Text Indent 2"/>
    <w:basedOn w:val="Normal"/>
    <w:rsid w:val="00182068"/>
    <w:pPr>
      <w:ind w:left="360"/>
      <w:jc w:val="both"/>
    </w:pPr>
    <w:rPr>
      <w:rFonts w:ascii="Arial" w:hAnsi="Arial"/>
      <w:lang w:val="en-US"/>
    </w:rPr>
  </w:style>
  <w:style w:type="paragraph" w:styleId="BodyText3">
    <w:name w:val="Body Text 3"/>
    <w:basedOn w:val="Normal"/>
    <w:rsid w:val="00182068"/>
    <w:pPr>
      <w:jc w:val="both"/>
    </w:pPr>
    <w:rPr>
      <w:rFonts w:ascii="Arial" w:hAnsi="Arial"/>
      <w:b/>
    </w:rPr>
  </w:style>
  <w:style w:type="paragraph" w:styleId="BodyText">
    <w:name w:val="Body Text"/>
    <w:basedOn w:val="Normal"/>
    <w:rsid w:val="00EF5416"/>
    <w:pPr>
      <w:spacing w:after="120"/>
    </w:pPr>
  </w:style>
  <w:style w:type="paragraph" w:styleId="BodyText2">
    <w:name w:val="Body Text 2"/>
    <w:basedOn w:val="Normal"/>
    <w:rsid w:val="00EF5416"/>
    <w:pPr>
      <w:spacing w:after="120" w:line="480" w:lineRule="auto"/>
    </w:pPr>
  </w:style>
  <w:style w:type="paragraph" w:styleId="BalloonText">
    <w:name w:val="Balloon Text"/>
    <w:basedOn w:val="Normal"/>
    <w:semiHidden/>
    <w:rsid w:val="00DC0552"/>
    <w:rPr>
      <w:rFonts w:ascii="Tahoma" w:hAnsi="Tahoma" w:cs="Tahoma"/>
      <w:sz w:val="16"/>
      <w:szCs w:val="16"/>
    </w:rPr>
  </w:style>
  <w:style w:type="character" w:customStyle="1" w:styleId="brennank">
    <w:name w:val="brennan_k"/>
    <w:semiHidden/>
    <w:rsid w:val="00DC0552"/>
    <w:rPr>
      <w:rFonts w:ascii="Arial" w:hAnsi="Arial" w:cs="Arial"/>
      <w:color w:val="000080"/>
      <w:sz w:val="20"/>
      <w:szCs w:val="20"/>
    </w:rPr>
  </w:style>
  <w:style w:type="paragraph" w:styleId="ListParagraph">
    <w:name w:val="List Paragraph"/>
    <w:basedOn w:val="Normal"/>
    <w:uiPriority w:val="34"/>
    <w:qFormat/>
    <w:rsid w:val="00F25D33"/>
    <w:pPr>
      <w:ind w:left="720"/>
    </w:pPr>
  </w:style>
  <w:style w:type="character" w:customStyle="1" w:styleId="Heading7Char">
    <w:name w:val="Heading 7 Char"/>
    <w:link w:val="Heading7"/>
    <w:rsid w:val="00D94F0C"/>
    <w:rPr>
      <w:rFonts w:ascii="Arial" w:hAnsi="Arial"/>
      <w:b/>
      <w:spacing w:val="-3"/>
      <w:sz w:val="24"/>
      <w:lang w:val="en-GB" w:eastAsia="en-US"/>
    </w:rPr>
  </w:style>
  <w:style w:type="paragraph" w:styleId="CommentText">
    <w:name w:val="annotation text"/>
    <w:basedOn w:val="Normal"/>
    <w:link w:val="CommentTextChar"/>
    <w:uiPriority w:val="99"/>
    <w:unhideWhenUsed/>
    <w:rsid w:val="00D94F0C"/>
  </w:style>
  <w:style w:type="character" w:customStyle="1" w:styleId="CommentTextChar">
    <w:name w:val="Comment Text Char"/>
    <w:link w:val="CommentText"/>
    <w:uiPriority w:val="99"/>
    <w:rsid w:val="00D94F0C"/>
    <w:rPr>
      <w:lang w:val="en-GB" w:eastAsia="en-GB"/>
    </w:rPr>
  </w:style>
  <w:style w:type="character" w:styleId="CommentReference">
    <w:name w:val="annotation reference"/>
    <w:uiPriority w:val="99"/>
    <w:unhideWhenUsed/>
    <w:rsid w:val="00D94F0C"/>
    <w:rPr>
      <w:sz w:val="16"/>
      <w:szCs w:val="16"/>
    </w:rPr>
  </w:style>
  <w:style w:type="paragraph" w:styleId="Header">
    <w:name w:val="header"/>
    <w:basedOn w:val="Normal"/>
    <w:link w:val="HeaderChar"/>
    <w:rsid w:val="00EF7F60"/>
    <w:pPr>
      <w:tabs>
        <w:tab w:val="center" w:pos="4513"/>
        <w:tab w:val="right" w:pos="9026"/>
      </w:tabs>
    </w:pPr>
  </w:style>
  <w:style w:type="character" w:customStyle="1" w:styleId="HeaderChar">
    <w:name w:val="Header Char"/>
    <w:link w:val="Header"/>
    <w:rsid w:val="00EF7F60"/>
    <w:rPr>
      <w:lang w:val="en-GB" w:eastAsia="en-GB"/>
    </w:rPr>
  </w:style>
  <w:style w:type="paragraph" w:styleId="CommentSubject">
    <w:name w:val="annotation subject"/>
    <w:basedOn w:val="CommentText"/>
    <w:next w:val="CommentText"/>
    <w:link w:val="CommentSubjectChar"/>
    <w:rsid w:val="00FE1E96"/>
    <w:rPr>
      <w:b/>
      <w:bCs/>
    </w:rPr>
  </w:style>
  <w:style w:type="character" w:customStyle="1" w:styleId="CommentSubjectChar">
    <w:name w:val="Comment Subject Char"/>
    <w:link w:val="CommentSubject"/>
    <w:rsid w:val="00FE1E96"/>
    <w:rPr>
      <w:b/>
      <w:bCs/>
      <w:lang w:val="en-GB" w:eastAsia="en-GB"/>
    </w:rPr>
  </w:style>
  <w:style w:type="paragraph" w:customStyle="1" w:styleId="Default">
    <w:name w:val="Default"/>
    <w:rsid w:val="00D4041F"/>
    <w:pPr>
      <w:autoSpaceDE w:val="0"/>
      <w:autoSpaceDN w:val="0"/>
      <w:adjustRightInd w:val="0"/>
    </w:pPr>
    <w:rPr>
      <w:rFonts w:ascii="Franklin Gothic Book" w:hAnsi="Franklin Gothic Book" w:cs="Franklin Gothic Book"/>
      <w:color w:val="000000"/>
      <w:sz w:val="24"/>
      <w:szCs w:val="24"/>
    </w:rPr>
  </w:style>
  <w:style w:type="paragraph" w:styleId="Revision">
    <w:name w:val="Revision"/>
    <w:hidden/>
    <w:uiPriority w:val="99"/>
    <w:semiHidden/>
    <w:rsid w:val="002D2F13"/>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0585">
      <w:bodyDiv w:val="1"/>
      <w:marLeft w:val="750"/>
      <w:marRight w:val="0"/>
      <w:marTop w:val="0"/>
      <w:marBottom w:val="0"/>
      <w:divBdr>
        <w:top w:val="none" w:sz="0" w:space="0" w:color="auto"/>
        <w:left w:val="none" w:sz="0" w:space="0" w:color="auto"/>
        <w:bottom w:val="none" w:sz="0" w:space="0" w:color="auto"/>
        <w:right w:val="none" w:sz="0" w:space="0" w:color="auto"/>
      </w:divBdr>
    </w:div>
    <w:div w:id="1158106616">
      <w:bodyDiv w:val="1"/>
      <w:marLeft w:val="0"/>
      <w:marRight w:val="0"/>
      <w:marTop w:val="0"/>
      <w:marBottom w:val="0"/>
      <w:divBdr>
        <w:top w:val="none" w:sz="0" w:space="0" w:color="auto"/>
        <w:left w:val="none" w:sz="0" w:space="0" w:color="auto"/>
        <w:bottom w:val="none" w:sz="0" w:space="0" w:color="auto"/>
        <w:right w:val="none" w:sz="0" w:space="0" w:color="auto"/>
      </w:divBdr>
    </w:div>
    <w:div w:id="1197277391">
      <w:bodyDiv w:val="1"/>
      <w:marLeft w:val="0"/>
      <w:marRight w:val="0"/>
      <w:marTop w:val="0"/>
      <w:marBottom w:val="0"/>
      <w:divBdr>
        <w:top w:val="none" w:sz="0" w:space="0" w:color="auto"/>
        <w:left w:val="none" w:sz="0" w:space="0" w:color="auto"/>
        <w:bottom w:val="none" w:sz="0" w:space="0" w:color="auto"/>
        <w:right w:val="none" w:sz="0" w:space="0" w:color="auto"/>
      </w:divBdr>
    </w:div>
    <w:div w:id="1683823878">
      <w:bodyDiv w:val="1"/>
      <w:marLeft w:val="0"/>
      <w:marRight w:val="0"/>
      <w:marTop w:val="0"/>
      <w:marBottom w:val="0"/>
      <w:divBdr>
        <w:top w:val="none" w:sz="0" w:space="0" w:color="auto"/>
        <w:left w:val="none" w:sz="0" w:space="0" w:color="auto"/>
        <w:bottom w:val="none" w:sz="0" w:space="0" w:color="auto"/>
        <w:right w:val="none" w:sz="0" w:space="0" w:color="auto"/>
      </w:divBdr>
    </w:div>
    <w:div w:id="1749619725">
      <w:bodyDiv w:val="1"/>
      <w:marLeft w:val="750"/>
      <w:marRight w:val="0"/>
      <w:marTop w:val="0"/>
      <w:marBottom w:val="0"/>
      <w:divBdr>
        <w:top w:val="none" w:sz="0" w:space="0" w:color="auto"/>
        <w:left w:val="none" w:sz="0" w:space="0" w:color="auto"/>
        <w:bottom w:val="none" w:sz="0" w:space="0" w:color="auto"/>
        <w:right w:val="none" w:sz="0" w:space="0" w:color="auto"/>
      </w:divBdr>
    </w:div>
    <w:div w:id="20225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bridgeesol.org" TargetMode="External"/><Relationship Id="rId4" Type="http://schemas.openxmlformats.org/officeDocument/2006/relationships/settings" Target="settings.xml"/><Relationship Id="rId9" Type="http://schemas.openxmlformats.org/officeDocument/2006/relationships/hyperlink" Target="http://www.ielts.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FD-58B8-469C-A761-F6EB372D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3660</Words>
  <Characters>20442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24054</CharactersWithSpaces>
  <SharedDoc>false</SharedDoc>
  <HLinks>
    <vt:vector size="12" baseType="variant">
      <vt:variant>
        <vt:i4>4259851</vt:i4>
      </vt:variant>
      <vt:variant>
        <vt:i4>6</vt:i4>
      </vt:variant>
      <vt:variant>
        <vt:i4>0</vt:i4>
      </vt:variant>
      <vt:variant>
        <vt:i4>5</vt:i4>
      </vt:variant>
      <vt:variant>
        <vt:lpwstr>http://www.cambridgeesol.org/</vt:lpwstr>
      </vt:variant>
      <vt:variant>
        <vt:lpwstr/>
      </vt:variant>
      <vt:variant>
        <vt:i4>5570589</vt:i4>
      </vt:variant>
      <vt:variant>
        <vt:i4>3</vt:i4>
      </vt:variant>
      <vt:variant>
        <vt:i4>0</vt:i4>
      </vt:variant>
      <vt:variant>
        <vt:i4>5</vt:i4>
      </vt:variant>
      <vt:variant>
        <vt:lpwstr>http://www.ielts.org/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Richard Gillespie</cp:lastModifiedBy>
  <cp:revision>4</cp:revision>
  <cp:lastPrinted>2023-09-27T10:19:00Z</cp:lastPrinted>
  <dcterms:created xsi:type="dcterms:W3CDTF">2026-05-05T11:40:00Z</dcterms:created>
  <dcterms:modified xsi:type="dcterms:W3CDTF">2026-05-19T13:53:00Z</dcterms:modified>
</cp:coreProperties>
</file>