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7650B" w14:textId="77777777" w:rsidR="009C65F4" w:rsidRDefault="009C65F4" w:rsidP="001A519A">
      <w:pPr>
        <w:jc w:val="center"/>
        <w:rPr>
          <w:rFonts w:cs="Arial"/>
          <w:b/>
        </w:rPr>
      </w:pPr>
      <w:bookmarkStart w:id="0" w:name="_GoBack"/>
      <w:bookmarkEnd w:id="0"/>
    </w:p>
    <w:p w14:paraId="781C4F67" w14:textId="77777777" w:rsidR="009C65F4" w:rsidRDefault="009C65F4" w:rsidP="001A519A">
      <w:pPr>
        <w:jc w:val="center"/>
        <w:rPr>
          <w:rFonts w:cs="Arial"/>
          <w:b/>
        </w:rPr>
      </w:pPr>
    </w:p>
    <w:p w14:paraId="711F1EB9" w14:textId="77777777" w:rsidR="00411877" w:rsidRPr="0014572A" w:rsidRDefault="00411877" w:rsidP="00411877">
      <w:pPr>
        <w:jc w:val="center"/>
        <w:rPr>
          <w:rFonts w:ascii="Segoe UI" w:hAnsi="Segoe UI" w:cs="Segoe UI"/>
          <w:sz w:val="18"/>
          <w:szCs w:val="18"/>
          <w:lang w:val="en-GB" w:eastAsia="en-GB"/>
        </w:rPr>
      </w:pPr>
      <w:r w:rsidRPr="0014572A">
        <w:rPr>
          <w:rFonts w:cs="Arial"/>
          <w:b/>
          <w:bCs/>
          <w:lang w:eastAsia="en-GB"/>
        </w:rPr>
        <w:t>Additional Campaign Information</w:t>
      </w:r>
      <w:r w:rsidRPr="0014572A">
        <w:rPr>
          <w:rFonts w:cs="Arial"/>
          <w:lang w:val="en-GB" w:eastAsia="en-GB"/>
        </w:rPr>
        <w:t> </w:t>
      </w:r>
    </w:p>
    <w:p w14:paraId="51EA863C" w14:textId="62305C6B" w:rsidR="00411877" w:rsidRPr="006B7332" w:rsidRDefault="00B232CB" w:rsidP="00411877">
      <w:pPr>
        <w:jc w:val="center"/>
        <w:rPr>
          <w:rFonts w:cs="Arial"/>
          <w:b/>
          <w:bCs/>
          <w:lang w:eastAsia="en-GB"/>
        </w:rPr>
      </w:pPr>
      <w:r>
        <w:rPr>
          <w:rFonts w:cs="Arial"/>
          <w:b/>
          <w:bCs/>
          <w:lang w:eastAsia="en-GB"/>
        </w:rPr>
        <w:t xml:space="preserve">MN-CMS – 12 </w:t>
      </w:r>
      <w:r w:rsidR="00411877">
        <w:rPr>
          <w:rFonts w:cs="Arial"/>
          <w:b/>
          <w:bCs/>
          <w:lang w:eastAsia="en-GB"/>
        </w:rPr>
        <w:t>–</w:t>
      </w:r>
      <w:r w:rsidR="00411877" w:rsidRPr="006B7332">
        <w:rPr>
          <w:rFonts w:cs="Arial"/>
          <w:b/>
          <w:bCs/>
          <w:lang w:eastAsia="en-GB"/>
        </w:rPr>
        <w:t xml:space="preserve"> </w:t>
      </w:r>
      <w:r w:rsidR="0072529D">
        <w:rPr>
          <w:rFonts w:cs="Arial"/>
          <w:b/>
          <w:bCs/>
          <w:lang w:eastAsia="en-GB"/>
        </w:rPr>
        <w:t>MN-CMS Clinical Application Specialist CNMII-CMMII</w:t>
      </w:r>
    </w:p>
    <w:p w14:paraId="2D2C7C59" w14:textId="77777777" w:rsidR="00E41B5D" w:rsidRPr="00EB4273" w:rsidRDefault="00E41B5D" w:rsidP="006158B7">
      <w:pPr>
        <w:rPr>
          <w:rFonts w:cs="Arial"/>
          <w:b/>
          <w:iCs/>
        </w:rPr>
      </w:pPr>
    </w:p>
    <w:p w14:paraId="1EAB1FED" w14:textId="77777777" w:rsidR="00E41B5D" w:rsidRPr="00EB4273" w:rsidRDefault="00E41B5D" w:rsidP="006158B7">
      <w:pPr>
        <w:rPr>
          <w:rFonts w:cs="Arial"/>
          <w:b/>
          <w:iCs/>
        </w:rPr>
      </w:pPr>
    </w:p>
    <w:p w14:paraId="25F4866A" w14:textId="77777777" w:rsidR="00E41B5D" w:rsidRPr="00EB4273" w:rsidRDefault="00E41B5D" w:rsidP="006158B7">
      <w:pPr>
        <w:rPr>
          <w:rFonts w:cs="Arial"/>
          <w:b/>
          <w:iCs/>
        </w:rPr>
      </w:pPr>
    </w:p>
    <w:p w14:paraId="30D556A4" w14:textId="77777777" w:rsidR="00E41B5D" w:rsidRPr="00EB4273" w:rsidRDefault="00E41B5D" w:rsidP="006158B7">
      <w:pPr>
        <w:rPr>
          <w:rFonts w:cs="Arial"/>
          <w:b/>
        </w:rPr>
      </w:pPr>
    </w:p>
    <w:p w14:paraId="0369AC05" w14:textId="77777777" w:rsidR="001A519A" w:rsidRPr="00EB4273" w:rsidRDefault="001A519A" w:rsidP="001A519A">
      <w:pPr>
        <w:rPr>
          <w:rFonts w:cs="Arial"/>
        </w:rPr>
      </w:pPr>
      <w:r w:rsidRPr="00EB4273">
        <w:rPr>
          <w:rFonts w:cs="Arial"/>
        </w:rPr>
        <w:t>Dear Candidate,</w:t>
      </w:r>
    </w:p>
    <w:p w14:paraId="07F8F883" w14:textId="77777777" w:rsidR="001A519A" w:rsidRPr="00EB4273" w:rsidRDefault="001A519A" w:rsidP="001A519A">
      <w:pPr>
        <w:rPr>
          <w:rFonts w:cs="Arial"/>
          <w:sz w:val="16"/>
          <w:szCs w:val="16"/>
        </w:rPr>
      </w:pPr>
    </w:p>
    <w:p w14:paraId="75627202" w14:textId="77777777" w:rsidR="0072529D" w:rsidRPr="006B7332" w:rsidRDefault="001A519A" w:rsidP="0072529D">
      <w:pPr>
        <w:rPr>
          <w:rFonts w:cs="Arial"/>
          <w:b/>
          <w:bCs/>
          <w:lang w:eastAsia="en-GB"/>
        </w:rPr>
      </w:pPr>
      <w:r w:rsidRPr="00EB4273">
        <w:rPr>
          <w:rFonts w:cs="Arial"/>
        </w:rPr>
        <w:t xml:space="preserve">Thank you for your interest in the post </w:t>
      </w:r>
      <w:r w:rsidR="004C189E" w:rsidRPr="00EB4273">
        <w:rPr>
          <w:rFonts w:cs="Arial"/>
        </w:rPr>
        <w:t xml:space="preserve">of </w:t>
      </w:r>
      <w:r w:rsidR="0072529D">
        <w:rPr>
          <w:rFonts w:cs="Arial"/>
          <w:b/>
          <w:bCs/>
          <w:lang w:eastAsia="en-GB"/>
        </w:rPr>
        <w:t>MN-CMS Clinical Application Specialist CNMII-CMMII.</w:t>
      </w:r>
    </w:p>
    <w:p w14:paraId="5CBCAE50" w14:textId="77777777" w:rsidR="001A519A" w:rsidRPr="00411877" w:rsidRDefault="001A519A" w:rsidP="001A519A">
      <w:pPr>
        <w:rPr>
          <w:rFonts w:cs="Arial"/>
          <w:b/>
          <w:bCs/>
          <w:lang w:eastAsia="en-GB"/>
        </w:rPr>
      </w:pPr>
    </w:p>
    <w:p w14:paraId="4D780901" w14:textId="77777777" w:rsidR="00E41B5D" w:rsidRPr="00EB4273" w:rsidRDefault="00E41B5D" w:rsidP="001A519A">
      <w:pPr>
        <w:rPr>
          <w:rFonts w:cs="Arial"/>
          <w:iCs/>
        </w:rPr>
      </w:pPr>
    </w:p>
    <w:p w14:paraId="10FE5251" w14:textId="77777777" w:rsidR="001A519A" w:rsidRPr="00411877" w:rsidRDefault="001A519A" w:rsidP="001A519A">
      <w:pPr>
        <w:rPr>
          <w:rFonts w:cs="Arial"/>
          <w:b/>
          <w:bCs/>
          <w:lang w:eastAsia="en-GB"/>
        </w:rPr>
      </w:pPr>
      <w:r w:rsidRPr="00EB4273">
        <w:rPr>
          <w:rFonts w:cs="Arial"/>
        </w:rPr>
        <w:t xml:space="preserve">A panel may be created for </w:t>
      </w:r>
      <w:r w:rsidR="00766D0C" w:rsidRPr="00EB4273">
        <w:rPr>
          <w:rFonts w:cs="Arial"/>
        </w:rPr>
        <w:t xml:space="preserve">the </w:t>
      </w:r>
      <w:r w:rsidR="0072529D">
        <w:rPr>
          <w:rFonts w:cs="Arial"/>
          <w:b/>
          <w:bCs/>
          <w:lang w:eastAsia="en-GB"/>
        </w:rPr>
        <w:t>MN-CMS Clinical Application Specialist CNMII-CMMII</w:t>
      </w:r>
      <w:r w:rsidR="0072529D" w:rsidRPr="00EB4273">
        <w:rPr>
          <w:rFonts w:cs="Arial"/>
        </w:rPr>
        <w:t xml:space="preserve"> </w:t>
      </w:r>
      <w:r w:rsidR="00766D0C" w:rsidRPr="00EB4273">
        <w:rPr>
          <w:rFonts w:cs="Arial"/>
        </w:rPr>
        <w:t>of</w:t>
      </w:r>
      <w:r w:rsidR="000159F1" w:rsidRPr="00EB4273">
        <w:rPr>
          <w:rFonts w:cs="Arial"/>
        </w:rPr>
        <w:t xml:space="preserve"> </w:t>
      </w:r>
      <w:r w:rsidRPr="00EB4273">
        <w:rPr>
          <w:rFonts w:cs="Arial"/>
        </w:rPr>
        <w:t>which current and future permanent and specified purpose vacancies of full time or part time duration may be filled.</w:t>
      </w:r>
    </w:p>
    <w:p w14:paraId="07A8B6EF" w14:textId="77777777" w:rsidR="001A519A" w:rsidRPr="00EB4273" w:rsidRDefault="001A519A" w:rsidP="001A519A">
      <w:pPr>
        <w:rPr>
          <w:rFonts w:cs="Arial"/>
          <w:sz w:val="16"/>
          <w:szCs w:val="16"/>
        </w:rPr>
      </w:pPr>
    </w:p>
    <w:p w14:paraId="6E7EA991" w14:textId="77777777" w:rsidR="001A519A" w:rsidRPr="00EB4273" w:rsidRDefault="001A519A" w:rsidP="001A519A">
      <w:pPr>
        <w:rPr>
          <w:rFonts w:cs="Arial"/>
        </w:rPr>
      </w:pPr>
      <w:r w:rsidRPr="00EB4273">
        <w:rPr>
          <w:rFonts w:cs="Arial"/>
        </w:rPr>
        <w:t xml:space="preserve">This document outlines how the recruitment process will be run and the important dates linked to the recruitment campaign. </w:t>
      </w:r>
    </w:p>
    <w:p w14:paraId="0C3C091A" w14:textId="77777777" w:rsidR="006158B7" w:rsidRPr="00EB4273" w:rsidRDefault="006158B7" w:rsidP="006158B7">
      <w:pPr>
        <w:rPr>
          <w:rFonts w:cs="Arial"/>
        </w:rPr>
      </w:pPr>
    </w:p>
    <w:p w14:paraId="7635F3CC" w14:textId="77777777" w:rsidR="006158B7" w:rsidRPr="00EB4273"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EB4273">
        <w:rPr>
          <w:rFonts w:cs="Arial"/>
          <w:b/>
          <w:bCs/>
          <w:lang w:val="en-US" w:eastAsia="en-US"/>
        </w:rPr>
        <w:t>Who should apply?</w:t>
      </w:r>
      <w:r w:rsidRPr="00EB4273">
        <w:rPr>
          <w:rFonts w:cs="Arial"/>
          <w:lang w:val="en-US" w:eastAsia="en-US"/>
        </w:rPr>
        <w:t xml:space="preserve"> </w:t>
      </w:r>
    </w:p>
    <w:p w14:paraId="0ED6D2A5" w14:textId="77777777" w:rsidR="006158B7" w:rsidRPr="00EB4273" w:rsidRDefault="006158B7" w:rsidP="006158B7">
      <w:pPr>
        <w:autoSpaceDE w:val="0"/>
        <w:autoSpaceDN w:val="0"/>
        <w:adjustRightInd w:val="0"/>
        <w:spacing w:line="240" w:lineRule="atLeast"/>
        <w:rPr>
          <w:rFonts w:cs="Arial"/>
          <w:lang w:val="en-US" w:eastAsia="en-US"/>
        </w:rPr>
      </w:pPr>
    </w:p>
    <w:p w14:paraId="625BCF64" w14:textId="77777777" w:rsidR="00411877" w:rsidRPr="006B7332" w:rsidRDefault="006158B7" w:rsidP="00411877">
      <w:pPr>
        <w:rPr>
          <w:rFonts w:cs="Arial"/>
          <w:b/>
          <w:bCs/>
          <w:lang w:eastAsia="en-GB"/>
        </w:rPr>
      </w:pPr>
      <w:r w:rsidRPr="00EB4273">
        <w:rPr>
          <w:rFonts w:cs="Arial"/>
          <w:lang w:val="en-US" w:eastAsia="en-US"/>
        </w:rPr>
        <w:t xml:space="preserve">We are very interested to receive applications from all suitably qualified individuals who </w:t>
      </w:r>
      <w:r w:rsidR="00411877">
        <w:rPr>
          <w:rFonts w:cs="Arial"/>
          <w:lang w:val="en-US" w:eastAsia="en-US"/>
        </w:rPr>
        <w:t xml:space="preserve">are interested </w:t>
      </w:r>
      <w:r w:rsidR="00152142" w:rsidRPr="00EB4273">
        <w:rPr>
          <w:rFonts w:cs="Arial"/>
          <w:lang w:val="en-US" w:eastAsia="en-US"/>
        </w:rPr>
        <w:t xml:space="preserve">in working as a </w:t>
      </w:r>
      <w:r w:rsidR="0072529D">
        <w:rPr>
          <w:rFonts w:cs="Arial"/>
          <w:b/>
          <w:bCs/>
          <w:lang w:eastAsia="en-GB"/>
        </w:rPr>
        <w:t>MN-CMS Clinical Application Specialist CNMII-CMMII.</w:t>
      </w:r>
    </w:p>
    <w:p w14:paraId="77302C28" w14:textId="77777777" w:rsidR="00152142" w:rsidRPr="00EB4273" w:rsidRDefault="00152142" w:rsidP="00411877">
      <w:pPr>
        <w:rPr>
          <w:rFonts w:cs="Arial"/>
          <w:iCs/>
        </w:rPr>
      </w:pPr>
    </w:p>
    <w:p w14:paraId="0E1AEBE7" w14:textId="77777777" w:rsidR="006158B7" w:rsidRPr="00EB4273" w:rsidRDefault="006158B7" w:rsidP="00740928">
      <w:pPr>
        <w:autoSpaceDE w:val="0"/>
        <w:autoSpaceDN w:val="0"/>
        <w:adjustRightInd w:val="0"/>
        <w:spacing w:line="240" w:lineRule="atLeast"/>
        <w:jc w:val="both"/>
        <w:rPr>
          <w:rFonts w:cs="Arial"/>
          <w:lang w:val="en-US" w:eastAsia="en-US"/>
        </w:rPr>
      </w:pPr>
    </w:p>
    <w:p w14:paraId="39D8A9A7" w14:textId="77777777" w:rsidR="006158B7" w:rsidRPr="00EB4273" w:rsidRDefault="006158B7" w:rsidP="00740928">
      <w:pPr>
        <w:autoSpaceDE w:val="0"/>
        <w:autoSpaceDN w:val="0"/>
        <w:adjustRightInd w:val="0"/>
        <w:spacing w:line="240" w:lineRule="atLeast"/>
        <w:jc w:val="both"/>
        <w:rPr>
          <w:rFonts w:cs="Arial"/>
          <w:lang w:val="en-US" w:eastAsia="en-US"/>
        </w:rPr>
      </w:pPr>
      <w:r w:rsidRPr="00EB4273">
        <w:rPr>
          <w:rFonts w:cs="Arial"/>
          <w:lang w:val="en-US" w:eastAsia="en-US"/>
        </w:rPr>
        <w:t>There are criteria that apply to applicants being deemed eligible or ineligible. Information on this is available on the appendices detailed below:</w:t>
      </w:r>
    </w:p>
    <w:p w14:paraId="47F13001" w14:textId="77777777" w:rsidR="006158B7" w:rsidRPr="00EB4273" w:rsidRDefault="006158B7" w:rsidP="00740928">
      <w:pPr>
        <w:numPr>
          <w:ilvl w:val="0"/>
          <w:numId w:val="26"/>
        </w:numPr>
        <w:autoSpaceDE w:val="0"/>
        <w:autoSpaceDN w:val="0"/>
        <w:adjustRightInd w:val="0"/>
        <w:spacing w:line="240" w:lineRule="atLeast"/>
        <w:jc w:val="both"/>
        <w:rPr>
          <w:rFonts w:cs="Arial"/>
          <w:bCs/>
          <w:lang w:val="en-US" w:eastAsia="en-US"/>
        </w:rPr>
      </w:pPr>
      <w:r w:rsidRPr="00EB4273">
        <w:rPr>
          <w:rFonts w:cs="Arial"/>
          <w:bCs/>
          <w:lang w:val="en-US" w:eastAsia="en-US"/>
        </w:rPr>
        <w:t>For more details on the qualifications and eligibility criteria please see Appendix 1.</w:t>
      </w:r>
    </w:p>
    <w:p w14:paraId="0ACB6305" w14:textId="77777777" w:rsidR="006158B7" w:rsidRPr="00EB4273" w:rsidRDefault="006158B7" w:rsidP="00740928">
      <w:pPr>
        <w:numPr>
          <w:ilvl w:val="0"/>
          <w:numId w:val="26"/>
        </w:numPr>
        <w:autoSpaceDE w:val="0"/>
        <w:autoSpaceDN w:val="0"/>
        <w:adjustRightInd w:val="0"/>
        <w:spacing w:line="240" w:lineRule="atLeast"/>
        <w:jc w:val="both"/>
        <w:rPr>
          <w:rFonts w:cs="Arial"/>
        </w:rPr>
      </w:pPr>
      <w:r w:rsidRPr="00EB4273">
        <w:rPr>
          <w:rFonts w:cs="Arial"/>
          <w:lang w:val="en-US" w:eastAsia="en-US"/>
        </w:rPr>
        <w:t>For information on “</w:t>
      </w:r>
      <w:r w:rsidRPr="00EB4273">
        <w:rPr>
          <w:rFonts w:cs="Arial"/>
        </w:rPr>
        <w:t xml:space="preserve">Non-European Economic Area Applicants” please see Appendix 2. </w:t>
      </w:r>
    </w:p>
    <w:p w14:paraId="37A26353" w14:textId="77777777" w:rsidR="006158B7" w:rsidRPr="00EB4273" w:rsidRDefault="006158B7" w:rsidP="00740928">
      <w:pPr>
        <w:numPr>
          <w:ilvl w:val="0"/>
          <w:numId w:val="26"/>
        </w:numPr>
        <w:jc w:val="both"/>
        <w:rPr>
          <w:rFonts w:cs="Arial"/>
        </w:rPr>
      </w:pPr>
      <w:r w:rsidRPr="00EB4273">
        <w:rPr>
          <w:rFonts w:cs="Arial"/>
        </w:rPr>
        <w:lastRenderedPageBreak/>
        <w:t xml:space="preserve">Please note we cannot accept applications from applicants who are in receipt of pensions from particular superannuation schemes, please see Appendix 4 for more information on this. </w:t>
      </w:r>
    </w:p>
    <w:p w14:paraId="6BC93CF1" w14:textId="77777777" w:rsidR="006158B7" w:rsidRPr="00EB4273" w:rsidRDefault="006158B7" w:rsidP="006158B7">
      <w:pPr>
        <w:rPr>
          <w:rFonts w:cs="Arial"/>
          <w:i/>
          <w:lang w:val="en-US" w:eastAsia="en-US"/>
        </w:rPr>
      </w:pPr>
    </w:p>
    <w:p w14:paraId="2233E8EE" w14:textId="77777777" w:rsidR="006158B7" w:rsidRPr="00EB4273"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EB4273">
        <w:rPr>
          <w:rFonts w:cs="Arial"/>
          <w:b/>
          <w:bCs/>
          <w:lang w:val="en-US" w:eastAsia="en-US"/>
        </w:rPr>
        <w:t>How do I apply for this post?</w:t>
      </w:r>
    </w:p>
    <w:p w14:paraId="3C7BC435" w14:textId="77777777" w:rsidR="006158B7" w:rsidRPr="00EB4273" w:rsidRDefault="006158B7" w:rsidP="006158B7">
      <w:pPr>
        <w:ind w:left="360"/>
        <w:rPr>
          <w:rFonts w:cs="Arial"/>
        </w:rPr>
      </w:pPr>
    </w:p>
    <w:p w14:paraId="7323059C" w14:textId="77777777" w:rsidR="006158B7" w:rsidRPr="00EB4273" w:rsidRDefault="006158B7" w:rsidP="006158B7">
      <w:pPr>
        <w:rPr>
          <w:rFonts w:cs="Arial"/>
        </w:rPr>
      </w:pPr>
      <w:r w:rsidRPr="00EB4273">
        <w:rPr>
          <w:rFonts w:cs="Arial"/>
        </w:rPr>
        <w:t xml:space="preserve">You must complete the Application Form particular to this post.  </w:t>
      </w:r>
    </w:p>
    <w:p w14:paraId="219B2224" w14:textId="77777777" w:rsidR="006158B7" w:rsidRPr="00EB4273" w:rsidRDefault="006158B7" w:rsidP="00740928">
      <w:pPr>
        <w:numPr>
          <w:ilvl w:val="0"/>
          <w:numId w:val="27"/>
        </w:numPr>
        <w:jc w:val="both"/>
        <w:rPr>
          <w:rFonts w:cs="Arial"/>
        </w:rPr>
      </w:pPr>
      <w:r w:rsidRPr="00EB4273">
        <w:rPr>
          <w:rFonts w:cs="Arial"/>
        </w:rPr>
        <w:t>There is no need to sign e-mailed applications; we will request candidates to sign their application form at interview.</w:t>
      </w:r>
    </w:p>
    <w:p w14:paraId="57798B47" w14:textId="77777777" w:rsidR="006158B7" w:rsidRPr="00EB4273" w:rsidRDefault="006158B7" w:rsidP="00740928">
      <w:pPr>
        <w:numPr>
          <w:ilvl w:val="0"/>
          <w:numId w:val="27"/>
        </w:numPr>
        <w:jc w:val="both"/>
        <w:rPr>
          <w:rFonts w:cs="Arial"/>
        </w:rPr>
      </w:pPr>
      <w:r w:rsidRPr="00EB4273">
        <w:rPr>
          <w:rFonts w:cs="Arial"/>
        </w:rPr>
        <w:t>As we require the same information from all candidates in order to make fair decisions on their applications we will not be able to process applications by CV or any other method.</w:t>
      </w:r>
    </w:p>
    <w:p w14:paraId="6CE11894" w14:textId="77777777" w:rsidR="006158B7" w:rsidRPr="00EB4273" w:rsidRDefault="006158B7" w:rsidP="00740928">
      <w:pPr>
        <w:numPr>
          <w:ilvl w:val="0"/>
          <w:numId w:val="27"/>
        </w:numPr>
        <w:jc w:val="both"/>
        <w:rPr>
          <w:rFonts w:cs="Arial"/>
        </w:rPr>
      </w:pPr>
      <w:r w:rsidRPr="00EB4273">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1278D44A" w14:textId="09ACBBDA" w:rsidR="006158B7" w:rsidRPr="00EB4273" w:rsidRDefault="006158B7" w:rsidP="00740928">
      <w:pPr>
        <w:numPr>
          <w:ilvl w:val="0"/>
          <w:numId w:val="6"/>
        </w:numPr>
        <w:jc w:val="both"/>
        <w:rPr>
          <w:rFonts w:cs="Arial"/>
          <w:sz w:val="16"/>
          <w:szCs w:val="16"/>
        </w:rPr>
      </w:pPr>
      <w:r w:rsidRPr="00EB4273">
        <w:rPr>
          <w:rFonts w:cs="Arial"/>
        </w:rPr>
        <w:t xml:space="preserve">Applications must be submitted as a Microsoft Word document format only.   Applications stored on personal online storage sites, e.g. </w:t>
      </w:r>
      <w:r w:rsidR="00844AC9" w:rsidRPr="00EB4273">
        <w:rPr>
          <w:rFonts w:cs="Arial"/>
        </w:rPr>
        <w:t>OneDrive</w:t>
      </w:r>
      <w:r w:rsidRPr="00EB4273">
        <w:rPr>
          <w:rFonts w:cs="Arial"/>
        </w:rPr>
        <w:t xml:space="preserve">, Cloud, Dropbox, Google Drive </w:t>
      </w:r>
      <w:r w:rsidR="00844AC9" w:rsidRPr="00EB4273">
        <w:rPr>
          <w:rFonts w:cs="Arial"/>
        </w:rPr>
        <w:t>etc.</w:t>
      </w:r>
      <w:r w:rsidRPr="00EB4273">
        <w:rPr>
          <w:rFonts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14:paraId="4074CB5D" w14:textId="34DBDA73" w:rsidR="009C65F4" w:rsidRPr="00EB4273" w:rsidRDefault="00411877" w:rsidP="009C65F4">
      <w:pPr>
        <w:numPr>
          <w:ilvl w:val="0"/>
          <w:numId w:val="27"/>
        </w:numPr>
        <w:jc w:val="both"/>
        <w:rPr>
          <w:rFonts w:cs="Arial"/>
        </w:rPr>
      </w:pPr>
      <w:r>
        <w:rPr>
          <w:rFonts w:ascii="Calibri" w:hAnsi="Calibri" w:cs="Calibri"/>
          <w:sz w:val="24"/>
          <w:szCs w:val="24"/>
        </w:rPr>
        <w:t>We</w:t>
      </w:r>
      <w:r w:rsidR="00F31887" w:rsidRPr="00EB4273">
        <w:rPr>
          <w:rFonts w:ascii="Calibri" w:hAnsi="Calibri" w:cs="Calibri"/>
          <w:sz w:val="24"/>
          <w:szCs w:val="24"/>
        </w:rPr>
        <w:t xml:space="preserve"> </w:t>
      </w:r>
      <w:r w:rsidR="006158B7" w:rsidRPr="00EB4273">
        <w:rPr>
          <w:rFonts w:cs="Arial"/>
        </w:rPr>
        <w:t>can only accept complete applications received by the closing date and time i.e.</w:t>
      </w:r>
      <w:r w:rsidR="00B14C43" w:rsidRPr="00EB4273">
        <w:rPr>
          <w:rFonts w:cs="Arial"/>
          <w:b/>
          <w:sz w:val="22"/>
          <w:szCs w:val="22"/>
        </w:rPr>
        <w:t xml:space="preserve"> </w:t>
      </w:r>
      <w:r w:rsidR="00844AC9">
        <w:rPr>
          <w:rFonts w:ascii="Calibri" w:hAnsi="Calibri" w:cs="Calibri"/>
          <w:b/>
          <w:iCs/>
          <w:sz w:val="22"/>
          <w:szCs w:val="22"/>
        </w:rPr>
        <w:t xml:space="preserve">Friday </w:t>
      </w:r>
      <w:r w:rsidR="005C5B67">
        <w:rPr>
          <w:rFonts w:ascii="Calibri" w:hAnsi="Calibri" w:cs="Calibri"/>
          <w:b/>
          <w:iCs/>
          <w:sz w:val="22"/>
          <w:szCs w:val="22"/>
        </w:rPr>
        <w:t>12</w:t>
      </w:r>
      <w:r w:rsidR="00844AC9" w:rsidRPr="00844AC9">
        <w:rPr>
          <w:rFonts w:ascii="Calibri" w:hAnsi="Calibri" w:cs="Calibri"/>
          <w:b/>
          <w:iCs/>
          <w:sz w:val="22"/>
          <w:szCs w:val="22"/>
          <w:vertAlign w:val="superscript"/>
        </w:rPr>
        <w:t>th</w:t>
      </w:r>
      <w:r w:rsidR="00844AC9">
        <w:rPr>
          <w:rFonts w:ascii="Calibri" w:hAnsi="Calibri" w:cs="Calibri"/>
          <w:b/>
          <w:iCs/>
          <w:sz w:val="22"/>
          <w:szCs w:val="22"/>
        </w:rPr>
        <w:t xml:space="preserve"> September 2025 @ 17.00</w:t>
      </w:r>
    </w:p>
    <w:p w14:paraId="5BAA7644" w14:textId="77777777" w:rsidR="0095689C" w:rsidRPr="00EB4273" w:rsidRDefault="0095689C" w:rsidP="0095689C">
      <w:pPr>
        <w:ind w:left="360"/>
        <w:jc w:val="both"/>
        <w:rPr>
          <w:rFonts w:cs="Arial"/>
        </w:rPr>
      </w:pPr>
      <w:r w:rsidRPr="00EB4273">
        <w:t xml:space="preserve">  </w:t>
      </w:r>
    </w:p>
    <w:p w14:paraId="3587F37C" w14:textId="77777777" w:rsidR="00F31887" w:rsidRPr="00EB4273" w:rsidRDefault="00F31887" w:rsidP="00F31887">
      <w:pPr>
        <w:jc w:val="both"/>
        <w:rPr>
          <w:rFonts w:cs="Arial"/>
        </w:rPr>
      </w:pPr>
      <w:r w:rsidRPr="00EB4273">
        <w:rPr>
          <w:rFonts w:cs="Arial"/>
        </w:rPr>
        <w:t>We will contact you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3B949B49" w14:textId="77777777" w:rsidR="006158B7" w:rsidRPr="00EB4273" w:rsidRDefault="006158B7" w:rsidP="008C0124">
      <w:pPr>
        <w:jc w:val="both"/>
        <w:rPr>
          <w:rFonts w:cs="Arial"/>
        </w:rPr>
      </w:pPr>
    </w:p>
    <w:p w14:paraId="4F16250C" w14:textId="77777777" w:rsidR="006409DF" w:rsidRPr="008C0124" w:rsidRDefault="006409DF" w:rsidP="008C0124">
      <w:pPr>
        <w:jc w:val="both"/>
        <w:rPr>
          <w:rFonts w:cs="Arial"/>
        </w:rPr>
      </w:pPr>
    </w:p>
    <w:p w14:paraId="1F981BEC" w14:textId="77777777" w:rsidR="006158B7" w:rsidRDefault="006158B7" w:rsidP="006158B7"/>
    <w:p w14:paraId="2973E90E" w14:textId="77777777" w:rsidR="006158B7" w:rsidRPr="008F59BA" w:rsidRDefault="006158B7" w:rsidP="006158B7">
      <w:pPr>
        <w:numPr>
          <w:ilvl w:val="0"/>
          <w:numId w:val="2"/>
        </w:numPr>
        <w:shd w:val="clear" w:color="auto" w:fill="D9D9D9"/>
        <w:rPr>
          <w:rFonts w:cs="Arial"/>
        </w:rPr>
      </w:pPr>
      <w:r w:rsidRPr="008F59BA">
        <w:rPr>
          <w:rFonts w:cs="Arial"/>
          <w:b/>
        </w:rPr>
        <w:t xml:space="preserve">How will the selection process be run? </w:t>
      </w:r>
    </w:p>
    <w:p w14:paraId="5EC07A07" w14:textId="77777777" w:rsidR="006158B7" w:rsidRPr="008F59BA" w:rsidRDefault="006158B7" w:rsidP="006158B7">
      <w:pPr>
        <w:rPr>
          <w:rFonts w:cs="Arial"/>
        </w:rPr>
      </w:pPr>
    </w:p>
    <w:p w14:paraId="19164460" w14:textId="77777777" w:rsidR="006158B7" w:rsidRPr="008F59BA" w:rsidRDefault="006158B7" w:rsidP="00740928">
      <w:pPr>
        <w:numPr>
          <w:ilvl w:val="0"/>
          <w:numId w:val="28"/>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0649C496" w14:textId="77777777" w:rsidR="006158B7" w:rsidRPr="008F59BA" w:rsidRDefault="006158B7" w:rsidP="00740928">
      <w:pPr>
        <w:numPr>
          <w:ilvl w:val="0"/>
          <w:numId w:val="28"/>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F31887" w:rsidRPr="008F59BA">
        <w:rPr>
          <w:rFonts w:cs="Arial"/>
          <w:color w:val="000000"/>
        </w:rPr>
        <w:t>Therefore,</w:t>
      </w:r>
      <w:r w:rsidRPr="008F59BA">
        <w:rPr>
          <w:rFonts w:cs="Arial"/>
          <w:color w:val="000000"/>
        </w:rPr>
        <w:t xml:space="preserve"> it is very important that you think about your experience in light of those requirements.</w:t>
      </w:r>
    </w:p>
    <w:p w14:paraId="57075A53" w14:textId="77777777" w:rsidR="006158B7" w:rsidRPr="008F59BA" w:rsidRDefault="006158B7" w:rsidP="00740928">
      <w:pPr>
        <w:numPr>
          <w:ilvl w:val="0"/>
          <w:numId w:val="28"/>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F31887"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p>
    <w:p w14:paraId="502105F5" w14:textId="77777777" w:rsidR="006158B7" w:rsidRPr="008F59BA" w:rsidRDefault="006158B7" w:rsidP="00740928">
      <w:pPr>
        <w:numPr>
          <w:ilvl w:val="0"/>
          <w:numId w:val="28"/>
        </w:numPr>
        <w:jc w:val="both"/>
        <w:rPr>
          <w:rFonts w:cs="Arial"/>
          <w:bCs/>
        </w:rPr>
      </w:pPr>
      <w:r w:rsidRPr="008F59BA">
        <w:rPr>
          <w:rFonts w:cs="Arial"/>
          <w:bCs/>
        </w:rPr>
        <w:t>Any applicant who did not meet the eligibility criteria/ was not shortlisted will be informed of that decision and the reason why.</w:t>
      </w:r>
    </w:p>
    <w:p w14:paraId="1DEE5FBF" w14:textId="77777777" w:rsidR="006158B7" w:rsidRPr="008F59BA" w:rsidRDefault="006158B7" w:rsidP="00740928">
      <w:pPr>
        <w:numPr>
          <w:ilvl w:val="0"/>
          <w:numId w:val="28"/>
        </w:numPr>
        <w:jc w:val="both"/>
        <w:rPr>
          <w:rFonts w:cs="Arial"/>
          <w:b/>
          <w:bCs/>
        </w:rPr>
      </w:pPr>
      <w:r w:rsidRPr="008F59BA">
        <w:rPr>
          <w:rFonts w:cs="Arial"/>
        </w:rPr>
        <w:t xml:space="preserve">Candidates who have demonstrated the requisite skills and experience will be called to interview.  </w:t>
      </w:r>
    </w:p>
    <w:p w14:paraId="5CDBF0C3" w14:textId="77777777" w:rsidR="006158B7" w:rsidRPr="008F59BA" w:rsidRDefault="006158B7" w:rsidP="00740928">
      <w:pPr>
        <w:numPr>
          <w:ilvl w:val="0"/>
          <w:numId w:val="28"/>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7CB04287" w14:textId="77777777" w:rsidR="006158B7" w:rsidRPr="008F59BA" w:rsidRDefault="006158B7" w:rsidP="00740928">
      <w:pPr>
        <w:numPr>
          <w:ilvl w:val="0"/>
          <w:numId w:val="28"/>
        </w:numPr>
        <w:jc w:val="both"/>
        <w:rPr>
          <w:rFonts w:cs="Arial"/>
          <w:bCs/>
        </w:rPr>
      </w:pPr>
      <w:r w:rsidRPr="008F59BA">
        <w:rPr>
          <w:rFonts w:cs="Arial"/>
          <w:bCs/>
        </w:rPr>
        <w:t xml:space="preserve">Candidates who are successful at interview will be placed on a panel in order of merit. </w:t>
      </w:r>
    </w:p>
    <w:p w14:paraId="10F51F25" w14:textId="77777777" w:rsidR="006158B7" w:rsidRPr="008F59BA" w:rsidRDefault="006158B7" w:rsidP="00740928">
      <w:pPr>
        <w:numPr>
          <w:ilvl w:val="0"/>
          <w:numId w:val="28"/>
        </w:numPr>
        <w:jc w:val="both"/>
        <w:rPr>
          <w:rFonts w:cs="Arial"/>
          <w:bCs/>
        </w:rPr>
      </w:pPr>
      <w:r w:rsidRPr="008F59BA">
        <w:rPr>
          <w:rFonts w:cs="Arial"/>
          <w:bCs/>
        </w:rPr>
        <w:t xml:space="preserve">We will offer the posts to the candidates with the highest scores on the panel. </w:t>
      </w:r>
    </w:p>
    <w:p w14:paraId="26B889B6" w14:textId="77777777" w:rsidR="006158B7" w:rsidRPr="008F59BA" w:rsidRDefault="006158B7" w:rsidP="00740928">
      <w:pPr>
        <w:numPr>
          <w:ilvl w:val="0"/>
          <w:numId w:val="28"/>
        </w:numPr>
        <w:jc w:val="both"/>
        <w:rPr>
          <w:rFonts w:cs="Arial"/>
          <w:bCs/>
        </w:rPr>
      </w:pPr>
      <w:r w:rsidRPr="008F59BA">
        <w:rPr>
          <w:rFonts w:cs="Arial"/>
          <w:bCs/>
        </w:rPr>
        <w:lastRenderedPageBreak/>
        <w:t xml:space="preserve">If a candidate declines the </w:t>
      </w:r>
      <w:r w:rsidR="00F31887" w:rsidRPr="008F59BA">
        <w:rPr>
          <w:rFonts w:cs="Arial"/>
          <w:bCs/>
        </w:rPr>
        <w:t>post,</w:t>
      </w:r>
      <w:r w:rsidRPr="008F59BA">
        <w:rPr>
          <w:rFonts w:cs="Arial"/>
          <w:bCs/>
        </w:rPr>
        <w:t xml:space="preserve"> we will offer it to the next highest scoring candidate etc.</w:t>
      </w:r>
    </w:p>
    <w:p w14:paraId="1087D899" w14:textId="77777777" w:rsidR="006158B7" w:rsidRPr="008F59BA" w:rsidRDefault="006158B7" w:rsidP="00740928">
      <w:pPr>
        <w:numPr>
          <w:ilvl w:val="0"/>
          <w:numId w:val="28"/>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68D1204" w14:textId="77777777" w:rsidR="006158B7" w:rsidRPr="008F59BA" w:rsidRDefault="006158B7" w:rsidP="006158B7">
      <w:pPr>
        <w:tabs>
          <w:tab w:val="left" w:pos="0"/>
        </w:tabs>
        <w:autoSpaceDE w:val="0"/>
        <w:autoSpaceDN w:val="0"/>
        <w:adjustRightInd w:val="0"/>
        <w:rPr>
          <w:rFonts w:cs="Arial"/>
          <w:bCs/>
        </w:rPr>
      </w:pPr>
    </w:p>
    <w:p w14:paraId="2CF8F247" w14:textId="77777777" w:rsidR="006158B7" w:rsidRPr="008F59BA" w:rsidRDefault="006158B7" w:rsidP="006158B7">
      <w:pPr>
        <w:numPr>
          <w:ilvl w:val="0"/>
          <w:numId w:val="2"/>
        </w:numPr>
        <w:shd w:val="clear" w:color="auto" w:fill="D9D9D9"/>
        <w:autoSpaceDE w:val="0"/>
        <w:autoSpaceDN w:val="0"/>
        <w:adjustRightInd w:val="0"/>
        <w:rPr>
          <w:rFonts w:cs="Arial"/>
          <w:b/>
          <w:bCs/>
          <w:color w:val="000000"/>
        </w:rPr>
      </w:pPr>
      <w:r w:rsidRPr="008F59BA">
        <w:rPr>
          <w:rFonts w:cs="Arial"/>
          <w:b/>
          <w:bCs/>
          <w:color w:val="000000"/>
        </w:rPr>
        <w:t>Formation of Panels</w:t>
      </w:r>
    </w:p>
    <w:p w14:paraId="65736AED" w14:textId="77777777" w:rsidR="006158B7" w:rsidRPr="008F59BA" w:rsidRDefault="006158B7" w:rsidP="006158B7">
      <w:pPr>
        <w:autoSpaceDE w:val="0"/>
        <w:autoSpaceDN w:val="0"/>
        <w:adjustRightInd w:val="0"/>
        <w:ind w:left="360"/>
        <w:rPr>
          <w:rFonts w:cs="Arial"/>
          <w:b/>
          <w:bCs/>
          <w:color w:val="000000"/>
        </w:rPr>
      </w:pPr>
    </w:p>
    <w:p w14:paraId="17D9FDD6"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20EBB843"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14:paraId="0E089AB0" w14:textId="77777777" w:rsidR="006158B7" w:rsidRPr="008F59BA" w:rsidRDefault="006158B7" w:rsidP="006158B7">
      <w:pPr>
        <w:autoSpaceDE w:val="0"/>
        <w:autoSpaceDN w:val="0"/>
        <w:adjustRightInd w:val="0"/>
        <w:rPr>
          <w:rFonts w:cs="Arial"/>
          <w:color w:val="000000"/>
        </w:rPr>
      </w:pPr>
    </w:p>
    <w:p w14:paraId="7B231C30" w14:textId="77777777" w:rsidR="001A519A" w:rsidRPr="00B73829" w:rsidRDefault="001A519A" w:rsidP="001A519A">
      <w:pPr>
        <w:autoSpaceDE w:val="0"/>
        <w:autoSpaceDN w:val="0"/>
        <w:adjustRightInd w:val="0"/>
        <w:rPr>
          <w:rFonts w:cs="Arial"/>
          <w:b/>
          <w:bCs/>
        </w:rPr>
      </w:pPr>
      <w:r w:rsidRPr="00B73829">
        <w:rPr>
          <w:rFonts w:cs="Arial"/>
          <w:b/>
          <w:bCs/>
        </w:rPr>
        <w:t>Specific Work Sites</w:t>
      </w:r>
    </w:p>
    <w:p w14:paraId="0CFD5DDE" w14:textId="77777777" w:rsidR="001A519A" w:rsidRPr="00B73829" w:rsidRDefault="001A519A" w:rsidP="001A519A">
      <w:pPr>
        <w:autoSpaceDE w:val="0"/>
        <w:autoSpaceDN w:val="0"/>
        <w:adjustRightInd w:val="0"/>
        <w:rPr>
          <w:rFonts w:cs="Arial"/>
        </w:rPr>
      </w:pPr>
      <w:r w:rsidRPr="00B73829">
        <w:rPr>
          <w:rFonts w:cs="Arial"/>
        </w:rPr>
        <w:t xml:space="preserve">The purpose of the panel formed is to fill anticipated </w:t>
      </w:r>
      <w:r w:rsidR="0072529D">
        <w:rPr>
          <w:rFonts w:cs="Arial"/>
          <w:b/>
          <w:bCs/>
          <w:lang w:eastAsia="en-GB"/>
        </w:rPr>
        <w:t>MN-CMS Clinical Application Specialist CNMII-CMMII</w:t>
      </w:r>
      <w:r w:rsidR="0072529D" w:rsidRPr="00EB4273">
        <w:rPr>
          <w:rFonts w:cs="Arial"/>
        </w:rPr>
        <w:t xml:space="preserve"> </w:t>
      </w:r>
      <w:r w:rsidRPr="00EB4273">
        <w:rPr>
          <w:rFonts w:cs="Arial"/>
        </w:rPr>
        <w:t xml:space="preserve">vacancies </w:t>
      </w:r>
      <w:r w:rsidRPr="00B73829">
        <w:rPr>
          <w:rFonts w:cs="Arial"/>
        </w:rPr>
        <w:t xml:space="preserve">within </w:t>
      </w:r>
      <w:r w:rsidR="0059270A">
        <w:rPr>
          <w:rFonts w:cs="Arial"/>
          <w:spacing w:val="-3"/>
        </w:rPr>
        <w:t xml:space="preserve">the </w:t>
      </w:r>
      <w:r w:rsidR="00411877">
        <w:rPr>
          <w:rFonts w:cs="Arial"/>
          <w:spacing w:val="-3"/>
        </w:rPr>
        <w:t>MN-CMS Programme</w:t>
      </w:r>
      <w:r w:rsidR="0059270A" w:rsidRPr="004B6329">
        <w:rPr>
          <w:rFonts w:cs="Arial"/>
          <w:spacing w:val="-3"/>
        </w:rPr>
        <w:t xml:space="preserve"> </w:t>
      </w:r>
      <w:r w:rsidRPr="00B73829">
        <w:rPr>
          <w:rFonts w:cs="Arial"/>
        </w:rPr>
        <w:t xml:space="preserve">as opposed to specific work sites.  Therefore you are not asked to indicate a specific worksite.  </w:t>
      </w:r>
    </w:p>
    <w:p w14:paraId="6F06CE02" w14:textId="77777777" w:rsidR="006158B7" w:rsidRPr="008F59BA" w:rsidRDefault="006158B7" w:rsidP="006158B7">
      <w:pPr>
        <w:autoSpaceDE w:val="0"/>
        <w:autoSpaceDN w:val="0"/>
        <w:adjustRightInd w:val="0"/>
        <w:rPr>
          <w:rFonts w:cs="Arial"/>
          <w:color w:val="000000"/>
        </w:rPr>
      </w:pPr>
    </w:p>
    <w:p w14:paraId="731A240D"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Marking System</w:t>
      </w:r>
    </w:p>
    <w:p w14:paraId="4CE5F458"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lastRenderedPageBreak/>
        <w:t>Candidates are given marks for skill areas during the interview.  These elements are clearly indicated on the Application Form.</w:t>
      </w:r>
    </w:p>
    <w:p w14:paraId="2CDBA3EB"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12C40F2"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19C43DD6"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1884FDE2"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410C7C7D"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17109E24" w14:textId="77777777" w:rsidR="006158B7" w:rsidRPr="008F59BA" w:rsidRDefault="006158B7" w:rsidP="006158B7">
      <w:pPr>
        <w:autoSpaceDE w:val="0"/>
        <w:autoSpaceDN w:val="0"/>
        <w:adjustRightInd w:val="0"/>
        <w:jc w:val="both"/>
        <w:rPr>
          <w:rFonts w:cs="Arial"/>
          <w:color w:val="000000"/>
        </w:rPr>
      </w:pPr>
    </w:p>
    <w:p w14:paraId="738F9B40"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6743CDB9"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2F382C91" w14:textId="77777777" w:rsidR="006158B7" w:rsidRPr="008F59BA" w:rsidRDefault="006158B7" w:rsidP="006158B7">
      <w:pPr>
        <w:autoSpaceDE w:val="0"/>
        <w:autoSpaceDN w:val="0"/>
        <w:adjustRightInd w:val="0"/>
        <w:rPr>
          <w:rFonts w:cs="Arial"/>
          <w:i/>
          <w:iCs/>
          <w:color w:val="000000"/>
        </w:rPr>
      </w:pPr>
    </w:p>
    <w:p w14:paraId="191281E8"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760E62D7" w14:textId="77777777" w:rsidR="006158B7" w:rsidRPr="008F59BA" w:rsidRDefault="006158B7" w:rsidP="006158B7">
      <w:pPr>
        <w:ind w:left="360"/>
        <w:rPr>
          <w:rFonts w:cs="Arial"/>
        </w:rPr>
      </w:pPr>
    </w:p>
    <w:p w14:paraId="20F2CFD6" w14:textId="77777777" w:rsidR="006158B7" w:rsidRPr="008F59BA" w:rsidRDefault="006158B7" w:rsidP="006158B7">
      <w:pPr>
        <w:numPr>
          <w:ilvl w:val="0"/>
          <w:numId w:val="2"/>
        </w:numPr>
        <w:shd w:val="clear" w:color="auto" w:fill="D9D9D9"/>
        <w:rPr>
          <w:rFonts w:cs="Arial"/>
          <w:b/>
        </w:rPr>
      </w:pPr>
      <w:r w:rsidRPr="008F59BA">
        <w:rPr>
          <w:rFonts w:cs="Arial"/>
          <w:b/>
        </w:rPr>
        <w:t>Acceptance / Declination of a Job Offer</w:t>
      </w:r>
    </w:p>
    <w:p w14:paraId="1E1C16CB" w14:textId="77777777" w:rsidR="00074D2A" w:rsidRDefault="00074D2A" w:rsidP="006158B7">
      <w:pPr>
        <w:jc w:val="both"/>
        <w:rPr>
          <w:rFonts w:cs="Arial"/>
        </w:rPr>
      </w:pPr>
    </w:p>
    <w:p w14:paraId="36A31940"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A0C8C3C" w14:textId="77777777" w:rsidR="006158B7" w:rsidRPr="008F59BA" w:rsidRDefault="006158B7" w:rsidP="006158B7">
      <w:pPr>
        <w:rPr>
          <w:rFonts w:cs="Arial"/>
        </w:rPr>
      </w:pPr>
    </w:p>
    <w:p w14:paraId="3E6CA76C" w14:textId="77777777" w:rsidR="006158B7" w:rsidRPr="008F59BA" w:rsidRDefault="006158B7" w:rsidP="006158B7">
      <w:pPr>
        <w:rPr>
          <w:rFonts w:cs="Arial"/>
        </w:rPr>
      </w:pPr>
      <w:r w:rsidRPr="008F59BA">
        <w:rPr>
          <w:rFonts w:cs="Arial"/>
        </w:rPr>
        <w:t xml:space="preserve">Please see Appendix 5 for a full outline of the panel management rules.  </w:t>
      </w:r>
    </w:p>
    <w:p w14:paraId="695FBAF7" w14:textId="77777777" w:rsidR="006158B7" w:rsidRPr="008F59BA" w:rsidRDefault="006158B7" w:rsidP="006158B7">
      <w:pPr>
        <w:ind w:left="360"/>
        <w:rPr>
          <w:rFonts w:cs="Arial"/>
        </w:rPr>
      </w:pPr>
    </w:p>
    <w:p w14:paraId="189482AE" w14:textId="77777777" w:rsidR="006158B7" w:rsidRPr="008F59BA" w:rsidRDefault="006158B7" w:rsidP="006158B7">
      <w:pPr>
        <w:numPr>
          <w:ilvl w:val="0"/>
          <w:numId w:val="2"/>
        </w:numPr>
        <w:shd w:val="clear" w:color="auto" w:fill="D9D9D9"/>
        <w:rPr>
          <w:rFonts w:cs="Arial"/>
          <w:b/>
        </w:rPr>
      </w:pPr>
      <w:r w:rsidRPr="008F59BA">
        <w:rPr>
          <w:rFonts w:cs="Arial"/>
          <w:b/>
        </w:rPr>
        <w:t>Campaign Time Scales</w:t>
      </w:r>
    </w:p>
    <w:p w14:paraId="146604BC" w14:textId="77777777" w:rsidR="006158B7" w:rsidRPr="008F59BA" w:rsidRDefault="006158B7" w:rsidP="006158B7">
      <w:pPr>
        <w:ind w:left="360"/>
        <w:rPr>
          <w:rFonts w:cs="Arial"/>
        </w:rPr>
      </w:pPr>
    </w:p>
    <w:p w14:paraId="28D06AA1" w14:textId="7630551E" w:rsidR="006158B7" w:rsidRPr="00844AC9" w:rsidRDefault="00B14C43" w:rsidP="00B9111C">
      <w:pPr>
        <w:numPr>
          <w:ilvl w:val="0"/>
          <w:numId w:val="27"/>
        </w:numPr>
        <w:jc w:val="both"/>
        <w:rPr>
          <w:rFonts w:cs="Arial"/>
        </w:rPr>
      </w:pPr>
      <w:r>
        <w:rPr>
          <w:rFonts w:cs="Arial"/>
        </w:rPr>
        <w:t xml:space="preserve">Closing date for applications is: </w:t>
      </w:r>
      <w:r w:rsidR="00844AC9">
        <w:rPr>
          <w:rFonts w:ascii="Calibri" w:hAnsi="Calibri" w:cs="Calibri"/>
          <w:b/>
          <w:iCs/>
          <w:sz w:val="22"/>
          <w:szCs w:val="22"/>
        </w:rPr>
        <w:t xml:space="preserve">Friday </w:t>
      </w:r>
      <w:r w:rsidR="005C5B67">
        <w:rPr>
          <w:rFonts w:ascii="Calibri" w:hAnsi="Calibri" w:cs="Calibri"/>
          <w:b/>
          <w:iCs/>
          <w:sz w:val="22"/>
          <w:szCs w:val="22"/>
        </w:rPr>
        <w:t>12</w:t>
      </w:r>
      <w:r w:rsidR="00844AC9" w:rsidRPr="00844AC9">
        <w:rPr>
          <w:rFonts w:ascii="Calibri" w:hAnsi="Calibri" w:cs="Calibri"/>
          <w:b/>
          <w:iCs/>
          <w:sz w:val="22"/>
          <w:szCs w:val="22"/>
          <w:vertAlign w:val="superscript"/>
        </w:rPr>
        <w:t>th</w:t>
      </w:r>
      <w:r w:rsidR="00844AC9">
        <w:rPr>
          <w:rFonts w:ascii="Calibri" w:hAnsi="Calibri" w:cs="Calibri"/>
          <w:b/>
          <w:iCs/>
          <w:sz w:val="22"/>
          <w:szCs w:val="22"/>
        </w:rPr>
        <w:t xml:space="preserve"> September 2025 @ 17.00</w:t>
      </w:r>
    </w:p>
    <w:p w14:paraId="5E975D28" w14:textId="77777777" w:rsidR="006158B7" w:rsidRPr="00EB4273" w:rsidRDefault="006158B7" w:rsidP="006158B7">
      <w:pPr>
        <w:rPr>
          <w:rFonts w:cs="Arial"/>
        </w:rPr>
      </w:pPr>
    </w:p>
    <w:p w14:paraId="6FDDA9FC" w14:textId="77777777" w:rsidR="000779DA" w:rsidRPr="00EB4273" w:rsidRDefault="006158B7" w:rsidP="000779DA">
      <w:pPr>
        <w:jc w:val="both"/>
        <w:rPr>
          <w:rFonts w:cs="Arial"/>
          <w:b/>
        </w:rPr>
      </w:pPr>
      <w:r w:rsidRPr="00EB4273">
        <w:rPr>
          <w:rFonts w:cs="Arial"/>
        </w:rPr>
        <w:t>It is anticipated that in</w:t>
      </w:r>
      <w:r w:rsidR="00B14C43" w:rsidRPr="00EB4273">
        <w:rPr>
          <w:rFonts w:cs="Arial"/>
        </w:rPr>
        <w:t xml:space="preserve">terviews will be scheduled </w:t>
      </w:r>
      <w:r w:rsidR="00411877">
        <w:rPr>
          <w:rFonts w:cs="Arial"/>
        </w:rPr>
        <w:t>in January 2022. W</w:t>
      </w:r>
      <w:r w:rsidRPr="00EB4273">
        <w:rPr>
          <w:rFonts w:cs="Arial"/>
        </w:rPr>
        <w:t>e advise that you note these dates in your diary now as due to the limited availability of the interview board it is unlikely that an alternative intervie</w:t>
      </w:r>
      <w:r w:rsidR="00766D0C" w:rsidRPr="00EB4273">
        <w:rPr>
          <w:rFonts w:cs="Arial"/>
        </w:rPr>
        <w:t xml:space="preserve">w date and time can be offered. </w:t>
      </w:r>
      <w:r w:rsidR="000779DA" w:rsidRPr="00EB4273">
        <w:rPr>
          <w:rFonts w:cs="Arial"/>
        </w:rPr>
        <w:t>Due to COVID19 interviews will now be conducted by a Microsoft Teams call. A calendar invite will be sent to you with date and time of Interview.</w:t>
      </w:r>
    </w:p>
    <w:p w14:paraId="25CF1C50" w14:textId="77777777" w:rsidR="006158B7" w:rsidRPr="008F59BA" w:rsidRDefault="006158B7" w:rsidP="006158B7">
      <w:pPr>
        <w:jc w:val="both"/>
        <w:rPr>
          <w:rFonts w:cs="Arial"/>
          <w:b/>
        </w:rPr>
      </w:pPr>
    </w:p>
    <w:p w14:paraId="157DF4F8" w14:textId="77777777" w:rsidR="006158B7" w:rsidRPr="008F59BA" w:rsidRDefault="006158B7" w:rsidP="006158B7">
      <w:pPr>
        <w:rPr>
          <w:rFonts w:cs="Arial"/>
        </w:rPr>
      </w:pPr>
    </w:p>
    <w:p w14:paraId="1C2B81A6" w14:textId="77777777" w:rsidR="006158B7" w:rsidRPr="008F59BA" w:rsidRDefault="006158B7" w:rsidP="006158B7">
      <w:pPr>
        <w:numPr>
          <w:ilvl w:val="0"/>
          <w:numId w:val="2"/>
        </w:numPr>
        <w:shd w:val="clear" w:color="auto" w:fill="D9D9D9"/>
        <w:rPr>
          <w:rFonts w:cs="Arial"/>
          <w:b/>
        </w:rPr>
      </w:pPr>
      <w:r w:rsidRPr="008F59BA">
        <w:rPr>
          <w:rFonts w:cs="Arial"/>
          <w:b/>
        </w:rPr>
        <w:t>Security Clearance</w:t>
      </w:r>
    </w:p>
    <w:p w14:paraId="4C196F95" w14:textId="77777777" w:rsidR="006158B7" w:rsidRPr="008F59BA" w:rsidRDefault="006158B7" w:rsidP="006158B7">
      <w:pPr>
        <w:rPr>
          <w:rFonts w:cs="Arial"/>
        </w:rPr>
      </w:pPr>
    </w:p>
    <w:p w14:paraId="06DA7C67" w14:textId="77777777" w:rsidR="006158B7" w:rsidRPr="008F59BA" w:rsidRDefault="00290577" w:rsidP="008D1CBF">
      <w:pPr>
        <w:pStyle w:val="Footer"/>
        <w:tabs>
          <w:tab w:val="clear" w:pos="4320"/>
          <w:tab w:val="clear" w:pos="8640"/>
        </w:tabs>
        <w:jc w:val="both"/>
        <w:rPr>
          <w:rFonts w:ascii="Arial" w:hAnsi="Arial" w:cs="Arial"/>
          <w:sz w:val="20"/>
        </w:rPr>
      </w:pPr>
      <w:r w:rsidRPr="00290577">
        <w:rPr>
          <w:rFonts w:ascii="Arial" w:hAnsi="Arial" w:cs="Arial"/>
          <w:sz w:val="20"/>
          <w:lang w:val="en-IE" w:eastAsia="en-IE"/>
        </w:rPr>
        <w:t xml:space="preserve">All applicants will need to apply for a vetting disclosure from the National Vetting Bureau.  This process will be initiated by </w:t>
      </w:r>
      <w:r w:rsidR="00E276F0">
        <w:rPr>
          <w:rFonts w:ascii="Arial" w:hAnsi="Arial" w:cs="Arial"/>
          <w:sz w:val="20"/>
          <w:lang w:val="en-IE" w:eastAsia="en-IE"/>
        </w:rPr>
        <w:t>HBS Recruit</w:t>
      </w:r>
      <w:r w:rsidRPr="00290577">
        <w:rPr>
          <w:rFonts w:ascii="Arial" w:hAnsi="Arial" w:cs="Arial"/>
          <w:sz w:val="20"/>
          <w:lang w:val="en-IE" w:eastAsia="en-IE"/>
        </w:rPr>
        <w:t xml:space="preserve"> for the confirmed successful candidate recommended for the post.</w:t>
      </w:r>
      <w:r>
        <w:rPr>
          <w:rFonts w:ascii="Arial" w:hAnsi="Arial" w:cs="Arial"/>
          <w:sz w:val="20"/>
          <w:lang w:val="en-IE" w:eastAsia="en-IE"/>
        </w:rPr>
        <w:t xml:space="preserve"> </w:t>
      </w:r>
      <w:r w:rsidR="006158B7" w:rsidRPr="008F59BA">
        <w:rPr>
          <w:rFonts w:ascii="Arial" w:hAnsi="Arial" w:cs="Arial"/>
          <w:sz w:val="20"/>
        </w:rPr>
        <w:t xml:space="preserve">Please see </w:t>
      </w:r>
      <w:r w:rsidR="006158B7" w:rsidRPr="008F59BA">
        <w:rPr>
          <w:rFonts w:ascii="Arial" w:hAnsi="Arial" w:cs="Arial"/>
          <w:b/>
          <w:sz w:val="20"/>
        </w:rPr>
        <w:t>Appendix 3</w:t>
      </w:r>
      <w:r w:rsidR="006158B7" w:rsidRPr="008F59BA">
        <w:rPr>
          <w:rFonts w:ascii="Arial" w:hAnsi="Arial" w:cs="Arial"/>
          <w:sz w:val="20"/>
        </w:rPr>
        <w:t xml:space="preserve"> for more information on international clearances.</w:t>
      </w:r>
    </w:p>
    <w:p w14:paraId="06E323A9" w14:textId="77777777" w:rsidR="006158B7" w:rsidRPr="008F59BA" w:rsidRDefault="006158B7" w:rsidP="006158B7">
      <w:pPr>
        <w:pStyle w:val="Footer"/>
        <w:tabs>
          <w:tab w:val="clear" w:pos="4320"/>
          <w:tab w:val="clear" w:pos="8640"/>
        </w:tabs>
        <w:rPr>
          <w:rFonts w:ascii="Arial" w:hAnsi="Arial" w:cs="Arial"/>
          <w:sz w:val="20"/>
        </w:rPr>
      </w:pPr>
    </w:p>
    <w:p w14:paraId="52DBAC43"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506C6413" w14:textId="77777777" w:rsidR="006158B7" w:rsidRPr="008F59BA" w:rsidRDefault="006158B7" w:rsidP="006158B7">
      <w:pPr>
        <w:autoSpaceDE w:val="0"/>
        <w:autoSpaceDN w:val="0"/>
        <w:adjustRightInd w:val="0"/>
        <w:jc w:val="both"/>
        <w:rPr>
          <w:rFonts w:cs="Arial"/>
        </w:rPr>
      </w:pPr>
    </w:p>
    <w:p w14:paraId="69480FA8" w14:textId="77777777" w:rsidR="00E34C62" w:rsidRDefault="00E34C62" w:rsidP="00E34C62">
      <w:pPr>
        <w:autoSpaceDE w:val="0"/>
        <w:autoSpaceDN w:val="0"/>
        <w:adjustRightInd w:val="0"/>
        <w:jc w:val="both"/>
        <w:rPr>
          <w:rFonts w:cs="Arial"/>
          <w:iCs/>
          <w:color w:val="000000"/>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Before submitting a request for review candidates should determine which pr</w:t>
      </w:r>
      <w:r>
        <w:rPr>
          <w:rFonts w:cs="Arial"/>
          <w:iCs/>
          <w:color w:val="000000"/>
        </w:rPr>
        <w:t xml:space="preserve">ocedure is appropriate to </w:t>
      </w:r>
    </w:p>
    <w:p w14:paraId="0C8D894F" w14:textId="77777777" w:rsidR="00E34C62" w:rsidRDefault="00E34C62" w:rsidP="00E34C62">
      <w:pPr>
        <w:autoSpaceDE w:val="0"/>
        <w:autoSpaceDN w:val="0"/>
        <w:adjustRightInd w:val="0"/>
        <w:rPr>
          <w:rFonts w:cs="Arial"/>
          <w:iCs/>
          <w:color w:val="000000"/>
        </w:rPr>
      </w:pPr>
      <w:r>
        <w:rPr>
          <w:rFonts w:cs="Arial"/>
          <w:iCs/>
          <w:color w:val="000000"/>
        </w:rPr>
        <w:t xml:space="preserve">their </w:t>
      </w:r>
      <w:r w:rsidRPr="00067650">
        <w:rPr>
          <w:rFonts w:cs="Arial"/>
          <w:iCs/>
          <w:color w:val="000000"/>
        </w:rPr>
        <w:t xml:space="preserve">particular circumstances. </w:t>
      </w:r>
      <w:r w:rsidRPr="00067650">
        <w:rPr>
          <w:rFonts w:cs="Arial"/>
          <w:iCs/>
          <w:color w:val="000000"/>
        </w:rPr>
        <w:br/>
      </w:r>
    </w:p>
    <w:p w14:paraId="2CD9570B" w14:textId="5EAF64E6" w:rsidR="00E34C62" w:rsidRPr="00067650" w:rsidRDefault="00E34C62" w:rsidP="00E34C62">
      <w:pPr>
        <w:autoSpaceDE w:val="0"/>
        <w:autoSpaceDN w:val="0"/>
        <w:adjustRightInd w:val="0"/>
        <w:jc w:val="both"/>
        <w:rPr>
          <w:rFonts w:cs="Arial"/>
          <w:iCs/>
          <w:color w:val="000000"/>
        </w:rPr>
      </w:pPr>
      <w:r w:rsidRPr="00067650">
        <w:rPr>
          <w:rFonts w:cs="Arial"/>
          <w:iCs/>
          <w:color w:val="000000"/>
        </w:rPr>
        <w:lastRenderedPageBreak/>
        <w:t xml:space="preserve">The procedures allow for matters to be </w:t>
      </w:r>
      <w:r w:rsidRPr="00EB4273">
        <w:rPr>
          <w:rFonts w:cs="Arial"/>
          <w:iCs/>
        </w:rPr>
        <w:t>resolved on an informal basis and candidates are advised to avail of the informal process before making use of the formal review procedure.  Candidates should in the first instance make an informal appeal to</w:t>
      </w:r>
      <w:r w:rsidR="001A519A" w:rsidRPr="00EB4273">
        <w:rPr>
          <w:rFonts w:cs="Arial"/>
          <w:iCs/>
        </w:rPr>
        <w:t xml:space="preserve">, </w:t>
      </w:r>
      <w:r w:rsidR="00844AC9">
        <w:rPr>
          <w:rFonts w:cs="Arial"/>
          <w:iCs/>
        </w:rPr>
        <w:t xml:space="preserve">Catherine Jinks </w:t>
      </w:r>
      <w:r w:rsidR="001A519A" w:rsidRPr="00EB4273">
        <w:rPr>
          <w:rFonts w:cs="Arial"/>
          <w:iCs/>
        </w:rPr>
        <w:t xml:space="preserve">Campaign </w:t>
      </w:r>
      <w:r w:rsidR="004C189E" w:rsidRPr="00EB4273">
        <w:rPr>
          <w:rFonts w:cs="Arial"/>
          <w:iCs/>
        </w:rPr>
        <w:t>Lead</w:t>
      </w:r>
      <w:r w:rsidR="001A519A" w:rsidRPr="00EB4273">
        <w:rPr>
          <w:rFonts w:cs="Arial"/>
          <w:iCs/>
        </w:rPr>
        <w:t xml:space="preserve"> (</w:t>
      </w:r>
      <w:hyperlink r:id="rId8" w:history="1">
        <w:r w:rsidR="00844AC9" w:rsidRPr="00601766">
          <w:rPr>
            <w:rStyle w:val="Hyperlink"/>
            <w:rFonts w:cs="Arial"/>
            <w:b/>
          </w:rPr>
          <w:t>catherine.jinks@hse.ie</w:t>
        </w:r>
      </w:hyperlink>
      <w:r w:rsidR="0013774F" w:rsidRPr="00EB4273">
        <w:rPr>
          <w:rFonts w:cs="Arial"/>
          <w:iCs/>
        </w:rPr>
        <w:t>)</w:t>
      </w:r>
      <w:r w:rsidR="001A519A" w:rsidRPr="00EB4273">
        <w:rPr>
          <w:rFonts w:cs="Arial"/>
          <w:iCs/>
        </w:rPr>
        <w:t>.</w:t>
      </w:r>
      <w:r w:rsidRPr="00EB4273">
        <w:rPr>
          <w:rFonts w:cs="Arial"/>
          <w:iCs/>
        </w:rPr>
        <w:t xml:space="preserve">  </w:t>
      </w:r>
      <w:r w:rsidRPr="00067650">
        <w:rPr>
          <w:rFonts w:cs="Arial"/>
          <w:iCs/>
          <w:color w:val="000000"/>
        </w:rPr>
        <w:t>Please note that informal appeals prior to interview must be submitted within 2 working days of receipt of a decision.  Informal appeals after interview must be submitted within 5 working days of notification of a decision.</w:t>
      </w:r>
    </w:p>
    <w:p w14:paraId="28ED1571" w14:textId="77777777" w:rsidR="00E34C62" w:rsidRPr="000359DB" w:rsidRDefault="00E34C62" w:rsidP="00E34C62">
      <w:pPr>
        <w:autoSpaceDE w:val="0"/>
        <w:autoSpaceDN w:val="0"/>
        <w:adjustRightInd w:val="0"/>
        <w:jc w:val="both"/>
        <w:rPr>
          <w:rFonts w:cs="Arial"/>
        </w:rPr>
      </w:pPr>
    </w:p>
    <w:p w14:paraId="2A5C5EBA" w14:textId="77777777" w:rsidR="00E34C62" w:rsidRPr="000359DB" w:rsidRDefault="00E34C62" w:rsidP="00E34C62">
      <w:pPr>
        <w:autoSpaceDE w:val="0"/>
        <w:autoSpaceDN w:val="0"/>
        <w:adjustRightInd w:val="0"/>
        <w:jc w:val="both"/>
        <w:rPr>
          <w:rFonts w:cs="Arial"/>
          <w:b/>
        </w:rPr>
      </w:pPr>
      <w:r w:rsidRPr="000359DB">
        <w:rPr>
          <w:rFonts w:cs="Arial"/>
          <w:b/>
        </w:rPr>
        <w:t xml:space="preserve">We encourage you to visit </w:t>
      </w:r>
      <w:hyperlink r:id="rId9" w:history="1">
        <w:r w:rsidR="0013774F" w:rsidRPr="00926E6C">
          <w:rPr>
            <w:rStyle w:val="Hyperlink"/>
            <w:rFonts w:cs="Arial"/>
            <w:b/>
          </w:rPr>
          <w:t>www.cpsa.ie</w:t>
        </w:r>
      </w:hyperlink>
      <w:r w:rsidRPr="000359DB">
        <w:rPr>
          <w:rFonts w:cs="Arial"/>
          <w:b/>
        </w:rPr>
        <w:t xml:space="preserve"> for further information on the code of practice and informal and formal review procedures.</w:t>
      </w:r>
    </w:p>
    <w:p w14:paraId="34AAD4C5"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18B1632F" w14:textId="77777777" w:rsidR="006158B7" w:rsidRDefault="006158B7" w:rsidP="006158B7">
      <w:pPr>
        <w:rPr>
          <w:rFonts w:cs="Arial"/>
        </w:rPr>
      </w:pPr>
    </w:p>
    <w:p w14:paraId="174423DC" w14:textId="4F0E0950" w:rsidR="00411877" w:rsidRPr="00E738C2" w:rsidRDefault="00411877" w:rsidP="00411877">
      <w:pPr>
        <w:rPr>
          <w:rFonts w:cs="Arial"/>
        </w:rPr>
      </w:pPr>
    </w:p>
    <w:p w14:paraId="2C207C06" w14:textId="77777777" w:rsidR="00411877" w:rsidRDefault="00411877" w:rsidP="00411877">
      <w:pPr>
        <w:pStyle w:val="BodyTextIndent"/>
        <w:ind w:left="0" w:firstLine="0"/>
        <w:rPr>
          <w:rFonts w:ascii="Arial" w:hAnsi="Arial" w:cs="Arial"/>
          <w:b/>
          <w:color w:val="000000"/>
        </w:rPr>
      </w:pPr>
      <w:r>
        <w:rPr>
          <w:rFonts w:ascii="Arial" w:hAnsi="Arial" w:cs="Arial"/>
          <w:b/>
          <w:color w:val="000000"/>
        </w:rPr>
        <w:t>Qualifications and eligibility criteria</w:t>
      </w:r>
      <w:r w:rsidRPr="0054401A">
        <w:rPr>
          <w:rFonts w:ascii="Arial" w:hAnsi="Arial" w:cs="Arial"/>
          <w:b/>
          <w:color w:val="000000"/>
        </w:rPr>
        <w:t>:</w:t>
      </w:r>
    </w:p>
    <w:p w14:paraId="762AF72B" w14:textId="654E7640" w:rsidR="001E5EE4" w:rsidRDefault="001E5EE4" w:rsidP="001E5EE4">
      <w:pPr>
        <w:rPr>
          <w:rFonts w:cs="Arial"/>
        </w:rPr>
      </w:pPr>
    </w:p>
    <w:p w14:paraId="695916DE" w14:textId="77777777" w:rsidR="001E5EE4" w:rsidRDefault="001E5EE4" w:rsidP="001E5EE4">
      <w:pPr>
        <w:rPr>
          <w:rFonts w:cs="Arial"/>
        </w:rPr>
      </w:pPr>
      <w:r>
        <w:rPr>
          <w:rFonts w:cs="Arial"/>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19CF325F" w14:textId="77777777" w:rsidR="001E5EE4" w:rsidRDefault="001E5EE4" w:rsidP="001E5EE4">
      <w:pPr>
        <w:rPr>
          <w:rFonts w:cs="Arial"/>
        </w:rPr>
      </w:pPr>
    </w:p>
    <w:p w14:paraId="0D6065C6" w14:textId="7AFBC542" w:rsidR="000B0769" w:rsidRDefault="000B0769" w:rsidP="000B0769">
      <w:pPr>
        <w:spacing w:after="120"/>
        <w:jc w:val="both"/>
        <w:rPr>
          <w:rFonts w:cs="Arial"/>
          <w:b/>
          <w:bCs/>
          <w:iCs/>
        </w:rPr>
      </w:pPr>
      <w:r>
        <w:rPr>
          <w:rFonts w:cs="Arial"/>
          <w:b/>
          <w:bCs/>
          <w:iCs/>
        </w:rPr>
        <w:t>C</w:t>
      </w:r>
      <w:r w:rsidRPr="00E766A5">
        <w:rPr>
          <w:rFonts w:cs="Arial"/>
          <w:b/>
          <w:bCs/>
          <w:iCs/>
        </w:rPr>
        <w:t>andidate</w:t>
      </w:r>
      <w:r>
        <w:rPr>
          <w:rFonts w:cs="Arial"/>
          <w:b/>
          <w:bCs/>
          <w:iCs/>
        </w:rPr>
        <w:t>s</w:t>
      </w:r>
      <w:r w:rsidRPr="00E766A5">
        <w:rPr>
          <w:rFonts w:cs="Arial"/>
          <w:b/>
          <w:bCs/>
          <w:iCs/>
        </w:rPr>
        <w:t xml:space="preserve"> must at th</w:t>
      </w:r>
      <w:r>
        <w:rPr>
          <w:rFonts w:cs="Arial"/>
          <w:b/>
          <w:bCs/>
          <w:iCs/>
        </w:rPr>
        <w:t xml:space="preserve">e latest date of application: </w:t>
      </w:r>
    </w:p>
    <w:p w14:paraId="27CB6FA3" w14:textId="77777777" w:rsidR="000B0769" w:rsidRDefault="000B0769" w:rsidP="000B0769">
      <w:pPr>
        <w:spacing w:after="120"/>
        <w:jc w:val="both"/>
        <w:rPr>
          <w:rFonts w:cs="Arial"/>
          <w:b/>
          <w:bCs/>
          <w:iCs/>
        </w:rPr>
      </w:pPr>
    </w:p>
    <w:p w14:paraId="462D0D1C" w14:textId="77777777" w:rsidR="000B0769" w:rsidRDefault="000B0769" w:rsidP="000B0769">
      <w:pPr>
        <w:spacing w:after="120"/>
        <w:ind w:right="-766"/>
        <w:jc w:val="both"/>
        <w:rPr>
          <w:rFonts w:cs="Arial"/>
          <w:b/>
          <w:iCs/>
        </w:rPr>
      </w:pPr>
      <w:r>
        <w:rPr>
          <w:rFonts w:cs="Arial"/>
          <w:b/>
          <w:iCs/>
        </w:rPr>
        <w:t xml:space="preserve">1. </w:t>
      </w:r>
      <w:r w:rsidRPr="00B976BC">
        <w:rPr>
          <w:rFonts w:cs="Arial"/>
          <w:b/>
          <w:iCs/>
          <w:u w:val="single"/>
        </w:rPr>
        <w:t>Professional Qualifications &amp; Experience, etc</w:t>
      </w:r>
      <w:r>
        <w:rPr>
          <w:rFonts w:cs="Arial"/>
          <w:b/>
          <w:iCs/>
        </w:rPr>
        <w:t>.</w:t>
      </w:r>
    </w:p>
    <w:p w14:paraId="495CBD25" w14:textId="77777777" w:rsidR="000B0769" w:rsidRPr="002C29B9" w:rsidRDefault="000B0769" w:rsidP="000B0769">
      <w:pPr>
        <w:pStyle w:val="ListParagraph"/>
        <w:numPr>
          <w:ilvl w:val="0"/>
          <w:numId w:val="44"/>
        </w:numPr>
        <w:spacing w:after="120"/>
        <w:ind w:right="-766"/>
        <w:contextualSpacing w:val="0"/>
        <w:jc w:val="both"/>
        <w:rPr>
          <w:rFonts w:ascii="Arial" w:hAnsi="Arial" w:cs="Arial"/>
          <w:b/>
          <w:iCs/>
        </w:rPr>
      </w:pPr>
    </w:p>
    <w:p w14:paraId="05D10358" w14:textId="46AE64F7" w:rsidR="000B0769" w:rsidRDefault="000B0769" w:rsidP="000B0769">
      <w:pPr>
        <w:pStyle w:val="ListParagraph"/>
        <w:numPr>
          <w:ilvl w:val="0"/>
          <w:numId w:val="43"/>
        </w:numPr>
        <w:spacing w:after="120"/>
        <w:contextualSpacing w:val="0"/>
        <w:jc w:val="both"/>
        <w:rPr>
          <w:rFonts w:ascii="Arial" w:hAnsi="Arial" w:cs="Arial"/>
        </w:rPr>
      </w:pPr>
      <w:r w:rsidRPr="002C29B9">
        <w:rPr>
          <w:rFonts w:ascii="Arial" w:hAnsi="Arial" w:cs="Arial"/>
        </w:rPr>
        <w:t>Be registered in the General/ Midwives</w:t>
      </w:r>
      <w:r w:rsidR="00844AC9">
        <w:rPr>
          <w:rFonts w:ascii="Arial" w:hAnsi="Arial" w:cs="Arial"/>
        </w:rPr>
        <w:t>/Children’s Nursing</w:t>
      </w:r>
      <w:r w:rsidRPr="002C29B9">
        <w:rPr>
          <w:rFonts w:ascii="Arial" w:hAnsi="Arial" w:cs="Arial"/>
        </w:rPr>
        <w:t xml:space="preserve"> Division of the Register of Nurses and Midwives kept by Nursing and Midwifery Board of Ireland (Bord Altranais agus Cnáimhseachais na hÉireann) or entitled to be so registered.</w:t>
      </w:r>
    </w:p>
    <w:p w14:paraId="3E7A04B6" w14:textId="071A98D3" w:rsidR="000B0769" w:rsidRPr="002C29B9" w:rsidRDefault="000B0769" w:rsidP="000B0769">
      <w:pPr>
        <w:spacing w:after="120"/>
        <w:jc w:val="center"/>
        <w:rPr>
          <w:rFonts w:cs="Arial"/>
          <w:b/>
        </w:rPr>
      </w:pPr>
      <w:r>
        <w:rPr>
          <w:rFonts w:cs="Arial"/>
          <w:b/>
        </w:rPr>
        <w:t>AND</w:t>
      </w:r>
    </w:p>
    <w:p w14:paraId="6A13875E" w14:textId="4B2883E3" w:rsidR="000B0769" w:rsidRDefault="000B0769" w:rsidP="000B0769">
      <w:pPr>
        <w:pStyle w:val="ListParagraph"/>
        <w:numPr>
          <w:ilvl w:val="0"/>
          <w:numId w:val="43"/>
        </w:numPr>
        <w:spacing w:after="120"/>
        <w:contextualSpacing w:val="0"/>
        <w:jc w:val="both"/>
        <w:rPr>
          <w:rFonts w:ascii="Arial" w:hAnsi="Arial" w:cs="Arial"/>
        </w:rPr>
      </w:pPr>
      <w:r w:rsidRPr="001D79D9">
        <w:rPr>
          <w:rFonts w:ascii="Arial" w:hAnsi="Arial" w:cs="Arial"/>
        </w:rPr>
        <w:t>Have at least 5 years post registration experience</w:t>
      </w:r>
      <w:r>
        <w:rPr>
          <w:rFonts w:ascii="Arial" w:hAnsi="Arial" w:cs="Arial"/>
        </w:rPr>
        <w:t xml:space="preserve"> of which 2 must be in the speciality or related area of Midwifery, Gynaecology,</w:t>
      </w:r>
      <w:r w:rsidR="00844AC9">
        <w:rPr>
          <w:rFonts w:ascii="Arial" w:hAnsi="Arial" w:cs="Arial"/>
        </w:rPr>
        <w:t xml:space="preserve"> Theatre, </w:t>
      </w:r>
      <w:r>
        <w:rPr>
          <w:rFonts w:ascii="Arial" w:hAnsi="Arial" w:cs="Arial"/>
        </w:rPr>
        <w:t>Paediatrics or NICU</w:t>
      </w:r>
    </w:p>
    <w:p w14:paraId="0A3D0568" w14:textId="4C3FE71E" w:rsidR="000B0769" w:rsidRPr="002C29B9" w:rsidRDefault="000B0769" w:rsidP="000B0769">
      <w:pPr>
        <w:spacing w:after="120"/>
        <w:jc w:val="center"/>
        <w:rPr>
          <w:rFonts w:cs="Arial"/>
        </w:rPr>
      </w:pPr>
      <w:r>
        <w:rPr>
          <w:b/>
        </w:rPr>
        <w:t>AND</w:t>
      </w:r>
    </w:p>
    <w:p w14:paraId="7900E551" w14:textId="43843ACA" w:rsidR="000B0769" w:rsidRPr="000B0769" w:rsidRDefault="000B0769" w:rsidP="000B0769">
      <w:pPr>
        <w:pStyle w:val="ListParagraph"/>
        <w:numPr>
          <w:ilvl w:val="0"/>
          <w:numId w:val="43"/>
        </w:numPr>
        <w:spacing w:after="120"/>
        <w:contextualSpacing w:val="0"/>
        <w:jc w:val="both"/>
        <w:rPr>
          <w:rFonts w:ascii="Arial" w:hAnsi="Arial" w:cs="Arial"/>
        </w:rPr>
      </w:pPr>
      <w:r w:rsidRPr="001D79D9">
        <w:rPr>
          <w:rFonts w:ascii="Arial" w:hAnsi="Arial" w:cs="Arial"/>
        </w:rPr>
        <w:t>Demonstrate evidence of continuing professional development</w:t>
      </w:r>
      <w:r>
        <w:rPr>
          <w:rFonts w:ascii="Arial" w:hAnsi="Arial" w:cs="Arial"/>
        </w:rPr>
        <w:t>.</w:t>
      </w:r>
    </w:p>
    <w:p w14:paraId="7CE2E30B" w14:textId="609F5622" w:rsidR="000B0769" w:rsidRDefault="000B0769" w:rsidP="000B0769">
      <w:pPr>
        <w:autoSpaceDE w:val="0"/>
        <w:autoSpaceDN w:val="0"/>
        <w:adjustRightInd w:val="0"/>
        <w:spacing w:after="120"/>
        <w:jc w:val="center"/>
        <w:rPr>
          <w:b/>
        </w:rPr>
      </w:pPr>
      <w:r>
        <w:rPr>
          <w:b/>
        </w:rPr>
        <w:t>AND</w:t>
      </w:r>
    </w:p>
    <w:p w14:paraId="348DF29D" w14:textId="77777777" w:rsidR="000B0769" w:rsidRPr="002C29B9" w:rsidRDefault="000B0769" w:rsidP="000B0769">
      <w:pPr>
        <w:pStyle w:val="ListParagraph"/>
        <w:numPr>
          <w:ilvl w:val="0"/>
          <w:numId w:val="44"/>
        </w:numPr>
        <w:contextualSpacing w:val="0"/>
        <w:jc w:val="both"/>
        <w:rPr>
          <w:rFonts w:ascii="Arial" w:hAnsi="Arial"/>
        </w:rPr>
      </w:pPr>
      <w:r w:rsidRPr="001F5A39">
        <w:rPr>
          <w:rFonts w:ascii="Arial" w:hAnsi="Arial"/>
        </w:rPr>
        <w:t>Candidates must possess the requisite knowledge and ability including a high standard of suitability and clinical, managerial and administrative capacity to properly discharge the functions of the role</w:t>
      </w:r>
      <w:r>
        <w:rPr>
          <w:rFonts w:ascii="Arial" w:hAnsi="Arial"/>
        </w:rPr>
        <w:t>.</w:t>
      </w:r>
    </w:p>
    <w:p w14:paraId="44A15118" w14:textId="77777777" w:rsidR="000B0769" w:rsidRPr="00B976BC" w:rsidRDefault="000B0769" w:rsidP="000B0769">
      <w:pPr>
        <w:jc w:val="both"/>
      </w:pPr>
    </w:p>
    <w:p w14:paraId="7BB0DA4F" w14:textId="77777777" w:rsidR="000B0769" w:rsidRPr="00D770B6" w:rsidRDefault="000B0769" w:rsidP="000B0769">
      <w:pPr>
        <w:spacing w:after="120"/>
        <w:jc w:val="both"/>
        <w:rPr>
          <w:rFonts w:cs="Arial"/>
          <w:b/>
          <w:bCs/>
          <w:iCs/>
        </w:rPr>
      </w:pPr>
      <w:r w:rsidRPr="00D770B6">
        <w:rPr>
          <w:rFonts w:cs="Arial"/>
          <w:b/>
          <w:bCs/>
          <w:iCs/>
        </w:rPr>
        <w:lastRenderedPageBreak/>
        <w:t xml:space="preserve">2. </w:t>
      </w:r>
      <w:r>
        <w:rPr>
          <w:rFonts w:cs="Arial"/>
          <w:b/>
          <w:bCs/>
          <w:iCs/>
          <w:u w:val="single"/>
        </w:rPr>
        <w:t>Annual R</w:t>
      </w:r>
      <w:r w:rsidRPr="00D770B6">
        <w:rPr>
          <w:rFonts w:cs="Arial"/>
          <w:b/>
          <w:bCs/>
          <w:iCs/>
          <w:u w:val="single"/>
        </w:rPr>
        <w:t>egistration</w:t>
      </w:r>
    </w:p>
    <w:p w14:paraId="4AB40BAC" w14:textId="77777777" w:rsidR="000B0769" w:rsidRPr="00D770B6" w:rsidRDefault="000B0769" w:rsidP="000B0769">
      <w:pPr>
        <w:pStyle w:val="ListParagraph"/>
        <w:numPr>
          <w:ilvl w:val="0"/>
          <w:numId w:val="42"/>
        </w:numPr>
        <w:spacing w:after="120"/>
        <w:contextualSpacing w:val="0"/>
        <w:jc w:val="both"/>
        <w:rPr>
          <w:rFonts w:ascii="Arial" w:hAnsi="Arial" w:cs="Arial"/>
          <w:bCs/>
          <w:iCs/>
        </w:rPr>
      </w:pPr>
      <w:r w:rsidRPr="00D770B6">
        <w:rPr>
          <w:rFonts w:ascii="Arial" w:hAnsi="Arial" w:cs="Arial"/>
          <w:bCs/>
          <w:iCs/>
        </w:rPr>
        <w:t>Practitioners must maintain live annual registration on the relevant division of the Register of Nurses and Midwives maintained by the Nursing and Midwifery Board of Ireland (Bord Altranais agus Cnáimhseachais na hÉireann).</w:t>
      </w:r>
    </w:p>
    <w:p w14:paraId="7830B2CD" w14:textId="6A3C452A" w:rsidR="000B0769" w:rsidRPr="00D770B6" w:rsidRDefault="000B0769" w:rsidP="000B0769">
      <w:pPr>
        <w:spacing w:after="120"/>
        <w:jc w:val="center"/>
        <w:rPr>
          <w:rFonts w:cs="Arial"/>
          <w:b/>
          <w:bCs/>
          <w:iCs/>
        </w:rPr>
      </w:pPr>
      <w:r>
        <w:rPr>
          <w:rFonts w:cs="Arial"/>
          <w:b/>
          <w:bCs/>
          <w:iCs/>
        </w:rPr>
        <w:t>AND</w:t>
      </w:r>
    </w:p>
    <w:p w14:paraId="7F486332" w14:textId="77777777" w:rsidR="000B0769" w:rsidRPr="00D770B6" w:rsidRDefault="000B0769" w:rsidP="000B0769">
      <w:pPr>
        <w:pStyle w:val="ListParagraph"/>
        <w:numPr>
          <w:ilvl w:val="0"/>
          <w:numId w:val="42"/>
        </w:numPr>
        <w:contextualSpacing w:val="0"/>
        <w:jc w:val="both"/>
        <w:rPr>
          <w:rFonts w:ascii="Arial" w:hAnsi="Arial" w:cs="Arial"/>
          <w:bCs/>
          <w:iCs/>
        </w:rPr>
      </w:pPr>
      <w:r w:rsidRPr="00D770B6">
        <w:rPr>
          <w:rFonts w:ascii="Arial" w:hAnsi="Arial" w:cs="Arial"/>
          <w:bCs/>
          <w:iCs/>
        </w:rPr>
        <w:t>Confirm annual registration with NMBI to the HSE by way of the annual Patient Safety Assurance Certificate (PSAC).</w:t>
      </w:r>
    </w:p>
    <w:p w14:paraId="171277C4" w14:textId="77777777" w:rsidR="000B0769" w:rsidRPr="00E766A5" w:rsidRDefault="000B0769" w:rsidP="000B0769">
      <w:pPr>
        <w:jc w:val="both"/>
        <w:rPr>
          <w:rFonts w:cs="Arial"/>
          <w:b/>
          <w:bCs/>
          <w:i/>
          <w:iCs/>
        </w:rPr>
      </w:pPr>
    </w:p>
    <w:p w14:paraId="3A8964C2" w14:textId="77777777" w:rsidR="000B0769" w:rsidRPr="00E766A5" w:rsidRDefault="000B0769" w:rsidP="000B0769">
      <w:pPr>
        <w:spacing w:after="120"/>
        <w:jc w:val="both"/>
        <w:rPr>
          <w:rFonts w:cs="Arial"/>
          <w:b/>
        </w:rPr>
      </w:pPr>
      <w:r>
        <w:rPr>
          <w:rFonts w:cs="Arial"/>
          <w:b/>
        </w:rPr>
        <w:t xml:space="preserve">3.  </w:t>
      </w:r>
      <w:r w:rsidRPr="00D95261">
        <w:rPr>
          <w:rFonts w:cs="Arial"/>
          <w:b/>
          <w:u w:val="single"/>
        </w:rPr>
        <w:t>Health</w:t>
      </w:r>
    </w:p>
    <w:p w14:paraId="43EB360D" w14:textId="77777777" w:rsidR="000B0769" w:rsidRPr="00E766A5" w:rsidRDefault="000B0769" w:rsidP="000B0769">
      <w:pPr>
        <w:jc w:val="both"/>
        <w:rPr>
          <w:rFonts w:cs="Arial"/>
        </w:rPr>
      </w:pPr>
      <w:r>
        <w:rPr>
          <w:rFonts w:cs="Arial"/>
        </w:rPr>
        <w:t>C</w:t>
      </w:r>
      <w:r w:rsidRPr="00E766A5">
        <w:rPr>
          <w:rFonts w:cs="Arial"/>
        </w:rPr>
        <w:t>andidate</w:t>
      </w:r>
      <w:r>
        <w:rPr>
          <w:rFonts w:cs="Arial"/>
        </w:rPr>
        <w:t>s</w:t>
      </w:r>
      <w:r w:rsidRPr="00E766A5">
        <w:rPr>
          <w:rFonts w:cs="Arial"/>
        </w:rPr>
        <w:t xml:space="preserve"> for and any person holding the office must be fully competent and capable of undertaking the duties attached to the office and be in a state of health such as would indicate a reasonable prospect of ability to render regular and efficient service. </w:t>
      </w:r>
    </w:p>
    <w:p w14:paraId="318566D1" w14:textId="77777777" w:rsidR="000B0769" w:rsidRPr="00E766A5" w:rsidRDefault="000B0769" w:rsidP="000B0769">
      <w:pPr>
        <w:jc w:val="both"/>
        <w:rPr>
          <w:rFonts w:cs="Arial"/>
        </w:rPr>
      </w:pPr>
    </w:p>
    <w:p w14:paraId="65C62E73" w14:textId="77777777" w:rsidR="000B0769" w:rsidRPr="00E766A5" w:rsidRDefault="000B0769" w:rsidP="000B0769">
      <w:pPr>
        <w:spacing w:after="120"/>
        <w:ind w:right="-766"/>
        <w:jc w:val="both"/>
        <w:rPr>
          <w:rFonts w:cs="Arial"/>
          <w:iCs/>
        </w:rPr>
      </w:pPr>
      <w:r>
        <w:rPr>
          <w:rFonts w:cs="Arial"/>
          <w:b/>
          <w:bCs/>
        </w:rPr>
        <w:t xml:space="preserve">4.  </w:t>
      </w:r>
      <w:r w:rsidRPr="00D95261">
        <w:rPr>
          <w:rFonts w:cs="Arial"/>
          <w:b/>
          <w:bCs/>
          <w:u w:val="single"/>
        </w:rPr>
        <w:t>Character</w:t>
      </w:r>
    </w:p>
    <w:p w14:paraId="7EF0D966" w14:textId="77777777" w:rsidR="000B0769" w:rsidRPr="00E766A5" w:rsidRDefault="000B0769" w:rsidP="000B0769">
      <w:pPr>
        <w:ind w:right="-765"/>
        <w:jc w:val="both"/>
        <w:rPr>
          <w:rFonts w:cs="Arial"/>
        </w:rPr>
      </w:pPr>
      <w:r w:rsidRPr="00E766A5">
        <w:rPr>
          <w:rFonts w:cs="Arial"/>
        </w:rPr>
        <w:t>Each candidate for and any person holding the office must be of good character</w:t>
      </w:r>
      <w:r>
        <w:rPr>
          <w:rFonts w:cs="Arial"/>
        </w:rPr>
        <w:t>.</w:t>
      </w:r>
    </w:p>
    <w:p w14:paraId="78D12645" w14:textId="77777777" w:rsidR="000B0769" w:rsidRPr="00E766A5" w:rsidRDefault="000B0769" w:rsidP="000B0769">
      <w:pPr>
        <w:ind w:right="-765"/>
        <w:jc w:val="both"/>
        <w:rPr>
          <w:rFonts w:cs="Arial"/>
        </w:rPr>
      </w:pPr>
    </w:p>
    <w:p w14:paraId="0AB62DF7" w14:textId="77777777" w:rsidR="000B0769" w:rsidRPr="00E766A5" w:rsidRDefault="000B0769" w:rsidP="000B0769">
      <w:pPr>
        <w:spacing w:after="120"/>
        <w:ind w:right="-766"/>
        <w:jc w:val="both"/>
        <w:rPr>
          <w:rFonts w:cs="Arial"/>
          <w:b/>
        </w:rPr>
      </w:pPr>
      <w:r>
        <w:rPr>
          <w:rFonts w:cs="Arial"/>
          <w:b/>
        </w:rPr>
        <w:t xml:space="preserve">5.  </w:t>
      </w:r>
      <w:r w:rsidRPr="00D95261">
        <w:rPr>
          <w:rFonts w:cs="Arial"/>
          <w:b/>
          <w:u w:val="single"/>
        </w:rPr>
        <w:t>Age</w:t>
      </w:r>
    </w:p>
    <w:p w14:paraId="0A0E0AD1" w14:textId="77777777" w:rsidR="000B0769" w:rsidRDefault="000B0769" w:rsidP="000B0769">
      <w:pPr>
        <w:jc w:val="both"/>
        <w:rPr>
          <w:rFonts w:cs="Arial"/>
        </w:rPr>
      </w:pPr>
      <w:r w:rsidRPr="00E766A5">
        <w:rPr>
          <w:rFonts w:cs="Arial"/>
        </w:rPr>
        <w:t xml:space="preserve">Age restrictions shall only apply to a candidate where he/she is not classified as a new entrant (within the meaning of the Public Service Superannuation </w:t>
      </w:r>
      <w:r w:rsidRPr="00B976BC">
        <w:rPr>
          <w:rFonts w:cs="Arial"/>
        </w:rPr>
        <w:t>(Miscellaneous Provisions)</w:t>
      </w:r>
      <w:r>
        <w:rPr>
          <w:rFonts w:cs="Arial"/>
        </w:rPr>
        <w:t xml:space="preserve"> </w:t>
      </w:r>
      <w:r w:rsidRPr="00E766A5">
        <w:rPr>
          <w:rFonts w:cs="Arial"/>
        </w:rPr>
        <w:t>Act, 2004).  A candidate who is not classified as a new entrant must be under 65 years of age on the first day of the month in which the latest date for receiving completed application forms for the office occurs.</w:t>
      </w:r>
    </w:p>
    <w:p w14:paraId="62A7C454" w14:textId="77777777" w:rsidR="002B60C3" w:rsidRDefault="002B60C3" w:rsidP="002B60C3">
      <w:pPr>
        <w:ind w:right="-154"/>
        <w:jc w:val="both"/>
        <w:rPr>
          <w:b/>
        </w:rPr>
      </w:pPr>
    </w:p>
    <w:p w14:paraId="2AD27B07" w14:textId="77777777" w:rsidR="0059270A" w:rsidRPr="0072529D" w:rsidRDefault="0059270A" w:rsidP="0059270A">
      <w:pPr>
        <w:jc w:val="both"/>
        <w:rPr>
          <w:rFonts w:cs="Arial"/>
          <w:b/>
          <w:bCs/>
          <w:i/>
          <w:iCs/>
          <w:color w:val="FF0000"/>
          <w:highlight w:val="yellow"/>
        </w:rPr>
      </w:pPr>
    </w:p>
    <w:p w14:paraId="67C6832C" w14:textId="77777777" w:rsidR="006A457B" w:rsidRPr="0072529D" w:rsidRDefault="006A457B" w:rsidP="006A457B">
      <w:pPr>
        <w:autoSpaceDE w:val="0"/>
        <w:autoSpaceDN w:val="0"/>
        <w:adjustRightInd w:val="0"/>
        <w:rPr>
          <w:rFonts w:eastAsiaTheme="minorHAnsi" w:cs="Arial"/>
          <w:i/>
          <w:iCs/>
          <w:highlight w:val="yellow"/>
          <w:lang w:eastAsia="en-US"/>
        </w:rPr>
      </w:pPr>
    </w:p>
    <w:p w14:paraId="45A321B3" w14:textId="77777777" w:rsidR="006A457B" w:rsidRPr="00C740FA" w:rsidRDefault="006A457B" w:rsidP="006A457B">
      <w:pPr>
        <w:autoSpaceDE w:val="0"/>
        <w:autoSpaceDN w:val="0"/>
        <w:adjustRightInd w:val="0"/>
        <w:rPr>
          <w:rFonts w:eastAsiaTheme="minorHAnsi" w:cs="Arial"/>
          <w:b/>
          <w:bCs/>
          <w:i/>
          <w:iCs/>
          <w:u w:val="single"/>
          <w:lang w:eastAsia="en-US"/>
        </w:rPr>
      </w:pPr>
      <w:r w:rsidRPr="00C740FA">
        <w:rPr>
          <w:rFonts w:eastAsiaTheme="minorHAnsi" w:cs="Arial"/>
          <w:b/>
          <w:bCs/>
          <w:i/>
          <w:iCs/>
          <w:lang w:eastAsia="en-US"/>
        </w:rPr>
        <w:t xml:space="preserve">* </w:t>
      </w:r>
      <w:r w:rsidRPr="00C740FA">
        <w:rPr>
          <w:rFonts w:eastAsiaTheme="minorHAnsi" w:cs="Arial"/>
          <w:b/>
          <w:bCs/>
          <w:i/>
          <w:iCs/>
          <w:u w:val="single"/>
          <w:lang w:eastAsia="en-US"/>
        </w:rPr>
        <w:t>Public Servants not affected by this legislation:</w:t>
      </w:r>
    </w:p>
    <w:p w14:paraId="1E50AD64" w14:textId="77777777" w:rsidR="006A457B" w:rsidRPr="00C740FA" w:rsidRDefault="006A457B" w:rsidP="006A457B">
      <w:pPr>
        <w:autoSpaceDE w:val="0"/>
        <w:autoSpaceDN w:val="0"/>
        <w:adjustRightInd w:val="0"/>
        <w:rPr>
          <w:rFonts w:eastAsiaTheme="minorHAnsi" w:cs="Arial"/>
          <w:lang w:eastAsia="en-US"/>
        </w:rPr>
      </w:pPr>
      <w:r w:rsidRPr="00C740FA">
        <w:rPr>
          <w:rFonts w:eastAsiaTheme="minorHAnsi" w:cs="Arial"/>
          <w:lang w:eastAsia="en-US"/>
        </w:rPr>
        <w:t>Public servants recruited between 1 April 2004 and 31 December 2012 (new entrants) have no compulsory retirement age.</w:t>
      </w:r>
    </w:p>
    <w:p w14:paraId="1818953F" w14:textId="77777777" w:rsidR="006A457B" w:rsidRPr="00C740FA" w:rsidRDefault="006A457B" w:rsidP="006A457B">
      <w:pPr>
        <w:autoSpaceDE w:val="0"/>
        <w:autoSpaceDN w:val="0"/>
        <w:adjustRightInd w:val="0"/>
        <w:rPr>
          <w:rFonts w:cs="Arial"/>
          <w:lang w:val="en-GB" w:eastAsia="en-GB"/>
        </w:rPr>
      </w:pPr>
    </w:p>
    <w:p w14:paraId="0222430B" w14:textId="77777777" w:rsidR="006A457B" w:rsidRDefault="006A457B" w:rsidP="006A457B">
      <w:pPr>
        <w:autoSpaceDE w:val="0"/>
        <w:autoSpaceDN w:val="0"/>
        <w:adjustRightInd w:val="0"/>
        <w:rPr>
          <w:rFonts w:cs="Arial"/>
        </w:rPr>
      </w:pPr>
      <w:r w:rsidRPr="00C740FA">
        <w:rPr>
          <w:rFonts w:cs="Arial"/>
        </w:rPr>
        <w:lastRenderedPageBreak/>
        <w:t>Public servants recruited since 1 January 2013 are members of the Single Pension Scheme and have a compulsory retirement age of 70.</w:t>
      </w:r>
    </w:p>
    <w:p w14:paraId="7772B677" w14:textId="77777777" w:rsidR="0059270A" w:rsidRDefault="0059270A" w:rsidP="0059270A">
      <w:pPr>
        <w:ind w:right="-766"/>
        <w:jc w:val="both"/>
        <w:rPr>
          <w:rFonts w:cs="Arial"/>
        </w:rPr>
      </w:pPr>
    </w:p>
    <w:p w14:paraId="06CED94A" w14:textId="77777777" w:rsidR="006A457B" w:rsidRPr="00E766A5" w:rsidRDefault="006A457B" w:rsidP="0059270A">
      <w:pPr>
        <w:ind w:right="-766"/>
        <w:jc w:val="both"/>
        <w:rPr>
          <w:rFonts w:cs="Arial"/>
        </w:rPr>
      </w:pPr>
    </w:p>
    <w:p w14:paraId="0873E7DE" w14:textId="77777777" w:rsidR="00411877" w:rsidRDefault="00411877" w:rsidP="00D808E4">
      <w:pPr>
        <w:ind w:left="360"/>
        <w:rPr>
          <w:rFonts w:cs="Arial"/>
          <w:b/>
        </w:rPr>
      </w:pPr>
    </w:p>
    <w:p w14:paraId="6192F541" w14:textId="77777777" w:rsidR="006A0D28" w:rsidRPr="008F59BA" w:rsidRDefault="006A0D28" w:rsidP="00AA1192">
      <w:pPr>
        <w:rPr>
          <w:rFonts w:cs="Arial"/>
          <w:b/>
        </w:rPr>
      </w:pPr>
      <w:r>
        <w:rPr>
          <w:rFonts w:cs="Arial"/>
          <w:b/>
        </w:rPr>
        <w:t>Appendix 2</w:t>
      </w:r>
    </w:p>
    <w:p w14:paraId="5DD7B500" w14:textId="77777777" w:rsidR="006A0D28" w:rsidRDefault="006A0D28" w:rsidP="00D808E4">
      <w:pPr>
        <w:ind w:left="360"/>
        <w:rPr>
          <w:rFonts w:cs="Arial"/>
          <w:b/>
        </w:rPr>
      </w:pPr>
    </w:p>
    <w:p w14:paraId="37479A8A" w14:textId="77777777" w:rsidR="006A0D28" w:rsidRPr="00D808E4" w:rsidRDefault="006A0D28" w:rsidP="006A0D28">
      <w:pPr>
        <w:rPr>
          <w:rFonts w:cs="Arial"/>
          <w:b/>
        </w:rPr>
      </w:pPr>
    </w:p>
    <w:p w14:paraId="51007C4B" w14:textId="77777777"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14:paraId="1AAD331F" w14:textId="77777777"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018EF8FE" w14:textId="77777777" w:rsidR="006158B7" w:rsidRPr="008F59BA" w:rsidRDefault="006158B7" w:rsidP="006158B7">
      <w:pPr>
        <w:rPr>
          <w:rFonts w:cs="Arial"/>
        </w:rPr>
      </w:pPr>
    </w:p>
    <w:p w14:paraId="64F2DBBF" w14:textId="77777777"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53E5266C" w14:textId="77777777"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14:paraId="18FFE217" w14:textId="77777777" w:rsidR="006158B7" w:rsidRPr="008F59BA" w:rsidRDefault="006158B7" w:rsidP="006158B7">
      <w:pPr>
        <w:rPr>
          <w:rFonts w:cs="Arial"/>
        </w:rPr>
      </w:pPr>
    </w:p>
    <w:p w14:paraId="2B915291" w14:textId="77777777"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14:paraId="01193FB9" w14:textId="77777777" w:rsidR="006158B7" w:rsidRPr="008F59BA" w:rsidRDefault="006158B7" w:rsidP="006158B7">
      <w:pPr>
        <w:rPr>
          <w:rFonts w:cs="Arial"/>
        </w:rPr>
      </w:pPr>
    </w:p>
    <w:p w14:paraId="40AE54C7" w14:textId="77777777" w:rsidR="006158B7" w:rsidRPr="008F59BA" w:rsidRDefault="006158B7" w:rsidP="006158B7">
      <w:pPr>
        <w:rPr>
          <w:rFonts w:cs="Arial"/>
          <w:b/>
          <w:u w:val="single"/>
        </w:rPr>
      </w:pPr>
      <w:r w:rsidRPr="008F59BA">
        <w:rPr>
          <w:rFonts w:cs="Arial"/>
          <w:b/>
          <w:u w:val="single"/>
        </w:rPr>
        <w:t>And</w:t>
      </w:r>
    </w:p>
    <w:p w14:paraId="7AF73573" w14:textId="77777777" w:rsidR="006158B7" w:rsidRPr="008F59BA" w:rsidRDefault="006158B7" w:rsidP="006158B7">
      <w:pPr>
        <w:rPr>
          <w:rFonts w:cs="Arial"/>
        </w:rPr>
      </w:pPr>
    </w:p>
    <w:p w14:paraId="78CA7C4D" w14:textId="77777777" w:rsidR="006158B7" w:rsidRPr="008F59BA" w:rsidRDefault="006158B7" w:rsidP="006158B7">
      <w:pPr>
        <w:rPr>
          <w:rFonts w:cs="Arial"/>
        </w:rPr>
      </w:pPr>
      <w:r w:rsidRPr="008F59BA">
        <w:rPr>
          <w:rFonts w:cs="Arial"/>
        </w:rPr>
        <w:t>A scanned copy of your current Certificate of Registration (GNIB card) showing Stamp 1, Stamp 4/ 4EUfam, Stamp 5</w:t>
      </w:r>
    </w:p>
    <w:p w14:paraId="0B0F9C2C" w14:textId="77777777" w:rsidR="006158B7" w:rsidRPr="008F59BA" w:rsidRDefault="006158B7" w:rsidP="006158B7">
      <w:pPr>
        <w:rPr>
          <w:rFonts w:cs="Arial"/>
          <w:color w:val="FF0000"/>
        </w:rPr>
      </w:pPr>
    </w:p>
    <w:p w14:paraId="70E703BF" w14:textId="77777777" w:rsidR="006158B7" w:rsidRPr="008F59BA" w:rsidRDefault="006158B7" w:rsidP="00844AC9">
      <w:pPr>
        <w:jc w:val="center"/>
        <w:rPr>
          <w:rFonts w:cs="Arial"/>
          <w:b/>
          <w:u w:val="single"/>
        </w:rPr>
      </w:pPr>
      <w:r w:rsidRPr="008F59BA">
        <w:rPr>
          <w:rFonts w:cs="Arial"/>
          <w:b/>
          <w:u w:val="single"/>
        </w:rPr>
        <w:t>Or</w:t>
      </w:r>
    </w:p>
    <w:p w14:paraId="6987A654" w14:textId="77777777" w:rsidR="006158B7" w:rsidRPr="008F59BA" w:rsidRDefault="006158B7" w:rsidP="006158B7">
      <w:pPr>
        <w:rPr>
          <w:rFonts w:cs="Arial"/>
          <w:u w:val="single"/>
        </w:rPr>
      </w:pPr>
    </w:p>
    <w:p w14:paraId="1404CCBE" w14:textId="77777777"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14:paraId="172F61E7" w14:textId="77777777" w:rsidR="006158B7" w:rsidRPr="008F59BA" w:rsidRDefault="006158B7" w:rsidP="006158B7">
      <w:pPr>
        <w:rPr>
          <w:rFonts w:cs="Arial"/>
        </w:rPr>
      </w:pPr>
    </w:p>
    <w:p w14:paraId="0FCB9C55" w14:textId="77777777" w:rsidR="006158B7" w:rsidRPr="008F59BA" w:rsidRDefault="006158B7" w:rsidP="006158B7">
      <w:pPr>
        <w:numPr>
          <w:ilvl w:val="0"/>
          <w:numId w:val="22"/>
        </w:numPr>
        <w:rPr>
          <w:rFonts w:cs="Arial"/>
        </w:rPr>
      </w:pPr>
      <w:r w:rsidRPr="008F59BA">
        <w:rPr>
          <w:rFonts w:cs="Arial"/>
        </w:rPr>
        <w:lastRenderedPageBreak/>
        <w:t xml:space="preserve">Marriage/Civil Partnership Certificate </w:t>
      </w:r>
    </w:p>
    <w:p w14:paraId="11393250" w14:textId="77777777" w:rsidR="006158B7" w:rsidRPr="008F59BA" w:rsidRDefault="006158B7" w:rsidP="006158B7">
      <w:pPr>
        <w:rPr>
          <w:rFonts w:cs="Arial"/>
        </w:rPr>
      </w:pPr>
    </w:p>
    <w:p w14:paraId="5A4BDAD6" w14:textId="77777777" w:rsidR="006158B7" w:rsidRPr="00844AC9" w:rsidRDefault="006158B7" w:rsidP="00844AC9">
      <w:pPr>
        <w:jc w:val="center"/>
        <w:rPr>
          <w:rFonts w:cs="Arial"/>
          <w:b/>
        </w:rPr>
      </w:pPr>
      <w:r w:rsidRPr="00844AC9">
        <w:rPr>
          <w:rFonts w:cs="Arial"/>
          <w:b/>
        </w:rPr>
        <w:t>And</w:t>
      </w:r>
    </w:p>
    <w:p w14:paraId="2B17314A" w14:textId="77777777" w:rsidR="006158B7" w:rsidRPr="008F59BA" w:rsidRDefault="006158B7" w:rsidP="006158B7">
      <w:pPr>
        <w:rPr>
          <w:rFonts w:cs="Arial"/>
        </w:rPr>
      </w:pPr>
    </w:p>
    <w:p w14:paraId="33CAACCA" w14:textId="77777777" w:rsidR="006158B7" w:rsidRPr="008F59BA" w:rsidRDefault="006158B7" w:rsidP="006158B7">
      <w:pPr>
        <w:numPr>
          <w:ilvl w:val="0"/>
          <w:numId w:val="22"/>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14:paraId="0153911C" w14:textId="77777777" w:rsidR="006158B7" w:rsidRPr="008F59BA" w:rsidRDefault="006158B7" w:rsidP="006158B7">
      <w:pPr>
        <w:rPr>
          <w:rFonts w:cs="Arial"/>
        </w:rPr>
      </w:pPr>
    </w:p>
    <w:p w14:paraId="7DF29CD6" w14:textId="77777777" w:rsidR="006158B7" w:rsidRPr="00844AC9" w:rsidRDefault="006158B7" w:rsidP="00844AC9">
      <w:pPr>
        <w:jc w:val="center"/>
        <w:rPr>
          <w:rFonts w:cs="Arial"/>
          <w:b/>
          <w:i/>
          <w:u w:val="single"/>
        </w:rPr>
      </w:pPr>
      <w:r w:rsidRPr="00844AC9">
        <w:rPr>
          <w:rFonts w:cs="Arial"/>
          <w:b/>
        </w:rPr>
        <w:t>Or</w:t>
      </w:r>
    </w:p>
    <w:p w14:paraId="5F77AA63" w14:textId="77777777" w:rsidR="006158B7" w:rsidRPr="008F59BA" w:rsidRDefault="006158B7" w:rsidP="006158B7">
      <w:pPr>
        <w:rPr>
          <w:rFonts w:cs="Arial"/>
        </w:rPr>
      </w:pPr>
    </w:p>
    <w:p w14:paraId="0CD08BE2" w14:textId="77777777" w:rsidR="006158B7" w:rsidRPr="008F59BA" w:rsidRDefault="006158B7" w:rsidP="006158B7">
      <w:pPr>
        <w:numPr>
          <w:ilvl w:val="0"/>
          <w:numId w:val="22"/>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14:paraId="37931081" w14:textId="77777777" w:rsidR="006158B7" w:rsidRPr="008F59BA" w:rsidRDefault="006158B7" w:rsidP="006158B7">
      <w:pPr>
        <w:rPr>
          <w:rFonts w:cs="Arial"/>
        </w:rPr>
      </w:pPr>
      <w:r w:rsidRPr="008F59BA">
        <w:rPr>
          <w:rFonts w:cs="Arial"/>
        </w:rPr>
        <w:tab/>
      </w:r>
    </w:p>
    <w:p w14:paraId="1FECEF92" w14:textId="77777777" w:rsidR="006158B7" w:rsidRPr="008F59BA" w:rsidRDefault="006158B7" w:rsidP="006158B7">
      <w:pPr>
        <w:rPr>
          <w:rFonts w:cs="Arial"/>
          <w:b/>
          <w:i/>
          <w:color w:val="FF0000"/>
          <w:u w:val="single"/>
        </w:rPr>
      </w:pPr>
    </w:p>
    <w:p w14:paraId="5FAF6B2F" w14:textId="77777777" w:rsidR="006158B7" w:rsidRPr="008F59BA" w:rsidRDefault="006158B7" w:rsidP="006158B7">
      <w:pPr>
        <w:rPr>
          <w:rFonts w:cs="Arial"/>
          <w:b/>
          <w:i/>
          <w:color w:val="FF0000"/>
          <w:u w:val="single"/>
        </w:rPr>
      </w:pPr>
    </w:p>
    <w:p w14:paraId="67AFDE49" w14:textId="77777777"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60EF8C28" w14:textId="77777777"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14:paraId="60E0BB1D" w14:textId="77777777" w:rsidR="006158B7" w:rsidRPr="008F59BA" w:rsidRDefault="006158B7" w:rsidP="006158B7">
      <w:pPr>
        <w:rPr>
          <w:rFonts w:cs="Arial"/>
        </w:rPr>
      </w:pPr>
      <w:r w:rsidRPr="008F59BA">
        <w:rPr>
          <w:rFonts w:cs="Arial"/>
        </w:rPr>
        <w:t xml:space="preserve">For more details on EEA countries please see visit the Department of Jobs, Enterprise and Innovation website </w:t>
      </w:r>
      <w:hyperlink r:id="rId10" w:history="1">
        <w:r w:rsidRPr="008F59BA">
          <w:rPr>
            <w:rStyle w:val="Hyperlink"/>
            <w:rFonts w:cs="Arial"/>
          </w:rPr>
          <w:t>www.djei.ie</w:t>
        </w:r>
      </w:hyperlink>
    </w:p>
    <w:p w14:paraId="2877268C" w14:textId="77777777" w:rsidR="00336E61" w:rsidRDefault="00336E61" w:rsidP="006158B7">
      <w:pPr>
        <w:rPr>
          <w:rFonts w:cs="Arial"/>
        </w:rPr>
      </w:pPr>
    </w:p>
    <w:p w14:paraId="7E0E889F" w14:textId="77777777" w:rsidR="006158B7" w:rsidRPr="008F59BA" w:rsidRDefault="006158B7" w:rsidP="006158B7">
      <w:pPr>
        <w:rPr>
          <w:rFonts w:cs="Arial"/>
          <w:b/>
        </w:rPr>
      </w:pPr>
      <w:r w:rsidRPr="008F59BA">
        <w:rPr>
          <w:rFonts w:cs="Arial"/>
          <w:b/>
        </w:rPr>
        <w:t xml:space="preserve">Please note: </w:t>
      </w:r>
    </w:p>
    <w:p w14:paraId="0E9C2BB5" w14:textId="77777777"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14:paraId="1845809E" w14:textId="77777777" w:rsidR="006158B7" w:rsidRPr="008F59BA" w:rsidRDefault="006158B7" w:rsidP="006158B7">
      <w:pPr>
        <w:rPr>
          <w:rFonts w:cs="Arial"/>
        </w:rPr>
      </w:pPr>
    </w:p>
    <w:p w14:paraId="3D63FA46" w14:textId="77777777" w:rsidR="006158B7" w:rsidRPr="008F59BA" w:rsidRDefault="006158B7" w:rsidP="006158B7">
      <w:pPr>
        <w:rPr>
          <w:rFonts w:cs="Arial"/>
        </w:rPr>
      </w:pPr>
      <w:r w:rsidRPr="008F59BA">
        <w:rPr>
          <w:rFonts w:cs="Arial"/>
        </w:rPr>
        <w:br w:type="page"/>
      </w:r>
    </w:p>
    <w:p w14:paraId="3F853735" w14:textId="77777777" w:rsidR="006158B7" w:rsidRPr="008F59BA" w:rsidRDefault="006158B7" w:rsidP="006158B7">
      <w:pPr>
        <w:rPr>
          <w:rFonts w:cs="Arial"/>
        </w:rPr>
      </w:pPr>
    </w:p>
    <w:p w14:paraId="74A3B5AE"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477DD4B6" w14:textId="77777777" w:rsidR="006158B7" w:rsidRPr="008F59BA" w:rsidRDefault="006158B7" w:rsidP="006158B7">
      <w:pPr>
        <w:rPr>
          <w:rFonts w:cs="Arial"/>
        </w:rPr>
      </w:pPr>
    </w:p>
    <w:p w14:paraId="415637BD" w14:textId="77777777" w:rsidR="006158B7" w:rsidRPr="008F59BA" w:rsidRDefault="006158B7" w:rsidP="00625683">
      <w:pPr>
        <w:pStyle w:val="Footer"/>
        <w:tabs>
          <w:tab w:val="clear" w:pos="4320"/>
          <w:tab w:val="clear" w:pos="8640"/>
        </w:tabs>
        <w:ind w:left="-360"/>
        <w:jc w:val="both"/>
        <w:rPr>
          <w:rFonts w:ascii="Arial" w:hAnsi="Arial" w:cs="Arial"/>
          <w:sz w:val="20"/>
        </w:rPr>
      </w:pPr>
      <w:r w:rsidRPr="008F59BA">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23A51D89" w14:textId="77777777" w:rsidR="006158B7" w:rsidRPr="008F59BA" w:rsidRDefault="006158B7" w:rsidP="00625683">
      <w:pPr>
        <w:ind w:left="-360"/>
        <w:jc w:val="both"/>
        <w:rPr>
          <w:rFonts w:cs="Arial"/>
        </w:rPr>
      </w:pPr>
    </w:p>
    <w:p w14:paraId="106ADC60" w14:textId="77777777" w:rsidR="006158B7" w:rsidRPr="008F59BA" w:rsidRDefault="006158B7" w:rsidP="00625683">
      <w:pPr>
        <w:ind w:left="-360"/>
        <w:jc w:val="both"/>
        <w:rPr>
          <w:rFonts w:cs="Arial"/>
          <w:b/>
          <w:lang w:val="en-US"/>
        </w:rPr>
      </w:pPr>
      <w:r w:rsidRPr="008F59BA">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6E950CEA" w14:textId="77777777" w:rsidR="006158B7" w:rsidRPr="003A32EA" w:rsidRDefault="006158B7" w:rsidP="00625683">
      <w:pPr>
        <w:ind w:left="-360"/>
        <w:jc w:val="both"/>
        <w:rPr>
          <w:rFonts w:cs="Arial"/>
        </w:rPr>
      </w:pPr>
    </w:p>
    <w:p w14:paraId="671D5621" w14:textId="77777777" w:rsidR="006158B7" w:rsidRPr="00D2175C" w:rsidRDefault="003A32EA" w:rsidP="00625683">
      <w:pPr>
        <w:ind w:left="-284"/>
        <w:jc w:val="both"/>
        <w:rPr>
          <w:rFonts w:cs="Arial"/>
        </w:rPr>
      </w:pPr>
      <w:r w:rsidRPr="00290577">
        <w:rPr>
          <w:rFonts w:cs="Arial"/>
        </w:rPr>
        <w:t>All applicants will need to apply for a vetting disclosure from the National Vetting Bureau.  Th</w:t>
      </w:r>
      <w:r w:rsidR="0077172E">
        <w:rPr>
          <w:rFonts w:cs="Arial"/>
        </w:rPr>
        <w:t>is process will be initiated by</w:t>
      </w:r>
      <w:r w:rsidR="00E276F0">
        <w:rPr>
          <w:rFonts w:cs="Arial"/>
        </w:rPr>
        <w:t xml:space="preserve"> HBS Recruit</w:t>
      </w:r>
      <w:r w:rsidRPr="00290577">
        <w:rPr>
          <w:rFonts w:cs="Arial"/>
        </w:rPr>
        <w:t xml:space="preserve"> for the confirmed successful candidate recommended for the post.</w:t>
      </w:r>
    </w:p>
    <w:p w14:paraId="6B7E2A32" w14:textId="77777777" w:rsidR="006158B7" w:rsidRPr="008F59BA" w:rsidRDefault="006158B7" w:rsidP="00625683">
      <w:pPr>
        <w:ind w:left="-360"/>
        <w:jc w:val="both"/>
        <w:rPr>
          <w:rFonts w:cs="Arial"/>
        </w:rPr>
      </w:pPr>
    </w:p>
    <w:p w14:paraId="6225A3D1" w14:textId="77777777" w:rsidR="006158B7" w:rsidRPr="008F59BA" w:rsidRDefault="006158B7" w:rsidP="00625683">
      <w:pPr>
        <w:ind w:left="-284"/>
        <w:jc w:val="both"/>
        <w:rPr>
          <w:rFonts w:cs="Arial"/>
        </w:rPr>
      </w:pPr>
      <w:r w:rsidRPr="008F59BA">
        <w:rPr>
          <w:rFonts w:cs="Arial"/>
        </w:rPr>
        <w:t xml:space="preserve">If you have resided in countries outside of the Republic of Ireland and Northern Ireland for a period of 6 months or more, it will be </w:t>
      </w:r>
      <w:r w:rsidRPr="008F59BA">
        <w:rPr>
          <w:rFonts w:cs="Arial"/>
          <w:u w:val="single"/>
        </w:rPr>
        <w:t>mandatory</w:t>
      </w:r>
      <w:r w:rsidRPr="008F59BA">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590A793E" w14:textId="77777777" w:rsidR="006158B7" w:rsidRPr="008F59BA" w:rsidRDefault="006158B7" w:rsidP="00625683">
      <w:pPr>
        <w:ind w:left="-360"/>
        <w:jc w:val="both"/>
        <w:rPr>
          <w:rFonts w:cs="Arial"/>
          <w:b/>
        </w:rPr>
      </w:pPr>
    </w:p>
    <w:p w14:paraId="01DA2415" w14:textId="77777777"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28A6E3F7" w14:textId="77777777" w:rsidR="006158B7" w:rsidRPr="008F59BA" w:rsidRDefault="006158B7" w:rsidP="00625683">
      <w:pPr>
        <w:ind w:left="-360"/>
        <w:jc w:val="both"/>
        <w:rPr>
          <w:rFonts w:cs="Arial"/>
        </w:rPr>
      </w:pPr>
    </w:p>
    <w:p w14:paraId="25844643"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E88466A" w14:textId="77777777" w:rsidR="006158B7" w:rsidRPr="008F59BA" w:rsidRDefault="006158B7" w:rsidP="006158B7">
      <w:pPr>
        <w:ind w:left="-360"/>
        <w:jc w:val="both"/>
        <w:rPr>
          <w:rFonts w:cs="Arial"/>
        </w:rPr>
      </w:pPr>
    </w:p>
    <w:p w14:paraId="2D0234B0" w14:textId="77777777" w:rsidR="006158B7" w:rsidRPr="008F59BA" w:rsidRDefault="006158B7" w:rsidP="006158B7">
      <w:pPr>
        <w:ind w:left="-360"/>
        <w:jc w:val="both"/>
        <w:rPr>
          <w:rFonts w:cs="Arial"/>
          <w:b/>
        </w:rPr>
      </w:pPr>
      <w:r w:rsidRPr="008F59BA">
        <w:rPr>
          <w:rFonts w:cs="Arial"/>
          <w:b/>
        </w:rPr>
        <w:t>United Kingdom</w:t>
      </w:r>
    </w:p>
    <w:p w14:paraId="48AC1828" w14:textId="77777777" w:rsidR="006158B7" w:rsidRPr="008F59BA" w:rsidRDefault="006158B7" w:rsidP="006158B7">
      <w:pPr>
        <w:ind w:left="-360"/>
        <w:jc w:val="both"/>
        <w:rPr>
          <w:rFonts w:cs="Arial"/>
        </w:rPr>
      </w:pPr>
      <w:r w:rsidRPr="008F59BA">
        <w:rPr>
          <w:rFonts w:cs="Arial"/>
        </w:rPr>
        <w:lastRenderedPageBreak/>
        <w:t xml:space="preserve">London: </w:t>
      </w:r>
    </w:p>
    <w:p w14:paraId="0D2796AB" w14:textId="77777777" w:rsidR="006158B7" w:rsidRPr="008F59BA" w:rsidRDefault="00C75742" w:rsidP="006158B7">
      <w:pPr>
        <w:ind w:left="-360"/>
        <w:jc w:val="both"/>
        <w:rPr>
          <w:rFonts w:cs="Arial"/>
        </w:rPr>
      </w:pPr>
      <w:hyperlink r:id="rId11" w:history="1">
        <w:r w:rsidR="006158B7" w:rsidRPr="008F59BA">
          <w:rPr>
            <w:rStyle w:val="Hyperlink"/>
            <w:rFonts w:cs="Arial"/>
          </w:rPr>
          <w:t>http://content.met.police.uk/Site/infomationaboutyourself</w:t>
        </w:r>
      </w:hyperlink>
    </w:p>
    <w:p w14:paraId="42CBD352" w14:textId="77777777" w:rsidR="006158B7" w:rsidRPr="008F59BA" w:rsidRDefault="00C75742" w:rsidP="006158B7">
      <w:pPr>
        <w:ind w:left="-360"/>
        <w:jc w:val="both"/>
        <w:rPr>
          <w:rFonts w:cs="Arial"/>
        </w:rPr>
      </w:pPr>
      <w:hyperlink r:id="rId12" w:history="1">
        <w:r w:rsidR="006158B7" w:rsidRPr="008F59BA">
          <w:rPr>
            <w:rStyle w:val="Hyperlink"/>
            <w:rFonts w:cs="Arial"/>
            <w:lang w:val="en-GB" w:eastAsia="en-GB"/>
          </w:rPr>
          <w:t>Metropolitan Police Service - Your right to information</w:t>
        </w:r>
      </w:hyperlink>
    </w:p>
    <w:p w14:paraId="2076C948" w14:textId="77777777" w:rsidR="006158B7" w:rsidRPr="008F59BA" w:rsidRDefault="00C75742" w:rsidP="006158B7">
      <w:pPr>
        <w:ind w:left="-360"/>
        <w:jc w:val="both"/>
        <w:rPr>
          <w:rFonts w:cs="Arial"/>
        </w:rPr>
      </w:pPr>
      <w:hyperlink r:id="rId13" w:history="1">
        <w:r w:rsidR="006158B7" w:rsidRPr="008F59BA">
          <w:rPr>
            <w:rStyle w:val="Hyperlink"/>
            <w:rFonts w:cs="Arial"/>
          </w:rPr>
          <w:t>www.disclosurescotland.co.uk</w:t>
        </w:r>
      </w:hyperlink>
    </w:p>
    <w:p w14:paraId="0814967E" w14:textId="77777777" w:rsidR="006158B7" w:rsidRPr="008F59BA" w:rsidRDefault="00C75742" w:rsidP="006158B7">
      <w:pPr>
        <w:ind w:left="-360"/>
        <w:jc w:val="both"/>
        <w:rPr>
          <w:rFonts w:cs="Arial"/>
        </w:rPr>
      </w:pPr>
      <w:hyperlink r:id="rId14" w:history="1">
        <w:r w:rsidR="006158B7" w:rsidRPr="008F59BA">
          <w:rPr>
            <w:rStyle w:val="Hyperlink"/>
            <w:rFonts w:cs="Arial"/>
          </w:rPr>
          <w:t>http://www.south-wales.police.uk/more-about-us/your-right-to-information/data-protection/</w:t>
        </w:r>
      </w:hyperlink>
    </w:p>
    <w:p w14:paraId="18DE1041" w14:textId="77777777" w:rsidR="006158B7" w:rsidRPr="008F59BA" w:rsidRDefault="00C75742" w:rsidP="006158B7">
      <w:pPr>
        <w:ind w:left="-360"/>
        <w:jc w:val="both"/>
        <w:rPr>
          <w:rFonts w:cs="Arial"/>
        </w:rPr>
      </w:pPr>
      <w:hyperlink r:id="rId15" w:history="1">
        <w:r w:rsidR="006158B7" w:rsidRPr="008F59BA">
          <w:rPr>
            <w:rStyle w:val="Hyperlink"/>
            <w:rFonts w:cs="Arial"/>
          </w:rPr>
          <w:t>www.north-wales.police.uk</w:t>
        </w:r>
      </w:hyperlink>
    </w:p>
    <w:p w14:paraId="1A225519" w14:textId="77777777" w:rsidR="006158B7" w:rsidRPr="008F59BA" w:rsidRDefault="006158B7" w:rsidP="006158B7">
      <w:pPr>
        <w:ind w:left="-360"/>
        <w:jc w:val="both"/>
        <w:rPr>
          <w:rFonts w:cs="Arial"/>
        </w:rPr>
      </w:pPr>
    </w:p>
    <w:p w14:paraId="32275E80" w14:textId="77777777" w:rsidR="006158B7" w:rsidRPr="008F59BA" w:rsidRDefault="006158B7" w:rsidP="006158B7">
      <w:pPr>
        <w:ind w:left="-360"/>
        <w:jc w:val="both"/>
        <w:rPr>
          <w:rFonts w:cs="Arial"/>
        </w:rPr>
      </w:pPr>
      <w:r w:rsidRPr="008F59BA">
        <w:rPr>
          <w:rFonts w:cs="Arial"/>
        </w:rPr>
        <w:t xml:space="preserve">The </w:t>
      </w:r>
      <w:hyperlink r:id="rId16"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2B6113BE" w14:textId="77777777" w:rsidR="006158B7" w:rsidRPr="008F59BA" w:rsidRDefault="006158B7" w:rsidP="006158B7">
      <w:pPr>
        <w:ind w:left="-360"/>
        <w:jc w:val="both"/>
        <w:rPr>
          <w:rFonts w:cs="Arial"/>
        </w:rPr>
      </w:pPr>
    </w:p>
    <w:p w14:paraId="463F1F30" w14:textId="77777777" w:rsidR="006158B7" w:rsidRPr="008F59BA" w:rsidRDefault="00C75742"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7E9C52FE" w14:textId="77777777" w:rsidR="006158B7" w:rsidRPr="008F59BA" w:rsidRDefault="006158B7" w:rsidP="006158B7">
      <w:pPr>
        <w:ind w:left="-360"/>
        <w:jc w:val="both"/>
        <w:rPr>
          <w:rFonts w:cs="Arial"/>
          <w:b/>
        </w:rPr>
      </w:pPr>
    </w:p>
    <w:p w14:paraId="4E28E351" w14:textId="77777777" w:rsidR="006158B7" w:rsidRPr="008F59BA" w:rsidRDefault="006158B7" w:rsidP="006158B7">
      <w:pPr>
        <w:ind w:left="-360"/>
        <w:jc w:val="both"/>
        <w:rPr>
          <w:rFonts w:cs="Arial"/>
          <w:b/>
        </w:rPr>
      </w:pPr>
      <w:r w:rsidRPr="008F59BA">
        <w:rPr>
          <w:rFonts w:cs="Arial"/>
          <w:b/>
        </w:rPr>
        <w:t>Australia</w:t>
      </w:r>
    </w:p>
    <w:p w14:paraId="11A57CCF" w14:textId="77777777" w:rsidR="006158B7" w:rsidRPr="008F59BA" w:rsidRDefault="00C75742"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14B1D7A3" w14:textId="77777777" w:rsidR="006158B7" w:rsidRPr="008F59BA" w:rsidRDefault="006158B7" w:rsidP="006158B7">
      <w:pPr>
        <w:ind w:left="-360"/>
        <w:jc w:val="both"/>
        <w:rPr>
          <w:rFonts w:cs="Arial"/>
        </w:rPr>
      </w:pPr>
    </w:p>
    <w:p w14:paraId="05AA31CE" w14:textId="77777777" w:rsidR="006158B7" w:rsidRPr="008F59BA" w:rsidRDefault="006158B7" w:rsidP="006158B7">
      <w:pPr>
        <w:ind w:left="-360"/>
        <w:jc w:val="both"/>
        <w:rPr>
          <w:rFonts w:cs="Arial"/>
          <w:b/>
        </w:rPr>
      </w:pPr>
      <w:r w:rsidRPr="008F59BA">
        <w:rPr>
          <w:rFonts w:cs="Arial"/>
          <w:b/>
        </w:rPr>
        <w:t>New Zealand</w:t>
      </w:r>
    </w:p>
    <w:p w14:paraId="6D45580B" w14:textId="77777777" w:rsidR="006158B7" w:rsidRPr="008F59BA" w:rsidRDefault="00C75742" w:rsidP="006158B7">
      <w:pPr>
        <w:ind w:left="-360"/>
        <w:jc w:val="both"/>
        <w:rPr>
          <w:rFonts w:cs="Arial"/>
        </w:rPr>
      </w:pPr>
      <w:hyperlink r:id="rId19" w:history="1">
        <w:r w:rsidR="006158B7" w:rsidRPr="008F59BA">
          <w:rPr>
            <w:rStyle w:val="Hyperlink"/>
            <w:rFonts w:cs="Arial"/>
          </w:rPr>
          <w:t>www.courts.govt.nz</w:t>
        </w:r>
      </w:hyperlink>
      <w:r w:rsidR="006158B7" w:rsidRPr="008F59BA">
        <w:rPr>
          <w:rFonts w:cs="Arial"/>
        </w:rPr>
        <w:t xml:space="preserve"> This website will provide you with information on obtaining police clearance in New Zealand.</w:t>
      </w:r>
    </w:p>
    <w:p w14:paraId="184F7E48" w14:textId="77777777" w:rsidR="006158B7" w:rsidRPr="008F59BA" w:rsidRDefault="006158B7" w:rsidP="006158B7">
      <w:pPr>
        <w:ind w:left="-360"/>
        <w:jc w:val="both"/>
        <w:rPr>
          <w:rFonts w:cs="Arial"/>
        </w:rPr>
      </w:pPr>
    </w:p>
    <w:p w14:paraId="3CAC535E" w14:textId="77777777" w:rsidR="006158B7" w:rsidRPr="008F59BA" w:rsidRDefault="006158B7" w:rsidP="006158B7">
      <w:pPr>
        <w:ind w:left="-360"/>
        <w:jc w:val="both"/>
        <w:rPr>
          <w:rFonts w:cs="Arial"/>
          <w:b/>
        </w:rPr>
      </w:pPr>
      <w:r w:rsidRPr="008F59BA">
        <w:rPr>
          <w:rFonts w:cs="Arial"/>
          <w:b/>
        </w:rPr>
        <w:t>United States of America</w:t>
      </w:r>
    </w:p>
    <w:p w14:paraId="3A07145E"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3CA51E1C"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2580E859" w14:textId="77777777" w:rsidR="006158B7" w:rsidRPr="008F59BA" w:rsidRDefault="006158B7" w:rsidP="006158B7">
      <w:pPr>
        <w:autoSpaceDE w:val="0"/>
        <w:autoSpaceDN w:val="0"/>
        <w:adjustRightInd w:val="0"/>
        <w:spacing w:line="240" w:lineRule="atLeast"/>
        <w:ind w:left="-360"/>
        <w:rPr>
          <w:rFonts w:cs="Arial"/>
          <w:b/>
          <w:bCs/>
          <w:color w:val="000000"/>
        </w:rPr>
      </w:pPr>
    </w:p>
    <w:p w14:paraId="5D5E5F71"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8806C56" w14:textId="77777777" w:rsidR="006158B7" w:rsidRPr="008F59BA" w:rsidRDefault="006158B7" w:rsidP="006158B7">
      <w:pPr>
        <w:ind w:left="-360"/>
        <w:jc w:val="both"/>
        <w:rPr>
          <w:rFonts w:cs="Arial"/>
          <w:b/>
        </w:rPr>
      </w:pPr>
    </w:p>
    <w:p w14:paraId="41C8E381" w14:textId="77777777" w:rsidR="006158B7" w:rsidRPr="008F59BA" w:rsidRDefault="006158B7" w:rsidP="006158B7">
      <w:pPr>
        <w:ind w:left="-360"/>
        <w:jc w:val="both"/>
        <w:rPr>
          <w:rFonts w:cs="Arial"/>
          <w:b/>
        </w:rPr>
      </w:pPr>
    </w:p>
    <w:p w14:paraId="52CC918C" w14:textId="77777777" w:rsidR="006158B7" w:rsidRPr="008F59BA" w:rsidRDefault="006158B7" w:rsidP="006158B7">
      <w:pPr>
        <w:ind w:left="-360"/>
        <w:jc w:val="both"/>
        <w:rPr>
          <w:rFonts w:cs="Arial"/>
          <w:b/>
        </w:rPr>
      </w:pPr>
      <w:r w:rsidRPr="008F59BA">
        <w:rPr>
          <w:rFonts w:cs="Arial"/>
          <w:b/>
        </w:rPr>
        <w:t>Other Countries</w:t>
      </w:r>
    </w:p>
    <w:p w14:paraId="0CF87EDB"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3427469D" w14:textId="77777777" w:rsidR="006158B7" w:rsidRPr="008F59BA" w:rsidRDefault="006158B7" w:rsidP="006158B7">
      <w:pPr>
        <w:ind w:left="-360"/>
        <w:rPr>
          <w:rFonts w:cs="Arial"/>
        </w:rPr>
      </w:pPr>
    </w:p>
    <w:p w14:paraId="61CCD192"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0990B465" w14:textId="77777777" w:rsidR="006158B7" w:rsidRPr="008F59BA" w:rsidRDefault="006158B7" w:rsidP="006158B7">
      <w:pPr>
        <w:ind w:left="-360"/>
        <w:jc w:val="both"/>
        <w:rPr>
          <w:rFonts w:cs="Arial"/>
        </w:rPr>
      </w:pPr>
    </w:p>
    <w:p w14:paraId="0F653ED1"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3A278D47"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1A639CDC" w14:textId="77777777" w:rsidR="006158B7" w:rsidRPr="008F59BA" w:rsidRDefault="006158B7" w:rsidP="006158B7">
      <w:pPr>
        <w:ind w:left="-360"/>
        <w:rPr>
          <w:rFonts w:cs="Arial"/>
        </w:rPr>
      </w:pPr>
      <w:r w:rsidRPr="008F59BA">
        <w:rPr>
          <w:rFonts w:cs="Arial"/>
        </w:rPr>
        <w:br w:type="page"/>
      </w:r>
    </w:p>
    <w:p w14:paraId="7A856302" w14:textId="77777777" w:rsidR="006158B7" w:rsidRPr="008F59BA" w:rsidRDefault="006158B7" w:rsidP="006158B7">
      <w:pPr>
        <w:rPr>
          <w:rFonts w:cs="Arial"/>
        </w:rPr>
      </w:pPr>
    </w:p>
    <w:p w14:paraId="6A3441AE"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C89716" w14:textId="77777777" w:rsidR="006158B7" w:rsidRPr="008F59BA" w:rsidRDefault="006158B7" w:rsidP="006158B7">
      <w:pPr>
        <w:autoSpaceDE w:val="0"/>
        <w:autoSpaceDN w:val="0"/>
        <w:adjustRightInd w:val="0"/>
        <w:spacing w:line="240" w:lineRule="atLeast"/>
        <w:rPr>
          <w:rFonts w:cs="Arial"/>
          <w:bCs/>
          <w:color w:val="000000"/>
        </w:rPr>
      </w:pPr>
    </w:p>
    <w:p w14:paraId="37590FE5" w14:textId="77777777" w:rsidR="006158B7" w:rsidRPr="008F59BA" w:rsidRDefault="006158B7" w:rsidP="006158B7">
      <w:pPr>
        <w:shd w:val="clear" w:color="auto" w:fill="D9D9D9"/>
        <w:rPr>
          <w:rFonts w:cs="Arial"/>
          <w:b/>
        </w:rPr>
      </w:pPr>
      <w:r w:rsidRPr="008F59BA">
        <w:rPr>
          <w:rFonts w:cs="Arial"/>
          <w:b/>
        </w:rPr>
        <w:t>Candidates who CANNOT APPLY</w:t>
      </w:r>
    </w:p>
    <w:p w14:paraId="6EC3830E" w14:textId="77777777" w:rsidR="006158B7" w:rsidRPr="008F59BA" w:rsidRDefault="006158B7" w:rsidP="006158B7">
      <w:pPr>
        <w:rPr>
          <w:rFonts w:cs="Arial"/>
        </w:rPr>
      </w:pPr>
    </w:p>
    <w:p w14:paraId="5D879922" w14:textId="77777777" w:rsidR="00625683" w:rsidRPr="00625683" w:rsidRDefault="00625683" w:rsidP="00625683">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14:paraId="360AA0AB" w14:textId="77777777" w:rsidR="00625683" w:rsidRPr="00625683" w:rsidRDefault="00625683" w:rsidP="00625683">
      <w:pPr>
        <w:jc w:val="both"/>
        <w:rPr>
          <w:rFonts w:cs="Arial"/>
          <w:b/>
          <w:color w:val="FF0000"/>
        </w:rPr>
      </w:pPr>
    </w:p>
    <w:p w14:paraId="50C28880" w14:textId="77777777" w:rsidR="00625683" w:rsidRPr="00625683" w:rsidRDefault="00625683" w:rsidP="00625683">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14:paraId="51FB822C" w14:textId="77777777" w:rsidR="00625683" w:rsidRPr="00625683" w:rsidRDefault="00625683" w:rsidP="00625683">
      <w:pPr>
        <w:jc w:val="both"/>
        <w:rPr>
          <w:rFonts w:cs="Arial"/>
        </w:rPr>
      </w:pPr>
    </w:p>
    <w:p w14:paraId="38BDAC80" w14:textId="77777777" w:rsidR="00625683" w:rsidRPr="00625683" w:rsidRDefault="00625683" w:rsidP="00625683">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5F8F6E29" w14:textId="77777777" w:rsidR="00625683" w:rsidRPr="00625683" w:rsidRDefault="00625683" w:rsidP="00625683">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625683" w:rsidRPr="00625683" w14:paraId="40B6408C" w14:textId="77777777" w:rsidTr="00347F4D">
        <w:trPr>
          <w:trHeight w:val="450"/>
        </w:trPr>
        <w:tc>
          <w:tcPr>
            <w:tcW w:w="7397" w:type="dxa"/>
            <w:shd w:val="clear" w:color="auto" w:fill="auto"/>
            <w:tcMar>
              <w:left w:w="103" w:type="dxa"/>
            </w:tcMar>
            <w:vAlign w:val="center"/>
          </w:tcPr>
          <w:p w14:paraId="1C81F58F"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Local Government Superannuation Scheme (LGSS)</w:t>
            </w:r>
          </w:p>
        </w:tc>
      </w:tr>
      <w:tr w:rsidR="00625683" w:rsidRPr="00625683" w14:paraId="17255581" w14:textId="77777777" w:rsidTr="00347F4D">
        <w:trPr>
          <w:trHeight w:val="450"/>
        </w:trPr>
        <w:tc>
          <w:tcPr>
            <w:tcW w:w="7397" w:type="dxa"/>
            <w:shd w:val="clear" w:color="auto" w:fill="auto"/>
            <w:tcMar>
              <w:left w:w="103" w:type="dxa"/>
            </w:tcMar>
            <w:vAlign w:val="center"/>
          </w:tcPr>
          <w:p w14:paraId="2AD70D48"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Health Service Executive Employee Superannuation Scheme</w:t>
            </w:r>
          </w:p>
        </w:tc>
      </w:tr>
      <w:tr w:rsidR="00625683" w:rsidRPr="00625683" w14:paraId="61927705" w14:textId="77777777" w:rsidTr="00347F4D">
        <w:trPr>
          <w:trHeight w:val="450"/>
        </w:trPr>
        <w:tc>
          <w:tcPr>
            <w:tcW w:w="7397" w:type="dxa"/>
            <w:shd w:val="clear" w:color="auto" w:fill="auto"/>
            <w:tcMar>
              <w:left w:w="103" w:type="dxa"/>
            </w:tcMar>
            <w:vAlign w:val="center"/>
          </w:tcPr>
          <w:p w14:paraId="0E4E013F"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Voluntary Hospitals Superannuation Scheme (VHSS Officers/Non Officers)</w:t>
            </w:r>
          </w:p>
        </w:tc>
      </w:tr>
      <w:tr w:rsidR="00625683" w:rsidRPr="00625683" w14:paraId="7ECBB2FA" w14:textId="77777777" w:rsidTr="00347F4D">
        <w:trPr>
          <w:trHeight w:val="450"/>
        </w:trPr>
        <w:tc>
          <w:tcPr>
            <w:tcW w:w="7397" w:type="dxa"/>
            <w:shd w:val="clear" w:color="auto" w:fill="auto"/>
            <w:tcMar>
              <w:left w:w="103" w:type="dxa"/>
            </w:tcMar>
            <w:vAlign w:val="center"/>
          </w:tcPr>
          <w:p w14:paraId="4AECF04E"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Nominated Health Agencies Superannuation Scheme (NHASS)</w:t>
            </w:r>
          </w:p>
        </w:tc>
      </w:tr>
      <w:tr w:rsidR="00625683" w:rsidRPr="00625683" w14:paraId="11392672" w14:textId="77777777" w:rsidTr="00347F4D">
        <w:trPr>
          <w:trHeight w:val="450"/>
        </w:trPr>
        <w:tc>
          <w:tcPr>
            <w:tcW w:w="7397" w:type="dxa"/>
            <w:shd w:val="clear" w:color="auto" w:fill="auto"/>
            <w:tcMar>
              <w:left w:w="103" w:type="dxa"/>
            </w:tcMar>
            <w:vAlign w:val="center"/>
          </w:tcPr>
          <w:p w14:paraId="679E2E6F"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Other Public Service Superannuation Scheme</w:t>
            </w:r>
          </w:p>
          <w:p w14:paraId="3A683DDA" w14:textId="77777777" w:rsidR="00625683" w:rsidRPr="00625683" w:rsidRDefault="00625683" w:rsidP="00625683">
            <w:pPr>
              <w:suppressAutoHyphens/>
              <w:spacing w:line="276" w:lineRule="auto"/>
              <w:ind w:left="360"/>
              <w:jc w:val="both"/>
              <w:rPr>
                <w:rFonts w:cs="Arial"/>
              </w:rPr>
            </w:pPr>
          </w:p>
          <w:p w14:paraId="4C19B2C1" w14:textId="77777777" w:rsidR="00625683" w:rsidRPr="00625683" w:rsidRDefault="00625683" w:rsidP="00625683">
            <w:pPr>
              <w:suppressAutoHyphens/>
              <w:spacing w:line="276" w:lineRule="auto"/>
              <w:jc w:val="both"/>
              <w:rPr>
                <w:rFonts w:cs="Arial"/>
              </w:rPr>
            </w:pPr>
            <w:r w:rsidRPr="00625683">
              <w:rPr>
                <w:rFonts w:cs="Arial"/>
              </w:rPr>
              <w:t>Among the Voluntary Early Retirement Schemes referred to above are the following:</w:t>
            </w:r>
          </w:p>
          <w:p w14:paraId="10EB78CC" w14:textId="77777777" w:rsidR="00625683" w:rsidRPr="00625683" w:rsidRDefault="00625683" w:rsidP="00625683">
            <w:pPr>
              <w:suppressAutoHyphens/>
              <w:spacing w:line="276" w:lineRule="auto"/>
              <w:jc w:val="both"/>
              <w:rPr>
                <w:rFonts w:cs="Arial"/>
              </w:rPr>
            </w:pPr>
          </w:p>
          <w:p w14:paraId="3485E60E"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Incentivised Scheme of Early Retirement (ISER)</w:t>
            </w:r>
          </w:p>
          <w:p w14:paraId="0FD7668E"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Early Retirement Scheme 2010 (VER)</w:t>
            </w:r>
          </w:p>
          <w:p w14:paraId="5586034B"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Redundancy Scheme 2010 (VRS)</w:t>
            </w:r>
          </w:p>
        </w:tc>
      </w:tr>
    </w:tbl>
    <w:p w14:paraId="5884A0DB" w14:textId="77777777" w:rsidR="00625683" w:rsidRPr="00625683" w:rsidRDefault="00625683" w:rsidP="00625683">
      <w:pPr>
        <w:autoSpaceDE w:val="0"/>
        <w:spacing w:line="240" w:lineRule="atLeast"/>
        <w:jc w:val="both"/>
        <w:rPr>
          <w:rFonts w:cs="Arial"/>
          <w:bCs/>
          <w:color w:val="000000"/>
        </w:rPr>
      </w:pPr>
    </w:p>
    <w:p w14:paraId="731BC94C" w14:textId="77777777" w:rsidR="00625683" w:rsidRPr="00625683" w:rsidRDefault="00625683" w:rsidP="00625683">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14:paraId="0C065D5A" w14:textId="77777777" w:rsidR="00625683" w:rsidRPr="00625683" w:rsidRDefault="00625683" w:rsidP="00625683">
      <w:pPr>
        <w:autoSpaceDE w:val="0"/>
        <w:autoSpaceDN w:val="0"/>
        <w:adjustRightInd w:val="0"/>
        <w:spacing w:line="240" w:lineRule="atLeast"/>
        <w:jc w:val="both"/>
        <w:rPr>
          <w:rFonts w:cs="Arial"/>
          <w:bCs/>
          <w:color w:val="000000"/>
        </w:rPr>
      </w:pPr>
    </w:p>
    <w:p w14:paraId="6B37F92B" w14:textId="77777777" w:rsidR="00625683" w:rsidRPr="00625683" w:rsidRDefault="00625683" w:rsidP="00625683">
      <w:pPr>
        <w:jc w:val="both"/>
        <w:rPr>
          <w:rFonts w:cs="Arial"/>
          <w:b/>
        </w:rPr>
      </w:pPr>
      <w:r w:rsidRPr="00625683">
        <w:rPr>
          <w:rFonts w:cs="Arial"/>
          <w:b/>
        </w:rPr>
        <w:t>Abatement of Pension (Section 52 of Public Service Pensions Act 2012)</w:t>
      </w:r>
    </w:p>
    <w:p w14:paraId="5D5EDEA8" w14:textId="77777777" w:rsidR="00625683" w:rsidRPr="00625683" w:rsidRDefault="00625683" w:rsidP="00625683">
      <w:pPr>
        <w:jc w:val="both"/>
        <w:rPr>
          <w:rFonts w:cs="Arial"/>
        </w:rPr>
      </w:pPr>
    </w:p>
    <w:p w14:paraId="1B90AC93" w14:textId="77777777" w:rsidR="00625683" w:rsidRPr="00625683" w:rsidRDefault="00625683" w:rsidP="00625683">
      <w:pPr>
        <w:jc w:val="both"/>
        <w:rPr>
          <w:rFonts w:cs="Arial"/>
        </w:rPr>
      </w:pPr>
      <w:r w:rsidRPr="00625683">
        <w:rPr>
          <w:rFonts w:cs="Arial"/>
        </w:rPr>
        <w:t xml:space="preserve">Where a person who is in receipt of a Public Service Pension (e.g. retired on voluntary age grounds) is subsequently appointed to another Public </w:t>
      </w:r>
      <w:r w:rsidRPr="00625683">
        <w:rPr>
          <w:rFonts w:cs="Arial"/>
        </w:rPr>
        <w:lastRenderedPageBreak/>
        <w:t xml:space="preserve">Service post, the Abatement of Pension Regulations apply. This means that in a situation where the total of a </w:t>
      </w:r>
      <w:r w:rsidR="00D42E66" w:rsidRPr="00625683">
        <w:rPr>
          <w:rFonts w:cs="Arial"/>
        </w:rPr>
        <w:t>person’s</w:t>
      </w:r>
      <w:r w:rsidRPr="00625683">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18393934" w14:textId="77777777" w:rsidR="006158B7" w:rsidRPr="008F59BA" w:rsidRDefault="006158B7" w:rsidP="006158B7">
      <w:pPr>
        <w:rPr>
          <w:rFonts w:cs="Arial"/>
        </w:rPr>
      </w:pPr>
    </w:p>
    <w:p w14:paraId="6654436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9AA9325"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2FDBCC48" w14:textId="77777777" w:rsidR="006C76F2" w:rsidRDefault="006C76F2" w:rsidP="00D525BE">
      <w:pPr>
        <w:autoSpaceDE w:val="0"/>
        <w:autoSpaceDN w:val="0"/>
        <w:adjustRightInd w:val="0"/>
        <w:jc w:val="both"/>
        <w:rPr>
          <w:rFonts w:cs="Arial"/>
        </w:rPr>
      </w:pPr>
    </w:p>
    <w:p w14:paraId="1E38B7D5"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00F11969" w14:textId="77777777" w:rsidR="00D525BE" w:rsidRPr="006C76F2" w:rsidRDefault="00D525BE" w:rsidP="00D525BE">
      <w:pPr>
        <w:autoSpaceDE w:val="0"/>
        <w:autoSpaceDN w:val="0"/>
        <w:adjustRightInd w:val="0"/>
        <w:jc w:val="both"/>
        <w:rPr>
          <w:rFonts w:cs="Arial"/>
          <w:sz w:val="12"/>
          <w:szCs w:val="12"/>
        </w:rPr>
      </w:pPr>
    </w:p>
    <w:p w14:paraId="3C687902"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0EF70D7C" w14:textId="77777777" w:rsidR="006C76F2" w:rsidRPr="006C76F2" w:rsidRDefault="006C76F2" w:rsidP="00D525BE">
      <w:pPr>
        <w:autoSpaceDE w:val="0"/>
        <w:autoSpaceDN w:val="0"/>
        <w:adjustRightInd w:val="0"/>
        <w:jc w:val="both"/>
        <w:rPr>
          <w:rFonts w:cs="Arial"/>
        </w:rPr>
      </w:pPr>
    </w:p>
    <w:p w14:paraId="36CCFF20"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7164477D" w14:textId="77777777" w:rsidR="00340E0C" w:rsidRPr="00C878A0" w:rsidRDefault="00340E0C" w:rsidP="00340E0C">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F177096" w14:textId="77777777" w:rsidR="00340E0C" w:rsidRPr="00C878A0" w:rsidRDefault="00340E0C" w:rsidP="00340E0C">
      <w:pPr>
        <w:rPr>
          <w:rFonts w:cs="Arial"/>
          <w:b/>
        </w:rPr>
      </w:pPr>
    </w:p>
    <w:p w14:paraId="3146ECCE" w14:textId="77777777" w:rsidR="00340E0C" w:rsidRPr="00C878A0" w:rsidRDefault="00340E0C" w:rsidP="00340E0C">
      <w:pPr>
        <w:rPr>
          <w:rFonts w:cs="Arial"/>
          <w:b/>
        </w:rPr>
      </w:pPr>
      <w:r w:rsidRPr="00C878A0">
        <w:rPr>
          <w:rFonts w:cs="Arial"/>
          <w:b/>
        </w:rPr>
        <w:t>Frequently used terms:</w:t>
      </w:r>
    </w:p>
    <w:p w14:paraId="08F76B2A"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16D6D2F2" w14:textId="77777777" w:rsidR="00340E0C" w:rsidRPr="00C878A0" w:rsidRDefault="00340E0C" w:rsidP="00340E0C">
      <w:pPr>
        <w:rPr>
          <w:rFonts w:cs="Arial"/>
          <w:b/>
        </w:rPr>
      </w:pPr>
    </w:p>
    <w:p w14:paraId="4A675997" w14:textId="77777777" w:rsidR="00340E0C" w:rsidRPr="00DE3107" w:rsidRDefault="00340E0C" w:rsidP="00340E0C">
      <w:pPr>
        <w:rPr>
          <w:rFonts w:cs="Arial"/>
          <w:color w:val="FF0000"/>
        </w:rPr>
      </w:pPr>
      <w:r>
        <w:rPr>
          <w:rFonts w:cs="Arial"/>
          <w:b/>
        </w:rPr>
        <w:t>Recommendation for Post</w:t>
      </w:r>
      <w:r w:rsidRPr="001509EE">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1509EE">
        <w:rPr>
          <w:rFonts w:cs="Arial"/>
        </w:rPr>
        <w:t>garda</w:t>
      </w:r>
      <w:proofErr w:type="spellEnd"/>
      <w:r w:rsidRPr="001509EE">
        <w:rPr>
          <w:rFonts w:cs="Arial"/>
        </w:rPr>
        <w:t xml:space="preserve"> vetting </w:t>
      </w:r>
      <w:proofErr w:type="spellStart"/>
      <w:r w:rsidRPr="001509EE">
        <w:rPr>
          <w:rFonts w:cs="Arial"/>
        </w:rPr>
        <w:t>etc</w:t>
      </w:r>
      <w:proofErr w:type="spellEnd"/>
    </w:p>
    <w:p w14:paraId="79E4E139" w14:textId="77777777" w:rsidR="00340E0C" w:rsidRDefault="00340E0C" w:rsidP="00340E0C">
      <w:pPr>
        <w:rPr>
          <w:rFonts w:cs="Arial"/>
        </w:rPr>
      </w:pPr>
    </w:p>
    <w:p w14:paraId="5CA15312" w14:textId="77777777" w:rsidR="00340E0C" w:rsidRPr="00C878A0" w:rsidRDefault="00340E0C" w:rsidP="00340E0C">
      <w:pPr>
        <w:rPr>
          <w:rFonts w:cs="Arial"/>
        </w:rPr>
      </w:pPr>
      <w:r w:rsidRPr="00C878A0">
        <w:rPr>
          <w:rFonts w:cs="Arial"/>
          <w:b/>
        </w:rPr>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33FCD40C" w14:textId="77777777" w:rsidR="00340E0C" w:rsidRPr="001A519A" w:rsidRDefault="00340E0C" w:rsidP="00340E0C">
      <w:pPr>
        <w:rPr>
          <w:rFonts w:cs="Arial"/>
        </w:rPr>
      </w:pPr>
    </w:p>
    <w:p w14:paraId="055FA987" w14:textId="77777777" w:rsidR="00340E0C" w:rsidRPr="001A519A" w:rsidRDefault="00340E0C" w:rsidP="00340E0C">
      <w:pPr>
        <w:rPr>
          <w:rFonts w:cs="Arial"/>
          <w:b/>
        </w:rPr>
      </w:pPr>
      <w:r w:rsidRPr="001A519A">
        <w:rPr>
          <w:rFonts w:cs="Arial"/>
          <w:b/>
        </w:rPr>
        <w:t>Permanent Whole Time Posts</w:t>
      </w:r>
    </w:p>
    <w:p w14:paraId="41F7595D" w14:textId="77777777" w:rsidR="00340E0C" w:rsidRPr="001A519A" w:rsidRDefault="00340E0C" w:rsidP="00340E0C">
      <w:pPr>
        <w:rPr>
          <w:rFonts w:cs="Arial"/>
        </w:rPr>
      </w:pPr>
      <w:r w:rsidRPr="001A519A">
        <w:rPr>
          <w:rFonts w:cs="Arial"/>
        </w:rPr>
        <w:t xml:space="preserve">You will have one working week++ in which to express an interest in a permanent post.  You will be made aware by an e-mailed letter regarding </w:t>
      </w:r>
      <w:r w:rsidRPr="001A519A">
        <w:rPr>
          <w:rFonts w:cs="Arial"/>
        </w:rPr>
        <w:lastRenderedPageBreak/>
        <w:t>the details of the post and the last date by which you may express an interest.  You will also receive a description of the post / service as well as contact details for the Service Manager to discuss the service / department.  We strongly recommend that you do so.</w:t>
      </w:r>
    </w:p>
    <w:p w14:paraId="492C1CE7" w14:textId="77777777" w:rsidR="00340E0C" w:rsidRPr="001A519A" w:rsidRDefault="00340E0C" w:rsidP="00340E0C">
      <w:pPr>
        <w:rPr>
          <w:rFonts w:cs="Arial"/>
        </w:rPr>
      </w:pPr>
    </w:p>
    <w:p w14:paraId="3C5D94C6" w14:textId="77777777" w:rsidR="00340E0C" w:rsidRPr="001A519A" w:rsidRDefault="00411877" w:rsidP="00340E0C">
      <w:pPr>
        <w:pStyle w:val="Footer"/>
        <w:tabs>
          <w:tab w:val="clear" w:pos="4320"/>
          <w:tab w:val="clear" w:pos="8640"/>
        </w:tabs>
        <w:rPr>
          <w:rFonts w:ascii="Arial" w:hAnsi="Arial" w:cs="Arial"/>
          <w:sz w:val="20"/>
          <w:lang w:val="en-US"/>
        </w:rPr>
      </w:pPr>
      <w:r>
        <w:rPr>
          <w:rFonts w:ascii="Arial" w:hAnsi="Arial" w:cs="Arial"/>
          <w:bCs/>
          <w:iCs/>
          <w:sz w:val="20"/>
          <w:lang w:val="en-US"/>
        </w:rPr>
        <w:t>We</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340E0C" w:rsidRPr="001A519A">
        <w:rPr>
          <w:rFonts w:ascii="Arial" w:hAnsi="Arial" w:cs="Arial"/>
          <w:bCs/>
          <w:iCs/>
          <w:sz w:val="20"/>
          <w:lang w:val="en-US"/>
        </w:rPr>
        <w:t>pre employment</w:t>
      </w:r>
      <w:proofErr w:type="spellEnd"/>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0F2AEB">
        <w:rPr>
          <w:rFonts w:ascii="Arial" w:hAnsi="Arial" w:cs="Arial"/>
          <w:iCs/>
          <w:sz w:val="20"/>
          <w:lang w:val="en-US"/>
        </w:rPr>
        <w:t xml:space="preserve">re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6D213503"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2DFBA010" w14:textId="77777777" w:rsidR="00340E0C" w:rsidRPr="001A519A" w:rsidRDefault="00340E0C" w:rsidP="00340E0C">
      <w:pPr>
        <w:rPr>
          <w:rFonts w:cs="Arial"/>
        </w:rPr>
      </w:pPr>
    </w:p>
    <w:p w14:paraId="293855EA"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7144AC26" w14:textId="77777777" w:rsidR="00340E0C" w:rsidRPr="001A519A" w:rsidRDefault="00340E0C" w:rsidP="00340E0C">
      <w:pPr>
        <w:rPr>
          <w:rFonts w:cs="Arial"/>
        </w:rPr>
      </w:pPr>
    </w:p>
    <w:p w14:paraId="728D2C35"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xml:space="preserve">.  The time span and deadline for expressing interest will be clearly indicated on your expression of interest email.  </w:t>
      </w:r>
      <w:r w:rsidRPr="001A519A">
        <w:rPr>
          <w:rFonts w:cs="Arial"/>
          <w:b/>
        </w:rPr>
        <w:t>We strongly advise candidates to pay due attention to expiry times.</w:t>
      </w:r>
    </w:p>
    <w:p w14:paraId="2CE5D794" w14:textId="77777777" w:rsidR="00340E0C" w:rsidRPr="001A519A" w:rsidRDefault="00340E0C" w:rsidP="00340E0C">
      <w:pPr>
        <w:rPr>
          <w:rFonts w:cs="Arial"/>
        </w:rPr>
      </w:pPr>
    </w:p>
    <w:p w14:paraId="088C1904" w14:textId="77777777" w:rsidR="00340E0C" w:rsidRPr="001A519A" w:rsidRDefault="00340E0C" w:rsidP="00340E0C">
      <w:pPr>
        <w:rPr>
          <w:rFonts w:cs="Arial"/>
          <w:b/>
        </w:rPr>
      </w:pPr>
      <w:r w:rsidRPr="001A519A">
        <w:rPr>
          <w:rFonts w:cs="Arial"/>
          <w:b/>
        </w:rPr>
        <w:t>Permanent Part Time Posts</w:t>
      </w:r>
    </w:p>
    <w:p w14:paraId="01A8768A" w14:textId="77777777" w:rsidR="00340E0C" w:rsidRPr="001A519A" w:rsidRDefault="00340E0C" w:rsidP="00340E0C">
      <w:pPr>
        <w:jc w:val="both"/>
        <w:rPr>
          <w:rFonts w:cs="Arial"/>
        </w:rPr>
      </w:pPr>
      <w:r w:rsidRPr="001A519A">
        <w:rPr>
          <w:rFonts w:cs="Arial"/>
        </w:rPr>
        <w:lastRenderedPageBreak/>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36D83592"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0F2AEB">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1F8BE6AD" w14:textId="77777777" w:rsidR="00340E0C" w:rsidRPr="001A519A" w:rsidRDefault="00340E0C" w:rsidP="00340E0C">
      <w:pPr>
        <w:rPr>
          <w:rFonts w:cs="Arial"/>
        </w:rPr>
      </w:pPr>
    </w:p>
    <w:p w14:paraId="551D4879" w14:textId="77777777"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5F722AB0" w14:textId="77777777" w:rsidR="00340E0C" w:rsidRPr="00C878A0" w:rsidRDefault="00340E0C" w:rsidP="00340E0C">
      <w:pPr>
        <w:rPr>
          <w:rFonts w:cs="Arial"/>
        </w:rPr>
      </w:pPr>
    </w:p>
    <w:p w14:paraId="39DC8EE2"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5D6251FC" w14:textId="77777777" w:rsidR="00340E0C" w:rsidRPr="00C878A0" w:rsidRDefault="00340E0C" w:rsidP="00340E0C">
      <w:pPr>
        <w:rPr>
          <w:rFonts w:cs="Arial"/>
        </w:rPr>
      </w:pPr>
    </w:p>
    <w:p w14:paraId="1FF0213E" w14:textId="77777777" w:rsidR="00340E0C" w:rsidRPr="00C878A0" w:rsidRDefault="00340E0C" w:rsidP="00340E0C">
      <w:pPr>
        <w:rPr>
          <w:rFonts w:cs="Arial"/>
          <w:b/>
        </w:rPr>
      </w:pPr>
      <w:r w:rsidRPr="00C878A0">
        <w:rPr>
          <w:rFonts w:cs="Arial"/>
          <w:b/>
        </w:rPr>
        <w:t xml:space="preserve">Specified Purpose Whole Time or Part Time </w:t>
      </w:r>
    </w:p>
    <w:p w14:paraId="5A380231" w14:textId="77777777" w:rsidR="000F2AEB" w:rsidRDefault="000F2AEB" w:rsidP="000F2AEB">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31B8F442" w14:textId="77777777" w:rsidR="00340E0C" w:rsidRPr="00C878A0" w:rsidRDefault="00340E0C" w:rsidP="00340E0C">
      <w:pPr>
        <w:rPr>
          <w:rFonts w:cs="Arial"/>
        </w:rPr>
      </w:pPr>
    </w:p>
    <w:p w14:paraId="1F7F5561" w14:textId="77777777" w:rsidR="00340E0C" w:rsidRPr="00C878A0" w:rsidRDefault="00411877" w:rsidP="00340E0C">
      <w:pPr>
        <w:pStyle w:val="Footer"/>
        <w:tabs>
          <w:tab w:val="clear" w:pos="4320"/>
          <w:tab w:val="clear" w:pos="8640"/>
        </w:tabs>
        <w:rPr>
          <w:rFonts w:ascii="Arial" w:hAnsi="Arial" w:cs="Arial"/>
          <w:sz w:val="20"/>
          <w:lang w:val="en-US"/>
        </w:rPr>
      </w:pPr>
      <w:r>
        <w:rPr>
          <w:rFonts w:ascii="Arial" w:hAnsi="Arial" w:cs="Arial"/>
          <w:bCs/>
          <w:iCs/>
          <w:sz w:val="20"/>
          <w:lang w:val="en-US"/>
        </w:rPr>
        <w:t>We</w:t>
      </w:r>
      <w:r w:rsidR="00340E0C" w:rsidRPr="00C878A0">
        <w:rPr>
          <w:rFonts w:ascii="Arial" w:hAnsi="Arial" w:cs="Arial"/>
          <w:bCs/>
          <w:iCs/>
          <w:sz w:val="20"/>
          <w:lang w:val="en-US"/>
        </w:rPr>
        <w:t xml:space="preserve"> may notify more than one candidate, in order of merit that a specified purpose post has arisen. This notification invites an expression of interest </w:t>
      </w:r>
      <w:r w:rsidR="00340E0C" w:rsidRPr="00C878A0">
        <w:rPr>
          <w:rFonts w:ascii="Arial" w:hAnsi="Arial" w:cs="Arial"/>
          <w:bCs/>
          <w:iCs/>
          <w:sz w:val="20"/>
          <w:lang w:val="en-US"/>
        </w:rPr>
        <w:lastRenderedPageBreak/>
        <w:t xml:space="preserve">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proofErr w:type="spellStart"/>
      <w:r w:rsidR="00340E0C" w:rsidRPr="001509EE">
        <w:rPr>
          <w:rFonts w:ascii="Arial" w:hAnsi="Arial" w:cs="Arial"/>
          <w:bCs/>
          <w:iCs/>
          <w:sz w:val="20"/>
          <w:lang w:val="en-US"/>
        </w:rPr>
        <w:t>pre employment</w:t>
      </w:r>
      <w:proofErr w:type="spellEnd"/>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0F2AEB">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2FB3610" w14:textId="77777777" w:rsidR="00340E0C" w:rsidRPr="00C878A0" w:rsidRDefault="00340E0C" w:rsidP="00340E0C">
      <w:pPr>
        <w:rPr>
          <w:rFonts w:cs="Arial"/>
          <w:lang w:val="en-US"/>
        </w:rPr>
      </w:pPr>
    </w:p>
    <w:p w14:paraId="2A55FD20"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FDC6B19" w14:textId="77777777" w:rsidR="00340E0C" w:rsidRPr="00C878A0" w:rsidRDefault="00340E0C" w:rsidP="00340E0C">
      <w:pPr>
        <w:rPr>
          <w:rFonts w:cs="Arial"/>
        </w:rPr>
      </w:pPr>
    </w:p>
    <w:p w14:paraId="060579F3"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1B2406EB" w14:textId="77777777" w:rsidR="00340E0C" w:rsidRPr="00C878A0" w:rsidRDefault="00340E0C" w:rsidP="00340E0C">
      <w:pPr>
        <w:rPr>
          <w:rFonts w:cs="Arial"/>
        </w:rPr>
      </w:pPr>
    </w:p>
    <w:p w14:paraId="502A1C38" w14:textId="77777777"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A8968AE" w14:textId="77777777" w:rsidR="00340E0C" w:rsidRPr="00C878A0" w:rsidRDefault="00340E0C" w:rsidP="00340E0C">
      <w:pPr>
        <w:rPr>
          <w:rFonts w:cs="Arial"/>
          <w:b/>
          <w:bCs/>
        </w:rPr>
      </w:pPr>
    </w:p>
    <w:p w14:paraId="0481E156" w14:textId="77777777" w:rsidR="00340E0C" w:rsidRDefault="00340E0C" w:rsidP="00340E0C">
      <w:pPr>
        <w:rPr>
          <w:rFonts w:cs="Arial"/>
          <w:b/>
          <w:bCs/>
        </w:rPr>
      </w:pPr>
      <w:r w:rsidRPr="00C878A0">
        <w:rPr>
          <w:rFonts w:cs="Arial"/>
          <w:b/>
          <w:bCs/>
        </w:rPr>
        <w:lastRenderedPageBreak/>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05AE591E" w14:textId="77777777" w:rsidR="00340E0C" w:rsidRPr="00B25628" w:rsidRDefault="00340E0C" w:rsidP="00340E0C">
      <w:pPr>
        <w:rPr>
          <w:rFonts w:cs="Arial"/>
          <w:b/>
          <w:bCs/>
        </w:rPr>
      </w:pPr>
      <w:r w:rsidRPr="0065711E">
        <w:rPr>
          <w:rFonts w:cs="Arial"/>
          <w:b/>
          <w:bCs/>
        </w:rPr>
        <w:t xml:space="preserve">   </w:t>
      </w:r>
    </w:p>
    <w:p w14:paraId="0C9D8235" w14:textId="77777777" w:rsidR="006158B7" w:rsidRDefault="006158B7" w:rsidP="00340E0C">
      <w:pPr>
        <w:autoSpaceDE w:val="0"/>
        <w:autoSpaceDN w:val="0"/>
        <w:adjustRightInd w:val="0"/>
        <w:jc w:val="both"/>
        <w:rPr>
          <w:rFonts w:cs="Arial"/>
          <w:b/>
        </w:rPr>
      </w:pPr>
    </w:p>
    <w:sectPr w:rsidR="006158B7" w:rsidSect="00503691">
      <w:footerReference w:type="default" r:id="rId20"/>
      <w:headerReference w:type="first" r:id="rId21"/>
      <w:footerReference w:type="first" r:id="rId22"/>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2A638" w14:textId="77777777" w:rsidR="004442A3" w:rsidRDefault="004442A3">
      <w:r>
        <w:separator/>
      </w:r>
    </w:p>
  </w:endnote>
  <w:endnote w:type="continuationSeparator" w:id="0">
    <w:p w14:paraId="5245DC17" w14:textId="77777777" w:rsidR="004442A3" w:rsidRDefault="0044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47B9" w14:textId="77777777" w:rsidR="0072529D" w:rsidRPr="006B7332" w:rsidRDefault="0072529D" w:rsidP="0072529D">
    <w:pPr>
      <w:rPr>
        <w:rFonts w:cs="Arial"/>
        <w:b/>
        <w:bCs/>
        <w:lang w:eastAsia="en-GB"/>
      </w:rPr>
    </w:pPr>
    <w:r>
      <w:rPr>
        <w:rFonts w:cs="Arial"/>
        <w:b/>
        <w:bCs/>
        <w:lang w:eastAsia="en-GB"/>
      </w:rPr>
      <w:t>MN-CMS - 02</w:t>
    </w:r>
    <w:r w:rsidRPr="006B7332">
      <w:rPr>
        <w:rFonts w:cs="Arial"/>
        <w:b/>
        <w:bCs/>
        <w:lang w:eastAsia="en-GB"/>
      </w:rPr>
      <w:t xml:space="preserve"> </w:t>
    </w:r>
    <w:r>
      <w:rPr>
        <w:rFonts w:cs="Arial"/>
        <w:b/>
        <w:bCs/>
        <w:lang w:eastAsia="en-GB"/>
      </w:rPr>
      <w:t>–</w:t>
    </w:r>
    <w:r w:rsidRPr="006B7332">
      <w:rPr>
        <w:rFonts w:cs="Arial"/>
        <w:b/>
        <w:bCs/>
        <w:lang w:eastAsia="en-GB"/>
      </w:rPr>
      <w:t xml:space="preserve"> </w:t>
    </w:r>
    <w:r>
      <w:rPr>
        <w:rFonts w:cs="Arial"/>
        <w:b/>
        <w:bCs/>
        <w:lang w:eastAsia="en-GB"/>
      </w:rPr>
      <w:t>MN-CMS Clinical Application Specialist CNMII-CMMII</w:t>
    </w:r>
  </w:p>
  <w:p w14:paraId="07E97427" w14:textId="2564394C" w:rsidR="0013774F" w:rsidRPr="007C596D" w:rsidRDefault="0013774F" w:rsidP="00493D6A">
    <w:pPr>
      <w:pStyle w:val="Footer"/>
      <w:jc w:val="right"/>
      <w:rPr>
        <w:rFonts w:ascii="Arial" w:hAnsi="Arial"/>
        <w:i/>
        <w:iCs/>
        <w:color w:val="000000" w:themeColor="text1"/>
        <w:sz w:val="20"/>
      </w:rPr>
    </w:pPr>
    <w:r>
      <w:rPr>
        <w:rFonts w:ascii="Arial" w:hAnsi="Arial"/>
        <w:i/>
        <w:iCs/>
        <w:color w:val="000000" w:themeColor="text1"/>
        <w:sz w:val="20"/>
      </w:rPr>
      <w:tab/>
    </w:r>
    <w:r w:rsidRPr="007C596D">
      <w:rPr>
        <w:rFonts w:ascii="Arial" w:hAnsi="Arial" w:cs="Arial"/>
        <w:i/>
        <w:sz w:val="20"/>
      </w:rPr>
      <w:t xml:space="preserve">Page </w:t>
    </w:r>
    <w:r w:rsidR="00B031D3" w:rsidRPr="007C596D">
      <w:rPr>
        <w:rFonts w:ascii="Arial" w:hAnsi="Arial" w:cs="Arial"/>
        <w:i/>
        <w:sz w:val="20"/>
      </w:rPr>
      <w:fldChar w:fldCharType="begin"/>
    </w:r>
    <w:r w:rsidRPr="007C596D">
      <w:rPr>
        <w:rFonts w:ascii="Arial" w:hAnsi="Arial" w:cs="Arial"/>
        <w:i/>
        <w:sz w:val="20"/>
      </w:rPr>
      <w:instrText xml:space="preserve"> PAGE </w:instrText>
    </w:r>
    <w:r w:rsidR="00B031D3" w:rsidRPr="007C596D">
      <w:rPr>
        <w:rFonts w:ascii="Arial" w:hAnsi="Arial" w:cs="Arial"/>
        <w:i/>
        <w:sz w:val="20"/>
      </w:rPr>
      <w:fldChar w:fldCharType="separate"/>
    </w:r>
    <w:r w:rsidR="00C75742">
      <w:rPr>
        <w:rFonts w:ascii="Arial" w:hAnsi="Arial" w:cs="Arial"/>
        <w:i/>
        <w:noProof/>
        <w:sz w:val="20"/>
      </w:rPr>
      <w:t>10</w:t>
    </w:r>
    <w:r w:rsidR="00B031D3"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C05C8" w14:textId="77777777" w:rsidR="0072529D" w:rsidRDefault="0072529D" w:rsidP="0072529D">
    <w:pPr>
      <w:rPr>
        <w:rFonts w:cs="Arial"/>
        <w:b/>
        <w:bCs/>
        <w:lang w:eastAsia="en-GB"/>
      </w:rPr>
    </w:pPr>
  </w:p>
  <w:p w14:paraId="0C96B16F" w14:textId="14F2E6E9" w:rsidR="0072529D" w:rsidRPr="006B7332" w:rsidRDefault="0072529D" w:rsidP="0072529D">
    <w:pPr>
      <w:rPr>
        <w:rFonts w:cs="Arial"/>
        <w:b/>
        <w:bCs/>
        <w:lang w:eastAsia="en-GB"/>
      </w:rPr>
    </w:pPr>
    <w:r>
      <w:rPr>
        <w:rFonts w:cs="Arial"/>
        <w:b/>
        <w:bCs/>
        <w:lang w:eastAsia="en-GB"/>
      </w:rPr>
      <w:t>MN-CMS -</w:t>
    </w:r>
    <w:r w:rsidR="00B232CB">
      <w:rPr>
        <w:rFonts w:cs="Arial"/>
        <w:b/>
        <w:bCs/>
        <w:lang w:eastAsia="en-GB"/>
      </w:rPr>
      <w:t xml:space="preserve"> 12</w:t>
    </w:r>
    <w:r w:rsidRPr="006B7332">
      <w:rPr>
        <w:rFonts w:cs="Arial"/>
        <w:b/>
        <w:bCs/>
        <w:lang w:eastAsia="en-GB"/>
      </w:rPr>
      <w:t xml:space="preserve"> </w:t>
    </w:r>
    <w:r>
      <w:rPr>
        <w:rFonts w:cs="Arial"/>
        <w:b/>
        <w:bCs/>
        <w:lang w:eastAsia="en-GB"/>
      </w:rPr>
      <w:t>–</w:t>
    </w:r>
    <w:r w:rsidRPr="006B7332">
      <w:rPr>
        <w:rFonts w:cs="Arial"/>
        <w:b/>
        <w:bCs/>
        <w:lang w:eastAsia="en-GB"/>
      </w:rPr>
      <w:t xml:space="preserve"> </w:t>
    </w:r>
    <w:r>
      <w:rPr>
        <w:rFonts w:cs="Arial"/>
        <w:b/>
        <w:bCs/>
        <w:lang w:eastAsia="en-GB"/>
      </w:rPr>
      <w:t>MN-CMS Clinical Application Specialist CNMII-CMMII</w:t>
    </w:r>
  </w:p>
  <w:p w14:paraId="0C21B8C2" w14:textId="7436FB95" w:rsidR="0013774F" w:rsidRPr="007C596D" w:rsidRDefault="0013774F" w:rsidP="009C65F4">
    <w:pPr>
      <w:pStyle w:val="Footer"/>
      <w:jc w:val="center"/>
      <w:rPr>
        <w:rFonts w:ascii="Arial" w:hAnsi="Arial"/>
        <w:i/>
        <w:iCs/>
        <w:color w:val="000000" w:themeColor="text1"/>
        <w:sz w:val="20"/>
      </w:rPr>
    </w:pPr>
    <w:r>
      <w:rPr>
        <w:rFonts w:ascii="Arial" w:hAnsi="Arial"/>
        <w:i/>
        <w:iCs/>
        <w:color w:val="000000" w:themeColor="text1"/>
        <w:sz w:val="20"/>
      </w:rPr>
      <w:tab/>
    </w:r>
    <w:r w:rsidRPr="007C596D">
      <w:rPr>
        <w:rFonts w:ascii="Arial" w:hAnsi="Arial" w:cs="Arial"/>
        <w:i/>
        <w:sz w:val="20"/>
      </w:rPr>
      <w:t xml:space="preserve">Page </w:t>
    </w:r>
    <w:r w:rsidR="00B031D3" w:rsidRPr="007C596D">
      <w:rPr>
        <w:rFonts w:ascii="Arial" w:hAnsi="Arial" w:cs="Arial"/>
        <w:i/>
        <w:sz w:val="20"/>
      </w:rPr>
      <w:fldChar w:fldCharType="begin"/>
    </w:r>
    <w:r w:rsidRPr="007C596D">
      <w:rPr>
        <w:rFonts w:ascii="Arial" w:hAnsi="Arial" w:cs="Arial"/>
        <w:i/>
        <w:sz w:val="20"/>
      </w:rPr>
      <w:instrText xml:space="preserve"> PAGE </w:instrText>
    </w:r>
    <w:r w:rsidR="00B031D3" w:rsidRPr="007C596D">
      <w:rPr>
        <w:rFonts w:ascii="Arial" w:hAnsi="Arial" w:cs="Arial"/>
        <w:i/>
        <w:sz w:val="20"/>
      </w:rPr>
      <w:fldChar w:fldCharType="separate"/>
    </w:r>
    <w:r w:rsidR="00C75742">
      <w:rPr>
        <w:rFonts w:ascii="Arial" w:hAnsi="Arial" w:cs="Arial"/>
        <w:i/>
        <w:noProof/>
        <w:sz w:val="20"/>
      </w:rPr>
      <w:t>1</w:t>
    </w:r>
    <w:r w:rsidR="00B031D3" w:rsidRPr="007C596D">
      <w:rPr>
        <w:rFonts w:ascii="Arial" w:hAnsi="Arial" w:cs="Arial"/>
        <w:i/>
        <w:sz w:val="20"/>
      </w:rPr>
      <w:fldChar w:fldCharType="end"/>
    </w:r>
  </w:p>
  <w:p w14:paraId="04B99E42"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A122B" w14:textId="77777777" w:rsidR="004442A3" w:rsidRDefault="004442A3">
      <w:r>
        <w:separator/>
      </w:r>
    </w:p>
  </w:footnote>
  <w:footnote w:type="continuationSeparator" w:id="0">
    <w:p w14:paraId="421FEACB" w14:textId="77777777" w:rsidR="004442A3" w:rsidRDefault="0044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4DA9" w14:textId="023581F9" w:rsidR="00844AC9" w:rsidRDefault="00844AC9">
    <w:pPr>
      <w:pStyle w:val="Header"/>
    </w:pPr>
    <w:r>
      <w:rPr>
        <w:noProof/>
        <w:color w:val="1F497D"/>
        <w:lang w:val="en-IE" w:eastAsia="en-IE"/>
      </w:rPr>
      <w:drawing>
        <wp:inline distT="0" distB="0" distL="0" distR="0" wp14:anchorId="0FBB4F2F" wp14:editId="228128A9">
          <wp:extent cx="506830" cy="418685"/>
          <wp:effectExtent l="0" t="0" r="0" b="635"/>
          <wp:docPr id="2" name="Picture 2" descr="cid:image001.png@01D81D00.2FB4E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81D00.2FB4E7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3333" cy="424057"/>
                  </a:xfrm>
                  <a:prstGeom prst="rect">
                    <a:avLst/>
                  </a:prstGeom>
                  <a:noFill/>
                  <a:ln>
                    <a:noFill/>
                  </a:ln>
                </pic:spPr>
              </pic:pic>
            </a:graphicData>
          </a:graphic>
        </wp:inline>
      </w:drawing>
    </w:r>
    <w:r>
      <w:ptab w:relativeTo="margin" w:alignment="center" w:leader="none"/>
    </w:r>
    <w:r>
      <w:rPr>
        <w:rFonts w:ascii="Calibri" w:hAnsi="Calibri" w:cs="Calibri"/>
        <w:noProof/>
        <w:color w:val="1F497D"/>
        <w:lang w:val="en-IE" w:eastAsia="en-IE"/>
      </w:rPr>
      <w:drawing>
        <wp:inline distT="0" distB="0" distL="0" distR="0" wp14:anchorId="517D94BF" wp14:editId="56BC33F6">
          <wp:extent cx="1146645" cy="451879"/>
          <wp:effectExtent l="0" t="0" r="0" b="5715"/>
          <wp:docPr id="4" name="Picture 4" descr="cid:image002.jpg@01D675B9.9F26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675B9.9F26114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65967" cy="459494"/>
                  </a:xfrm>
                  <a:prstGeom prst="rect">
                    <a:avLst/>
                  </a:prstGeom>
                  <a:noFill/>
                  <a:ln>
                    <a:noFill/>
                  </a:ln>
                </pic:spPr>
              </pic:pic>
            </a:graphicData>
          </a:graphic>
        </wp:inline>
      </w:drawing>
    </w:r>
    <w:r>
      <w:ptab w:relativeTo="margin" w:alignment="right" w:leader="none"/>
    </w:r>
    <w:r>
      <w:rPr>
        <w:noProof/>
        <w:lang w:val="en-IE" w:eastAsia="en-IE"/>
      </w:rPr>
      <w:drawing>
        <wp:inline distT="0" distB="0" distL="0" distR="0" wp14:anchorId="6F6BA0DC" wp14:editId="56768F26">
          <wp:extent cx="636408" cy="44599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1425" cy="4495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230BD1"/>
    <w:multiLevelType w:val="hybridMultilevel"/>
    <w:tmpl w:val="A6F8E60E"/>
    <w:lvl w:ilvl="0" w:tplc="425A07BC">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0"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7"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2"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DAD4BF7"/>
    <w:multiLevelType w:val="hybridMultilevel"/>
    <w:tmpl w:val="F8126260"/>
    <w:lvl w:ilvl="0" w:tplc="2FB0C312">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5"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1"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5" w15:restartNumberingAfterBreak="0">
    <w:nsid w:val="6FCE0C14"/>
    <w:multiLevelType w:val="hybridMultilevel"/>
    <w:tmpl w:val="0A06D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6F08FA"/>
    <w:multiLevelType w:val="hybridMultilevel"/>
    <w:tmpl w:val="02EC6C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A462638"/>
    <w:multiLevelType w:val="hybridMultilevel"/>
    <w:tmpl w:val="FBEAFECC"/>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1"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1"/>
  </w:num>
  <w:num w:numId="5">
    <w:abstractNumId w:val="39"/>
  </w:num>
  <w:num w:numId="6">
    <w:abstractNumId w:val="29"/>
  </w:num>
  <w:num w:numId="7">
    <w:abstractNumId w:val="8"/>
  </w:num>
  <w:num w:numId="8">
    <w:abstractNumId w:val="34"/>
  </w:num>
  <w:num w:numId="9">
    <w:abstractNumId w:val="14"/>
  </w:num>
  <w:num w:numId="10">
    <w:abstractNumId w:val="10"/>
  </w:num>
  <w:num w:numId="11">
    <w:abstractNumId w:val="9"/>
  </w:num>
  <w:num w:numId="12">
    <w:abstractNumId w:val="30"/>
  </w:num>
  <w:num w:numId="13">
    <w:abstractNumId w:val="16"/>
  </w:num>
  <w:num w:numId="14">
    <w:abstractNumId w:val="42"/>
  </w:num>
  <w:num w:numId="15">
    <w:abstractNumId w:val="25"/>
  </w:num>
  <w:num w:numId="16">
    <w:abstractNumId w:val="24"/>
  </w:num>
  <w:num w:numId="17">
    <w:abstractNumId w:val="28"/>
  </w:num>
  <w:num w:numId="18">
    <w:abstractNumId w:val="11"/>
  </w:num>
  <w:num w:numId="19">
    <w:abstractNumId w:val="32"/>
  </w:num>
  <w:num w:numId="20">
    <w:abstractNumId w:val="27"/>
  </w:num>
  <w:num w:numId="21">
    <w:abstractNumId w:val="17"/>
  </w:num>
  <w:num w:numId="22">
    <w:abstractNumId w:val="37"/>
  </w:num>
  <w:num w:numId="23">
    <w:abstractNumId w:val="13"/>
  </w:num>
  <w:num w:numId="24">
    <w:abstractNumId w:val="22"/>
  </w:num>
  <w:num w:numId="25">
    <w:abstractNumId w:val="33"/>
  </w:num>
  <w:num w:numId="26">
    <w:abstractNumId w:val="19"/>
  </w:num>
  <w:num w:numId="27">
    <w:abstractNumId w:val="5"/>
  </w:num>
  <w:num w:numId="28">
    <w:abstractNumId w:val="36"/>
  </w:num>
  <w:num w:numId="29">
    <w:abstractNumId w:val="7"/>
  </w:num>
  <w:num w:numId="30">
    <w:abstractNumId w:val="31"/>
  </w:num>
  <w:num w:numId="31">
    <w:abstractNumId w:val="15"/>
  </w:num>
  <w:num w:numId="32">
    <w:abstractNumId w:val="43"/>
  </w:num>
  <w:num w:numId="33">
    <w:abstractNumId w:val="6"/>
  </w:num>
  <w:num w:numId="34">
    <w:abstractNumId w:val="26"/>
  </w:num>
  <w:num w:numId="35">
    <w:abstractNumId w:val="21"/>
  </w:num>
  <w:num w:numId="36">
    <w:abstractNumId w:val="18"/>
  </w:num>
  <w:num w:numId="37">
    <w:abstractNumId w:val="20"/>
  </w:num>
  <w:num w:numId="38">
    <w:abstractNumId w:val="4"/>
  </w:num>
  <w:num w:numId="39">
    <w:abstractNumId w:val="41"/>
  </w:num>
  <w:num w:numId="40">
    <w:abstractNumId w:val="35"/>
  </w:num>
  <w:num w:numId="41">
    <w:abstractNumId w:val="38"/>
  </w:num>
  <w:num w:numId="42">
    <w:abstractNumId w:val="23"/>
  </w:num>
  <w:num w:numId="43">
    <w:abstractNumId w:val="4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2154"/>
    <w:rsid w:val="00055169"/>
    <w:rsid w:val="000557A9"/>
    <w:rsid w:val="00057FD7"/>
    <w:rsid w:val="00065A9D"/>
    <w:rsid w:val="00074D2A"/>
    <w:rsid w:val="000760D7"/>
    <w:rsid w:val="000779DA"/>
    <w:rsid w:val="00092441"/>
    <w:rsid w:val="000943A8"/>
    <w:rsid w:val="000A1D7B"/>
    <w:rsid w:val="000B0769"/>
    <w:rsid w:val="000C6D03"/>
    <w:rsid w:val="000D7BED"/>
    <w:rsid w:val="000E25B5"/>
    <w:rsid w:val="000E3B72"/>
    <w:rsid w:val="000E64CA"/>
    <w:rsid w:val="000E67BA"/>
    <w:rsid w:val="000F2AEB"/>
    <w:rsid w:val="000F33EB"/>
    <w:rsid w:val="00104B06"/>
    <w:rsid w:val="0011734C"/>
    <w:rsid w:val="001316B2"/>
    <w:rsid w:val="0013774F"/>
    <w:rsid w:val="00137B5A"/>
    <w:rsid w:val="00145364"/>
    <w:rsid w:val="00150B07"/>
    <w:rsid w:val="00151A44"/>
    <w:rsid w:val="00152142"/>
    <w:rsid w:val="00153517"/>
    <w:rsid w:val="00156711"/>
    <w:rsid w:val="001661E3"/>
    <w:rsid w:val="00177C2C"/>
    <w:rsid w:val="0018475C"/>
    <w:rsid w:val="001878F8"/>
    <w:rsid w:val="001925B9"/>
    <w:rsid w:val="001A46BD"/>
    <w:rsid w:val="001A519A"/>
    <w:rsid w:val="001B3D32"/>
    <w:rsid w:val="001B54B3"/>
    <w:rsid w:val="001B6F92"/>
    <w:rsid w:val="001B7D39"/>
    <w:rsid w:val="001C3061"/>
    <w:rsid w:val="001D09DA"/>
    <w:rsid w:val="001D4858"/>
    <w:rsid w:val="001E1D56"/>
    <w:rsid w:val="001E5EE4"/>
    <w:rsid w:val="00217452"/>
    <w:rsid w:val="0024216E"/>
    <w:rsid w:val="0025108D"/>
    <w:rsid w:val="00255283"/>
    <w:rsid w:val="0026429D"/>
    <w:rsid w:val="002805AA"/>
    <w:rsid w:val="00285FB9"/>
    <w:rsid w:val="00290577"/>
    <w:rsid w:val="00291575"/>
    <w:rsid w:val="00291ECB"/>
    <w:rsid w:val="00296D03"/>
    <w:rsid w:val="002A141E"/>
    <w:rsid w:val="002B60C3"/>
    <w:rsid w:val="002D3323"/>
    <w:rsid w:val="002E022C"/>
    <w:rsid w:val="00302567"/>
    <w:rsid w:val="00302C46"/>
    <w:rsid w:val="003104FC"/>
    <w:rsid w:val="003105C6"/>
    <w:rsid w:val="003113DB"/>
    <w:rsid w:val="00326F5E"/>
    <w:rsid w:val="003313F5"/>
    <w:rsid w:val="00336E61"/>
    <w:rsid w:val="00340E0C"/>
    <w:rsid w:val="00343984"/>
    <w:rsid w:val="00343B86"/>
    <w:rsid w:val="00347F4D"/>
    <w:rsid w:val="003523C2"/>
    <w:rsid w:val="00355598"/>
    <w:rsid w:val="00356CA7"/>
    <w:rsid w:val="00366B2E"/>
    <w:rsid w:val="00373DD6"/>
    <w:rsid w:val="00375E0A"/>
    <w:rsid w:val="00380822"/>
    <w:rsid w:val="003A32EA"/>
    <w:rsid w:val="003D19FA"/>
    <w:rsid w:val="003D38DF"/>
    <w:rsid w:val="003D3BC4"/>
    <w:rsid w:val="003D7284"/>
    <w:rsid w:val="003E1D98"/>
    <w:rsid w:val="00400EA6"/>
    <w:rsid w:val="00411877"/>
    <w:rsid w:val="00411F46"/>
    <w:rsid w:val="00427434"/>
    <w:rsid w:val="004442A3"/>
    <w:rsid w:val="00445012"/>
    <w:rsid w:val="00462A0A"/>
    <w:rsid w:val="0047429C"/>
    <w:rsid w:val="00476F64"/>
    <w:rsid w:val="0048138C"/>
    <w:rsid w:val="00485D9C"/>
    <w:rsid w:val="00493D6A"/>
    <w:rsid w:val="004A431B"/>
    <w:rsid w:val="004C189E"/>
    <w:rsid w:val="004D4066"/>
    <w:rsid w:val="004D797D"/>
    <w:rsid w:val="004D7BF1"/>
    <w:rsid w:val="004E5E4B"/>
    <w:rsid w:val="004F6076"/>
    <w:rsid w:val="00500816"/>
    <w:rsid w:val="00503691"/>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5B67"/>
    <w:rsid w:val="005C6C87"/>
    <w:rsid w:val="005C6E69"/>
    <w:rsid w:val="005E31BF"/>
    <w:rsid w:val="005E38AB"/>
    <w:rsid w:val="005F28FD"/>
    <w:rsid w:val="00603B2A"/>
    <w:rsid w:val="0060647F"/>
    <w:rsid w:val="0061247F"/>
    <w:rsid w:val="00614ED5"/>
    <w:rsid w:val="006158B7"/>
    <w:rsid w:val="00625683"/>
    <w:rsid w:val="00626888"/>
    <w:rsid w:val="00627F85"/>
    <w:rsid w:val="006409DF"/>
    <w:rsid w:val="006563C3"/>
    <w:rsid w:val="0066238B"/>
    <w:rsid w:val="00675B1F"/>
    <w:rsid w:val="00682D33"/>
    <w:rsid w:val="00695527"/>
    <w:rsid w:val="006A0D28"/>
    <w:rsid w:val="006A457B"/>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16A7B"/>
    <w:rsid w:val="00721A17"/>
    <w:rsid w:val="0072529D"/>
    <w:rsid w:val="00726191"/>
    <w:rsid w:val="0072642C"/>
    <w:rsid w:val="007273D2"/>
    <w:rsid w:val="007319DB"/>
    <w:rsid w:val="00740928"/>
    <w:rsid w:val="0075301A"/>
    <w:rsid w:val="0076152F"/>
    <w:rsid w:val="00766D0C"/>
    <w:rsid w:val="0077128D"/>
    <w:rsid w:val="0077172E"/>
    <w:rsid w:val="0077237D"/>
    <w:rsid w:val="007C3199"/>
    <w:rsid w:val="007C596D"/>
    <w:rsid w:val="007E5983"/>
    <w:rsid w:val="007F32A0"/>
    <w:rsid w:val="007F5E22"/>
    <w:rsid w:val="00802E7B"/>
    <w:rsid w:val="00806249"/>
    <w:rsid w:val="0080686B"/>
    <w:rsid w:val="00817BC9"/>
    <w:rsid w:val="00821C17"/>
    <w:rsid w:val="00821D62"/>
    <w:rsid w:val="0082621F"/>
    <w:rsid w:val="008323A1"/>
    <w:rsid w:val="00844AC9"/>
    <w:rsid w:val="00855E32"/>
    <w:rsid w:val="00865194"/>
    <w:rsid w:val="0086589F"/>
    <w:rsid w:val="00871A13"/>
    <w:rsid w:val="00873FE2"/>
    <w:rsid w:val="008960E3"/>
    <w:rsid w:val="008B1B3E"/>
    <w:rsid w:val="008B5901"/>
    <w:rsid w:val="008C0124"/>
    <w:rsid w:val="008D1560"/>
    <w:rsid w:val="008D1CBF"/>
    <w:rsid w:val="008D656A"/>
    <w:rsid w:val="008E0072"/>
    <w:rsid w:val="008E16AB"/>
    <w:rsid w:val="008E2506"/>
    <w:rsid w:val="008E3E02"/>
    <w:rsid w:val="00907FDA"/>
    <w:rsid w:val="00913EA2"/>
    <w:rsid w:val="009145FB"/>
    <w:rsid w:val="00917D9A"/>
    <w:rsid w:val="00926E61"/>
    <w:rsid w:val="0092774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A02C43"/>
    <w:rsid w:val="00A11F85"/>
    <w:rsid w:val="00A21DE4"/>
    <w:rsid w:val="00A24233"/>
    <w:rsid w:val="00A267BD"/>
    <w:rsid w:val="00A318D2"/>
    <w:rsid w:val="00A40AA6"/>
    <w:rsid w:val="00A42FB5"/>
    <w:rsid w:val="00A520F7"/>
    <w:rsid w:val="00A713B0"/>
    <w:rsid w:val="00A71DCE"/>
    <w:rsid w:val="00A755C8"/>
    <w:rsid w:val="00A83413"/>
    <w:rsid w:val="00A879D1"/>
    <w:rsid w:val="00A93E51"/>
    <w:rsid w:val="00AA1192"/>
    <w:rsid w:val="00AA3EA8"/>
    <w:rsid w:val="00AA7DB6"/>
    <w:rsid w:val="00AB35E0"/>
    <w:rsid w:val="00AC61DF"/>
    <w:rsid w:val="00AD0CF0"/>
    <w:rsid w:val="00AD5F16"/>
    <w:rsid w:val="00AE533F"/>
    <w:rsid w:val="00AF66AE"/>
    <w:rsid w:val="00AF7860"/>
    <w:rsid w:val="00B006EA"/>
    <w:rsid w:val="00B031D3"/>
    <w:rsid w:val="00B11139"/>
    <w:rsid w:val="00B1304B"/>
    <w:rsid w:val="00B14C1C"/>
    <w:rsid w:val="00B14C43"/>
    <w:rsid w:val="00B20054"/>
    <w:rsid w:val="00B232CB"/>
    <w:rsid w:val="00B24B05"/>
    <w:rsid w:val="00B27705"/>
    <w:rsid w:val="00B4413B"/>
    <w:rsid w:val="00B467DE"/>
    <w:rsid w:val="00B80353"/>
    <w:rsid w:val="00B9111C"/>
    <w:rsid w:val="00B92FC6"/>
    <w:rsid w:val="00B93C6D"/>
    <w:rsid w:val="00B9566E"/>
    <w:rsid w:val="00BA17F9"/>
    <w:rsid w:val="00BA4AB3"/>
    <w:rsid w:val="00BC4E29"/>
    <w:rsid w:val="00BF556F"/>
    <w:rsid w:val="00C20051"/>
    <w:rsid w:val="00C22005"/>
    <w:rsid w:val="00C24D59"/>
    <w:rsid w:val="00C3080C"/>
    <w:rsid w:val="00C377B1"/>
    <w:rsid w:val="00C43757"/>
    <w:rsid w:val="00C45361"/>
    <w:rsid w:val="00C456D3"/>
    <w:rsid w:val="00C54450"/>
    <w:rsid w:val="00C55FCB"/>
    <w:rsid w:val="00C6767F"/>
    <w:rsid w:val="00C732DF"/>
    <w:rsid w:val="00C740FA"/>
    <w:rsid w:val="00C74A6F"/>
    <w:rsid w:val="00C75742"/>
    <w:rsid w:val="00C928F9"/>
    <w:rsid w:val="00C966AF"/>
    <w:rsid w:val="00C97DCC"/>
    <w:rsid w:val="00CA23F4"/>
    <w:rsid w:val="00CA5E50"/>
    <w:rsid w:val="00CB30D7"/>
    <w:rsid w:val="00CB6936"/>
    <w:rsid w:val="00CC153A"/>
    <w:rsid w:val="00CD5382"/>
    <w:rsid w:val="00CD59D9"/>
    <w:rsid w:val="00CE1446"/>
    <w:rsid w:val="00CE1FDE"/>
    <w:rsid w:val="00CE608D"/>
    <w:rsid w:val="00D12250"/>
    <w:rsid w:val="00D2175C"/>
    <w:rsid w:val="00D2659A"/>
    <w:rsid w:val="00D42E66"/>
    <w:rsid w:val="00D47901"/>
    <w:rsid w:val="00D47A6F"/>
    <w:rsid w:val="00D51672"/>
    <w:rsid w:val="00D525BE"/>
    <w:rsid w:val="00D60E83"/>
    <w:rsid w:val="00D67BD0"/>
    <w:rsid w:val="00D70BFB"/>
    <w:rsid w:val="00D72851"/>
    <w:rsid w:val="00D808E4"/>
    <w:rsid w:val="00D84C38"/>
    <w:rsid w:val="00D970C1"/>
    <w:rsid w:val="00DA7704"/>
    <w:rsid w:val="00DB5784"/>
    <w:rsid w:val="00DC07A1"/>
    <w:rsid w:val="00DC5560"/>
    <w:rsid w:val="00DC712F"/>
    <w:rsid w:val="00DD5B8E"/>
    <w:rsid w:val="00DF21CC"/>
    <w:rsid w:val="00DF7CB8"/>
    <w:rsid w:val="00E17571"/>
    <w:rsid w:val="00E21BA9"/>
    <w:rsid w:val="00E276F0"/>
    <w:rsid w:val="00E34C62"/>
    <w:rsid w:val="00E363F3"/>
    <w:rsid w:val="00E41B5D"/>
    <w:rsid w:val="00E530DF"/>
    <w:rsid w:val="00E64232"/>
    <w:rsid w:val="00E70940"/>
    <w:rsid w:val="00E72FCB"/>
    <w:rsid w:val="00EB4273"/>
    <w:rsid w:val="00EB7EC8"/>
    <w:rsid w:val="00EE0544"/>
    <w:rsid w:val="00EE2EEA"/>
    <w:rsid w:val="00EE6B21"/>
    <w:rsid w:val="00EF3EE7"/>
    <w:rsid w:val="00EF4C0B"/>
    <w:rsid w:val="00F00021"/>
    <w:rsid w:val="00F01C4A"/>
    <w:rsid w:val="00F035C4"/>
    <w:rsid w:val="00F0676E"/>
    <w:rsid w:val="00F1737D"/>
    <w:rsid w:val="00F203EF"/>
    <w:rsid w:val="00F2487E"/>
    <w:rsid w:val="00F25F45"/>
    <w:rsid w:val="00F277CF"/>
    <w:rsid w:val="00F31887"/>
    <w:rsid w:val="00F37687"/>
    <w:rsid w:val="00F45482"/>
    <w:rsid w:val="00F45FD7"/>
    <w:rsid w:val="00F47613"/>
    <w:rsid w:val="00F53B0B"/>
    <w:rsid w:val="00F600A9"/>
    <w:rsid w:val="00F6112F"/>
    <w:rsid w:val="00F7126B"/>
    <w:rsid w:val="00F727CB"/>
    <w:rsid w:val="00F828BE"/>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F272230"/>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rsid w:val="002E022C"/>
    <w:rPr>
      <w:sz w:val="24"/>
      <w:szCs w:val="24"/>
      <w:lang w:val="en-GB" w:eastAsia="en-US"/>
    </w:rPr>
  </w:style>
  <w:style w:type="paragraph" w:customStyle="1" w:styleId="Default">
    <w:name w:val="Default"/>
    <w:rsid w:val="00F45482"/>
    <w:pPr>
      <w:widowControl w:val="0"/>
      <w:autoSpaceDE w:val="0"/>
      <w:autoSpaceDN w:val="0"/>
      <w:adjustRightInd w:val="0"/>
    </w:pPr>
    <w:rPr>
      <w:rFonts w:ascii="Arial" w:hAnsi="Arial" w:cs="Arial"/>
      <w:color w:val="000000"/>
      <w:sz w:val="24"/>
      <w:szCs w:val="24"/>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411877"/>
    <w:rPr>
      <w:lang w:val="en-GB" w:eastAsia="en-US"/>
    </w:rPr>
  </w:style>
  <w:style w:type="character" w:styleId="CommentReference">
    <w:name w:val="annotation reference"/>
    <w:basedOn w:val="DefaultParagraphFont"/>
    <w:semiHidden/>
    <w:unhideWhenUsed/>
    <w:rsid w:val="0072529D"/>
    <w:rPr>
      <w:sz w:val="16"/>
      <w:szCs w:val="16"/>
    </w:rPr>
  </w:style>
  <w:style w:type="paragraph" w:styleId="CommentText">
    <w:name w:val="annotation text"/>
    <w:basedOn w:val="Normal"/>
    <w:link w:val="CommentTextChar"/>
    <w:semiHidden/>
    <w:unhideWhenUsed/>
    <w:rsid w:val="0072529D"/>
  </w:style>
  <w:style w:type="character" w:customStyle="1" w:styleId="CommentTextChar">
    <w:name w:val="Comment Text Char"/>
    <w:basedOn w:val="DefaultParagraphFont"/>
    <w:link w:val="CommentText"/>
    <w:semiHidden/>
    <w:rsid w:val="0072529D"/>
    <w:rPr>
      <w:rFonts w:ascii="Arial" w:hAnsi="Arial"/>
    </w:rPr>
  </w:style>
  <w:style w:type="paragraph" w:styleId="CommentSubject">
    <w:name w:val="annotation subject"/>
    <w:basedOn w:val="CommentText"/>
    <w:next w:val="CommentText"/>
    <w:link w:val="CommentSubjectChar"/>
    <w:semiHidden/>
    <w:unhideWhenUsed/>
    <w:rsid w:val="0072529D"/>
    <w:rPr>
      <w:b/>
      <w:bCs/>
    </w:rPr>
  </w:style>
  <w:style w:type="character" w:customStyle="1" w:styleId="CommentSubjectChar">
    <w:name w:val="Comment Subject Char"/>
    <w:basedOn w:val="CommentTextChar"/>
    <w:link w:val="CommentSubject"/>
    <w:semiHidden/>
    <w:rsid w:val="0072529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3801">
      <w:bodyDiv w:val="1"/>
      <w:marLeft w:val="0"/>
      <w:marRight w:val="0"/>
      <w:marTop w:val="0"/>
      <w:marBottom w:val="0"/>
      <w:divBdr>
        <w:top w:val="none" w:sz="0" w:space="0" w:color="auto"/>
        <w:left w:val="none" w:sz="0" w:space="0" w:color="auto"/>
        <w:bottom w:val="none" w:sz="0" w:space="0" w:color="auto"/>
        <w:right w:val="none" w:sz="0" w:space="0" w:color="auto"/>
      </w:divBdr>
    </w:div>
    <w:div w:id="112284580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741364169">
      <w:bodyDiv w:val="1"/>
      <w:marLeft w:val="0"/>
      <w:marRight w:val="0"/>
      <w:marTop w:val="0"/>
      <w:marBottom w:val="0"/>
      <w:divBdr>
        <w:top w:val="none" w:sz="0" w:space="0" w:color="auto"/>
        <w:left w:val="none" w:sz="0" w:space="0" w:color="auto"/>
        <w:bottom w:val="none" w:sz="0" w:space="0" w:color="auto"/>
        <w:right w:val="none" w:sz="0" w:space="0" w:color="auto"/>
      </w:divBdr>
    </w:div>
    <w:div w:id="17966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erine.jinks@hse.ie" TargetMode="External"/><Relationship Id="rId13" Type="http://schemas.openxmlformats.org/officeDocument/2006/relationships/hyperlink" Target="http://www.disclosurescotland.co.uk"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et.police.uk/information/"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met.police.uk/Site/infomationaboutyoursel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orth-wales.police.uk" TargetMode="External"/><Relationship Id="rId23" Type="http://schemas.openxmlformats.org/officeDocument/2006/relationships/fontTable" Target="fontTable.xml"/><Relationship Id="rId10" Type="http://schemas.openxmlformats.org/officeDocument/2006/relationships/hyperlink" Target="http://www.djei.ie" TargetMode="External"/><Relationship Id="rId19" Type="http://schemas.openxmlformats.org/officeDocument/2006/relationships/hyperlink" Target="http://www.courts.govt.nz"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south-wales.police.uk/more-about-us/your-right-to-information/data-protectio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81D00.2FB4E760"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cid:image002.jpg@01D7ABE7.5D040A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DB0A7-4EBF-4716-A751-1F000BB6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4850</Words>
  <Characters>26160</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30949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Sharon Young</cp:lastModifiedBy>
  <cp:revision>2</cp:revision>
  <cp:lastPrinted>2016-11-04T15:02:00Z</cp:lastPrinted>
  <dcterms:created xsi:type="dcterms:W3CDTF">2025-08-18T14:53:00Z</dcterms:created>
  <dcterms:modified xsi:type="dcterms:W3CDTF">2025-08-18T14:53:00Z</dcterms:modified>
</cp:coreProperties>
</file>