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84D4E" w14:textId="77777777" w:rsidR="00567578" w:rsidRDefault="00567578" w:rsidP="00567578">
      <w:pPr>
        <w:tabs>
          <w:tab w:val="left" w:pos="283"/>
        </w:tabs>
        <w:jc w:val="right"/>
        <w:rPr>
          <w:rFonts w:ascii="Arial" w:hAnsi="Arial" w:cs="Arial"/>
          <w:b/>
          <w:iCs/>
        </w:rPr>
      </w:pPr>
      <w:r w:rsidRPr="00D70D3A">
        <w:rPr>
          <w:rFonts w:ascii="Arial" w:hAnsi="Arial" w:cs="Arial"/>
          <w:b/>
          <w:iCs/>
        </w:rPr>
        <w:t>Grade VI</w:t>
      </w:r>
      <w:r>
        <w:rPr>
          <w:rFonts w:ascii="Arial" w:hAnsi="Arial" w:cs="Arial"/>
          <w:b/>
          <w:iCs/>
        </w:rPr>
        <w:t>II</w:t>
      </w:r>
      <w:r w:rsidRPr="00D70D3A">
        <w:rPr>
          <w:rFonts w:ascii="Arial" w:hAnsi="Arial" w:cs="Arial"/>
          <w:b/>
          <w:iCs/>
        </w:rPr>
        <w:t xml:space="preserve"> </w:t>
      </w:r>
      <w:r>
        <w:rPr>
          <w:rFonts w:ascii="Arial" w:hAnsi="Arial" w:cs="Arial"/>
          <w:b/>
          <w:iCs/>
        </w:rPr>
        <w:t>Business Manager</w:t>
      </w:r>
    </w:p>
    <w:p w14:paraId="780A868B" w14:textId="77777777" w:rsidR="00567578" w:rsidRPr="00D678E6" w:rsidRDefault="00567578" w:rsidP="00567578">
      <w:pPr>
        <w:tabs>
          <w:tab w:val="left" w:pos="283"/>
        </w:tabs>
        <w:jc w:val="right"/>
        <w:rPr>
          <w:rFonts w:ascii="Arial" w:hAnsi="Arial" w:cs="Arial"/>
          <w:b/>
          <w:iCs/>
        </w:rPr>
      </w:pPr>
      <w:r>
        <w:rPr>
          <w:rFonts w:ascii="Arial" w:hAnsi="Arial" w:cs="Arial"/>
          <w:b/>
          <w:iCs/>
        </w:rPr>
        <w:t xml:space="preserve">HSE </w:t>
      </w:r>
      <w:proofErr w:type="spellStart"/>
      <w:r>
        <w:rPr>
          <w:rFonts w:ascii="Arial" w:hAnsi="Arial" w:cs="Arial"/>
          <w:b/>
          <w:iCs/>
        </w:rPr>
        <w:t>Mid West</w:t>
      </w:r>
      <w:proofErr w:type="spellEnd"/>
      <w:r>
        <w:rPr>
          <w:rFonts w:ascii="Arial" w:hAnsi="Arial" w:cs="Arial"/>
          <w:b/>
          <w:iCs/>
        </w:rPr>
        <w:t xml:space="preserve"> – Campaign Reference MWCH 25.052</w:t>
      </w:r>
    </w:p>
    <w:p w14:paraId="09692A5E" w14:textId="77A2D9BD" w:rsidR="00543F98" w:rsidRPr="00463454" w:rsidRDefault="00567578" w:rsidP="00567578">
      <w:pPr>
        <w:spacing w:after="120"/>
        <w:ind w:left="-1259"/>
        <w:jc w:val="right"/>
        <w:rPr>
          <w:rFonts w:ascii="Arial" w:hAnsi="Arial" w:cs="Arial"/>
          <w:b/>
        </w:rPr>
      </w:pPr>
      <w:r w:rsidRPr="00E766A5">
        <w:rPr>
          <w:rFonts w:ascii="Arial" w:hAnsi="Arial" w:cs="Arial"/>
          <w:b/>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4B1ED7">
        <w:trPr>
          <w:trHeight w:val="597"/>
        </w:trPr>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4FFE81EC" w14:textId="6DBB1BFC" w:rsidR="00223DBF" w:rsidRPr="00223DBF" w:rsidRDefault="00567578" w:rsidP="004B1ED7">
            <w:pPr>
              <w:pStyle w:val="HTMLPreformatted"/>
              <w:shd w:val="clear" w:color="auto" w:fill="F8F9FA"/>
              <w:jc w:val="both"/>
              <w:rPr>
                <w:rFonts w:ascii="Arial" w:hAnsi="Arial" w:cs="Arial"/>
                <w:lang w:val="en-IE" w:eastAsia="en-IE"/>
              </w:rPr>
            </w:pPr>
            <w:r w:rsidRPr="00223DBF">
              <w:rPr>
                <w:rFonts w:ascii="Arial" w:hAnsi="Arial" w:cs="Arial"/>
              </w:rPr>
              <w:t xml:space="preserve">Grade VIII Business Manager – </w:t>
            </w:r>
            <w:proofErr w:type="spellStart"/>
            <w:r w:rsidRPr="00223DBF">
              <w:rPr>
                <w:rFonts w:ascii="Arial" w:hAnsi="Arial" w:cs="Arial"/>
              </w:rPr>
              <w:t>Grád</w:t>
            </w:r>
            <w:proofErr w:type="spellEnd"/>
            <w:r w:rsidRPr="00223DBF">
              <w:rPr>
                <w:rFonts w:ascii="Arial" w:hAnsi="Arial" w:cs="Arial"/>
              </w:rPr>
              <w:t xml:space="preserve"> VIII</w:t>
            </w:r>
            <w:r w:rsidR="00223DBF" w:rsidRPr="00223DBF">
              <w:rPr>
                <w:rFonts w:ascii="Arial" w:hAnsi="Arial" w:cs="Arial"/>
                <w:lang w:val="ga-IE" w:eastAsia="en-IE"/>
              </w:rPr>
              <w:t xml:space="preserve"> </w:t>
            </w:r>
            <w:r w:rsidR="00223DBF">
              <w:rPr>
                <w:rFonts w:ascii="Arial" w:hAnsi="Arial" w:cs="Arial"/>
                <w:lang w:val="en-IE" w:eastAsia="en-IE"/>
              </w:rPr>
              <w:t>B</w:t>
            </w:r>
            <w:r w:rsidR="009C0396">
              <w:rPr>
                <w:rFonts w:ascii="Arial" w:hAnsi="Arial" w:cs="Arial"/>
                <w:lang w:val="ga-IE" w:eastAsia="en-IE"/>
              </w:rPr>
              <w:t xml:space="preserve">ainisteoir </w:t>
            </w:r>
            <w:r w:rsidR="009C0396">
              <w:rPr>
                <w:rFonts w:ascii="Arial" w:hAnsi="Arial" w:cs="Arial"/>
                <w:lang w:val="en-IE" w:eastAsia="en-IE"/>
              </w:rPr>
              <w:t>G</w:t>
            </w:r>
            <w:r w:rsidR="00223DBF" w:rsidRPr="00223DBF">
              <w:rPr>
                <w:rFonts w:ascii="Arial" w:hAnsi="Arial" w:cs="Arial"/>
                <w:lang w:val="ga-IE" w:eastAsia="en-IE"/>
              </w:rPr>
              <w:t>nó</w:t>
            </w:r>
          </w:p>
          <w:p w14:paraId="1C7B61AA" w14:textId="0355DDEF" w:rsidR="00567578" w:rsidRPr="009C0396" w:rsidRDefault="00567578" w:rsidP="007F0BB1">
            <w:pPr>
              <w:pStyle w:val="Heading7"/>
              <w:rPr>
                <w:sz w:val="20"/>
              </w:rPr>
            </w:pPr>
          </w:p>
          <w:p w14:paraId="1A2CE988" w14:textId="7B63E1F4" w:rsidR="00543F98" w:rsidRPr="00F6254C" w:rsidRDefault="00E23FD8" w:rsidP="004B1ED7">
            <w:pPr>
              <w:pStyle w:val="Heading7"/>
              <w:rPr>
                <w:rFonts w:cs="Arial"/>
                <w:iCs/>
              </w:rPr>
            </w:pPr>
            <w:r w:rsidRPr="009C0396">
              <w:rPr>
                <w:b w:val="0"/>
                <w:sz w:val="20"/>
              </w:rPr>
              <w:t>(Grade Code</w:t>
            </w:r>
            <w:r w:rsidR="00567578" w:rsidRPr="009C0396">
              <w:rPr>
                <w:b w:val="0"/>
                <w:sz w:val="20"/>
              </w:rPr>
              <w:t>: 0655</w:t>
            </w:r>
            <w:r w:rsidRPr="009C0396">
              <w:rPr>
                <w:b w:val="0"/>
                <w:sz w:val="20"/>
              </w:rPr>
              <w:t>)</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2AA45855" w14:textId="77777777" w:rsidR="00567578" w:rsidRDefault="00567578" w:rsidP="00567578">
            <w:pPr>
              <w:spacing w:after="120"/>
              <w:jc w:val="both"/>
              <w:rPr>
                <w:rFonts w:ascii="Arial" w:hAnsi="Arial" w:cs="Arial"/>
              </w:rPr>
            </w:pPr>
            <w:r>
              <w:rPr>
                <w:rFonts w:ascii="Arial" w:hAnsi="Arial" w:cs="Arial"/>
              </w:rPr>
              <w:t>The salary scale for the post is at (01/03/2025):</w:t>
            </w:r>
          </w:p>
          <w:p w14:paraId="7DDD72EB" w14:textId="0B6778A6" w:rsidR="00567578" w:rsidRPr="006E5C49" w:rsidRDefault="00567578" w:rsidP="00567578">
            <w:pPr>
              <w:spacing w:after="120"/>
              <w:jc w:val="both"/>
              <w:rPr>
                <w:rFonts w:ascii="Arial" w:hAnsi="Arial" w:cs="Arial"/>
              </w:rPr>
            </w:pPr>
            <w:r>
              <w:rPr>
                <w:rFonts w:ascii="Arial" w:hAnsi="Arial" w:cs="Arial"/>
              </w:rPr>
              <w:t>€</w:t>
            </w:r>
            <w:r w:rsidRPr="006E5C49">
              <w:rPr>
                <w:rFonts w:ascii="Arial" w:hAnsi="Arial" w:cs="Arial"/>
              </w:rPr>
              <w:t>81,444</w:t>
            </w:r>
            <w:r w:rsidR="004B1ED7">
              <w:rPr>
                <w:rFonts w:ascii="Arial" w:hAnsi="Arial" w:cs="Arial"/>
              </w:rPr>
              <w:t>,</w:t>
            </w:r>
            <w:r>
              <w:rPr>
                <w:rFonts w:ascii="Arial" w:hAnsi="Arial" w:cs="Arial"/>
              </w:rPr>
              <w:t xml:space="preserve"> €</w:t>
            </w:r>
            <w:r w:rsidRPr="006E5C49">
              <w:rPr>
                <w:rFonts w:ascii="Arial" w:hAnsi="Arial" w:cs="Arial"/>
              </w:rPr>
              <w:t>82,175</w:t>
            </w:r>
            <w:r w:rsidR="004B1ED7">
              <w:rPr>
                <w:rFonts w:ascii="Arial" w:hAnsi="Arial" w:cs="Arial"/>
              </w:rPr>
              <w:t>,</w:t>
            </w:r>
            <w:r>
              <w:rPr>
                <w:rFonts w:ascii="Arial" w:hAnsi="Arial" w:cs="Arial"/>
              </w:rPr>
              <w:t xml:space="preserve"> €</w:t>
            </w:r>
            <w:r w:rsidRPr="006E5C49">
              <w:rPr>
                <w:rFonts w:ascii="Arial" w:hAnsi="Arial" w:cs="Arial"/>
              </w:rPr>
              <w:t>85,389</w:t>
            </w:r>
            <w:r w:rsidR="004B1ED7">
              <w:rPr>
                <w:rFonts w:ascii="Arial" w:hAnsi="Arial" w:cs="Arial"/>
              </w:rPr>
              <w:t>,</w:t>
            </w:r>
            <w:r>
              <w:rPr>
                <w:rFonts w:ascii="Arial" w:hAnsi="Arial" w:cs="Arial"/>
              </w:rPr>
              <w:t xml:space="preserve"> €</w:t>
            </w:r>
            <w:r w:rsidRPr="006E5C49">
              <w:rPr>
                <w:rFonts w:ascii="Arial" w:hAnsi="Arial" w:cs="Arial"/>
              </w:rPr>
              <w:t>88,616</w:t>
            </w:r>
            <w:r w:rsidR="004B1ED7">
              <w:rPr>
                <w:rFonts w:ascii="Arial" w:hAnsi="Arial" w:cs="Arial"/>
              </w:rPr>
              <w:t>,</w:t>
            </w:r>
            <w:r>
              <w:rPr>
                <w:rFonts w:ascii="Arial" w:hAnsi="Arial" w:cs="Arial"/>
              </w:rPr>
              <w:t xml:space="preserve"> €</w:t>
            </w:r>
            <w:r w:rsidRPr="006E5C49">
              <w:rPr>
                <w:rFonts w:ascii="Arial" w:hAnsi="Arial" w:cs="Arial"/>
              </w:rPr>
              <w:t>91,818</w:t>
            </w:r>
            <w:r w:rsidR="004B1ED7">
              <w:rPr>
                <w:rFonts w:ascii="Arial" w:hAnsi="Arial" w:cs="Arial"/>
              </w:rPr>
              <w:t>,</w:t>
            </w:r>
            <w:r>
              <w:rPr>
                <w:rFonts w:ascii="Arial" w:hAnsi="Arial" w:cs="Arial"/>
              </w:rPr>
              <w:t xml:space="preserve"> €</w:t>
            </w:r>
            <w:r w:rsidRPr="006E5C49">
              <w:rPr>
                <w:rFonts w:ascii="Arial" w:hAnsi="Arial" w:cs="Arial"/>
              </w:rPr>
              <w:t>95,033</w:t>
            </w:r>
            <w:r w:rsidR="004B1ED7">
              <w:rPr>
                <w:rFonts w:ascii="Arial" w:hAnsi="Arial" w:cs="Arial"/>
              </w:rPr>
              <w:t>,</w:t>
            </w:r>
            <w:r>
              <w:rPr>
                <w:rFonts w:ascii="Arial" w:hAnsi="Arial" w:cs="Arial"/>
              </w:rPr>
              <w:t xml:space="preserve"> €</w:t>
            </w:r>
            <w:r w:rsidRPr="006E5C49">
              <w:rPr>
                <w:rFonts w:ascii="Arial" w:hAnsi="Arial" w:cs="Arial"/>
              </w:rPr>
              <w:t>98,231</w:t>
            </w:r>
          </w:p>
          <w:p w14:paraId="338E8A7F" w14:textId="77777777" w:rsidR="00567578" w:rsidRDefault="00567578" w:rsidP="00567578">
            <w:pPr>
              <w:jc w:val="both"/>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567578">
            <w:pPr>
              <w:jc w:val="both"/>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14323542" w14:textId="5D1369D6" w:rsidR="00792F91" w:rsidRPr="00567578" w:rsidRDefault="00567578" w:rsidP="00567578">
            <w:pPr>
              <w:pStyle w:val="Heading7"/>
              <w:rPr>
                <w:rFonts w:cs="Arial"/>
                <w:bCs/>
                <w:iCs/>
                <w:color w:val="000099"/>
                <w:sz w:val="20"/>
              </w:rPr>
            </w:pPr>
            <w:r w:rsidRPr="00567578">
              <w:rPr>
                <w:rFonts w:cs="Arial"/>
                <w:b w:val="0"/>
                <w:iCs/>
                <w:sz w:val="20"/>
              </w:rPr>
              <w:t>MWCH 25.052</w:t>
            </w: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1DC28C0B" w14:textId="04379DB6" w:rsidR="00792F91" w:rsidRPr="00567578" w:rsidRDefault="00E75C61" w:rsidP="00E75C61">
            <w:pPr>
              <w:pStyle w:val="Heading7"/>
              <w:rPr>
                <w:rFonts w:cs="Arial"/>
                <w:bCs/>
                <w:iCs/>
                <w:color w:val="000099"/>
                <w:sz w:val="20"/>
              </w:rPr>
            </w:pPr>
            <w:r>
              <w:rPr>
                <w:rFonts w:cs="Arial"/>
                <w:iCs/>
                <w:color w:val="FF0000"/>
                <w:sz w:val="20"/>
              </w:rPr>
              <w:t xml:space="preserve">Friday </w:t>
            </w:r>
            <w:r w:rsidR="00567578" w:rsidRPr="00567578">
              <w:rPr>
                <w:rFonts w:cs="Arial"/>
                <w:iCs/>
                <w:color w:val="FF0000"/>
                <w:sz w:val="20"/>
              </w:rPr>
              <w:t>6</w:t>
            </w:r>
            <w:r w:rsidR="00567578" w:rsidRPr="00567578">
              <w:rPr>
                <w:rFonts w:cs="Arial"/>
                <w:iCs/>
                <w:color w:val="FF0000"/>
                <w:sz w:val="20"/>
                <w:vertAlign w:val="superscript"/>
              </w:rPr>
              <w:t>th</w:t>
            </w:r>
            <w:r w:rsidR="00567578" w:rsidRPr="00567578">
              <w:rPr>
                <w:rFonts w:cs="Arial"/>
                <w:iCs/>
                <w:color w:val="FF0000"/>
                <w:sz w:val="20"/>
              </w:rPr>
              <w:t xml:space="preserve"> </w:t>
            </w:r>
            <w:r>
              <w:rPr>
                <w:rFonts w:cs="Arial"/>
                <w:iCs/>
                <w:color w:val="FF0000"/>
                <w:sz w:val="20"/>
              </w:rPr>
              <w:t>June</w:t>
            </w:r>
            <w:r w:rsidR="00567578" w:rsidRPr="00567578">
              <w:rPr>
                <w:rFonts w:cs="Arial"/>
                <w:iCs/>
                <w:color w:val="FF0000"/>
                <w:sz w:val="20"/>
              </w:rPr>
              <w:t xml:space="preserve"> 2025 @ Midnight  </w:t>
            </w: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2498422" w14:textId="77777777" w:rsidR="00567578" w:rsidRDefault="00567578" w:rsidP="00567578">
            <w:pPr>
              <w:jc w:val="both"/>
              <w:rPr>
                <w:rFonts w:ascii="Arial" w:hAnsi="Arial" w:cs="Arial"/>
                <w:bCs/>
                <w:iCs/>
                <w:color w:val="000099"/>
              </w:rPr>
            </w:pPr>
            <w:r w:rsidRPr="00D06127">
              <w:rPr>
                <w:rFonts w:ascii="Arial" w:hAnsi="Arial" w:cs="Arial"/>
                <w:iCs/>
              </w:rPr>
              <w:t xml:space="preserve">Due to </w:t>
            </w:r>
            <w:r>
              <w:rPr>
                <w:rFonts w:ascii="Arial" w:hAnsi="Arial" w:cs="Arial"/>
                <w:iCs/>
              </w:rPr>
              <w:t>service needs and requirements candidates</w:t>
            </w:r>
            <w:r w:rsidRPr="00D06127">
              <w:rPr>
                <w:rFonts w:ascii="Arial" w:hAnsi="Arial" w:cs="Arial"/>
                <w:iCs/>
              </w:rPr>
              <w:t xml:space="preserve"> may be called for interview at short notice</w:t>
            </w:r>
            <w:r>
              <w:rPr>
                <w:rFonts w:ascii="Arial" w:hAnsi="Arial" w:cs="Arial"/>
                <w:bCs/>
                <w:iCs/>
                <w:color w:val="000099"/>
              </w:rPr>
              <w:t>.</w:t>
            </w:r>
          </w:p>
          <w:p w14:paraId="0742FC1B" w14:textId="357679C0" w:rsidR="00111739" w:rsidRPr="00F6254C" w:rsidRDefault="00111739" w:rsidP="00567578">
            <w:pPr>
              <w:pStyle w:val="Heading7"/>
              <w:rPr>
                <w:rFonts w:cs="Arial"/>
                <w:bCs/>
                <w:iCs/>
                <w:color w:val="000099"/>
              </w:rPr>
            </w:pPr>
          </w:p>
        </w:tc>
      </w:tr>
      <w:tr w:rsidR="00567578" w:rsidRPr="00E766A5" w14:paraId="6F292485" w14:textId="77777777" w:rsidTr="00F6254C">
        <w:tc>
          <w:tcPr>
            <w:tcW w:w="2364" w:type="dxa"/>
          </w:tcPr>
          <w:p w14:paraId="17C0A5FB" w14:textId="77777777" w:rsidR="00567578" w:rsidRPr="00F6254C" w:rsidRDefault="00567578" w:rsidP="00567578">
            <w:pPr>
              <w:rPr>
                <w:rFonts w:ascii="Arial" w:hAnsi="Arial" w:cs="Arial"/>
                <w:b/>
                <w:bCs/>
              </w:rPr>
            </w:pPr>
            <w:r w:rsidRPr="00F6254C">
              <w:rPr>
                <w:rFonts w:ascii="Arial" w:hAnsi="Arial" w:cs="Arial"/>
                <w:b/>
                <w:bCs/>
              </w:rPr>
              <w:t>Taking up Appointment</w:t>
            </w:r>
          </w:p>
        </w:tc>
        <w:tc>
          <w:tcPr>
            <w:tcW w:w="8256" w:type="dxa"/>
          </w:tcPr>
          <w:p w14:paraId="54AC403C" w14:textId="0164F2C5" w:rsidR="00567578" w:rsidRPr="00F6254C" w:rsidRDefault="00567578" w:rsidP="00567578">
            <w:pPr>
              <w:rPr>
                <w:rFonts w:ascii="Arial" w:hAnsi="Arial" w:cs="Arial"/>
                <w:iCs/>
              </w:rPr>
            </w:pPr>
            <w:r>
              <w:rPr>
                <w:rFonts w:ascii="Arial" w:hAnsi="Arial" w:cs="Arial"/>
                <w:iCs/>
              </w:rPr>
              <w:t>A start date will be indicated at job offer stage.</w:t>
            </w:r>
          </w:p>
        </w:tc>
      </w:tr>
      <w:tr w:rsidR="00567578" w:rsidRPr="00E766A5" w14:paraId="00B58942" w14:textId="77777777" w:rsidTr="00F6254C">
        <w:tc>
          <w:tcPr>
            <w:tcW w:w="2364" w:type="dxa"/>
          </w:tcPr>
          <w:p w14:paraId="186B03A5" w14:textId="77777777" w:rsidR="00567578" w:rsidRPr="00F6254C" w:rsidRDefault="00567578" w:rsidP="00567578">
            <w:pPr>
              <w:rPr>
                <w:rFonts w:ascii="Arial" w:hAnsi="Arial" w:cs="Arial"/>
                <w:b/>
                <w:bCs/>
              </w:rPr>
            </w:pPr>
            <w:r w:rsidRPr="00F6254C">
              <w:rPr>
                <w:rFonts w:ascii="Arial" w:hAnsi="Arial" w:cs="Arial"/>
                <w:b/>
                <w:bCs/>
              </w:rPr>
              <w:t>Location of Post</w:t>
            </w:r>
          </w:p>
        </w:tc>
        <w:tc>
          <w:tcPr>
            <w:tcW w:w="8256" w:type="dxa"/>
          </w:tcPr>
          <w:p w14:paraId="536CF760" w14:textId="77777777" w:rsidR="00567578" w:rsidRDefault="00567578" w:rsidP="00567578">
            <w:pPr>
              <w:autoSpaceDE w:val="0"/>
              <w:autoSpaceDN w:val="0"/>
              <w:adjustRightInd w:val="0"/>
              <w:spacing w:line="240" w:lineRule="atLeast"/>
              <w:rPr>
                <w:rFonts w:ascii="Arial" w:hAnsi="Arial" w:cs="Arial"/>
                <w:iCs/>
              </w:rPr>
            </w:pPr>
            <w:r w:rsidRPr="00AD5EC4">
              <w:rPr>
                <w:rFonts w:ascii="Arial" w:hAnsi="Arial" w:cs="Arial"/>
                <w:bCs/>
                <w:iCs/>
                <w:color w:val="000099"/>
              </w:rPr>
              <w:t xml:space="preserve"> </w:t>
            </w:r>
            <w:r w:rsidRPr="00ED05B0">
              <w:rPr>
                <w:rFonts w:ascii="Arial" w:hAnsi="Arial" w:cs="Arial"/>
                <w:lang w:val="en-IE" w:eastAsia="en-IE"/>
              </w:rPr>
              <w:t xml:space="preserve">HSE </w:t>
            </w:r>
            <w:proofErr w:type="spellStart"/>
            <w:r w:rsidRPr="00ED05B0">
              <w:rPr>
                <w:rFonts w:ascii="Arial" w:hAnsi="Arial" w:cs="Arial"/>
                <w:lang w:val="en-IE" w:eastAsia="en-IE"/>
              </w:rPr>
              <w:t>Mid</w:t>
            </w:r>
            <w:r>
              <w:rPr>
                <w:rFonts w:ascii="Arial" w:hAnsi="Arial" w:cs="Arial"/>
                <w:lang w:val="en-IE" w:eastAsia="en-IE"/>
              </w:rPr>
              <w:t xml:space="preserve"> </w:t>
            </w:r>
            <w:r w:rsidRPr="00ED05B0">
              <w:rPr>
                <w:rFonts w:ascii="Arial" w:hAnsi="Arial" w:cs="Arial"/>
                <w:lang w:val="en-IE" w:eastAsia="en-IE"/>
              </w:rPr>
              <w:t>West</w:t>
            </w:r>
            <w:proofErr w:type="spellEnd"/>
            <w:r>
              <w:rPr>
                <w:rFonts w:ascii="Arial" w:hAnsi="Arial" w:cs="Arial"/>
                <w:lang w:val="en-IE" w:eastAsia="en-IE"/>
              </w:rPr>
              <w:t>,</w:t>
            </w:r>
            <w:r w:rsidRPr="00ED05B0">
              <w:rPr>
                <w:rFonts w:ascii="Arial" w:hAnsi="Arial" w:cs="Arial"/>
                <w:lang w:val="en-IE" w:eastAsia="en-IE"/>
              </w:rPr>
              <w:t xml:space="preserve"> </w:t>
            </w:r>
            <w:r w:rsidRPr="00ED05B0">
              <w:rPr>
                <w:rFonts w:ascii="Arial" w:hAnsi="Arial" w:cs="Arial"/>
                <w:iCs/>
              </w:rPr>
              <w:t>Limerick, Clare &amp; North Tipperary</w:t>
            </w:r>
            <w:r>
              <w:rPr>
                <w:rFonts w:ascii="Arial" w:hAnsi="Arial" w:cs="Arial"/>
                <w:iCs/>
              </w:rPr>
              <w:t>/</w:t>
            </w:r>
            <w:proofErr w:type="spellStart"/>
            <w:r>
              <w:rPr>
                <w:rFonts w:ascii="Arial" w:hAnsi="Arial" w:cs="Arial"/>
                <w:iCs/>
              </w:rPr>
              <w:t>Luimneach</w:t>
            </w:r>
            <w:proofErr w:type="spellEnd"/>
            <w:r>
              <w:rPr>
                <w:rFonts w:ascii="Arial" w:hAnsi="Arial" w:cs="Arial"/>
                <w:iCs/>
              </w:rPr>
              <w:t xml:space="preserve">, An </w:t>
            </w:r>
            <w:proofErr w:type="spellStart"/>
            <w:r>
              <w:rPr>
                <w:rFonts w:ascii="Arial" w:hAnsi="Arial" w:cs="Arial"/>
                <w:iCs/>
              </w:rPr>
              <w:t>Clár</w:t>
            </w:r>
            <w:proofErr w:type="spellEnd"/>
            <w:r>
              <w:rPr>
                <w:rFonts w:ascii="Arial" w:hAnsi="Arial" w:cs="Arial"/>
                <w:iCs/>
              </w:rPr>
              <w:t xml:space="preserve">, </w:t>
            </w:r>
            <w:proofErr w:type="spellStart"/>
            <w:r>
              <w:rPr>
                <w:rFonts w:ascii="Arial" w:hAnsi="Arial" w:cs="Arial"/>
                <w:iCs/>
              </w:rPr>
              <w:t>agus</w:t>
            </w:r>
            <w:proofErr w:type="spellEnd"/>
            <w:r>
              <w:rPr>
                <w:rFonts w:ascii="Arial" w:hAnsi="Arial" w:cs="Arial"/>
                <w:iCs/>
              </w:rPr>
              <w:t xml:space="preserve"> </w:t>
            </w:r>
            <w:proofErr w:type="spellStart"/>
            <w:r>
              <w:rPr>
                <w:rFonts w:ascii="Arial" w:hAnsi="Arial" w:cs="Arial"/>
                <w:iCs/>
              </w:rPr>
              <w:t>Thiobraid</w:t>
            </w:r>
            <w:proofErr w:type="spellEnd"/>
            <w:r>
              <w:rPr>
                <w:rFonts w:ascii="Arial" w:hAnsi="Arial" w:cs="Arial"/>
                <w:iCs/>
              </w:rPr>
              <w:t xml:space="preserve"> </w:t>
            </w:r>
            <w:proofErr w:type="spellStart"/>
            <w:r>
              <w:rPr>
                <w:rFonts w:ascii="Arial" w:hAnsi="Arial" w:cs="Arial"/>
                <w:iCs/>
              </w:rPr>
              <w:t>Árann</w:t>
            </w:r>
            <w:proofErr w:type="spellEnd"/>
            <w:r>
              <w:rPr>
                <w:rFonts w:ascii="Arial" w:hAnsi="Arial" w:cs="Arial"/>
                <w:iCs/>
              </w:rPr>
              <w:t xml:space="preserve"> </w:t>
            </w:r>
            <w:proofErr w:type="spellStart"/>
            <w:r>
              <w:rPr>
                <w:rFonts w:ascii="Arial" w:hAnsi="Arial" w:cs="Arial"/>
                <w:iCs/>
              </w:rPr>
              <w:t>Thuaidh</w:t>
            </w:r>
            <w:proofErr w:type="spellEnd"/>
            <w:r>
              <w:rPr>
                <w:rFonts w:ascii="Arial" w:hAnsi="Arial" w:cs="Arial"/>
                <w:iCs/>
              </w:rPr>
              <w:t>.</w:t>
            </w:r>
          </w:p>
          <w:p w14:paraId="7316AC66" w14:textId="77777777" w:rsidR="00567578" w:rsidRPr="00F6254C" w:rsidRDefault="00567578" w:rsidP="00567578">
            <w:pPr>
              <w:rPr>
                <w:rFonts w:ascii="Arial" w:hAnsi="Arial" w:cs="Arial"/>
                <w:iCs/>
                <w:color w:val="000000" w:themeColor="text1"/>
              </w:rPr>
            </w:pPr>
          </w:p>
          <w:p w14:paraId="47E0B705" w14:textId="3ABEBF03" w:rsidR="00567578" w:rsidRPr="00F6254C" w:rsidRDefault="00567578" w:rsidP="00567578">
            <w:pPr>
              <w:rPr>
                <w:rFonts w:ascii="Arial" w:hAnsi="Arial" w:cs="Arial"/>
                <w:b/>
                <w:bCs/>
                <w:iCs/>
                <w:color w:val="000099"/>
              </w:rPr>
            </w:pPr>
            <w:r w:rsidRPr="00F6254C">
              <w:rPr>
                <w:rFonts w:ascii="Arial" w:hAnsi="Arial" w:cs="Arial"/>
                <w:iCs/>
                <w:color w:val="000000" w:themeColor="text1"/>
              </w:rPr>
              <w:t xml:space="preserve">There is currently </w:t>
            </w:r>
            <w:r w:rsidRPr="009C0396">
              <w:rPr>
                <w:rFonts w:ascii="Arial" w:hAnsi="Arial" w:cs="Arial"/>
                <w:bCs/>
                <w:iCs/>
              </w:rPr>
              <w:t>specified purpose whole-time</w:t>
            </w:r>
            <w:r w:rsidRPr="009C0396">
              <w:rPr>
                <w:rFonts w:ascii="Arial" w:hAnsi="Arial" w:cs="Arial"/>
                <w:iCs/>
              </w:rPr>
              <w:t xml:space="preserve"> vacancy </w:t>
            </w:r>
            <w:r w:rsidRPr="00F6254C">
              <w:rPr>
                <w:rFonts w:ascii="Arial" w:hAnsi="Arial" w:cs="Arial"/>
                <w:iCs/>
                <w:color w:val="000000" w:themeColor="text1"/>
              </w:rPr>
              <w:t xml:space="preserve">available in </w:t>
            </w:r>
            <w:r>
              <w:rPr>
                <w:rFonts w:ascii="Arial" w:hAnsi="Arial" w:cs="Arial"/>
                <w:iCs/>
                <w:color w:val="000000" w:themeColor="text1"/>
              </w:rPr>
              <w:t>Primary Care Services.</w:t>
            </w:r>
          </w:p>
          <w:p w14:paraId="12DA1F4C" w14:textId="77777777" w:rsidR="00567578" w:rsidRPr="00F6254C" w:rsidRDefault="00567578" w:rsidP="00567578">
            <w:pPr>
              <w:rPr>
                <w:rFonts w:ascii="Arial" w:hAnsi="Arial" w:cs="Arial"/>
                <w:iCs/>
                <w:color w:val="000000" w:themeColor="text1"/>
              </w:rPr>
            </w:pPr>
          </w:p>
          <w:p w14:paraId="54EF7056" w14:textId="25E28276" w:rsidR="00567578" w:rsidRPr="00F6254C" w:rsidRDefault="00567578" w:rsidP="00567578">
            <w:pPr>
              <w:rPr>
                <w:rFonts w:ascii="Arial" w:hAnsi="Arial" w:cs="Arial"/>
                <w:color w:val="000099"/>
              </w:rPr>
            </w:pPr>
            <w:r w:rsidRPr="0070424B">
              <w:rPr>
                <w:rFonts w:ascii="Arial" w:hAnsi="Arial"/>
              </w:rPr>
              <w:t xml:space="preserve">A panel may be formed as a result of this campaign for </w:t>
            </w:r>
            <w:r>
              <w:rPr>
                <w:rFonts w:ascii="Arial" w:hAnsi="Arial"/>
              </w:rPr>
              <w:t>Grade VIII Business Manager</w:t>
            </w:r>
            <w:r w:rsidRPr="0070424B">
              <w:rPr>
                <w:rFonts w:ascii="Arial" w:hAnsi="Arial"/>
              </w:rPr>
              <w:t xml:space="preserve"> which current and future, permanent and specified purpose vacancies of full or part-time duration may be filled. </w:t>
            </w:r>
          </w:p>
        </w:tc>
      </w:tr>
      <w:tr w:rsidR="00567578" w:rsidRPr="00E766A5" w14:paraId="1669EECD" w14:textId="77777777" w:rsidTr="00F6254C">
        <w:tc>
          <w:tcPr>
            <w:tcW w:w="2364" w:type="dxa"/>
          </w:tcPr>
          <w:p w14:paraId="4F5F5FAC" w14:textId="0724A860" w:rsidR="00567578" w:rsidRPr="00F6254C" w:rsidRDefault="00567578" w:rsidP="00567578">
            <w:pPr>
              <w:rPr>
                <w:rFonts w:ascii="Arial" w:hAnsi="Arial" w:cs="Arial"/>
                <w:b/>
                <w:bCs/>
              </w:rPr>
            </w:pPr>
            <w:r w:rsidRPr="00F6254C">
              <w:rPr>
                <w:rFonts w:ascii="Arial" w:hAnsi="Arial" w:cs="Arial"/>
                <w:b/>
                <w:bCs/>
              </w:rPr>
              <w:t>Informal Enquiries</w:t>
            </w:r>
            <w:r>
              <w:rPr>
                <w:rFonts w:ascii="Arial" w:hAnsi="Arial" w:cs="Arial"/>
                <w:b/>
                <w:bCs/>
              </w:rPr>
              <w:t xml:space="preserve"> </w:t>
            </w:r>
          </w:p>
        </w:tc>
        <w:tc>
          <w:tcPr>
            <w:tcW w:w="8256" w:type="dxa"/>
          </w:tcPr>
          <w:p w14:paraId="498464B3" w14:textId="08358D70" w:rsidR="00567578" w:rsidRDefault="00567578" w:rsidP="00567578">
            <w:pPr>
              <w:rPr>
                <w:rFonts w:ascii="Arial" w:hAnsi="Arial"/>
              </w:rPr>
            </w:pPr>
            <w:r w:rsidRPr="009D61B3">
              <w:rPr>
                <w:rFonts w:ascii="Arial" w:hAnsi="Arial"/>
              </w:rPr>
              <w:t xml:space="preserve">We welcome enquiries about the role. </w:t>
            </w:r>
          </w:p>
          <w:p w14:paraId="097FB52B" w14:textId="77777777" w:rsidR="009C0396" w:rsidRDefault="009C0396" w:rsidP="00567578">
            <w:pPr>
              <w:rPr>
                <w:rFonts w:ascii="Arial" w:hAnsi="Arial"/>
              </w:rPr>
            </w:pPr>
          </w:p>
          <w:p w14:paraId="20CA7353" w14:textId="77777777" w:rsidR="00567578" w:rsidRDefault="00567578" w:rsidP="00567578">
            <w:pPr>
              <w:rPr>
                <w:rFonts w:ascii="Arial" w:hAnsi="Arial"/>
              </w:rPr>
            </w:pPr>
            <w:r w:rsidRPr="009F0D2D">
              <w:rPr>
                <w:rFonts w:ascii="Arial" w:hAnsi="Arial"/>
                <w:b/>
              </w:rPr>
              <w:t>Name:</w:t>
            </w:r>
            <w:r>
              <w:rPr>
                <w:rFonts w:ascii="Arial" w:hAnsi="Arial"/>
              </w:rPr>
              <w:t xml:space="preserve"> Margaret Costello-Head of Service Primary Care</w:t>
            </w:r>
          </w:p>
          <w:p w14:paraId="11B6F5CC" w14:textId="77777777" w:rsidR="00567578" w:rsidRPr="009F0D2D" w:rsidRDefault="00567578" w:rsidP="00567578">
            <w:pPr>
              <w:rPr>
                <w:rFonts w:ascii="Arial" w:hAnsi="Arial"/>
                <w:b/>
              </w:rPr>
            </w:pPr>
            <w:r w:rsidRPr="009F0D2D">
              <w:rPr>
                <w:rFonts w:ascii="Arial" w:hAnsi="Arial"/>
                <w:b/>
              </w:rPr>
              <w:t>E-mail:</w:t>
            </w:r>
            <w:r>
              <w:rPr>
                <w:rFonts w:ascii="Arial" w:hAnsi="Arial"/>
                <w:b/>
              </w:rPr>
              <w:t xml:space="preserve"> </w:t>
            </w:r>
            <w:hyperlink r:id="rId7" w:history="1">
              <w:r w:rsidRPr="00164FC2">
                <w:rPr>
                  <w:rStyle w:val="Hyperlink"/>
                  <w:rFonts w:ascii="Arial" w:hAnsi="Arial"/>
                  <w:b/>
                </w:rPr>
                <w:t>margaretmary.costello@hse.ie</w:t>
              </w:r>
            </w:hyperlink>
            <w:r>
              <w:rPr>
                <w:rFonts w:ascii="Arial" w:hAnsi="Arial"/>
                <w:b/>
              </w:rPr>
              <w:t xml:space="preserve"> </w:t>
            </w:r>
          </w:p>
          <w:p w14:paraId="6252E28F" w14:textId="330040E4" w:rsidR="00567578" w:rsidRDefault="00567578" w:rsidP="00567578">
            <w:pPr>
              <w:rPr>
                <w:rFonts w:ascii="Arial" w:hAnsi="Arial"/>
              </w:rPr>
            </w:pPr>
            <w:r w:rsidRPr="009F0D2D">
              <w:rPr>
                <w:rFonts w:ascii="Arial" w:hAnsi="Arial"/>
                <w:b/>
              </w:rPr>
              <w:t>Telephone:</w:t>
            </w:r>
            <w:r>
              <w:rPr>
                <w:rFonts w:ascii="Arial" w:hAnsi="Arial"/>
              </w:rPr>
              <w:t xml:space="preserve"> 061-483243</w:t>
            </w:r>
          </w:p>
          <w:p w14:paraId="53559CB7" w14:textId="12833F79" w:rsidR="00567578" w:rsidRPr="00F6254C" w:rsidRDefault="00567578" w:rsidP="00567578">
            <w:pPr>
              <w:rPr>
                <w:rFonts w:ascii="Arial" w:hAnsi="Arial" w:cs="Arial"/>
                <w:color w:val="000099"/>
              </w:rPr>
            </w:pPr>
          </w:p>
        </w:tc>
      </w:tr>
      <w:tr w:rsidR="00567578" w:rsidRPr="00E766A5" w14:paraId="03188742" w14:textId="77777777" w:rsidTr="00F6254C">
        <w:tc>
          <w:tcPr>
            <w:tcW w:w="2364" w:type="dxa"/>
          </w:tcPr>
          <w:p w14:paraId="78FAEB89" w14:textId="77777777" w:rsidR="00567578" w:rsidRPr="00F6254C" w:rsidRDefault="00567578" w:rsidP="00567578">
            <w:pPr>
              <w:rPr>
                <w:rFonts w:ascii="Arial" w:hAnsi="Arial" w:cs="Arial"/>
                <w:b/>
                <w:bCs/>
              </w:rPr>
            </w:pPr>
            <w:r w:rsidRPr="00F6254C">
              <w:rPr>
                <w:rFonts w:ascii="Arial" w:hAnsi="Arial" w:cs="Arial"/>
                <w:b/>
                <w:bCs/>
              </w:rPr>
              <w:t>Details of Service</w:t>
            </w:r>
          </w:p>
          <w:p w14:paraId="4D2AE865" w14:textId="77777777" w:rsidR="00567578" w:rsidRPr="00F6254C" w:rsidRDefault="00567578" w:rsidP="00567578">
            <w:pPr>
              <w:rPr>
                <w:rFonts w:ascii="Arial" w:hAnsi="Arial" w:cs="Arial"/>
                <w:b/>
                <w:bCs/>
              </w:rPr>
            </w:pPr>
          </w:p>
        </w:tc>
        <w:tc>
          <w:tcPr>
            <w:tcW w:w="8256" w:type="dxa"/>
          </w:tcPr>
          <w:p w14:paraId="3D59BC2D" w14:textId="77777777" w:rsidR="00CD595E" w:rsidRDefault="00CD595E" w:rsidP="00CD595E">
            <w:pPr>
              <w:pStyle w:val="TableParagraph"/>
              <w:ind w:left="0"/>
              <w:jc w:val="both"/>
              <w:rPr>
                <w:sz w:val="20"/>
                <w:szCs w:val="20"/>
              </w:rPr>
            </w:pPr>
            <w:r>
              <w:rPr>
                <w:sz w:val="20"/>
                <w:szCs w:val="20"/>
              </w:rPr>
              <w:t xml:space="preserve">HSE </w:t>
            </w:r>
            <w:proofErr w:type="spellStart"/>
            <w:r>
              <w:rPr>
                <w:sz w:val="20"/>
                <w:szCs w:val="20"/>
              </w:rPr>
              <w:t>Mid West</w:t>
            </w:r>
            <w:proofErr w:type="spellEnd"/>
            <w:r>
              <w:rPr>
                <w:sz w:val="20"/>
                <w:szCs w:val="20"/>
              </w:rPr>
              <w:t xml:space="preserve"> </w:t>
            </w:r>
            <w:r w:rsidRPr="000F2E1E">
              <w:rPr>
                <w:sz w:val="20"/>
                <w:szCs w:val="20"/>
              </w:rPr>
              <w:t>provide a broad range of services that include</w:t>
            </w:r>
            <w:r>
              <w:rPr>
                <w:sz w:val="20"/>
                <w:szCs w:val="20"/>
              </w:rPr>
              <w:t xml:space="preserve"> Acute,</w:t>
            </w:r>
            <w:r w:rsidRPr="000F2E1E">
              <w:rPr>
                <w:sz w:val="20"/>
                <w:szCs w:val="20"/>
              </w:rPr>
              <w:t xml:space="preserve"> Primary Care, Older Persons</w:t>
            </w:r>
            <w:r>
              <w:rPr>
                <w:sz w:val="20"/>
                <w:szCs w:val="20"/>
              </w:rPr>
              <w:t xml:space="preserve"> Services</w:t>
            </w:r>
            <w:r w:rsidRPr="000F2E1E">
              <w:rPr>
                <w:sz w:val="20"/>
                <w:szCs w:val="20"/>
              </w:rPr>
              <w:t>, Disabilities</w:t>
            </w:r>
            <w:r>
              <w:rPr>
                <w:sz w:val="20"/>
                <w:szCs w:val="20"/>
              </w:rPr>
              <w:t xml:space="preserve"> Services</w:t>
            </w:r>
            <w:r w:rsidRPr="000F2E1E">
              <w:rPr>
                <w:sz w:val="20"/>
                <w:szCs w:val="20"/>
              </w:rPr>
              <w:t>, Mental Health</w:t>
            </w:r>
            <w:r>
              <w:rPr>
                <w:sz w:val="20"/>
                <w:szCs w:val="20"/>
              </w:rPr>
              <w:t xml:space="preserve"> Services</w:t>
            </w:r>
            <w:r w:rsidRPr="000F2E1E">
              <w:rPr>
                <w:sz w:val="20"/>
                <w:szCs w:val="20"/>
              </w:rPr>
              <w:t xml:space="preserve"> and Health &amp; Wellbeing Services. These services are delivered through the HSE and its funded agencies to people in local communities, as close as possible to peoples’ homes. Full details of the services provided can be found at:</w:t>
            </w:r>
          </w:p>
          <w:p w14:paraId="3694D487" w14:textId="77777777" w:rsidR="00CD595E" w:rsidRPr="000F2E1E" w:rsidRDefault="00CD595E" w:rsidP="00CD595E">
            <w:pPr>
              <w:pStyle w:val="TableParagraph"/>
              <w:ind w:left="0"/>
              <w:jc w:val="both"/>
              <w:rPr>
                <w:sz w:val="20"/>
                <w:szCs w:val="20"/>
              </w:rPr>
            </w:pPr>
          </w:p>
          <w:p w14:paraId="06AA1224" w14:textId="77777777" w:rsidR="00CD595E" w:rsidRDefault="006E7086" w:rsidP="00CD595E">
            <w:pPr>
              <w:autoSpaceDE w:val="0"/>
              <w:autoSpaceDN w:val="0"/>
              <w:adjustRightInd w:val="0"/>
              <w:contextualSpacing/>
              <w:rPr>
                <w:rStyle w:val="Hyperlink"/>
                <w:rFonts w:ascii="Arial" w:hAnsi="Arial" w:cs="Arial"/>
              </w:rPr>
            </w:pPr>
            <w:hyperlink r:id="rId8" w:history="1">
              <w:r w:rsidR="00CD595E" w:rsidRPr="000F2E1E">
                <w:rPr>
                  <w:rStyle w:val="Hyperlink"/>
                  <w:rFonts w:ascii="Arial" w:hAnsi="Arial" w:cs="Arial"/>
                </w:rPr>
                <w:t>http://www.hse.ie/eng/services/publications/corporate/CHOReport.html</w:t>
              </w:r>
            </w:hyperlink>
          </w:p>
          <w:p w14:paraId="0AE4B5A1" w14:textId="462CBCF4" w:rsidR="00567578" w:rsidRPr="00F6254C" w:rsidRDefault="00567578" w:rsidP="00CD595E">
            <w:pPr>
              <w:rPr>
                <w:rFonts w:ascii="Arial" w:hAnsi="Arial" w:cs="Arial"/>
                <w:iCs/>
                <w:color w:val="000099"/>
              </w:rPr>
            </w:pPr>
          </w:p>
        </w:tc>
      </w:tr>
      <w:tr w:rsidR="00CD595E" w:rsidRPr="00E766A5" w14:paraId="2344165A" w14:textId="77777777" w:rsidTr="00F6254C">
        <w:tc>
          <w:tcPr>
            <w:tcW w:w="2364" w:type="dxa"/>
          </w:tcPr>
          <w:p w14:paraId="5F099111" w14:textId="77777777" w:rsidR="00CD595E" w:rsidRPr="00F6254C" w:rsidRDefault="00CD595E" w:rsidP="00CD595E">
            <w:pPr>
              <w:rPr>
                <w:rFonts w:ascii="Arial" w:hAnsi="Arial" w:cs="Arial"/>
                <w:b/>
                <w:bCs/>
              </w:rPr>
            </w:pPr>
            <w:r w:rsidRPr="00F6254C">
              <w:rPr>
                <w:rFonts w:ascii="Arial" w:hAnsi="Arial" w:cs="Arial"/>
                <w:b/>
                <w:bCs/>
              </w:rPr>
              <w:t>Reporting Relationship</w:t>
            </w:r>
          </w:p>
        </w:tc>
        <w:tc>
          <w:tcPr>
            <w:tcW w:w="8256" w:type="dxa"/>
          </w:tcPr>
          <w:p w14:paraId="3CBC6A3A" w14:textId="361DDFE4" w:rsidR="00CD595E" w:rsidRPr="00CD595E" w:rsidRDefault="00CD595E" w:rsidP="00CD595E">
            <w:pPr>
              <w:rPr>
                <w:rFonts w:ascii="Arial" w:hAnsi="Arial" w:cs="Arial"/>
                <w:iCs/>
                <w:color w:val="000099"/>
              </w:rPr>
            </w:pPr>
            <w:r w:rsidRPr="009F0D2D">
              <w:rPr>
                <w:rFonts w:ascii="Arial" w:hAnsi="Arial" w:cs="Arial"/>
                <w:iCs/>
              </w:rPr>
              <w:t xml:space="preserve">The post holder will report to </w:t>
            </w:r>
            <w:r>
              <w:rPr>
                <w:rFonts w:ascii="Arial" w:hAnsi="Arial" w:cs="Arial"/>
                <w:iCs/>
              </w:rPr>
              <w:t>the General Manager/Head of Service</w:t>
            </w:r>
            <w:r w:rsidRPr="009F0D2D">
              <w:rPr>
                <w:rFonts w:ascii="Arial" w:hAnsi="Arial" w:cs="Arial"/>
                <w:iCs/>
              </w:rPr>
              <w:t>, or other nominated manager.</w:t>
            </w:r>
          </w:p>
        </w:tc>
      </w:tr>
      <w:tr w:rsidR="00CD595E" w:rsidRPr="00E766A5" w14:paraId="0E89F2ED" w14:textId="77777777" w:rsidTr="00F6254C">
        <w:tc>
          <w:tcPr>
            <w:tcW w:w="2364" w:type="dxa"/>
          </w:tcPr>
          <w:p w14:paraId="061A4806" w14:textId="77777777" w:rsidR="00CD595E" w:rsidRDefault="00CD595E" w:rsidP="00CD595E">
            <w:pPr>
              <w:rPr>
                <w:rFonts w:ascii="Arial" w:hAnsi="Arial" w:cs="Arial"/>
                <w:b/>
                <w:bCs/>
              </w:rPr>
            </w:pPr>
            <w:r>
              <w:rPr>
                <w:rFonts w:ascii="Arial" w:hAnsi="Arial" w:cs="Arial"/>
                <w:b/>
                <w:bCs/>
              </w:rPr>
              <w:t>Key Working Relationships</w:t>
            </w:r>
          </w:p>
          <w:p w14:paraId="3949D30A" w14:textId="77777777" w:rsidR="00CD595E" w:rsidRPr="00F6254C" w:rsidRDefault="00CD595E" w:rsidP="00CD595E">
            <w:pPr>
              <w:rPr>
                <w:rFonts w:ascii="Arial" w:hAnsi="Arial" w:cs="Arial"/>
                <w:b/>
                <w:bCs/>
              </w:rPr>
            </w:pPr>
          </w:p>
        </w:tc>
        <w:tc>
          <w:tcPr>
            <w:tcW w:w="8256" w:type="dxa"/>
          </w:tcPr>
          <w:p w14:paraId="78DE9869" w14:textId="6421EB87" w:rsidR="00CD595E" w:rsidRPr="0033762B" w:rsidRDefault="00CD595E" w:rsidP="00CD595E">
            <w:pPr>
              <w:rPr>
                <w:rFonts w:ascii="Arial" w:hAnsi="Arial" w:cs="Arial"/>
                <w:iCs/>
                <w:color w:val="000099"/>
              </w:rPr>
            </w:pPr>
            <w:r w:rsidRPr="00CD595E">
              <w:rPr>
                <w:rFonts w:ascii="Arial" w:hAnsi="Arial" w:cs="Arial"/>
                <w:iCs/>
              </w:rPr>
              <w:t>The Business Manager will work collaboratively with the General Manager and the Head of Service as required.</w:t>
            </w:r>
          </w:p>
        </w:tc>
      </w:tr>
      <w:tr w:rsidR="00CD595E" w:rsidRPr="00E766A5" w14:paraId="11F49E6D" w14:textId="77777777" w:rsidTr="00F6254C">
        <w:tc>
          <w:tcPr>
            <w:tcW w:w="2364" w:type="dxa"/>
          </w:tcPr>
          <w:p w14:paraId="5D392E76" w14:textId="77777777" w:rsidR="00CD595E" w:rsidRPr="00F6254C" w:rsidRDefault="00CD595E" w:rsidP="00CD595E">
            <w:pPr>
              <w:rPr>
                <w:rFonts w:ascii="Arial" w:hAnsi="Arial" w:cs="Arial"/>
                <w:b/>
                <w:bCs/>
              </w:rPr>
            </w:pPr>
            <w:r w:rsidRPr="00F6254C">
              <w:rPr>
                <w:rFonts w:ascii="Arial" w:hAnsi="Arial" w:cs="Arial"/>
                <w:b/>
                <w:bCs/>
              </w:rPr>
              <w:t xml:space="preserve">Purpose of the Post </w:t>
            </w:r>
          </w:p>
        </w:tc>
        <w:tc>
          <w:tcPr>
            <w:tcW w:w="8256" w:type="dxa"/>
          </w:tcPr>
          <w:p w14:paraId="13A6DB74" w14:textId="77777777" w:rsidR="00CD595E" w:rsidRPr="00327F59" w:rsidRDefault="00CD595E" w:rsidP="00CD595E">
            <w:pPr>
              <w:jc w:val="both"/>
              <w:rPr>
                <w:rFonts w:ascii="Arial" w:hAnsi="Arial" w:cs="Arial"/>
                <w:iCs/>
              </w:rPr>
            </w:pPr>
            <w:r w:rsidRPr="00327F59">
              <w:rPr>
                <w:rFonts w:ascii="Arial" w:hAnsi="Arial" w:cs="Arial"/>
                <w:iCs/>
              </w:rPr>
              <w:t>The post holder will be responsible for the day to day m</w:t>
            </w:r>
            <w:r>
              <w:rPr>
                <w:rFonts w:ascii="Arial" w:hAnsi="Arial" w:cs="Arial"/>
                <w:iCs/>
              </w:rPr>
              <w:t>anagement of Services within HSE Mid-West</w:t>
            </w:r>
            <w:r w:rsidRPr="00327F59">
              <w:rPr>
                <w:rFonts w:ascii="Arial" w:hAnsi="Arial" w:cs="Arial"/>
                <w:iCs/>
              </w:rPr>
              <w:t xml:space="preserve">. </w:t>
            </w:r>
          </w:p>
          <w:p w14:paraId="033DB4F4" w14:textId="77777777" w:rsidR="00CD595E" w:rsidRPr="00327F59" w:rsidRDefault="00CD595E" w:rsidP="00CD595E">
            <w:pPr>
              <w:jc w:val="both"/>
              <w:rPr>
                <w:rFonts w:ascii="Arial" w:hAnsi="Arial" w:cs="Arial"/>
                <w:iCs/>
              </w:rPr>
            </w:pPr>
          </w:p>
          <w:p w14:paraId="7153B6E0" w14:textId="77777777" w:rsidR="00CD595E" w:rsidRPr="00327F59" w:rsidRDefault="00CD595E" w:rsidP="00CD595E">
            <w:pPr>
              <w:jc w:val="both"/>
              <w:rPr>
                <w:rFonts w:ascii="Arial" w:hAnsi="Arial" w:cs="Arial"/>
                <w:iCs/>
              </w:rPr>
            </w:pPr>
            <w:r w:rsidRPr="00327F59">
              <w:rPr>
                <w:rFonts w:ascii="Arial" w:hAnsi="Arial" w:cs="Arial"/>
                <w:iCs/>
              </w:rPr>
              <w:t>The post holder will play a key role in contributing to both the strategic development and operational implementation of the</w:t>
            </w:r>
            <w:r>
              <w:rPr>
                <w:rFonts w:ascii="Arial" w:hAnsi="Arial" w:cs="Arial"/>
                <w:iCs/>
              </w:rPr>
              <w:t xml:space="preserve"> HSE</w:t>
            </w:r>
            <w:r w:rsidRPr="00327F59">
              <w:rPr>
                <w:rFonts w:ascii="Arial" w:hAnsi="Arial" w:cs="Arial"/>
                <w:iCs/>
              </w:rPr>
              <w:t xml:space="preserve"> Mid-West Community Health Organisations annual service plan.</w:t>
            </w:r>
          </w:p>
          <w:p w14:paraId="339B9F19" w14:textId="77777777" w:rsidR="00CD595E" w:rsidRPr="00327F59" w:rsidRDefault="00CD595E" w:rsidP="00CD595E">
            <w:pPr>
              <w:jc w:val="both"/>
              <w:rPr>
                <w:rFonts w:ascii="Arial" w:hAnsi="Arial" w:cs="Arial"/>
                <w:iCs/>
              </w:rPr>
            </w:pPr>
          </w:p>
          <w:p w14:paraId="743345E4" w14:textId="77777777" w:rsidR="00CD595E" w:rsidRPr="00327F59" w:rsidRDefault="00CD595E" w:rsidP="00CD595E">
            <w:pPr>
              <w:jc w:val="both"/>
              <w:rPr>
                <w:rFonts w:ascii="Arial" w:hAnsi="Arial" w:cs="Arial"/>
                <w:iCs/>
              </w:rPr>
            </w:pPr>
            <w:r w:rsidRPr="00327F59">
              <w:rPr>
                <w:rFonts w:ascii="Arial" w:hAnsi="Arial" w:cs="Arial"/>
                <w:iCs/>
              </w:rPr>
              <w:t xml:space="preserve">S/he will be responsible for supporting line management in the development and execution of appropriate policies/strategies in line with national objectives. </w:t>
            </w:r>
          </w:p>
          <w:p w14:paraId="75B83FD4" w14:textId="093B5952" w:rsidR="00CD595E" w:rsidRDefault="00CD595E" w:rsidP="00CD595E">
            <w:pPr>
              <w:rPr>
                <w:rFonts w:ascii="Arial" w:hAnsi="Arial" w:cs="Arial"/>
                <w:iCs/>
                <w:color w:val="000099"/>
              </w:rPr>
            </w:pPr>
          </w:p>
          <w:p w14:paraId="3875957D" w14:textId="3A9A6516" w:rsidR="00CD595E" w:rsidRPr="00CD595E" w:rsidRDefault="00CD595E" w:rsidP="00CD595E">
            <w:pPr>
              <w:jc w:val="both"/>
              <w:rPr>
                <w:rFonts w:ascii="Arial" w:hAnsi="Arial" w:cs="Arial"/>
                <w:iCs/>
              </w:rPr>
            </w:pPr>
            <w:r w:rsidRPr="00327F59">
              <w:rPr>
                <w:rFonts w:ascii="Arial" w:hAnsi="Arial" w:cs="Arial"/>
                <w:iCs/>
              </w:rPr>
              <w:t>S/he will be responsible for ensuring the most effective use of the resources available for the services s/he is responsible for.</w:t>
            </w:r>
          </w:p>
        </w:tc>
      </w:tr>
      <w:tr w:rsidR="00CD595E" w:rsidRPr="00E766A5" w14:paraId="6FC4F317" w14:textId="77777777" w:rsidTr="00F6254C">
        <w:tc>
          <w:tcPr>
            <w:tcW w:w="2364" w:type="dxa"/>
          </w:tcPr>
          <w:p w14:paraId="706E700B" w14:textId="77777777" w:rsidR="00CD595E" w:rsidRPr="00F6254C" w:rsidRDefault="00CD595E" w:rsidP="00CD595E">
            <w:pPr>
              <w:rPr>
                <w:rFonts w:ascii="Arial" w:hAnsi="Arial" w:cs="Arial"/>
                <w:b/>
                <w:bCs/>
              </w:rPr>
            </w:pPr>
            <w:r w:rsidRPr="00F6254C">
              <w:rPr>
                <w:rFonts w:ascii="Arial" w:hAnsi="Arial" w:cs="Arial"/>
                <w:b/>
                <w:bCs/>
              </w:rPr>
              <w:lastRenderedPageBreak/>
              <w:t>Principal Duties and Responsibilities</w:t>
            </w:r>
          </w:p>
          <w:p w14:paraId="57CD5BE4" w14:textId="77777777" w:rsidR="00CD595E" w:rsidRPr="00F6254C" w:rsidRDefault="00CD595E" w:rsidP="00CD595E">
            <w:pPr>
              <w:rPr>
                <w:rFonts w:ascii="Arial" w:hAnsi="Arial" w:cs="Arial"/>
                <w:b/>
                <w:bCs/>
              </w:rPr>
            </w:pPr>
          </w:p>
        </w:tc>
        <w:tc>
          <w:tcPr>
            <w:tcW w:w="8256" w:type="dxa"/>
          </w:tcPr>
          <w:p w14:paraId="59ABD29D" w14:textId="3A5003C5" w:rsidR="00CD595E" w:rsidRDefault="00CD595E" w:rsidP="00D3133D">
            <w:pPr>
              <w:pStyle w:val="NoSpacing"/>
              <w:spacing w:after="120"/>
              <w:jc w:val="both"/>
              <w:rPr>
                <w:rFonts w:ascii="Arial" w:hAnsi="Arial" w:cs="Arial"/>
                <w:b/>
              </w:rPr>
            </w:pPr>
            <w:r w:rsidRPr="00E931C5">
              <w:rPr>
                <w:rFonts w:ascii="Arial" w:hAnsi="Arial" w:cs="Arial"/>
                <w:b/>
              </w:rPr>
              <w:t xml:space="preserve">Leadership and Accountability </w:t>
            </w:r>
          </w:p>
          <w:p w14:paraId="2FBBB79D" w14:textId="77777777" w:rsidR="00CD595E" w:rsidRPr="003409D6" w:rsidRDefault="00CD595E" w:rsidP="00D3133D">
            <w:pPr>
              <w:pStyle w:val="BodyText2"/>
              <w:numPr>
                <w:ilvl w:val="0"/>
                <w:numId w:val="27"/>
              </w:numPr>
              <w:spacing w:after="0" w:line="240" w:lineRule="auto"/>
              <w:jc w:val="both"/>
              <w:rPr>
                <w:rFonts w:ascii="Arial" w:hAnsi="Arial" w:cs="Arial"/>
                <w:iCs/>
              </w:rPr>
            </w:pPr>
            <w:r w:rsidRPr="003409D6">
              <w:rPr>
                <w:rFonts w:ascii="Arial" w:hAnsi="Arial" w:cs="Arial"/>
                <w:iCs/>
              </w:rPr>
              <w:t>Provide the necessary leadership and direction to ensure that the overall purpose and objectives of strategic and service plans are understood by staff within area of responsibility in order to secure their active participation in the delivery of high quality, efficient and cost-effective services.</w:t>
            </w:r>
          </w:p>
          <w:p w14:paraId="4F7FCF10" w14:textId="7B4E9393" w:rsidR="00CD595E" w:rsidRPr="003409D6" w:rsidRDefault="00CD595E" w:rsidP="00D3133D">
            <w:pPr>
              <w:pStyle w:val="BodyText2"/>
              <w:numPr>
                <w:ilvl w:val="0"/>
                <w:numId w:val="27"/>
              </w:numPr>
              <w:spacing w:after="0" w:line="240" w:lineRule="auto"/>
              <w:jc w:val="both"/>
              <w:rPr>
                <w:iCs/>
              </w:rPr>
            </w:pPr>
            <w:r w:rsidRPr="003409D6">
              <w:rPr>
                <w:rFonts w:ascii="Arial" w:hAnsi="Arial" w:cs="Arial"/>
                <w:iCs/>
              </w:rPr>
              <w:t xml:space="preserve">Manage the services and programmes assigned to him/her and establish with the </w:t>
            </w:r>
            <w:r>
              <w:rPr>
                <w:rFonts w:ascii="Arial" w:hAnsi="Arial" w:cs="Arial"/>
                <w:iCs/>
              </w:rPr>
              <w:t xml:space="preserve">General Manager/ </w:t>
            </w:r>
            <w:r w:rsidRPr="003409D6">
              <w:rPr>
                <w:rFonts w:ascii="Arial" w:hAnsi="Arial" w:cs="Arial"/>
                <w:iCs/>
              </w:rPr>
              <w:t>Head of Service agreed objectives for their delivery</w:t>
            </w:r>
            <w:r w:rsidRPr="00327F59">
              <w:rPr>
                <w:iCs/>
              </w:rPr>
              <w:t xml:space="preserve">. </w:t>
            </w:r>
          </w:p>
          <w:p w14:paraId="75376829" w14:textId="02727B68" w:rsidR="00CD595E" w:rsidRPr="00E931C5" w:rsidRDefault="00CD595E" w:rsidP="00D3133D">
            <w:pPr>
              <w:pStyle w:val="ListParagraph"/>
              <w:numPr>
                <w:ilvl w:val="0"/>
                <w:numId w:val="27"/>
              </w:numPr>
              <w:jc w:val="both"/>
              <w:rPr>
                <w:rFonts w:ascii="Arial" w:hAnsi="Arial" w:cs="Arial"/>
                <w:b/>
              </w:rPr>
            </w:pPr>
            <w:r w:rsidRPr="00E931C5">
              <w:rPr>
                <w:rFonts w:ascii="Arial" w:hAnsi="Arial" w:cs="Arial"/>
              </w:rPr>
              <w:t xml:space="preserve">Deputise for the </w:t>
            </w:r>
            <w:r>
              <w:rPr>
                <w:rFonts w:ascii="Arial" w:hAnsi="Arial" w:cs="Arial"/>
              </w:rPr>
              <w:t>General Manager/</w:t>
            </w:r>
            <w:r w:rsidRPr="00E931C5">
              <w:rPr>
                <w:rFonts w:ascii="Arial" w:hAnsi="Arial" w:cs="Arial"/>
              </w:rPr>
              <w:t>Head of Service when needed.</w:t>
            </w:r>
          </w:p>
          <w:p w14:paraId="69A3D471" w14:textId="77777777" w:rsidR="00CD595E" w:rsidRPr="00E931C5" w:rsidRDefault="00CD595E" w:rsidP="00D3133D">
            <w:pPr>
              <w:pStyle w:val="ListParagraph"/>
              <w:numPr>
                <w:ilvl w:val="0"/>
                <w:numId w:val="27"/>
              </w:numPr>
              <w:jc w:val="both"/>
              <w:rPr>
                <w:rFonts w:ascii="Arial" w:hAnsi="Arial" w:cs="Arial"/>
              </w:rPr>
            </w:pPr>
            <w:r w:rsidRPr="00E931C5">
              <w:rPr>
                <w:rFonts w:ascii="Arial" w:hAnsi="Arial" w:cs="Arial"/>
                <w:iCs/>
              </w:rPr>
              <w:t>Act as spokesperson for the Organisation as required</w:t>
            </w:r>
          </w:p>
          <w:p w14:paraId="4D19F474" w14:textId="77777777" w:rsidR="00CD595E" w:rsidRPr="00E931C5" w:rsidRDefault="00CD595E" w:rsidP="00D3133D">
            <w:pPr>
              <w:numPr>
                <w:ilvl w:val="0"/>
                <w:numId w:val="27"/>
              </w:numPr>
              <w:autoSpaceDE w:val="0"/>
              <w:autoSpaceDN w:val="0"/>
              <w:adjustRightInd w:val="0"/>
              <w:jc w:val="both"/>
              <w:rPr>
                <w:rFonts w:ascii="Arial" w:hAnsi="Arial" w:cs="Arial"/>
                <w:lang w:val="en-IE" w:eastAsia="en-IE"/>
              </w:rPr>
            </w:pPr>
            <w:r w:rsidRPr="00E931C5">
              <w:rPr>
                <w:rFonts w:ascii="Arial" w:hAnsi="Arial" w:cs="Arial"/>
              </w:rPr>
              <w:t xml:space="preserve">Maintain knowledge of HSE HR policies, procedures, guidelines and Employment Legislation. </w:t>
            </w:r>
          </w:p>
          <w:p w14:paraId="77C3D436" w14:textId="77777777" w:rsidR="00CD595E" w:rsidRPr="00E931C5" w:rsidRDefault="00CD595E" w:rsidP="00D3133D">
            <w:pPr>
              <w:numPr>
                <w:ilvl w:val="0"/>
                <w:numId w:val="27"/>
              </w:numPr>
              <w:jc w:val="both"/>
              <w:rPr>
                <w:rFonts w:ascii="Arial" w:hAnsi="Arial" w:cs="Arial"/>
              </w:rPr>
            </w:pPr>
            <w:r w:rsidRPr="00E931C5">
              <w:rPr>
                <w:rFonts w:ascii="Arial" w:hAnsi="Arial" w:cs="Arial"/>
                <w:iCs/>
              </w:rPr>
              <w:t>Demonstrate pro-active commitment to all communications with internal and external stakeholders</w:t>
            </w:r>
          </w:p>
          <w:p w14:paraId="2EB12629" w14:textId="77777777" w:rsidR="00CD595E" w:rsidRDefault="00CD595E" w:rsidP="00D3133D">
            <w:pPr>
              <w:pStyle w:val="NoSpacing"/>
              <w:numPr>
                <w:ilvl w:val="0"/>
                <w:numId w:val="27"/>
              </w:numPr>
              <w:jc w:val="both"/>
              <w:rPr>
                <w:rFonts w:ascii="Arial" w:hAnsi="Arial" w:cs="Arial"/>
              </w:rPr>
            </w:pPr>
            <w:r w:rsidRPr="00327F59">
              <w:rPr>
                <w:rFonts w:ascii="Arial" w:hAnsi="Arial" w:cs="Arial"/>
              </w:rPr>
              <w:t>Put systems in place to ensure all relevant legislation and policies and procedures for the assigned area of responsibility are adhered to.</w:t>
            </w:r>
          </w:p>
          <w:p w14:paraId="5D11C730" w14:textId="77777777" w:rsidR="00CD595E" w:rsidRPr="003409D6" w:rsidRDefault="00CD595E" w:rsidP="00D3133D">
            <w:pPr>
              <w:pStyle w:val="BodyText2"/>
              <w:numPr>
                <w:ilvl w:val="0"/>
                <w:numId w:val="27"/>
              </w:numPr>
              <w:spacing w:after="0" w:line="240" w:lineRule="auto"/>
              <w:jc w:val="both"/>
              <w:rPr>
                <w:rFonts w:ascii="Arial" w:hAnsi="Arial" w:cs="Arial"/>
                <w:iCs/>
              </w:rPr>
            </w:pPr>
            <w:r w:rsidRPr="003409D6">
              <w:rPr>
                <w:rFonts w:ascii="Arial" w:hAnsi="Arial" w:cs="Arial"/>
                <w:iCs/>
              </w:rPr>
              <w:t>Ensure that agreed standards for service delivery are established and maintained in the interests of providing a quality service.</w:t>
            </w:r>
            <w:r w:rsidRPr="003409D6">
              <w:rPr>
                <w:rFonts w:ascii="Arial" w:hAnsi="Arial" w:cs="Arial"/>
              </w:rPr>
              <w:t xml:space="preserve"> </w:t>
            </w:r>
          </w:p>
          <w:p w14:paraId="0E13638B" w14:textId="77777777" w:rsidR="00CD595E" w:rsidRPr="003409D6" w:rsidRDefault="00CD595E" w:rsidP="00D3133D">
            <w:pPr>
              <w:pStyle w:val="NoSpacing"/>
              <w:numPr>
                <w:ilvl w:val="0"/>
                <w:numId w:val="27"/>
              </w:numPr>
              <w:jc w:val="both"/>
              <w:rPr>
                <w:rFonts w:ascii="Arial" w:hAnsi="Arial" w:cs="Arial"/>
              </w:rPr>
            </w:pPr>
            <w:r w:rsidRPr="003409D6">
              <w:rPr>
                <w:rFonts w:ascii="Arial" w:hAnsi="Arial" w:cs="Arial"/>
              </w:rPr>
              <w:t>Participate in other Group/National working</w:t>
            </w:r>
            <w:r w:rsidRPr="00E931C5">
              <w:rPr>
                <w:rFonts w:ascii="Arial" w:hAnsi="Arial" w:cs="Arial"/>
              </w:rPr>
              <w:t xml:space="preserve"> groups, as required.</w:t>
            </w:r>
          </w:p>
          <w:p w14:paraId="18DE7C94" w14:textId="77777777" w:rsidR="00CD595E" w:rsidRPr="00E931C5" w:rsidRDefault="00CD595E" w:rsidP="00D3133D">
            <w:pPr>
              <w:pStyle w:val="NoSpacing"/>
              <w:numPr>
                <w:ilvl w:val="0"/>
                <w:numId w:val="27"/>
              </w:numPr>
              <w:jc w:val="both"/>
              <w:rPr>
                <w:rFonts w:ascii="Arial" w:hAnsi="Arial" w:cs="Arial"/>
              </w:rPr>
            </w:pPr>
            <w:r w:rsidRPr="00E931C5">
              <w:rPr>
                <w:rFonts w:ascii="Arial" w:hAnsi="Arial" w:cs="Arial"/>
              </w:rPr>
              <w:t>Responsible for maximising staff engagement.</w:t>
            </w:r>
          </w:p>
          <w:p w14:paraId="2A5DEC45" w14:textId="77777777" w:rsidR="00CD595E" w:rsidRPr="00E931C5" w:rsidRDefault="00CD595E" w:rsidP="00D3133D">
            <w:pPr>
              <w:jc w:val="both"/>
              <w:rPr>
                <w:rFonts w:ascii="Arial" w:hAnsi="Arial" w:cs="Arial"/>
                <w:lang w:val="en-IE"/>
              </w:rPr>
            </w:pPr>
          </w:p>
          <w:p w14:paraId="703DD6E0" w14:textId="77777777" w:rsidR="00CD595E" w:rsidRDefault="00CD595E" w:rsidP="00D3133D">
            <w:pPr>
              <w:jc w:val="both"/>
              <w:rPr>
                <w:rFonts w:ascii="Arial" w:hAnsi="Arial" w:cs="Arial"/>
                <w:b/>
                <w:iCs/>
              </w:rPr>
            </w:pPr>
            <w:r w:rsidRPr="00E931C5">
              <w:rPr>
                <w:rFonts w:ascii="Arial" w:hAnsi="Arial" w:cs="Arial"/>
                <w:b/>
                <w:iCs/>
              </w:rPr>
              <w:t>Risk Management, Quality, Health &amp; Safety</w:t>
            </w:r>
          </w:p>
          <w:p w14:paraId="0F6937FA" w14:textId="77777777" w:rsidR="00CD595E" w:rsidRPr="00E931C5" w:rsidRDefault="00CD595E" w:rsidP="00D3133D">
            <w:pPr>
              <w:jc w:val="both"/>
              <w:rPr>
                <w:rFonts w:ascii="Arial" w:hAnsi="Arial" w:cs="Arial"/>
                <w:b/>
                <w:iCs/>
              </w:rPr>
            </w:pPr>
          </w:p>
          <w:p w14:paraId="52953B2D" w14:textId="77777777" w:rsidR="00CD595E" w:rsidRPr="00E931C5" w:rsidRDefault="00CD595E" w:rsidP="00D3133D">
            <w:pPr>
              <w:pStyle w:val="ListParagraph"/>
              <w:numPr>
                <w:ilvl w:val="0"/>
                <w:numId w:val="27"/>
              </w:numPr>
              <w:jc w:val="both"/>
            </w:pPr>
            <w:r w:rsidRPr="00E931C5">
              <w:rPr>
                <w:rFonts w:ascii="Arial" w:hAnsi="Arial" w:cs="Arial"/>
              </w:rPr>
              <w:t xml:space="preserve">Adequately identifies, assesses, manages and monitors risk within their area of responsibility. </w:t>
            </w:r>
          </w:p>
          <w:p w14:paraId="420C0085" w14:textId="77777777" w:rsidR="00CD595E" w:rsidRPr="00E931C5" w:rsidRDefault="00CD595E" w:rsidP="00D3133D">
            <w:pPr>
              <w:numPr>
                <w:ilvl w:val="0"/>
                <w:numId w:val="27"/>
              </w:numPr>
              <w:jc w:val="both"/>
              <w:rPr>
                <w:rFonts w:ascii="Arial" w:hAnsi="Arial" w:cs="Arial"/>
                <w:iCs/>
              </w:rPr>
            </w:pPr>
            <w:r w:rsidRPr="00E931C5">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E931C5">
              <w:rPr>
                <w:rFonts w:ascii="Arial" w:hAnsi="Arial" w:cs="Arial"/>
                <w:iCs/>
              </w:rPr>
              <w:t xml:space="preserve"> and comply with associated HSE protocols for implementing and maintaining these standards as appropriate to the role.</w:t>
            </w:r>
            <w:r w:rsidRPr="00E931C5">
              <w:br/>
            </w:r>
            <w:r w:rsidRPr="00E931C5">
              <w:rPr>
                <w:rFonts w:ascii="Arial" w:hAnsi="Arial" w:cs="Arial"/>
                <w:lang w:val="en-IE" w:eastAsia="en-IE"/>
              </w:rPr>
              <w:t>Support, promote and actively participate in sustainable energy, water and waste initiatives to create a more sustainable, low carbon and efficient health service.</w:t>
            </w:r>
          </w:p>
          <w:p w14:paraId="617CB99E" w14:textId="77777777" w:rsidR="00CD595E" w:rsidRPr="00E931C5" w:rsidRDefault="00CD595E" w:rsidP="00D3133D">
            <w:pPr>
              <w:numPr>
                <w:ilvl w:val="0"/>
                <w:numId w:val="27"/>
              </w:numPr>
              <w:jc w:val="both"/>
              <w:rPr>
                <w:rFonts w:ascii="Arial" w:hAnsi="Arial" w:cs="Arial"/>
                <w:iCs/>
              </w:rPr>
            </w:pPr>
            <w:r w:rsidRPr="00E931C5">
              <w:rPr>
                <w:rFonts w:ascii="Arial" w:hAnsi="Arial" w:cs="Arial"/>
                <w:lang w:val="en-IE"/>
              </w:rPr>
              <w:t>Promote a safe working environment in accordance with Health and Safety legislation</w:t>
            </w:r>
          </w:p>
          <w:p w14:paraId="08E9D14C" w14:textId="77777777" w:rsidR="00CD595E" w:rsidRPr="00E931C5" w:rsidRDefault="00CD595E" w:rsidP="00D3133D">
            <w:pPr>
              <w:jc w:val="both"/>
              <w:rPr>
                <w:rFonts w:ascii="Arial" w:hAnsi="Arial" w:cs="Arial"/>
                <w:iCs/>
              </w:rPr>
            </w:pPr>
          </w:p>
          <w:p w14:paraId="0D0EFD7F" w14:textId="77777777" w:rsidR="00CD595E" w:rsidRDefault="00CD595E" w:rsidP="00D3133D">
            <w:pPr>
              <w:jc w:val="both"/>
              <w:rPr>
                <w:rFonts w:ascii="Arial" w:hAnsi="Arial" w:cs="Arial"/>
                <w:b/>
                <w:iCs/>
              </w:rPr>
            </w:pPr>
            <w:r w:rsidRPr="00E931C5">
              <w:rPr>
                <w:rFonts w:ascii="Arial" w:hAnsi="Arial" w:cs="Arial"/>
                <w:b/>
                <w:iCs/>
              </w:rPr>
              <w:t>Administrative</w:t>
            </w:r>
            <w:r w:rsidRPr="00E931C5">
              <w:rPr>
                <w:rFonts w:ascii="Arial" w:hAnsi="Arial" w:cs="Arial"/>
                <w:iCs/>
              </w:rPr>
              <w:t xml:space="preserve"> / </w:t>
            </w:r>
            <w:r w:rsidRPr="00E931C5">
              <w:rPr>
                <w:rFonts w:ascii="Arial" w:hAnsi="Arial" w:cs="Arial"/>
                <w:b/>
                <w:iCs/>
              </w:rPr>
              <w:t>Management</w:t>
            </w:r>
          </w:p>
          <w:p w14:paraId="131F9D0C" w14:textId="77777777" w:rsidR="00CD595E" w:rsidRPr="00E931C5" w:rsidRDefault="00CD595E" w:rsidP="00D3133D">
            <w:pPr>
              <w:jc w:val="both"/>
              <w:rPr>
                <w:rFonts w:ascii="Arial" w:hAnsi="Arial" w:cs="Arial"/>
                <w:b/>
                <w:iCs/>
              </w:rPr>
            </w:pPr>
          </w:p>
          <w:p w14:paraId="3ED899C5" w14:textId="77777777" w:rsidR="00CD595E" w:rsidRPr="00E931C5" w:rsidRDefault="00CD595E" w:rsidP="00D3133D">
            <w:pPr>
              <w:pStyle w:val="ListParagraph"/>
              <w:numPr>
                <w:ilvl w:val="0"/>
                <w:numId w:val="27"/>
              </w:numPr>
              <w:jc w:val="both"/>
              <w:rPr>
                <w:rFonts w:ascii="Arial" w:hAnsi="Arial" w:cs="Arial"/>
                <w:iCs/>
              </w:rPr>
            </w:pPr>
            <w:r w:rsidRPr="00E931C5">
              <w:rPr>
                <w:rFonts w:ascii="Arial" w:hAnsi="Arial" w:cs="Arial"/>
                <w:iCs/>
              </w:rPr>
              <w:t>Supervise and enable team members to carry out their responsibilities.</w:t>
            </w:r>
          </w:p>
          <w:p w14:paraId="168FEE30" w14:textId="77777777" w:rsidR="00CD595E" w:rsidRPr="00E931C5" w:rsidRDefault="00CD595E" w:rsidP="00D3133D">
            <w:pPr>
              <w:numPr>
                <w:ilvl w:val="0"/>
                <w:numId w:val="27"/>
              </w:numPr>
              <w:jc w:val="both"/>
              <w:rPr>
                <w:rFonts w:ascii="Arial" w:hAnsi="Arial" w:cs="Arial"/>
                <w:iCs/>
              </w:rPr>
            </w:pPr>
            <w:r w:rsidRPr="00E931C5">
              <w:rPr>
                <w:rFonts w:ascii="Arial" w:hAnsi="Arial" w:cs="Arial"/>
                <w:iCs/>
              </w:rPr>
              <w:t>Review the conduct and completion of assignments of other staff in accordance with the operational plan and expected quality standards.</w:t>
            </w:r>
          </w:p>
          <w:p w14:paraId="2AB17630" w14:textId="77777777" w:rsidR="00CD595E" w:rsidRPr="00E931C5" w:rsidRDefault="00CD595E" w:rsidP="00D3133D">
            <w:pPr>
              <w:numPr>
                <w:ilvl w:val="0"/>
                <w:numId w:val="27"/>
              </w:numPr>
              <w:jc w:val="both"/>
              <w:rPr>
                <w:rFonts w:ascii="Arial" w:hAnsi="Arial" w:cs="Arial"/>
                <w:iCs/>
              </w:rPr>
            </w:pPr>
            <w:r w:rsidRPr="00E931C5">
              <w:rPr>
                <w:rFonts w:ascii="Arial" w:hAnsi="Arial" w:cs="Arial"/>
                <w:iCs/>
              </w:rPr>
              <w:t>Create and maintain a positive working environment among staff members, which contributes to maintaining and enhancing effective working relationships.</w:t>
            </w:r>
          </w:p>
          <w:p w14:paraId="750FE59A" w14:textId="77777777" w:rsidR="00CD595E" w:rsidRPr="00E931C5" w:rsidRDefault="00CD595E" w:rsidP="00D3133D">
            <w:pPr>
              <w:numPr>
                <w:ilvl w:val="0"/>
                <w:numId w:val="27"/>
              </w:numPr>
              <w:jc w:val="both"/>
              <w:rPr>
                <w:rFonts w:ascii="Arial" w:hAnsi="Arial" w:cs="Arial"/>
                <w:iCs/>
              </w:rPr>
            </w:pPr>
            <w:r w:rsidRPr="00E931C5">
              <w:rPr>
                <w:rFonts w:ascii="Arial" w:hAnsi="Arial" w:cs="Arial"/>
                <w:iCs/>
              </w:rPr>
              <w:t>Manage the performance of staff, dealing with underperformance in a timely and constructive manner.</w:t>
            </w:r>
          </w:p>
          <w:p w14:paraId="7DE840CC" w14:textId="77777777" w:rsidR="00CD595E" w:rsidRPr="00E931C5" w:rsidRDefault="00CD595E" w:rsidP="00D3133D">
            <w:pPr>
              <w:numPr>
                <w:ilvl w:val="0"/>
                <w:numId w:val="27"/>
              </w:numPr>
              <w:jc w:val="both"/>
              <w:rPr>
                <w:rFonts w:ascii="Arial" w:hAnsi="Arial" w:cs="Arial"/>
                <w:iCs/>
              </w:rPr>
            </w:pPr>
            <w:r w:rsidRPr="00E931C5">
              <w:rPr>
                <w:rFonts w:ascii="Arial" w:hAnsi="Arial" w:cs="Arial"/>
                <w:iCs/>
              </w:rPr>
              <w:t>Identify and agree training and development needs of team and design plan to meet needs.</w:t>
            </w:r>
          </w:p>
          <w:p w14:paraId="520ADC0D" w14:textId="77777777" w:rsidR="00CD595E" w:rsidRPr="00E931C5" w:rsidRDefault="00CD595E" w:rsidP="00D3133D">
            <w:pPr>
              <w:numPr>
                <w:ilvl w:val="0"/>
                <w:numId w:val="27"/>
              </w:numPr>
              <w:jc w:val="both"/>
              <w:rPr>
                <w:rFonts w:ascii="Arial" w:hAnsi="Arial" w:cs="Arial"/>
                <w:iCs/>
              </w:rPr>
            </w:pPr>
            <w:r w:rsidRPr="00E931C5">
              <w:rPr>
                <w:rFonts w:ascii="Arial" w:hAnsi="Arial" w:cs="Arial"/>
                <w:iCs/>
              </w:rPr>
              <w:t>Conduct regular staff meetings to keep staff informed and to hear views.</w:t>
            </w:r>
          </w:p>
          <w:p w14:paraId="05A8C800" w14:textId="77777777" w:rsidR="00CD595E" w:rsidRDefault="00CD595E" w:rsidP="00D3133D">
            <w:pPr>
              <w:numPr>
                <w:ilvl w:val="0"/>
                <w:numId w:val="27"/>
              </w:numPr>
              <w:jc w:val="both"/>
              <w:rPr>
                <w:rFonts w:ascii="Arial" w:hAnsi="Arial" w:cs="Arial"/>
                <w:iCs/>
              </w:rPr>
            </w:pPr>
            <w:r w:rsidRPr="00E931C5">
              <w:rPr>
                <w:rFonts w:ascii="Arial" w:hAnsi="Arial" w:cs="Arial"/>
                <w:iCs/>
              </w:rPr>
              <w:t>Keep in touch with workloads of staff members to gauge levels of stress and morale in the team.</w:t>
            </w:r>
          </w:p>
          <w:p w14:paraId="4642690B" w14:textId="77777777" w:rsidR="00CD595E" w:rsidRDefault="00CD595E" w:rsidP="00D3133D">
            <w:pPr>
              <w:jc w:val="both"/>
              <w:rPr>
                <w:rFonts w:ascii="Arial" w:hAnsi="Arial" w:cs="Arial"/>
                <w:iCs/>
              </w:rPr>
            </w:pPr>
          </w:p>
          <w:p w14:paraId="7CC4AE1F" w14:textId="77777777" w:rsidR="00CD595E" w:rsidRDefault="00CD595E" w:rsidP="00D3133D">
            <w:pPr>
              <w:jc w:val="both"/>
              <w:rPr>
                <w:rFonts w:ascii="Arial" w:hAnsi="Arial" w:cs="Arial"/>
                <w:b/>
                <w:iCs/>
              </w:rPr>
            </w:pPr>
            <w:r w:rsidRPr="00E931C5">
              <w:rPr>
                <w:rFonts w:ascii="Arial" w:hAnsi="Arial" w:cs="Arial"/>
                <w:b/>
                <w:iCs/>
              </w:rPr>
              <w:t>Change Management</w:t>
            </w:r>
          </w:p>
          <w:p w14:paraId="2058E761" w14:textId="77777777" w:rsidR="00CD595E" w:rsidRPr="00E931C5" w:rsidRDefault="00CD595E" w:rsidP="00D3133D">
            <w:pPr>
              <w:jc w:val="both"/>
              <w:rPr>
                <w:rFonts w:ascii="Arial" w:hAnsi="Arial" w:cs="Arial"/>
                <w:b/>
                <w:iCs/>
              </w:rPr>
            </w:pPr>
          </w:p>
          <w:p w14:paraId="0DB1417E" w14:textId="77777777" w:rsidR="00CD595E" w:rsidRPr="00E931C5" w:rsidRDefault="00CD595E" w:rsidP="00D3133D">
            <w:pPr>
              <w:numPr>
                <w:ilvl w:val="0"/>
                <w:numId w:val="27"/>
              </w:numPr>
              <w:jc w:val="both"/>
              <w:rPr>
                <w:rFonts w:ascii="Arial" w:hAnsi="Arial" w:cs="Arial"/>
                <w:iCs/>
              </w:rPr>
            </w:pPr>
            <w:r w:rsidRPr="00E931C5">
              <w:rPr>
                <w:rFonts w:ascii="Arial" w:hAnsi="Arial" w:cs="Arial"/>
                <w:iCs/>
              </w:rPr>
              <w:t>Proactively identify inequities / inefficiencies in service administration and implement solutions to improve service delivery, in line with legislation and benchmarking against best practice structures.</w:t>
            </w:r>
          </w:p>
          <w:p w14:paraId="642A3CAA" w14:textId="77777777" w:rsidR="00CD595E" w:rsidRPr="00E931C5" w:rsidRDefault="00CD595E" w:rsidP="00D3133D">
            <w:pPr>
              <w:numPr>
                <w:ilvl w:val="0"/>
                <w:numId w:val="27"/>
              </w:numPr>
              <w:jc w:val="both"/>
              <w:rPr>
                <w:rFonts w:ascii="Arial" w:hAnsi="Arial" w:cs="Arial"/>
                <w:iCs/>
              </w:rPr>
            </w:pPr>
            <w:r w:rsidRPr="00E931C5">
              <w:rPr>
                <w:rFonts w:ascii="Arial" w:hAnsi="Arial" w:cs="Arial"/>
                <w:iCs/>
              </w:rPr>
              <w:lastRenderedPageBreak/>
              <w:t>Embrace change and adapt local work practices accordingly by finding practical ways to make policies work, ensuring team knows how to action changes.</w:t>
            </w:r>
          </w:p>
          <w:p w14:paraId="436620F2" w14:textId="77777777" w:rsidR="00CD595E" w:rsidRPr="00E931C5" w:rsidRDefault="00CD595E" w:rsidP="00D3133D">
            <w:pPr>
              <w:numPr>
                <w:ilvl w:val="0"/>
                <w:numId w:val="27"/>
              </w:numPr>
              <w:jc w:val="both"/>
              <w:rPr>
                <w:rFonts w:ascii="Arial" w:hAnsi="Arial" w:cs="Arial"/>
                <w:iCs/>
              </w:rPr>
            </w:pPr>
            <w:r w:rsidRPr="00E931C5">
              <w:rPr>
                <w:rFonts w:ascii="Arial" w:hAnsi="Arial" w:cs="Arial"/>
                <w:iCs/>
              </w:rPr>
              <w:t>Encourage and support staff through change process.</w:t>
            </w:r>
          </w:p>
          <w:p w14:paraId="400ABFED" w14:textId="77777777" w:rsidR="00CD595E" w:rsidRPr="00E931C5" w:rsidRDefault="00CD595E" w:rsidP="00D3133D">
            <w:pPr>
              <w:jc w:val="both"/>
              <w:rPr>
                <w:rFonts w:ascii="Arial" w:hAnsi="Arial" w:cs="Arial"/>
                <w:iCs/>
              </w:rPr>
            </w:pPr>
          </w:p>
          <w:p w14:paraId="7771C308" w14:textId="77777777" w:rsidR="00CD595E" w:rsidRDefault="00CD595E" w:rsidP="00D3133D">
            <w:pPr>
              <w:jc w:val="both"/>
              <w:rPr>
                <w:rFonts w:ascii="Arial" w:hAnsi="Arial" w:cs="Arial"/>
                <w:b/>
                <w:iCs/>
              </w:rPr>
            </w:pPr>
            <w:r w:rsidRPr="00E931C5">
              <w:rPr>
                <w:rFonts w:ascii="Arial" w:hAnsi="Arial" w:cs="Arial"/>
                <w:b/>
                <w:iCs/>
              </w:rPr>
              <w:t>Customer Service</w:t>
            </w:r>
          </w:p>
          <w:p w14:paraId="6254053D" w14:textId="77777777" w:rsidR="00CD595E" w:rsidRPr="00E931C5" w:rsidRDefault="00CD595E" w:rsidP="00D3133D">
            <w:pPr>
              <w:jc w:val="both"/>
              <w:rPr>
                <w:rFonts w:ascii="Arial" w:hAnsi="Arial" w:cs="Arial"/>
                <w:b/>
                <w:iCs/>
              </w:rPr>
            </w:pPr>
          </w:p>
          <w:p w14:paraId="4C59CE66" w14:textId="77777777" w:rsidR="00CD595E" w:rsidRPr="00E931C5" w:rsidRDefault="00CD595E" w:rsidP="00D3133D">
            <w:pPr>
              <w:numPr>
                <w:ilvl w:val="0"/>
                <w:numId w:val="27"/>
              </w:numPr>
              <w:jc w:val="both"/>
              <w:rPr>
                <w:rFonts w:ascii="Arial" w:hAnsi="Arial" w:cs="Arial"/>
                <w:iCs/>
              </w:rPr>
            </w:pPr>
            <w:r w:rsidRPr="00E931C5">
              <w:rPr>
                <w:rFonts w:ascii="Arial" w:hAnsi="Arial" w:cs="Arial"/>
                <w:iCs/>
              </w:rPr>
              <w:t>Promote and maintain a customer focused environment by ensuring service users are treated with dignity and respect.</w:t>
            </w:r>
          </w:p>
          <w:p w14:paraId="2C5005B5" w14:textId="77777777" w:rsidR="00CD595E" w:rsidRPr="00E931C5" w:rsidRDefault="00CD595E" w:rsidP="00D3133D">
            <w:pPr>
              <w:numPr>
                <w:ilvl w:val="0"/>
                <w:numId w:val="27"/>
              </w:numPr>
              <w:jc w:val="both"/>
              <w:rPr>
                <w:rFonts w:ascii="Arial" w:hAnsi="Arial" w:cs="Arial"/>
                <w:iCs/>
              </w:rPr>
            </w:pPr>
            <w:r w:rsidRPr="00E931C5">
              <w:rPr>
                <w:rFonts w:ascii="Arial" w:hAnsi="Arial" w:cs="Arial"/>
                <w:iCs/>
              </w:rPr>
              <w:t xml:space="preserve">Seek feedback from service users to evaluate service. </w:t>
            </w:r>
          </w:p>
          <w:p w14:paraId="14F7C4C0" w14:textId="77777777" w:rsidR="00CD595E" w:rsidRPr="00E931C5" w:rsidRDefault="00CD595E" w:rsidP="00D3133D">
            <w:pPr>
              <w:pStyle w:val="ListParagraph"/>
              <w:numPr>
                <w:ilvl w:val="0"/>
                <w:numId w:val="27"/>
              </w:numPr>
              <w:jc w:val="both"/>
              <w:rPr>
                <w:rFonts w:ascii="Arial" w:hAnsi="Arial" w:cs="Arial"/>
                <w:iCs/>
              </w:rPr>
            </w:pPr>
            <w:r w:rsidRPr="00E931C5">
              <w:rPr>
                <w:rFonts w:ascii="Arial" w:hAnsi="Arial" w:cs="Arial"/>
                <w:iCs/>
              </w:rPr>
              <w:t>Engage in the HSE performance achievement process in conjunction with your Line Manager and staff as appropriate.</w:t>
            </w:r>
          </w:p>
          <w:p w14:paraId="0043C4FB" w14:textId="77777777" w:rsidR="00CD595E" w:rsidRPr="00E931C5" w:rsidRDefault="00CD595E" w:rsidP="00D3133D">
            <w:pPr>
              <w:numPr>
                <w:ilvl w:val="0"/>
                <w:numId w:val="27"/>
              </w:numPr>
              <w:jc w:val="both"/>
              <w:rPr>
                <w:rFonts w:ascii="Arial" w:hAnsi="Arial" w:cs="Arial"/>
                <w:iCs/>
              </w:rPr>
            </w:pPr>
            <w:r w:rsidRPr="00E931C5">
              <w:rPr>
                <w:rFonts w:ascii="Arial" w:hAnsi="Arial" w:cs="Arial"/>
                <w:iCs/>
              </w:rPr>
              <w:t>Actively promote staff engagement initiatives</w:t>
            </w:r>
          </w:p>
          <w:p w14:paraId="42E892BF" w14:textId="77777777" w:rsidR="00CD595E" w:rsidRPr="00E931C5" w:rsidRDefault="00CD595E" w:rsidP="00D3133D">
            <w:pPr>
              <w:jc w:val="both"/>
              <w:rPr>
                <w:rFonts w:ascii="Arial" w:hAnsi="Arial" w:cs="Arial"/>
                <w:b/>
                <w:i/>
                <w:iCs/>
              </w:rPr>
            </w:pPr>
          </w:p>
          <w:p w14:paraId="6F5280C1" w14:textId="77777777" w:rsidR="00CD595E" w:rsidRDefault="00CD595E" w:rsidP="00D3133D">
            <w:pPr>
              <w:jc w:val="both"/>
              <w:rPr>
                <w:rFonts w:ascii="Arial" w:hAnsi="Arial" w:cs="Arial"/>
                <w:b/>
                <w:iCs/>
              </w:rPr>
            </w:pPr>
            <w:r w:rsidRPr="00E931C5">
              <w:rPr>
                <w:rFonts w:ascii="Arial" w:hAnsi="Arial" w:cs="Arial"/>
                <w:b/>
                <w:iCs/>
              </w:rPr>
              <w:t>Standards, Regulations, Policies, Procedures &amp; Legislation</w:t>
            </w:r>
          </w:p>
          <w:p w14:paraId="4B224C65" w14:textId="77777777" w:rsidR="00CD595E" w:rsidRPr="00E931C5" w:rsidRDefault="00CD595E" w:rsidP="00D3133D">
            <w:pPr>
              <w:jc w:val="both"/>
              <w:rPr>
                <w:rFonts w:ascii="Arial" w:hAnsi="Arial" w:cs="Arial"/>
                <w:b/>
                <w:iCs/>
              </w:rPr>
            </w:pPr>
          </w:p>
          <w:p w14:paraId="7DD9A843" w14:textId="77777777" w:rsidR="00CD595E" w:rsidRPr="00E931C5" w:rsidRDefault="00CD595E" w:rsidP="00D3133D">
            <w:pPr>
              <w:numPr>
                <w:ilvl w:val="0"/>
                <w:numId w:val="27"/>
              </w:numPr>
              <w:jc w:val="both"/>
              <w:rPr>
                <w:rFonts w:ascii="Arial" w:hAnsi="Arial" w:cs="Arial"/>
                <w:iCs/>
              </w:rPr>
            </w:pPr>
            <w:r w:rsidRPr="00E931C5">
              <w:rPr>
                <w:rFonts w:ascii="Arial" w:hAnsi="Arial" w:cs="Arial"/>
                <w:iCs/>
              </w:rPr>
              <w:t>Contribute to the development of policies and procedures for own area.</w:t>
            </w:r>
          </w:p>
          <w:p w14:paraId="22190FEC" w14:textId="77777777" w:rsidR="00CD595E" w:rsidRPr="00E931C5" w:rsidRDefault="00CD595E" w:rsidP="00D3133D">
            <w:pPr>
              <w:numPr>
                <w:ilvl w:val="0"/>
                <w:numId w:val="27"/>
              </w:numPr>
              <w:jc w:val="both"/>
              <w:rPr>
                <w:rFonts w:ascii="Arial" w:hAnsi="Arial" w:cs="Arial"/>
                <w:iCs/>
              </w:rPr>
            </w:pPr>
            <w:r w:rsidRPr="00E931C5">
              <w:rPr>
                <w:rFonts w:ascii="Arial" w:hAnsi="Arial" w:cs="Arial"/>
                <w:iCs/>
              </w:rPr>
              <w:t>Effectively discharge the day to day operations, including compliance with HSE Financial regulations and all HSE policies and procedures.</w:t>
            </w:r>
          </w:p>
          <w:p w14:paraId="368494B2" w14:textId="77777777" w:rsidR="00CD595E" w:rsidRPr="00E931C5" w:rsidRDefault="00CD595E" w:rsidP="00D3133D">
            <w:pPr>
              <w:numPr>
                <w:ilvl w:val="0"/>
                <w:numId w:val="27"/>
              </w:numPr>
              <w:jc w:val="both"/>
              <w:rPr>
                <w:rFonts w:ascii="Arial" w:hAnsi="Arial" w:cs="Arial"/>
                <w:iCs/>
              </w:rPr>
            </w:pPr>
            <w:r w:rsidRPr="00E931C5">
              <w:rPr>
                <w:rFonts w:ascii="Arial" w:hAnsi="Arial" w:cs="Arial"/>
                <w:iCs/>
              </w:rPr>
              <w:t>Assess and analyse compliance with National and EU legislative obligations, and national policies and procedures.</w:t>
            </w:r>
          </w:p>
          <w:p w14:paraId="174940D7" w14:textId="77777777" w:rsidR="00CD595E" w:rsidRPr="00E931C5" w:rsidRDefault="00CD595E" w:rsidP="00D3133D">
            <w:pPr>
              <w:jc w:val="both"/>
              <w:rPr>
                <w:rFonts w:ascii="Arial" w:hAnsi="Arial" w:cs="Arial"/>
                <w:b/>
                <w:iCs/>
              </w:rPr>
            </w:pPr>
          </w:p>
          <w:p w14:paraId="70493937" w14:textId="77777777" w:rsidR="00CD595E" w:rsidRDefault="00CD595E" w:rsidP="00D3133D">
            <w:pPr>
              <w:jc w:val="both"/>
              <w:rPr>
                <w:rFonts w:ascii="Arial" w:hAnsi="Arial" w:cs="Arial"/>
                <w:b/>
                <w:iCs/>
              </w:rPr>
            </w:pPr>
            <w:r w:rsidRPr="00E931C5">
              <w:rPr>
                <w:rFonts w:ascii="Arial" w:hAnsi="Arial" w:cs="Arial"/>
                <w:b/>
                <w:iCs/>
              </w:rPr>
              <w:t>Education &amp; Training</w:t>
            </w:r>
          </w:p>
          <w:p w14:paraId="4424ED43" w14:textId="77777777" w:rsidR="00CD595E" w:rsidRPr="00E931C5" w:rsidRDefault="00CD595E" w:rsidP="00D3133D">
            <w:pPr>
              <w:jc w:val="both"/>
              <w:rPr>
                <w:rFonts w:ascii="Arial" w:hAnsi="Arial" w:cs="Arial"/>
                <w:iCs/>
              </w:rPr>
            </w:pPr>
          </w:p>
          <w:p w14:paraId="57AF0DF6" w14:textId="77777777" w:rsidR="00CD595E" w:rsidRPr="00E931C5" w:rsidRDefault="00CD595E" w:rsidP="00D3133D">
            <w:pPr>
              <w:pStyle w:val="ListParagraph"/>
              <w:numPr>
                <w:ilvl w:val="0"/>
                <w:numId w:val="27"/>
              </w:numPr>
              <w:jc w:val="both"/>
              <w:rPr>
                <w:rFonts w:ascii="Arial" w:hAnsi="Arial" w:cs="Arial"/>
                <w:iCs/>
              </w:rPr>
            </w:pPr>
            <w:r w:rsidRPr="00E931C5">
              <w:rPr>
                <w:rFonts w:ascii="Arial" w:hAnsi="Arial" w:cs="Arial"/>
                <w:iCs/>
              </w:rPr>
              <w:t>Engage in the HSE performance achievement process in conjunction with your Line Manager and staff as appropriate.</w:t>
            </w:r>
          </w:p>
          <w:p w14:paraId="71B78269" w14:textId="77777777" w:rsidR="00CD595E" w:rsidRPr="00E931C5" w:rsidRDefault="00CD595E" w:rsidP="00D3133D">
            <w:pPr>
              <w:jc w:val="both"/>
              <w:rPr>
                <w:rFonts w:ascii="Arial" w:hAnsi="Arial" w:cs="Arial"/>
                <w:iCs/>
              </w:rPr>
            </w:pPr>
          </w:p>
          <w:p w14:paraId="2812F380" w14:textId="77777777" w:rsidR="00CD595E" w:rsidRPr="00E931C5" w:rsidRDefault="00CD595E" w:rsidP="00D3133D">
            <w:pPr>
              <w:jc w:val="both"/>
              <w:rPr>
                <w:rFonts w:ascii="Arial" w:hAnsi="Arial" w:cs="Arial"/>
                <w:iCs/>
              </w:rPr>
            </w:pPr>
            <w:r w:rsidRPr="00E931C5">
              <w:rPr>
                <w:rFonts w:ascii="Arial" w:hAnsi="Arial" w:cs="Arial"/>
                <w:iCs/>
              </w:rPr>
              <w:t xml:space="preserve"> </w:t>
            </w:r>
          </w:p>
          <w:p w14:paraId="7A144AFD" w14:textId="77777777" w:rsidR="00CD595E" w:rsidRPr="00E931C5" w:rsidRDefault="00CD595E" w:rsidP="00D3133D">
            <w:pPr>
              <w:jc w:val="both"/>
              <w:rPr>
                <w:rFonts w:ascii="Arial" w:hAnsi="Arial" w:cs="Arial"/>
                <w:b/>
                <w:iCs/>
                <w:lang w:val="en-IE"/>
              </w:rPr>
            </w:pPr>
            <w:r w:rsidRPr="00E931C5">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6D2CEE75" w14:textId="42EBF98A" w:rsidR="00CD595E" w:rsidRPr="00795998" w:rsidRDefault="00CD595E" w:rsidP="00D3133D">
            <w:pPr>
              <w:jc w:val="both"/>
              <w:rPr>
                <w:rFonts w:ascii="Arial" w:hAnsi="Arial" w:cs="Arial"/>
                <w:b/>
              </w:rPr>
            </w:pPr>
          </w:p>
        </w:tc>
      </w:tr>
      <w:tr w:rsidR="00A87174" w:rsidRPr="00E766A5" w14:paraId="6C210CFE" w14:textId="77777777" w:rsidTr="00F6254C">
        <w:tc>
          <w:tcPr>
            <w:tcW w:w="2364" w:type="dxa"/>
          </w:tcPr>
          <w:p w14:paraId="71AEAB78" w14:textId="77777777" w:rsidR="00A87174" w:rsidRPr="00F6254C" w:rsidRDefault="00A87174" w:rsidP="00A87174">
            <w:pPr>
              <w:rPr>
                <w:rFonts w:ascii="Arial" w:hAnsi="Arial" w:cs="Arial"/>
                <w:b/>
                <w:bCs/>
              </w:rPr>
            </w:pPr>
            <w:r w:rsidRPr="00F6254C">
              <w:rPr>
                <w:rFonts w:ascii="Arial" w:hAnsi="Arial" w:cs="Arial"/>
                <w:b/>
                <w:bCs/>
              </w:rPr>
              <w:lastRenderedPageBreak/>
              <w:t>Eligibility Criteria</w:t>
            </w:r>
          </w:p>
          <w:p w14:paraId="54F50D02" w14:textId="77777777" w:rsidR="00A87174" w:rsidRPr="00F6254C" w:rsidRDefault="00A87174" w:rsidP="00A87174">
            <w:pPr>
              <w:rPr>
                <w:rFonts w:ascii="Arial" w:hAnsi="Arial" w:cs="Arial"/>
                <w:b/>
                <w:bCs/>
              </w:rPr>
            </w:pPr>
          </w:p>
          <w:p w14:paraId="5800EDA7" w14:textId="77777777" w:rsidR="00A87174" w:rsidRPr="00F6254C" w:rsidRDefault="00A87174" w:rsidP="00A87174">
            <w:pPr>
              <w:rPr>
                <w:rFonts w:ascii="Arial" w:hAnsi="Arial" w:cs="Arial"/>
                <w:b/>
                <w:bCs/>
              </w:rPr>
            </w:pPr>
            <w:r w:rsidRPr="00F6254C">
              <w:rPr>
                <w:rFonts w:ascii="Arial" w:hAnsi="Arial" w:cs="Arial"/>
                <w:b/>
                <w:bCs/>
              </w:rPr>
              <w:t>Qualifications and/ or experience</w:t>
            </w:r>
          </w:p>
          <w:p w14:paraId="36A9F709" w14:textId="77777777" w:rsidR="00A87174" w:rsidRPr="00F6254C" w:rsidRDefault="00A87174" w:rsidP="00A87174">
            <w:pPr>
              <w:rPr>
                <w:rFonts w:ascii="Arial" w:hAnsi="Arial" w:cs="Arial"/>
                <w:b/>
                <w:bCs/>
              </w:rPr>
            </w:pPr>
          </w:p>
        </w:tc>
        <w:tc>
          <w:tcPr>
            <w:tcW w:w="8256" w:type="dxa"/>
          </w:tcPr>
          <w:p w14:paraId="45CCCDC8" w14:textId="77777777" w:rsidR="00A87174" w:rsidRPr="003409D6" w:rsidRDefault="00A87174" w:rsidP="00A87174">
            <w:pPr>
              <w:jc w:val="both"/>
              <w:rPr>
                <w:rFonts w:ascii="Arial" w:hAnsi="Arial" w:cs="Arial"/>
                <w:b/>
                <w:bCs/>
                <w:iCs/>
              </w:rPr>
            </w:pPr>
            <w:r w:rsidRPr="003409D6">
              <w:rPr>
                <w:rFonts w:ascii="Arial" w:hAnsi="Arial" w:cs="Arial"/>
                <w:b/>
                <w:bCs/>
                <w:iCs/>
              </w:rPr>
              <w:t xml:space="preserve">Candidates must have at the latest date of application: </w:t>
            </w:r>
          </w:p>
          <w:p w14:paraId="5CFF487F" w14:textId="77777777" w:rsidR="00A87174" w:rsidRPr="003409D6" w:rsidRDefault="00A87174" w:rsidP="00A87174">
            <w:pPr>
              <w:rPr>
                <w:rFonts w:ascii="Arial" w:hAnsi="Arial" w:cs="Arial"/>
                <w:bCs/>
                <w:iCs/>
              </w:rPr>
            </w:pPr>
            <w:r w:rsidRPr="003409D6">
              <w:rPr>
                <w:rFonts w:ascii="Arial" w:hAnsi="Arial" w:cs="Arial"/>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488D1DFB" w14:textId="77777777" w:rsidR="00A87174" w:rsidRPr="003409D6" w:rsidRDefault="00A87174" w:rsidP="00A87174">
            <w:pPr>
              <w:rPr>
                <w:rFonts w:ascii="Arial" w:hAnsi="Arial" w:cs="Arial"/>
                <w:bCs/>
                <w:iCs/>
              </w:rPr>
            </w:pPr>
          </w:p>
          <w:p w14:paraId="68C40AF6" w14:textId="77777777" w:rsidR="00A87174" w:rsidRPr="003409D6" w:rsidRDefault="00A87174" w:rsidP="00A87174">
            <w:pPr>
              <w:rPr>
                <w:rFonts w:ascii="Arial" w:hAnsi="Arial" w:cs="Arial"/>
                <w:bCs/>
                <w:iCs/>
                <w:shd w:val="clear" w:color="auto" w:fill="FFFFFF"/>
              </w:rPr>
            </w:pPr>
            <w:r w:rsidRPr="003409D6">
              <w:rPr>
                <w:rFonts w:ascii="Arial" w:hAnsi="Arial" w:cs="Arial"/>
                <w:bCs/>
                <w:iCs/>
                <w:shd w:val="clear" w:color="auto" w:fill="FFFFFF"/>
              </w:rPr>
              <w:t>* A list of ‘other statutory health agencies’ can be found:</w:t>
            </w:r>
          </w:p>
          <w:p w14:paraId="43E564F8" w14:textId="77777777" w:rsidR="00A87174" w:rsidRPr="003409D6" w:rsidRDefault="006E7086" w:rsidP="00A87174">
            <w:pPr>
              <w:rPr>
                <w:rFonts w:ascii="Arial" w:hAnsi="Arial" w:cs="Arial"/>
              </w:rPr>
            </w:pPr>
            <w:hyperlink r:id="rId9" w:history="1">
              <w:r w:rsidR="00A87174" w:rsidRPr="003409D6">
                <w:rPr>
                  <w:rStyle w:val="Hyperlink"/>
                  <w:rFonts w:ascii="Arial" w:hAnsi="Arial" w:cs="Arial"/>
                </w:rPr>
                <w:t>https://www.gov.ie/en/organisation-information/9c9c03-bodies-under-the-aegis-of-the-department-of-health/?referrer=http://www.health.gov.ie/about-us/agencies-health-bodies/</w:t>
              </w:r>
            </w:hyperlink>
            <w:r w:rsidR="00A87174" w:rsidRPr="003409D6">
              <w:rPr>
                <w:rFonts w:ascii="Arial" w:hAnsi="Arial" w:cs="Arial"/>
              </w:rPr>
              <w:t>.</w:t>
            </w:r>
          </w:p>
          <w:p w14:paraId="525F639F" w14:textId="77777777" w:rsidR="00A87174" w:rsidRPr="003409D6" w:rsidRDefault="00A87174" w:rsidP="00A87174">
            <w:pPr>
              <w:rPr>
                <w:rFonts w:ascii="Arial" w:hAnsi="Arial" w:cs="Arial"/>
              </w:rPr>
            </w:pPr>
          </w:p>
          <w:p w14:paraId="307DA953" w14:textId="77777777" w:rsidR="00A87174" w:rsidRPr="00CE7710" w:rsidRDefault="00A87174" w:rsidP="00A87174">
            <w:pPr>
              <w:pStyle w:val="NoSpacing"/>
              <w:numPr>
                <w:ilvl w:val="0"/>
                <w:numId w:val="30"/>
              </w:numPr>
              <w:spacing w:after="40"/>
              <w:jc w:val="both"/>
              <w:rPr>
                <w:rFonts w:ascii="Arial" w:hAnsi="Arial" w:cs="Arial"/>
              </w:rPr>
            </w:pPr>
            <w:r w:rsidRPr="00CE7710">
              <w:rPr>
                <w:rFonts w:ascii="Arial" w:hAnsi="Arial" w:cs="Arial"/>
              </w:rPr>
              <w:t>Significant operational experience working at a senior level in a health related service as relevant to this role, including experience of budget planning and resource management processes.</w:t>
            </w:r>
          </w:p>
          <w:p w14:paraId="5FD59178" w14:textId="77777777" w:rsidR="00A87174" w:rsidRPr="00CE7710" w:rsidRDefault="00A87174" w:rsidP="00A87174">
            <w:pPr>
              <w:pStyle w:val="ListParagraph"/>
              <w:rPr>
                <w:rFonts w:ascii="Arial" w:hAnsi="Arial" w:cs="Arial"/>
                <w:color w:val="92D050"/>
              </w:rPr>
            </w:pPr>
          </w:p>
          <w:p w14:paraId="1F3A8AE7" w14:textId="77777777" w:rsidR="00A87174" w:rsidRPr="00CE7710" w:rsidRDefault="00A87174" w:rsidP="00A87174">
            <w:pPr>
              <w:numPr>
                <w:ilvl w:val="0"/>
                <w:numId w:val="29"/>
              </w:numPr>
              <w:tabs>
                <w:tab w:val="num" w:pos="1022"/>
              </w:tabs>
              <w:rPr>
                <w:rFonts w:ascii="Arial" w:hAnsi="Arial" w:cs="Arial"/>
              </w:rPr>
            </w:pPr>
            <w:r w:rsidRPr="00CE7710">
              <w:rPr>
                <w:rFonts w:ascii="Arial" w:hAnsi="Arial" w:cs="Arial"/>
              </w:rPr>
              <w:t>Proven ability in developing and implementing plans at a strategic and operational level.</w:t>
            </w:r>
          </w:p>
          <w:p w14:paraId="23EF7F62" w14:textId="77777777" w:rsidR="00A87174" w:rsidRPr="00CE7710" w:rsidRDefault="00A87174" w:rsidP="00A87174">
            <w:pPr>
              <w:pStyle w:val="ListParagraph"/>
              <w:rPr>
                <w:rFonts w:ascii="Arial" w:hAnsi="Arial" w:cs="Arial"/>
              </w:rPr>
            </w:pPr>
          </w:p>
          <w:p w14:paraId="35F6A6AC" w14:textId="77777777" w:rsidR="00A87174" w:rsidRPr="00CE7710" w:rsidRDefault="00A87174" w:rsidP="00A87174">
            <w:pPr>
              <w:numPr>
                <w:ilvl w:val="0"/>
                <w:numId w:val="29"/>
              </w:numPr>
              <w:tabs>
                <w:tab w:val="num" w:pos="1022"/>
              </w:tabs>
              <w:rPr>
                <w:rFonts w:ascii="Arial" w:hAnsi="Arial" w:cs="Arial"/>
              </w:rPr>
            </w:pPr>
            <w:r w:rsidRPr="00CE7710">
              <w:rPr>
                <w:rFonts w:ascii="Arial" w:hAnsi="Arial" w:cs="Arial"/>
              </w:rPr>
              <w:t>A track record of delivering significant change in a complex multi stakeholder environment, as relevant to this role</w:t>
            </w:r>
            <w:r>
              <w:rPr>
                <w:rFonts w:ascii="Arial" w:hAnsi="Arial" w:cs="Arial"/>
              </w:rPr>
              <w:t>.</w:t>
            </w:r>
          </w:p>
          <w:p w14:paraId="5264E6AE" w14:textId="77777777" w:rsidR="00A87174" w:rsidRPr="00CE7710" w:rsidRDefault="00A87174" w:rsidP="00A87174">
            <w:pPr>
              <w:pStyle w:val="ListParagraph"/>
              <w:rPr>
                <w:rFonts w:ascii="Arial" w:hAnsi="Arial" w:cs="Arial"/>
              </w:rPr>
            </w:pPr>
          </w:p>
          <w:p w14:paraId="03F28505" w14:textId="77777777" w:rsidR="00A87174" w:rsidRPr="00CE7710" w:rsidRDefault="00A87174" w:rsidP="00A87174">
            <w:pPr>
              <w:numPr>
                <w:ilvl w:val="0"/>
                <w:numId w:val="29"/>
              </w:numPr>
              <w:tabs>
                <w:tab w:val="num" w:pos="1022"/>
              </w:tabs>
              <w:rPr>
                <w:rFonts w:ascii="Arial" w:hAnsi="Arial" w:cs="Arial"/>
              </w:rPr>
            </w:pPr>
            <w:r w:rsidRPr="00CE7710">
              <w:rPr>
                <w:rFonts w:ascii="Arial" w:hAnsi="Arial" w:cs="Arial"/>
              </w:rPr>
              <w:t>Capacity to achieve results through cross sectoral working</w:t>
            </w:r>
            <w:r>
              <w:rPr>
                <w:rFonts w:ascii="Arial" w:hAnsi="Arial" w:cs="Arial"/>
              </w:rPr>
              <w:t>.</w:t>
            </w:r>
          </w:p>
          <w:p w14:paraId="09E5C233" w14:textId="77777777" w:rsidR="00A87174" w:rsidRPr="00CE7710" w:rsidRDefault="00A87174" w:rsidP="00A87174">
            <w:pPr>
              <w:rPr>
                <w:rFonts w:ascii="Arial" w:hAnsi="Arial" w:cs="Arial"/>
              </w:rPr>
            </w:pPr>
          </w:p>
          <w:p w14:paraId="4E57C68A" w14:textId="77777777" w:rsidR="00A87174" w:rsidRPr="00CE7710" w:rsidRDefault="00A87174" w:rsidP="00A87174">
            <w:pPr>
              <w:numPr>
                <w:ilvl w:val="0"/>
                <w:numId w:val="29"/>
              </w:numPr>
              <w:rPr>
                <w:rFonts w:ascii="Arial" w:hAnsi="Arial" w:cs="Arial"/>
              </w:rPr>
            </w:pPr>
            <w:r w:rsidRPr="00CE7710">
              <w:rPr>
                <w:rFonts w:ascii="Arial" w:hAnsi="Arial" w:cs="Arial"/>
              </w:rPr>
              <w:t>The requisite knowledge and ability (including a high standard of suitability and management ability) for the proper discharge of the duties of the office.</w:t>
            </w:r>
          </w:p>
          <w:p w14:paraId="186875D3" w14:textId="77777777" w:rsidR="00A87174" w:rsidRPr="00CE7710" w:rsidRDefault="00A87174" w:rsidP="00A87174">
            <w:pPr>
              <w:rPr>
                <w:rFonts w:ascii="Arial" w:hAnsi="Arial" w:cs="Arial"/>
              </w:rPr>
            </w:pPr>
          </w:p>
          <w:p w14:paraId="7A7CE362" w14:textId="77777777" w:rsidR="00A87174" w:rsidRDefault="00A87174" w:rsidP="00A87174">
            <w:pPr>
              <w:pStyle w:val="ListParagraph"/>
              <w:numPr>
                <w:ilvl w:val="0"/>
                <w:numId w:val="30"/>
              </w:numPr>
              <w:spacing w:after="40"/>
              <w:jc w:val="both"/>
              <w:rPr>
                <w:rFonts w:ascii="Arial" w:hAnsi="Arial" w:cs="Arial"/>
                <w:bCs/>
                <w:iCs/>
              </w:rPr>
            </w:pPr>
            <w:r w:rsidRPr="00CE7710">
              <w:rPr>
                <w:rFonts w:ascii="Arial" w:hAnsi="Arial" w:cs="Arial"/>
                <w:bCs/>
                <w:iCs/>
              </w:rPr>
              <w:t>Significant experience of leading and managing a team.</w:t>
            </w:r>
          </w:p>
          <w:p w14:paraId="242C2E99" w14:textId="77777777" w:rsidR="00A87174" w:rsidRDefault="00A87174" w:rsidP="00A87174">
            <w:pPr>
              <w:pStyle w:val="ListParagraph"/>
              <w:spacing w:after="40"/>
              <w:jc w:val="both"/>
              <w:rPr>
                <w:rFonts w:ascii="Arial" w:hAnsi="Arial" w:cs="Arial"/>
                <w:bCs/>
                <w:iCs/>
              </w:rPr>
            </w:pPr>
          </w:p>
          <w:p w14:paraId="4E047122" w14:textId="77777777" w:rsidR="00A87174" w:rsidRPr="00DE3C3A" w:rsidRDefault="00A87174" w:rsidP="00A87174">
            <w:pPr>
              <w:pStyle w:val="ListParagraph"/>
              <w:numPr>
                <w:ilvl w:val="0"/>
                <w:numId w:val="30"/>
              </w:numPr>
              <w:spacing w:after="40"/>
              <w:jc w:val="both"/>
              <w:rPr>
                <w:rFonts w:ascii="Arial" w:hAnsi="Arial" w:cs="Arial"/>
                <w:bCs/>
                <w:iCs/>
              </w:rPr>
            </w:pPr>
            <w:r>
              <w:rPr>
                <w:rFonts w:ascii="Arial" w:hAnsi="Arial" w:cs="Arial"/>
                <w:bCs/>
                <w:iCs/>
              </w:rPr>
              <w:lastRenderedPageBreak/>
              <w:t xml:space="preserve">Leadership in the delivery of a safe and quality service through multi-disciplinary working. </w:t>
            </w:r>
          </w:p>
          <w:p w14:paraId="1B74FF1E" w14:textId="77777777" w:rsidR="00A87174" w:rsidRPr="003409D6" w:rsidRDefault="00A87174" w:rsidP="00A87174">
            <w:pPr>
              <w:rPr>
                <w:rFonts w:ascii="Arial" w:hAnsi="Arial" w:cs="Arial"/>
                <w:b/>
              </w:rPr>
            </w:pPr>
            <w:r w:rsidRPr="003409D6">
              <w:rPr>
                <w:rFonts w:ascii="Arial" w:hAnsi="Arial" w:cs="Arial"/>
                <w:b/>
              </w:rPr>
              <w:t>Health</w:t>
            </w:r>
          </w:p>
          <w:p w14:paraId="726BEC99" w14:textId="77777777" w:rsidR="00A87174" w:rsidRPr="003409D6" w:rsidRDefault="00A87174" w:rsidP="00A87174">
            <w:pPr>
              <w:rPr>
                <w:rFonts w:ascii="Arial" w:hAnsi="Arial" w:cs="Arial"/>
              </w:rPr>
            </w:pPr>
            <w:r w:rsidRPr="003409D6">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160AD75" w14:textId="77777777" w:rsidR="00A87174" w:rsidRPr="003409D6" w:rsidRDefault="00A87174" w:rsidP="00A87174">
            <w:pPr>
              <w:rPr>
                <w:rFonts w:ascii="Arial" w:hAnsi="Arial" w:cs="Arial"/>
              </w:rPr>
            </w:pPr>
          </w:p>
          <w:p w14:paraId="64EB2F5A" w14:textId="77777777" w:rsidR="00A87174" w:rsidRPr="003409D6" w:rsidRDefault="00A87174" w:rsidP="00A87174">
            <w:pPr>
              <w:ind w:right="-766"/>
              <w:rPr>
                <w:rFonts w:ascii="Arial" w:hAnsi="Arial" w:cs="Arial"/>
                <w:iCs/>
              </w:rPr>
            </w:pPr>
            <w:r w:rsidRPr="003409D6">
              <w:rPr>
                <w:rFonts w:ascii="Arial" w:hAnsi="Arial" w:cs="Arial"/>
                <w:b/>
                <w:bCs/>
              </w:rPr>
              <w:t>Character</w:t>
            </w:r>
          </w:p>
          <w:p w14:paraId="2D848556" w14:textId="77777777" w:rsidR="00A87174" w:rsidRDefault="00A87174" w:rsidP="00A87174">
            <w:pPr>
              <w:ind w:right="-766"/>
              <w:rPr>
                <w:rFonts w:ascii="Arial" w:hAnsi="Arial" w:cs="Arial"/>
              </w:rPr>
            </w:pPr>
            <w:r w:rsidRPr="003409D6">
              <w:rPr>
                <w:rFonts w:ascii="Arial" w:hAnsi="Arial" w:cs="Arial"/>
              </w:rPr>
              <w:t>Each candidate for and any person holding the office must be of good character.</w:t>
            </w:r>
          </w:p>
          <w:p w14:paraId="4FFBEE76" w14:textId="77777777" w:rsidR="00A87174" w:rsidRDefault="00A87174" w:rsidP="00A87174">
            <w:pPr>
              <w:contextualSpacing/>
              <w:jc w:val="both"/>
              <w:rPr>
                <w:rFonts w:ascii="Arial" w:hAnsi="Arial" w:cs="Arial"/>
              </w:rPr>
            </w:pPr>
          </w:p>
          <w:p w14:paraId="1151045D" w14:textId="77777777" w:rsidR="00A87174" w:rsidRPr="00A87174" w:rsidRDefault="00A87174" w:rsidP="00A87174">
            <w:pPr>
              <w:spacing w:after="160" w:line="259" w:lineRule="auto"/>
              <w:contextualSpacing/>
              <w:jc w:val="both"/>
              <w:rPr>
                <w:rFonts w:ascii="Arial" w:hAnsi="Arial" w:cs="Arial"/>
                <w:b/>
                <w:bCs/>
                <w:iCs/>
                <w:color w:val="222222"/>
                <w:shd w:val="clear" w:color="auto" w:fill="FFFFFF"/>
              </w:rPr>
            </w:pPr>
          </w:p>
        </w:tc>
      </w:tr>
      <w:tr w:rsidR="00A87174" w:rsidRPr="00E766A5" w14:paraId="59EF65EA" w14:textId="77777777" w:rsidTr="00F6254C">
        <w:tc>
          <w:tcPr>
            <w:tcW w:w="2364" w:type="dxa"/>
          </w:tcPr>
          <w:p w14:paraId="643486DB" w14:textId="77777777" w:rsidR="00A87174" w:rsidRPr="00F6254C" w:rsidRDefault="00A87174" w:rsidP="00A87174">
            <w:pPr>
              <w:rPr>
                <w:rFonts w:ascii="Arial" w:hAnsi="Arial" w:cs="Arial"/>
                <w:b/>
                <w:bCs/>
              </w:rPr>
            </w:pPr>
            <w:r w:rsidRPr="00F6254C">
              <w:rPr>
                <w:rFonts w:ascii="Arial" w:hAnsi="Arial" w:cs="Arial"/>
                <w:b/>
                <w:bCs/>
              </w:rPr>
              <w:lastRenderedPageBreak/>
              <w:t>Other requirements specific to the post</w:t>
            </w:r>
          </w:p>
        </w:tc>
        <w:tc>
          <w:tcPr>
            <w:tcW w:w="8256" w:type="dxa"/>
          </w:tcPr>
          <w:p w14:paraId="0E4DCE48" w14:textId="6435CC31" w:rsidR="00A87174" w:rsidRPr="00A87174" w:rsidRDefault="00A87174" w:rsidP="00A87174">
            <w:pPr>
              <w:rPr>
                <w:rFonts w:ascii="Arial" w:hAnsi="Arial" w:cs="Arial"/>
                <w:b/>
                <w:iCs/>
                <w:color w:val="000099"/>
              </w:rPr>
            </w:pPr>
            <w:r w:rsidRPr="00A87174">
              <w:rPr>
                <w:rFonts w:ascii="Arial" w:hAnsi="Arial" w:cs="Arial"/>
                <w:iCs/>
              </w:rPr>
              <w:t>Have access to appropriate transport to fulfil the requirements of the role.</w:t>
            </w:r>
          </w:p>
        </w:tc>
      </w:tr>
      <w:tr w:rsidR="00A87174" w:rsidRPr="00E766A5" w14:paraId="466ACF54" w14:textId="77777777" w:rsidTr="00F6254C">
        <w:tc>
          <w:tcPr>
            <w:tcW w:w="2364" w:type="dxa"/>
          </w:tcPr>
          <w:p w14:paraId="50259FF8" w14:textId="77777777" w:rsidR="00A87174" w:rsidRPr="00F6254C" w:rsidRDefault="00A87174" w:rsidP="006E7086">
            <w:pPr>
              <w:jc w:val="both"/>
              <w:rPr>
                <w:rFonts w:ascii="Arial" w:hAnsi="Arial" w:cs="Arial"/>
                <w:b/>
                <w:bCs/>
              </w:rPr>
            </w:pPr>
            <w:r w:rsidRPr="00F6254C">
              <w:rPr>
                <w:rFonts w:ascii="Arial" w:hAnsi="Arial" w:cs="Arial"/>
                <w:b/>
                <w:bCs/>
              </w:rPr>
              <w:t>Skills, competencies and/or knowledge</w:t>
            </w:r>
          </w:p>
          <w:p w14:paraId="4E76BE64" w14:textId="77777777" w:rsidR="00A87174" w:rsidRPr="00F6254C" w:rsidRDefault="00A87174" w:rsidP="006E7086">
            <w:pPr>
              <w:jc w:val="both"/>
              <w:rPr>
                <w:rFonts w:ascii="Arial" w:hAnsi="Arial" w:cs="Arial"/>
                <w:b/>
                <w:bCs/>
              </w:rPr>
            </w:pPr>
          </w:p>
          <w:p w14:paraId="3C72DF3D" w14:textId="77777777" w:rsidR="00A87174" w:rsidRPr="00F6254C" w:rsidRDefault="00A87174" w:rsidP="006E7086">
            <w:pPr>
              <w:jc w:val="both"/>
              <w:rPr>
                <w:rFonts w:ascii="Arial" w:hAnsi="Arial" w:cs="Arial"/>
                <w:b/>
                <w:bCs/>
              </w:rPr>
            </w:pPr>
          </w:p>
        </w:tc>
        <w:tc>
          <w:tcPr>
            <w:tcW w:w="8256" w:type="dxa"/>
          </w:tcPr>
          <w:p w14:paraId="5F3F0170" w14:textId="77777777" w:rsidR="00A87174" w:rsidRPr="00AF008C" w:rsidRDefault="00A87174" w:rsidP="006E7086">
            <w:pPr>
              <w:jc w:val="both"/>
              <w:rPr>
                <w:rFonts w:ascii="Arial" w:hAnsi="Arial" w:cs="Arial"/>
                <w:b/>
              </w:rPr>
            </w:pPr>
            <w:r w:rsidRPr="00AF008C">
              <w:rPr>
                <w:rFonts w:ascii="Arial" w:hAnsi="Arial" w:cs="Arial"/>
                <w:b/>
              </w:rPr>
              <w:t>Professional Knowledge &amp; Experience</w:t>
            </w:r>
          </w:p>
          <w:p w14:paraId="0F270539" w14:textId="77777777" w:rsidR="00A87174" w:rsidRPr="00AF008C" w:rsidRDefault="00A87174" w:rsidP="006E7086">
            <w:pPr>
              <w:numPr>
                <w:ilvl w:val="0"/>
                <w:numId w:val="31"/>
              </w:numPr>
              <w:jc w:val="both"/>
              <w:rPr>
                <w:rFonts w:ascii="Arial" w:hAnsi="Arial" w:cs="Arial"/>
              </w:rPr>
            </w:pPr>
            <w:r w:rsidRPr="00AF008C">
              <w:rPr>
                <w:rFonts w:ascii="Arial" w:hAnsi="Arial" w:cs="Arial"/>
              </w:rPr>
              <w:t>Knowledge</w:t>
            </w:r>
            <w:r>
              <w:rPr>
                <w:rFonts w:ascii="Arial" w:hAnsi="Arial" w:cs="Arial"/>
              </w:rPr>
              <w:t xml:space="preserve"> of the role of community based</w:t>
            </w:r>
            <w:r w:rsidRPr="00AF008C">
              <w:rPr>
                <w:rFonts w:ascii="Arial" w:hAnsi="Arial" w:cs="Arial"/>
              </w:rPr>
              <w:t xml:space="preserve"> services in the broader health service structure and its relationship with external agencies.</w:t>
            </w:r>
          </w:p>
          <w:p w14:paraId="670025E2" w14:textId="77777777" w:rsidR="00A87174" w:rsidRPr="00AF008C" w:rsidRDefault="00A87174" w:rsidP="006E7086">
            <w:pPr>
              <w:numPr>
                <w:ilvl w:val="0"/>
                <w:numId w:val="31"/>
              </w:numPr>
              <w:jc w:val="both"/>
              <w:rPr>
                <w:rFonts w:ascii="Arial" w:hAnsi="Arial" w:cs="Arial"/>
              </w:rPr>
            </w:pPr>
            <w:r w:rsidRPr="00AF008C">
              <w:rPr>
                <w:rFonts w:ascii="Arial" w:hAnsi="Arial" w:cs="Arial"/>
              </w:rPr>
              <w:t xml:space="preserve">Knowledge of the relevant service and policies related to same. </w:t>
            </w:r>
          </w:p>
          <w:p w14:paraId="0BBA4890" w14:textId="77777777" w:rsidR="00A87174" w:rsidRPr="00AF008C" w:rsidRDefault="00A87174" w:rsidP="006E7086">
            <w:pPr>
              <w:numPr>
                <w:ilvl w:val="0"/>
                <w:numId w:val="31"/>
              </w:numPr>
              <w:jc w:val="both"/>
              <w:rPr>
                <w:rFonts w:ascii="Arial" w:hAnsi="Arial" w:cs="Arial"/>
              </w:rPr>
            </w:pPr>
            <w:r w:rsidRPr="00AF008C">
              <w:rPr>
                <w:rFonts w:ascii="Arial" w:hAnsi="Arial" w:cs="Arial"/>
              </w:rPr>
              <w:t xml:space="preserve">A clear understanding of the concept of the relevant service and how it relates to other areas of health service delivery.  </w:t>
            </w:r>
          </w:p>
          <w:p w14:paraId="047E80A7" w14:textId="77777777" w:rsidR="00A87174" w:rsidRPr="00AF008C" w:rsidRDefault="00A87174" w:rsidP="006E7086">
            <w:pPr>
              <w:numPr>
                <w:ilvl w:val="0"/>
                <w:numId w:val="31"/>
              </w:numPr>
              <w:jc w:val="both"/>
              <w:rPr>
                <w:rFonts w:ascii="Arial" w:hAnsi="Arial" w:cs="Arial"/>
              </w:rPr>
            </w:pPr>
            <w:r w:rsidRPr="00AF008C">
              <w:rPr>
                <w:rFonts w:ascii="Arial" w:hAnsi="Arial" w:cs="Arial"/>
              </w:rPr>
              <w:t xml:space="preserve">Knowledge of and clear understanding of the Social Determinants of Health. </w:t>
            </w:r>
          </w:p>
          <w:p w14:paraId="041A2CF6" w14:textId="77777777" w:rsidR="00A87174" w:rsidRPr="00AF008C" w:rsidRDefault="00A87174" w:rsidP="006E7086">
            <w:pPr>
              <w:numPr>
                <w:ilvl w:val="0"/>
                <w:numId w:val="31"/>
              </w:numPr>
              <w:jc w:val="both"/>
              <w:rPr>
                <w:rFonts w:ascii="Arial" w:hAnsi="Arial" w:cs="Arial"/>
              </w:rPr>
            </w:pPr>
            <w:r w:rsidRPr="00AF008C">
              <w:rPr>
                <w:rFonts w:ascii="Arial" w:hAnsi="Arial" w:cs="Arial"/>
              </w:rPr>
              <w:t>Detailed knowledge of the issues, developments and current thinking on best practice in relation to healthcare delivery and reform.</w:t>
            </w:r>
          </w:p>
          <w:p w14:paraId="7B3B85DF" w14:textId="77777777" w:rsidR="00A87174" w:rsidRPr="00AF008C" w:rsidRDefault="00A87174" w:rsidP="006E7086">
            <w:pPr>
              <w:numPr>
                <w:ilvl w:val="0"/>
                <w:numId w:val="31"/>
              </w:numPr>
              <w:jc w:val="both"/>
              <w:rPr>
                <w:rFonts w:ascii="Arial" w:hAnsi="Arial" w:cs="Arial"/>
              </w:rPr>
            </w:pPr>
            <w:r w:rsidRPr="00AF008C">
              <w:rPr>
                <w:rFonts w:ascii="Arial" w:hAnsi="Arial" w:cs="Arial"/>
              </w:rPr>
              <w:t xml:space="preserve">Knowledge and experience of project management. </w:t>
            </w:r>
          </w:p>
          <w:p w14:paraId="358BB82B" w14:textId="77777777" w:rsidR="00A87174" w:rsidRPr="00AF008C" w:rsidRDefault="00A87174" w:rsidP="006E7086">
            <w:pPr>
              <w:numPr>
                <w:ilvl w:val="0"/>
                <w:numId w:val="31"/>
              </w:numPr>
              <w:jc w:val="both"/>
              <w:rPr>
                <w:rFonts w:ascii="Arial" w:hAnsi="Arial" w:cs="Arial"/>
              </w:rPr>
            </w:pPr>
            <w:r w:rsidRPr="00AF008C">
              <w:rPr>
                <w:rFonts w:ascii="Arial" w:hAnsi="Arial" w:cs="Arial"/>
              </w:rPr>
              <w:t>Report writing skills.</w:t>
            </w:r>
          </w:p>
          <w:p w14:paraId="4C2522B6" w14:textId="77777777" w:rsidR="00A87174" w:rsidRPr="00AF008C" w:rsidRDefault="00A87174" w:rsidP="006E7086">
            <w:pPr>
              <w:widowControl w:val="0"/>
              <w:numPr>
                <w:ilvl w:val="0"/>
                <w:numId w:val="31"/>
              </w:numPr>
              <w:tabs>
                <w:tab w:val="left" w:pos="3360"/>
              </w:tabs>
              <w:autoSpaceDE w:val="0"/>
              <w:autoSpaceDN w:val="0"/>
              <w:adjustRightInd w:val="0"/>
              <w:ind w:right="268"/>
              <w:contextualSpacing/>
              <w:jc w:val="both"/>
              <w:rPr>
                <w:rFonts w:ascii="Arial" w:hAnsi="Arial" w:cs="Arial"/>
                <w:lang w:val="en-IE" w:eastAsia="en-US"/>
              </w:rPr>
            </w:pPr>
            <w:r w:rsidRPr="00AF008C">
              <w:rPr>
                <w:rFonts w:ascii="Arial" w:hAnsi="Arial" w:cs="Arial"/>
                <w:spacing w:val="-4"/>
                <w:lang w:val="en-IE" w:eastAsia="en-US"/>
              </w:rPr>
              <w:t xml:space="preserve">Demonstrate </w:t>
            </w:r>
            <w:r w:rsidRPr="00AF008C">
              <w:rPr>
                <w:rFonts w:ascii="Arial" w:hAnsi="Arial" w:cs="Arial"/>
                <w:w w:val="104"/>
                <w:lang w:val="en-IE" w:eastAsia="en-US"/>
              </w:rPr>
              <w:t xml:space="preserve">an </w:t>
            </w:r>
            <w:r w:rsidRPr="00AF008C">
              <w:rPr>
                <w:rFonts w:ascii="Arial" w:hAnsi="Arial" w:cs="Arial"/>
                <w:lang w:val="en-IE" w:eastAsia="en-US"/>
              </w:rPr>
              <w:t>und</w:t>
            </w:r>
            <w:r w:rsidRPr="00AF008C">
              <w:rPr>
                <w:rFonts w:ascii="Arial" w:hAnsi="Arial" w:cs="Arial"/>
                <w:spacing w:val="-8"/>
                <w:lang w:val="en-IE" w:eastAsia="en-US"/>
              </w:rPr>
              <w:t>e</w:t>
            </w:r>
            <w:r w:rsidRPr="00AF008C">
              <w:rPr>
                <w:rFonts w:ascii="Arial" w:hAnsi="Arial" w:cs="Arial"/>
                <w:spacing w:val="2"/>
                <w:lang w:val="en-IE" w:eastAsia="en-US"/>
              </w:rPr>
              <w:t>r</w:t>
            </w:r>
            <w:r w:rsidRPr="00AF008C">
              <w:rPr>
                <w:rFonts w:ascii="Arial" w:hAnsi="Arial" w:cs="Arial"/>
                <w:spacing w:val="-2"/>
                <w:lang w:val="en-IE" w:eastAsia="en-US"/>
              </w:rPr>
              <w:t>s</w:t>
            </w:r>
            <w:r w:rsidRPr="00AF008C">
              <w:rPr>
                <w:rFonts w:ascii="Arial" w:hAnsi="Arial" w:cs="Arial"/>
                <w:lang w:val="en-IE" w:eastAsia="en-US"/>
              </w:rPr>
              <w:t>tanding</w:t>
            </w:r>
            <w:r w:rsidRPr="00AF008C">
              <w:rPr>
                <w:rFonts w:ascii="Arial" w:hAnsi="Arial" w:cs="Arial"/>
                <w:spacing w:val="17"/>
                <w:lang w:val="en-IE" w:eastAsia="en-US"/>
              </w:rPr>
              <w:t xml:space="preserve"> </w:t>
            </w:r>
            <w:r w:rsidRPr="00AF008C">
              <w:rPr>
                <w:rFonts w:ascii="Arial" w:hAnsi="Arial" w:cs="Arial"/>
                <w:spacing w:val="-9"/>
                <w:lang w:val="en-IE" w:eastAsia="en-US"/>
              </w:rPr>
              <w:t>o</w:t>
            </w:r>
            <w:r w:rsidRPr="00AF008C">
              <w:rPr>
                <w:rFonts w:ascii="Arial" w:hAnsi="Arial" w:cs="Arial"/>
                <w:lang w:val="en-IE" w:eastAsia="en-US"/>
              </w:rPr>
              <w:t>f</w:t>
            </w:r>
            <w:r w:rsidRPr="00AF008C">
              <w:rPr>
                <w:rFonts w:ascii="Arial" w:hAnsi="Arial" w:cs="Arial"/>
                <w:spacing w:val="29"/>
                <w:lang w:val="en-IE" w:eastAsia="en-US"/>
              </w:rPr>
              <w:t xml:space="preserve"> </w:t>
            </w:r>
            <w:r w:rsidRPr="00AF008C">
              <w:rPr>
                <w:rFonts w:ascii="Arial" w:hAnsi="Arial" w:cs="Arial"/>
                <w:lang w:val="en-IE" w:eastAsia="en-US"/>
              </w:rPr>
              <w:t>the</w:t>
            </w:r>
            <w:r w:rsidRPr="00AF008C">
              <w:rPr>
                <w:rFonts w:ascii="Arial" w:hAnsi="Arial" w:cs="Arial"/>
                <w:spacing w:val="25"/>
                <w:lang w:val="en-IE" w:eastAsia="en-US"/>
              </w:rPr>
              <w:t xml:space="preserve"> </w:t>
            </w:r>
            <w:r w:rsidRPr="00AF008C">
              <w:rPr>
                <w:rFonts w:ascii="Arial" w:hAnsi="Arial" w:cs="Arial"/>
                <w:lang w:val="en-IE" w:eastAsia="en-US"/>
              </w:rPr>
              <w:t>performance</w:t>
            </w:r>
            <w:r w:rsidRPr="00AF008C">
              <w:rPr>
                <w:rFonts w:ascii="Arial" w:hAnsi="Arial" w:cs="Arial"/>
                <w:spacing w:val="17"/>
                <w:lang w:val="en-IE" w:eastAsia="en-US"/>
              </w:rPr>
              <w:t xml:space="preserve"> </w:t>
            </w:r>
            <w:r w:rsidRPr="00AF008C">
              <w:rPr>
                <w:rFonts w:ascii="Arial" w:hAnsi="Arial" w:cs="Arial"/>
                <w:lang w:val="en-IE" w:eastAsia="en-US"/>
              </w:rPr>
              <w:t>systems</w:t>
            </w:r>
            <w:r w:rsidRPr="00AF008C">
              <w:rPr>
                <w:rFonts w:ascii="Arial" w:hAnsi="Arial" w:cs="Arial"/>
                <w:spacing w:val="10"/>
                <w:lang w:val="en-IE" w:eastAsia="en-US"/>
              </w:rPr>
              <w:t xml:space="preserve"> </w:t>
            </w:r>
            <w:r w:rsidRPr="00AF008C">
              <w:rPr>
                <w:rFonts w:ascii="Arial" w:hAnsi="Arial" w:cs="Arial"/>
                <w:lang w:val="en-IE" w:eastAsia="en-US"/>
              </w:rPr>
              <w:t>needed</w:t>
            </w:r>
            <w:r w:rsidRPr="00AF008C">
              <w:rPr>
                <w:rFonts w:ascii="Arial" w:hAnsi="Arial" w:cs="Arial"/>
                <w:spacing w:val="30"/>
                <w:lang w:val="en-IE" w:eastAsia="en-US"/>
              </w:rPr>
              <w:t xml:space="preserve"> </w:t>
            </w:r>
            <w:r w:rsidRPr="00AF008C">
              <w:rPr>
                <w:rFonts w:ascii="Arial" w:hAnsi="Arial" w:cs="Arial"/>
                <w:lang w:val="en-IE" w:eastAsia="en-US"/>
              </w:rPr>
              <w:t>to</w:t>
            </w:r>
            <w:r w:rsidRPr="00AF008C">
              <w:rPr>
                <w:rFonts w:ascii="Arial" w:hAnsi="Arial" w:cs="Arial"/>
                <w:spacing w:val="20"/>
                <w:lang w:val="en-IE" w:eastAsia="en-US"/>
              </w:rPr>
              <w:t xml:space="preserve"> </w:t>
            </w:r>
            <w:r w:rsidRPr="00AF008C">
              <w:rPr>
                <w:rFonts w:ascii="Arial" w:hAnsi="Arial" w:cs="Arial"/>
                <w:lang w:val="en-IE" w:eastAsia="en-US"/>
              </w:rPr>
              <w:t>manage</w:t>
            </w:r>
            <w:r w:rsidRPr="00AF008C">
              <w:rPr>
                <w:rFonts w:ascii="Arial" w:hAnsi="Arial" w:cs="Arial"/>
                <w:spacing w:val="20"/>
                <w:lang w:val="en-IE" w:eastAsia="en-US"/>
              </w:rPr>
              <w:t xml:space="preserve"> </w:t>
            </w:r>
            <w:r w:rsidRPr="00AF008C">
              <w:rPr>
                <w:rFonts w:ascii="Arial" w:hAnsi="Arial" w:cs="Arial"/>
                <w:lang w:val="en-IE" w:eastAsia="en-US"/>
              </w:rPr>
              <w:t>in</w:t>
            </w:r>
            <w:r w:rsidRPr="00AF008C">
              <w:rPr>
                <w:rFonts w:ascii="Arial" w:hAnsi="Arial" w:cs="Arial"/>
                <w:spacing w:val="29"/>
                <w:lang w:val="en-IE" w:eastAsia="en-US"/>
              </w:rPr>
              <w:t xml:space="preserve"> </w:t>
            </w:r>
            <w:r w:rsidRPr="00AF008C">
              <w:rPr>
                <w:rFonts w:ascii="Arial" w:hAnsi="Arial" w:cs="Arial"/>
                <w:lang w:val="en-IE" w:eastAsia="en-US"/>
              </w:rPr>
              <w:t>community health services.</w:t>
            </w:r>
          </w:p>
          <w:p w14:paraId="47B178D5" w14:textId="77777777" w:rsidR="00A87174" w:rsidRDefault="00A87174" w:rsidP="006E7086">
            <w:pPr>
              <w:widowControl w:val="0"/>
              <w:tabs>
                <w:tab w:val="left" w:pos="3040"/>
                <w:tab w:val="left" w:pos="3360"/>
              </w:tabs>
              <w:autoSpaceDE w:val="0"/>
              <w:autoSpaceDN w:val="0"/>
              <w:adjustRightInd w:val="0"/>
              <w:ind w:right="-20"/>
              <w:jc w:val="both"/>
              <w:rPr>
                <w:rFonts w:ascii="Arial" w:hAnsi="Arial" w:cs="Arial"/>
                <w:b/>
              </w:rPr>
            </w:pPr>
          </w:p>
          <w:p w14:paraId="7E755F9D" w14:textId="77777777" w:rsidR="00A87174" w:rsidRPr="00AF008C" w:rsidRDefault="00A87174" w:rsidP="006E7086">
            <w:pPr>
              <w:widowControl w:val="0"/>
              <w:tabs>
                <w:tab w:val="left" w:pos="3040"/>
                <w:tab w:val="left" w:pos="3360"/>
              </w:tabs>
              <w:autoSpaceDE w:val="0"/>
              <w:autoSpaceDN w:val="0"/>
              <w:adjustRightInd w:val="0"/>
              <w:ind w:right="-20"/>
              <w:jc w:val="both"/>
              <w:rPr>
                <w:rFonts w:ascii="Arial" w:hAnsi="Arial" w:cs="Arial"/>
                <w:b/>
              </w:rPr>
            </w:pPr>
            <w:r w:rsidRPr="00AF008C">
              <w:rPr>
                <w:rFonts w:ascii="Arial" w:hAnsi="Arial" w:cs="Arial"/>
                <w:b/>
              </w:rPr>
              <w:t>Operational Excellence – Managing and Delivering Results</w:t>
            </w:r>
          </w:p>
          <w:p w14:paraId="77E1FAE0" w14:textId="77777777" w:rsidR="00A87174" w:rsidRPr="00AF008C" w:rsidRDefault="00A87174" w:rsidP="006E7086">
            <w:pPr>
              <w:numPr>
                <w:ilvl w:val="0"/>
                <w:numId w:val="31"/>
              </w:numPr>
              <w:jc w:val="both"/>
              <w:rPr>
                <w:rFonts w:ascii="Arial" w:hAnsi="Arial" w:cs="Arial"/>
              </w:rPr>
            </w:pPr>
            <w:r w:rsidRPr="00AF008C">
              <w:rPr>
                <w:rFonts w:ascii="Arial" w:hAnsi="Arial" w:cs="Arial"/>
                <w:lang w:val="en-IE"/>
              </w:rPr>
              <w:t>A proven ability to prioritise, organise and schedule a wide variety of tasks and to manage competing demands and tight deadlines</w:t>
            </w:r>
            <w:r w:rsidRPr="00AF008C">
              <w:rPr>
                <w:rFonts w:ascii="Arial" w:hAnsi="Arial" w:cs="Arial"/>
              </w:rPr>
              <w:t xml:space="preserve"> while consistently maintaining high standards and positive working relationships.</w:t>
            </w:r>
          </w:p>
          <w:p w14:paraId="3362527F" w14:textId="77777777" w:rsidR="00A87174" w:rsidRPr="00AF008C" w:rsidRDefault="00A87174" w:rsidP="006E7086">
            <w:pPr>
              <w:numPr>
                <w:ilvl w:val="0"/>
                <w:numId w:val="31"/>
              </w:numPr>
              <w:jc w:val="both"/>
              <w:rPr>
                <w:rFonts w:ascii="Arial" w:hAnsi="Arial" w:cs="Arial"/>
              </w:rPr>
            </w:pPr>
            <w:r w:rsidRPr="00AF008C">
              <w:rPr>
                <w:rFonts w:ascii="Arial" w:hAnsi="Arial" w:cs="Arial"/>
              </w:rPr>
              <w:t xml:space="preserve">Strong evidence of excellent planning and implementation of programmes of work. </w:t>
            </w:r>
          </w:p>
          <w:p w14:paraId="5E0393FF" w14:textId="77777777" w:rsidR="00A87174" w:rsidRPr="00AF008C" w:rsidRDefault="00A87174" w:rsidP="006E7086">
            <w:pPr>
              <w:numPr>
                <w:ilvl w:val="0"/>
                <w:numId w:val="31"/>
              </w:numPr>
              <w:jc w:val="both"/>
              <w:rPr>
                <w:rFonts w:ascii="Arial" w:hAnsi="Arial" w:cs="Arial"/>
                <w:b/>
              </w:rPr>
            </w:pPr>
            <w:r w:rsidRPr="00AF008C">
              <w:rPr>
                <w:rFonts w:ascii="Arial" w:hAnsi="Arial" w:cs="Arial"/>
              </w:rPr>
              <w:t>A capacity to negotiate and then ensure delivery on objectives.</w:t>
            </w:r>
          </w:p>
          <w:p w14:paraId="4A5190E0" w14:textId="77777777" w:rsidR="00A87174" w:rsidRPr="00AF008C" w:rsidRDefault="00A87174" w:rsidP="006E7086">
            <w:pPr>
              <w:numPr>
                <w:ilvl w:val="0"/>
                <w:numId w:val="31"/>
              </w:numPr>
              <w:jc w:val="both"/>
              <w:rPr>
                <w:rFonts w:ascii="Arial" w:hAnsi="Arial" w:cs="Arial"/>
              </w:rPr>
            </w:pPr>
            <w:r w:rsidRPr="00AF008C">
              <w:rPr>
                <w:rFonts w:ascii="Arial" w:hAnsi="Arial" w:cs="Arial"/>
              </w:rPr>
              <w:t>Strong focus on achieving high standards of excellence and measurement of performance.</w:t>
            </w:r>
          </w:p>
          <w:p w14:paraId="362FC927" w14:textId="77777777" w:rsidR="00A87174" w:rsidRPr="00AF008C" w:rsidRDefault="00A87174" w:rsidP="006E7086">
            <w:pPr>
              <w:widowControl w:val="0"/>
              <w:numPr>
                <w:ilvl w:val="0"/>
                <w:numId w:val="31"/>
              </w:numPr>
              <w:tabs>
                <w:tab w:val="left" w:pos="3360"/>
              </w:tabs>
              <w:autoSpaceDE w:val="0"/>
              <w:autoSpaceDN w:val="0"/>
              <w:adjustRightInd w:val="0"/>
              <w:ind w:right="268"/>
              <w:contextualSpacing/>
              <w:jc w:val="both"/>
              <w:rPr>
                <w:rFonts w:ascii="Arial" w:hAnsi="Arial" w:cs="Arial"/>
                <w:lang w:val="en-IE" w:eastAsia="en-US"/>
              </w:rPr>
            </w:pPr>
            <w:r w:rsidRPr="00AF008C">
              <w:rPr>
                <w:rFonts w:ascii="Arial" w:hAnsi="Arial" w:cs="Arial"/>
                <w:lang w:val="en-IE" w:eastAsia="en-US"/>
              </w:rPr>
              <w:t>A proven commitment to delivering a safe and quality service.</w:t>
            </w:r>
          </w:p>
          <w:p w14:paraId="6244A699" w14:textId="77777777" w:rsidR="00A87174" w:rsidRPr="00AF008C" w:rsidRDefault="00A87174" w:rsidP="006E7086">
            <w:pPr>
              <w:widowControl w:val="0"/>
              <w:numPr>
                <w:ilvl w:val="0"/>
                <w:numId w:val="31"/>
              </w:numPr>
              <w:tabs>
                <w:tab w:val="left" w:pos="3360"/>
              </w:tabs>
              <w:autoSpaceDE w:val="0"/>
              <w:autoSpaceDN w:val="0"/>
              <w:adjustRightInd w:val="0"/>
              <w:ind w:right="268"/>
              <w:contextualSpacing/>
              <w:jc w:val="both"/>
              <w:rPr>
                <w:rFonts w:ascii="Arial" w:hAnsi="Arial" w:cs="Arial"/>
                <w:lang w:val="en-IE" w:eastAsia="en-US"/>
              </w:rPr>
            </w:pPr>
            <w:r w:rsidRPr="00AF008C">
              <w:rPr>
                <w:rFonts w:ascii="Arial" w:hAnsi="Arial" w:cs="Arial"/>
                <w:lang w:val="en-IE" w:eastAsia="en-US"/>
              </w:rPr>
              <w:t>Ensure that agreed KPIs are met.</w:t>
            </w:r>
          </w:p>
          <w:p w14:paraId="7EB815B8" w14:textId="77777777" w:rsidR="00A87174" w:rsidRPr="00AF008C" w:rsidRDefault="00A87174" w:rsidP="006E7086">
            <w:pPr>
              <w:widowControl w:val="0"/>
              <w:numPr>
                <w:ilvl w:val="0"/>
                <w:numId w:val="31"/>
              </w:numPr>
              <w:tabs>
                <w:tab w:val="left" w:pos="3360"/>
              </w:tabs>
              <w:autoSpaceDE w:val="0"/>
              <w:autoSpaceDN w:val="0"/>
              <w:adjustRightInd w:val="0"/>
              <w:ind w:right="268"/>
              <w:contextualSpacing/>
              <w:jc w:val="both"/>
              <w:rPr>
                <w:rFonts w:ascii="Arial" w:hAnsi="Arial" w:cs="Arial"/>
                <w:lang w:val="en-IE" w:eastAsia="en-US"/>
              </w:rPr>
            </w:pPr>
            <w:r w:rsidRPr="00AF008C">
              <w:rPr>
                <w:rFonts w:ascii="Arial" w:hAnsi="Arial" w:cs="Arial"/>
                <w:lang w:val="en-IE" w:eastAsia="en-US"/>
              </w:rPr>
              <w:t xml:space="preserve">Ensure that all Service Level Agreements and Grant Aid Agreements are managed appropriately.  </w:t>
            </w:r>
          </w:p>
          <w:p w14:paraId="77262163" w14:textId="77777777" w:rsidR="00A87174" w:rsidRDefault="00A87174" w:rsidP="006E7086">
            <w:pPr>
              <w:widowControl w:val="0"/>
              <w:tabs>
                <w:tab w:val="left" w:pos="3040"/>
                <w:tab w:val="left" w:pos="3360"/>
              </w:tabs>
              <w:autoSpaceDE w:val="0"/>
              <w:autoSpaceDN w:val="0"/>
              <w:adjustRightInd w:val="0"/>
              <w:ind w:right="-20"/>
              <w:jc w:val="both"/>
              <w:rPr>
                <w:rFonts w:ascii="Arial" w:hAnsi="Arial" w:cs="Arial"/>
                <w:b/>
              </w:rPr>
            </w:pPr>
          </w:p>
          <w:p w14:paraId="0CDBC263" w14:textId="77777777" w:rsidR="00A87174" w:rsidRPr="00AF008C" w:rsidRDefault="00A87174" w:rsidP="006E7086">
            <w:pPr>
              <w:widowControl w:val="0"/>
              <w:tabs>
                <w:tab w:val="left" w:pos="3040"/>
                <w:tab w:val="left" w:pos="3360"/>
              </w:tabs>
              <w:autoSpaceDE w:val="0"/>
              <w:autoSpaceDN w:val="0"/>
              <w:adjustRightInd w:val="0"/>
              <w:ind w:right="-20"/>
              <w:jc w:val="both"/>
              <w:rPr>
                <w:rFonts w:ascii="Arial" w:hAnsi="Arial" w:cs="Arial"/>
                <w:b/>
              </w:rPr>
            </w:pPr>
            <w:r w:rsidRPr="00AF008C">
              <w:rPr>
                <w:rFonts w:ascii="Arial" w:hAnsi="Arial" w:cs="Arial"/>
                <w:b/>
              </w:rPr>
              <w:t>Critical Analysis and Decision Making</w:t>
            </w:r>
          </w:p>
          <w:p w14:paraId="65BD0756" w14:textId="77777777" w:rsidR="00A87174" w:rsidRPr="00AF008C" w:rsidRDefault="00A87174" w:rsidP="006E7086">
            <w:pPr>
              <w:widowControl w:val="0"/>
              <w:numPr>
                <w:ilvl w:val="0"/>
                <w:numId w:val="31"/>
              </w:numPr>
              <w:tabs>
                <w:tab w:val="left" w:pos="3040"/>
                <w:tab w:val="left" w:pos="3360"/>
              </w:tabs>
              <w:autoSpaceDE w:val="0"/>
              <w:autoSpaceDN w:val="0"/>
              <w:adjustRightInd w:val="0"/>
              <w:ind w:right="-20"/>
              <w:contextualSpacing/>
              <w:jc w:val="both"/>
              <w:rPr>
                <w:rFonts w:ascii="Arial" w:hAnsi="Arial" w:cs="Arial"/>
                <w:lang w:val="en-IE" w:eastAsia="en-US"/>
              </w:rPr>
            </w:pPr>
            <w:r w:rsidRPr="00AF008C">
              <w:rPr>
                <w:rFonts w:ascii="Arial" w:hAnsi="Arial" w:cs="Arial"/>
                <w:lang w:val="en-IE" w:eastAsia="en-US"/>
              </w:rPr>
              <w:t>The ability to rapidly assimilate and analyse complex information; considering the impact of decisions before taking action and anticipating challenges.</w:t>
            </w:r>
          </w:p>
          <w:p w14:paraId="1FCF5100" w14:textId="77777777" w:rsidR="00A87174" w:rsidRPr="00AF008C" w:rsidRDefault="00A87174" w:rsidP="006E7086">
            <w:pPr>
              <w:widowControl w:val="0"/>
              <w:numPr>
                <w:ilvl w:val="0"/>
                <w:numId w:val="31"/>
              </w:numPr>
              <w:tabs>
                <w:tab w:val="left" w:pos="3040"/>
                <w:tab w:val="left" w:pos="3360"/>
              </w:tabs>
              <w:autoSpaceDE w:val="0"/>
              <w:autoSpaceDN w:val="0"/>
              <w:adjustRightInd w:val="0"/>
              <w:ind w:right="-20"/>
              <w:contextualSpacing/>
              <w:jc w:val="both"/>
              <w:rPr>
                <w:rFonts w:ascii="Arial" w:hAnsi="Arial" w:cs="Arial"/>
                <w:lang w:val="en-IE" w:eastAsia="en-US"/>
              </w:rPr>
            </w:pPr>
            <w:r w:rsidRPr="00AF008C">
              <w:rPr>
                <w:rFonts w:ascii="Arial" w:hAnsi="Arial" w:cs="Arial"/>
                <w:lang w:val="en-IE" w:eastAsia="en-US"/>
              </w:rPr>
              <w:t>Have the ability to consider the range of options available, involve other parties at the appropriate time and level, to make balanced and timely decisions.</w:t>
            </w:r>
          </w:p>
          <w:p w14:paraId="6F632FE9" w14:textId="77777777" w:rsidR="00A87174" w:rsidRPr="00AF008C" w:rsidRDefault="00A87174" w:rsidP="006E7086">
            <w:pPr>
              <w:widowControl w:val="0"/>
              <w:numPr>
                <w:ilvl w:val="0"/>
                <w:numId w:val="31"/>
              </w:numPr>
              <w:tabs>
                <w:tab w:val="left" w:pos="3040"/>
                <w:tab w:val="left" w:pos="3360"/>
              </w:tabs>
              <w:autoSpaceDE w:val="0"/>
              <w:autoSpaceDN w:val="0"/>
              <w:adjustRightInd w:val="0"/>
              <w:ind w:right="-20"/>
              <w:contextualSpacing/>
              <w:jc w:val="both"/>
              <w:rPr>
                <w:rFonts w:ascii="Arial" w:hAnsi="Arial" w:cs="Arial"/>
                <w:lang w:val="en-IE" w:eastAsia="en-US"/>
              </w:rPr>
            </w:pPr>
            <w:r w:rsidRPr="00AF008C">
              <w:rPr>
                <w:rFonts w:ascii="Arial" w:hAnsi="Arial" w:cs="Arial"/>
                <w:lang w:val="en-IE" w:eastAsia="en-US"/>
              </w:rPr>
              <w:t>Demonstrate knowledge and application of evidence based decision making practices and methodologies.</w:t>
            </w:r>
          </w:p>
          <w:p w14:paraId="4B31DF5A" w14:textId="77777777" w:rsidR="00A87174" w:rsidRDefault="00A87174" w:rsidP="006E7086">
            <w:pPr>
              <w:jc w:val="both"/>
              <w:rPr>
                <w:rFonts w:ascii="Arial" w:hAnsi="Arial" w:cs="Arial"/>
                <w:b/>
              </w:rPr>
            </w:pPr>
          </w:p>
          <w:p w14:paraId="53525423" w14:textId="77777777" w:rsidR="00A87174" w:rsidRPr="00AF008C" w:rsidRDefault="00A87174" w:rsidP="006E7086">
            <w:pPr>
              <w:jc w:val="both"/>
              <w:rPr>
                <w:rFonts w:ascii="Arial" w:hAnsi="Arial" w:cs="Arial"/>
                <w:b/>
              </w:rPr>
            </w:pPr>
            <w:r w:rsidRPr="00AF008C">
              <w:rPr>
                <w:rFonts w:ascii="Arial" w:hAnsi="Arial" w:cs="Arial"/>
                <w:b/>
              </w:rPr>
              <w:t>Leadership and Direction/Influencing to achieve</w:t>
            </w:r>
          </w:p>
          <w:p w14:paraId="1872B7C1" w14:textId="77777777" w:rsidR="00A87174" w:rsidRPr="00AF008C" w:rsidRDefault="00A87174" w:rsidP="006E7086">
            <w:pPr>
              <w:numPr>
                <w:ilvl w:val="0"/>
                <w:numId w:val="32"/>
              </w:numPr>
              <w:jc w:val="both"/>
              <w:rPr>
                <w:rFonts w:ascii="Arial" w:hAnsi="Arial" w:cs="Arial"/>
              </w:rPr>
            </w:pPr>
            <w:r w:rsidRPr="00AF008C">
              <w:rPr>
                <w:rFonts w:ascii="Arial" w:hAnsi="Arial" w:cs="Arial"/>
              </w:rPr>
              <w:t xml:space="preserve">Capacity to lead, organise and </w:t>
            </w:r>
            <w:r w:rsidRPr="00AF008C">
              <w:rPr>
                <w:rFonts w:ascii="Arial" w:hAnsi="Arial" w:cs="Arial"/>
                <w:w w:val="105"/>
              </w:rPr>
              <w:t>m</w:t>
            </w:r>
            <w:r w:rsidRPr="00AF008C">
              <w:rPr>
                <w:rFonts w:ascii="Arial" w:hAnsi="Arial" w:cs="Arial"/>
                <w:w w:val="97"/>
              </w:rPr>
              <w:t>o</w:t>
            </w:r>
            <w:r w:rsidRPr="00AF008C">
              <w:rPr>
                <w:rFonts w:ascii="Arial" w:hAnsi="Arial" w:cs="Arial"/>
                <w:spacing w:val="-1"/>
                <w:w w:val="96"/>
              </w:rPr>
              <w:t>t</w:t>
            </w:r>
            <w:r w:rsidRPr="00AF008C">
              <w:rPr>
                <w:rFonts w:ascii="Arial" w:hAnsi="Arial" w:cs="Arial"/>
                <w:spacing w:val="-18"/>
                <w:w w:val="159"/>
              </w:rPr>
              <w:t>i</w:t>
            </w:r>
            <w:r w:rsidRPr="00AF008C">
              <w:rPr>
                <w:rFonts w:ascii="Arial" w:hAnsi="Arial" w:cs="Arial"/>
                <w:w w:val="98"/>
              </w:rPr>
              <w:t>v</w:t>
            </w:r>
            <w:r w:rsidRPr="00AF008C">
              <w:rPr>
                <w:rFonts w:ascii="Arial" w:hAnsi="Arial" w:cs="Arial"/>
                <w:spacing w:val="2"/>
                <w:w w:val="98"/>
              </w:rPr>
              <w:t>a</w:t>
            </w:r>
            <w:r w:rsidRPr="00AF008C">
              <w:rPr>
                <w:rFonts w:ascii="Arial" w:hAnsi="Arial" w:cs="Arial"/>
                <w:spacing w:val="6"/>
                <w:w w:val="82"/>
              </w:rPr>
              <w:t>t</w:t>
            </w:r>
            <w:r w:rsidRPr="00AF008C">
              <w:rPr>
                <w:rFonts w:ascii="Arial" w:hAnsi="Arial" w:cs="Arial"/>
                <w:w w:val="103"/>
              </w:rPr>
              <w:t>e</w:t>
            </w:r>
            <w:r w:rsidRPr="00AF008C">
              <w:rPr>
                <w:rFonts w:ascii="Arial" w:hAnsi="Arial" w:cs="Arial"/>
              </w:rPr>
              <w:t xml:space="preserve"> teams to the confident delivery of excellent services and service outcomes.</w:t>
            </w:r>
          </w:p>
          <w:p w14:paraId="04003651" w14:textId="77777777" w:rsidR="00A87174" w:rsidRPr="00AF008C" w:rsidRDefault="00A87174" w:rsidP="006E7086">
            <w:pPr>
              <w:numPr>
                <w:ilvl w:val="0"/>
                <w:numId w:val="32"/>
              </w:numPr>
              <w:jc w:val="both"/>
              <w:rPr>
                <w:rFonts w:ascii="Arial" w:hAnsi="Arial" w:cs="Arial"/>
              </w:rPr>
            </w:pPr>
            <w:r w:rsidRPr="00AF008C">
              <w:rPr>
                <w:rFonts w:ascii="Arial" w:hAnsi="Arial" w:cs="Arial"/>
              </w:rPr>
              <w:t>Effective leadership in a challenging and busy environment including a track record of innovation / improvements.</w:t>
            </w:r>
          </w:p>
          <w:p w14:paraId="173074AE" w14:textId="77777777" w:rsidR="00A87174" w:rsidRPr="00AF008C" w:rsidRDefault="00A87174" w:rsidP="006E7086">
            <w:pPr>
              <w:numPr>
                <w:ilvl w:val="0"/>
                <w:numId w:val="32"/>
              </w:numPr>
              <w:jc w:val="both"/>
              <w:rPr>
                <w:rFonts w:ascii="Arial" w:hAnsi="Arial" w:cs="Arial"/>
                <w:iCs/>
              </w:rPr>
            </w:pPr>
            <w:r w:rsidRPr="00AF008C">
              <w:rPr>
                <w:rFonts w:ascii="Arial" w:hAnsi="Arial" w:cs="Arial"/>
                <w:iCs/>
              </w:rPr>
              <w:t>The capacity for management responsibility and demonstration of initiative, including decision making.</w:t>
            </w:r>
          </w:p>
          <w:p w14:paraId="38F8F3FB" w14:textId="77777777" w:rsidR="00A87174" w:rsidRPr="00AF008C" w:rsidRDefault="00A87174" w:rsidP="006E7086">
            <w:pPr>
              <w:widowControl w:val="0"/>
              <w:numPr>
                <w:ilvl w:val="0"/>
                <w:numId w:val="31"/>
              </w:numPr>
              <w:tabs>
                <w:tab w:val="left" w:pos="3000"/>
                <w:tab w:val="left" w:pos="3360"/>
              </w:tabs>
              <w:autoSpaceDE w:val="0"/>
              <w:autoSpaceDN w:val="0"/>
              <w:adjustRightInd w:val="0"/>
              <w:ind w:right="268"/>
              <w:contextualSpacing/>
              <w:jc w:val="both"/>
              <w:rPr>
                <w:rFonts w:ascii="Arial" w:hAnsi="Arial" w:cs="Arial"/>
                <w:lang w:val="en-IE" w:eastAsia="en-US"/>
              </w:rPr>
            </w:pPr>
            <w:r w:rsidRPr="00AF008C">
              <w:rPr>
                <w:rFonts w:ascii="Arial" w:hAnsi="Arial" w:cs="Arial"/>
                <w:spacing w:val="-5"/>
                <w:w w:val="107"/>
                <w:position w:val="3"/>
                <w:lang w:val="en-IE" w:eastAsia="en-US"/>
              </w:rPr>
              <w:t>D</w:t>
            </w:r>
            <w:r w:rsidRPr="00AF008C">
              <w:rPr>
                <w:rFonts w:ascii="Arial" w:hAnsi="Arial" w:cs="Arial"/>
                <w:spacing w:val="6"/>
                <w:w w:val="107"/>
                <w:position w:val="3"/>
                <w:lang w:val="en-IE" w:eastAsia="en-US"/>
              </w:rPr>
              <w:t>e</w:t>
            </w:r>
            <w:r w:rsidRPr="00AF008C">
              <w:rPr>
                <w:rFonts w:ascii="Arial" w:hAnsi="Arial" w:cs="Arial"/>
                <w:w w:val="107"/>
                <w:position w:val="3"/>
                <w:lang w:val="en-IE" w:eastAsia="en-US"/>
              </w:rPr>
              <w:t>mo</w:t>
            </w:r>
            <w:r w:rsidRPr="00AF008C">
              <w:rPr>
                <w:rFonts w:ascii="Arial" w:hAnsi="Arial" w:cs="Arial"/>
                <w:spacing w:val="-12"/>
                <w:w w:val="107"/>
                <w:position w:val="3"/>
                <w:lang w:val="en-IE" w:eastAsia="en-US"/>
              </w:rPr>
              <w:t>n</w:t>
            </w:r>
            <w:r w:rsidRPr="00AF008C">
              <w:rPr>
                <w:rFonts w:ascii="Arial" w:hAnsi="Arial" w:cs="Arial"/>
                <w:spacing w:val="-5"/>
                <w:w w:val="107"/>
                <w:position w:val="3"/>
                <w:lang w:val="en-IE" w:eastAsia="en-US"/>
              </w:rPr>
              <w:t>s</w:t>
            </w:r>
            <w:r w:rsidRPr="00AF008C">
              <w:rPr>
                <w:rFonts w:ascii="Arial" w:hAnsi="Arial" w:cs="Arial"/>
                <w:w w:val="107"/>
                <w:position w:val="3"/>
                <w:lang w:val="en-IE" w:eastAsia="en-US"/>
              </w:rPr>
              <w:t>tra</w:t>
            </w:r>
            <w:r w:rsidRPr="00AF008C">
              <w:rPr>
                <w:rFonts w:ascii="Arial" w:hAnsi="Arial" w:cs="Arial"/>
                <w:spacing w:val="-2"/>
                <w:w w:val="107"/>
                <w:position w:val="3"/>
                <w:lang w:val="en-IE" w:eastAsia="en-US"/>
              </w:rPr>
              <w:t>t</w:t>
            </w:r>
            <w:r w:rsidRPr="00AF008C">
              <w:rPr>
                <w:rFonts w:ascii="Arial" w:hAnsi="Arial" w:cs="Arial"/>
                <w:w w:val="107"/>
                <w:position w:val="3"/>
                <w:lang w:val="en-IE" w:eastAsia="en-US"/>
              </w:rPr>
              <w:t>e</w:t>
            </w:r>
            <w:r w:rsidRPr="00AF008C">
              <w:rPr>
                <w:rFonts w:ascii="Arial" w:hAnsi="Arial" w:cs="Arial"/>
                <w:spacing w:val="11"/>
                <w:w w:val="107"/>
                <w:position w:val="3"/>
                <w:lang w:val="en-IE" w:eastAsia="en-US"/>
              </w:rPr>
              <w:t xml:space="preserve"> </w:t>
            </w:r>
            <w:r w:rsidRPr="00AF008C">
              <w:rPr>
                <w:rFonts w:ascii="Arial" w:hAnsi="Arial" w:cs="Arial"/>
                <w:position w:val="3"/>
                <w:lang w:val="en-IE" w:eastAsia="en-US"/>
              </w:rPr>
              <w:t>team building and</w:t>
            </w:r>
            <w:r w:rsidRPr="00AF008C">
              <w:rPr>
                <w:rFonts w:ascii="Arial" w:hAnsi="Arial" w:cs="Arial"/>
                <w:spacing w:val="25"/>
                <w:position w:val="3"/>
                <w:lang w:val="en-IE" w:eastAsia="en-US"/>
              </w:rPr>
              <w:t xml:space="preserve"> </w:t>
            </w:r>
            <w:r w:rsidRPr="00AF008C">
              <w:rPr>
                <w:rFonts w:ascii="Arial" w:hAnsi="Arial" w:cs="Arial"/>
                <w:w w:val="94"/>
                <w:position w:val="3"/>
                <w:lang w:val="en-IE" w:eastAsia="en-US"/>
              </w:rPr>
              <w:t>management</w:t>
            </w:r>
            <w:r w:rsidRPr="00AF008C">
              <w:rPr>
                <w:rFonts w:ascii="Arial" w:hAnsi="Arial" w:cs="Arial"/>
                <w:spacing w:val="19"/>
                <w:w w:val="94"/>
                <w:position w:val="3"/>
                <w:lang w:val="en-IE" w:eastAsia="en-US"/>
              </w:rPr>
              <w:t xml:space="preserve"> </w:t>
            </w:r>
            <w:r w:rsidRPr="00AF008C">
              <w:rPr>
                <w:rFonts w:ascii="Arial" w:hAnsi="Arial" w:cs="Arial"/>
                <w:position w:val="3"/>
                <w:lang w:val="en-IE" w:eastAsia="en-US"/>
              </w:rPr>
              <w:t>s</w:t>
            </w:r>
            <w:r w:rsidRPr="00AF008C">
              <w:rPr>
                <w:rFonts w:ascii="Arial" w:hAnsi="Arial" w:cs="Arial"/>
                <w:spacing w:val="-1"/>
                <w:position w:val="3"/>
                <w:lang w:val="en-IE" w:eastAsia="en-US"/>
              </w:rPr>
              <w:t>k</w:t>
            </w:r>
            <w:r w:rsidRPr="00AF008C">
              <w:rPr>
                <w:rFonts w:ascii="Arial" w:hAnsi="Arial" w:cs="Arial"/>
                <w:position w:val="3"/>
                <w:lang w:val="en-IE" w:eastAsia="en-US"/>
              </w:rPr>
              <w:t>ills</w:t>
            </w:r>
            <w:r w:rsidRPr="00AF008C">
              <w:rPr>
                <w:rFonts w:ascii="Arial" w:hAnsi="Arial" w:cs="Arial"/>
                <w:spacing w:val="38"/>
                <w:position w:val="3"/>
                <w:lang w:val="en-IE" w:eastAsia="en-US"/>
              </w:rPr>
              <w:t xml:space="preserve"> </w:t>
            </w:r>
            <w:r w:rsidRPr="00AF008C">
              <w:rPr>
                <w:rFonts w:ascii="Arial" w:hAnsi="Arial" w:cs="Arial"/>
                <w:w w:val="110"/>
                <w:position w:val="3"/>
                <w:lang w:val="en-IE" w:eastAsia="en-US"/>
              </w:rPr>
              <w:t>including</w:t>
            </w:r>
            <w:r w:rsidRPr="00AF008C">
              <w:rPr>
                <w:rFonts w:ascii="Arial" w:hAnsi="Arial" w:cs="Arial"/>
                <w:spacing w:val="-11"/>
                <w:w w:val="110"/>
                <w:position w:val="3"/>
                <w:lang w:val="en-IE" w:eastAsia="en-US"/>
              </w:rPr>
              <w:t xml:space="preserve"> </w:t>
            </w:r>
            <w:r w:rsidRPr="00AF008C">
              <w:rPr>
                <w:rFonts w:ascii="Arial" w:hAnsi="Arial" w:cs="Arial"/>
                <w:position w:val="3"/>
                <w:lang w:val="en-IE" w:eastAsia="en-US"/>
              </w:rPr>
              <w:t>t</w:t>
            </w:r>
            <w:r w:rsidRPr="00AF008C">
              <w:rPr>
                <w:rFonts w:ascii="Arial" w:hAnsi="Arial" w:cs="Arial"/>
                <w:spacing w:val="-2"/>
                <w:position w:val="3"/>
                <w:lang w:val="en-IE" w:eastAsia="en-US"/>
              </w:rPr>
              <w:t>h</w:t>
            </w:r>
            <w:r w:rsidRPr="00AF008C">
              <w:rPr>
                <w:rFonts w:ascii="Arial" w:hAnsi="Arial" w:cs="Arial"/>
                <w:position w:val="3"/>
                <w:lang w:val="en-IE" w:eastAsia="en-US"/>
              </w:rPr>
              <w:t>e</w:t>
            </w:r>
            <w:r w:rsidRPr="00AF008C">
              <w:rPr>
                <w:rFonts w:ascii="Arial" w:hAnsi="Arial" w:cs="Arial"/>
                <w:spacing w:val="38"/>
                <w:position w:val="3"/>
                <w:lang w:val="en-IE" w:eastAsia="en-US"/>
              </w:rPr>
              <w:t xml:space="preserve"> </w:t>
            </w:r>
            <w:r w:rsidRPr="00AF008C">
              <w:rPr>
                <w:rFonts w:ascii="Arial" w:hAnsi="Arial" w:cs="Arial"/>
                <w:position w:val="3"/>
                <w:lang w:val="en-IE" w:eastAsia="en-US"/>
              </w:rPr>
              <w:t>ability</w:t>
            </w:r>
            <w:r w:rsidRPr="00AF008C">
              <w:rPr>
                <w:rFonts w:ascii="Arial" w:hAnsi="Arial" w:cs="Arial"/>
                <w:spacing w:val="40"/>
                <w:position w:val="3"/>
                <w:lang w:val="en-IE" w:eastAsia="en-US"/>
              </w:rPr>
              <w:t xml:space="preserve"> </w:t>
            </w:r>
            <w:r w:rsidRPr="00AF008C">
              <w:rPr>
                <w:rFonts w:ascii="Arial" w:hAnsi="Arial" w:cs="Arial"/>
                <w:spacing w:val="6"/>
                <w:position w:val="3"/>
                <w:lang w:val="en-IE" w:eastAsia="en-US"/>
              </w:rPr>
              <w:t>t</w:t>
            </w:r>
            <w:r w:rsidRPr="00AF008C">
              <w:rPr>
                <w:rFonts w:ascii="Arial" w:hAnsi="Arial" w:cs="Arial"/>
                <w:position w:val="3"/>
                <w:lang w:val="en-IE" w:eastAsia="en-US"/>
              </w:rPr>
              <w:t>o</w:t>
            </w:r>
            <w:r w:rsidRPr="00AF008C">
              <w:rPr>
                <w:rFonts w:ascii="Arial" w:hAnsi="Arial" w:cs="Arial"/>
                <w:spacing w:val="4"/>
                <w:position w:val="3"/>
                <w:lang w:val="en-IE" w:eastAsia="en-US"/>
              </w:rPr>
              <w:t xml:space="preserve"> </w:t>
            </w:r>
            <w:r w:rsidRPr="00AF008C">
              <w:rPr>
                <w:rFonts w:ascii="Arial" w:hAnsi="Arial" w:cs="Arial"/>
                <w:w w:val="108"/>
                <w:position w:val="3"/>
                <w:lang w:val="en-IE" w:eastAsia="en-US"/>
              </w:rPr>
              <w:t>work</w:t>
            </w:r>
            <w:r w:rsidRPr="00327F59">
              <w:rPr>
                <w:rFonts w:ascii="Arial" w:hAnsi="Arial" w:cs="Arial"/>
                <w:w w:val="108"/>
                <w:position w:val="3"/>
                <w:lang w:val="en-IE" w:eastAsia="en-US"/>
              </w:rPr>
              <w:t xml:space="preserve"> </w:t>
            </w:r>
            <w:r w:rsidRPr="00AF008C">
              <w:rPr>
                <w:rFonts w:ascii="Arial" w:hAnsi="Arial" w:cs="Arial"/>
                <w:w w:val="108"/>
                <w:position w:val="3"/>
                <w:lang w:val="en-IE" w:eastAsia="en-US"/>
              </w:rPr>
              <w:t xml:space="preserve">collaboratively with multi-disciplinary/ multi-sectoral team members. </w:t>
            </w:r>
          </w:p>
          <w:p w14:paraId="41B4A393" w14:textId="77777777" w:rsidR="00A87174" w:rsidRPr="008C06F8" w:rsidRDefault="00A87174" w:rsidP="006E7086">
            <w:pPr>
              <w:widowControl w:val="0"/>
              <w:numPr>
                <w:ilvl w:val="0"/>
                <w:numId w:val="31"/>
              </w:numPr>
              <w:tabs>
                <w:tab w:val="left" w:pos="3000"/>
                <w:tab w:val="left" w:pos="3360"/>
              </w:tabs>
              <w:autoSpaceDE w:val="0"/>
              <w:autoSpaceDN w:val="0"/>
              <w:adjustRightInd w:val="0"/>
              <w:ind w:right="268"/>
              <w:contextualSpacing/>
              <w:jc w:val="both"/>
              <w:rPr>
                <w:rFonts w:ascii="Arial" w:hAnsi="Arial" w:cs="Arial"/>
                <w:lang w:val="en-IE" w:eastAsia="en-US"/>
              </w:rPr>
            </w:pPr>
            <w:r w:rsidRPr="00AF008C">
              <w:rPr>
                <w:rFonts w:ascii="Arial" w:hAnsi="Arial" w:cs="Arial"/>
                <w:w w:val="108"/>
                <w:position w:val="3"/>
                <w:lang w:val="en-IE" w:eastAsia="en-US"/>
              </w:rPr>
              <w:t xml:space="preserve">Participate as a member of the </w:t>
            </w:r>
            <w:r>
              <w:rPr>
                <w:rFonts w:ascii="Arial" w:hAnsi="Arial" w:cs="Arial"/>
                <w:w w:val="108"/>
                <w:position w:val="3"/>
                <w:lang w:val="en-IE" w:eastAsia="en-US"/>
              </w:rPr>
              <w:t xml:space="preserve">management team relevant to the area of </w:t>
            </w:r>
            <w:bookmarkStart w:id="0" w:name="_GoBack"/>
            <w:r>
              <w:rPr>
                <w:rFonts w:ascii="Arial" w:hAnsi="Arial" w:cs="Arial"/>
                <w:w w:val="108"/>
                <w:position w:val="3"/>
                <w:lang w:val="en-IE" w:eastAsia="en-US"/>
              </w:rPr>
              <w:lastRenderedPageBreak/>
              <w:t>responsibility</w:t>
            </w:r>
            <w:r w:rsidRPr="008C06F8">
              <w:rPr>
                <w:rFonts w:ascii="Arial" w:hAnsi="Arial" w:cs="Arial"/>
                <w:w w:val="108"/>
                <w:position w:val="3"/>
                <w:lang w:val="en-IE" w:eastAsia="en-US"/>
              </w:rPr>
              <w:t xml:space="preserve">. </w:t>
            </w:r>
          </w:p>
          <w:p w14:paraId="49F40B81" w14:textId="77777777" w:rsidR="00A87174" w:rsidRDefault="00A87174" w:rsidP="006E7086">
            <w:pPr>
              <w:widowControl w:val="0"/>
              <w:tabs>
                <w:tab w:val="left" w:pos="3040"/>
                <w:tab w:val="left" w:pos="3360"/>
              </w:tabs>
              <w:autoSpaceDE w:val="0"/>
              <w:autoSpaceDN w:val="0"/>
              <w:adjustRightInd w:val="0"/>
              <w:ind w:right="-20"/>
              <w:contextualSpacing/>
              <w:jc w:val="both"/>
              <w:rPr>
                <w:rFonts w:ascii="Arial" w:hAnsi="Arial" w:cs="Arial"/>
                <w:b/>
                <w:lang w:val="en-IE" w:eastAsia="en-US"/>
              </w:rPr>
            </w:pPr>
          </w:p>
          <w:p w14:paraId="326A2A2F" w14:textId="77777777" w:rsidR="00A87174" w:rsidRPr="00AF008C" w:rsidRDefault="00A87174" w:rsidP="006E7086">
            <w:pPr>
              <w:widowControl w:val="0"/>
              <w:tabs>
                <w:tab w:val="left" w:pos="3040"/>
                <w:tab w:val="left" w:pos="3360"/>
              </w:tabs>
              <w:autoSpaceDE w:val="0"/>
              <w:autoSpaceDN w:val="0"/>
              <w:adjustRightInd w:val="0"/>
              <w:ind w:right="-20"/>
              <w:contextualSpacing/>
              <w:jc w:val="both"/>
              <w:rPr>
                <w:rFonts w:ascii="Arial" w:hAnsi="Arial" w:cs="Arial"/>
                <w:b/>
                <w:lang w:val="en-IE" w:eastAsia="en-US"/>
              </w:rPr>
            </w:pPr>
            <w:r w:rsidRPr="00AF008C">
              <w:rPr>
                <w:rFonts w:ascii="Arial" w:hAnsi="Arial" w:cs="Arial"/>
                <w:b/>
                <w:lang w:val="en-IE" w:eastAsia="en-US"/>
              </w:rPr>
              <w:t>Building and Maintaining Relationships – Communication</w:t>
            </w:r>
          </w:p>
          <w:p w14:paraId="2DE10A24" w14:textId="77777777" w:rsidR="00A87174" w:rsidRPr="00AF008C" w:rsidRDefault="00A87174" w:rsidP="006E7086">
            <w:pPr>
              <w:pStyle w:val="ListParagraph"/>
              <w:widowControl w:val="0"/>
              <w:numPr>
                <w:ilvl w:val="0"/>
                <w:numId w:val="31"/>
              </w:numPr>
              <w:autoSpaceDE w:val="0"/>
              <w:autoSpaceDN w:val="0"/>
              <w:adjustRightInd w:val="0"/>
              <w:jc w:val="both"/>
              <w:rPr>
                <w:rFonts w:ascii="Arial" w:hAnsi="Arial" w:cs="Arial"/>
              </w:rPr>
            </w:pPr>
            <w:r w:rsidRPr="00AF008C">
              <w:rPr>
                <w:rFonts w:ascii="Arial" w:hAnsi="Arial" w:cs="Arial"/>
              </w:rPr>
              <w:t>Excellent</w:t>
            </w:r>
            <w:r w:rsidRPr="00AF008C">
              <w:rPr>
                <w:rFonts w:ascii="Arial" w:hAnsi="Arial" w:cs="Arial"/>
                <w:spacing w:val="-4"/>
              </w:rPr>
              <w:t xml:space="preserve"> </w:t>
            </w:r>
            <w:r w:rsidRPr="00AF008C">
              <w:rPr>
                <w:rFonts w:ascii="Arial" w:hAnsi="Arial" w:cs="Arial"/>
              </w:rPr>
              <w:t>i</w:t>
            </w:r>
            <w:r w:rsidRPr="00AF008C">
              <w:rPr>
                <w:rFonts w:ascii="Arial" w:hAnsi="Arial" w:cs="Arial"/>
                <w:spacing w:val="-5"/>
              </w:rPr>
              <w:t>n</w:t>
            </w:r>
            <w:r w:rsidRPr="00AF008C">
              <w:rPr>
                <w:rFonts w:ascii="Arial" w:hAnsi="Arial" w:cs="Arial"/>
              </w:rPr>
              <w:t>terpersonal</w:t>
            </w:r>
            <w:r w:rsidRPr="00AF008C">
              <w:rPr>
                <w:rFonts w:ascii="Arial" w:hAnsi="Arial" w:cs="Arial"/>
                <w:spacing w:val="-7"/>
              </w:rPr>
              <w:t xml:space="preserve"> </w:t>
            </w:r>
            <w:r w:rsidRPr="00AF008C">
              <w:rPr>
                <w:rFonts w:ascii="Arial" w:hAnsi="Arial" w:cs="Arial"/>
              </w:rPr>
              <w:t>and</w:t>
            </w:r>
            <w:r w:rsidRPr="00AF008C">
              <w:rPr>
                <w:rFonts w:ascii="Arial" w:hAnsi="Arial" w:cs="Arial"/>
                <w:spacing w:val="7"/>
              </w:rPr>
              <w:t xml:space="preserve"> </w:t>
            </w:r>
            <w:r w:rsidRPr="00AF008C">
              <w:rPr>
                <w:rFonts w:ascii="Arial" w:hAnsi="Arial" w:cs="Arial"/>
              </w:rPr>
              <w:t>communications</w:t>
            </w:r>
            <w:r w:rsidRPr="00AF008C">
              <w:rPr>
                <w:rFonts w:ascii="Arial" w:hAnsi="Arial" w:cs="Arial"/>
                <w:spacing w:val="-14"/>
              </w:rPr>
              <w:t xml:space="preserve"> </w:t>
            </w:r>
            <w:r w:rsidRPr="00AF008C">
              <w:rPr>
                <w:rFonts w:ascii="Arial" w:hAnsi="Arial" w:cs="Arial"/>
              </w:rPr>
              <w:t>skills</w:t>
            </w:r>
            <w:r w:rsidRPr="00AF008C">
              <w:rPr>
                <w:rFonts w:ascii="Arial" w:hAnsi="Arial" w:cs="Arial"/>
                <w:spacing w:val="17"/>
              </w:rPr>
              <w:t xml:space="preserve"> </w:t>
            </w:r>
            <w:r w:rsidRPr="00AF008C">
              <w:rPr>
                <w:rFonts w:ascii="Arial" w:hAnsi="Arial" w:cs="Arial"/>
              </w:rPr>
              <w:t xml:space="preserve">to facilitate work with a wide range of individuals and groups. </w:t>
            </w:r>
          </w:p>
          <w:p w14:paraId="2D4EE258" w14:textId="77777777" w:rsidR="00A87174" w:rsidRPr="00AF008C" w:rsidRDefault="00A87174" w:rsidP="006E7086">
            <w:pPr>
              <w:numPr>
                <w:ilvl w:val="0"/>
                <w:numId w:val="31"/>
              </w:numPr>
              <w:jc w:val="both"/>
              <w:rPr>
                <w:rFonts w:ascii="Arial" w:hAnsi="Arial" w:cs="Arial"/>
              </w:rPr>
            </w:pPr>
            <w:r w:rsidRPr="00AF008C">
              <w:rPr>
                <w:rFonts w:ascii="Arial" w:hAnsi="Arial" w:cs="Arial"/>
              </w:rPr>
              <w:t>A track record of building and maintaining key internal and external relationships in achieving organisational goals.</w:t>
            </w:r>
          </w:p>
          <w:p w14:paraId="464E0696" w14:textId="77777777" w:rsidR="00A87174" w:rsidRPr="00AF008C" w:rsidRDefault="00A87174" w:rsidP="006E7086">
            <w:pPr>
              <w:numPr>
                <w:ilvl w:val="0"/>
                <w:numId w:val="31"/>
              </w:numPr>
              <w:jc w:val="both"/>
              <w:rPr>
                <w:rFonts w:ascii="Arial" w:hAnsi="Arial" w:cs="Arial"/>
              </w:rPr>
            </w:pPr>
            <w:r w:rsidRPr="00AF008C">
              <w:rPr>
                <w:rFonts w:ascii="Arial" w:hAnsi="Arial" w:cs="Arial"/>
              </w:rPr>
              <w:t>The ability to lead, direct and influence multiple stakeholders and ensure buy-in to plans and their implementation.</w:t>
            </w:r>
          </w:p>
          <w:p w14:paraId="3A5F804F" w14:textId="77777777" w:rsidR="00A87174" w:rsidRPr="00AF008C" w:rsidRDefault="00A87174" w:rsidP="006E7086">
            <w:pPr>
              <w:pStyle w:val="Default"/>
              <w:numPr>
                <w:ilvl w:val="0"/>
                <w:numId w:val="31"/>
              </w:numPr>
              <w:jc w:val="both"/>
              <w:rPr>
                <w:color w:val="auto"/>
                <w:sz w:val="20"/>
                <w:szCs w:val="20"/>
              </w:rPr>
            </w:pPr>
            <w:r w:rsidRPr="00AF008C">
              <w:rPr>
                <w:color w:val="auto"/>
                <w:sz w:val="20"/>
                <w:szCs w:val="20"/>
              </w:rPr>
              <w:t>An ability to influence and negotiate effectively in furthering the objectives of the role.</w:t>
            </w:r>
          </w:p>
          <w:p w14:paraId="7CCA2C0A" w14:textId="77777777" w:rsidR="00A87174" w:rsidRDefault="00A87174" w:rsidP="006E7086">
            <w:pPr>
              <w:widowControl w:val="0"/>
              <w:tabs>
                <w:tab w:val="left" w:pos="3040"/>
                <w:tab w:val="left" w:pos="3360"/>
              </w:tabs>
              <w:autoSpaceDE w:val="0"/>
              <w:autoSpaceDN w:val="0"/>
              <w:adjustRightInd w:val="0"/>
              <w:ind w:right="-20"/>
              <w:jc w:val="both"/>
              <w:rPr>
                <w:rFonts w:ascii="Arial" w:hAnsi="Arial" w:cs="Arial"/>
                <w:b/>
              </w:rPr>
            </w:pPr>
          </w:p>
          <w:p w14:paraId="73087790" w14:textId="77777777" w:rsidR="00A87174" w:rsidRPr="00AF008C" w:rsidRDefault="00A87174" w:rsidP="006E7086">
            <w:pPr>
              <w:widowControl w:val="0"/>
              <w:tabs>
                <w:tab w:val="left" w:pos="3040"/>
                <w:tab w:val="left" w:pos="3360"/>
              </w:tabs>
              <w:autoSpaceDE w:val="0"/>
              <w:autoSpaceDN w:val="0"/>
              <w:adjustRightInd w:val="0"/>
              <w:ind w:right="-20"/>
              <w:jc w:val="both"/>
              <w:rPr>
                <w:rFonts w:ascii="Arial" w:hAnsi="Arial" w:cs="Arial"/>
                <w:b/>
              </w:rPr>
            </w:pPr>
            <w:r w:rsidRPr="00AF008C">
              <w:rPr>
                <w:rFonts w:ascii="Arial" w:hAnsi="Arial" w:cs="Arial"/>
                <w:b/>
              </w:rPr>
              <w:t>Personal Commitment and Motivation</w:t>
            </w:r>
          </w:p>
          <w:p w14:paraId="26DFB9F0" w14:textId="77777777" w:rsidR="00A87174" w:rsidRPr="00AF008C" w:rsidRDefault="00A87174" w:rsidP="006E7086">
            <w:pPr>
              <w:widowControl w:val="0"/>
              <w:numPr>
                <w:ilvl w:val="0"/>
                <w:numId w:val="31"/>
              </w:numPr>
              <w:tabs>
                <w:tab w:val="left" w:pos="3300"/>
              </w:tabs>
              <w:autoSpaceDE w:val="0"/>
              <w:autoSpaceDN w:val="0"/>
              <w:adjustRightInd w:val="0"/>
              <w:ind w:right="-23"/>
              <w:contextualSpacing/>
              <w:jc w:val="both"/>
              <w:rPr>
                <w:rFonts w:ascii="Arial" w:hAnsi="Arial" w:cs="Arial"/>
                <w:lang w:val="en-IE" w:eastAsia="en-US"/>
              </w:rPr>
            </w:pPr>
            <w:r w:rsidRPr="00AF008C">
              <w:rPr>
                <w:rFonts w:ascii="Arial" w:hAnsi="Arial" w:cs="Arial"/>
                <w:lang w:val="en-IE" w:eastAsia="en-US"/>
              </w:rPr>
              <w:t>Be</w:t>
            </w:r>
            <w:r w:rsidRPr="00AF008C">
              <w:rPr>
                <w:rFonts w:ascii="Arial" w:hAnsi="Arial" w:cs="Arial"/>
                <w:spacing w:val="35"/>
                <w:lang w:val="en-IE" w:eastAsia="en-US"/>
              </w:rPr>
              <w:t xml:space="preserve"> </w:t>
            </w:r>
            <w:r w:rsidRPr="00AF008C">
              <w:rPr>
                <w:rFonts w:ascii="Arial" w:hAnsi="Arial" w:cs="Arial"/>
                <w:lang w:val="en-IE" w:eastAsia="en-US"/>
              </w:rPr>
              <w:t>driven</w:t>
            </w:r>
            <w:r w:rsidRPr="00AF008C">
              <w:rPr>
                <w:rFonts w:ascii="Arial" w:hAnsi="Arial" w:cs="Arial"/>
                <w:spacing w:val="28"/>
                <w:lang w:val="en-IE" w:eastAsia="en-US"/>
              </w:rPr>
              <w:t xml:space="preserve"> </w:t>
            </w:r>
            <w:r w:rsidRPr="00AF008C">
              <w:rPr>
                <w:rFonts w:ascii="Arial" w:hAnsi="Arial" w:cs="Arial"/>
                <w:lang w:val="en-IE" w:eastAsia="en-US"/>
              </w:rPr>
              <w:t>by the values, aims</w:t>
            </w:r>
            <w:r w:rsidRPr="00AF008C">
              <w:rPr>
                <w:rFonts w:ascii="Arial" w:hAnsi="Arial" w:cs="Arial"/>
                <w:spacing w:val="42"/>
                <w:lang w:val="en-IE" w:eastAsia="en-US"/>
              </w:rPr>
              <w:t xml:space="preserve"> </w:t>
            </w:r>
            <w:r w:rsidRPr="00AF008C">
              <w:rPr>
                <w:rFonts w:ascii="Arial" w:hAnsi="Arial" w:cs="Arial"/>
                <w:lang w:val="en-IE" w:eastAsia="en-US"/>
              </w:rPr>
              <w:t>and</w:t>
            </w:r>
            <w:r w:rsidRPr="00AF008C">
              <w:rPr>
                <w:rFonts w:ascii="Arial" w:hAnsi="Arial" w:cs="Arial"/>
                <w:spacing w:val="16"/>
                <w:lang w:val="en-IE" w:eastAsia="en-US"/>
              </w:rPr>
              <w:t xml:space="preserve"> </w:t>
            </w:r>
            <w:r w:rsidRPr="00AF008C">
              <w:rPr>
                <w:rFonts w:ascii="Arial" w:hAnsi="Arial" w:cs="Arial"/>
                <w:lang w:val="en-IE" w:eastAsia="en-US"/>
              </w:rPr>
              <w:t>ethos</w:t>
            </w:r>
            <w:r w:rsidRPr="00AF008C">
              <w:rPr>
                <w:rFonts w:ascii="Arial" w:hAnsi="Arial" w:cs="Arial"/>
                <w:spacing w:val="37"/>
                <w:lang w:val="en-IE" w:eastAsia="en-US"/>
              </w:rPr>
              <w:t xml:space="preserve"> </w:t>
            </w:r>
            <w:r w:rsidRPr="00AF008C">
              <w:rPr>
                <w:rFonts w:ascii="Arial" w:hAnsi="Arial" w:cs="Arial"/>
                <w:lang w:val="en-IE" w:eastAsia="en-US"/>
              </w:rPr>
              <w:t>of</w:t>
            </w:r>
            <w:r w:rsidRPr="00AF008C">
              <w:rPr>
                <w:rFonts w:ascii="Arial" w:hAnsi="Arial" w:cs="Arial"/>
                <w:spacing w:val="27"/>
                <w:lang w:val="en-IE" w:eastAsia="en-US"/>
              </w:rPr>
              <w:t xml:space="preserve"> </w:t>
            </w:r>
            <w:r w:rsidRPr="00AF008C">
              <w:rPr>
                <w:rFonts w:ascii="Arial" w:hAnsi="Arial" w:cs="Arial"/>
                <w:lang w:val="en-IE" w:eastAsia="en-US"/>
              </w:rPr>
              <w:t>the HSE</w:t>
            </w:r>
            <w:r w:rsidRPr="00AF008C">
              <w:rPr>
                <w:rFonts w:ascii="Arial" w:hAnsi="Arial" w:cs="Arial"/>
                <w:w w:val="96"/>
                <w:lang w:val="en-IE" w:eastAsia="en-US"/>
              </w:rPr>
              <w:t>.</w:t>
            </w:r>
          </w:p>
          <w:p w14:paraId="6FECF1F1" w14:textId="77777777" w:rsidR="00A87174" w:rsidRPr="00AF008C" w:rsidRDefault="00A87174" w:rsidP="006E7086">
            <w:pPr>
              <w:widowControl w:val="0"/>
              <w:numPr>
                <w:ilvl w:val="0"/>
                <w:numId w:val="31"/>
              </w:numPr>
              <w:tabs>
                <w:tab w:val="left" w:pos="3300"/>
              </w:tabs>
              <w:autoSpaceDE w:val="0"/>
              <w:autoSpaceDN w:val="0"/>
              <w:adjustRightInd w:val="0"/>
              <w:ind w:right="-23"/>
              <w:contextualSpacing/>
              <w:jc w:val="both"/>
              <w:rPr>
                <w:rFonts w:ascii="Arial" w:hAnsi="Arial" w:cs="Arial"/>
                <w:lang w:val="en-IE" w:eastAsia="en-US"/>
              </w:rPr>
            </w:pPr>
            <w:r w:rsidRPr="00AF008C">
              <w:rPr>
                <w:rFonts w:ascii="Arial" w:hAnsi="Arial" w:cs="Arial"/>
                <w:spacing w:val="-6"/>
                <w:lang w:val="en-IE" w:eastAsia="en-US"/>
              </w:rPr>
              <w:t>D</w:t>
            </w:r>
            <w:r w:rsidRPr="00AF008C">
              <w:rPr>
                <w:rFonts w:ascii="Arial" w:hAnsi="Arial" w:cs="Arial"/>
                <w:lang w:val="en-IE" w:eastAsia="en-US"/>
              </w:rPr>
              <w:t>emon</w:t>
            </w:r>
            <w:r w:rsidRPr="00AF008C">
              <w:rPr>
                <w:rFonts w:ascii="Arial" w:hAnsi="Arial" w:cs="Arial"/>
                <w:spacing w:val="-4"/>
                <w:lang w:val="en-IE" w:eastAsia="en-US"/>
              </w:rPr>
              <w:t>s</w:t>
            </w:r>
            <w:r w:rsidRPr="00AF008C">
              <w:rPr>
                <w:rFonts w:ascii="Arial" w:hAnsi="Arial" w:cs="Arial"/>
                <w:lang w:val="en-IE" w:eastAsia="en-US"/>
              </w:rPr>
              <w:t>t</w:t>
            </w:r>
            <w:r w:rsidRPr="00AF008C">
              <w:rPr>
                <w:rFonts w:ascii="Arial" w:hAnsi="Arial" w:cs="Arial"/>
                <w:spacing w:val="-6"/>
                <w:lang w:val="en-IE" w:eastAsia="en-US"/>
              </w:rPr>
              <w:t>r</w:t>
            </w:r>
            <w:r w:rsidRPr="00AF008C">
              <w:rPr>
                <w:rFonts w:ascii="Arial" w:hAnsi="Arial" w:cs="Arial"/>
                <w:spacing w:val="3"/>
                <w:lang w:val="en-IE" w:eastAsia="en-US"/>
              </w:rPr>
              <w:t>a</w:t>
            </w:r>
            <w:r w:rsidRPr="00AF008C">
              <w:rPr>
                <w:rFonts w:ascii="Arial" w:hAnsi="Arial" w:cs="Arial"/>
                <w:spacing w:val="-2"/>
                <w:lang w:val="en-IE" w:eastAsia="en-US"/>
              </w:rPr>
              <w:t>t</w:t>
            </w:r>
            <w:r w:rsidRPr="00AF008C">
              <w:rPr>
                <w:rFonts w:ascii="Arial" w:hAnsi="Arial" w:cs="Arial"/>
                <w:lang w:val="en-IE" w:eastAsia="en-US"/>
              </w:rPr>
              <w:t>e</w:t>
            </w:r>
            <w:r w:rsidRPr="00AF008C">
              <w:rPr>
                <w:rFonts w:ascii="Arial" w:hAnsi="Arial" w:cs="Arial"/>
                <w:spacing w:val="9"/>
                <w:lang w:val="en-IE" w:eastAsia="en-US"/>
              </w:rPr>
              <w:t xml:space="preserve"> </w:t>
            </w:r>
            <w:r w:rsidRPr="00AF008C">
              <w:rPr>
                <w:rFonts w:ascii="Arial" w:hAnsi="Arial" w:cs="Arial"/>
                <w:lang w:val="en-IE" w:eastAsia="en-US"/>
              </w:rPr>
              <w:t>a service</w:t>
            </w:r>
            <w:r w:rsidRPr="00AF008C">
              <w:rPr>
                <w:rFonts w:ascii="Arial" w:hAnsi="Arial" w:cs="Arial"/>
                <w:spacing w:val="9"/>
                <w:lang w:val="en-IE" w:eastAsia="en-US"/>
              </w:rPr>
              <w:t xml:space="preserve"> </w:t>
            </w:r>
            <w:r w:rsidRPr="00AF008C">
              <w:rPr>
                <w:rFonts w:ascii="Arial" w:hAnsi="Arial" w:cs="Arial"/>
                <w:lang w:val="en-IE" w:eastAsia="en-US"/>
              </w:rPr>
              <w:t>user</w:t>
            </w:r>
            <w:r w:rsidRPr="00AF008C">
              <w:rPr>
                <w:rFonts w:ascii="Arial" w:hAnsi="Arial" w:cs="Arial"/>
                <w:spacing w:val="15"/>
                <w:lang w:val="en-IE" w:eastAsia="en-US"/>
              </w:rPr>
              <w:t xml:space="preserve"> </w:t>
            </w:r>
            <w:r w:rsidRPr="00AF008C">
              <w:rPr>
                <w:rFonts w:ascii="Arial" w:hAnsi="Arial" w:cs="Arial"/>
                <w:lang w:val="en-IE" w:eastAsia="en-US"/>
              </w:rPr>
              <w:t>centred</w:t>
            </w:r>
            <w:r w:rsidRPr="00AF008C">
              <w:rPr>
                <w:rFonts w:ascii="Arial" w:hAnsi="Arial" w:cs="Arial"/>
                <w:spacing w:val="-10"/>
                <w:lang w:val="en-IE" w:eastAsia="en-US"/>
              </w:rPr>
              <w:t xml:space="preserve"> </w:t>
            </w:r>
            <w:r w:rsidRPr="00AF008C">
              <w:rPr>
                <w:rFonts w:ascii="Arial" w:hAnsi="Arial" w:cs="Arial"/>
                <w:lang w:val="en-IE" w:eastAsia="en-US"/>
              </w:rPr>
              <w:t>ap</w:t>
            </w:r>
            <w:r w:rsidRPr="00AF008C">
              <w:rPr>
                <w:rFonts w:ascii="Arial" w:hAnsi="Arial" w:cs="Arial"/>
                <w:spacing w:val="-9"/>
                <w:lang w:val="en-IE" w:eastAsia="en-US"/>
              </w:rPr>
              <w:t>p</w:t>
            </w:r>
            <w:r w:rsidRPr="00AF008C">
              <w:rPr>
                <w:rFonts w:ascii="Arial" w:hAnsi="Arial" w:cs="Arial"/>
                <w:lang w:val="en-IE" w:eastAsia="en-US"/>
              </w:rPr>
              <w:t>r</w:t>
            </w:r>
            <w:r w:rsidRPr="00AF008C">
              <w:rPr>
                <w:rFonts w:ascii="Arial" w:hAnsi="Arial" w:cs="Arial"/>
                <w:spacing w:val="-1"/>
                <w:lang w:val="en-IE" w:eastAsia="en-US"/>
              </w:rPr>
              <w:t>o</w:t>
            </w:r>
            <w:r w:rsidRPr="00AF008C">
              <w:rPr>
                <w:rFonts w:ascii="Arial" w:hAnsi="Arial" w:cs="Arial"/>
                <w:lang w:val="en-IE" w:eastAsia="en-US"/>
              </w:rPr>
              <w:t>ach</w:t>
            </w:r>
            <w:r w:rsidRPr="00AF008C">
              <w:rPr>
                <w:rFonts w:ascii="Arial" w:hAnsi="Arial" w:cs="Arial"/>
                <w:spacing w:val="9"/>
                <w:lang w:val="en-IE" w:eastAsia="en-US"/>
              </w:rPr>
              <w:t xml:space="preserve"> </w:t>
            </w:r>
            <w:r w:rsidRPr="00AF008C">
              <w:rPr>
                <w:rFonts w:ascii="Arial" w:hAnsi="Arial" w:cs="Arial"/>
                <w:spacing w:val="6"/>
                <w:lang w:val="en-IE" w:eastAsia="en-US"/>
              </w:rPr>
              <w:t>t</w:t>
            </w:r>
            <w:r w:rsidRPr="00AF008C">
              <w:rPr>
                <w:rFonts w:ascii="Arial" w:hAnsi="Arial" w:cs="Arial"/>
                <w:lang w:val="en-IE" w:eastAsia="en-US"/>
              </w:rPr>
              <w:t>o</w:t>
            </w:r>
            <w:r w:rsidRPr="00AF008C">
              <w:rPr>
                <w:rFonts w:ascii="Arial" w:hAnsi="Arial" w:cs="Arial"/>
                <w:spacing w:val="-7"/>
                <w:lang w:val="en-IE" w:eastAsia="en-US"/>
              </w:rPr>
              <w:t xml:space="preserve"> </w:t>
            </w:r>
            <w:r w:rsidRPr="00AF008C">
              <w:rPr>
                <w:rFonts w:ascii="Arial" w:hAnsi="Arial" w:cs="Arial"/>
                <w:spacing w:val="-11"/>
                <w:w w:val="117"/>
                <w:lang w:val="en-IE" w:eastAsia="en-US"/>
              </w:rPr>
              <w:t>p</w:t>
            </w:r>
            <w:r w:rsidRPr="00AF008C">
              <w:rPr>
                <w:rFonts w:ascii="Arial" w:hAnsi="Arial" w:cs="Arial"/>
                <w:spacing w:val="4"/>
                <w:w w:val="99"/>
                <w:lang w:val="en-IE" w:eastAsia="en-US"/>
              </w:rPr>
              <w:t>r</w:t>
            </w:r>
            <w:r w:rsidRPr="00AF008C">
              <w:rPr>
                <w:rFonts w:ascii="Arial" w:hAnsi="Arial" w:cs="Arial"/>
                <w:w w:val="94"/>
                <w:lang w:val="en-IE" w:eastAsia="en-US"/>
              </w:rPr>
              <w:t>o</w:t>
            </w:r>
            <w:r w:rsidRPr="00AF008C">
              <w:rPr>
                <w:rFonts w:ascii="Arial" w:hAnsi="Arial" w:cs="Arial"/>
                <w:spacing w:val="-1"/>
                <w:w w:val="94"/>
                <w:lang w:val="en-IE" w:eastAsia="en-US"/>
              </w:rPr>
              <w:t>v</w:t>
            </w:r>
            <w:r w:rsidRPr="00AF008C">
              <w:rPr>
                <w:rFonts w:ascii="Arial" w:hAnsi="Arial" w:cs="Arial"/>
                <w:spacing w:val="-15"/>
                <w:w w:val="159"/>
                <w:lang w:val="en-IE" w:eastAsia="en-US"/>
              </w:rPr>
              <w:t>i</w:t>
            </w:r>
            <w:r w:rsidRPr="00AF008C">
              <w:rPr>
                <w:rFonts w:ascii="Arial" w:hAnsi="Arial" w:cs="Arial"/>
                <w:w w:val="97"/>
                <w:lang w:val="en-IE" w:eastAsia="en-US"/>
              </w:rPr>
              <w:t>sion</w:t>
            </w:r>
            <w:r w:rsidRPr="00AF008C">
              <w:rPr>
                <w:rFonts w:ascii="Arial" w:hAnsi="Arial" w:cs="Arial"/>
                <w:spacing w:val="8"/>
                <w:lang w:val="en-IE" w:eastAsia="en-US"/>
              </w:rPr>
              <w:t xml:space="preserve"> </w:t>
            </w:r>
            <w:r w:rsidRPr="00AF008C">
              <w:rPr>
                <w:rFonts w:ascii="Arial" w:hAnsi="Arial" w:cs="Arial"/>
                <w:lang w:val="en-IE" w:eastAsia="en-US"/>
              </w:rPr>
              <w:t>of</w:t>
            </w:r>
            <w:r w:rsidRPr="00AF008C">
              <w:rPr>
                <w:rFonts w:ascii="Arial" w:hAnsi="Arial" w:cs="Arial"/>
                <w:spacing w:val="8"/>
                <w:lang w:val="en-IE" w:eastAsia="en-US"/>
              </w:rPr>
              <w:t xml:space="preserve"> </w:t>
            </w:r>
            <w:r w:rsidRPr="00AF008C">
              <w:rPr>
                <w:rFonts w:ascii="Arial" w:hAnsi="Arial" w:cs="Arial"/>
                <w:lang w:val="en-IE" w:eastAsia="en-US"/>
              </w:rPr>
              <w:t>hea</w:t>
            </w:r>
            <w:r w:rsidRPr="00AF008C">
              <w:rPr>
                <w:rFonts w:ascii="Arial" w:hAnsi="Arial" w:cs="Arial"/>
                <w:spacing w:val="-1"/>
                <w:lang w:val="en-IE" w:eastAsia="en-US"/>
              </w:rPr>
              <w:t>l</w:t>
            </w:r>
            <w:r w:rsidRPr="00AF008C">
              <w:rPr>
                <w:rFonts w:ascii="Arial" w:hAnsi="Arial" w:cs="Arial"/>
                <w:lang w:val="en-IE" w:eastAsia="en-US"/>
              </w:rPr>
              <w:t>th a</w:t>
            </w:r>
            <w:r w:rsidRPr="00AF008C">
              <w:rPr>
                <w:rFonts w:ascii="Arial" w:hAnsi="Arial" w:cs="Arial"/>
                <w:spacing w:val="-8"/>
                <w:lang w:val="en-IE" w:eastAsia="en-US"/>
              </w:rPr>
              <w:t>n</w:t>
            </w:r>
            <w:r w:rsidRPr="00AF008C">
              <w:rPr>
                <w:rFonts w:ascii="Arial" w:hAnsi="Arial" w:cs="Arial"/>
                <w:lang w:val="en-IE" w:eastAsia="en-US"/>
              </w:rPr>
              <w:t>d</w:t>
            </w:r>
            <w:r w:rsidRPr="00AF008C">
              <w:rPr>
                <w:rFonts w:ascii="Arial" w:hAnsi="Arial" w:cs="Arial"/>
                <w:spacing w:val="-3"/>
                <w:lang w:val="en-IE" w:eastAsia="en-US"/>
              </w:rPr>
              <w:t xml:space="preserve"> </w:t>
            </w:r>
            <w:r w:rsidRPr="00AF008C">
              <w:rPr>
                <w:rFonts w:ascii="Arial" w:hAnsi="Arial" w:cs="Arial"/>
                <w:lang w:val="en-IE" w:eastAsia="en-US"/>
              </w:rPr>
              <w:t>personal social services.</w:t>
            </w:r>
            <w:r w:rsidRPr="00AF008C">
              <w:rPr>
                <w:rFonts w:ascii="Arial" w:hAnsi="Arial" w:cs="Arial"/>
                <w:spacing w:val="-21"/>
                <w:lang w:val="en-IE" w:eastAsia="en-US"/>
              </w:rPr>
              <w:t xml:space="preserve"> </w:t>
            </w:r>
          </w:p>
          <w:p w14:paraId="700AAEDF" w14:textId="77777777" w:rsidR="00A87174" w:rsidRDefault="00A87174" w:rsidP="006E7086">
            <w:pPr>
              <w:numPr>
                <w:ilvl w:val="0"/>
                <w:numId w:val="31"/>
              </w:numPr>
              <w:jc w:val="both"/>
              <w:rPr>
                <w:rFonts w:ascii="Arial" w:hAnsi="Arial" w:cs="Arial"/>
                <w:b/>
              </w:rPr>
            </w:pPr>
            <w:r w:rsidRPr="00AF008C">
              <w:rPr>
                <w:rFonts w:ascii="Arial" w:hAnsi="Arial" w:cs="Arial"/>
              </w:rPr>
              <w:t>Be capable of coping with competing demands without a diminution in performance.</w:t>
            </w:r>
          </w:p>
          <w:p w14:paraId="64E398D2" w14:textId="77777777" w:rsidR="00A87174" w:rsidRPr="00AF008C" w:rsidRDefault="00A87174" w:rsidP="006E7086">
            <w:pPr>
              <w:numPr>
                <w:ilvl w:val="0"/>
                <w:numId w:val="31"/>
              </w:numPr>
              <w:jc w:val="both"/>
              <w:rPr>
                <w:rFonts w:ascii="Arial" w:hAnsi="Arial" w:cs="Arial"/>
                <w:b/>
              </w:rPr>
            </w:pPr>
            <w:r w:rsidRPr="00AF008C">
              <w:rPr>
                <w:rFonts w:ascii="Arial" w:hAnsi="Arial" w:cs="Arial"/>
              </w:rPr>
              <w:t>Demonstrate personal commitment to self-development</w:t>
            </w:r>
          </w:p>
          <w:bookmarkEnd w:id="0"/>
          <w:p w14:paraId="49E08C15" w14:textId="0A6A9B37" w:rsidR="00A87174" w:rsidRPr="00A87174" w:rsidRDefault="00A87174" w:rsidP="006E7086">
            <w:pPr>
              <w:jc w:val="both"/>
              <w:rPr>
                <w:rFonts w:ascii="Arial" w:hAnsi="Arial" w:cs="Arial"/>
                <w:color w:val="000099"/>
                <w:lang w:val="en-IE" w:eastAsia="en-US"/>
              </w:rPr>
            </w:pPr>
            <w:r w:rsidRPr="00AF008C">
              <w:rPr>
                <w:rFonts w:ascii="Arial" w:hAnsi="Arial" w:cs="Arial"/>
                <w:color w:val="000099"/>
                <w:lang w:val="en-IE" w:eastAsia="en-US"/>
              </w:rPr>
              <w:t xml:space="preserve"> </w:t>
            </w:r>
          </w:p>
        </w:tc>
      </w:tr>
      <w:tr w:rsidR="00A87174" w:rsidRPr="00E766A5" w14:paraId="5E008459" w14:textId="77777777" w:rsidTr="00F6254C">
        <w:tc>
          <w:tcPr>
            <w:tcW w:w="2364" w:type="dxa"/>
          </w:tcPr>
          <w:p w14:paraId="0AA0B138" w14:textId="77777777" w:rsidR="00A87174" w:rsidRPr="00F6254C" w:rsidRDefault="00A87174" w:rsidP="00A87174">
            <w:pPr>
              <w:rPr>
                <w:rFonts w:ascii="Arial" w:hAnsi="Arial" w:cs="Arial"/>
                <w:b/>
                <w:bCs/>
              </w:rPr>
            </w:pPr>
            <w:r w:rsidRPr="00F6254C">
              <w:rPr>
                <w:rFonts w:ascii="Arial" w:hAnsi="Arial" w:cs="Arial"/>
                <w:b/>
                <w:bCs/>
              </w:rPr>
              <w:lastRenderedPageBreak/>
              <w:t>Campaign Specific Selection Process</w:t>
            </w:r>
          </w:p>
          <w:p w14:paraId="51BB73CE" w14:textId="77777777" w:rsidR="00A87174" w:rsidRPr="00F6254C" w:rsidRDefault="00A87174" w:rsidP="00A87174">
            <w:pPr>
              <w:rPr>
                <w:rFonts w:ascii="Arial" w:hAnsi="Arial" w:cs="Arial"/>
                <w:b/>
                <w:bCs/>
              </w:rPr>
            </w:pPr>
          </w:p>
          <w:p w14:paraId="1F568419" w14:textId="77777777" w:rsidR="00A87174" w:rsidRPr="00F6254C" w:rsidRDefault="00A87174" w:rsidP="00A87174">
            <w:pPr>
              <w:rPr>
                <w:rFonts w:ascii="Arial" w:hAnsi="Arial" w:cs="Arial"/>
                <w:b/>
                <w:bCs/>
              </w:rPr>
            </w:pPr>
            <w:r w:rsidRPr="00F6254C">
              <w:rPr>
                <w:rFonts w:ascii="Arial" w:hAnsi="Arial" w:cs="Arial"/>
                <w:b/>
                <w:bCs/>
              </w:rPr>
              <w:t>Ranking/Shortlisting / Interview</w:t>
            </w:r>
          </w:p>
        </w:tc>
        <w:tc>
          <w:tcPr>
            <w:tcW w:w="8256" w:type="dxa"/>
          </w:tcPr>
          <w:p w14:paraId="551679E3" w14:textId="4EEA83C1" w:rsidR="00A87174" w:rsidRPr="00F6254C" w:rsidRDefault="00A87174" w:rsidP="006E7086">
            <w:pPr>
              <w:jc w:val="both"/>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w:t>
            </w:r>
            <w:r w:rsidR="006E7086" w:rsidRPr="00F6254C">
              <w:rPr>
                <w:rFonts w:ascii="Arial" w:hAnsi="Arial" w:cs="Arial"/>
              </w:rPr>
              <w:t>Therefore,</w:t>
            </w:r>
            <w:r w:rsidRPr="00F6254C">
              <w:rPr>
                <w:rFonts w:ascii="Arial" w:hAnsi="Arial" w:cs="Arial"/>
              </w:rPr>
              <w:t xml:space="preserve"> it is very important that you think about your experience in light of those requirements.  </w:t>
            </w:r>
          </w:p>
          <w:p w14:paraId="5A4EEC41" w14:textId="77777777" w:rsidR="00A87174" w:rsidRPr="00F6254C" w:rsidRDefault="00A87174" w:rsidP="006E7086">
            <w:pPr>
              <w:jc w:val="both"/>
              <w:rPr>
                <w:rFonts w:ascii="Arial" w:hAnsi="Arial" w:cs="Arial"/>
              </w:rPr>
            </w:pPr>
          </w:p>
          <w:p w14:paraId="20CA5DF2" w14:textId="375FEFD6" w:rsidR="00A87174" w:rsidRPr="003F026C" w:rsidRDefault="00A87174" w:rsidP="006E7086">
            <w:pPr>
              <w:jc w:val="both"/>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A87174" w:rsidRPr="00F6254C" w:rsidRDefault="00A87174" w:rsidP="006E7086">
            <w:pPr>
              <w:jc w:val="both"/>
              <w:rPr>
                <w:rFonts w:ascii="Arial" w:hAnsi="Arial" w:cs="Arial"/>
                <w:iCs/>
              </w:rPr>
            </w:pPr>
          </w:p>
          <w:p w14:paraId="4A5A9FA5" w14:textId="6602F543" w:rsidR="00A87174" w:rsidRDefault="00A87174" w:rsidP="006E7086">
            <w:pPr>
              <w:jc w:val="both"/>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A87174" w:rsidRPr="002E1335" w:rsidRDefault="00A87174" w:rsidP="006E7086">
            <w:pPr>
              <w:jc w:val="both"/>
              <w:rPr>
                <w:rFonts w:ascii="Arial" w:hAnsi="Arial" w:cs="Arial"/>
                <w:iCs/>
                <w:highlight w:val="yellow"/>
              </w:rPr>
            </w:pPr>
          </w:p>
        </w:tc>
      </w:tr>
      <w:tr w:rsidR="00A87174"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A87174" w:rsidRPr="009F3F3A" w:rsidRDefault="00A87174" w:rsidP="00A87174">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A87174" w:rsidRPr="009F3F3A" w:rsidRDefault="00A87174" w:rsidP="00A87174">
            <w:pPr>
              <w:jc w:val="right"/>
              <w:rPr>
                <w:rFonts w:ascii="Arial" w:hAnsi="Arial" w:cs="Arial"/>
                <w:b/>
                <w:bCs/>
              </w:rPr>
            </w:pPr>
          </w:p>
        </w:tc>
        <w:tc>
          <w:tcPr>
            <w:tcW w:w="8256" w:type="dxa"/>
          </w:tcPr>
          <w:p w14:paraId="378BC044" w14:textId="77777777" w:rsidR="00A87174" w:rsidRPr="009F3F3A" w:rsidRDefault="00A87174" w:rsidP="006E7086">
            <w:pPr>
              <w:jc w:val="both"/>
              <w:rPr>
                <w:rFonts w:ascii="Arial" w:hAnsi="Arial" w:cs="Arial"/>
                <w:iCs/>
              </w:rPr>
            </w:pPr>
            <w:r w:rsidRPr="009F3F3A">
              <w:rPr>
                <w:rFonts w:ascii="Arial" w:hAnsi="Arial" w:cs="Arial"/>
                <w:iCs/>
              </w:rPr>
              <w:t>The HSE is an equal opportunities employer.</w:t>
            </w:r>
          </w:p>
          <w:p w14:paraId="075BC7A0" w14:textId="77777777" w:rsidR="00A87174" w:rsidRPr="009F3F3A" w:rsidRDefault="00A87174" w:rsidP="006E7086">
            <w:pPr>
              <w:jc w:val="both"/>
              <w:rPr>
                <w:rFonts w:ascii="Arial" w:hAnsi="Arial" w:cs="Arial"/>
                <w:color w:val="000000"/>
                <w:shd w:val="clear" w:color="auto" w:fill="FFFFFF"/>
              </w:rPr>
            </w:pPr>
          </w:p>
          <w:p w14:paraId="6705ED36" w14:textId="77777777" w:rsidR="00A87174" w:rsidRPr="009F3F3A" w:rsidRDefault="00A87174" w:rsidP="006E7086">
            <w:pPr>
              <w:jc w:val="both"/>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A87174" w:rsidRPr="009F3F3A" w:rsidRDefault="00A87174" w:rsidP="006E7086">
            <w:pPr>
              <w:jc w:val="both"/>
              <w:rPr>
                <w:rFonts w:ascii="Arial" w:hAnsi="Arial" w:cs="Arial"/>
                <w:color w:val="000000"/>
                <w:shd w:val="clear" w:color="auto" w:fill="FFFFFF"/>
              </w:rPr>
            </w:pPr>
          </w:p>
          <w:p w14:paraId="25259069" w14:textId="77777777" w:rsidR="00A87174" w:rsidRPr="009F3F3A" w:rsidRDefault="00A87174" w:rsidP="006E7086">
            <w:pPr>
              <w:jc w:val="both"/>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A87174" w:rsidRPr="009F3F3A" w:rsidRDefault="00A87174" w:rsidP="006E7086">
            <w:pPr>
              <w:jc w:val="both"/>
              <w:rPr>
                <w:rFonts w:ascii="Arial" w:hAnsi="Arial" w:cs="Arial"/>
                <w:color w:val="000000"/>
                <w:shd w:val="clear" w:color="auto" w:fill="FFFFFF"/>
              </w:rPr>
            </w:pPr>
          </w:p>
          <w:p w14:paraId="03FA5A57" w14:textId="1A88009B" w:rsidR="00A87174" w:rsidRPr="009F3F3A" w:rsidRDefault="00A87174" w:rsidP="006E7086">
            <w:pPr>
              <w:jc w:val="both"/>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A87174" w:rsidRPr="009F3F3A" w:rsidRDefault="00A87174" w:rsidP="006E7086">
            <w:pPr>
              <w:jc w:val="both"/>
              <w:rPr>
                <w:rFonts w:ascii="Arial" w:hAnsi="Arial" w:cs="Arial"/>
                <w:color w:val="000000"/>
                <w:shd w:val="clear" w:color="auto" w:fill="FFFFFF"/>
              </w:rPr>
            </w:pPr>
          </w:p>
          <w:p w14:paraId="24F19261" w14:textId="22DD2FA0" w:rsidR="00A87174" w:rsidRDefault="00A87174" w:rsidP="006E7086">
            <w:pPr>
              <w:jc w:val="both"/>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0"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A87174" w:rsidRPr="009F3F3A" w:rsidRDefault="00A87174" w:rsidP="006E7086">
            <w:pPr>
              <w:jc w:val="both"/>
              <w:rPr>
                <w:rFonts w:ascii="Arial" w:hAnsi="Arial" w:cs="Arial"/>
              </w:rPr>
            </w:pPr>
          </w:p>
        </w:tc>
      </w:tr>
      <w:tr w:rsidR="00A87174" w:rsidRPr="00E766A5" w14:paraId="34206BA6" w14:textId="77777777" w:rsidTr="00F6254C">
        <w:tc>
          <w:tcPr>
            <w:tcW w:w="2364" w:type="dxa"/>
          </w:tcPr>
          <w:p w14:paraId="54E222E5" w14:textId="77777777" w:rsidR="00A87174" w:rsidRPr="00F6254C" w:rsidRDefault="00A87174" w:rsidP="00A87174">
            <w:pPr>
              <w:rPr>
                <w:rFonts w:ascii="Arial" w:hAnsi="Arial" w:cs="Arial"/>
                <w:b/>
                <w:bCs/>
              </w:rPr>
            </w:pPr>
            <w:r w:rsidRPr="00F6254C">
              <w:rPr>
                <w:rFonts w:ascii="Arial" w:hAnsi="Arial" w:cs="Arial"/>
                <w:b/>
                <w:bCs/>
              </w:rPr>
              <w:t>Code of Practice</w:t>
            </w:r>
          </w:p>
        </w:tc>
        <w:tc>
          <w:tcPr>
            <w:tcW w:w="8256" w:type="dxa"/>
          </w:tcPr>
          <w:p w14:paraId="02619FDC" w14:textId="77777777" w:rsidR="00A87174" w:rsidRPr="00F1442F" w:rsidRDefault="00A87174" w:rsidP="006E7086">
            <w:pPr>
              <w:jc w:val="both"/>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A87174" w:rsidRPr="00F1442F" w:rsidRDefault="00A87174" w:rsidP="006E7086">
            <w:pPr>
              <w:jc w:val="both"/>
              <w:rPr>
                <w:rFonts w:ascii="Arial" w:hAnsi="Arial" w:cs="Arial"/>
              </w:rPr>
            </w:pPr>
          </w:p>
          <w:p w14:paraId="530CFD04" w14:textId="5EE30451" w:rsidR="00A87174" w:rsidRPr="00F1442F" w:rsidRDefault="00A87174" w:rsidP="006E7086">
            <w:pPr>
              <w:shd w:val="clear" w:color="auto" w:fill="FFFFFF"/>
              <w:spacing w:line="276" w:lineRule="auto"/>
              <w:jc w:val="both"/>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A87174" w:rsidRPr="00F1442F" w:rsidRDefault="00A87174" w:rsidP="006E7086">
            <w:pPr>
              <w:ind w:firstLine="720"/>
              <w:jc w:val="both"/>
              <w:rPr>
                <w:rFonts w:ascii="Arial" w:hAnsi="Arial" w:cs="Arial"/>
              </w:rPr>
            </w:pPr>
          </w:p>
          <w:p w14:paraId="7BD7C8A0" w14:textId="5C891930" w:rsidR="00A87174" w:rsidRPr="00F1442F" w:rsidRDefault="00A87174" w:rsidP="006E7086">
            <w:pPr>
              <w:jc w:val="both"/>
              <w:rPr>
                <w:rFonts w:ascii="Arial" w:hAnsi="Arial" w:cs="Arial"/>
                <w:lang w:val="en-IE" w:eastAsia="en-US"/>
              </w:rPr>
            </w:pPr>
            <w:r>
              <w:rPr>
                <w:rFonts w:ascii="Arial" w:hAnsi="Arial" w:cs="Arial"/>
              </w:rPr>
              <w:t xml:space="preserve">Read the </w:t>
            </w:r>
            <w:hyperlink r:id="rId11" w:history="1">
              <w:r w:rsidRPr="000B3BA1">
                <w:rPr>
                  <w:rStyle w:val="Hyperlink"/>
                  <w:rFonts w:ascii="Arial" w:hAnsi="Arial" w:cs="Arial"/>
                </w:rPr>
                <w:t>CPSA Code of Practice</w:t>
              </w:r>
            </w:hyperlink>
            <w:r>
              <w:rPr>
                <w:rFonts w:ascii="Arial" w:hAnsi="Arial" w:cs="Arial"/>
              </w:rPr>
              <w:t xml:space="preserve">. </w:t>
            </w:r>
          </w:p>
          <w:p w14:paraId="20388A5A" w14:textId="77777777" w:rsidR="00A87174" w:rsidRPr="00F1442F" w:rsidRDefault="00A87174" w:rsidP="006E7086">
            <w:pPr>
              <w:jc w:val="both"/>
              <w:rPr>
                <w:rFonts w:ascii="Arial" w:hAnsi="Arial" w:cs="Arial"/>
              </w:rPr>
            </w:pPr>
          </w:p>
        </w:tc>
      </w:tr>
      <w:tr w:rsidR="00A87174" w:rsidRPr="00E766A5" w14:paraId="78E52213" w14:textId="77777777" w:rsidTr="00F6254C">
        <w:tc>
          <w:tcPr>
            <w:tcW w:w="10620" w:type="dxa"/>
            <w:gridSpan w:val="2"/>
          </w:tcPr>
          <w:p w14:paraId="5ACE87AF" w14:textId="732BFDAB" w:rsidR="00A87174" w:rsidRPr="00F6254C" w:rsidRDefault="00A87174" w:rsidP="00A87174">
            <w:pPr>
              <w:rPr>
                <w:rFonts w:ascii="Arial" w:hAnsi="Arial" w:cs="Arial"/>
              </w:rPr>
            </w:pPr>
            <w:r w:rsidRPr="00F6254C">
              <w:rPr>
                <w:rFonts w:ascii="Arial" w:hAnsi="Arial" w:cs="Arial"/>
              </w:rPr>
              <w:lastRenderedPageBreak/>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A87174" w:rsidRPr="00F6254C" w:rsidRDefault="00A87174" w:rsidP="00A87174">
            <w:pPr>
              <w:rPr>
                <w:rFonts w:ascii="Arial" w:hAnsi="Arial" w:cs="Arial"/>
              </w:rPr>
            </w:pPr>
          </w:p>
          <w:p w14:paraId="469FBB66" w14:textId="77777777" w:rsidR="00A87174" w:rsidRPr="00F6254C" w:rsidRDefault="00A87174" w:rsidP="00A87174">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6EBCF60" w14:textId="51E68639" w:rsidR="009C0396" w:rsidRPr="009C0396" w:rsidRDefault="00D3133D" w:rsidP="004B1ED7">
      <w:pPr>
        <w:jc w:val="right"/>
        <w:rPr>
          <w:rFonts w:ascii="Arial" w:hAnsi="Arial" w:cs="Arial"/>
          <w:b/>
        </w:rPr>
      </w:pPr>
      <w:r w:rsidRPr="009C0396">
        <w:rPr>
          <w:rFonts w:ascii="Arial" w:hAnsi="Arial" w:cs="Arial"/>
          <w:b/>
        </w:rPr>
        <w:lastRenderedPageBreak/>
        <w:t>Grade VIII Business Manager</w:t>
      </w:r>
    </w:p>
    <w:p w14:paraId="13B81B3E" w14:textId="6E1DCC5A" w:rsidR="009C0396" w:rsidRPr="009C0396" w:rsidRDefault="009C0396" w:rsidP="009C0396">
      <w:pPr>
        <w:jc w:val="right"/>
        <w:rPr>
          <w:rFonts w:ascii="Arial" w:hAnsi="Arial" w:cs="Arial"/>
          <w:b/>
        </w:rPr>
      </w:pPr>
      <w:r w:rsidRPr="009C0396">
        <w:rPr>
          <w:rFonts w:ascii="Arial" w:hAnsi="Arial" w:cs="Arial"/>
          <w:b/>
        </w:rPr>
        <w:t>Campaign Reference MWCH 25.052</w:t>
      </w:r>
    </w:p>
    <w:p w14:paraId="477B8795" w14:textId="21481F77" w:rsidR="00543F98" w:rsidRPr="009C0396" w:rsidRDefault="00543F98" w:rsidP="009C0396">
      <w:pPr>
        <w:jc w:val="right"/>
        <w:rPr>
          <w:rFonts w:ascii="Arial" w:hAnsi="Arial" w:cs="Arial"/>
          <w:b/>
        </w:rPr>
      </w:pPr>
      <w:r w:rsidRPr="009C0396">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28F7F804"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9C0396">
              <w:rPr>
                <w:rFonts w:ascii="Arial" w:hAnsi="Arial" w:cs="Arial"/>
                <w:bCs/>
                <w:spacing w:val="-3"/>
              </w:rPr>
              <w:t>temporary</w:t>
            </w:r>
            <w:r w:rsidRPr="009C0396">
              <w:rPr>
                <w:rFonts w:ascii="Arial" w:hAnsi="Arial" w:cs="Arial"/>
                <w:spacing w:val="-3"/>
              </w:rPr>
              <w:t xml:space="preserve"> and </w:t>
            </w:r>
            <w:r w:rsidR="00D3133D" w:rsidRPr="009C0396">
              <w:rPr>
                <w:rFonts w:ascii="Arial" w:hAnsi="Arial" w:cs="Arial"/>
                <w:bCs/>
                <w:spacing w:val="-3"/>
              </w:rPr>
              <w:t>whole time.</w:t>
            </w:r>
            <w:r w:rsidRPr="009C0396">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D3133D" w:rsidRPr="00E766A5" w14:paraId="3F765092" w14:textId="77777777" w:rsidTr="00AC0D37">
        <w:tc>
          <w:tcPr>
            <w:tcW w:w="2523" w:type="dxa"/>
          </w:tcPr>
          <w:p w14:paraId="0FB817B0" w14:textId="77777777" w:rsidR="00D3133D" w:rsidRPr="00E766A5" w:rsidRDefault="00D3133D" w:rsidP="00D3133D">
            <w:pPr>
              <w:jc w:val="both"/>
              <w:rPr>
                <w:rFonts w:ascii="Arial" w:hAnsi="Arial" w:cs="Arial"/>
                <w:b/>
                <w:bCs/>
              </w:rPr>
            </w:pPr>
            <w:r w:rsidRPr="00E766A5">
              <w:rPr>
                <w:rFonts w:ascii="Arial" w:hAnsi="Arial" w:cs="Arial"/>
                <w:b/>
                <w:bCs/>
              </w:rPr>
              <w:t>Working Week</w:t>
            </w:r>
          </w:p>
          <w:p w14:paraId="24717DED" w14:textId="77777777" w:rsidR="00D3133D" w:rsidRPr="00E766A5" w:rsidRDefault="00D3133D" w:rsidP="00D3133D">
            <w:pPr>
              <w:jc w:val="both"/>
              <w:rPr>
                <w:rFonts w:ascii="Arial" w:hAnsi="Arial" w:cs="Arial"/>
                <w:b/>
                <w:bCs/>
              </w:rPr>
            </w:pPr>
          </w:p>
        </w:tc>
        <w:tc>
          <w:tcPr>
            <w:tcW w:w="8109" w:type="dxa"/>
          </w:tcPr>
          <w:p w14:paraId="227C0820" w14:textId="77777777" w:rsidR="00D3133D" w:rsidRDefault="00D3133D" w:rsidP="00D3133D">
            <w:pPr>
              <w:pStyle w:val="paragraph"/>
              <w:spacing w:before="0" w:beforeAutospacing="0" w:after="0" w:afterAutospacing="0"/>
              <w:textAlignment w:val="baseline"/>
              <w:rPr>
                <w:rFonts w:ascii="Arial" w:hAnsi="Arial" w:cs="Arial"/>
                <w:sz w:val="20"/>
                <w:szCs w:val="20"/>
              </w:rPr>
            </w:pPr>
            <w:r w:rsidRPr="00AF008C">
              <w:rPr>
                <w:rFonts w:ascii="Arial" w:hAnsi="Arial" w:cs="Arial"/>
                <w:bCs/>
                <w:sz w:val="20"/>
                <w:szCs w:val="20"/>
              </w:rPr>
              <w:t>The standard working week applying to the post is to be confirmed at Job Offer stage</w:t>
            </w:r>
            <w:r>
              <w:rPr>
                <w:rFonts w:ascii="Arial" w:hAnsi="Arial" w:cs="Arial"/>
                <w:sz w:val="20"/>
                <w:szCs w:val="20"/>
              </w:rPr>
              <w:t>.</w:t>
            </w:r>
          </w:p>
          <w:p w14:paraId="0B506874" w14:textId="77777777" w:rsidR="00D3133D" w:rsidRPr="00AF008C" w:rsidRDefault="00D3133D" w:rsidP="00D3133D">
            <w:pPr>
              <w:pStyle w:val="paragraph"/>
              <w:spacing w:before="0" w:beforeAutospacing="0" w:after="0" w:afterAutospacing="0"/>
              <w:textAlignment w:val="baseline"/>
              <w:rPr>
                <w:rFonts w:ascii="Arial" w:hAnsi="Arial" w:cs="Arial"/>
                <w:sz w:val="20"/>
                <w:szCs w:val="20"/>
              </w:rPr>
            </w:pPr>
          </w:p>
          <w:p w14:paraId="26C3DFCB" w14:textId="77777777" w:rsidR="00D3133D" w:rsidRPr="00ED5846" w:rsidRDefault="00D3133D" w:rsidP="00D3133D">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D3133D" w:rsidRPr="00E766A5" w:rsidRDefault="00D3133D" w:rsidP="00D3133D">
            <w:pPr>
              <w:pStyle w:val="paragraph"/>
              <w:spacing w:before="0" w:beforeAutospacing="0" w:after="0" w:afterAutospacing="0"/>
              <w:textAlignment w:val="baseline"/>
              <w:rPr>
                <w:rFonts w:ascii="Arial" w:hAnsi="Arial" w:cs="Arial"/>
              </w:rPr>
            </w:pPr>
          </w:p>
        </w:tc>
      </w:tr>
      <w:tr w:rsidR="00D3133D" w:rsidRPr="00E766A5" w14:paraId="026D2AAA" w14:textId="77777777" w:rsidTr="00AC0D37">
        <w:tc>
          <w:tcPr>
            <w:tcW w:w="2523" w:type="dxa"/>
          </w:tcPr>
          <w:p w14:paraId="38FDC52F" w14:textId="77777777" w:rsidR="00D3133D" w:rsidRPr="00E766A5" w:rsidRDefault="00D3133D" w:rsidP="00D3133D">
            <w:pPr>
              <w:jc w:val="both"/>
              <w:rPr>
                <w:rFonts w:ascii="Arial" w:hAnsi="Arial" w:cs="Arial"/>
                <w:b/>
                <w:bCs/>
              </w:rPr>
            </w:pPr>
            <w:r w:rsidRPr="00E766A5">
              <w:rPr>
                <w:rFonts w:ascii="Arial" w:hAnsi="Arial" w:cs="Arial"/>
                <w:b/>
                <w:bCs/>
              </w:rPr>
              <w:t>Annual Leave</w:t>
            </w:r>
          </w:p>
        </w:tc>
        <w:tc>
          <w:tcPr>
            <w:tcW w:w="8109" w:type="dxa"/>
          </w:tcPr>
          <w:p w14:paraId="7A82753C" w14:textId="77777777" w:rsidR="00D3133D" w:rsidRDefault="00D3133D" w:rsidP="00D3133D">
            <w:pPr>
              <w:rPr>
                <w:rFonts w:ascii="Arial" w:hAnsi="Arial" w:cs="Arial"/>
              </w:rPr>
            </w:pPr>
            <w:r>
              <w:rPr>
                <w:rFonts w:ascii="Helv" w:eastAsiaTheme="minorHAnsi" w:hAnsi="Helv" w:cs="Helv"/>
                <w:color w:val="000000"/>
                <w:lang w:val="en-IE" w:eastAsia="en-US"/>
              </w:rPr>
              <w:t>The annual leave associated with the post will be confirmed at Contracting stage</w:t>
            </w:r>
            <w:r>
              <w:rPr>
                <w:rFonts w:ascii="Arial" w:hAnsi="Arial" w:cs="Arial"/>
              </w:rPr>
              <w:t>.</w:t>
            </w:r>
          </w:p>
          <w:p w14:paraId="79D884D7" w14:textId="77777777" w:rsidR="00D3133D" w:rsidRPr="00E766A5" w:rsidRDefault="00D3133D" w:rsidP="00D3133D">
            <w:pPr>
              <w:jc w:val="both"/>
              <w:rPr>
                <w:rFonts w:ascii="Arial" w:hAnsi="Arial" w:cs="Arial"/>
              </w:rPr>
            </w:pPr>
          </w:p>
        </w:tc>
      </w:tr>
      <w:tr w:rsidR="00D3133D" w:rsidRPr="00E766A5" w14:paraId="01F7D1BF" w14:textId="77777777" w:rsidTr="00AC0D37">
        <w:tc>
          <w:tcPr>
            <w:tcW w:w="2523" w:type="dxa"/>
          </w:tcPr>
          <w:p w14:paraId="310A674B" w14:textId="77777777" w:rsidR="00D3133D" w:rsidRPr="00E766A5" w:rsidRDefault="00D3133D" w:rsidP="00D3133D">
            <w:pPr>
              <w:jc w:val="both"/>
              <w:rPr>
                <w:rFonts w:ascii="Arial" w:hAnsi="Arial" w:cs="Arial"/>
                <w:b/>
                <w:bCs/>
              </w:rPr>
            </w:pPr>
            <w:r w:rsidRPr="00E766A5">
              <w:rPr>
                <w:rFonts w:ascii="Arial" w:hAnsi="Arial" w:cs="Arial"/>
                <w:b/>
                <w:bCs/>
              </w:rPr>
              <w:t>Superannuation</w:t>
            </w:r>
          </w:p>
          <w:p w14:paraId="7729702D" w14:textId="77777777" w:rsidR="00D3133D" w:rsidRPr="00E766A5" w:rsidRDefault="00D3133D" w:rsidP="00D3133D">
            <w:pPr>
              <w:jc w:val="both"/>
              <w:rPr>
                <w:rFonts w:ascii="Arial" w:hAnsi="Arial" w:cs="Arial"/>
                <w:b/>
                <w:bCs/>
              </w:rPr>
            </w:pPr>
          </w:p>
          <w:p w14:paraId="0BC16D94" w14:textId="77777777" w:rsidR="00D3133D" w:rsidRPr="00E766A5" w:rsidRDefault="00D3133D" w:rsidP="00D3133D">
            <w:pPr>
              <w:jc w:val="both"/>
              <w:rPr>
                <w:rFonts w:ascii="Arial" w:hAnsi="Arial" w:cs="Arial"/>
                <w:b/>
                <w:bCs/>
              </w:rPr>
            </w:pPr>
          </w:p>
        </w:tc>
        <w:tc>
          <w:tcPr>
            <w:tcW w:w="8109" w:type="dxa"/>
          </w:tcPr>
          <w:p w14:paraId="79E7E9AD" w14:textId="77777777" w:rsidR="00D3133D" w:rsidRDefault="00D3133D" w:rsidP="00D3133D">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D3133D" w:rsidRPr="00E766A5" w:rsidRDefault="00D3133D" w:rsidP="00D3133D">
            <w:pPr>
              <w:jc w:val="both"/>
              <w:rPr>
                <w:rFonts w:ascii="Arial" w:hAnsi="Arial" w:cs="Arial"/>
              </w:rPr>
            </w:pPr>
          </w:p>
        </w:tc>
      </w:tr>
      <w:tr w:rsidR="00D3133D" w:rsidRPr="00E766A5" w14:paraId="565FC9D1" w14:textId="77777777" w:rsidTr="00AC0D37">
        <w:tc>
          <w:tcPr>
            <w:tcW w:w="2523" w:type="dxa"/>
          </w:tcPr>
          <w:p w14:paraId="1B364D81" w14:textId="77777777" w:rsidR="00D3133D" w:rsidRPr="00E766A5" w:rsidRDefault="00D3133D" w:rsidP="00D3133D">
            <w:pPr>
              <w:jc w:val="both"/>
              <w:rPr>
                <w:rFonts w:ascii="Arial" w:hAnsi="Arial" w:cs="Arial"/>
                <w:b/>
                <w:bCs/>
              </w:rPr>
            </w:pPr>
            <w:r>
              <w:rPr>
                <w:rFonts w:ascii="Arial" w:hAnsi="Arial" w:cs="Arial"/>
                <w:b/>
                <w:bCs/>
              </w:rPr>
              <w:t>Age</w:t>
            </w:r>
          </w:p>
        </w:tc>
        <w:tc>
          <w:tcPr>
            <w:tcW w:w="8109" w:type="dxa"/>
          </w:tcPr>
          <w:p w14:paraId="0D47FB6D" w14:textId="77777777" w:rsidR="00D3133D" w:rsidRPr="00E0768C" w:rsidRDefault="00D3133D" w:rsidP="00D3133D">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D3133D" w:rsidRPr="00E0768C" w:rsidRDefault="00D3133D" w:rsidP="00D3133D">
            <w:pPr>
              <w:autoSpaceDE w:val="0"/>
              <w:autoSpaceDN w:val="0"/>
              <w:adjustRightInd w:val="0"/>
              <w:rPr>
                <w:rFonts w:ascii="Arial" w:eastAsiaTheme="minorHAnsi" w:hAnsi="Arial" w:cs="Arial"/>
                <w:i/>
                <w:iCs/>
                <w:color w:val="000000"/>
                <w:lang w:val="en-IE" w:eastAsia="en-US"/>
              </w:rPr>
            </w:pPr>
          </w:p>
          <w:p w14:paraId="1AFBA01F" w14:textId="77777777" w:rsidR="00D3133D" w:rsidRPr="00E0768C" w:rsidRDefault="00D3133D" w:rsidP="00D3133D">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D3133D" w:rsidRPr="00E0768C" w:rsidRDefault="00D3133D" w:rsidP="00D3133D">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14:paraId="57E91FD3" w14:textId="77777777" w:rsidR="00D3133D" w:rsidRPr="00E0768C" w:rsidRDefault="00D3133D" w:rsidP="00D3133D">
            <w:pPr>
              <w:autoSpaceDE w:val="0"/>
              <w:autoSpaceDN w:val="0"/>
              <w:adjustRightInd w:val="0"/>
              <w:rPr>
                <w:rFonts w:ascii="Arial" w:eastAsiaTheme="minorHAnsi" w:hAnsi="Arial" w:cs="Arial"/>
                <w:color w:val="000000" w:themeColor="text1"/>
                <w:lang w:val="en-IE" w:eastAsia="en-US"/>
              </w:rPr>
            </w:pPr>
          </w:p>
          <w:p w14:paraId="02E0C0E4" w14:textId="77777777" w:rsidR="00D3133D" w:rsidRDefault="00D3133D" w:rsidP="00D3133D">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D3133D" w:rsidRPr="00E45386" w:rsidRDefault="00D3133D" w:rsidP="00D3133D">
            <w:pPr>
              <w:autoSpaceDE w:val="0"/>
              <w:autoSpaceDN w:val="0"/>
              <w:adjustRightInd w:val="0"/>
              <w:rPr>
                <w:rFonts w:ascii="Helv" w:eastAsiaTheme="minorHAnsi" w:hAnsi="Helv" w:cs="Helv"/>
                <w:color w:val="000000"/>
                <w:lang w:val="en-IE" w:eastAsia="en-US"/>
              </w:rPr>
            </w:pPr>
          </w:p>
        </w:tc>
      </w:tr>
      <w:tr w:rsidR="00D3133D" w:rsidRPr="00E0768C" w14:paraId="00A31E89" w14:textId="77777777" w:rsidTr="00AC0D37">
        <w:tc>
          <w:tcPr>
            <w:tcW w:w="2523" w:type="dxa"/>
          </w:tcPr>
          <w:p w14:paraId="33CE3509" w14:textId="77777777" w:rsidR="00D3133D" w:rsidRPr="0070424B" w:rsidRDefault="00D3133D" w:rsidP="00D3133D">
            <w:pPr>
              <w:jc w:val="both"/>
              <w:rPr>
                <w:rFonts w:ascii="Arial" w:hAnsi="Arial"/>
                <w:b/>
              </w:rPr>
            </w:pPr>
            <w:r w:rsidRPr="0070424B">
              <w:rPr>
                <w:rFonts w:ascii="Arial" w:hAnsi="Arial"/>
                <w:b/>
              </w:rPr>
              <w:t>Probation</w:t>
            </w:r>
          </w:p>
        </w:tc>
        <w:tc>
          <w:tcPr>
            <w:tcW w:w="8109" w:type="dxa"/>
          </w:tcPr>
          <w:p w14:paraId="43F205C5" w14:textId="29B115FF" w:rsidR="00D3133D" w:rsidRDefault="00D3133D" w:rsidP="00D3133D">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D3133D" w:rsidRPr="00E0768C" w:rsidRDefault="00D3133D" w:rsidP="00D3133D">
            <w:pPr>
              <w:jc w:val="both"/>
              <w:rPr>
                <w:rFonts w:ascii="Arial" w:hAnsi="Arial" w:cs="Arial"/>
              </w:rPr>
            </w:pPr>
          </w:p>
        </w:tc>
      </w:tr>
      <w:tr w:rsidR="00D3133D" w:rsidRPr="00E766A5" w14:paraId="569E1840" w14:textId="77777777" w:rsidTr="001E592B">
        <w:trPr>
          <w:trHeight w:val="699"/>
        </w:trPr>
        <w:tc>
          <w:tcPr>
            <w:tcW w:w="2523" w:type="dxa"/>
          </w:tcPr>
          <w:p w14:paraId="27BE9867" w14:textId="35A6B562" w:rsidR="00D3133D" w:rsidRPr="006B758C" w:rsidRDefault="00D3133D" w:rsidP="00D3133D">
            <w:pPr>
              <w:rPr>
                <w:rFonts w:ascii="Arial" w:hAnsi="Arial" w:cs="Arial"/>
                <w:b/>
                <w:bCs/>
              </w:rPr>
            </w:pPr>
            <w:r w:rsidRPr="006B758C">
              <w:rPr>
                <w:rFonts w:ascii="Arial" w:hAnsi="Arial" w:cs="Arial"/>
                <w:b/>
                <w:bCs/>
              </w:rPr>
              <w:t>Protection of Children Guidance and Legislation</w:t>
            </w:r>
          </w:p>
          <w:p w14:paraId="470BFBA0" w14:textId="552E50B4" w:rsidR="00D3133D" w:rsidRPr="006B758C" w:rsidRDefault="00D3133D" w:rsidP="00D3133D">
            <w:pPr>
              <w:rPr>
                <w:rFonts w:ascii="Arial" w:hAnsi="Arial" w:cs="Arial"/>
                <w:b/>
                <w:bCs/>
              </w:rPr>
            </w:pPr>
          </w:p>
        </w:tc>
        <w:tc>
          <w:tcPr>
            <w:tcW w:w="8109" w:type="dxa"/>
          </w:tcPr>
          <w:p w14:paraId="1EFFF24F" w14:textId="0379BF84" w:rsidR="00D3133D" w:rsidRPr="006B758C" w:rsidRDefault="00D3133D" w:rsidP="00D3133D">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BFF82B6" w14:textId="77777777" w:rsidR="00D3133D" w:rsidRPr="006B758C" w:rsidRDefault="00D3133D" w:rsidP="00D3133D">
            <w:pPr>
              <w:rPr>
                <w:rFonts w:ascii="Arial" w:hAnsi="Arial" w:cs="Arial"/>
              </w:rPr>
            </w:pPr>
          </w:p>
          <w:p w14:paraId="74465AED" w14:textId="77777777" w:rsidR="00D3133D" w:rsidRPr="006B758C" w:rsidRDefault="00D3133D" w:rsidP="00D3133D">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D3133D" w:rsidRPr="006B758C" w:rsidRDefault="00D3133D" w:rsidP="00D3133D">
            <w:pPr>
              <w:rPr>
                <w:rFonts w:ascii="Arial" w:hAnsi="Arial" w:cs="Arial"/>
              </w:rPr>
            </w:pPr>
          </w:p>
          <w:p w14:paraId="31C11061" w14:textId="6E8BF80C" w:rsidR="00D3133D" w:rsidRPr="006B758C" w:rsidRDefault="00D3133D" w:rsidP="00D3133D">
            <w:pPr>
              <w:jc w:val="both"/>
              <w:rPr>
                <w:rFonts w:ascii="Arial" w:hAnsi="Arial" w:cs="Arial"/>
                <w:b/>
                <w:bCs/>
              </w:rPr>
            </w:pPr>
            <w:r>
              <w:rPr>
                <w:rFonts w:ascii="Arial" w:hAnsi="Arial" w:cs="Arial"/>
                <w:bCs/>
                <w:lang w:val="en"/>
              </w:rPr>
              <w:t>Visit</w:t>
            </w:r>
            <w:r w:rsidRPr="006B758C">
              <w:rPr>
                <w:rFonts w:ascii="Arial" w:hAnsi="Arial" w:cs="Arial"/>
                <w:bCs/>
                <w:lang w:val="en"/>
              </w:rPr>
              <w:t xml:space="preserve"> </w:t>
            </w:r>
            <w:hyperlink r:id="rId12"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tc>
      </w:tr>
      <w:tr w:rsidR="00D3133D"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D3133D" w:rsidRDefault="00D3133D" w:rsidP="00D3133D">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D3133D" w:rsidRPr="00A02F1B" w:rsidRDefault="00D3133D" w:rsidP="00D3133D">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D3133D" w:rsidRDefault="00D3133D" w:rsidP="00D3133D">
            <w:pPr>
              <w:jc w:val="both"/>
              <w:rPr>
                <w:rFonts w:ascii="Arial" w:hAnsi="Arial" w:cs="Arial"/>
              </w:rPr>
            </w:pPr>
          </w:p>
        </w:tc>
      </w:tr>
      <w:tr w:rsidR="00D3133D"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D3133D" w:rsidRPr="00B44E44" w:rsidRDefault="00D3133D" w:rsidP="00D3133D">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D3133D" w:rsidRPr="007978A2" w:rsidRDefault="00D3133D" w:rsidP="00D3133D">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D3133D" w:rsidRPr="007978A2" w:rsidRDefault="00D3133D" w:rsidP="00D3133D">
            <w:pPr>
              <w:ind w:firstLine="720"/>
              <w:jc w:val="both"/>
              <w:rPr>
                <w:rFonts w:ascii="Arial" w:hAnsi="Arial" w:cs="Arial"/>
              </w:rPr>
            </w:pPr>
          </w:p>
          <w:p w14:paraId="033501F0" w14:textId="77777777" w:rsidR="00D3133D" w:rsidRPr="007978A2" w:rsidRDefault="00D3133D" w:rsidP="00D3133D">
            <w:pPr>
              <w:jc w:val="both"/>
              <w:rPr>
                <w:rFonts w:ascii="Arial" w:hAnsi="Arial" w:cs="Arial"/>
              </w:rPr>
            </w:pPr>
            <w:r w:rsidRPr="007978A2">
              <w:rPr>
                <w:rFonts w:ascii="Arial" w:hAnsi="Arial" w:cs="Arial"/>
              </w:rPr>
              <w:t>Key responsibilities include:</w:t>
            </w:r>
          </w:p>
          <w:p w14:paraId="239805B8" w14:textId="77777777" w:rsidR="00D3133D" w:rsidRPr="00255E29" w:rsidRDefault="00D3133D" w:rsidP="00D3133D">
            <w:pPr>
              <w:jc w:val="both"/>
              <w:rPr>
                <w:rFonts w:ascii="Arial" w:hAnsi="Arial" w:cs="Arial"/>
                <w:highlight w:val="yellow"/>
              </w:rPr>
            </w:pPr>
          </w:p>
          <w:p w14:paraId="1A2019CC" w14:textId="77777777" w:rsidR="00D3133D" w:rsidRPr="00122305" w:rsidRDefault="00D3133D" w:rsidP="00D3133D">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D3133D" w:rsidRPr="00122305" w:rsidRDefault="00D3133D" w:rsidP="00D3133D">
            <w:pPr>
              <w:pStyle w:val="ListParagraph"/>
              <w:numPr>
                <w:ilvl w:val="0"/>
                <w:numId w:val="13"/>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44F284F2" w14:textId="77777777" w:rsidR="00D3133D" w:rsidRPr="00122305" w:rsidRDefault="00D3133D" w:rsidP="00D3133D">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D3133D" w:rsidRPr="00122305" w:rsidRDefault="00D3133D" w:rsidP="00D3133D">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D3133D" w:rsidRPr="00122305" w:rsidRDefault="00D3133D" w:rsidP="00D3133D">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D3133D" w:rsidRPr="00122305" w:rsidRDefault="00D3133D" w:rsidP="00D3133D">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D3133D" w:rsidRPr="00122305" w:rsidRDefault="00D3133D" w:rsidP="00D3133D">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D3133D" w:rsidRPr="00122305" w:rsidRDefault="00D3133D" w:rsidP="00D3133D">
            <w:pPr>
              <w:jc w:val="both"/>
              <w:rPr>
                <w:rFonts w:ascii="Arial" w:hAnsi="Arial" w:cs="Arial"/>
              </w:rPr>
            </w:pPr>
          </w:p>
          <w:p w14:paraId="7AC8EEB0" w14:textId="77777777" w:rsidR="00D3133D" w:rsidRDefault="00D3133D" w:rsidP="00D3133D">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D3133D" w:rsidRPr="00B44E44" w:rsidRDefault="00D3133D" w:rsidP="00D3133D">
            <w:pPr>
              <w:jc w:val="both"/>
              <w:rPr>
                <w:rFonts w:ascii="Arial" w:hAnsi="Arial" w:cs="Arial"/>
              </w:rPr>
            </w:pPr>
          </w:p>
        </w:tc>
      </w:tr>
      <w:bookmarkEnd w:id="1"/>
      <w:tr w:rsidR="00D3133D" w:rsidRPr="003B3289" w14:paraId="355A36C2" w14:textId="77777777" w:rsidTr="00EA495D">
        <w:trPr>
          <w:trHeight w:val="2259"/>
        </w:trPr>
        <w:tc>
          <w:tcPr>
            <w:tcW w:w="2523" w:type="dxa"/>
          </w:tcPr>
          <w:p w14:paraId="0A6930F3" w14:textId="25126560" w:rsidR="00D3133D" w:rsidRDefault="00D3133D" w:rsidP="00D3133D">
            <w:pPr>
              <w:rPr>
                <w:rFonts w:ascii="Arial" w:hAnsi="Arial" w:cs="Arial"/>
                <w:b/>
                <w:bCs/>
              </w:rPr>
            </w:pPr>
            <w:r w:rsidRPr="003B3289">
              <w:rPr>
                <w:rFonts w:ascii="Arial" w:hAnsi="Arial" w:cs="Arial"/>
                <w:b/>
                <w:bCs/>
              </w:rPr>
              <w:t>Ethics in Public Office 1995 and 2001</w:t>
            </w:r>
          </w:p>
          <w:p w14:paraId="4DC7E758" w14:textId="77777777" w:rsidR="00D3133D" w:rsidRDefault="00D3133D" w:rsidP="00D3133D">
            <w:pPr>
              <w:rPr>
                <w:rFonts w:ascii="Arial" w:hAnsi="Arial" w:cs="Arial"/>
                <w:b/>
                <w:bCs/>
              </w:rPr>
            </w:pPr>
          </w:p>
          <w:p w14:paraId="79F85952" w14:textId="4E27AE53" w:rsidR="00D3133D" w:rsidRPr="003B3289" w:rsidRDefault="00D3133D" w:rsidP="00D3133D">
            <w:pPr>
              <w:tabs>
                <w:tab w:val="left" w:pos="8730"/>
              </w:tabs>
              <w:autoSpaceDE w:val="0"/>
              <w:autoSpaceDN w:val="0"/>
              <w:adjustRightInd w:val="0"/>
              <w:spacing w:line="240" w:lineRule="atLeast"/>
              <w:rPr>
                <w:rFonts w:ascii="Arial" w:hAnsi="Arial" w:cs="Arial"/>
                <w:b/>
              </w:rPr>
            </w:pPr>
          </w:p>
        </w:tc>
        <w:tc>
          <w:tcPr>
            <w:tcW w:w="8109" w:type="dxa"/>
          </w:tcPr>
          <w:p w14:paraId="3ABB832C" w14:textId="6AC3A5E5" w:rsidR="00D3133D" w:rsidRDefault="00D3133D" w:rsidP="00D3133D">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D3133D" w:rsidRPr="003B3289" w:rsidRDefault="00D3133D" w:rsidP="00D3133D">
            <w:pPr>
              <w:jc w:val="both"/>
              <w:rPr>
                <w:rFonts w:ascii="Arial" w:hAnsi="Arial" w:cs="Arial"/>
              </w:rPr>
            </w:pPr>
          </w:p>
          <w:p w14:paraId="46A40574" w14:textId="2A9F983A" w:rsidR="00D3133D" w:rsidRDefault="00D3133D" w:rsidP="00D3133D">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479FB3EC" w14:textId="77777777" w:rsidR="00D3133D" w:rsidRPr="003B3289" w:rsidRDefault="00D3133D" w:rsidP="00D3133D">
            <w:pPr>
              <w:jc w:val="both"/>
              <w:rPr>
                <w:rFonts w:ascii="Arial" w:hAnsi="Arial" w:cs="Arial"/>
              </w:rPr>
            </w:pPr>
          </w:p>
          <w:p w14:paraId="1D71FE25" w14:textId="77777777" w:rsidR="00D3133D" w:rsidRPr="003B3289" w:rsidRDefault="00D3133D" w:rsidP="00D3133D">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D3133D" w:rsidRPr="003B3289" w:rsidRDefault="00D3133D" w:rsidP="00D3133D">
            <w:pPr>
              <w:jc w:val="both"/>
              <w:rPr>
                <w:rFonts w:ascii="Arial" w:hAnsi="Arial" w:cs="Arial"/>
              </w:rPr>
            </w:pPr>
          </w:p>
          <w:p w14:paraId="73C52698" w14:textId="47A98524" w:rsidR="00D3133D" w:rsidRPr="003B3289" w:rsidRDefault="00D3133D" w:rsidP="00D3133D">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w:t>
            </w:r>
            <w:r w:rsidRPr="003B3289">
              <w:rPr>
                <w:rFonts w:ascii="Arial" w:hAnsi="Arial" w:cs="Arial"/>
              </w:rPr>
              <w:lastRenderedPageBreak/>
              <w:t xml:space="preserve">Standards in Public Office Commission. Guidelines for public servants on compliance with the provisions of the Ethics in Public Office Acts 1995 and 2001 are available on the </w:t>
            </w:r>
            <w:hyperlink r:id="rId13" w:history="1">
              <w:r w:rsidRPr="00E9136D">
                <w:rPr>
                  <w:rStyle w:val="Hyperlink"/>
                  <w:rFonts w:ascii="Arial" w:hAnsi="Arial" w:cs="Arial"/>
                </w:rPr>
                <w:t>Standards Commission’s website</w:t>
              </w:r>
            </w:hyperlink>
            <w:r w:rsidRPr="003B3289">
              <w:rPr>
                <w:rFonts w:ascii="Arial" w:hAnsi="Arial" w:cs="Arial"/>
              </w:rPr>
              <w:t>.</w:t>
            </w:r>
          </w:p>
          <w:p w14:paraId="374D8E55" w14:textId="33EE0AF8" w:rsidR="00D3133D" w:rsidRPr="003B3289" w:rsidRDefault="00D3133D" w:rsidP="00D3133D">
            <w:pPr>
              <w:rPr>
                <w:rFonts w:ascii="Arial" w:hAnsi="Arial" w:cs="Arial"/>
              </w:rPr>
            </w:pPr>
          </w:p>
        </w:tc>
      </w:tr>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00BECC8E" w14:textId="77777777" w:rsidR="00117CD7" w:rsidRDefault="00117CD7" w:rsidP="00E9136D">
      <w:pPr>
        <w:rPr>
          <w:rFonts w:ascii="Arial" w:hAnsi="Arial" w:cs="Arial"/>
          <w:b/>
          <w:color w:val="000099"/>
        </w:rPr>
      </w:pPr>
    </w:p>
    <w:p w14:paraId="1EE403E5" w14:textId="17FBDEBE" w:rsidR="00B701F5" w:rsidRPr="009C0396" w:rsidRDefault="00B701F5" w:rsidP="009C0396">
      <w:pPr>
        <w:ind w:right="-7275"/>
        <w:textAlignment w:val="baseline"/>
        <w:rPr>
          <w:rFonts w:ascii="Arial" w:eastAsia="Calibri" w:hAnsi="Arial" w:cs="Arial"/>
          <w:color w:val="000099"/>
          <w:sz w:val="16"/>
          <w:szCs w:val="16"/>
        </w:rPr>
      </w:pPr>
    </w:p>
    <w:sectPr w:rsidR="00B701F5" w:rsidRPr="009C0396"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30A0FFCB" w:rsidR="00EA495D" w:rsidRPr="001E592B" w:rsidRDefault="00D3133D" w:rsidP="001E592B">
    <w:pPr>
      <w:pStyle w:val="Footer"/>
      <w:jc w:val="right"/>
      <w:rPr>
        <w:rFonts w:ascii="Arial" w:hAnsi="Arial" w:cs="Arial"/>
        <w:sz w:val="16"/>
        <w:szCs w:val="16"/>
      </w:rPr>
    </w:pPr>
    <w:r>
      <w:rPr>
        <w:rFonts w:ascii="Arial" w:hAnsi="Arial" w:cs="Arial"/>
        <w:sz w:val="16"/>
        <w:szCs w:val="16"/>
      </w:rPr>
      <w:t>May</w:t>
    </w:r>
    <w:r w:rsidR="001E592B">
      <w:rPr>
        <w:rFonts w:ascii="Arial" w:hAnsi="Arial" w:cs="Arial"/>
        <w:sz w:val="16"/>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D3133D" w:rsidRPr="0087266C" w:rsidRDefault="00D3133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D3133D" w:rsidRDefault="00D3133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D3133D" w:rsidRPr="00DD13C2" w:rsidRDefault="00D3133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01286D5A" w:rsidR="0068735E" w:rsidRDefault="001E592B">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7F57525"/>
    <w:multiLevelType w:val="multilevel"/>
    <w:tmpl w:val="1C1260C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DF62852"/>
    <w:multiLevelType w:val="hybridMultilevel"/>
    <w:tmpl w:val="CB58A538"/>
    <w:lvl w:ilvl="0" w:tplc="15DE5A7E">
      <w:numFmt w:val="bullet"/>
      <w:lvlText w:val=""/>
      <w:lvlJc w:val="left"/>
      <w:pPr>
        <w:tabs>
          <w:tab w:val="num" w:pos="394"/>
        </w:tabs>
        <w:ind w:left="39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10"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707DCB"/>
    <w:multiLevelType w:val="hybridMultilevel"/>
    <w:tmpl w:val="3134F510"/>
    <w:lvl w:ilvl="0" w:tplc="A600EB04">
      <w:start w:val="1"/>
      <w:numFmt w:val="bullet"/>
      <w:lvlText w:val=""/>
      <w:lvlJc w:val="left"/>
      <w:pPr>
        <w:tabs>
          <w:tab w:val="num" w:pos="720"/>
        </w:tabs>
        <w:ind w:left="720" w:hanging="360"/>
      </w:pPr>
      <w:rPr>
        <w:rFonts w:ascii="Symbol" w:hAnsi="Symbol" w:hint="default"/>
        <w:b w:val="0"/>
        <w:i w:val="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4655EA5"/>
    <w:multiLevelType w:val="hybridMultilevel"/>
    <w:tmpl w:val="4322E7A6"/>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A61477E"/>
    <w:multiLevelType w:val="hybridMultilevel"/>
    <w:tmpl w:val="EEDE81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777620B"/>
    <w:multiLevelType w:val="hybridMultilevel"/>
    <w:tmpl w:val="0C50A7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0"/>
  </w:num>
  <w:num w:numId="2">
    <w:abstractNumId w:val="21"/>
  </w:num>
  <w:num w:numId="3">
    <w:abstractNumId w:val="7"/>
  </w:num>
  <w:num w:numId="4">
    <w:abstractNumId w:val="24"/>
  </w:num>
  <w:num w:numId="5">
    <w:abstractNumId w:val="0"/>
  </w:num>
  <w:num w:numId="6">
    <w:abstractNumId w:val="8"/>
  </w:num>
  <w:num w:numId="7">
    <w:abstractNumId w:val="25"/>
  </w:num>
  <w:num w:numId="8">
    <w:abstractNumId w:val="28"/>
  </w:num>
  <w:num w:numId="9">
    <w:abstractNumId w:val="23"/>
  </w:num>
  <w:num w:numId="10">
    <w:abstractNumId w:val="12"/>
  </w:num>
  <w:num w:numId="11">
    <w:abstractNumId w:val="6"/>
  </w:num>
  <w:num w:numId="12">
    <w:abstractNumId w:val="22"/>
  </w:num>
  <w:num w:numId="13">
    <w:abstractNumId w:val="4"/>
  </w:num>
  <w:num w:numId="14">
    <w:abstractNumId w:val="18"/>
  </w:num>
  <w:num w:numId="15">
    <w:abstractNumId w:val="13"/>
  </w:num>
  <w:num w:numId="16">
    <w:abstractNumId w:val="2"/>
  </w:num>
  <w:num w:numId="17">
    <w:abstractNumId w:val="11"/>
  </w:num>
  <w:num w:numId="18">
    <w:abstractNumId w:val="26"/>
  </w:num>
  <w:num w:numId="19">
    <w:abstractNumId w:val="14"/>
  </w:num>
  <w:num w:numId="20">
    <w:abstractNumId w:val="19"/>
  </w:num>
  <w:num w:numId="21">
    <w:abstractNumId w:val="3"/>
  </w:num>
  <w:num w:numId="22">
    <w:abstractNumId w:val="31"/>
  </w:num>
  <w:num w:numId="23">
    <w:abstractNumId w:val="17"/>
  </w:num>
  <w:num w:numId="24">
    <w:abstractNumId w:val="10"/>
  </w:num>
  <w:num w:numId="25">
    <w:abstractNumId w:val="15"/>
  </w:num>
  <w:num w:numId="26">
    <w:abstractNumId w:val="5"/>
  </w:num>
  <w:num w:numId="27">
    <w:abstractNumId w:val="20"/>
  </w:num>
  <w:num w:numId="28">
    <w:abstractNumId w:val="1"/>
  </w:num>
  <w:num w:numId="29">
    <w:abstractNumId w:val="16"/>
  </w:num>
  <w:num w:numId="30">
    <w:abstractNumId w:val="29"/>
  </w:num>
  <w:num w:numId="31">
    <w:abstractNumId w:val="9"/>
  </w:num>
  <w:num w:numId="32">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23DBF"/>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B1ED7"/>
    <w:rsid w:val="004C3CE5"/>
    <w:rsid w:val="004C78F8"/>
    <w:rsid w:val="004F2D42"/>
    <w:rsid w:val="004F2F73"/>
    <w:rsid w:val="005150A5"/>
    <w:rsid w:val="00521CFC"/>
    <w:rsid w:val="00533F85"/>
    <w:rsid w:val="00543F98"/>
    <w:rsid w:val="0054701F"/>
    <w:rsid w:val="00567578"/>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E7086"/>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0396"/>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87174"/>
    <w:rsid w:val="00AB4063"/>
    <w:rsid w:val="00AC0D37"/>
    <w:rsid w:val="00AC325C"/>
    <w:rsid w:val="00AD5EC4"/>
    <w:rsid w:val="00AE1AD9"/>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38C1"/>
    <w:rsid w:val="00C50AC7"/>
    <w:rsid w:val="00C57CEC"/>
    <w:rsid w:val="00C82C28"/>
    <w:rsid w:val="00CA12C1"/>
    <w:rsid w:val="00CB077C"/>
    <w:rsid w:val="00CB2C3A"/>
    <w:rsid w:val="00CC082D"/>
    <w:rsid w:val="00CC5AC2"/>
    <w:rsid w:val="00CD2A71"/>
    <w:rsid w:val="00CD494D"/>
    <w:rsid w:val="00CD595E"/>
    <w:rsid w:val="00CE3011"/>
    <w:rsid w:val="00CE499C"/>
    <w:rsid w:val="00D139DF"/>
    <w:rsid w:val="00D2797C"/>
    <w:rsid w:val="00D3133D"/>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4E67"/>
    <w:rsid w:val="00E75C61"/>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30721"/>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Subtitle Cover Page"/>
    <w:basedOn w:val="Normal"/>
    <w:link w:val="ListParagraphChar"/>
    <w:uiPriority w:val="99"/>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paragraph" w:styleId="HTMLPreformatted">
    <w:name w:val="HTML Preformatted"/>
    <w:basedOn w:val="Normal"/>
    <w:link w:val="HTMLPreformattedChar"/>
    <w:uiPriority w:val="99"/>
    <w:semiHidden/>
    <w:unhideWhenUsed/>
    <w:rsid w:val="00223DBF"/>
    <w:rPr>
      <w:rFonts w:ascii="Consolas" w:hAnsi="Consolas"/>
    </w:rPr>
  </w:style>
  <w:style w:type="character" w:customStyle="1" w:styleId="HTMLPreformattedChar">
    <w:name w:val="HTML Preformatted Char"/>
    <w:basedOn w:val="DefaultParagraphFont"/>
    <w:link w:val="HTMLPreformatted"/>
    <w:uiPriority w:val="99"/>
    <w:semiHidden/>
    <w:rsid w:val="00223DBF"/>
    <w:rPr>
      <w:rFonts w:ascii="Consolas" w:eastAsia="Times New Roman" w:hAnsi="Consolas" w:cs="Times New Roman"/>
      <w:sz w:val="20"/>
      <w:szCs w:val="20"/>
      <w:lang w:val="en-GB" w:eastAsia="en-GB"/>
    </w:rPr>
  </w:style>
  <w:style w:type="paragraph" w:customStyle="1" w:styleId="TableParagraph">
    <w:name w:val="Table Paragraph"/>
    <w:basedOn w:val="Normal"/>
    <w:uiPriority w:val="1"/>
    <w:qFormat/>
    <w:rsid w:val="00CD595E"/>
    <w:pPr>
      <w:widowControl w:val="0"/>
      <w:autoSpaceDE w:val="0"/>
      <w:autoSpaceDN w:val="0"/>
      <w:ind w:left="103"/>
    </w:pPr>
    <w:rPr>
      <w:rFonts w:ascii="Arial" w:eastAsia="Arial" w:hAnsi="Arial" w:cs="Arial"/>
      <w:sz w:val="22"/>
      <w:szCs w:val="22"/>
      <w:lang w:val="en-US" w:eastAsia="en-US"/>
    </w:rPr>
  </w:style>
  <w:style w:type="paragraph" w:styleId="NoSpacing">
    <w:name w:val="No Spacing"/>
    <w:uiPriority w:val="1"/>
    <w:qFormat/>
    <w:rsid w:val="00CD595E"/>
    <w:pPr>
      <w:spacing w:after="0" w:line="240" w:lineRule="auto"/>
    </w:pPr>
    <w:rPr>
      <w:rFonts w:ascii="Times New Roman" w:eastAsia="Times New Roman" w:hAnsi="Times New Roman" w:cs="Times New Roman"/>
      <w:sz w:val="20"/>
      <w:szCs w:val="20"/>
      <w:lang w:val="en-GB" w:eastAsia="en-GB"/>
    </w:rPr>
  </w:style>
  <w:style w:type="character" w:customStyle="1" w:styleId="ListParagraphChar">
    <w:name w:val="List Paragraph Char"/>
    <w:aliases w:val="List Paragraph4 Char,List Paragraph3 Char,Subtitle Cover Page Char"/>
    <w:basedOn w:val="DefaultParagraphFont"/>
    <w:link w:val="ListParagraph"/>
    <w:uiPriority w:val="99"/>
    <w:locked/>
    <w:rsid w:val="00CD595E"/>
    <w:rPr>
      <w:rFonts w:ascii="Times New Roman" w:eastAsia="Times New Roman" w:hAnsi="Times New Roman" w:cs="Times New Roman"/>
      <w:sz w:val="20"/>
      <w:szCs w:val="20"/>
      <w:lang w:val="en-GB" w:eastAsia="en-GB"/>
    </w:rPr>
  </w:style>
  <w:style w:type="paragraph" w:styleId="BodyText2">
    <w:name w:val="Body Text 2"/>
    <w:basedOn w:val="Normal"/>
    <w:link w:val="BodyText2Char"/>
    <w:uiPriority w:val="99"/>
    <w:unhideWhenUsed/>
    <w:rsid w:val="00CD595E"/>
    <w:pPr>
      <w:spacing w:after="120" w:line="480" w:lineRule="auto"/>
    </w:pPr>
  </w:style>
  <w:style w:type="character" w:customStyle="1" w:styleId="BodyText2Char">
    <w:name w:val="Body Text 2 Char"/>
    <w:basedOn w:val="DefaultParagraphFont"/>
    <w:link w:val="BodyText2"/>
    <w:uiPriority w:val="99"/>
    <w:rsid w:val="00CD595E"/>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190448139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se.ie/eng/services/publications/corporate/CHOReport.html" TargetMode="External"/><Relationship Id="rId13" Type="http://schemas.openxmlformats.org/officeDocument/2006/relationships/hyperlink" Target="https://www.sipo.i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garetmary.costello@hse.ie" TargetMode="External"/><Relationship Id="rId12" Type="http://schemas.openxmlformats.org/officeDocument/2006/relationships/hyperlink" Target="https://www.hse.ie/eng/services/list/2/primarycare/childrenfirst/resourc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pdf/?file=https://assets.cpsa.ie/media/275828/b88e3648-c663-4293-9471-d2d75bd1d685.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hse.ie/eng/staff/resources/diversity/diversity.html" TargetMode="External"/><Relationship Id="rId4" Type="http://schemas.openxmlformats.org/officeDocument/2006/relationships/webSettings" Target="webSettings.xml"/><Relationship Id="rId9" Type="http://schemas.openxmlformats.org/officeDocument/2006/relationships/hyperlink" Target="https://www.gov.ie/en/organisation-information/9c9c03-bodies-under-the-aegis-of-the-department-of-health/?referrer=http://www.health.gov.ie/about-us/agencies-health-bodies/"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9</Pages>
  <Words>3502</Words>
  <Characters>19968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Jackie O'Carroll</cp:lastModifiedBy>
  <cp:revision>6</cp:revision>
  <dcterms:created xsi:type="dcterms:W3CDTF">2025-05-06T15:57:00Z</dcterms:created>
  <dcterms:modified xsi:type="dcterms:W3CDTF">2025-05-21T08:47:00Z</dcterms:modified>
</cp:coreProperties>
</file>