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F8412" w14:textId="77777777" w:rsidR="004F102D" w:rsidRPr="004F102D" w:rsidRDefault="004F102D" w:rsidP="004F102D">
      <w:pPr>
        <w:ind w:left="-1260" w:right="-1039"/>
        <w:jc w:val="right"/>
        <w:rPr>
          <w:rFonts w:ascii="Arial" w:hAnsi="Arial" w:cs="Arial"/>
          <w:b/>
          <w:bCs/>
          <w:sz w:val="22"/>
          <w:szCs w:val="22"/>
        </w:rPr>
      </w:pPr>
      <w:r w:rsidRPr="004F102D">
        <w:rPr>
          <w:rFonts w:ascii="Arial" w:hAnsi="Arial" w:cs="Arial"/>
          <w:b/>
          <w:bCs/>
          <w:sz w:val="22"/>
          <w:szCs w:val="22"/>
        </w:rPr>
        <w:t xml:space="preserve">Staff Nurse General (Community) </w:t>
      </w:r>
    </w:p>
    <w:p w14:paraId="228B00E9" w14:textId="77777777" w:rsidR="00543F98" w:rsidRPr="00FC59B9" w:rsidRDefault="00543F98" w:rsidP="004F102D">
      <w:pPr>
        <w:ind w:left="-1260" w:right="-1039"/>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647"/>
      </w:tblGrid>
      <w:tr w:rsidR="00543F98" w:rsidRPr="00FC59B9" w14:paraId="4807B6F6" w14:textId="77777777" w:rsidTr="004F102D">
        <w:tc>
          <w:tcPr>
            <w:tcW w:w="1090"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910" w:type="pct"/>
          </w:tcPr>
          <w:p w14:paraId="1CC1D2E9" w14:textId="77777777" w:rsidR="004F102D" w:rsidRPr="004F102D" w:rsidRDefault="004F102D" w:rsidP="004F102D">
            <w:pPr>
              <w:pStyle w:val="Heading7"/>
              <w:rPr>
                <w:rFonts w:cs="Arial"/>
                <w:sz w:val="22"/>
                <w:szCs w:val="22"/>
              </w:rPr>
            </w:pPr>
            <w:r w:rsidRPr="004F102D">
              <w:rPr>
                <w:rFonts w:cs="Arial"/>
                <w:sz w:val="22"/>
                <w:szCs w:val="22"/>
              </w:rPr>
              <w:t>Staff Nurse General, (Community) – CARE Virtual Ward</w:t>
            </w:r>
          </w:p>
          <w:p w14:paraId="5D0CA5E7" w14:textId="518E7B31" w:rsidR="004F102D" w:rsidRPr="004F102D" w:rsidRDefault="004F102D" w:rsidP="004F102D">
            <w:pPr>
              <w:pStyle w:val="Heading7"/>
              <w:rPr>
                <w:rFonts w:cs="Arial"/>
                <w:b w:val="0"/>
                <w:sz w:val="22"/>
                <w:szCs w:val="22"/>
              </w:rPr>
            </w:pPr>
            <w:proofErr w:type="spellStart"/>
            <w:r w:rsidRPr="004F102D">
              <w:rPr>
                <w:rFonts w:cs="Arial"/>
                <w:b w:val="0"/>
                <w:sz w:val="22"/>
                <w:szCs w:val="22"/>
              </w:rPr>
              <w:t>Altra</w:t>
            </w:r>
            <w:proofErr w:type="spellEnd"/>
            <w:r w:rsidRPr="004F102D">
              <w:rPr>
                <w:rFonts w:cs="Arial"/>
                <w:b w:val="0"/>
                <w:sz w:val="22"/>
                <w:szCs w:val="22"/>
              </w:rPr>
              <w:t xml:space="preserve"> </w:t>
            </w:r>
            <w:proofErr w:type="spellStart"/>
            <w:r w:rsidRPr="004F102D">
              <w:rPr>
                <w:rFonts w:cs="Arial"/>
                <w:b w:val="0"/>
                <w:sz w:val="22"/>
                <w:szCs w:val="22"/>
              </w:rPr>
              <w:t>Foirne</w:t>
            </w:r>
            <w:proofErr w:type="spellEnd"/>
            <w:r w:rsidRPr="004F102D">
              <w:rPr>
                <w:rFonts w:cs="Arial"/>
                <w:b w:val="0"/>
                <w:sz w:val="22"/>
                <w:szCs w:val="22"/>
              </w:rPr>
              <w:t xml:space="preserve"> </w:t>
            </w:r>
            <w:proofErr w:type="spellStart"/>
            <w:r w:rsidRPr="004F102D">
              <w:rPr>
                <w:rFonts w:cs="Arial"/>
                <w:b w:val="0"/>
                <w:sz w:val="22"/>
                <w:szCs w:val="22"/>
              </w:rPr>
              <w:t>Ginearálta</w:t>
            </w:r>
            <w:proofErr w:type="spellEnd"/>
            <w:r w:rsidRPr="004F102D">
              <w:rPr>
                <w:rFonts w:cs="Arial"/>
                <w:b w:val="0"/>
                <w:sz w:val="22"/>
                <w:szCs w:val="22"/>
              </w:rPr>
              <w:t xml:space="preserve"> (</w:t>
            </w:r>
            <w:proofErr w:type="spellStart"/>
            <w:r w:rsidRPr="004F102D">
              <w:rPr>
                <w:rFonts w:cs="Arial"/>
                <w:b w:val="0"/>
                <w:sz w:val="22"/>
                <w:szCs w:val="22"/>
              </w:rPr>
              <w:t>Pobal</w:t>
            </w:r>
            <w:proofErr w:type="spellEnd"/>
            <w:r w:rsidRPr="004F102D">
              <w:rPr>
                <w:rFonts w:cs="Arial"/>
                <w:b w:val="0"/>
                <w:sz w:val="22"/>
                <w:szCs w:val="22"/>
              </w:rPr>
              <w:t>)</w:t>
            </w:r>
          </w:p>
          <w:p w14:paraId="078E639E" w14:textId="77777777" w:rsidR="004F102D" w:rsidRPr="004F102D" w:rsidRDefault="004F102D" w:rsidP="004F102D">
            <w:pPr>
              <w:pStyle w:val="Heading7"/>
              <w:rPr>
                <w:rFonts w:cs="Arial"/>
                <w:sz w:val="22"/>
                <w:szCs w:val="22"/>
              </w:rPr>
            </w:pPr>
          </w:p>
          <w:p w14:paraId="1A2CE988" w14:textId="3F21DB1F" w:rsidR="00543F98" w:rsidRPr="004F102D" w:rsidRDefault="00E23FD8" w:rsidP="004F102D">
            <w:pPr>
              <w:pStyle w:val="Heading7"/>
              <w:rPr>
                <w:rFonts w:cs="Arial"/>
                <w:b w:val="0"/>
                <w:color w:val="000099"/>
                <w:sz w:val="22"/>
                <w:szCs w:val="22"/>
              </w:rPr>
            </w:pPr>
            <w:r w:rsidRPr="004F102D">
              <w:rPr>
                <w:rFonts w:cs="Arial"/>
                <w:b w:val="0"/>
                <w:sz w:val="22"/>
                <w:szCs w:val="22"/>
              </w:rPr>
              <w:t>(Grade Code</w:t>
            </w:r>
            <w:r w:rsidR="004F102D" w:rsidRPr="004F102D">
              <w:rPr>
                <w:rFonts w:cs="Arial"/>
                <w:b w:val="0"/>
                <w:sz w:val="22"/>
                <w:szCs w:val="22"/>
              </w:rPr>
              <w:t>: 202X</w:t>
            </w:r>
            <w:r w:rsidRPr="004F102D">
              <w:rPr>
                <w:rFonts w:cs="Arial"/>
                <w:b w:val="0"/>
                <w:sz w:val="22"/>
                <w:szCs w:val="22"/>
              </w:rPr>
              <w:t>)</w:t>
            </w:r>
          </w:p>
        </w:tc>
      </w:tr>
      <w:tr w:rsidR="00792F91" w:rsidRPr="00FC59B9" w14:paraId="73D3EA52" w14:textId="77777777" w:rsidTr="004F102D">
        <w:tc>
          <w:tcPr>
            <w:tcW w:w="1090"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910" w:type="pct"/>
          </w:tcPr>
          <w:p w14:paraId="2778CD85" w14:textId="5AC7CEA0" w:rsidR="00E0768C" w:rsidRDefault="00792F91" w:rsidP="004F102D">
            <w:pPr>
              <w:spacing w:after="120"/>
              <w:jc w:val="both"/>
              <w:rPr>
                <w:rFonts w:ascii="Arial" w:hAnsi="Arial" w:cs="Arial"/>
                <w:sz w:val="22"/>
                <w:szCs w:val="22"/>
              </w:rPr>
            </w:pPr>
            <w:r w:rsidRPr="00FC59B9">
              <w:rPr>
                <w:rFonts w:ascii="Arial" w:hAnsi="Arial" w:cs="Arial"/>
                <w:sz w:val="22"/>
                <w:szCs w:val="22"/>
              </w:rPr>
              <w:t xml:space="preserve">The salary scale for the post is: </w:t>
            </w:r>
            <w:r w:rsidR="004F102D">
              <w:rPr>
                <w:rFonts w:ascii="Arial" w:hAnsi="Arial" w:cs="Arial"/>
                <w:sz w:val="22"/>
                <w:szCs w:val="22"/>
              </w:rPr>
              <w:t>(as at 01/08/2025)</w:t>
            </w:r>
          </w:p>
          <w:p w14:paraId="3E4EBE45" w14:textId="77777777" w:rsidR="004F102D" w:rsidRDefault="004F102D" w:rsidP="004F102D">
            <w:pPr>
              <w:spacing w:after="120"/>
              <w:jc w:val="both"/>
              <w:rPr>
                <w:rFonts w:ascii="Arial" w:hAnsi="Arial" w:cs="Arial"/>
                <w:sz w:val="22"/>
                <w:szCs w:val="22"/>
              </w:rPr>
            </w:pPr>
          </w:p>
          <w:p w14:paraId="7B7D0926" w14:textId="33E6732E" w:rsidR="004F102D" w:rsidRPr="004F102D" w:rsidRDefault="004F102D" w:rsidP="004F102D">
            <w:pPr>
              <w:spacing w:after="120"/>
              <w:jc w:val="both"/>
              <w:rPr>
                <w:rStyle w:val="Hyperlink"/>
                <w:color w:val="auto"/>
                <w:u w:val="none"/>
              </w:rPr>
            </w:pPr>
            <w:r>
              <w:rPr>
                <w:noProof/>
                <w:lang w:val="en-IE" w:eastAsia="en-IE"/>
              </w:rPr>
              <w:drawing>
                <wp:inline distT="0" distB="0" distL="0" distR="0" wp14:anchorId="50599ECF" wp14:editId="65286C18">
                  <wp:extent cx="5245735" cy="29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245735" cy="295275"/>
                          </a:xfrm>
                          <a:prstGeom prst="rect">
                            <a:avLst/>
                          </a:prstGeom>
                        </pic:spPr>
                      </pic:pic>
                    </a:graphicData>
                  </a:graphic>
                </wp:inline>
              </w:drawing>
            </w:r>
          </w:p>
          <w:p w14:paraId="60712102" w14:textId="77777777" w:rsidR="00E0768C" w:rsidRPr="00FC59B9" w:rsidRDefault="00E0768C" w:rsidP="00E0768C">
            <w:pPr>
              <w:jc w:val="both"/>
              <w:rPr>
                <w:rFonts w:ascii="Arial" w:hAnsi="Arial" w:cs="Arial"/>
                <w:sz w:val="22"/>
                <w:szCs w:val="22"/>
              </w:rPr>
            </w:pPr>
            <w:r w:rsidRPr="00FC59B9">
              <w:rPr>
                <w:rFonts w:ascii="Arial" w:hAnsi="Arial"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4F102D">
        <w:tc>
          <w:tcPr>
            <w:tcW w:w="1090" w:type="pct"/>
          </w:tcPr>
          <w:p w14:paraId="6B02C9D1" w14:textId="4B4BB322" w:rsidR="00792F91" w:rsidRPr="004F102D" w:rsidRDefault="00FC59B9" w:rsidP="00792F91">
            <w:pPr>
              <w:rPr>
                <w:rFonts w:ascii="Arial" w:hAnsi="Arial" w:cs="Arial"/>
                <w:b/>
                <w:bCs/>
                <w:sz w:val="22"/>
                <w:szCs w:val="22"/>
              </w:rPr>
            </w:pPr>
            <w:r w:rsidRPr="004F102D">
              <w:rPr>
                <w:rFonts w:ascii="Arial" w:hAnsi="Arial" w:cs="Arial"/>
                <w:b/>
                <w:bCs/>
                <w:sz w:val="22"/>
                <w:szCs w:val="22"/>
              </w:rPr>
              <w:t>Campaign reference</w:t>
            </w:r>
          </w:p>
        </w:tc>
        <w:tc>
          <w:tcPr>
            <w:tcW w:w="3910" w:type="pct"/>
          </w:tcPr>
          <w:p w14:paraId="5AA8133C" w14:textId="5A97169B" w:rsidR="00195048" w:rsidRPr="004F102D" w:rsidRDefault="004F102D" w:rsidP="00195048">
            <w:pPr>
              <w:pStyle w:val="Heading7"/>
              <w:rPr>
                <w:rFonts w:cs="Arial"/>
                <w:b w:val="0"/>
                <w:sz w:val="22"/>
                <w:szCs w:val="22"/>
              </w:rPr>
            </w:pPr>
            <w:r w:rsidRPr="004F102D">
              <w:rPr>
                <w:rFonts w:cs="Arial"/>
                <w:b w:val="0"/>
                <w:sz w:val="22"/>
                <w:szCs w:val="22"/>
              </w:rPr>
              <w:t>N.020.2025</w:t>
            </w:r>
          </w:p>
          <w:p w14:paraId="14323542" w14:textId="77777777" w:rsidR="00792F91" w:rsidRPr="004F102D" w:rsidRDefault="00792F91" w:rsidP="00792F91">
            <w:pPr>
              <w:rPr>
                <w:rFonts w:ascii="Arial" w:hAnsi="Arial" w:cs="Arial"/>
                <w:bCs/>
                <w:iCs/>
                <w:sz w:val="22"/>
                <w:szCs w:val="22"/>
              </w:rPr>
            </w:pPr>
          </w:p>
        </w:tc>
      </w:tr>
      <w:tr w:rsidR="00792F91" w:rsidRPr="00FC59B9" w14:paraId="4B833EEA" w14:textId="77777777" w:rsidTr="004F102D">
        <w:tc>
          <w:tcPr>
            <w:tcW w:w="1090"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910" w:type="pct"/>
          </w:tcPr>
          <w:p w14:paraId="0A5601A5" w14:textId="4CBE22F5" w:rsidR="00195048" w:rsidRPr="00FC59B9" w:rsidRDefault="004836EA" w:rsidP="00195048">
            <w:pPr>
              <w:pStyle w:val="Heading7"/>
              <w:rPr>
                <w:rFonts w:cs="Arial"/>
                <w:b w:val="0"/>
                <w:color w:val="000099"/>
                <w:sz w:val="22"/>
                <w:szCs w:val="22"/>
              </w:rPr>
            </w:pPr>
            <w:r w:rsidRPr="004836EA">
              <w:rPr>
                <w:rFonts w:cs="Arial"/>
                <w:b w:val="0"/>
                <w:sz w:val="22"/>
                <w:szCs w:val="22"/>
              </w:rPr>
              <w:t>Wednesday 26</w:t>
            </w:r>
            <w:r w:rsidRPr="004836EA">
              <w:rPr>
                <w:rFonts w:cs="Arial"/>
                <w:b w:val="0"/>
                <w:sz w:val="22"/>
                <w:szCs w:val="22"/>
                <w:vertAlign w:val="superscript"/>
              </w:rPr>
              <w:t>th</w:t>
            </w:r>
            <w:r w:rsidRPr="004836EA">
              <w:rPr>
                <w:rFonts w:cs="Arial"/>
                <w:b w:val="0"/>
                <w:sz w:val="22"/>
                <w:szCs w:val="22"/>
              </w:rPr>
              <w:t xml:space="preserve"> November 2025 at 12noon.</w:t>
            </w:r>
          </w:p>
          <w:p w14:paraId="1DC28C0B" w14:textId="77777777" w:rsidR="00792F91" w:rsidRPr="00FC59B9" w:rsidRDefault="00792F91" w:rsidP="001A1FF4">
            <w:pPr>
              <w:rPr>
                <w:rFonts w:ascii="Arial" w:hAnsi="Arial" w:cs="Arial"/>
                <w:bCs/>
                <w:iCs/>
                <w:color w:val="000099"/>
                <w:sz w:val="22"/>
                <w:szCs w:val="22"/>
              </w:rPr>
            </w:pPr>
          </w:p>
        </w:tc>
      </w:tr>
      <w:tr w:rsidR="00792F91" w:rsidRPr="00FC59B9" w14:paraId="2FCE4883" w14:textId="77777777" w:rsidTr="004F102D">
        <w:tc>
          <w:tcPr>
            <w:tcW w:w="1090"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910" w:type="pct"/>
          </w:tcPr>
          <w:p w14:paraId="0742FC1B" w14:textId="021AC863" w:rsidR="00111739" w:rsidRPr="00FC59B9" w:rsidRDefault="00581B9C" w:rsidP="00792F91">
            <w:pPr>
              <w:rPr>
                <w:rFonts w:ascii="Arial" w:hAnsi="Arial" w:cs="Arial"/>
                <w:bCs/>
                <w:iCs/>
                <w:color w:val="000099"/>
                <w:sz w:val="22"/>
                <w:szCs w:val="22"/>
              </w:rPr>
            </w:pPr>
            <w:r w:rsidRPr="00581B9C">
              <w:rPr>
                <w:rFonts w:ascii="Arial" w:hAnsi="Arial" w:cs="Arial"/>
                <w:spacing w:val="-3"/>
                <w:sz w:val="22"/>
                <w:szCs w:val="22"/>
                <w:lang w:eastAsia="en-US"/>
              </w:rPr>
              <w:t>Interviews will be held as soon as possible after closing date.</w:t>
            </w:r>
            <w:bookmarkStart w:id="0" w:name="_GoBack"/>
            <w:bookmarkEnd w:id="0"/>
          </w:p>
        </w:tc>
      </w:tr>
      <w:tr w:rsidR="00792F91" w:rsidRPr="00FC59B9" w14:paraId="6F292485" w14:textId="77777777" w:rsidTr="004F102D">
        <w:tc>
          <w:tcPr>
            <w:tcW w:w="1090"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910"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A start date will be indicated at job offer stage.</w:t>
            </w:r>
          </w:p>
        </w:tc>
      </w:tr>
      <w:tr w:rsidR="00792F91" w:rsidRPr="00FC59B9" w14:paraId="00B58942" w14:textId="77777777" w:rsidTr="004F102D">
        <w:tc>
          <w:tcPr>
            <w:tcW w:w="1090"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910" w:type="pct"/>
          </w:tcPr>
          <w:p w14:paraId="746F45D8" w14:textId="0C2920FA" w:rsidR="006D711F" w:rsidRPr="006D711F" w:rsidRDefault="006D711F" w:rsidP="006D711F">
            <w:pPr>
              <w:rPr>
                <w:rFonts w:ascii="Arial" w:hAnsi="Arial" w:cs="Arial"/>
                <w:bCs/>
                <w:iCs/>
                <w:sz w:val="22"/>
                <w:szCs w:val="22"/>
              </w:rPr>
            </w:pPr>
            <w:r w:rsidRPr="006D711F">
              <w:rPr>
                <w:rFonts w:ascii="Arial" w:hAnsi="Arial" w:cs="Arial"/>
                <w:bCs/>
                <w:iCs/>
                <w:sz w:val="22"/>
                <w:szCs w:val="22"/>
              </w:rPr>
              <w:t xml:space="preserve">Errigal CDM Hub, </w:t>
            </w:r>
            <w:proofErr w:type="spellStart"/>
            <w:r w:rsidRPr="006D711F">
              <w:rPr>
                <w:rFonts w:ascii="Arial" w:hAnsi="Arial" w:cs="Arial"/>
                <w:bCs/>
                <w:iCs/>
                <w:sz w:val="22"/>
                <w:szCs w:val="22"/>
              </w:rPr>
              <w:t>Kilmacrennan</w:t>
            </w:r>
            <w:proofErr w:type="spellEnd"/>
            <w:r w:rsidRPr="006D711F">
              <w:rPr>
                <w:rFonts w:ascii="Arial" w:hAnsi="Arial" w:cs="Arial"/>
                <w:bCs/>
                <w:iCs/>
                <w:sz w:val="22"/>
                <w:szCs w:val="22"/>
              </w:rPr>
              <w:t xml:space="preserve"> Rd., Letterkenny, Co. Donegal.</w:t>
            </w:r>
          </w:p>
          <w:p w14:paraId="525366B8" w14:textId="122C61AE" w:rsidR="006D711F" w:rsidRPr="006D711F" w:rsidRDefault="006D711F" w:rsidP="006D711F">
            <w:pPr>
              <w:rPr>
                <w:rFonts w:ascii="Arial" w:hAnsi="Arial" w:cs="Arial"/>
                <w:bCs/>
                <w:iCs/>
                <w:sz w:val="22"/>
                <w:szCs w:val="22"/>
              </w:rPr>
            </w:pPr>
            <w:r w:rsidRPr="006D711F">
              <w:rPr>
                <w:rFonts w:ascii="Arial" w:hAnsi="Arial" w:cs="Arial"/>
                <w:bCs/>
                <w:iCs/>
                <w:sz w:val="22"/>
                <w:szCs w:val="22"/>
              </w:rPr>
              <w:t xml:space="preserve">Mol BGA </w:t>
            </w:r>
            <w:proofErr w:type="spellStart"/>
            <w:r w:rsidRPr="006D711F">
              <w:rPr>
                <w:rFonts w:ascii="Arial" w:hAnsi="Arial" w:cs="Arial"/>
                <w:bCs/>
                <w:iCs/>
                <w:sz w:val="22"/>
                <w:szCs w:val="22"/>
              </w:rPr>
              <w:t>na</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hEaragaile</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Bealach</w:t>
            </w:r>
            <w:proofErr w:type="spellEnd"/>
            <w:r w:rsidRPr="006D711F">
              <w:rPr>
                <w:rFonts w:ascii="Arial" w:hAnsi="Arial" w:cs="Arial"/>
                <w:bCs/>
                <w:iCs/>
                <w:sz w:val="22"/>
                <w:szCs w:val="22"/>
              </w:rPr>
              <w:t xml:space="preserve"> Chill </w:t>
            </w:r>
            <w:proofErr w:type="spellStart"/>
            <w:r w:rsidRPr="006D711F">
              <w:rPr>
                <w:rFonts w:ascii="Arial" w:hAnsi="Arial" w:cs="Arial"/>
                <w:bCs/>
                <w:iCs/>
                <w:sz w:val="22"/>
                <w:szCs w:val="22"/>
              </w:rPr>
              <w:t>Mhic</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Reanain</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Leitir</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Ceanainn</w:t>
            </w:r>
            <w:proofErr w:type="spellEnd"/>
            <w:r w:rsidRPr="006D711F">
              <w:rPr>
                <w:rFonts w:ascii="Arial" w:hAnsi="Arial" w:cs="Arial"/>
                <w:bCs/>
                <w:iCs/>
                <w:sz w:val="22"/>
                <w:szCs w:val="22"/>
              </w:rPr>
              <w:t xml:space="preserve">, Co </w:t>
            </w:r>
            <w:proofErr w:type="spellStart"/>
            <w:r w:rsidRPr="006D711F">
              <w:rPr>
                <w:rFonts w:ascii="Arial" w:hAnsi="Arial" w:cs="Arial"/>
                <w:bCs/>
                <w:iCs/>
                <w:sz w:val="22"/>
                <w:szCs w:val="22"/>
              </w:rPr>
              <w:t>Dhun</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na</w:t>
            </w:r>
            <w:proofErr w:type="spellEnd"/>
            <w:r w:rsidRPr="006D711F">
              <w:rPr>
                <w:rFonts w:ascii="Arial" w:hAnsi="Arial" w:cs="Arial"/>
                <w:bCs/>
                <w:iCs/>
                <w:sz w:val="22"/>
                <w:szCs w:val="22"/>
              </w:rPr>
              <w:t xml:space="preserve"> </w:t>
            </w:r>
            <w:proofErr w:type="spellStart"/>
            <w:r w:rsidRPr="006D711F">
              <w:rPr>
                <w:rFonts w:ascii="Arial" w:hAnsi="Arial" w:cs="Arial"/>
                <w:bCs/>
                <w:iCs/>
                <w:sz w:val="22"/>
                <w:szCs w:val="22"/>
              </w:rPr>
              <w:t>nGall</w:t>
            </w:r>
            <w:proofErr w:type="spellEnd"/>
            <w:r w:rsidRPr="006D711F">
              <w:rPr>
                <w:rFonts w:ascii="Arial" w:hAnsi="Arial" w:cs="Arial"/>
                <w:bCs/>
                <w:iCs/>
                <w:sz w:val="22"/>
                <w:szCs w:val="22"/>
              </w:rPr>
              <w:t xml:space="preserve">. </w:t>
            </w:r>
          </w:p>
          <w:p w14:paraId="7316AC66" w14:textId="14D58B5E" w:rsidR="00792F91" w:rsidRPr="006D711F" w:rsidRDefault="00792F91" w:rsidP="00792F91">
            <w:pPr>
              <w:rPr>
                <w:rFonts w:ascii="Arial" w:hAnsi="Arial" w:cs="Arial"/>
                <w:iCs/>
                <w:sz w:val="22"/>
                <w:szCs w:val="22"/>
              </w:rPr>
            </w:pPr>
          </w:p>
          <w:p w14:paraId="2CD8D8AC" w14:textId="77777777" w:rsidR="006D711F" w:rsidRPr="006D711F" w:rsidRDefault="006D711F" w:rsidP="006D711F">
            <w:pPr>
              <w:rPr>
                <w:rFonts w:ascii="Arial" w:hAnsi="Arial" w:cs="Arial"/>
                <w:bCs/>
                <w:iCs/>
                <w:sz w:val="22"/>
                <w:szCs w:val="22"/>
                <w:lang w:val="en-IE"/>
              </w:rPr>
            </w:pPr>
            <w:r w:rsidRPr="006D711F">
              <w:rPr>
                <w:rFonts w:ascii="Arial" w:hAnsi="Arial" w:cs="Arial"/>
                <w:bCs/>
                <w:iCs/>
                <w:sz w:val="22"/>
                <w:szCs w:val="22"/>
                <w:lang w:val="en-IE"/>
              </w:rPr>
              <w:t>The post holder may be required to work in any of the four network areas in Donegal (</w:t>
            </w:r>
            <w:r w:rsidRPr="006D711F">
              <w:rPr>
                <w:rFonts w:ascii="Arial" w:hAnsi="Arial" w:cs="Arial"/>
                <w:iCs/>
                <w:sz w:val="22"/>
                <w:szCs w:val="22"/>
                <w:lang w:val="en-IE"/>
              </w:rPr>
              <w:t>North/South and West/East/Inishowen)</w:t>
            </w:r>
            <w:r w:rsidRPr="006D711F">
              <w:rPr>
                <w:rFonts w:ascii="Arial" w:hAnsi="Arial" w:cs="Arial"/>
                <w:bCs/>
                <w:iCs/>
                <w:sz w:val="22"/>
                <w:szCs w:val="22"/>
                <w:lang w:val="en-IE"/>
              </w:rPr>
              <w:t>, subject to service expansion and operational requirements</w:t>
            </w:r>
            <w:r w:rsidRPr="006D711F">
              <w:rPr>
                <w:rFonts w:ascii="Arial" w:hAnsi="Arial" w:cs="Arial"/>
                <w:iCs/>
                <w:sz w:val="22"/>
                <w:szCs w:val="22"/>
                <w:lang w:val="en-IE"/>
              </w:rPr>
              <w:t>.</w:t>
            </w:r>
          </w:p>
          <w:p w14:paraId="5F5045DA" w14:textId="77777777" w:rsidR="006D711F" w:rsidRPr="006D711F" w:rsidRDefault="006D711F" w:rsidP="00792F91">
            <w:pPr>
              <w:rPr>
                <w:rFonts w:ascii="Arial" w:hAnsi="Arial" w:cs="Arial"/>
                <w:iCs/>
                <w:sz w:val="22"/>
                <w:szCs w:val="22"/>
              </w:rPr>
            </w:pPr>
          </w:p>
          <w:p w14:paraId="47E0B705" w14:textId="25D190B2" w:rsidR="00792F91" w:rsidRPr="006D711F" w:rsidRDefault="004F102D" w:rsidP="00792F91">
            <w:pPr>
              <w:rPr>
                <w:rFonts w:ascii="Arial" w:hAnsi="Arial" w:cs="Arial"/>
                <w:b/>
                <w:bCs/>
                <w:iCs/>
                <w:sz w:val="22"/>
                <w:szCs w:val="22"/>
              </w:rPr>
            </w:pPr>
            <w:r w:rsidRPr="006D711F">
              <w:rPr>
                <w:rFonts w:ascii="Arial" w:hAnsi="Arial" w:cs="Arial"/>
                <w:iCs/>
                <w:sz w:val="22"/>
                <w:szCs w:val="22"/>
              </w:rPr>
              <w:t>There are</w:t>
            </w:r>
            <w:r w:rsidR="00792F91" w:rsidRPr="006D711F">
              <w:rPr>
                <w:rFonts w:ascii="Arial" w:hAnsi="Arial" w:cs="Arial"/>
                <w:iCs/>
                <w:sz w:val="22"/>
                <w:szCs w:val="22"/>
              </w:rPr>
              <w:t xml:space="preserve"> currently </w:t>
            </w:r>
            <w:r w:rsidRPr="006D711F">
              <w:rPr>
                <w:rFonts w:ascii="Arial" w:hAnsi="Arial" w:cs="Arial"/>
                <w:bCs/>
                <w:iCs/>
                <w:sz w:val="22"/>
                <w:szCs w:val="22"/>
              </w:rPr>
              <w:t>2</w:t>
            </w:r>
            <w:r w:rsidR="00792F91" w:rsidRPr="006D711F">
              <w:rPr>
                <w:rFonts w:ascii="Arial" w:hAnsi="Arial" w:cs="Arial"/>
                <w:bCs/>
                <w:iCs/>
                <w:sz w:val="22"/>
                <w:szCs w:val="22"/>
              </w:rPr>
              <w:t xml:space="preserve"> permanent whole-time</w:t>
            </w:r>
            <w:r w:rsidR="00792F91" w:rsidRPr="006D711F">
              <w:rPr>
                <w:rFonts w:ascii="Arial" w:hAnsi="Arial" w:cs="Arial"/>
                <w:iCs/>
                <w:sz w:val="22"/>
                <w:szCs w:val="22"/>
              </w:rPr>
              <w:t xml:space="preserve"> vacancy available in </w:t>
            </w:r>
            <w:r w:rsidR="006D711F" w:rsidRPr="006D711F">
              <w:rPr>
                <w:rFonts w:ascii="Arial" w:hAnsi="Arial" w:cs="Arial"/>
                <w:bCs/>
                <w:iCs/>
                <w:sz w:val="22"/>
                <w:szCs w:val="22"/>
              </w:rPr>
              <w:t>Respiratory Integrated Care Service, CDM Donegal.</w:t>
            </w:r>
          </w:p>
          <w:p w14:paraId="12DA1F4C" w14:textId="77777777" w:rsidR="00792F91" w:rsidRPr="00FC59B9" w:rsidRDefault="00792F91" w:rsidP="00792F91">
            <w:pPr>
              <w:rPr>
                <w:rFonts w:ascii="Arial" w:hAnsi="Arial" w:cs="Arial"/>
                <w:iCs/>
                <w:color w:val="000000" w:themeColor="text1"/>
                <w:sz w:val="22"/>
                <w:szCs w:val="22"/>
              </w:rPr>
            </w:pPr>
          </w:p>
          <w:p w14:paraId="54EF7056" w14:textId="522120C1" w:rsidR="00792F91" w:rsidRPr="00FC59B9" w:rsidRDefault="00792F91" w:rsidP="004F102D">
            <w:pPr>
              <w:rPr>
                <w:rFonts w:ascii="Arial" w:hAnsi="Arial" w:cs="Arial"/>
                <w:color w:val="000099"/>
                <w:sz w:val="22"/>
                <w:szCs w:val="22"/>
              </w:rPr>
            </w:pPr>
            <w:r w:rsidRPr="00FC59B9">
              <w:rPr>
                <w:rFonts w:ascii="Arial" w:hAnsi="Arial" w:cs="Arial"/>
                <w:sz w:val="22"/>
                <w:szCs w:val="22"/>
              </w:rPr>
              <w:t>A panel may be formed as a result of this campaign for</w:t>
            </w:r>
            <w:r w:rsidR="004F102D">
              <w:t xml:space="preserve"> </w:t>
            </w:r>
            <w:r w:rsidR="004F102D" w:rsidRPr="004F102D">
              <w:rPr>
                <w:rFonts w:ascii="Arial" w:hAnsi="Arial" w:cs="Arial"/>
                <w:sz w:val="22"/>
                <w:szCs w:val="22"/>
              </w:rPr>
              <w:t>Staff Nurse General, (Community) – CARE Virtual Ward</w:t>
            </w:r>
            <w:r w:rsidR="004F102D">
              <w:rPr>
                <w:rFonts w:ascii="Arial" w:hAnsi="Arial" w:cs="Arial"/>
                <w:sz w:val="22"/>
                <w:szCs w:val="22"/>
              </w:rPr>
              <w:t>, Co. Donegal,</w:t>
            </w:r>
            <w:r w:rsidRPr="00FC59B9">
              <w:rPr>
                <w:rFonts w:ascii="Arial" w:hAnsi="Arial" w:cs="Arial"/>
                <w:sz w:val="22"/>
                <w:szCs w:val="22"/>
              </w:rPr>
              <w:t xml:space="preserve"> from which current and future, permanent and specified purpose vacancies of full or part-time duration may be filled. </w:t>
            </w:r>
          </w:p>
        </w:tc>
      </w:tr>
      <w:tr w:rsidR="00792F91" w:rsidRPr="00FC59B9" w14:paraId="1669EECD" w14:textId="77777777" w:rsidTr="004F102D">
        <w:tc>
          <w:tcPr>
            <w:tcW w:w="1090"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910" w:type="pct"/>
          </w:tcPr>
          <w:p w14:paraId="498464B3" w14:textId="42B3AE36" w:rsidR="00B0554F"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022F1361" w14:textId="77777777" w:rsidR="004F102D" w:rsidRPr="00FC59B9" w:rsidRDefault="004F102D" w:rsidP="00792F91">
            <w:pPr>
              <w:rPr>
                <w:rFonts w:ascii="Arial" w:hAnsi="Arial" w:cs="Arial"/>
                <w:sz w:val="22"/>
                <w:szCs w:val="22"/>
              </w:rPr>
            </w:pPr>
          </w:p>
          <w:p w14:paraId="3317B834" w14:textId="77777777" w:rsidR="004F102D" w:rsidRDefault="0068735E" w:rsidP="00792F91">
            <w:pPr>
              <w:rPr>
                <w:rFonts w:ascii="Arial" w:hAnsi="Arial" w:cs="Arial"/>
                <w:color w:val="000099"/>
                <w:sz w:val="22"/>
                <w:szCs w:val="22"/>
              </w:rPr>
            </w:pPr>
            <w:r w:rsidRPr="00FC59B9">
              <w:rPr>
                <w:rFonts w:ascii="Arial" w:hAnsi="Arial" w:cs="Arial"/>
                <w:sz w:val="22"/>
                <w:szCs w:val="22"/>
              </w:rPr>
              <w:t xml:space="preserve">Contact </w:t>
            </w:r>
            <w:r w:rsidR="004F102D" w:rsidRPr="004F102D">
              <w:rPr>
                <w:rFonts w:ascii="Arial" w:hAnsi="Arial" w:cs="Arial"/>
                <w:sz w:val="22"/>
                <w:szCs w:val="22"/>
              </w:rPr>
              <w:t>Claire McRory – Operational Team Lead, Chronic Disease Management</w:t>
            </w:r>
          </w:p>
          <w:p w14:paraId="18E63A41" w14:textId="47181EC4" w:rsidR="00792F91" w:rsidRPr="00FC59B9" w:rsidRDefault="004F102D" w:rsidP="00792F91">
            <w:pPr>
              <w:rPr>
                <w:rFonts w:ascii="Arial" w:hAnsi="Arial" w:cs="Arial"/>
                <w:color w:val="000099"/>
                <w:sz w:val="22"/>
                <w:szCs w:val="22"/>
              </w:rPr>
            </w:pPr>
            <w:r w:rsidRPr="004F102D">
              <w:rPr>
                <w:rFonts w:ascii="Arial" w:hAnsi="Arial" w:cs="Arial"/>
                <w:sz w:val="22"/>
                <w:szCs w:val="22"/>
              </w:rPr>
              <w:t xml:space="preserve">0749109250 / </w:t>
            </w:r>
            <w:hyperlink r:id="rId12" w:history="1">
              <w:r w:rsidRPr="00FC0B51">
                <w:rPr>
                  <w:rStyle w:val="Hyperlink"/>
                  <w:rFonts w:ascii="Arial" w:hAnsi="Arial" w:cs="Arial"/>
                  <w:sz w:val="22"/>
                  <w:szCs w:val="22"/>
                </w:rPr>
                <w:t>claire.mcrory@hse.ie</w:t>
              </w:r>
            </w:hyperlink>
            <w:r>
              <w:rPr>
                <w:rFonts w:ascii="Arial" w:hAnsi="Arial" w:cs="Arial"/>
                <w:color w:val="000099"/>
                <w:sz w:val="22"/>
                <w:szCs w:val="22"/>
              </w:rPr>
              <w:t xml:space="preserve"> </w:t>
            </w:r>
            <w:r w:rsidR="0068735E"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53559CB7" w14:textId="15719D7E" w:rsidR="0068735E" w:rsidRPr="00FC59B9" w:rsidRDefault="00B0554F" w:rsidP="004F102D">
            <w:pPr>
              <w:rPr>
                <w:rFonts w:ascii="Arial" w:hAnsi="Arial" w:cs="Arial"/>
                <w:color w:val="000099"/>
                <w:sz w:val="22"/>
                <w:szCs w:val="22"/>
              </w:rPr>
            </w:pPr>
            <w:r w:rsidRPr="00FC59B9">
              <w:rPr>
                <w:rFonts w:ascii="Arial" w:hAnsi="Arial" w:cs="Arial"/>
                <w:sz w:val="22"/>
                <w:szCs w:val="22"/>
              </w:rPr>
              <w:t xml:space="preserve">Contact </w:t>
            </w:r>
            <w:hyperlink r:id="rId13" w:history="1">
              <w:r w:rsidR="004F102D" w:rsidRPr="00FC0B51">
                <w:rPr>
                  <w:rStyle w:val="Hyperlink"/>
                  <w:rFonts w:ascii="Arial" w:hAnsi="Arial" w:cs="Arial"/>
                  <w:sz w:val="22"/>
                  <w:szCs w:val="22"/>
                </w:rPr>
                <w:t>recruitdonegal@hse.ie</w:t>
              </w:r>
            </w:hyperlink>
            <w:r w:rsidR="004F102D">
              <w:rPr>
                <w:rFonts w:ascii="Arial" w:hAnsi="Arial" w:cs="Arial"/>
                <w:color w:val="000099"/>
                <w:sz w:val="22"/>
                <w:szCs w:val="22"/>
              </w:rPr>
              <w:t xml:space="preserve"> </w:t>
            </w:r>
            <w:r w:rsidRPr="00FC59B9">
              <w:rPr>
                <w:rFonts w:ascii="Arial" w:hAnsi="Arial" w:cs="Arial"/>
                <w:sz w:val="22"/>
                <w:szCs w:val="22"/>
              </w:rPr>
              <w:t>for enquiries relating to the recruitment process</w:t>
            </w:r>
            <w:r w:rsidR="002B6B2C" w:rsidRPr="00FC59B9">
              <w:rPr>
                <w:rFonts w:ascii="Arial" w:hAnsi="Arial" w:cs="Arial"/>
                <w:sz w:val="22"/>
                <w:szCs w:val="22"/>
              </w:rPr>
              <w:t>.</w:t>
            </w:r>
          </w:p>
        </w:tc>
      </w:tr>
      <w:tr w:rsidR="00792F91" w:rsidRPr="00FC59B9" w14:paraId="03188742" w14:textId="77777777" w:rsidTr="004F102D">
        <w:tc>
          <w:tcPr>
            <w:tcW w:w="1090"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910" w:type="pct"/>
          </w:tcPr>
          <w:p w14:paraId="44A6ABC4" w14:textId="1E31DC15" w:rsidR="006D711F" w:rsidRPr="006D711F" w:rsidRDefault="006D711F" w:rsidP="006D711F">
            <w:pPr>
              <w:rPr>
                <w:rFonts w:ascii="Arial" w:hAnsi="Arial" w:cs="Arial"/>
                <w:bCs/>
                <w:iCs/>
                <w:sz w:val="22"/>
                <w:szCs w:val="22"/>
                <w:lang w:val="en-IE"/>
              </w:rPr>
            </w:pPr>
            <w:r w:rsidRPr="006D711F">
              <w:rPr>
                <w:rFonts w:ascii="Arial" w:hAnsi="Arial" w:cs="Arial"/>
                <w:bCs/>
                <w:iCs/>
                <w:sz w:val="22"/>
                <w:szCs w:val="22"/>
                <w:lang w:val="en-IE"/>
              </w:rPr>
              <w:t>The CARE Virtual Ward delivers enhanced hospital-level care in patients’ homes, supporting timely discharge, preventing avoidable admissions, and enabling proactive COPD management in the community. Through remote monitoring, scheduled clinical review, and coordinated multidisciplinary input, the service provides person-centred care that promotes independence and recovery.</w:t>
            </w:r>
          </w:p>
          <w:p w14:paraId="79D4D356" w14:textId="77777777" w:rsidR="006D711F" w:rsidRPr="006D711F" w:rsidRDefault="006D711F" w:rsidP="006D711F">
            <w:pPr>
              <w:rPr>
                <w:rFonts w:ascii="Arial" w:hAnsi="Arial" w:cs="Arial"/>
                <w:bCs/>
                <w:iCs/>
                <w:color w:val="000099"/>
                <w:sz w:val="22"/>
                <w:szCs w:val="22"/>
                <w:lang w:val="en-IE"/>
              </w:rPr>
            </w:pPr>
          </w:p>
          <w:p w14:paraId="49184BC1" w14:textId="74BC95E8" w:rsidR="006D711F" w:rsidRPr="006D711F" w:rsidRDefault="006D711F" w:rsidP="006D711F">
            <w:pPr>
              <w:rPr>
                <w:rFonts w:ascii="Arial" w:hAnsi="Arial" w:cs="Arial"/>
                <w:bCs/>
                <w:iCs/>
                <w:sz w:val="22"/>
                <w:szCs w:val="22"/>
                <w:lang w:val="en-IE"/>
              </w:rPr>
            </w:pPr>
            <w:r w:rsidRPr="006D711F">
              <w:rPr>
                <w:rFonts w:ascii="Arial" w:hAnsi="Arial" w:cs="Arial"/>
                <w:bCs/>
                <w:iCs/>
                <w:sz w:val="22"/>
                <w:szCs w:val="22"/>
                <w:lang w:val="en-IE"/>
              </w:rPr>
              <w:lastRenderedPageBreak/>
              <w:t>The CARE Virtual Ward service:</w:t>
            </w:r>
            <w:r w:rsidRPr="006D711F">
              <w:rPr>
                <w:rFonts w:ascii="Arial" w:hAnsi="Arial" w:cs="Arial"/>
                <w:bCs/>
                <w:iCs/>
                <w:sz w:val="22"/>
                <w:szCs w:val="22"/>
                <w:lang w:val="en-IE"/>
              </w:rPr>
              <w:br/>
              <w:t>• Manages acute COPD exacerbations as an alternative to ED attendance or hospital admission</w:t>
            </w:r>
            <w:r w:rsidRPr="006D711F">
              <w:rPr>
                <w:rFonts w:ascii="Arial" w:hAnsi="Arial" w:cs="Arial"/>
                <w:bCs/>
                <w:iCs/>
                <w:sz w:val="22"/>
                <w:szCs w:val="22"/>
                <w:lang w:val="en-IE"/>
              </w:rPr>
              <w:br/>
              <w:t>• Works with primary care and outpatient services to identify patients earlier in their disease journey</w:t>
            </w:r>
            <w:r w:rsidRPr="006D711F">
              <w:rPr>
                <w:rFonts w:ascii="Arial" w:hAnsi="Arial" w:cs="Arial"/>
                <w:bCs/>
                <w:iCs/>
                <w:sz w:val="22"/>
                <w:szCs w:val="22"/>
                <w:lang w:val="en-IE"/>
              </w:rPr>
              <w:br/>
              <w:t>• Supports self-management and optimisation of treatable traits</w:t>
            </w:r>
            <w:r w:rsidRPr="006D711F">
              <w:rPr>
                <w:rFonts w:ascii="Arial" w:hAnsi="Arial" w:cs="Arial"/>
                <w:bCs/>
                <w:iCs/>
                <w:sz w:val="22"/>
                <w:szCs w:val="22"/>
                <w:lang w:val="en-IE"/>
              </w:rPr>
              <w:br/>
              <w:t>• Links patients with respiratory specialist services to improve continuity of care and reduce readmissions</w:t>
            </w:r>
          </w:p>
          <w:p w14:paraId="01CFD54E" w14:textId="77777777" w:rsidR="006D711F" w:rsidRPr="006D711F" w:rsidRDefault="006D711F" w:rsidP="006D711F">
            <w:pPr>
              <w:rPr>
                <w:rFonts w:ascii="Arial" w:hAnsi="Arial" w:cs="Arial"/>
                <w:bCs/>
                <w:iCs/>
                <w:sz w:val="22"/>
                <w:szCs w:val="22"/>
                <w:lang w:val="en-IE"/>
              </w:rPr>
            </w:pPr>
          </w:p>
          <w:p w14:paraId="441F04E1" w14:textId="77777777" w:rsidR="006D711F" w:rsidRPr="006D711F" w:rsidRDefault="006D711F" w:rsidP="006D711F">
            <w:pPr>
              <w:rPr>
                <w:rFonts w:ascii="Arial" w:hAnsi="Arial" w:cs="Arial"/>
                <w:bCs/>
                <w:iCs/>
                <w:sz w:val="22"/>
                <w:szCs w:val="22"/>
                <w:lang w:val="en-IE"/>
              </w:rPr>
            </w:pPr>
            <w:r w:rsidRPr="006D711F">
              <w:rPr>
                <w:rFonts w:ascii="Arial" w:hAnsi="Arial" w:cs="Arial"/>
                <w:bCs/>
                <w:iCs/>
                <w:sz w:val="22"/>
                <w:szCs w:val="22"/>
                <w:lang w:val="en-IE"/>
              </w:rPr>
              <w:t>Future development will include expanding clinical pathways (for example cardiology, respiratory, and diabetes), enhancing digital monitoring, and strengthening integration across chronic disease services. Ongoing collaboration with acute, community, and primary care partners will continue to grow capacity and support shared-care models.</w:t>
            </w:r>
          </w:p>
          <w:p w14:paraId="5699CEB9" w14:textId="77777777" w:rsidR="006D711F" w:rsidRPr="006D711F" w:rsidRDefault="006D711F" w:rsidP="006D711F">
            <w:pPr>
              <w:rPr>
                <w:rFonts w:ascii="Arial" w:hAnsi="Arial" w:cs="Arial"/>
                <w:bCs/>
                <w:iCs/>
                <w:sz w:val="22"/>
                <w:szCs w:val="22"/>
                <w:lang w:val="en-IE"/>
              </w:rPr>
            </w:pPr>
          </w:p>
          <w:p w14:paraId="750AF670" w14:textId="659C6C1E" w:rsidR="006D711F" w:rsidRPr="006D711F" w:rsidRDefault="006D711F" w:rsidP="006D711F">
            <w:pPr>
              <w:rPr>
                <w:rFonts w:ascii="Arial" w:hAnsi="Arial" w:cs="Arial"/>
                <w:bCs/>
                <w:iCs/>
                <w:sz w:val="22"/>
                <w:szCs w:val="22"/>
                <w:lang w:val="en-IE"/>
              </w:rPr>
            </w:pPr>
            <w:r w:rsidRPr="006D711F">
              <w:rPr>
                <w:rFonts w:ascii="Arial" w:hAnsi="Arial" w:cs="Arial"/>
                <w:bCs/>
                <w:iCs/>
                <w:sz w:val="22"/>
                <w:szCs w:val="22"/>
                <w:lang w:val="en-IE"/>
              </w:rPr>
              <w:t>Successful applicants may work across the three chronic disease services, aligned with service needs and individual skills.</w:t>
            </w:r>
          </w:p>
          <w:p w14:paraId="3CEC9DBB" w14:textId="77777777" w:rsidR="006D711F" w:rsidRPr="006D711F" w:rsidRDefault="006D711F" w:rsidP="006D711F">
            <w:pPr>
              <w:rPr>
                <w:rFonts w:ascii="Arial" w:hAnsi="Arial" w:cs="Arial"/>
                <w:bCs/>
                <w:iCs/>
                <w:sz w:val="22"/>
                <w:szCs w:val="22"/>
                <w:lang w:val="en-IE"/>
              </w:rPr>
            </w:pPr>
          </w:p>
          <w:p w14:paraId="0AE4B5A1" w14:textId="30698126" w:rsidR="00792F91" w:rsidRPr="006D711F" w:rsidRDefault="006D711F" w:rsidP="006D711F">
            <w:pPr>
              <w:rPr>
                <w:rFonts w:ascii="Arial" w:hAnsi="Arial" w:cs="Arial"/>
                <w:iCs/>
                <w:color w:val="000099"/>
                <w:sz w:val="22"/>
                <w:szCs w:val="22"/>
                <w:lang w:val="en-IE"/>
              </w:rPr>
            </w:pPr>
            <w:r w:rsidRPr="006D711F">
              <w:rPr>
                <w:rFonts w:ascii="Arial" w:hAnsi="Arial" w:cs="Arial"/>
                <w:bCs/>
                <w:iCs/>
                <w:sz w:val="22"/>
                <w:szCs w:val="22"/>
                <w:lang w:val="en-IE"/>
              </w:rPr>
              <w:t>The service operates as an integrated multidisciplinary team including ANPs, CNSs, staff nurses, Clinical Specialist Physiotherapists, and Senior Physiotherapists, with clinical governance from the IC Respiratory Consultant. The team works closely with GPs, Community Intervention Teams, and acute hospital colleagues, supported by administrative and digital functions to ensure safe, coordinated care. The CARE Virtual Ward operates across the four network areas in Donegal</w:t>
            </w:r>
            <w:r w:rsidRPr="006D711F">
              <w:rPr>
                <w:rFonts w:ascii="Arial" w:hAnsi="Arial" w:cs="Arial"/>
                <w:iCs/>
                <w:sz w:val="22"/>
                <w:szCs w:val="22"/>
                <w:lang w:val="en-IE"/>
              </w:rPr>
              <w:t>.</w:t>
            </w:r>
          </w:p>
        </w:tc>
      </w:tr>
      <w:tr w:rsidR="00792F91" w:rsidRPr="00FC59B9" w14:paraId="2344165A" w14:textId="77777777" w:rsidTr="004F102D">
        <w:tc>
          <w:tcPr>
            <w:tcW w:w="1090"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Reporting relationship</w:t>
            </w:r>
          </w:p>
        </w:tc>
        <w:tc>
          <w:tcPr>
            <w:tcW w:w="3910" w:type="pct"/>
          </w:tcPr>
          <w:p w14:paraId="3BDA0603" w14:textId="3B0D5873" w:rsidR="006D711F" w:rsidRPr="006D711F" w:rsidRDefault="006D711F" w:rsidP="006D711F">
            <w:pPr>
              <w:rPr>
                <w:rFonts w:ascii="Arial" w:hAnsi="Arial" w:cs="Arial"/>
                <w:iCs/>
                <w:sz w:val="22"/>
                <w:szCs w:val="22"/>
              </w:rPr>
            </w:pPr>
            <w:r w:rsidRPr="006D711F">
              <w:rPr>
                <w:rFonts w:ascii="Arial" w:hAnsi="Arial" w:cs="Arial"/>
                <w:iCs/>
                <w:sz w:val="22"/>
                <w:szCs w:val="22"/>
              </w:rPr>
              <w:t xml:space="preserve">The post holder will </w:t>
            </w:r>
            <w:r>
              <w:rPr>
                <w:rFonts w:ascii="Arial" w:hAnsi="Arial" w:cs="Arial"/>
                <w:iCs/>
                <w:sz w:val="22"/>
                <w:szCs w:val="22"/>
              </w:rPr>
              <w:t>report to:</w:t>
            </w:r>
          </w:p>
          <w:p w14:paraId="36256C18" w14:textId="77777777" w:rsidR="006D711F" w:rsidRPr="006D711F" w:rsidRDefault="006D711F" w:rsidP="006D711F">
            <w:pPr>
              <w:pStyle w:val="ListParagraph"/>
              <w:numPr>
                <w:ilvl w:val="0"/>
                <w:numId w:val="40"/>
              </w:numPr>
              <w:rPr>
                <w:rFonts w:ascii="Arial" w:hAnsi="Arial" w:cs="Arial"/>
                <w:iCs/>
                <w:sz w:val="22"/>
                <w:szCs w:val="22"/>
              </w:rPr>
            </w:pPr>
            <w:r w:rsidRPr="006D711F">
              <w:rPr>
                <w:rFonts w:ascii="Arial" w:hAnsi="Arial" w:cs="Arial"/>
                <w:iCs/>
                <w:sz w:val="22"/>
                <w:szCs w:val="22"/>
              </w:rPr>
              <w:t>Clinically – ADON CDM Donegal</w:t>
            </w:r>
          </w:p>
          <w:p w14:paraId="3CBC6A3A" w14:textId="59F8636A" w:rsidR="00E0768C" w:rsidRPr="006D711F" w:rsidRDefault="006D711F" w:rsidP="006D711F">
            <w:pPr>
              <w:pStyle w:val="ListParagraph"/>
              <w:numPr>
                <w:ilvl w:val="0"/>
                <w:numId w:val="40"/>
              </w:numPr>
              <w:rPr>
                <w:rFonts w:ascii="Arial" w:hAnsi="Arial" w:cs="Arial"/>
                <w:iCs/>
                <w:color w:val="FF0000"/>
                <w:sz w:val="22"/>
                <w:szCs w:val="22"/>
              </w:rPr>
            </w:pPr>
            <w:r w:rsidRPr="006D711F">
              <w:rPr>
                <w:rFonts w:ascii="Arial" w:hAnsi="Arial" w:cs="Arial"/>
                <w:iCs/>
                <w:sz w:val="22"/>
                <w:szCs w:val="22"/>
              </w:rPr>
              <w:t xml:space="preserve">Operationally – Operational Lead CDM Donegal </w:t>
            </w:r>
          </w:p>
        </w:tc>
      </w:tr>
      <w:tr w:rsidR="00792F91" w:rsidRPr="00FC59B9" w14:paraId="0E89F2ED" w14:textId="77777777" w:rsidTr="004F102D">
        <w:tc>
          <w:tcPr>
            <w:tcW w:w="1090" w:type="pct"/>
          </w:tcPr>
          <w:p w14:paraId="061A4806" w14:textId="2D62C7C7" w:rsidR="00792F91" w:rsidRPr="00FC59B9" w:rsidRDefault="00FC59B9" w:rsidP="00792F9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792F91" w:rsidRPr="00FC59B9" w:rsidRDefault="00792F91" w:rsidP="00792F91">
            <w:pPr>
              <w:rPr>
                <w:rFonts w:ascii="Arial" w:hAnsi="Arial" w:cs="Arial"/>
                <w:b/>
                <w:bCs/>
                <w:sz w:val="22"/>
                <w:szCs w:val="22"/>
              </w:rPr>
            </w:pPr>
          </w:p>
        </w:tc>
        <w:tc>
          <w:tcPr>
            <w:tcW w:w="3910" w:type="pct"/>
          </w:tcPr>
          <w:p w14:paraId="419791D7" w14:textId="77777777" w:rsidR="006D711F" w:rsidRPr="006D711F" w:rsidRDefault="006D711F" w:rsidP="006D711F">
            <w:pPr>
              <w:rPr>
                <w:rFonts w:ascii="Arial" w:hAnsi="Arial" w:cs="Arial"/>
                <w:iCs/>
                <w:sz w:val="22"/>
                <w:szCs w:val="22"/>
                <w:lang w:val="en-IE"/>
              </w:rPr>
            </w:pPr>
            <w:r w:rsidRPr="006D711F">
              <w:rPr>
                <w:rFonts w:ascii="Arial" w:hAnsi="Arial" w:cs="Arial"/>
                <w:iCs/>
                <w:sz w:val="22"/>
                <w:szCs w:val="22"/>
                <w:lang w:val="en-IE"/>
              </w:rPr>
              <w:t>The Chronic Disease Service operates as an integrated, community-based service in partnership with acute and primary care. The post holder will work collaboratively with:</w:t>
            </w:r>
          </w:p>
          <w:p w14:paraId="6EC2BD12" w14:textId="5EBC0F59" w:rsidR="006D711F" w:rsidRPr="006D711F" w:rsidRDefault="006D711F" w:rsidP="006D711F">
            <w:pPr>
              <w:numPr>
                <w:ilvl w:val="0"/>
                <w:numId w:val="42"/>
              </w:numPr>
              <w:rPr>
                <w:rFonts w:ascii="Arial" w:hAnsi="Arial" w:cs="Arial"/>
                <w:iCs/>
                <w:sz w:val="22"/>
                <w:szCs w:val="22"/>
              </w:rPr>
            </w:pPr>
            <w:r w:rsidRPr="006D711F">
              <w:rPr>
                <w:rFonts w:ascii="Arial" w:hAnsi="Arial" w:cs="Arial"/>
                <w:iCs/>
                <w:sz w:val="22"/>
                <w:szCs w:val="22"/>
                <w:lang w:val="en-IE"/>
              </w:rPr>
              <w:t>Multidisciplinary team colleagues including nursing, medical, and allied health professionals.</w:t>
            </w:r>
          </w:p>
          <w:p w14:paraId="3FDC3ED2" w14:textId="5834054C" w:rsidR="006D711F" w:rsidRPr="006D711F" w:rsidRDefault="006D711F" w:rsidP="006D711F">
            <w:pPr>
              <w:numPr>
                <w:ilvl w:val="0"/>
                <w:numId w:val="41"/>
              </w:numPr>
              <w:rPr>
                <w:rFonts w:ascii="Arial" w:hAnsi="Arial" w:cs="Arial"/>
                <w:iCs/>
                <w:sz w:val="22"/>
                <w:szCs w:val="22"/>
              </w:rPr>
            </w:pPr>
            <w:r w:rsidRPr="006D711F">
              <w:rPr>
                <w:rFonts w:ascii="Arial" w:hAnsi="Arial" w:cs="Arial"/>
                <w:iCs/>
                <w:sz w:val="22"/>
                <w:szCs w:val="22"/>
                <w:lang w:val="en-IE"/>
              </w:rPr>
              <w:t>General Practitioners and wider Primary Care Teams.</w:t>
            </w:r>
          </w:p>
          <w:p w14:paraId="7F62CBB0" w14:textId="16A878EE" w:rsidR="006D711F" w:rsidRPr="006D711F" w:rsidRDefault="006D711F" w:rsidP="006D711F">
            <w:pPr>
              <w:numPr>
                <w:ilvl w:val="0"/>
                <w:numId w:val="41"/>
              </w:numPr>
              <w:rPr>
                <w:rFonts w:ascii="Arial" w:hAnsi="Arial" w:cs="Arial"/>
                <w:iCs/>
                <w:sz w:val="22"/>
                <w:szCs w:val="22"/>
              </w:rPr>
            </w:pPr>
            <w:r w:rsidRPr="006D711F">
              <w:rPr>
                <w:rFonts w:ascii="Arial" w:hAnsi="Arial" w:cs="Arial"/>
                <w:iCs/>
                <w:sz w:val="22"/>
                <w:szCs w:val="22"/>
                <w:lang w:val="en-IE"/>
              </w:rPr>
              <w:t>Community and social care services supporting chronic disease management and community-based care.</w:t>
            </w:r>
          </w:p>
          <w:p w14:paraId="0C2D1122" w14:textId="3A0CC32D" w:rsidR="006D711F" w:rsidRPr="006D711F" w:rsidRDefault="006D711F" w:rsidP="006D711F">
            <w:pPr>
              <w:numPr>
                <w:ilvl w:val="0"/>
                <w:numId w:val="41"/>
              </w:numPr>
              <w:rPr>
                <w:rFonts w:ascii="Arial" w:hAnsi="Arial" w:cs="Arial"/>
                <w:iCs/>
                <w:sz w:val="22"/>
                <w:szCs w:val="22"/>
              </w:rPr>
            </w:pPr>
            <w:r w:rsidRPr="006D711F">
              <w:rPr>
                <w:rFonts w:ascii="Arial" w:hAnsi="Arial" w:cs="Arial"/>
                <w:iCs/>
                <w:sz w:val="22"/>
                <w:szCs w:val="22"/>
                <w:lang w:val="en-IE"/>
              </w:rPr>
              <w:t>Acute hospital services and specialist clinical teams.</w:t>
            </w:r>
          </w:p>
          <w:p w14:paraId="37F6F1EF" w14:textId="62177C69" w:rsidR="006D711F" w:rsidRPr="006D711F" w:rsidRDefault="006D711F" w:rsidP="006D711F">
            <w:pPr>
              <w:numPr>
                <w:ilvl w:val="0"/>
                <w:numId w:val="41"/>
              </w:numPr>
              <w:rPr>
                <w:rFonts w:ascii="Arial" w:hAnsi="Arial" w:cs="Arial"/>
                <w:iCs/>
                <w:sz w:val="22"/>
                <w:szCs w:val="22"/>
              </w:rPr>
            </w:pPr>
            <w:r w:rsidRPr="006D711F">
              <w:rPr>
                <w:rFonts w:ascii="Arial" w:hAnsi="Arial" w:cs="Arial"/>
                <w:iCs/>
                <w:sz w:val="22"/>
                <w:szCs w:val="22"/>
                <w:lang w:val="en-IE"/>
              </w:rPr>
              <w:t>NAS, Community Intervention Teams and other Integrated Care Programmes.</w:t>
            </w:r>
          </w:p>
          <w:p w14:paraId="4BEBF5F2" w14:textId="36472306" w:rsidR="006D711F" w:rsidRPr="006D711F" w:rsidRDefault="006D711F" w:rsidP="006D711F">
            <w:pPr>
              <w:numPr>
                <w:ilvl w:val="0"/>
                <w:numId w:val="41"/>
              </w:numPr>
              <w:rPr>
                <w:rFonts w:ascii="Arial" w:hAnsi="Arial" w:cs="Arial"/>
                <w:iCs/>
                <w:sz w:val="22"/>
                <w:szCs w:val="22"/>
              </w:rPr>
            </w:pPr>
            <w:r w:rsidRPr="006D711F">
              <w:rPr>
                <w:rFonts w:ascii="Arial" w:hAnsi="Arial" w:cs="Arial"/>
                <w:iCs/>
                <w:sz w:val="22"/>
                <w:szCs w:val="22"/>
                <w:lang w:val="en-IE"/>
              </w:rPr>
              <w:t>Voluntary and community organisations involved in patient support and wellbeing.</w:t>
            </w:r>
          </w:p>
          <w:p w14:paraId="78DE9869" w14:textId="22B66FCE" w:rsidR="00792F91" w:rsidRPr="006D711F" w:rsidRDefault="006D711F" w:rsidP="006D711F">
            <w:pPr>
              <w:numPr>
                <w:ilvl w:val="0"/>
                <w:numId w:val="41"/>
              </w:numPr>
              <w:rPr>
                <w:rFonts w:ascii="Arial" w:hAnsi="Arial" w:cs="Arial"/>
                <w:iCs/>
                <w:color w:val="000099"/>
                <w:sz w:val="22"/>
                <w:szCs w:val="22"/>
              </w:rPr>
            </w:pPr>
            <w:r w:rsidRPr="006D711F">
              <w:rPr>
                <w:rFonts w:ascii="Arial" w:hAnsi="Arial" w:cs="Arial"/>
                <w:iCs/>
                <w:sz w:val="22"/>
                <w:szCs w:val="22"/>
                <w:lang w:val="en-IE"/>
              </w:rPr>
              <w:t>Patients, families, and carers as partners in care planning and self-management.</w:t>
            </w:r>
          </w:p>
        </w:tc>
      </w:tr>
      <w:tr w:rsidR="00792F91" w:rsidRPr="00FC59B9" w14:paraId="11F49E6D" w14:textId="77777777" w:rsidTr="004F102D">
        <w:tc>
          <w:tcPr>
            <w:tcW w:w="1090"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Purpose of the post </w:t>
            </w:r>
          </w:p>
        </w:tc>
        <w:tc>
          <w:tcPr>
            <w:tcW w:w="3910" w:type="pct"/>
          </w:tcPr>
          <w:p w14:paraId="3875957D" w14:textId="71B0ADDA" w:rsidR="00792F91" w:rsidRPr="00FC59B9" w:rsidRDefault="004F0F86" w:rsidP="00792F91">
            <w:pPr>
              <w:rPr>
                <w:rFonts w:ascii="Arial" w:hAnsi="Arial" w:cs="Arial"/>
                <w:iCs/>
                <w:color w:val="000099"/>
                <w:sz w:val="22"/>
                <w:szCs w:val="22"/>
              </w:rPr>
            </w:pPr>
            <w:r w:rsidRPr="004F0F86">
              <w:rPr>
                <w:rFonts w:ascii="Arial" w:hAnsi="Arial" w:cs="Arial"/>
                <w:iCs/>
                <w:sz w:val="22"/>
                <w:szCs w:val="22"/>
              </w:rPr>
              <w:t>To deliver high-quality, patient-centred nursing care as part of the Integrated Care Respiratory Specialist Service, providing all aspects of clinical assessment, monitoring, intervention, and support required for safe and effective management of patients on the CARE Virtual Ward pathway. The post holder may also support other elements of the respiratory service, as appropriate, to facilitate continuity of care within the overall pathway.</w:t>
            </w:r>
          </w:p>
        </w:tc>
      </w:tr>
      <w:tr w:rsidR="00792F91" w:rsidRPr="00FC59B9" w14:paraId="6FC4F317" w14:textId="77777777" w:rsidTr="004F102D">
        <w:tc>
          <w:tcPr>
            <w:tcW w:w="1090"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910" w:type="pct"/>
            <w:shd w:val="clear" w:color="auto" w:fill="auto"/>
          </w:tcPr>
          <w:p w14:paraId="42FCEC0B" w14:textId="77777777" w:rsidR="004F102D" w:rsidRPr="004F102D" w:rsidRDefault="004F102D" w:rsidP="004F102D">
            <w:pPr>
              <w:rPr>
                <w:rFonts w:ascii="Arial" w:hAnsi="Arial" w:cs="Arial"/>
                <w:iCs/>
                <w:sz w:val="22"/>
                <w:szCs w:val="22"/>
              </w:rPr>
            </w:pPr>
            <w:r w:rsidRPr="004F102D">
              <w:rPr>
                <w:rFonts w:ascii="Arial" w:hAnsi="Arial" w:cs="Arial"/>
                <w:iCs/>
                <w:sz w:val="22"/>
                <w:szCs w:val="22"/>
              </w:rPr>
              <w:t>The Staff Nurse General (Community) will:</w:t>
            </w:r>
          </w:p>
          <w:p w14:paraId="7BF83204" w14:textId="77777777" w:rsidR="004F102D" w:rsidRPr="004F102D" w:rsidRDefault="004F102D" w:rsidP="004F102D">
            <w:pPr>
              <w:rPr>
                <w:rFonts w:ascii="Arial" w:hAnsi="Arial" w:cs="Arial"/>
                <w:b/>
                <w:iCs/>
                <w:sz w:val="22"/>
                <w:szCs w:val="22"/>
                <w:u w:val="single"/>
              </w:rPr>
            </w:pPr>
          </w:p>
          <w:p w14:paraId="7BA3C35A" w14:textId="77777777" w:rsidR="004F102D" w:rsidRPr="004F102D" w:rsidRDefault="004F102D" w:rsidP="004F102D">
            <w:pPr>
              <w:rPr>
                <w:rFonts w:ascii="Arial" w:hAnsi="Arial" w:cs="Arial"/>
                <w:b/>
                <w:iCs/>
                <w:sz w:val="22"/>
                <w:szCs w:val="22"/>
                <w:u w:val="single"/>
              </w:rPr>
            </w:pPr>
            <w:r w:rsidRPr="004F102D">
              <w:rPr>
                <w:rFonts w:ascii="Arial" w:hAnsi="Arial" w:cs="Arial"/>
                <w:b/>
                <w:iCs/>
                <w:sz w:val="22"/>
                <w:szCs w:val="22"/>
                <w:u w:val="single"/>
              </w:rPr>
              <w:t>Professional Responsibilities</w:t>
            </w:r>
          </w:p>
          <w:p w14:paraId="548A564B"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 xml:space="preserve">Practice Nursing according to the Code of Professional Conduct as laid down by </w:t>
            </w:r>
            <w:proofErr w:type="spellStart"/>
            <w:r w:rsidRPr="004F102D">
              <w:rPr>
                <w:rFonts w:ascii="Arial" w:hAnsi="Arial" w:cs="Arial"/>
                <w:iCs/>
                <w:sz w:val="22"/>
                <w:szCs w:val="22"/>
              </w:rPr>
              <w:t>Bord</w:t>
            </w:r>
            <w:proofErr w:type="spellEnd"/>
            <w:r w:rsidRPr="004F102D">
              <w:rPr>
                <w:rFonts w:ascii="Arial" w:hAnsi="Arial" w:cs="Arial"/>
                <w:iCs/>
                <w:sz w:val="22"/>
                <w:szCs w:val="22"/>
              </w:rPr>
              <w:t xml:space="preserve"> </w:t>
            </w:r>
            <w:proofErr w:type="spellStart"/>
            <w:r w:rsidRPr="004F102D">
              <w:rPr>
                <w:rFonts w:ascii="Arial" w:hAnsi="Arial" w:cs="Arial"/>
                <w:iCs/>
                <w:sz w:val="22"/>
                <w:szCs w:val="22"/>
              </w:rPr>
              <w:t>Altranais</w:t>
            </w:r>
            <w:proofErr w:type="spellEnd"/>
            <w:r w:rsidRPr="004F102D">
              <w:rPr>
                <w:rFonts w:ascii="Arial" w:hAnsi="Arial" w:cs="Arial"/>
                <w:iCs/>
                <w:sz w:val="22"/>
                <w:szCs w:val="22"/>
              </w:rPr>
              <w:t xml:space="preserve"> </w:t>
            </w:r>
            <w:proofErr w:type="spellStart"/>
            <w:r w:rsidRPr="004F102D">
              <w:rPr>
                <w:rFonts w:ascii="Arial" w:hAnsi="Arial" w:cs="Arial"/>
                <w:iCs/>
                <w:sz w:val="22"/>
                <w:szCs w:val="22"/>
              </w:rPr>
              <w:t>agus</w:t>
            </w:r>
            <w:proofErr w:type="spellEnd"/>
            <w:r w:rsidRPr="004F102D">
              <w:rPr>
                <w:rFonts w:ascii="Arial" w:hAnsi="Arial" w:cs="Arial"/>
                <w:iCs/>
                <w:sz w:val="22"/>
                <w:szCs w:val="22"/>
              </w:rPr>
              <w:t xml:space="preserve"> </w:t>
            </w:r>
            <w:proofErr w:type="spellStart"/>
            <w:r w:rsidRPr="004F102D">
              <w:rPr>
                <w:rFonts w:ascii="Arial" w:hAnsi="Arial" w:cs="Arial"/>
                <w:iCs/>
                <w:sz w:val="22"/>
                <w:szCs w:val="22"/>
              </w:rPr>
              <w:t>Cnáimhseachais</w:t>
            </w:r>
            <w:proofErr w:type="spellEnd"/>
            <w:r w:rsidRPr="004F102D">
              <w:rPr>
                <w:rFonts w:ascii="Arial" w:hAnsi="Arial" w:cs="Arial"/>
                <w:iCs/>
                <w:sz w:val="22"/>
                <w:szCs w:val="22"/>
              </w:rPr>
              <w:t xml:space="preserve"> </w:t>
            </w:r>
            <w:proofErr w:type="spellStart"/>
            <w:proofErr w:type="gramStart"/>
            <w:r w:rsidRPr="004F102D">
              <w:rPr>
                <w:rFonts w:ascii="Arial" w:hAnsi="Arial" w:cs="Arial"/>
                <w:iCs/>
                <w:sz w:val="22"/>
                <w:szCs w:val="22"/>
              </w:rPr>
              <w:t>na</w:t>
            </w:r>
            <w:proofErr w:type="spellEnd"/>
            <w:proofErr w:type="gramEnd"/>
            <w:r w:rsidRPr="004F102D">
              <w:rPr>
                <w:rFonts w:ascii="Arial" w:hAnsi="Arial" w:cs="Arial"/>
                <w:iCs/>
                <w:sz w:val="22"/>
                <w:szCs w:val="22"/>
              </w:rPr>
              <w:t xml:space="preserve"> </w:t>
            </w:r>
            <w:proofErr w:type="spellStart"/>
            <w:r w:rsidRPr="004F102D">
              <w:rPr>
                <w:rFonts w:ascii="Arial" w:hAnsi="Arial" w:cs="Arial"/>
                <w:iCs/>
                <w:sz w:val="22"/>
                <w:szCs w:val="22"/>
              </w:rPr>
              <w:t>hÉireann</w:t>
            </w:r>
            <w:proofErr w:type="spellEnd"/>
            <w:r w:rsidRPr="004F102D">
              <w:rPr>
                <w:rFonts w:ascii="Arial" w:hAnsi="Arial" w:cs="Arial"/>
                <w:iCs/>
                <w:sz w:val="22"/>
                <w:szCs w:val="22"/>
              </w:rPr>
              <w:t xml:space="preserve"> (Nursing and Midwifery Board of Ireland) and Professional Clinical Guidelines.</w:t>
            </w:r>
          </w:p>
          <w:p w14:paraId="5A1D6C29"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Adhere to national, regional and local Health Service Executive (HSE) guidelines,</w:t>
            </w:r>
            <w:r w:rsidRPr="004F102D">
              <w:rPr>
                <w:rFonts w:ascii="Arial" w:hAnsi="Arial" w:cs="Arial"/>
                <w:iCs/>
                <w:sz w:val="22"/>
                <w:szCs w:val="22"/>
                <w:lang w:val="en-IE"/>
              </w:rPr>
              <w:t xml:space="preserve"> policies, protocols</w:t>
            </w:r>
            <w:r w:rsidRPr="004F102D">
              <w:rPr>
                <w:rFonts w:ascii="Arial" w:hAnsi="Arial" w:cs="Arial"/>
                <w:iCs/>
                <w:sz w:val="22"/>
                <w:szCs w:val="22"/>
              </w:rPr>
              <w:t xml:space="preserve"> and legislation.</w:t>
            </w:r>
          </w:p>
          <w:p w14:paraId="35CB56D5"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Work within their scope of practice and take measures to develop and maintain the competence necessary for professional practice.</w:t>
            </w:r>
          </w:p>
          <w:p w14:paraId="54CEFF78"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Maintain a high standard of professional behaviour and be accountable for their practice.</w:t>
            </w:r>
          </w:p>
          <w:p w14:paraId="242B937C"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Be aware of ethical policies and procedures which pertain to their area of practice.</w:t>
            </w:r>
          </w:p>
          <w:p w14:paraId="36C5BD4F"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lastRenderedPageBreak/>
              <w:t>Respect and maintain the privacy, dignity and confidentiality of clients of the Public Health Nursing (PHN) service and also the business of the PHN service.</w:t>
            </w:r>
          </w:p>
          <w:p w14:paraId="5AFC618E"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Follow appropriate lines of authority within the PHN Nurse Management structure.</w:t>
            </w:r>
          </w:p>
          <w:p w14:paraId="1F3766F8" w14:textId="77777777" w:rsidR="004F102D" w:rsidRPr="004F102D" w:rsidRDefault="004F102D" w:rsidP="004F102D">
            <w:pPr>
              <w:rPr>
                <w:rFonts w:ascii="Arial" w:hAnsi="Arial" w:cs="Arial"/>
                <w:b/>
                <w:iCs/>
                <w:sz w:val="22"/>
                <w:szCs w:val="22"/>
              </w:rPr>
            </w:pPr>
          </w:p>
          <w:p w14:paraId="2B75FE87" w14:textId="77777777" w:rsidR="004F102D" w:rsidRPr="004F102D" w:rsidRDefault="004F102D" w:rsidP="004F102D">
            <w:pPr>
              <w:rPr>
                <w:rFonts w:ascii="Arial" w:hAnsi="Arial" w:cs="Arial"/>
                <w:b/>
                <w:iCs/>
                <w:sz w:val="22"/>
                <w:szCs w:val="22"/>
                <w:u w:val="single"/>
                <w:lang w:val="en-IE"/>
              </w:rPr>
            </w:pPr>
            <w:r w:rsidRPr="004F102D">
              <w:rPr>
                <w:rFonts w:ascii="Arial" w:hAnsi="Arial" w:cs="Arial"/>
                <w:b/>
                <w:iCs/>
                <w:sz w:val="22"/>
                <w:szCs w:val="22"/>
                <w:u w:val="single"/>
                <w:lang w:val="en-IE"/>
              </w:rPr>
              <w:t>Clinical Practice</w:t>
            </w:r>
          </w:p>
          <w:p w14:paraId="68B250FD"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rPr>
              <w:t>Deliver the nursing care of an assigned group of patients within a best practice / evidence based framework.</w:t>
            </w:r>
          </w:p>
          <w:p w14:paraId="1BD9F2D9"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Support Public Health Nurses to manage a designated caseload. In certain circumstances the Staff Nurse General (Community) will be responsible for their own allocated caseload.</w:t>
            </w:r>
          </w:p>
          <w:p w14:paraId="134628C1"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Promote the health, welfare and social wellbeing of patients within our services.</w:t>
            </w:r>
          </w:p>
          <w:p w14:paraId="05963741"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Actively participate as a Primary Care team member in all aspects of service delivery including case conferences, clinical meetings, team meetings etc.</w:t>
            </w:r>
          </w:p>
          <w:p w14:paraId="6ED2627F"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Assess, plan, implement and evaluate individual person centred care programmes within an agreed framework and in accordance with best practice.</w:t>
            </w:r>
          </w:p>
          <w:p w14:paraId="18199095"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Develop and promote good interpersonal relationships with patients, their families / social network supports and the interdisciplinary care team, in the promotion of person centred care.</w:t>
            </w:r>
          </w:p>
          <w:p w14:paraId="27CC7414"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Ensure that care is carried out in an empathetic and ethical manner and that the dignity and spiritual needs of the patient are respected.</w:t>
            </w:r>
          </w:p>
          <w:p w14:paraId="698DF5D6"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Promote and recognise the patients’ social and cultural dimensions of care and the need for links with their local community.</w:t>
            </w:r>
          </w:p>
          <w:p w14:paraId="061CF307"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Collaborate and work closely with the patient, their family, the multi-disciplinary / inter-disciplinary team, external agencies and services to facilitate discharge planning, continuity of care and specific care requirements.</w:t>
            </w:r>
          </w:p>
          <w:p w14:paraId="1FA416AE"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Provide appropriate and timely education and information to the patient, their family and be an advocate for the individual patient and for their family.</w:t>
            </w:r>
          </w:p>
          <w:p w14:paraId="7506E175"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Report and consult with senior nursing management and GP on clinical issues, as appropriate.</w:t>
            </w:r>
          </w:p>
          <w:p w14:paraId="240433F3"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Maintain appropriate and accurate written and electronic nursing records and reports regarding patient care in accordance with local / national / professional guidelines.</w:t>
            </w:r>
          </w:p>
          <w:p w14:paraId="5049C13A"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Participate in innovation and change in the approach to patient care delivery particularly in relation to new research findings, evidence based practice and advances in treatment.</w:t>
            </w:r>
          </w:p>
          <w:p w14:paraId="3886A0A4" w14:textId="77777777" w:rsidR="004F102D" w:rsidRPr="004F102D" w:rsidRDefault="004F102D" w:rsidP="004F102D">
            <w:pPr>
              <w:numPr>
                <w:ilvl w:val="0"/>
                <w:numId w:val="36"/>
              </w:numPr>
              <w:rPr>
                <w:rFonts w:ascii="Arial" w:hAnsi="Arial" w:cs="Arial"/>
                <w:iCs/>
                <w:sz w:val="22"/>
                <w:szCs w:val="22"/>
                <w:lang w:val="en-IE"/>
              </w:rPr>
            </w:pPr>
            <w:r w:rsidRPr="004F102D">
              <w:rPr>
                <w:rFonts w:ascii="Arial" w:hAnsi="Arial" w:cs="Arial"/>
                <w:iCs/>
                <w:sz w:val="22"/>
                <w:szCs w:val="22"/>
                <w:lang w:val="en-IE"/>
              </w:rPr>
              <w:t>Participate in clinical audit and review.</w:t>
            </w:r>
          </w:p>
          <w:p w14:paraId="1FCD93DD"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Undertake Key Worker role as appropriate within the Primary Care Team.</w:t>
            </w:r>
          </w:p>
          <w:p w14:paraId="2CAE486C"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lang w:val="en-IE"/>
              </w:rPr>
              <w:t>Promote a positive health concept with clients and colleagues and contribute to health promotion and disease prevention initiatives of the Health Service Executive.</w:t>
            </w:r>
          </w:p>
          <w:p w14:paraId="351D277C"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Delegate to and supervise the work of other grades of staff within the remit of their role, as appropriate.</w:t>
            </w:r>
          </w:p>
          <w:p w14:paraId="3A808821"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Demonstrate flexibility by rotating / assisting in other units / care settings as required in order to meet nursing resource needs and the requirements of the integrated services programme (ISP).</w:t>
            </w:r>
          </w:p>
          <w:p w14:paraId="6FF329C9"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Refer clients to other services, as required.</w:t>
            </w:r>
          </w:p>
          <w:p w14:paraId="5E96EF04" w14:textId="77777777" w:rsidR="004F102D" w:rsidRPr="004F102D" w:rsidRDefault="004F102D" w:rsidP="004F102D">
            <w:pPr>
              <w:numPr>
                <w:ilvl w:val="0"/>
                <w:numId w:val="36"/>
              </w:numPr>
              <w:rPr>
                <w:rFonts w:ascii="Arial" w:hAnsi="Arial" w:cs="Arial"/>
                <w:iCs/>
                <w:sz w:val="22"/>
                <w:szCs w:val="22"/>
              </w:rPr>
            </w:pPr>
            <w:r w:rsidRPr="004F102D">
              <w:rPr>
                <w:rFonts w:ascii="Arial" w:hAnsi="Arial" w:cs="Arial"/>
                <w:iCs/>
                <w:sz w:val="22"/>
                <w:szCs w:val="22"/>
              </w:rPr>
              <w:t>Provide a nursing service to relevant and appropriated medical and nurse led clinics as deployed.</w:t>
            </w:r>
          </w:p>
          <w:p w14:paraId="251A6BAF" w14:textId="4CFBAFCD" w:rsidR="00792F91" w:rsidRDefault="00792F91" w:rsidP="00792F91">
            <w:pPr>
              <w:rPr>
                <w:rFonts w:ascii="Arial" w:hAnsi="Arial" w:cs="Arial"/>
                <w:iCs/>
                <w:color w:val="000000" w:themeColor="text1"/>
                <w:sz w:val="22"/>
                <w:szCs w:val="22"/>
              </w:rPr>
            </w:pPr>
          </w:p>
          <w:p w14:paraId="62125C27" w14:textId="77777777" w:rsidR="004F102D" w:rsidRPr="004F102D" w:rsidRDefault="004F102D" w:rsidP="004F102D">
            <w:pPr>
              <w:rPr>
                <w:rFonts w:ascii="Arial" w:hAnsi="Arial" w:cs="Arial"/>
                <w:b/>
                <w:iCs/>
                <w:color w:val="000000" w:themeColor="text1"/>
                <w:sz w:val="22"/>
                <w:szCs w:val="22"/>
                <w:u w:val="single"/>
                <w:lang w:val="en-IE"/>
              </w:rPr>
            </w:pPr>
            <w:r w:rsidRPr="004F102D">
              <w:rPr>
                <w:rFonts w:ascii="Arial" w:hAnsi="Arial" w:cs="Arial"/>
                <w:b/>
                <w:iCs/>
                <w:color w:val="000000" w:themeColor="text1"/>
                <w:sz w:val="22"/>
                <w:szCs w:val="22"/>
                <w:u w:val="single"/>
                <w:lang w:val="en-IE"/>
              </w:rPr>
              <w:t>Clinical Governance</w:t>
            </w:r>
          </w:p>
          <w:p w14:paraId="75662CEA"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Participate in clinical governance structures within the local / regional / national clinical governance framework.</w:t>
            </w:r>
          </w:p>
          <w:p w14:paraId="6BD61620"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lastRenderedPageBreak/>
              <w:t>Contribute to ongoing monitoring, audit and evaluation of the service, as appropriate.</w:t>
            </w:r>
          </w:p>
          <w:p w14:paraId="0F1BB30D"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rPr>
              <w:t>Accurately record and report all complaints to appropriate personnel according to local service policy.</w:t>
            </w:r>
          </w:p>
          <w:p w14:paraId="34B0C314"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Participate in the development of policies / procedures and guidelines to support compliance with current legal requirements, where existing, for the safe storage and administration of medicines and other clinical products.</w:t>
            </w:r>
          </w:p>
          <w:p w14:paraId="7C38A96F"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rPr>
              <w:t xml:space="preserve">Participate in the development of policies / procedures and guidelines </w:t>
            </w:r>
            <w:r w:rsidRPr="004F102D">
              <w:rPr>
                <w:rFonts w:ascii="Arial" w:hAnsi="Arial" w:cs="Arial"/>
                <w:iCs/>
                <w:color w:val="000000" w:themeColor="text1"/>
                <w:sz w:val="22"/>
                <w:szCs w:val="22"/>
                <w:lang w:val="en-IE"/>
              </w:rPr>
              <w:t>with health, safety, fire, risk and management personnel and participate in their development in conjunction with relevant staff and in compliance with statutory obligations.</w:t>
            </w:r>
          </w:p>
          <w:p w14:paraId="24C8F8FE"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Observe, report and take appropriate action on any matter which may be detrimental to patient care or wellbeing.</w:t>
            </w:r>
          </w:p>
          <w:p w14:paraId="4D04F0E1"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Be aware of, and comply with, the principles of clinical governance including quality, risk and health and safety and be individually responsible for clinical governance, risk management / health and safety issues in their area of work.</w:t>
            </w:r>
          </w:p>
          <w:p w14:paraId="5199C1F4"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Adequately identify, assess, manage and monitor risk within their area of responsibility.</w:t>
            </w:r>
          </w:p>
          <w:p w14:paraId="12B27BCB"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Participate in the development, promotion and implementation of infection prevention and control guidelines.</w:t>
            </w:r>
          </w:p>
          <w:p w14:paraId="6443DF87"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lang w:val="en-IE"/>
              </w:rPr>
              <w:t>Adhere to organisational dress code.</w:t>
            </w:r>
          </w:p>
          <w:p w14:paraId="1AE33482"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Assume the role of Duty Nurse with responsibility for coordinating the management of the health centre as required.</w:t>
            </w:r>
          </w:p>
          <w:p w14:paraId="19621960" w14:textId="77777777" w:rsidR="004F102D" w:rsidRPr="004F102D" w:rsidRDefault="004F102D" w:rsidP="004F102D">
            <w:pPr>
              <w:rPr>
                <w:rFonts w:ascii="Arial" w:hAnsi="Arial" w:cs="Arial"/>
                <w:iCs/>
                <w:color w:val="000000" w:themeColor="text1"/>
                <w:sz w:val="22"/>
                <w:szCs w:val="22"/>
              </w:rPr>
            </w:pPr>
          </w:p>
          <w:p w14:paraId="6374298D" w14:textId="77777777" w:rsidR="004F102D" w:rsidRPr="004F102D" w:rsidRDefault="004F102D" w:rsidP="004F102D">
            <w:pPr>
              <w:rPr>
                <w:rFonts w:ascii="Arial" w:hAnsi="Arial" w:cs="Arial"/>
                <w:iCs/>
                <w:color w:val="000000" w:themeColor="text1"/>
                <w:sz w:val="22"/>
                <w:szCs w:val="22"/>
                <w:lang w:val="en-IE"/>
              </w:rPr>
            </w:pPr>
            <w:r w:rsidRPr="004F102D">
              <w:rPr>
                <w:rFonts w:ascii="Arial" w:hAnsi="Arial" w:cs="Arial"/>
                <w:b/>
                <w:iCs/>
                <w:color w:val="000000" w:themeColor="text1"/>
                <w:sz w:val="22"/>
                <w:szCs w:val="22"/>
                <w:u w:val="single"/>
                <w:lang w:val="en-IE"/>
              </w:rPr>
              <w:t>Education, Training &amp; Development</w:t>
            </w:r>
          </w:p>
          <w:p w14:paraId="7A6AF078"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Take responsibility for own competency and learning and development needs and actively contribute to the learning and development of the interdisciplinary team.</w:t>
            </w:r>
          </w:p>
          <w:p w14:paraId="73981B29"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 xml:space="preserve">Complete all mandatory training as deemed necessary by the Director of Nursing and </w:t>
            </w:r>
            <w:proofErr w:type="spellStart"/>
            <w:r w:rsidRPr="004F102D">
              <w:rPr>
                <w:rFonts w:ascii="Arial" w:hAnsi="Arial" w:cs="Arial"/>
                <w:iCs/>
                <w:color w:val="000000" w:themeColor="text1"/>
                <w:sz w:val="22"/>
                <w:szCs w:val="22"/>
              </w:rPr>
              <w:t>Bord</w:t>
            </w:r>
            <w:proofErr w:type="spellEnd"/>
            <w:r w:rsidRPr="004F102D">
              <w:rPr>
                <w:rFonts w:ascii="Arial" w:hAnsi="Arial" w:cs="Arial"/>
                <w:iCs/>
                <w:color w:val="000000" w:themeColor="text1"/>
                <w:sz w:val="22"/>
                <w:szCs w:val="22"/>
              </w:rPr>
              <w:t xml:space="preserve"> </w:t>
            </w:r>
            <w:proofErr w:type="spellStart"/>
            <w:r w:rsidRPr="004F102D">
              <w:rPr>
                <w:rFonts w:ascii="Arial" w:hAnsi="Arial" w:cs="Arial"/>
                <w:iCs/>
                <w:color w:val="000000" w:themeColor="text1"/>
                <w:sz w:val="22"/>
                <w:szCs w:val="22"/>
              </w:rPr>
              <w:t>Altranais</w:t>
            </w:r>
            <w:proofErr w:type="spellEnd"/>
            <w:r w:rsidRPr="004F102D">
              <w:rPr>
                <w:rFonts w:ascii="Arial" w:hAnsi="Arial" w:cs="Arial"/>
                <w:iCs/>
                <w:color w:val="000000" w:themeColor="text1"/>
                <w:sz w:val="22"/>
                <w:szCs w:val="22"/>
              </w:rPr>
              <w:t xml:space="preserve"> </w:t>
            </w:r>
            <w:proofErr w:type="spellStart"/>
            <w:r w:rsidRPr="004F102D">
              <w:rPr>
                <w:rFonts w:ascii="Arial" w:hAnsi="Arial" w:cs="Arial"/>
                <w:iCs/>
                <w:color w:val="000000" w:themeColor="text1"/>
                <w:sz w:val="22"/>
                <w:szCs w:val="22"/>
              </w:rPr>
              <w:t>agus</w:t>
            </w:r>
            <w:proofErr w:type="spellEnd"/>
            <w:r w:rsidRPr="004F102D">
              <w:rPr>
                <w:rFonts w:ascii="Arial" w:hAnsi="Arial" w:cs="Arial"/>
                <w:iCs/>
                <w:color w:val="000000" w:themeColor="text1"/>
                <w:sz w:val="22"/>
                <w:szCs w:val="22"/>
              </w:rPr>
              <w:t xml:space="preserve"> </w:t>
            </w:r>
            <w:proofErr w:type="spellStart"/>
            <w:r w:rsidRPr="004F102D">
              <w:rPr>
                <w:rFonts w:ascii="Arial" w:hAnsi="Arial" w:cs="Arial"/>
                <w:iCs/>
                <w:color w:val="000000" w:themeColor="text1"/>
                <w:sz w:val="22"/>
                <w:szCs w:val="22"/>
              </w:rPr>
              <w:t>Cnáimhseachais</w:t>
            </w:r>
            <w:proofErr w:type="spellEnd"/>
            <w:r w:rsidRPr="004F102D">
              <w:rPr>
                <w:rFonts w:ascii="Arial" w:hAnsi="Arial" w:cs="Arial"/>
                <w:iCs/>
                <w:color w:val="000000" w:themeColor="text1"/>
                <w:sz w:val="22"/>
                <w:szCs w:val="22"/>
              </w:rPr>
              <w:t xml:space="preserve"> </w:t>
            </w:r>
            <w:proofErr w:type="spellStart"/>
            <w:proofErr w:type="gramStart"/>
            <w:r w:rsidRPr="004F102D">
              <w:rPr>
                <w:rFonts w:ascii="Arial" w:hAnsi="Arial" w:cs="Arial"/>
                <w:iCs/>
                <w:color w:val="000000" w:themeColor="text1"/>
                <w:sz w:val="22"/>
                <w:szCs w:val="22"/>
              </w:rPr>
              <w:t>na</w:t>
            </w:r>
            <w:proofErr w:type="spellEnd"/>
            <w:proofErr w:type="gramEnd"/>
            <w:r w:rsidRPr="004F102D">
              <w:rPr>
                <w:rFonts w:ascii="Arial" w:hAnsi="Arial" w:cs="Arial"/>
                <w:iCs/>
                <w:color w:val="000000" w:themeColor="text1"/>
                <w:sz w:val="22"/>
                <w:szCs w:val="22"/>
              </w:rPr>
              <w:t xml:space="preserve"> </w:t>
            </w:r>
            <w:proofErr w:type="spellStart"/>
            <w:r w:rsidRPr="004F102D">
              <w:rPr>
                <w:rFonts w:ascii="Arial" w:hAnsi="Arial" w:cs="Arial"/>
                <w:iCs/>
                <w:color w:val="000000" w:themeColor="text1"/>
                <w:sz w:val="22"/>
                <w:szCs w:val="22"/>
              </w:rPr>
              <w:t>hÉireann</w:t>
            </w:r>
            <w:proofErr w:type="spellEnd"/>
            <w:r w:rsidRPr="004F102D">
              <w:rPr>
                <w:rFonts w:ascii="Arial" w:hAnsi="Arial" w:cs="Arial"/>
                <w:iCs/>
                <w:color w:val="000000" w:themeColor="text1"/>
                <w:sz w:val="22"/>
                <w:szCs w:val="22"/>
              </w:rPr>
              <w:t xml:space="preserve"> (Nursing and Midwifery Board of Ireland).</w:t>
            </w:r>
          </w:p>
          <w:p w14:paraId="2D56DF91"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Engage in the HSE performance achievement process in conjunction with your Line Manager and staff as appropriate. Identifying areas for improvement and appropriate plans / measures to achieve them.</w:t>
            </w:r>
          </w:p>
          <w:p w14:paraId="78CB9843"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Support the training and education of students who are allocated to the Public Health Nursing service.</w:t>
            </w:r>
          </w:p>
          <w:p w14:paraId="359D3355"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Develop and use reflective practice techniques to inform and guide practice as part of their daily work.</w:t>
            </w:r>
          </w:p>
          <w:p w14:paraId="6AC71A6B"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Identify and contribute to the continual enhancement of learning opportunities within a population health framework.</w:t>
            </w:r>
          </w:p>
          <w:p w14:paraId="734D7334"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Participate in the clinical / workplace induction of all new nursing and support staff.</w:t>
            </w:r>
          </w:p>
          <w:p w14:paraId="7D49874D"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Contribute to the identification of training needs pertinent to the clinical area.</w:t>
            </w:r>
          </w:p>
          <w:p w14:paraId="08D88718" w14:textId="77777777" w:rsidR="004F102D" w:rsidRPr="004F102D" w:rsidRDefault="004F102D" w:rsidP="004F102D">
            <w:pPr>
              <w:numPr>
                <w:ilvl w:val="0"/>
                <w:numId w:val="36"/>
              </w:numPr>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Develop teaching skills and participate in the planning and implementation of orientation, training and teaching programmes for nursing students and other health-care staff, as appropriate.</w:t>
            </w:r>
          </w:p>
          <w:p w14:paraId="75C34968" w14:textId="77777777" w:rsidR="004F102D" w:rsidRPr="004F102D" w:rsidRDefault="004F102D" w:rsidP="004F102D">
            <w:pPr>
              <w:numPr>
                <w:ilvl w:val="0"/>
                <w:numId w:val="36"/>
              </w:numPr>
              <w:tabs>
                <w:tab w:val="num" w:pos="432"/>
              </w:tabs>
              <w:rPr>
                <w:rFonts w:ascii="Arial" w:hAnsi="Arial" w:cs="Arial"/>
                <w:iCs/>
                <w:color w:val="000000" w:themeColor="text1"/>
                <w:sz w:val="22"/>
                <w:szCs w:val="22"/>
                <w:lang w:val="en-IE"/>
              </w:rPr>
            </w:pPr>
            <w:r w:rsidRPr="004F102D">
              <w:rPr>
                <w:rFonts w:ascii="Arial" w:hAnsi="Arial" w:cs="Arial"/>
                <w:iCs/>
                <w:color w:val="000000" w:themeColor="text1"/>
                <w:sz w:val="22"/>
                <w:szCs w:val="22"/>
                <w:lang w:val="en-IE"/>
              </w:rPr>
              <w:t>Having undergone appropriate training, act as a mentor / preceptor or clinical assessor for students.</w:t>
            </w:r>
          </w:p>
          <w:p w14:paraId="5FE402A1"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rPr>
              <w:t xml:space="preserve">Participate in the development of performance indicators in conjunction with the Director of Public Health Nursing. </w:t>
            </w:r>
          </w:p>
          <w:p w14:paraId="4945D166" w14:textId="77777777" w:rsidR="004F102D" w:rsidRPr="004F102D" w:rsidRDefault="004F102D" w:rsidP="004F102D">
            <w:pPr>
              <w:numPr>
                <w:ilvl w:val="0"/>
                <w:numId w:val="36"/>
              </w:numPr>
              <w:tabs>
                <w:tab w:val="num" w:pos="432"/>
              </w:tabs>
              <w:rPr>
                <w:rFonts w:ascii="Arial" w:hAnsi="Arial" w:cs="Arial"/>
                <w:iCs/>
                <w:color w:val="000000" w:themeColor="text1"/>
                <w:sz w:val="22"/>
                <w:szCs w:val="22"/>
                <w:lang w:val="en-IE"/>
              </w:rPr>
            </w:pPr>
            <w:r w:rsidRPr="004F102D">
              <w:rPr>
                <w:rFonts w:ascii="Arial" w:hAnsi="Arial" w:cs="Arial"/>
                <w:iCs/>
                <w:color w:val="000000" w:themeColor="text1"/>
                <w:sz w:val="22"/>
                <w:szCs w:val="22"/>
              </w:rPr>
              <w:t>Participate in innovation and change in the approach to service user care delivery, and contribute to the service planning process based on best practice and under the direction of Nurse Management / Nurse Practice Development, particularly in relation to new research findings and advances in treatment.</w:t>
            </w:r>
          </w:p>
          <w:p w14:paraId="167F1A03" w14:textId="77777777" w:rsidR="004F102D" w:rsidRPr="004F102D" w:rsidRDefault="004F102D" w:rsidP="004F102D">
            <w:pPr>
              <w:rPr>
                <w:rFonts w:ascii="Arial" w:hAnsi="Arial" w:cs="Arial"/>
                <w:b/>
                <w:iCs/>
                <w:color w:val="000000" w:themeColor="text1"/>
                <w:sz w:val="22"/>
                <w:szCs w:val="22"/>
                <w:u w:val="single"/>
              </w:rPr>
            </w:pPr>
          </w:p>
          <w:p w14:paraId="2515A468" w14:textId="77777777" w:rsidR="004F102D" w:rsidRPr="004F102D" w:rsidRDefault="004F102D" w:rsidP="004F102D">
            <w:pPr>
              <w:rPr>
                <w:rFonts w:ascii="Arial" w:hAnsi="Arial" w:cs="Arial"/>
                <w:b/>
                <w:iCs/>
                <w:color w:val="000000" w:themeColor="text1"/>
                <w:sz w:val="22"/>
                <w:szCs w:val="22"/>
                <w:u w:val="single"/>
                <w:lang w:val="en-IE"/>
              </w:rPr>
            </w:pPr>
            <w:r w:rsidRPr="004F102D">
              <w:rPr>
                <w:rFonts w:ascii="Arial" w:hAnsi="Arial" w:cs="Arial"/>
                <w:b/>
                <w:iCs/>
                <w:color w:val="000000" w:themeColor="text1"/>
                <w:sz w:val="22"/>
                <w:szCs w:val="22"/>
                <w:u w:val="single"/>
                <w:lang w:val="en-IE"/>
              </w:rPr>
              <w:t>Health &amp; Safety</w:t>
            </w:r>
          </w:p>
          <w:p w14:paraId="4A50EFEA" w14:textId="77777777" w:rsidR="004F102D" w:rsidRPr="004F102D" w:rsidRDefault="004F102D" w:rsidP="004F102D">
            <w:pPr>
              <w:numPr>
                <w:ilvl w:val="0"/>
                <w:numId w:val="36"/>
              </w:numPr>
              <w:rPr>
                <w:rFonts w:ascii="Arial" w:hAnsi="Arial" w:cs="Arial"/>
                <w:iCs/>
                <w:color w:val="000000" w:themeColor="text1"/>
                <w:sz w:val="22"/>
                <w:szCs w:val="22"/>
              </w:rPr>
            </w:pPr>
            <w:r w:rsidRPr="004F102D">
              <w:rPr>
                <w:rFonts w:ascii="Arial" w:hAnsi="Arial" w:cs="Arial"/>
                <w:iCs/>
                <w:color w:val="000000" w:themeColor="text1"/>
                <w:sz w:val="22"/>
                <w:szCs w:val="22"/>
                <w:lang w:val="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F102D">
              <w:rPr>
                <w:rFonts w:ascii="Arial" w:hAnsi="Arial" w:cs="Arial"/>
                <w:i/>
                <w:iCs/>
                <w:color w:val="000000" w:themeColor="text1"/>
                <w:sz w:val="22"/>
                <w:szCs w:val="22"/>
              </w:rPr>
              <w:t xml:space="preserve"> </w:t>
            </w:r>
            <w:r w:rsidRPr="004F102D">
              <w:rPr>
                <w:rFonts w:ascii="Arial" w:hAnsi="Arial" w:cs="Arial"/>
                <w:iCs/>
                <w:color w:val="000000" w:themeColor="text1"/>
                <w:sz w:val="22"/>
                <w:szCs w:val="22"/>
              </w:rPr>
              <w:t>and comply with associated HSE protocols for implementing and maintaining these standards as appropriate to the role.</w:t>
            </w:r>
          </w:p>
          <w:p w14:paraId="3DAF3373" w14:textId="77777777" w:rsidR="004F102D" w:rsidRPr="004F102D" w:rsidRDefault="004F102D" w:rsidP="004F102D">
            <w:pPr>
              <w:pStyle w:val="ListParagraph"/>
              <w:numPr>
                <w:ilvl w:val="0"/>
                <w:numId w:val="36"/>
              </w:numPr>
              <w:rPr>
                <w:rFonts w:ascii="Arial" w:hAnsi="Arial" w:cs="Arial"/>
                <w:b/>
                <w:i/>
                <w:iCs/>
                <w:sz w:val="22"/>
                <w:szCs w:val="22"/>
              </w:rPr>
            </w:pPr>
            <w:r w:rsidRPr="004F102D">
              <w:rPr>
                <w:rFonts w:ascii="Arial" w:hAnsi="Arial" w:cs="Arial"/>
                <w:sz w:val="22"/>
                <w:szCs w:val="22"/>
                <w:lang w:val="en-IE" w:eastAsia="en-IE"/>
              </w:rPr>
              <w:t>Support, promote and actively participate in sustainable energy, water and waste initiatives to create a more sustainable, low carbon and efficient health service.</w:t>
            </w:r>
          </w:p>
          <w:p w14:paraId="0555902F" w14:textId="77777777" w:rsidR="004F102D" w:rsidRPr="004F102D" w:rsidRDefault="004F102D" w:rsidP="004F102D">
            <w:pPr>
              <w:numPr>
                <w:ilvl w:val="0"/>
                <w:numId w:val="36"/>
              </w:numPr>
              <w:rPr>
                <w:sz w:val="22"/>
                <w:szCs w:val="22"/>
              </w:rPr>
            </w:pPr>
            <w:r w:rsidRPr="004F102D">
              <w:rPr>
                <w:rFonts w:ascii="Arial" w:hAnsi="Arial" w:cs="Arial"/>
                <w:sz w:val="22"/>
                <w:szCs w:val="22"/>
              </w:rPr>
              <w:t xml:space="preserve">Adequately identifies, assesses, manages and monitors risk within their area of responsibility. </w:t>
            </w:r>
          </w:p>
          <w:p w14:paraId="3E89008A" w14:textId="77777777" w:rsidR="004F102D" w:rsidRPr="004F102D" w:rsidRDefault="004F102D" w:rsidP="004F102D">
            <w:pPr>
              <w:pStyle w:val="ListParagraph"/>
              <w:ind w:left="360"/>
              <w:rPr>
                <w:rFonts w:ascii="Arial" w:hAnsi="Arial" w:cs="Arial"/>
                <w:b/>
                <w:i/>
                <w:iCs/>
                <w:sz w:val="22"/>
              </w:rPr>
            </w:pPr>
          </w:p>
          <w:p w14:paraId="28E68115" w14:textId="77777777" w:rsidR="004F102D" w:rsidRPr="004F102D" w:rsidRDefault="004F102D" w:rsidP="004F102D">
            <w:pPr>
              <w:rPr>
                <w:rFonts w:ascii="Arial" w:hAnsi="Arial" w:cs="Arial"/>
                <w:b/>
                <w:sz w:val="22"/>
                <w:lang w:val="en-IE"/>
              </w:rPr>
            </w:pPr>
            <w:r w:rsidRPr="004F102D">
              <w:rPr>
                <w:rFonts w:ascii="Arial" w:hAnsi="Arial" w:cs="Arial"/>
                <w:b/>
                <w:sz w:val="22"/>
                <w:u w:val="single"/>
                <w:lang w:val="en-IE"/>
              </w:rPr>
              <w:t>Administration</w:t>
            </w:r>
          </w:p>
          <w:p w14:paraId="2DF2B907" w14:textId="77777777" w:rsidR="004F102D" w:rsidRPr="004F102D" w:rsidRDefault="004F102D" w:rsidP="004F102D">
            <w:pPr>
              <w:pStyle w:val="ListParagraph"/>
              <w:numPr>
                <w:ilvl w:val="0"/>
                <w:numId w:val="36"/>
              </w:numPr>
              <w:rPr>
                <w:rFonts w:ascii="Arial" w:hAnsi="Arial" w:cs="Arial"/>
                <w:sz w:val="22"/>
              </w:rPr>
            </w:pPr>
            <w:r w:rsidRPr="004F102D">
              <w:rPr>
                <w:rFonts w:ascii="Arial" w:hAnsi="Arial" w:cs="Arial"/>
                <w:sz w:val="22"/>
                <w:lang w:val="en-IE"/>
              </w:rPr>
              <w:t xml:space="preserve">Ensure that records are safeguarded and managed as per HSE / local policy and </w:t>
            </w:r>
            <w:r w:rsidRPr="004F102D">
              <w:rPr>
                <w:rFonts w:ascii="Arial" w:hAnsi="Arial" w:cs="Arial"/>
                <w:sz w:val="22"/>
              </w:rPr>
              <w:t>in accordance with relevant legislation.</w:t>
            </w:r>
          </w:p>
          <w:p w14:paraId="53B11670" w14:textId="77777777" w:rsidR="004F102D" w:rsidRPr="004F102D" w:rsidRDefault="004F102D" w:rsidP="004F102D">
            <w:pPr>
              <w:numPr>
                <w:ilvl w:val="0"/>
                <w:numId w:val="36"/>
              </w:numPr>
              <w:spacing w:line="276" w:lineRule="auto"/>
              <w:rPr>
                <w:rFonts w:ascii="Arial" w:hAnsi="Arial" w:cs="Arial"/>
                <w:sz w:val="22"/>
              </w:rPr>
            </w:pPr>
            <w:r w:rsidRPr="004F102D">
              <w:rPr>
                <w:rFonts w:ascii="Arial" w:hAnsi="Arial" w:cs="Arial"/>
                <w:sz w:val="22"/>
              </w:rPr>
              <w:t>Ensure that they adhere at all times to HSE / local policy in relation to Lone Working.</w:t>
            </w:r>
          </w:p>
          <w:p w14:paraId="4BB698CF" w14:textId="77777777" w:rsidR="004F102D" w:rsidRPr="004F102D" w:rsidRDefault="004F102D" w:rsidP="004F102D">
            <w:pPr>
              <w:numPr>
                <w:ilvl w:val="0"/>
                <w:numId w:val="36"/>
              </w:numPr>
              <w:spacing w:line="276" w:lineRule="auto"/>
              <w:rPr>
                <w:rFonts w:ascii="Arial" w:hAnsi="Arial" w:cs="Arial"/>
                <w:sz w:val="22"/>
              </w:rPr>
            </w:pPr>
            <w:r w:rsidRPr="004F102D">
              <w:rPr>
                <w:rFonts w:ascii="Arial" w:hAnsi="Arial" w:cs="Arial"/>
                <w:sz w:val="22"/>
              </w:rPr>
              <w:t>Work closely with colleagues across health services in order to provide a seamless service delivery to the clients.</w:t>
            </w:r>
          </w:p>
          <w:p w14:paraId="37111A09" w14:textId="77777777" w:rsidR="004F102D" w:rsidRPr="004F102D" w:rsidRDefault="004F102D" w:rsidP="004F102D">
            <w:pPr>
              <w:numPr>
                <w:ilvl w:val="0"/>
                <w:numId w:val="36"/>
              </w:numPr>
              <w:spacing w:line="276" w:lineRule="auto"/>
              <w:rPr>
                <w:rFonts w:ascii="Arial" w:hAnsi="Arial" w:cs="Arial"/>
                <w:sz w:val="22"/>
              </w:rPr>
            </w:pPr>
            <w:r w:rsidRPr="004F102D">
              <w:rPr>
                <w:rFonts w:ascii="Arial" w:hAnsi="Arial" w:cs="Arial"/>
                <w:sz w:val="22"/>
              </w:rPr>
              <w:t>Maintain records and submit activity data / furnish appropriate reports to the Director of Public Health Nursing as required.</w:t>
            </w:r>
          </w:p>
          <w:p w14:paraId="2620A722" w14:textId="77777777" w:rsidR="004F102D" w:rsidRPr="004F102D" w:rsidRDefault="004F102D" w:rsidP="004F102D">
            <w:pPr>
              <w:pStyle w:val="ListParagraph"/>
              <w:numPr>
                <w:ilvl w:val="0"/>
                <w:numId w:val="36"/>
              </w:numPr>
              <w:rPr>
                <w:rFonts w:ascii="Arial" w:hAnsi="Arial" w:cs="Arial"/>
                <w:iCs/>
                <w:sz w:val="22"/>
              </w:rPr>
            </w:pPr>
            <w:r w:rsidRPr="004F102D">
              <w:rPr>
                <w:rFonts w:ascii="Arial" w:hAnsi="Arial" w:cs="Arial"/>
                <w:iCs/>
                <w:sz w:val="22"/>
              </w:rPr>
              <w:t>Contribute to policy development and formulation, performance monitoring, business planning and budgetary control.</w:t>
            </w:r>
          </w:p>
          <w:p w14:paraId="4DB8915A" w14:textId="77777777" w:rsidR="004F102D" w:rsidRPr="004F102D" w:rsidRDefault="004F102D" w:rsidP="004F102D">
            <w:pPr>
              <w:pStyle w:val="ListParagraph"/>
              <w:numPr>
                <w:ilvl w:val="0"/>
                <w:numId w:val="36"/>
              </w:numPr>
              <w:rPr>
                <w:rFonts w:ascii="Arial" w:hAnsi="Arial" w:cs="Arial"/>
                <w:iCs/>
                <w:sz w:val="22"/>
              </w:rPr>
            </w:pPr>
            <w:r w:rsidRPr="004F102D">
              <w:rPr>
                <w:rFonts w:ascii="Arial" w:hAnsi="Arial" w:cs="Arial"/>
                <w:iCs/>
                <w:sz w:val="22"/>
              </w:rPr>
              <w:t>Maintain professional standards including client and data confidentiality.</w:t>
            </w:r>
          </w:p>
          <w:p w14:paraId="3CAD06E8" w14:textId="77777777" w:rsidR="004F102D" w:rsidRPr="004F102D" w:rsidRDefault="004F102D" w:rsidP="004F102D">
            <w:pPr>
              <w:pStyle w:val="ListParagraph"/>
              <w:numPr>
                <w:ilvl w:val="0"/>
                <w:numId w:val="36"/>
              </w:numPr>
              <w:rPr>
                <w:rFonts w:ascii="Arial" w:hAnsi="Arial" w:cs="Arial"/>
                <w:iCs/>
                <w:sz w:val="22"/>
              </w:rPr>
            </w:pPr>
            <w:r w:rsidRPr="004F102D">
              <w:rPr>
                <w:rFonts w:ascii="Arial" w:hAnsi="Arial" w:cs="Arial"/>
                <w:iCs/>
                <w:sz w:val="22"/>
              </w:rPr>
              <w:t>Contribute to the development and implementation of information sharing protocols, audit systems, referral pathways, individual care plans and shared care arrangements.</w:t>
            </w:r>
          </w:p>
          <w:p w14:paraId="54EECA9F" w14:textId="77777777" w:rsidR="004F102D" w:rsidRPr="004F102D" w:rsidRDefault="004F102D" w:rsidP="004F102D">
            <w:pPr>
              <w:pStyle w:val="ListParagraph"/>
              <w:numPr>
                <w:ilvl w:val="0"/>
                <w:numId w:val="36"/>
              </w:numPr>
              <w:rPr>
                <w:rFonts w:ascii="Arial" w:hAnsi="Arial" w:cs="Arial"/>
                <w:iCs/>
                <w:sz w:val="22"/>
              </w:rPr>
            </w:pPr>
            <w:r w:rsidRPr="004F102D">
              <w:rPr>
                <w:rFonts w:ascii="Arial" w:hAnsi="Arial" w:cs="Arial"/>
                <w:iCs/>
                <w:sz w:val="22"/>
              </w:rPr>
              <w:t>Contribute to ongoing monitoring, audit and evaluation of the service, as appropriate.</w:t>
            </w:r>
          </w:p>
          <w:p w14:paraId="67E01585" w14:textId="77777777" w:rsidR="004F102D" w:rsidRPr="004F102D" w:rsidRDefault="004F102D" w:rsidP="004F102D">
            <w:pPr>
              <w:pStyle w:val="ListParagraph"/>
              <w:numPr>
                <w:ilvl w:val="0"/>
                <w:numId w:val="36"/>
              </w:numPr>
              <w:rPr>
                <w:rFonts w:ascii="Arial" w:hAnsi="Arial" w:cs="Arial"/>
                <w:sz w:val="22"/>
                <w:lang w:val="en-IE"/>
              </w:rPr>
            </w:pPr>
            <w:r w:rsidRPr="004F102D">
              <w:rPr>
                <w:rFonts w:ascii="Arial" w:hAnsi="Arial" w:cs="Arial"/>
                <w:sz w:val="22"/>
              </w:rPr>
              <w:t>Ensure that the health care setting is maintained in good order using appropriate models, that supplies are adequate and that all equipment is in good working order and ready for immediate use.</w:t>
            </w:r>
          </w:p>
          <w:p w14:paraId="1AA66E67" w14:textId="77777777" w:rsidR="004F102D" w:rsidRPr="004F102D" w:rsidRDefault="004F102D" w:rsidP="004F102D">
            <w:pPr>
              <w:pStyle w:val="ListParagraph"/>
              <w:numPr>
                <w:ilvl w:val="0"/>
                <w:numId w:val="36"/>
              </w:numPr>
              <w:rPr>
                <w:rFonts w:ascii="Arial" w:hAnsi="Arial" w:cs="Arial"/>
                <w:sz w:val="22"/>
                <w:lang w:val="en-IE"/>
              </w:rPr>
            </w:pPr>
            <w:r w:rsidRPr="004F102D">
              <w:rPr>
                <w:rFonts w:ascii="Arial" w:hAnsi="Arial" w:cs="Arial"/>
                <w:sz w:val="22"/>
              </w:rPr>
              <w:t>Ensure that equipment is safe to use and report any malfunctions in a timely manner.</w:t>
            </w:r>
          </w:p>
          <w:p w14:paraId="7DE62C26" w14:textId="77777777" w:rsidR="004F102D" w:rsidRPr="004F102D" w:rsidRDefault="004F102D" w:rsidP="004F102D">
            <w:pPr>
              <w:pStyle w:val="ListParagraph"/>
              <w:numPr>
                <w:ilvl w:val="0"/>
                <w:numId w:val="36"/>
              </w:numPr>
              <w:rPr>
                <w:rFonts w:ascii="Arial" w:hAnsi="Arial" w:cs="Arial"/>
                <w:sz w:val="22"/>
                <w:lang w:val="en-IE"/>
              </w:rPr>
            </w:pPr>
            <w:r w:rsidRPr="004F102D">
              <w:rPr>
                <w:rFonts w:ascii="Arial" w:hAnsi="Arial" w:cs="Arial"/>
                <w:sz w:val="22"/>
                <w:lang w:val="en-IE"/>
              </w:rPr>
              <w:t xml:space="preserve">Assist with </w:t>
            </w:r>
            <w:r w:rsidRPr="004F102D">
              <w:rPr>
                <w:rFonts w:ascii="Arial" w:hAnsi="Arial" w:cs="Arial"/>
                <w:sz w:val="22"/>
              </w:rPr>
              <w:t xml:space="preserve">ordering of supplies as required </w:t>
            </w:r>
            <w:r w:rsidRPr="004F102D">
              <w:rPr>
                <w:rFonts w:ascii="Arial" w:hAnsi="Arial" w:cs="Arial"/>
                <w:sz w:val="22"/>
                <w:lang w:val="en-IE"/>
              </w:rPr>
              <w:t xml:space="preserve">and </w:t>
            </w:r>
            <w:r w:rsidRPr="004F102D">
              <w:rPr>
                <w:rFonts w:ascii="Arial" w:hAnsi="Arial" w:cs="Arial"/>
                <w:sz w:val="22"/>
              </w:rPr>
              <w:t>ensure the appropriate and efficient use of supplies is made and exercise economy in the use of consumables.</w:t>
            </w:r>
          </w:p>
          <w:p w14:paraId="6E94266F" w14:textId="44935DCB" w:rsidR="004F102D" w:rsidRDefault="004F102D" w:rsidP="00792F91">
            <w:pPr>
              <w:rPr>
                <w:rFonts w:ascii="Arial" w:hAnsi="Arial" w:cs="Arial"/>
                <w:iCs/>
                <w:color w:val="000000" w:themeColor="text1"/>
                <w:sz w:val="22"/>
                <w:szCs w:val="22"/>
              </w:rPr>
            </w:pPr>
          </w:p>
          <w:p w14:paraId="64821D1F" w14:textId="77777777" w:rsidR="004F102D" w:rsidRPr="00FC59B9" w:rsidRDefault="004F102D" w:rsidP="00792F91">
            <w:pPr>
              <w:rPr>
                <w:rFonts w:ascii="Arial" w:hAnsi="Arial" w:cs="Arial"/>
                <w:iCs/>
                <w:color w:val="000000" w:themeColor="text1"/>
                <w:sz w:val="22"/>
                <w:szCs w:val="22"/>
              </w:rPr>
            </w:pPr>
          </w:p>
          <w:p w14:paraId="6D2CEE75" w14:textId="506A77A6" w:rsidR="003E7EEE" w:rsidRPr="004F102D" w:rsidRDefault="00792F91" w:rsidP="003E7EEE">
            <w:pPr>
              <w:rPr>
                <w:rFonts w:ascii="Arial" w:hAnsi="Arial" w:cs="Arial"/>
                <w:b/>
                <w:iCs/>
                <w:sz w:val="22"/>
                <w:szCs w:val="22"/>
                <w:lang w:val="en-IE"/>
              </w:rPr>
            </w:pPr>
            <w:r w:rsidRPr="004F102D">
              <w:rPr>
                <w:rFonts w:ascii="Arial" w:hAnsi="Arial" w:cs="Arial"/>
                <w:b/>
                <w:iCs/>
                <w:sz w:val="22"/>
                <w:szCs w:val="22"/>
                <w:lang w:val="en-IE"/>
              </w:rPr>
              <w:t xml:space="preserve">The above </w:t>
            </w:r>
            <w:r w:rsidR="00FC59B9" w:rsidRPr="004F102D">
              <w:rPr>
                <w:rFonts w:ascii="Arial" w:hAnsi="Arial" w:cs="Arial"/>
                <w:b/>
                <w:iCs/>
                <w:sz w:val="22"/>
                <w:szCs w:val="22"/>
                <w:lang w:val="en-IE"/>
              </w:rPr>
              <w:t xml:space="preserve">job specification </w:t>
            </w:r>
            <w:r w:rsidRPr="004F102D">
              <w:rPr>
                <w:rFonts w:ascii="Arial" w:hAnsi="Arial" w:cs="Arial"/>
                <w:b/>
                <w:iCs/>
                <w:sz w:val="22"/>
                <w:szCs w:val="22"/>
                <w:lang w:val="en-IE"/>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FC59B9" w14:paraId="6C210CFE" w14:textId="77777777" w:rsidTr="004F102D">
        <w:tc>
          <w:tcPr>
            <w:tcW w:w="1090" w:type="pct"/>
          </w:tcPr>
          <w:p w14:paraId="71AEAB78" w14:textId="047BBE1D"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792F91" w:rsidRPr="00FC59B9" w:rsidRDefault="00792F91" w:rsidP="00792F91">
            <w:pPr>
              <w:rPr>
                <w:rFonts w:ascii="Arial" w:hAnsi="Arial" w:cs="Arial"/>
                <w:b/>
                <w:bCs/>
                <w:sz w:val="22"/>
                <w:szCs w:val="22"/>
              </w:rPr>
            </w:pPr>
          </w:p>
          <w:p w14:paraId="5800EDA7" w14:textId="1BD93EBA" w:rsidR="00792F91" w:rsidRPr="00FC59B9" w:rsidRDefault="00FC59B9" w:rsidP="00792F91">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792F91" w:rsidRPr="00FC59B9" w:rsidRDefault="00792F91" w:rsidP="00792F91">
            <w:pPr>
              <w:rPr>
                <w:rFonts w:ascii="Arial" w:hAnsi="Arial" w:cs="Arial"/>
                <w:b/>
                <w:bCs/>
                <w:sz w:val="22"/>
                <w:szCs w:val="22"/>
              </w:rPr>
            </w:pPr>
          </w:p>
        </w:tc>
        <w:tc>
          <w:tcPr>
            <w:tcW w:w="3910" w:type="pct"/>
          </w:tcPr>
          <w:p w14:paraId="720E9FBE" w14:textId="77777777" w:rsidR="004F102D" w:rsidRPr="004F102D" w:rsidRDefault="004F102D" w:rsidP="004F102D">
            <w:pPr>
              <w:rPr>
                <w:rFonts w:ascii="Arial" w:hAnsi="Arial" w:cs="Arial"/>
                <w:b/>
                <w:bCs/>
                <w:iCs/>
                <w:sz w:val="22"/>
                <w:szCs w:val="22"/>
              </w:rPr>
            </w:pPr>
            <w:r w:rsidRPr="004F102D">
              <w:rPr>
                <w:rFonts w:ascii="Arial" w:hAnsi="Arial" w:cs="Arial"/>
                <w:b/>
                <w:bCs/>
                <w:iCs/>
                <w:sz w:val="22"/>
                <w:szCs w:val="22"/>
              </w:rPr>
              <w:t>Candidates must have at the latest date of application:</w:t>
            </w:r>
          </w:p>
          <w:p w14:paraId="36131FAE" w14:textId="77777777" w:rsidR="004F102D" w:rsidRPr="004F102D" w:rsidRDefault="004F102D" w:rsidP="004F102D">
            <w:pPr>
              <w:rPr>
                <w:rFonts w:ascii="Arial" w:hAnsi="Arial" w:cs="Arial"/>
                <w:b/>
                <w:bCs/>
                <w:sz w:val="22"/>
                <w:szCs w:val="22"/>
              </w:rPr>
            </w:pPr>
          </w:p>
          <w:p w14:paraId="16B3202B" w14:textId="15061769" w:rsidR="004F102D" w:rsidRPr="004F102D" w:rsidRDefault="004F102D" w:rsidP="004F102D">
            <w:pPr>
              <w:rPr>
                <w:rFonts w:ascii="Arial" w:hAnsi="Arial" w:cs="Arial"/>
                <w:b/>
                <w:bCs/>
                <w:sz w:val="22"/>
                <w:szCs w:val="22"/>
              </w:rPr>
            </w:pPr>
            <w:r w:rsidRPr="004F102D">
              <w:rPr>
                <w:rFonts w:ascii="Arial" w:hAnsi="Arial" w:cs="Arial"/>
                <w:b/>
                <w:bCs/>
                <w:sz w:val="22"/>
                <w:szCs w:val="22"/>
              </w:rPr>
              <w:t>1. Statutory Registration, Professional Qualifications, Experience, etc</w:t>
            </w:r>
            <w:r w:rsidR="006D711F">
              <w:rPr>
                <w:rFonts w:ascii="Arial" w:hAnsi="Arial" w:cs="Arial"/>
                <w:b/>
                <w:bCs/>
                <w:sz w:val="22"/>
                <w:szCs w:val="22"/>
              </w:rPr>
              <w:t>.</w:t>
            </w:r>
          </w:p>
          <w:p w14:paraId="70E5CFCF"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t>(a) Eligible applicants will be those who on the closing date for the competition:</w:t>
            </w:r>
          </w:p>
          <w:p w14:paraId="3B622F43" w14:textId="77777777" w:rsidR="004F102D" w:rsidRPr="004F102D" w:rsidRDefault="004F102D" w:rsidP="004F102D">
            <w:pPr>
              <w:rPr>
                <w:rFonts w:ascii="Arial" w:hAnsi="Arial" w:cs="Arial"/>
                <w:b/>
                <w:bCs/>
                <w:sz w:val="22"/>
                <w:szCs w:val="22"/>
              </w:rPr>
            </w:pPr>
          </w:p>
          <w:p w14:paraId="40BBE8F1" w14:textId="77777777" w:rsidR="004F102D" w:rsidRPr="004F102D" w:rsidRDefault="004F102D" w:rsidP="004F102D">
            <w:pPr>
              <w:rPr>
                <w:rFonts w:ascii="Arial" w:hAnsi="Arial" w:cs="Arial"/>
                <w:bCs/>
                <w:sz w:val="22"/>
                <w:szCs w:val="22"/>
              </w:rPr>
            </w:pPr>
            <w:r w:rsidRPr="004F102D">
              <w:rPr>
                <w:rFonts w:ascii="Arial" w:hAnsi="Arial" w:cs="Arial"/>
                <w:b/>
                <w:bCs/>
                <w:sz w:val="22"/>
                <w:szCs w:val="22"/>
              </w:rPr>
              <w:t>(</w:t>
            </w:r>
            <w:proofErr w:type="spellStart"/>
            <w:r w:rsidRPr="004F102D">
              <w:rPr>
                <w:rFonts w:ascii="Arial" w:hAnsi="Arial" w:cs="Arial"/>
                <w:b/>
                <w:bCs/>
                <w:sz w:val="22"/>
                <w:szCs w:val="22"/>
              </w:rPr>
              <w:t>i</w:t>
            </w:r>
            <w:proofErr w:type="spellEnd"/>
            <w:r w:rsidRPr="004F102D">
              <w:rPr>
                <w:rFonts w:ascii="Arial" w:hAnsi="Arial" w:cs="Arial"/>
                <w:b/>
                <w:bCs/>
                <w:sz w:val="22"/>
                <w:szCs w:val="22"/>
              </w:rPr>
              <w:t xml:space="preserve">) </w:t>
            </w:r>
            <w:r w:rsidRPr="004F102D">
              <w:rPr>
                <w:rFonts w:ascii="Arial" w:hAnsi="Arial" w:cs="Arial"/>
                <w:bCs/>
                <w:sz w:val="22"/>
                <w:szCs w:val="22"/>
              </w:rPr>
              <w:t>Be registered, or be eligible for registration in the General Nurse Division of the Register of Nurses kept by the Nursing &amp; Midwifery Board of Ireland [NMBI] (</w:t>
            </w:r>
            <w:proofErr w:type="spellStart"/>
            <w:r w:rsidRPr="004F102D">
              <w:rPr>
                <w:rFonts w:ascii="Arial" w:hAnsi="Arial" w:cs="Arial"/>
                <w:bCs/>
                <w:sz w:val="22"/>
                <w:szCs w:val="22"/>
              </w:rPr>
              <w:t>Bord</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Altranais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agus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Cnáimhseachais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na</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hÉireann</w:t>
            </w:r>
            <w:proofErr w:type="spellEnd"/>
            <w:r w:rsidRPr="004F102D">
              <w:rPr>
                <w:rFonts w:ascii="Arial" w:hAnsi="Arial" w:cs="Arial"/>
                <w:bCs/>
                <w:sz w:val="22"/>
                <w:szCs w:val="22"/>
              </w:rPr>
              <w:t xml:space="preserve">). </w:t>
            </w:r>
          </w:p>
          <w:p w14:paraId="03E449F5" w14:textId="3C64BAA5" w:rsidR="004F102D" w:rsidRPr="004F102D" w:rsidRDefault="004F102D" w:rsidP="004F102D">
            <w:pPr>
              <w:jc w:val="center"/>
              <w:rPr>
                <w:rFonts w:ascii="Arial" w:hAnsi="Arial" w:cs="Arial"/>
                <w:b/>
                <w:bCs/>
                <w:sz w:val="22"/>
                <w:szCs w:val="22"/>
              </w:rPr>
            </w:pPr>
            <w:r>
              <w:rPr>
                <w:rFonts w:ascii="Arial" w:hAnsi="Arial" w:cs="Arial"/>
                <w:b/>
                <w:bCs/>
                <w:sz w:val="22"/>
                <w:szCs w:val="22"/>
              </w:rPr>
              <w:t>AND</w:t>
            </w:r>
          </w:p>
          <w:p w14:paraId="67F5FEC3"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t xml:space="preserve">(b) </w:t>
            </w:r>
            <w:r w:rsidRPr="004F102D">
              <w:rPr>
                <w:rFonts w:ascii="Arial" w:hAnsi="Arial" w:cs="Arial"/>
                <w:bCs/>
                <w:sz w:val="22"/>
                <w:szCs w:val="22"/>
              </w:rPr>
              <w:t>Candidates must possess the requisite knowledge and ability, (including a high standard of clinical and administrative capacity), for the proper discharge of the duties of the office.</w:t>
            </w:r>
            <w:r w:rsidRPr="004F102D">
              <w:rPr>
                <w:rFonts w:ascii="Arial" w:hAnsi="Arial" w:cs="Arial"/>
                <w:b/>
                <w:bCs/>
                <w:sz w:val="22"/>
                <w:szCs w:val="22"/>
              </w:rPr>
              <w:t xml:space="preserve">  </w:t>
            </w:r>
          </w:p>
          <w:p w14:paraId="633B78F9" w14:textId="77777777" w:rsidR="004F102D" w:rsidRPr="004F102D" w:rsidRDefault="004F102D" w:rsidP="004F102D">
            <w:pPr>
              <w:rPr>
                <w:rFonts w:ascii="Arial" w:hAnsi="Arial" w:cs="Arial"/>
                <w:b/>
                <w:bCs/>
                <w:sz w:val="22"/>
                <w:szCs w:val="22"/>
              </w:rPr>
            </w:pPr>
          </w:p>
          <w:p w14:paraId="7B9CC524"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lastRenderedPageBreak/>
              <w:t xml:space="preserve">2. Annual registration </w:t>
            </w:r>
          </w:p>
          <w:p w14:paraId="4843EA5E"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t>(</w:t>
            </w:r>
            <w:proofErr w:type="spellStart"/>
            <w:r w:rsidRPr="004F102D">
              <w:rPr>
                <w:rFonts w:ascii="Arial" w:hAnsi="Arial" w:cs="Arial"/>
                <w:b/>
                <w:bCs/>
                <w:sz w:val="22"/>
                <w:szCs w:val="22"/>
              </w:rPr>
              <w:t>i</w:t>
            </w:r>
            <w:proofErr w:type="spellEnd"/>
            <w:r w:rsidRPr="004F102D">
              <w:rPr>
                <w:rFonts w:ascii="Arial" w:hAnsi="Arial" w:cs="Arial"/>
                <w:b/>
                <w:bCs/>
                <w:sz w:val="22"/>
                <w:szCs w:val="22"/>
              </w:rPr>
              <w:t xml:space="preserve">) </w:t>
            </w:r>
            <w:r w:rsidRPr="004F102D">
              <w:rPr>
                <w:rFonts w:ascii="Arial" w:hAnsi="Arial" w:cs="Arial"/>
                <w:bCs/>
                <w:sz w:val="22"/>
                <w:szCs w:val="22"/>
              </w:rPr>
              <w:t>On appointment, practitioners must maintain live annual registration on the General Nurse Division of the Register of Nurses &amp; Midwives maintained by Nursing and Midwifery Board of Ireland [NMBI] (</w:t>
            </w:r>
            <w:proofErr w:type="spellStart"/>
            <w:r w:rsidRPr="004F102D">
              <w:rPr>
                <w:rFonts w:ascii="Arial" w:hAnsi="Arial" w:cs="Arial"/>
                <w:bCs/>
                <w:sz w:val="22"/>
                <w:szCs w:val="22"/>
              </w:rPr>
              <w:t>Bord</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Altranais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agus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Cnáimhseachais</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na</w:t>
            </w:r>
            <w:proofErr w:type="spellEnd"/>
            <w:r w:rsidRPr="004F102D">
              <w:rPr>
                <w:rFonts w:ascii="Arial" w:hAnsi="Arial" w:cs="Arial"/>
                <w:bCs/>
                <w:sz w:val="22"/>
                <w:szCs w:val="22"/>
              </w:rPr>
              <w:t xml:space="preserve"> </w:t>
            </w:r>
            <w:proofErr w:type="spellStart"/>
            <w:r w:rsidRPr="004F102D">
              <w:rPr>
                <w:rFonts w:ascii="Arial" w:hAnsi="Arial" w:cs="Arial"/>
                <w:bCs/>
                <w:sz w:val="22"/>
                <w:szCs w:val="22"/>
              </w:rPr>
              <w:t>hÉireann</w:t>
            </w:r>
            <w:proofErr w:type="spellEnd"/>
            <w:r w:rsidRPr="004F102D">
              <w:rPr>
                <w:rFonts w:ascii="Arial" w:hAnsi="Arial" w:cs="Arial"/>
                <w:bCs/>
                <w:sz w:val="22"/>
                <w:szCs w:val="22"/>
              </w:rPr>
              <w:t>).</w:t>
            </w:r>
            <w:r w:rsidRPr="004F102D">
              <w:rPr>
                <w:rFonts w:ascii="Arial" w:hAnsi="Arial" w:cs="Arial"/>
                <w:b/>
                <w:bCs/>
                <w:sz w:val="22"/>
                <w:szCs w:val="22"/>
              </w:rPr>
              <w:t xml:space="preserve"> </w:t>
            </w:r>
          </w:p>
          <w:p w14:paraId="7082EE63" w14:textId="77777777" w:rsidR="004F102D" w:rsidRPr="004F102D" w:rsidRDefault="004F102D" w:rsidP="004F102D">
            <w:pPr>
              <w:rPr>
                <w:rFonts w:ascii="Arial" w:hAnsi="Arial" w:cs="Arial"/>
                <w:b/>
                <w:bCs/>
                <w:sz w:val="22"/>
                <w:szCs w:val="22"/>
              </w:rPr>
            </w:pPr>
          </w:p>
          <w:p w14:paraId="6A004ECA" w14:textId="72D49B3C" w:rsidR="004F102D" w:rsidRPr="004F102D" w:rsidRDefault="004F102D" w:rsidP="004F102D">
            <w:pPr>
              <w:jc w:val="center"/>
              <w:rPr>
                <w:rFonts w:ascii="Arial" w:hAnsi="Arial" w:cs="Arial"/>
                <w:b/>
                <w:bCs/>
                <w:sz w:val="22"/>
                <w:szCs w:val="22"/>
              </w:rPr>
            </w:pPr>
            <w:r>
              <w:rPr>
                <w:rFonts w:ascii="Arial" w:hAnsi="Arial" w:cs="Arial"/>
                <w:b/>
                <w:bCs/>
                <w:sz w:val="22"/>
                <w:szCs w:val="22"/>
              </w:rPr>
              <w:t>AND</w:t>
            </w:r>
          </w:p>
          <w:p w14:paraId="28DB7AEB"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t xml:space="preserve">(ii) </w:t>
            </w:r>
            <w:r w:rsidRPr="004F102D">
              <w:rPr>
                <w:rFonts w:ascii="Arial" w:hAnsi="Arial" w:cs="Arial"/>
                <w:bCs/>
                <w:sz w:val="22"/>
                <w:szCs w:val="22"/>
              </w:rPr>
              <w:t>Practitioners must confirm annual registration with the NMBI to the HSE by way of the annual Patient Safety Assurance Certificate (PSAC).</w:t>
            </w:r>
            <w:r w:rsidRPr="004F102D">
              <w:rPr>
                <w:rFonts w:ascii="Arial" w:hAnsi="Arial" w:cs="Arial"/>
                <w:b/>
                <w:bCs/>
                <w:sz w:val="22"/>
                <w:szCs w:val="22"/>
              </w:rPr>
              <w:t xml:space="preserve"> </w:t>
            </w:r>
          </w:p>
          <w:p w14:paraId="0707538E" w14:textId="77777777" w:rsidR="004F102D" w:rsidRPr="004F102D" w:rsidRDefault="004F102D" w:rsidP="004F102D">
            <w:pPr>
              <w:rPr>
                <w:rFonts w:ascii="Arial" w:hAnsi="Arial" w:cs="Arial"/>
                <w:b/>
                <w:sz w:val="22"/>
                <w:szCs w:val="22"/>
                <w:lang w:val="en-IE"/>
              </w:rPr>
            </w:pPr>
          </w:p>
          <w:p w14:paraId="3F1D1B52" w14:textId="77777777" w:rsidR="004F102D" w:rsidRPr="004F102D" w:rsidRDefault="004F102D" w:rsidP="004F102D">
            <w:pPr>
              <w:rPr>
                <w:rFonts w:ascii="Arial" w:hAnsi="Arial" w:cs="Arial"/>
                <w:iCs/>
                <w:sz w:val="22"/>
                <w:szCs w:val="22"/>
                <w:lang w:val="en-IE"/>
              </w:rPr>
            </w:pPr>
            <w:r w:rsidRPr="004F102D">
              <w:rPr>
                <w:rFonts w:ascii="Arial" w:hAnsi="Arial" w:cs="Arial"/>
                <w:sz w:val="22"/>
                <w:szCs w:val="22"/>
                <w:lang w:val="en-IE"/>
              </w:rPr>
              <w:t xml:space="preserve">Please note that appointment to and continuation in posts that require statutory registration is dependent upon the post holder maintaining annual registration in the relevant division of the register maintained by: </w:t>
            </w:r>
            <w:proofErr w:type="spellStart"/>
            <w:r w:rsidRPr="004F102D">
              <w:rPr>
                <w:rFonts w:ascii="Arial" w:hAnsi="Arial" w:cs="Arial"/>
                <w:iCs/>
                <w:sz w:val="22"/>
                <w:szCs w:val="22"/>
                <w:lang w:val="en-IE"/>
              </w:rPr>
              <w:t>Bord</w:t>
            </w:r>
            <w:proofErr w:type="spellEnd"/>
            <w:r w:rsidRPr="004F102D">
              <w:rPr>
                <w:rFonts w:ascii="Arial" w:hAnsi="Arial" w:cs="Arial"/>
                <w:iCs/>
                <w:sz w:val="22"/>
                <w:szCs w:val="22"/>
                <w:lang w:val="en-IE"/>
              </w:rPr>
              <w:t xml:space="preserve"> </w:t>
            </w:r>
            <w:proofErr w:type="spellStart"/>
            <w:r w:rsidRPr="004F102D">
              <w:rPr>
                <w:rFonts w:ascii="Arial" w:hAnsi="Arial" w:cs="Arial"/>
                <w:iCs/>
                <w:sz w:val="22"/>
                <w:szCs w:val="22"/>
                <w:lang w:val="en-IE"/>
              </w:rPr>
              <w:t>Altranais</w:t>
            </w:r>
            <w:proofErr w:type="spellEnd"/>
            <w:r w:rsidRPr="004F102D">
              <w:rPr>
                <w:rFonts w:ascii="Arial" w:hAnsi="Arial" w:cs="Arial"/>
                <w:iCs/>
                <w:sz w:val="22"/>
                <w:szCs w:val="22"/>
                <w:lang w:val="en-IE"/>
              </w:rPr>
              <w:t xml:space="preserve"> </w:t>
            </w:r>
            <w:proofErr w:type="spellStart"/>
            <w:r w:rsidRPr="004F102D">
              <w:rPr>
                <w:rFonts w:ascii="Arial" w:hAnsi="Arial" w:cs="Arial"/>
                <w:iCs/>
                <w:sz w:val="22"/>
                <w:szCs w:val="22"/>
                <w:lang w:val="en-IE"/>
              </w:rPr>
              <w:t>agus</w:t>
            </w:r>
            <w:proofErr w:type="spellEnd"/>
            <w:r w:rsidRPr="004F102D">
              <w:rPr>
                <w:rFonts w:ascii="Arial" w:hAnsi="Arial" w:cs="Arial"/>
                <w:iCs/>
                <w:sz w:val="22"/>
                <w:szCs w:val="22"/>
                <w:lang w:val="en-IE"/>
              </w:rPr>
              <w:t xml:space="preserve"> </w:t>
            </w:r>
            <w:proofErr w:type="spellStart"/>
            <w:r w:rsidRPr="004F102D">
              <w:rPr>
                <w:rFonts w:ascii="Arial" w:hAnsi="Arial" w:cs="Arial"/>
                <w:iCs/>
                <w:sz w:val="22"/>
                <w:szCs w:val="22"/>
                <w:lang w:val="en-IE"/>
              </w:rPr>
              <w:t>Cnáimhseachais</w:t>
            </w:r>
            <w:proofErr w:type="spellEnd"/>
            <w:r w:rsidRPr="004F102D">
              <w:rPr>
                <w:rFonts w:ascii="Arial" w:hAnsi="Arial" w:cs="Arial"/>
                <w:iCs/>
                <w:sz w:val="22"/>
                <w:szCs w:val="22"/>
                <w:lang w:val="en-IE"/>
              </w:rPr>
              <w:t xml:space="preserve"> </w:t>
            </w:r>
            <w:proofErr w:type="spellStart"/>
            <w:r w:rsidRPr="004F102D">
              <w:rPr>
                <w:rFonts w:ascii="Arial" w:hAnsi="Arial" w:cs="Arial"/>
                <w:iCs/>
                <w:sz w:val="22"/>
                <w:szCs w:val="22"/>
                <w:lang w:val="en-IE"/>
              </w:rPr>
              <w:t>na</w:t>
            </w:r>
            <w:proofErr w:type="spellEnd"/>
            <w:r w:rsidRPr="004F102D">
              <w:rPr>
                <w:rFonts w:ascii="Arial" w:hAnsi="Arial" w:cs="Arial"/>
                <w:iCs/>
                <w:sz w:val="22"/>
                <w:szCs w:val="22"/>
                <w:lang w:val="en-IE"/>
              </w:rPr>
              <w:t xml:space="preserve"> </w:t>
            </w:r>
            <w:proofErr w:type="spellStart"/>
            <w:r w:rsidRPr="004F102D">
              <w:rPr>
                <w:rFonts w:ascii="Arial" w:hAnsi="Arial" w:cs="Arial"/>
                <w:iCs/>
                <w:sz w:val="22"/>
                <w:szCs w:val="22"/>
                <w:lang w:val="en-IE"/>
              </w:rPr>
              <w:t>hÉireann</w:t>
            </w:r>
            <w:proofErr w:type="spellEnd"/>
            <w:r w:rsidRPr="004F102D">
              <w:rPr>
                <w:rFonts w:ascii="Arial" w:hAnsi="Arial" w:cs="Arial"/>
                <w:iCs/>
                <w:sz w:val="22"/>
                <w:szCs w:val="22"/>
                <w:lang w:val="en-IE"/>
              </w:rPr>
              <w:t xml:space="preserve"> (Nursing Midwifery Board Ireland)</w:t>
            </w:r>
          </w:p>
          <w:p w14:paraId="2D0B1C13" w14:textId="358BF566" w:rsidR="00792F91" w:rsidRDefault="00792F91" w:rsidP="00792F91">
            <w:pPr>
              <w:rPr>
                <w:rFonts w:ascii="Arial" w:hAnsi="Arial" w:cs="Arial"/>
                <w:b/>
                <w:sz w:val="22"/>
                <w:szCs w:val="22"/>
              </w:rPr>
            </w:pPr>
          </w:p>
          <w:p w14:paraId="184FBB6C" w14:textId="67D0BC0E" w:rsidR="004F102D" w:rsidRPr="00FC59B9" w:rsidRDefault="004F102D" w:rsidP="00792F91">
            <w:pPr>
              <w:rPr>
                <w:rFonts w:ascii="Arial" w:hAnsi="Arial" w:cs="Arial"/>
                <w:b/>
                <w:sz w:val="22"/>
                <w:szCs w:val="22"/>
              </w:rPr>
            </w:pPr>
          </w:p>
          <w:p w14:paraId="1E40E0D7" w14:textId="77777777" w:rsidR="00792F91" w:rsidRPr="004F102D" w:rsidRDefault="00792F91" w:rsidP="004F102D">
            <w:pPr>
              <w:rPr>
                <w:rFonts w:ascii="Arial" w:hAnsi="Arial" w:cs="Arial"/>
                <w:b/>
                <w:sz w:val="22"/>
                <w:szCs w:val="22"/>
              </w:rPr>
            </w:pPr>
            <w:r w:rsidRPr="004F102D">
              <w:rPr>
                <w:rFonts w:ascii="Arial" w:hAnsi="Arial" w:cs="Arial"/>
                <w:b/>
                <w:sz w:val="22"/>
                <w:szCs w:val="22"/>
              </w:rPr>
              <w:t>Health</w:t>
            </w:r>
          </w:p>
          <w:p w14:paraId="39FE6D13" w14:textId="77777777" w:rsidR="00792F91" w:rsidRPr="00FC59B9" w:rsidRDefault="00792F91" w:rsidP="00792F91">
            <w:pPr>
              <w:rPr>
                <w:rFonts w:ascii="Arial" w:hAnsi="Arial" w:cs="Arial"/>
                <w:sz w:val="22"/>
                <w:szCs w:val="22"/>
              </w:rPr>
            </w:pPr>
            <w:r w:rsidRPr="00FC59B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C59B9" w:rsidRDefault="00792F91" w:rsidP="00792F91">
            <w:pPr>
              <w:rPr>
                <w:rFonts w:ascii="Arial" w:hAnsi="Arial" w:cs="Arial"/>
                <w:sz w:val="22"/>
                <w:szCs w:val="22"/>
              </w:rPr>
            </w:pPr>
          </w:p>
          <w:p w14:paraId="7668CAFC" w14:textId="77777777" w:rsidR="00792F91" w:rsidRPr="004F102D" w:rsidRDefault="00792F91" w:rsidP="004F102D">
            <w:pPr>
              <w:ind w:right="-766"/>
              <w:rPr>
                <w:rFonts w:ascii="Arial" w:hAnsi="Arial" w:cs="Arial"/>
                <w:b/>
                <w:iCs/>
                <w:sz w:val="22"/>
                <w:szCs w:val="22"/>
              </w:rPr>
            </w:pPr>
            <w:r w:rsidRPr="004F102D">
              <w:rPr>
                <w:rFonts w:ascii="Arial" w:hAnsi="Arial" w:cs="Arial"/>
                <w:b/>
                <w:bCs/>
                <w:sz w:val="22"/>
                <w:szCs w:val="22"/>
              </w:rPr>
              <w:t>Character</w:t>
            </w:r>
          </w:p>
          <w:p w14:paraId="2D402826" w14:textId="77777777" w:rsidR="00792F91" w:rsidRPr="00FC59B9" w:rsidRDefault="00792F91" w:rsidP="00792F91">
            <w:pPr>
              <w:ind w:right="-766"/>
              <w:rPr>
                <w:rFonts w:ascii="Arial" w:hAnsi="Arial" w:cs="Arial"/>
                <w:sz w:val="22"/>
                <w:szCs w:val="22"/>
              </w:rPr>
            </w:pPr>
            <w:r w:rsidRPr="00FC59B9">
              <w:rPr>
                <w:rFonts w:ascii="Arial" w:hAnsi="Arial" w:cs="Arial"/>
                <w:sz w:val="22"/>
                <w:szCs w:val="22"/>
              </w:rPr>
              <w:t>Each candidate for and any person holding the office must be of good character.</w:t>
            </w:r>
          </w:p>
          <w:p w14:paraId="1151045D" w14:textId="77777777" w:rsidR="00792F91" w:rsidRPr="00FC59B9" w:rsidRDefault="00792F91" w:rsidP="00792F91">
            <w:pPr>
              <w:rPr>
                <w:rFonts w:ascii="Arial" w:hAnsi="Arial" w:cs="Arial"/>
                <w:b/>
                <w:bCs/>
                <w:iCs/>
                <w:color w:val="222222"/>
                <w:sz w:val="22"/>
                <w:szCs w:val="22"/>
                <w:shd w:val="clear" w:color="auto" w:fill="FFFFFF"/>
              </w:rPr>
            </w:pPr>
          </w:p>
        </w:tc>
      </w:tr>
      <w:tr w:rsidR="00792F91" w:rsidRPr="00FC59B9" w14:paraId="7F366102" w14:textId="77777777" w:rsidTr="004F102D">
        <w:tc>
          <w:tcPr>
            <w:tcW w:w="1090" w:type="pct"/>
            <w:tcBorders>
              <w:top w:val="single" w:sz="4" w:space="0" w:color="auto"/>
              <w:left w:val="single" w:sz="4" w:space="0" w:color="auto"/>
              <w:bottom w:val="single" w:sz="4" w:space="0" w:color="auto"/>
              <w:right w:val="single" w:sz="4" w:space="0" w:color="auto"/>
            </w:tcBorders>
          </w:tcPr>
          <w:p w14:paraId="4AFC68BB" w14:textId="04CCC6CE"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792F91" w:rsidRPr="00FC59B9" w:rsidRDefault="00792F91" w:rsidP="00792F91">
            <w:pPr>
              <w:rPr>
                <w:rFonts w:ascii="Arial" w:hAnsi="Arial" w:cs="Arial"/>
                <w:b/>
                <w:bCs/>
                <w:sz w:val="22"/>
                <w:szCs w:val="22"/>
              </w:rPr>
            </w:pPr>
          </w:p>
        </w:tc>
        <w:tc>
          <w:tcPr>
            <w:tcW w:w="3910" w:type="pct"/>
            <w:tcBorders>
              <w:top w:val="single" w:sz="4" w:space="0" w:color="auto"/>
              <w:left w:val="single" w:sz="4" w:space="0" w:color="auto"/>
              <w:bottom w:val="single" w:sz="4" w:space="0" w:color="auto"/>
              <w:right w:val="single" w:sz="4" w:space="0" w:color="auto"/>
            </w:tcBorders>
          </w:tcPr>
          <w:p w14:paraId="30BCF6C0" w14:textId="77777777" w:rsidR="00EA495D" w:rsidRPr="004F102D" w:rsidRDefault="004F102D" w:rsidP="004F102D">
            <w:pPr>
              <w:pStyle w:val="ListParagraph"/>
              <w:numPr>
                <w:ilvl w:val="0"/>
                <w:numId w:val="38"/>
              </w:numPr>
              <w:rPr>
                <w:rFonts w:ascii="Arial" w:hAnsi="Arial" w:cs="Arial"/>
                <w:bCs/>
                <w:sz w:val="22"/>
                <w:szCs w:val="22"/>
              </w:rPr>
            </w:pPr>
            <w:r w:rsidRPr="004F102D">
              <w:rPr>
                <w:rFonts w:ascii="Arial" w:hAnsi="Arial" w:cs="Arial"/>
                <w:bCs/>
                <w:sz w:val="22"/>
                <w:szCs w:val="22"/>
              </w:rPr>
              <w:t>A minimum of 12 months’ experience working in a respiratory care setting within the last 3 years is essential.</w:t>
            </w:r>
          </w:p>
          <w:p w14:paraId="7F67661D" w14:textId="073F7D34" w:rsidR="004F102D" w:rsidRPr="004F102D" w:rsidRDefault="004F102D" w:rsidP="004F102D">
            <w:pPr>
              <w:pStyle w:val="ListParagraph"/>
              <w:numPr>
                <w:ilvl w:val="0"/>
                <w:numId w:val="38"/>
              </w:numPr>
              <w:rPr>
                <w:rFonts w:ascii="Arial" w:hAnsi="Arial" w:cs="Arial"/>
                <w:bCs/>
                <w:sz w:val="22"/>
                <w:szCs w:val="22"/>
              </w:rPr>
            </w:pPr>
            <w:r w:rsidRPr="004F102D">
              <w:rPr>
                <w:rFonts w:ascii="Arial" w:hAnsi="Arial" w:cs="Arial"/>
                <w:bCs/>
                <w:sz w:val="22"/>
                <w:szCs w:val="22"/>
              </w:rPr>
              <w:t>Basic knowledge and confidence in the use of technology is required, with the ability to support patients in using remote monitoring platforms and digital self-management tools. (Comprehensive training on the bespoke virtual ward technology will be provided to successful app</w:t>
            </w:r>
            <w:r w:rsidR="004F0F86">
              <w:rPr>
                <w:rFonts w:ascii="Arial" w:hAnsi="Arial" w:cs="Arial"/>
                <w:bCs/>
                <w:sz w:val="22"/>
                <w:szCs w:val="22"/>
              </w:rPr>
              <w:t>licants</w:t>
            </w:r>
            <w:r w:rsidRPr="004F102D">
              <w:rPr>
                <w:rFonts w:ascii="Arial" w:hAnsi="Arial" w:cs="Arial"/>
                <w:bCs/>
                <w:sz w:val="22"/>
                <w:szCs w:val="22"/>
              </w:rPr>
              <w:t>)</w:t>
            </w:r>
            <w:r w:rsidR="004F0F86">
              <w:rPr>
                <w:rFonts w:ascii="Arial" w:hAnsi="Arial" w:cs="Arial"/>
                <w:bCs/>
                <w:sz w:val="22"/>
                <w:szCs w:val="22"/>
              </w:rPr>
              <w:t>.</w:t>
            </w:r>
          </w:p>
          <w:p w14:paraId="33A0E1B3" w14:textId="77777777" w:rsidR="004F102D" w:rsidRPr="004F102D" w:rsidRDefault="004F102D" w:rsidP="004F102D">
            <w:pPr>
              <w:rPr>
                <w:rFonts w:ascii="Arial" w:hAnsi="Arial" w:cs="Arial"/>
                <w:bCs/>
                <w:sz w:val="22"/>
                <w:szCs w:val="22"/>
              </w:rPr>
            </w:pPr>
          </w:p>
          <w:p w14:paraId="381DB45E" w14:textId="77777777" w:rsidR="004F102D" w:rsidRPr="004F102D" w:rsidRDefault="004F102D" w:rsidP="004F102D">
            <w:pPr>
              <w:rPr>
                <w:rFonts w:ascii="Arial" w:hAnsi="Arial" w:cs="Arial"/>
                <w:b/>
                <w:bCs/>
                <w:sz w:val="22"/>
                <w:szCs w:val="22"/>
              </w:rPr>
            </w:pPr>
            <w:r w:rsidRPr="004F102D">
              <w:rPr>
                <w:rFonts w:ascii="Arial" w:hAnsi="Arial" w:cs="Arial"/>
                <w:b/>
                <w:bCs/>
                <w:sz w:val="22"/>
                <w:szCs w:val="22"/>
              </w:rPr>
              <w:t>Desirable</w:t>
            </w:r>
          </w:p>
          <w:p w14:paraId="1E3F5897" w14:textId="4815A58A" w:rsidR="004F102D" w:rsidRPr="004F102D" w:rsidRDefault="004F102D" w:rsidP="004F102D">
            <w:pPr>
              <w:pStyle w:val="ListParagraph"/>
              <w:numPr>
                <w:ilvl w:val="0"/>
                <w:numId w:val="39"/>
              </w:numPr>
              <w:rPr>
                <w:rFonts w:ascii="Arial" w:hAnsi="Arial" w:cs="Arial"/>
                <w:bCs/>
                <w:color w:val="000099"/>
                <w:sz w:val="22"/>
                <w:szCs w:val="22"/>
              </w:rPr>
            </w:pPr>
            <w:r w:rsidRPr="004F102D">
              <w:rPr>
                <w:rFonts w:ascii="Arial" w:hAnsi="Arial" w:cs="Arial"/>
                <w:bCs/>
                <w:sz w:val="22"/>
                <w:szCs w:val="22"/>
              </w:rPr>
              <w:t>Evidence of additional respiratory-related training or continuing professional development (CPD), such as courses in COPD, asthma management, pulmonary rehabilitation, or oxygen therapy.</w:t>
            </w:r>
          </w:p>
        </w:tc>
      </w:tr>
      <w:tr w:rsidR="00792F91" w:rsidRPr="00FC59B9" w14:paraId="59EF65EA" w14:textId="77777777" w:rsidTr="004F102D">
        <w:tc>
          <w:tcPr>
            <w:tcW w:w="1090" w:type="pct"/>
          </w:tcPr>
          <w:p w14:paraId="643486DB" w14:textId="1FFE3E2F" w:rsidR="00792F91" w:rsidRPr="006D711F" w:rsidRDefault="00FC59B9" w:rsidP="00792F91">
            <w:pPr>
              <w:rPr>
                <w:rFonts w:ascii="Arial" w:hAnsi="Arial" w:cs="Arial"/>
                <w:b/>
                <w:bCs/>
                <w:sz w:val="22"/>
                <w:szCs w:val="22"/>
              </w:rPr>
            </w:pPr>
            <w:r w:rsidRPr="006D711F">
              <w:rPr>
                <w:rFonts w:ascii="Arial" w:hAnsi="Arial" w:cs="Arial"/>
                <w:b/>
                <w:bCs/>
                <w:sz w:val="22"/>
                <w:szCs w:val="22"/>
              </w:rPr>
              <w:t>Other requirements specific to the post</w:t>
            </w:r>
          </w:p>
        </w:tc>
        <w:tc>
          <w:tcPr>
            <w:tcW w:w="3910" w:type="pct"/>
          </w:tcPr>
          <w:p w14:paraId="0E4DCE48" w14:textId="246E98FC" w:rsidR="00792F91" w:rsidRPr="006D711F" w:rsidRDefault="006D711F" w:rsidP="006D711F">
            <w:pPr>
              <w:rPr>
                <w:rFonts w:ascii="Arial" w:hAnsi="Arial" w:cs="Arial"/>
                <w:iCs/>
                <w:sz w:val="22"/>
                <w:szCs w:val="22"/>
              </w:rPr>
            </w:pPr>
            <w:r w:rsidRPr="006D711F">
              <w:rPr>
                <w:rFonts w:ascii="Arial" w:hAnsi="Arial" w:cs="Arial"/>
                <w:iCs/>
                <w:sz w:val="22"/>
                <w:szCs w:val="22"/>
              </w:rPr>
              <w:t xml:space="preserve">Post holder must </w:t>
            </w:r>
            <w:r w:rsidR="00792F91" w:rsidRPr="006D711F">
              <w:rPr>
                <w:rFonts w:ascii="Arial" w:hAnsi="Arial" w:cs="Arial"/>
                <w:iCs/>
                <w:sz w:val="22"/>
                <w:szCs w:val="22"/>
              </w:rPr>
              <w:t>have access to appropriate transport to fulfil the requirements of the role</w:t>
            </w:r>
            <w:r w:rsidRPr="006D711F">
              <w:rPr>
                <w:rFonts w:ascii="Arial" w:hAnsi="Arial" w:cs="Arial"/>
                <w:iCs/>
                <w:sz w:val="22"/>
                <w:szCs w:val="22"/>
              </w:rPr>
              <w:t>.</w:t>
            </w:r>
          </w:p>
        </w:tc>
      </w:tr>
      <w:tr w:rsidR="00C443AE" w:rsidRPr="00FC59B9" w14:paraId="437354A7" w14:textId="77777777" w:rsidTr="004F102D">
        <w:tc>
          <w:tcPr>
            <w:tcW w:w="1090" w:type="pct"/>
            <w:shd w:val="clear" w:color="auto" w:fill="auto"/>
          </w:tcPr>
          <w:p w14:paraId="3FD389F1" w14:textId="7545571D" w:rsidR="00C443AE" w:rsidRPr="00FC59B9" w:rsidRDefault="00FC59B9" w:rsidP="00792F91">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C443AE" w:rsidRPr="00FC59B9" w:rsidRDefault="00C443AE" w:rsidP="00792F91">
            <w:pPr>
              <w:rPr>
                <w:rFonts w:ascii="Arial" w:hAnsi="Arial" w:cs="Arial"/>
                <w:b/>
                <w:bCs/>
                <w:sz w:val="22"/>
                <w:szCs w:val="22"/>
              </w:rPr>
            </w:pPr>
          </w:p>
        </w:tc>
        <w:tc>
          <w:tcPr>
            <w:tcW w:w="3910" w:type="pct"/>
            <w:shd w:val="clear" w:color="auto" w:fill="auto"/>
          </w:tcPr>
          <w:p w14:paraId="67225D5A" w14:textId="6943F605" w:rsidR="00C443AE" w:rsidRPr="00FC59B9" w:rsidRDefault="00C443AE" w:rsidP="00C443AE">
            <w:pPr>
              <w:pStyle w:val="Default"/>
              <w:rPr>
                <w:sz w:val="22"/>
                <w:szCs w:val="22"/>
              </w:rPr>
            </w:pPr>
            <w:r w:rsidRPr="00FC59B9">
              <w:rPr>
                <w:b/>
                <w:bCs/>
                <w:sz w:val="22"/>
                <w:szCs w:val="22"/>
              </w:rPr>
              <w:t xml:space="preserve">Citizenship </w:t>
            </w:r>
            <w:r w:rsidR="00762396">
              <w:rPr>
                <w:b/>
                <w:bCs/>
                <w:sz w:val="22"/>
                <w:szCs w:val="22"/>
              </w:rPr>
              <w:t>r</w:t>
            </w:r>
            <w:r w:rsidRPr="00FC59B9">
              <w:rPr>
                <w:b/>
                <w:bCs/>
                <w:sz w:val="22"/>
                <w:szCs w:val="22"/>
              </w:rPr>
              <w:t xml:space="preserve">equirements </w:t>
            </w:r>
          </w:p>
          <w:p w14:paraId="2C642096" w14:textId="77777777" w:rsidR="00C443AE" w:rsidRPr="00FC59B9" w:rsidRDefault="00C443AE" w:rsidP="00C443AE">
            <w:pPr>
              <w:pStyle w:val="Default"/>
              <w:rPr>
                <w:sz w:val="22"/>
                <w:szCs w:val="22"/>
              </w:rPr>
            </w:pPr>
            <w:r w:rsidRPr="00FC59B9">
              <w:rPr>
                <w:sz w:val="22"/>
                <w:szCs w:val="22"/>
              </w:rPr>
              <w:t xml:space="preserve">Eligible candidates must be: </w:t>
            </w:r>
          </w:p>
          <w:p w14:paraId="354421BA" w14:textId="087C34A8" w:rsidR="00C443AE" w:rsidRPr="00FC59B9" w:rsidRDefault="00C443AE" w:rsidP="00585CE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C443AE" w:rsidRPr="00FC59B9" w:rsidRDefault="00C443AE" w:rsidP="00585CE2">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243B62" w:rsidRPr="00FC59B9" w:rsidRDefault="00C443AE" w:rsidP="00243B62">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w:t>
            </w:r>
            <w:r w:rsidR="00FC3CA6" w:rsidRPr="00FC59B9">
              <w:rPr>
                <w:rFonts w:ascii="Arial" w:hAnsi="Arial" w:cs="Arial"/>
                <w:sz w:val="22"/>
                <w:szCs w:val="22"/>
              </w:rPr>
              <w:t xml:space="preserve">citizens </w:t>
            </w:r>
            <w:r w:rsidRPr="00FC59B9">
              <w:rPr>
                <w:rFonts w:ascii="Arial" w:hAnsi="Arial" w:cs="Arial"/>
                <w:sz w:val="22"/>
                <w:szCs w:val="22"/>
              </w:rPr>
              <w:t xml:space="preserve">with permission to reside and work in the State </w:t>
            </w:r>
          </w:p>
          <w:p w14:paraId="3BA041C6" w14:textId="494B0D51" w:rsidR="00E71DBB" w:rsidRPr="00FC59B9" w:rsidRDefault="00E71DBB" w:rsidP="00E71DBB">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347D07C8" w14:textId="4EFD2EDC" w:rsidR="00E71DBB" w:rsidRPr="00FC59B9" w:rsidRDefault="00E71DBB" w:rsidP="00E71DBB">
            <w:pPr>
              <w:pStyle w:val="ListParagraph"/>
              <w:spacing w:after="120"/>
              <w:ind w:left="1080"/>
              <w:rPr>
                <w:rFonts w:ascii="Arial" w:hAnsi="Arial" w:cs="Arial"/>
                <w:sz w:val="22"/>
                <w:szCs w:val="22"/>
              </w:rPr>
            </w:pPr>
          </w:p>
          <w:p w14:paraId="613182C9" w14:textId="257BAF70" w:rsidR="00244FA0" w:rsidRPr="006D711F" w:rsidRDefault="00E71DBB" w:rsidP="006D711F">
            <w:pPr>
              <w:pStyle w:val="Default"/>
              <w:rPr>
                <w:bCs/>
                <w:color w:val="2A2347"/>
                <w:sz w:val="22"/>
                <w:szCs w:val="22"/>
              </w:rPr>
            </w:pPr>
            <w:r w:rsidRPr="00FC59B9">
              <w:rPr>
                <w:bCs/>
                <w:color w:val="2A2347"/>
                <w:sz w:val="22"/>
                <w:szCs w:val="22"/>
              </w:rPr>
              <w:t xml:space="preserve">To qualify candidates must be eligible by the closing date of the campaign. </w:t>
            </w:r>
          </w:p>
        </w:tc>
      </w:tr>
      <w:tr w:rsidR="00792F91" w:rsidRPr="00FC59B9" w14:paraId="466ACF54" w14:textId="77777777" w:rsidTr="004F102D">
        <w:tc>
          <w:tcPr>
            <w:tcW w:w="1090" w:type="pct"/>
          </w:tcPr>
          <w:p w14:paraId="50259FF8" w14:textId="3085F32B" w:rsidR="00792F91" w:rsidRPr="00FC59B9" w:rsidRDefault="00FC59B9" w:rsidP="00792F91">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792F91" w:rsidRPr="00FC59B9" w:rsidRDefault="00792F91" w:rsidP="00792F91">
            <w:pPr>
              <w:rPr>
                <w:rFonts w:ascii="Arial" w:hAnsi="Arial" w:cs="Arial"/>
                <w:b/>
                <w:bCs/>
                <w:sz w:val="22"/>
                <w:szCs w:val="22"/>
              </w:rPr>
            </w:pPr>
          </w:p>
          <w:p w14:paraId="3C72DF3D" w14:textId="77777777" w:rsidR="00792F91" w:rsidRPr="00FC59B9" w:rsidRDefault="00792F91" w:rsidP="00792F91">
            <w:pPr>
              <w:rPr>
                <w:rFonts w:ascii="Arial" w:hAnsi="Arial" w:cs="Arial"/>
                <w:b/>
                <w:bCs/>
                <w:sz w:val="22"/>
                <w:szCs w:val="22"/>
              </w:rPr>
            </w:pPr>
          </w:p>
        </w:tc>
        <w:tc>
          <w:tcPr>
            <w:tcW w:w="3910" w:type="pct"/>
          </w:tcPr>
          <w:p w14:paraId="77847353" w14:textId="77777777" w:rsidR="004F102D" w:rsidRPr="004F102D" w:rsidRDefault="004F102D" w:rsidP="004F102D">
            <w:pPr>
              <w:rPr>
                <w:rFonts w:ascii="Arial" w:hAnsi="Arial" w:cs="Arial"/>
                <w:i/>
                <w:iCs/>
                <w:sz w:val="22"/>
                <w:szCs w:val="22"/>
              </w:rPr>
            </w:pPr>
            <w:r w:rsidRPr="004F102D">
              <w:rPr>
                <w:rFonts w:ascii="Arial" w:hAnsi="Arial" w:cs="Arial"/>
                <w:i/>
                <w:iCs/>
                <w:sz w:val="22"/>
                <w:szCs w:val="22"/>
              </w:rPr>
              <w:t>The candidate must demonstrate:</w:t>
            </w:r>
          </w:p>
          <w:p w14:paraId="2F4920A7" w14:textId="77777777" w:rsidR="004F102D" w:rsidRPr="004F102D" w:rsidRDefault="004F102D" w:rsidP="004F102D">
            <w:pPr>
              <w:rPr>
                <w:rFonts w:ascii="Arial" w:hAnsi="Arial" w:cs="Arial"/>
                <w:iCs/>
                <w:sz w:val="22"/>
                <w:szCs w:val="22"/>
              </w:rPr>
            </w:pPr>
          </w:p>
          <w:p w14:paraId="237676EB" w14:textId="77777777" w:rsidR="004F102D" w:rsidRPr="004F102D" w:rsidRDefault="004F102D" w:rsidP="004F102D">
            <w:pPr>
              <w:rPr>
                <w:rFonts w:ascii="Arial" w:hAnsi="Arial" w:cs="Arial"/>
                <w:b/>
                <w:bCs/>
                <w:iCs/>
                <w:sz w:val="22"/>
                <w:szCs w:val="22"/>
                <w:lang w:val="en-US"/>
              </w:rPr>
            </w:pPr>
            <w:r w:rsidRPr="004F102D">
              <w:rPr>
                <w:rFonts w:ascii="Arial" w:hAnsi="Arial" w:cs="Arial"/>
                <w:b/>
                <w:bCs/>
                <w:iCs/>
                <w:sz w:val="22"/>
                <w:szCs w:val="22"/>
                <w:lang w:val="en-US"/>
              </w:rPr>
              <w:t xml:space="preserve">Professional Knowledge &amp; Experience </w:t>
            </w:r>
          </w:p>
          <w:p w14:paraId="12BCDD75" w14:textId="77777777" w:rsidR="004F102D" w:rsidRPr="004F102D" w:rsidRDefault="004F102D" w:rsidP="004F102D">
            <w:pPr>
              <w:rPr>
                <w:rFonts w:ascii="Arial" w:hAnsi="Arial" w:cs="Arial"/>
                <w:bCs/>
                <w:i/>
                <w:iCs/>
                <w:sz w:val="22"/>
                <w:szCs w:val="22"/>
                <w:lang w:val="en-US"/>
              </w:rPr>
            </w:pPr>
            <w:r w:rsidRPr="004F102D">
              <w:rPr>
                <w:rFonts w:ascii="Arial" w:hAnsi="Arial" w:cs="Arial"/>
                <w:bCs/>
                <w:i/>
                <w:iCs/>
                <w:sz w:val="22"/>
                <w:szCs w:val="22"/>
                <w:lang w:val="en-US"/>
              </w:rPr>
              <w:t>For example:</w:t>
            </w:r>
          </w:p>
          <w:p w14:paraId="72887AF0"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 xml:space="preserve">Demonstrates practitioner competence and professionalism in order to carry out the duties and responsibilities of the role. </w:t>
            </w:r>
          </w:p>
          <w:p w14:paraId="78E1342F"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Practices nursing care safely and effectively, fulfilling their professional responsibility within their scope of practice.</w:t>
            </w:r>
          </w:p>
          <w:p w14:paraId="729BD799"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Practices in accordance with legislation affecting nursing practice.</w:t>
            </w:r>
          </w:p>
          <w:p w14:paraId="5FAAF168" w14:textId="77777777" w:rsidR="004F102D" w:rsidRPr="004F102D" w:rsidRDefault="004F102D" w:rsidP="004F102D">
            <w:pPr>
              <w:numPr>
                <w:ilvl w:val="0"/>
                <w:numId w:val="37"/>
              </w:numPr>
              <w:rPr>
                <w:rFonts w:ascii="Arial" w:hAnsi="Arial" w:cs="Arial"/>
                <w:i/>
                <w:iCs/>
                <w:sz w:val="22"/>
                <w:szCs w:val="22"/>
              </w:rPr>
            </w:pPr>
            <w:r w:rsidRPr="004F102D">
              <w:rPr>
                <w:rFonts w:ascii="Arial" w:hAnsi="Arial" w:cs="Arial"/>
                <w:iCs/>
                <w:sz w:val="22"/>
                <w:szCs w:val="22"/>
              </w:rPr>
              <w:t>Displays evidence-based clinical knowledge in making decisions regarding client care.</w:t>
            </w:r>
          </w:p>
          <w:p w14:paraId="3BFC011E"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a commitment to continuing professional development.</w:t>
            </w:r>
          </w:p>
          <w:p w14:paraId="4DC3A9AC"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a willingness to develop IT skills relevant to the role.</w:t>
            </w:r>
          </w:p>
          <w:p w14:paraId="66511A27" w14:textId="77777777" w:rsidR="004F102D" w:rsidRPr="004F102D" w:rsidRDefault="004F102D" w:rsidP="004F102D">
            <w:pPr>
              <w:rPr>
                <w:rFonts w:ascii="Arial" w:hAnsi="Arial" w:cs="Arial"/>
                <w:iCs/>
                <w:sz w:val="22"/>
                <w:szCs w:val="22"/>
              </w:rPr>
            </w:pPr>
          </w:p>
          <w:p w14:paraId="50652EDF" w14:textId="77777777" w:rsidR="004F102D" w:rsidRPr="004F102D" w:rsidRDefault="004F102D" w:rsidP="004F102D">
            <w:pPr>
              <w:rPr>
                <w:rFonts w:ascii="Arial" w:hAnsi="Arial" w:cs="Arial"/>
                <w:b/>
                <w:bCs/>
                <w:iCs/>
                <w:sz w:val="22"/>
                <w:szCs w:val="22"/>
                <w:lang w:val="en-US"/>
              </w:rPr>
            </w:pPr>
            <w:r w:rsidRPr="004F102D">
              <w:rPr>
                <w:rFonts w:ascii="Arial" w:hAnsi="Arial" w:cs="Arial"/>
                <w:b/>
                <w:bCs/>
                <w:iCs/>
                <w:sz w:val="22"/>
                <w:szCs w:val="22"/>
                <w:lang w:val="en-US"/>
              </w:rPr>
              <w:t xml:space="preserve">Planning and </w:t>
            </w:r>
            <w:proofErr w:type="spellStart"/>
            <w:r w:rsidRPr="004F102D">
              <w:rPr>
                <w:rFonts w:ascii="Arial" w:hAnsi="Arial" w:cs="Arial"/>
                <w:b/>
                <w:bCs/>
                <w:iCs/>
                <w:sz w:val="22"/>
                <w:szCs w:val="22"/>
                <w:lang w:val="en-US"/>
              </w:rPr>
              <w:t>Organising</w:t>
            </w:r>
            <w:proofErr w:type="spellEnd"/>
            <w:r w:rsidRPr="004F102D">
              <w:rPr>
                <w:rFonts w:ascii="Arial" w:hAnsi="Arial" w:cs="Arial"/>
                <w:b/>
                <w:bCs/>
                <w:iCs/>
                <w:sz w:val="22"/>
                <w:szCs w:val="22"/>
                <w:lang w:val="en-US"/>
              </w:rPr>
              <w:t xml:space="preserve"> Skills</w:t>
            </w:r>
          </w:p>
          <w:p w14:paraId="54C3FFA5" w14:textId="77777777" w:rsidR="004F102D" w:rsidRPr="004F102D" w:rsidRDefault="004F102D" w:rsidP="004F102D">
            <w:pPr>
              <w:rPr>
                <w:rFonts w:ascii="Arial" w:hAnsi="Arial" w:cs="Arial"/>
                <w:i/>
                <w:iCs/>
                <w:sz w:val="22"/>
                <w:szCs w:val="22"/>
              </w:rPr>
            </w:pPr>
            <w:r w:rsidRPr="004F102D">
              <w:rPr>
                <w:rFonts w:ascii="Arial" w:hAnsi="Arial" w:cs="Arial"/>
                <w:bCs/>
                <w:i/>
                <w:iCs/>
                <w:sz w:val="22"/>
                <w:szCs w:val="22"/>
                <w:lang w:val="en-US"/>
              </w:rPr>
              <w:t>For example:</w:t>
            </w:r>
          </w:p>
          <w:p w14:paraId="7E334696"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evidence of effective planning and organising skills.</w:t>
            </w:r>
          </w:p>
          <w:p w14:paraId="1027ED0B" w14:textId="77777777" w:rsidR="004F102D" w:rsidRPr="004F102D" w:rsidRDefault="004F102D" w:rsidP="004F102D">
            <w:pPr>
              <w:numPr>
                <w:ilvl w:val="0"/>
                <w:numId w:val="37"/>
              </w:numPr>
              <w:rPr>
                <w:rFonts w:ascii="Arial" w:hAnsi="Arial" w:cs="Arial"/>
                <w:b/>
                <w:bCs/>
                <w:iCs/>
                <w:sz w:val="22"/>
                <w:szCs w:val="22"/>
                <w:lang w:val="en-US"/>
              </w:rPr>
            </w:pPr>
            <w:r w:rsidRPr="004F102D">
              <w:rPr>
                <w:rFonts w:ascii="Arial" w:hAnsi="Arial" w:cs="Arial"/>
                <w:iCs/>
                <w:sz w:val="22"/>
                <w:szCs w:val="22"/>
              </w:rPr>
              <w:t>Demonstrates the ability to manage deadlines and effectively handle multiple tasks.</w:t>
            </w:r>
          </w:p>
          <w:p w14:paraId="66BD7EE8" w14:textId="77777777" w:rsidR="004F102D" w:rsidRPr="004F102D" w:rsidRDefault="004F102D" w:rsidP="004F102D">
            <w:pPr>
              <w:numPr>
                <w:ilvl w:val="0"/>
                <w:numId w:val="37"/>
              </w:numPr>
              <w:rPr>
                <w:rFonts w:ascii="Arial" w:hAnsi="Arial" w:cs="Arial"/>
                <w:i/>
                <w:iCs/>
                <w:sz w:val="22"/>
                <w:szCs w:val="22"/>
              </w:rPr>
            </w:pPr>
            <w:r w:rsidRPr="004F102D">
              <w:rPr>
                <w:rFonts w:ascii="Arial" w:hAnsi="Arial" w:cs="Arial"/>
                <w:iCs/>
                <w:sz w:val="22"/>
                <w:szCs w:val="22"/>
              </w:rPr>
              <w:t>Demonstrates an awareness of resource management and the importance of value for money.</w:t>
            </w:r>
          </w:p>
          <w:p w14:paraId="0EBA882A" w14:textId="77777777" w:rsidR="004F102D" w:rsidRPr="004F102D" w:rsidRDefault="004F102D" w:rsidP="004F102D">
            <w:pPr>
              <w:numPr>
                <w:ilvl w:val="0"/>
                <w:numId w:val="37"/>
              </w:numPr>
              <w:rPr>
                <w:rFonts w:ascii="Arial" w:hAnsi="Arial" w:cs="Arial"/>
                <w:i/>
                <w:iCs/>
                <w:sz w:val="22"/>
                <w:szCs w:val="22"/>
              </w:rPr>
            </w:pPr>
            <w:r w:rsidRPr="004F102D">
              <w:rPr>
                <w:rFonts w:ascii="Arial" w:hAnsi="Arial" w:cs="Arial"/>
                <w:iCs/>
                <w:sz w:val="22"/>
                <w:szCs w:val="22"/>
              </w:rPr>
              <w:t>Demonstrates flexibility and adaptability in their approach to work, is open to change and new ways of working.</w:t>
            </w:r>
          </w:p>
          <w:p w14:paraId="25066CBB" w14:textId="77777777" w:rsidR="004F102D" w:rsidRPr="004F102D" w:rsidRDefault="004F102D" w:rsidP="004F102D">
            <w:pPr>
              <w:rPr>
                <w:rFonts w:ascii="Arial" w:hAnsi="Arial" w:cs="Arial"/>
                <w:b/>
                <w:bCs/>
                <w:iCs/>
                <w:sz w:val="22"/>
                <w:szCs w:val="22"/>
                <w:lang w:val="en-US"/>
              </w:rPr>
            </w:pPr>
          </w:p>
          <w:p w14:paraId="028601A0" w14:textId="77777777" w:rsidR="004F102D" w:rsidRPr="004F102D" w:rsidRDefault="004F102D" w:rsidP="004F102D">
            <w:pPr>
              <w:rPr>
                <w:rFonts w:ascii="Arial" w:hAnsi="Arial" w:cs="Arial"/>
                <w:b/>
                <w:bCs/>
                <w:i/>
                <w:iCs/>
                <w:sz w:val="22"/>
                <w:szCs w:val="22"/>
                <w:lang w:val="en-US"/>
              </w:rPr>
            </w:pPr>
            <w:r w:rsidRPr="004F102D">
              <w:rPr>
                <w:rFonts w:ascii="Arial" w:hAnsi="Arial" w:cs="Arial"/>
                <w:b/>
                <w:bCs/>
                <w:iCs/>
                <w:sz w:val="22"/>
                <w:szCs w:val="22"/>
                <w:lang w:val="en-US"/>
              </w:rPr>
              <w:t>Building and Maintaining Relationships</w:t>
            </w:r>
            <w:r w:rsidRPr="004F102D">
              <w:rPr>
                <w:rFonts w:ascii="Arial" w:hAnsi="Arial" w:cs="Arial"/>
                <w:b/>
                <w:bCs/>
                <w:i/>
                <w:iCs/>
                <w:sz w:val="22"/>
                <w:szCs w:val="22"/>
                <w:lang w:val="en-US"/>
              </w:rPr>
              <w:t xml:space="preserve"> </w:t>
            </w:r>
          </w:p>
          <w:p w14:paraId="69F919BC" w14:textId="77777777" w:rsidR="004F102D" w:rsidRPr="004F102D" w:rsidRDefault="004F102D" w:rsidP="004F102D">
            <w:pPr>
              <w:rPr>
                <w:rFonts w:ascii="Arial" w:hAnsi="Arial" w:cs="Arial"/>
                <w:i/>
                <w:iCs/>
                <w:sz w:val="22"/>
                <w:szCs w:val="22"/>
              </w:rPr>
            </w:pPr>
            <w:r w:rsidRPr="004F102D">
              <w:rPr>
                <w:rFonts w:ascii="Arial" w:hAnsi="Arial" w:cs="Arial"/>
                <w:bCs/>
                <w:i/>
                <w:iCs/>
                <w:sz w:val="22"/>
                <w:szCs w:val="22"/>
                <w:lang w:val="en-US"/>
              </w:rPr>
              <w:t>For example:</w:t>
            </w:r>
          </w:p>
          <w:p w14:paraId="145D2D80"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the ability to work on own initiative as well as part of a team.</w:t>
            </w:r>
          </w:p>
          <w:p w14:paraId="55A736B4" w14:textId="77777777" w:rsidR="004F102D" w:rsidRPr="004F102D" w:rsidRDefault="004F102D" w:rsidP="004F102D">
            <w:pPr>
              <w:numPr>
                <w:ilvl w:val="0"/>
                <w:numId w:val="37"/>
              </w:numPr>
              <w:rPr>
                <w:rFonts w:ascii="Arial" w:hAnsi="Arial" w:cs="Arial"/>
                <w:b/>
                <w:bCs/>
                <w:iCs/>
                <w:sz w:val="22"/>
                <w:szCs w:val="22"/>
                <w:lang w:val="en-US"/>
              </w:rPr>
            </w:pPr>
            <w:r w:rsidRPr="004F102D">
              <w:rPr>
                <w:rFonts w:ascii="Arial" w:hAnsi="Arial" w:cs="Arial"/>
                <w:iCs/>
                <w:sz w:val="22"/>
                <w:szCs w:val="22"/>
              </w:rPr>
              <w:t>Demonstrates the ability to build and maintain relationships including the ability to work effectively as part of a multi-disciplinary team.</w:t>
            </w:r>
          </w:p>
          <w:p w14:paraId="0AEA81DE" w14:textId="46C73178"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an awareness and appreciation of the patient / client and their families</w:t>
            </w:r>
            <w:r>
              <w:rPr>
                <w:rFonts w:ascii="Arial" w:hAnsi="Arial" w:cs="Arial"/>
                <w:iCs/>
                <w:sz w:val="22"/>
                <w:szCs w:val="22"/>
              </w:rPr>
              <w:t>.</w:t>
            </w:r>
          </w:p>
          <w:p w14:paraId="6184D965"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Uses diplomacy and tact in fraught situations and can diffuse tense situations comfortably.</w:t>
            </w:r>
          </w:p>
          <w:p w14:paraId="4094D6ED"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Ensures that care is carried out in an empathetic and ethical manner.</w:t>
            </w:r>
          </w:p>
          <w:p w14:paraId="290616C5" w14:textId="77777777" w:rsidR="004F102D" w:rsidRPr="004F102D" w:rsidRDefault="004F102D" w:rsidP="004F102D">
            <w:pPr>
              <w:rPr>
                <w:rFonts w:ascii="Arial" w:hAnsi="Arial" w:cs="Arial"/>
                <w:b/>
                <w:bCs/>
                <w:iCs/>
                <w:sz w:val="22"/>
                <w:szCs w:val="22"/>
                <w:lang w:val="en-US"/>
              </w:rPr>
            </w:pPr>
          </w:p>
          <w:p w14:paraId="69A440C8" w14:textId="77777777" w:rsidR="004F102D" w:rsidRPr="004F102D" w:rsidRDefault="004F102D" w:rsidP="004F102D">
            <w:pPr>
              <w:rPr>
                <w:rFonts w:ascii="Arial" w:hAnsi="Arial" w:cs="Arial"/>
                <w:b/>
                <w:bCs/>
                <w:iCs/>
                <w:sz w:val="22"/>
                <w:szCs w:val="22"/>
                <w:lang w:val="en-US"/>
              </w:rPr>
            </w:pPr>
            <w:r w:rsidRPr="004F102D">
              <w:rPr>
                <w:rFonts w:ascii="Arial" w:hAnsi="Arial" w:cs="Arial"/>
                <w:b/>
                <w:bCs/>
                <w:iCs/>
                <w:sz w:val="22"/>
                <w:szCs w:val="22"/>
                <w:lang w:val="en-US"/>
              </w:rPr>
              <w:t>Analysis, Problem Solving and Decision-Making Skills</w:t>
            </w:r>
          </w:p>
          <w:p w14:paraId="5D5621DB" w14:textId="77777777" w:rsidR="004F102D" w:rsidRPr="004F102D" w:rsidRDefault="004F102D" w:rsidP="004F102D">
            <w:pPr>
              <w:rPr>
                <w:rFonts w:ascii="Arial" w:hAnsi="Arial" w:cs="Arial"/>
                <w:i/>
                <w:iCs/>
                <w:sz w:val="22"/>
                <w:szCs w:val="22"/>
              </w:rPr>
            </w:pPr>
            <w:r w:rsidRPr="004F102D">
              <w:rPr>
                <w:rFonts w:ascii="Arial" w:hAnsi="Arial" w:cs="Arial"/>
                <w:bCs/>
                <w:i/>
                <w:iCs/>
                <w:sz w:val="22"/>
                <w:szCs w:val="22"/>
                <w:lang w:val="en-US"/>
              </w:rPr>
              <w:t>For example:</w:t>
            </w:r>
          </w:p>
          <w:p w14:paraId="5EE7C1DD" w14:textId="77777777" w:rsidR="00AC0D37"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evidence-based decision-making and shows effective analytical and problem solving skills.</w:t>
            </w:r>
          </w:p>
          <w:p w14:paraId="72DAA5F7"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Uses a range of information sources and knows how to access relevant information to address issues.</w:t>
            </w:r>
          </w:p>
          <w:p w14:paraId="491DE978"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Takes an overview of complex problems before generating solutions; anticipates implications / consequences of different solutions.</w:t>
            </w:r>
          </w:p>
          <w:p w14:paraId="1B927A6F"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 resilience and composure.</w:t>
            </w:r>
          </w:p>
          <w:p w14:paraId="5D6FC5FF" w14:textId="77777777" w:rsidR="004F102D" w:rsidRPr="004F102D" w:rsidRDefault="004F102D" w:rsidP="004F102D">
            <w:pPr>
              <w:ind w:left="360"/>
              <w:rPr>
                <w:rFonts w:ascii="Arial" w:hAnsi="Arial" w:cs="Arial"/>
                <w:iCs/>
                <w:sz w:val="22"/>
                <w:szCs w:val="22"/>
              </w:rPr>
            </w:pPr>
          </w:p>
          <w:p w14:paraId="240BA107" w14:textId="77777777" w:rsidR="004F102D" w:rsidRPr="004F102D" w:rsidRDefault="004F102D" w:rsidP="004F102D">
            <w:pPr>
              <w:rPr>
                <w:rFonts w:ascii="Arial" w:hAnsi="Arial" w:cs="Arial"/>
                <w:b/>
                <w:iCs/>
                <w:sz w:val="22"/>
                <w:szCs w:val="22"/>
              </w:rPr>
            </w:pPr>
            <w:r w:rsidRPr="004F102D">
              <w:rPr>
                <w:rFonts w:ascii="Arial" w:hAnsi="Arial" w:cs="Arial"/>
                <w:b/>
                <w:iCs/>
                <w:sz w:val="22"/>
                <w:szCs w:val="22"/>
              </w:rPr>
              <w:t xml:space="preserve">Commitment to Providing a Quality Service </w:t>
            </w:r>
          </w:p>
          <w:p w14:paraId="6D2D57C4" w14:textId="77777777" w:rsidR="004F102D" w:rsidRPr="004F102D" w:rsidRDefault="004F102D" w:rsidP="004F102D">
            <w:pPr>
              <w:rPr>
                <w:rFonts w:ascii="Arial" w:hAnsi="Arial" w:cs="Arial"/>
                <w:iCs/>
                <w:sz w:val="22"/>
                <w:szCs w:val="22"/>
              </w:rPr>
            </w:pPr>
            <w:r w:rsidRPr="004F102D">
              <w:rPr>
                <w:rFonts w:ascii="Arial" w:hAnsi="Arial" w:cs="Arial"/>
                <w:iCs/>
                <w:sz w:val="22"/>
                <w:szCs w:val="22"/>
              </w:rPr>
              <w:t>For example:</w:t>
            </w:r>
          </w:p>
          <w:p w14:paraId="7F8CEC51"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a commitment to providing a quality service.</w:t>
            </w:r>
          </w:p>
          <w:p w14:paraId="5C52D1D7"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evidence of the ability to care for clients in a non-judgemental manner.</w:t>
            </w:r>
          </w:p>
          <w:p w14:paraId="70490D07"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Takes action and informs relevant people when problems arise.</w:t>
            </w:r>
          </w:p>
          <w:p w14:paraId="3D85C346" w14:textId="7BE9E9A0"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Pays attention to detail, ensures that all records and data are up to date and available when required.</w:t>
            </w:r>
          </w:p>
          <w:p w14:paraId="57B49BBB" w14:textId="77777777" w:rsidR="004F102D" w:rsidRPr="004F102D" w:rsidRDefault="004F102D" w:rsidP="004F102D">
            <w:pPr>
              <w:rPr>
                <w:rFonts w:ascii="Arial" w:hAnsi="Arial" w:cs="Arial"/>
                <w:iCs/>
                <w:sz w:val="22"/>
                <w:szCs w:val="22"/>
              </w:rPr>
            </w:pPr>
          </w:p>
          <w:p w14:paraId="744DEC2F" w14:textId="49B9E744" w:rsidR="004F102D" w:rsidRPr="004F102D" w:rsidRDefault="004F102D" w:rsidP="004F102D">
            <w:pPr>
              <w:rPr>
                <w:rFonts w:ascii="Arial" w:hAnsi="Arial" w:cs="Arial"/>
                <w:b/>
                <w:iCs/>
                <w:sz w:val="22"/>
                <w:szCs w:val="22"/>
              </w:rPr>
            </w:pPr>
            <w:r w:rsidRPr="004F102D">
              <w:rPr>
                <w:rFonts w:ascii="Arial" w:hAnsi="Arial" w:cs="Arial"/>
                <w:b/>
                <w:iCs/>
                <w:sz w:val="22"/>
                <w:szCs w:val="22"/>
              </w:rPr>
              <w:t>Communication Skills</w:t>
            </w:r>
          </w:p>
          <w:p w14:paraId="6C6ACD6B" w14:textId="77777777" w:rsidR="004F102D" w:rsidRPr="004F102D" w:rsidRDefault="004F102D" w:rsidP="004F102D">
            <w:pPr>
              <w:rPr>
                <w:rFonts w:ascii="Arial" w:hAnsi="Arial" w:cs="Arial"/>
                <w:iCs/>
                <w:sz w:val="22"/>
                <w:szCs w:val="22"/>
              </w:rPr>
            </w:pPr>
            <w:r w:rsidRPr="004F102D">
              <w:rPr>
                <w:rFonts w:ascii="Arial" w:hAnsi="Arial" w:cs="Arial"/>
                <w:iCs/>
                <w:sz w:val="22"/>
                <w:szCs w:val="22"/>
              </w:rPr>
              <w:t>For example:</w:t>
            </w:r>
          </w:p>
          <w:p w14:paraId="585775EF"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excellent communication skills (written and verbal) so as to effectively carry out the duties and responsibilities of the role.</w:t>
            </w:r>
          </w:p>
          <w:p w14:paraId="2E54399A"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Communicates in a clear, effective and sensitive manner, listening and ensuring that messages are clearly understood / tailors the method as appropriate.</w:t>
            </w:r>
          </w:p>
          <w:p w14:paraId="7032925F"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Anticipates and recognises the emotional reactions of others when delivering sensitive messages.</w:t>
            </w:r>
          </w:p>
          <w:p w14:paraId="5F264703" w14:textId="77777777" w:rsidR="004F102D" w:rsidRPr="004F102D" w:rsidRDefault="004F102D" w:rsidP="004F102D">
            <w:pPr>
              <w:numPr>
                <w:ilvl w:val="0"/>
                <w:numId w:val="37"/>
              </w:numPr>
              <w:rPr>
                <w:rFonts w:ascii="Arial" w:hAnsi="Arial" w:cs="Arial"/>
                <w:iCs/>
                <w:sz w:val="22"/>
                <w:szCs w:val="22"/>
              </w:rPr>
            </w:pPr>
            <w:r w:rsidRPr="004F102D">
              <w:rPr>
                <w:rFonts w:ascii="Arial" w:hAnsi="Arial" w:cs="Arial"/>
                <w:iCs/>
                <w:sz w:val="22"/>
                <w:szCs w:val="22"/>
              </w:rPr>
              <w:t>Demonstrates the ability to influence others effectively.</w:t>
            </w:r>
          </w:p>
          <w:p w14:paraId="49E08C15" w14:textId="5A7F2BB5" w:rsidR="004F102D" w:rsidRPr="004F102D" w:rsidRDefault="004F102D" w:rsidP="004F102D">
            <w:pPr>
              <w:numPr>
                <w:ilvl w:val="0"/>
                <w:numId w:val="37"/>
              </w:numPr>
              <w:rPr>
                <w:rFonts w:ascii="Arial" w:hAnsi="Arial" w:cs="Arial"/>
                <w:iCs/>
                <w:color w:val="000099"/>
                <w:sz w:val="22"/>
                <w:szCs w:val="22"/>
              </w:rPr>
            </w:pPr>
            <w:r w:rsidRPr="004F102D">
              <w:rPr>
                <w:rFonts w:ascii="Arial" w:hAnsi="Arial" w:cs="Arial"/>
                <w:iCs/>
                <w:sz w:val="22"/>
                <w:szCs w:val="22"/>
              </w:rPr>
              <w:t>Is assertive as appropriate.</w:t>
            </w:r>
          </w:p>
        </w:tc>
      </w:tr>
      <w:tr w:rsidR="00792F91" w:rsidRPr="00FC59B9" w14:paraId="5E008459" w14:textId="77777777" w:rsidTr="004F102D">
        <w:tc>
          <w:tcPr>
            <w:tcW w:w="1090" w:type="pct"/>
          </w:tcPr>
          <w:p w14:paraId="0AA0B138" w14:textId="169F5268" w:rsidR="00792F91" w:rsidRPr="00FC59B9" w:rsidRDefault="00FC59B9" w:rsidP="00792F91">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792F91" w:rsidRPr="00FC59B9" w:rsidRDefault="00792F91" w:rsidP="00792F91">
            <w:pPr>
              <w:rPr>
                <w:rFonts w:ascii="Arial" w:hAnsi="Arial" w:cs="Arial"/>
                <w:b/>
                <w:bCs/>
                <w:sz w:val="22"/>
                <w:szCs w:val="22"/>
              </w:rPr>
            </w:pPr>
          </w:p>
          <w:p w14:paraId="1F568419" w14:textId="37F9FAF8" w:rsidR="00792F91" w:rsidRPr="00FC59B9" w:rsidRDefault="00FC59B9" w:rsidP="00792F91">
            <w:pPr>
              <w:rPr>
                <w:rFonts w:ascii="Arial" w:hAnsi="Arial" w:cs="Arial"/>
                <w:b/>
                <w:bCs/>
                <w:sz w:val="22"/>
                <w:szCs w:val="22"/>
              </w:rPr>
            </w:pPr>
            <w:r w:rsidRPr="00FC59B9">
              <w:rPr>
                <w:rFonts w:ascii="Arial" w:hAnsi="Arial" w:cs="Arial"/>
                <w:b/>
                <w:bCs/>
                <w:sz w:val="22"/>
                <w:szCs w:val="22"/>
              </w:rPr>
              <w:t>Ranking/shortlisting / interview</w:t>
            </w:r>
          </w:p>
        </w:tc>
        <w:tc>
          <w:tcPr>
            <w:tcW w:w="3910" w:type="pct"/>
          </w:tcPr>
          <w:p w14:paraId="551679E3" w14:textId="789808DF" w:rsidR="00792F91" w:rsidRPr="00FC59B9" w:rsidRDefault="00792F91" w:rsidP="00792F91">
            <w:pPr>
              <w:rPr>
                <w:rFonts w:ascii="Arial" w:hAnsi="Arial" w:cs="Arial"/>
                <w:sz w:val="22"/>
                <w:szCs w:val="22"/>
              </w:rPr>
            </w:pPr>
            <w:r w:rsidRPr="00FC59B9">
              <w:rPr>
                <w:rFonts w:ascii="Arial" w:hAnsi="Arial" w:cs="Arial"/>
                <w:sz w:val="22"/>
                <w:szCs w:val="22"/>
              </w:rPr>
              <w:t xml:space="preserve">A ranking and or shortlisting exercise may be carried out </w:t>
            </w:r>
            <w:r w:rsidR="002B6B2C" w:rsidRPr="00FC59B9">
              <w:rPr>
                <w:rFonts w:ascii="Arial" w:hAnsi="Arial" w:cs="Arial"/>
                <w:sz w:val="22"/>
                <w:szCs w:val="22"/>
              </w:rPr>
              <w:t>based on</w:t>
            </w:r>
            <w:r w:rsidRPr="00FC59B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762396" w:rsidRPr="00FC59B9">
              <w:rPr>
                <w:rFonts w:ascii="Arial" w:hAnsi="Arial" w:cs="Arial"/>
                <w:sz w:val="22"/>
                <w:szCs w:val="22"/>
              </w:rPr>
              <w:t>Therefore,</w:t>
            </w:r>
            <w:r w:rsidRPr="00FC59B9">
              <w:rPr>
                <w:rFonts w:ascii="Arial" w:hAnsi="Arial" w:cs="Arial"/>
                <w:sz w:val="22"/>
                <w:szCs w:val="22"/>
              </w:rPr>
              <w:t xml:space="preserve"> it is very important that you think about your experience in light of those requirements.  </w:t>
            </w:r>
          </w:p>
          <w:p w14:paraId="5A4EEC41" w14:textId="77777777" w:rsidR="00792F91" w:rsidRPr="00FC59B9" w:rsidRDefault="00792F91" w:rsidP="00792F91">
            <w:pPr>
              <w:rPr>
                <w:rFonts w:ascii="Arial" w:hAnsi="Arial" w:cs="Arial"/>
                <w:sz w:val="22"/>
                <w:szCs w:val="22"/>
              </w:rPr>
            </w:pPr>
          </w:p>
          <w:p w14:paraId="20CA5DF2" w14:textId="375FEFD6" w:rsidR="00792F91" w:rsidRPr="00FC59B9" w:rsidRDefault="00792F91" w:rsidP="00792F91">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w:t>
            </w:r>
            <w:r w:rsidR="000B3BA1" w:rsidRPr="00FC59B9">
              <w:rPr>
                <w:rFonts w:ascii="Arial" w:hAnsi="Arial" w:cs="Arial"/>
                <w:sz w:val="22"/>
                <w:szCs w:val="22"/>
              </w:rPr>
              <w:t>progressing</w:t>
            </w:r>
            <w:r w:rsidRPr="00FC59B9">
              <w:rPr>
                <w:rFonts w:ascii="Arial" w:hAnsi="Arial" w:cs="Arial"/>
                <w:sz w:val="22"/>
                <w:szCs w:val="22"/>
              </w:rPr>
              <w:t xml:space="preserve"> to the next stage of the selection process.  </w:t>
            </w:r>
          </w:p>
          <w:p w14:paraId="0E82C8B6" w14:textId="77777777" w:rsidR="00792F91" w:rsidRPr="00FC59B9" w:rsidRDefault="00792F91" w:rsidP="00792F91">
            <w:pPr>
              <w:rPr>
                <w:rFonts w:ascii="Arial" w:hAnsi="Arial" w:cs="Arial"/>
                <w:iCs/>
                <w:sz w:val="22"/>
                <w:szCs w:val="22"/>
              </w:rPr>
            </w:pPr>
          </w:p>
          <w:p w14:paraId="4A5A9FA5" w14:textId="6602F543" w:rsidR="00792F91" w:rsidRPr="00FC59B9" w:rsidRDefault="00792F91" w:rsidP="00792F91">
            <w:pPr>
              <w:rPr>
                <w:rFonts w:ascii="Arial" w:hAnsi="Arial" w:cs="Arial"/>
                <w:iCs/>
                <w:sz w:val="22"/>
                <w:szCs w:val="22"/>
              </w:rPr>
            </w:pPr>
            <w:r w:rsidRPr="00FC59B9">
              <w:rPr>
                <w:rFonts w:ascii="Arial" w:hAnsi="Arial" w:cs="Arial"/>
                <w:iCs/>
                <w:sz w:val="22"/>
                <w:szCs w:val="22"/>
              </w:rPr>
              <w:t>Those successful at the ranking stage of this process</w:t>
            </w:r>
            <w:r w:rsidR="00413395" w:rsidRPr="00FC59B9">
              <w:rPr>
                <w:rFonts w:ascii="Arial" w:hAnsi="Arial" w:cs="Arial"/>
                <w:iCs/>
                <w:sz w:val="22"/>
                <w:szCs w:val="22"/>
              </w:rPr>
              <w:t xml:space="preserve">, </w:t>
            </w:r>
            <w:r w:rsidRPr="00FC59B9">
              <w:rPr>
                <w:rFonts w:ascii="Arial" w:hAnsi="Arial" w:cs="Arial"/>
                <w:iCs/>
                <w:sz w:val="22"/>
                <w:szCs w:val="22"/>
              </w:rPr>
              <w:t>where applied</w:t>
            </w:r>
            <w:r w:rsidR="00413395" w:rsidRPr="00FC59B9">
              <w:rPr>
                <w:rFonts w:ascii="Arial" w:hAnsi="Arial" w:cs="Arial"/>
                <w:iCs/>
                <w:sz w:val="22"/>
                <w:szCs w:val="22"/>
              </w:rPr>
              <w:t>,</w:t>
            </w:r>
            <w:r w:rsidRPr="00FC59B9">
              <w:rPr>
                <w:rFonts w:ascii="Arial" w:hAnsi="Arial" w:cs="Arial"/>
                <w:iCs/>
                <w:sz w:val="22"/>
                <w:szCs w:val="22"/>
              </w:rPr>
              <w:t xml:space="preserve"> will be placed on an order of merit and will be called to interview in ‘bands’ depending on the service needs of the organisation.</w:t>
            </w:r>
          </w:p>
          <w:p w14:paraId="12B8FE4D" w14:textId="2C108154" w:rsidR="00792F91" w:rsidRPr="00FC59B9" w:rsidRDefault="00792F91" w:rsidP="00A54067">
            <w:pPr>
              <w:rPr>
                <w:rFonts w:ascii="Arial" w:hAnsi="Arial" w:cs="Arial"/>
                <w:iCs/>
                <w:sz w:val="22"/>
                <w:szCs w:val="22"/>
                <w:highlight w:val="yellow"/>
              </w:rPr>
            </w:pPr>
          </w:p>
        </w:tc>
      </w:tr>
      <w:tr w:rsidR="009F3F3A" w:rsidRPr="00FC59B9" w14:paraId="0AD66BBB" w14:textId="77777777" w:rsidTr="004F102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090" w:type="pct"/>
          </w:tcPr>
          <w:p w14:paraId="143B93D8" w14:textId="6D4F1E65" w:rsidR="009F3F3A" w:rsidRPr="00FC59B9" w:rsidRDefault="00FC59B9" w:rsidP="00EA495D">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9F3F3A" w:rsidRPr="00FC59B9" w:rsidRDefault="009F3F3A" w:rsidP="00EA495D">
            <w:pPr>
              <w:jc w:val="right"/>
              <w:rPr>
                <w:rFonts w:ascii="Arial" w:hAnsi="Arial" w:cs="Arial"/>
                <w:b/>
                <w:bCs/>
                <w:sz w:val="22"/>
                <w:szCs w:val="22"/>
              </w:rPr>
            </w:pPr>
          </w:p>
        </w:tc>
        <w:tc>
          <w:tcPr>
            <w:tcW w:w="3910" w:type="pct"/>
          </w:tcPr>
          <w:p w14:paraId="378BC044" w14:textId="77777777" w:rsidR="009F3F3A" w:rsidRPr="00FC59B9" w:rsidRDefault="009F3F3A" w:rsidP="00EA495D">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9F3F3A" w:rsidRPr="00FC59B9" w:rsidRDefault="009F3F3A" w:rsidP="00EA495D">
            <w:pPr>
              <w:rPr>
                <w:rFonts w:ascii="Arial" w:hAnsi="Arial" w:cs="Arial"/>
                <w:color w:val="000000"/>
                <w:sz w:val="22"/>
                <w:szCs w:val="22"/>
                <w:shd w:val="clear" w:color="auto" w:fill="FFFFFF"/>
              </w:rPr>
            </w:pPr>
          </w:p>
          <w:p w14:paraId="6705ED36"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FC59B9" w:rsidRDefault="009F3F3A" w:rsidP="00EA495D">
            <w:pPr>
              <w:rPr>
                <w:rFonts w:ascii="Arial" w:hAnsi="Arial" w:cs="Arial"/>
                <w:color w:val="000000"/>
                <w:sz w:val="22"/>
                <w:szCs w:val="22"/>
                <w:shd w:val="clear" w:color="auto" w:fill="FFFFFF"/>
              </w:rPr>
            </w:pPr>
          </w:p>
          <w:p w14:paraId="25259069" w14:textId="77777777"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FC59B9" w:rsidRDefault="009F3F3A" w:rsidP="00EA495D">
            <w:pPr>
              <w:rPr>
                <w:rFonts w:ascii="Arial" w:hAnsi="Arial" w:cs="Arial"/>
                <w:color w:val="000000"/>
                <w:sz w:val="22"/>
                <w:szCs w:val="22"/>
                <w:shd w:val="clear" w:color="auto" w:fill="FFFFFF"/>
              </w:rPr>
            </w:pPr>
          </w:p>
          <w:p w14:paraId="03FA5A57" w14:textId="1A88009B" w:rsidR="009F3F3A" w:rsidRPr="00FC59B9" w:rsidRDefault="009F3F3A" w:rsidP="00EA495D">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FC59B9">
              <w:rPr>
                <w:rFonts w:ascii="Arial" w:hAnsi="Arial" w:cs="Arial"/>
                <w:color w:val="000000"/>
                <w:sz w:val="22"/>
                <w:szCs w:val="22"/>
                <w:shd w:val="clear" w:color="auto" w:fill="FFFFFF"/>
              </w:rPr>
              <w:t>-</w:t>
            </w:r>
            <w:r w:rsidRPr="00FC59B9">
              <w:rPr>
                <w:rFonts w:ascii="Arial" w:hAnsi="Arial" w:cs="Arial"/>
                <w:color w:val="000000"/>
                <w:sz w:val="22"/>
                <w:szCs w:val="22"/>
                <w:shd w:val="clear" w:color="auto" w:fill="FFFFFF"/>
              </w:rPr>
              <w:t xml:space="preserve">term health condition. </w:t>
            </w:r>
          </w:p>
          <w:p w14:paraId="366879CC" w14:textId="77777777" w:rsidR="009F3F3A" w:rsidRPr="00FC59B9" w:rsidRDefault="009F3F3A" w:rsidP="00EA495D">
            <w:pPr>
              <w:rPr>
                <w:rFonts w:ascii="Arial" w:hAnsi="Arial" w:cs="Arial"/>
                <w:color w:val="000000"/>
                <w:sz w:val="22"/>
                <w:szCs w:val="22"/>
                <w:shd w:val="clear" w:color="auto" w:fill="FFFFFF"/>
              </w:rPr>
            </w:pPr>
          </w:p>
          <w:p w14:paraId="24F19261" w14:textId="22DD2FA0" w:rsidR="009F3F3A" w:rsidRPr="00FC59B9" w:rsidRDefault="000B3BA1" w:rsidP="000B3BA1">
            <w:pPr>
              <w:rPr>
                <w:rFonts w:ascii="Arial" w:hAnsi="Arial" w:cs="Arial"/>
                <w:sz w:val="22"/>
                <w:szCs w:val="22"/>
              </w:rPr>
            </w:pPr>
            <w:r w:rsidRPr="00FC59B9">
              <w:rPr>
                <w:rFonts w:ascii="Arial" w:hAnsi="Arial" w:cs="Arial"/>
                <w:sz w:val="22"/>
                <w:szCs w:val="22"/>
              </w:rPr>
              <w:t xml:space="preserve">Read more about the HSE’s </w:t>
            </w:r>
            <w:r w:rsidR="009F3F3A" w:rsidRPr="00FC59B9">
              <w:rPr>
                <w:rFonts w:ascii="Arial" w:hAnsi="Arial" w:cs="Arial"/>
                <w:sz w:val="22"/>
                <w:szCs w:val="22"/>
              </w:rPr>
              <w:t xml:space="preserve">commitment to </w:t>
            </w:r>
            <w:hyperlink r:id="rId14" w:history="1">
              <w:r w:rsidR="009F3F3A" w:rsidRPr="00FC59B9">
                <w:rPr>
                  <w:rStyle w:val="Hyperlink"/>
                  <w:rFonts w:ascii="Arial" w:hAnsi="Arial" w:cs="Arial"/>
                  <w:sz w:val="22"/>
                  <w:szCs w:val="22"/>
                </w:rPr>
                <w:t>Diversity, Equality and Inclusion</w:t>
              </w:r>
            </w:hyperlink>
            <w:r w:rsidR="009F3F3A" w:rsidRPr="00FC59B9">
              <w:rPr>
                <w:rFonts w:ascii="Arial" w:hAnsi="Arial" w:cs="Arial"/>
                <w:sz w:val="22"/>
                <w:szCs w:val="22"/>
              </w:rPr>
              <w:t xml:space="preserve"> </w:t>
            </w:r>
          </w:p>
          <w:p w14:paraId="611557CE" w14:textId="280D653D" w:rsidR="000B3BA1" w:rsidRPr="00FC59B9" w:rsidRDefault="000B3BA1" w:rsidP="000B3BA1">
            <w:pPr>
              <w:rPr>
                <w:rFonts w:ascii="Arial" w:hAnsi="Arial" w:cs="Arial"/>
                <w:sz w:val="22"/>
                <w:szCs w:val="22"/>
              </w:rPr>
            </w:pPr>
          </w:p>
        </w:tc>
      </w:tr>
      <w:tr w:rsidR="00792F91" w:rsidRPr="00FC59B9" w14:paraId="34206BA6" w14:textId="77777777" w:rsidTr="004F102D">
        <w:tc>
          <w:tcPr>
            <w:tcW w:w="1090" w:type="pct"/>
          </w:tcPr>
          <w:p w14:paraId="54E222E5" w14:textId="3BE0F72B" w:rsidR="00792F91" w:rsidRPr="00FC59B9" w:rsidRDefault="00FC59B9" w:rsidP="00792F91">
            <w:pPr>
              <w:rPr>
                <w:rFonts w:ascii="Arial" w:hAnsi="Arial" w:cs="Arial"/>
                <w:b/>
                <w:bCs/>
                <w:sz w:val="22"/>
                <w:szCs w:val="22"/>
              </w:rPr>
            </w:pPr>
            <w:r w:rsidRPr="00FC59B9">
              <w:rPr>
                <w:rFonts w:ascii="Arial" w:hAnsi="Arial" w:cs="Arial"/>
                <w:b/>
                <w:bCs/>
                <w:sz w:val="22"/>
                <w:szCs w:val="22"/>
              </w:rPr>
              <w:t>Code of practice</w:t>
            </w:r>
          </w:p>
        </w:tc>
        <w:tc>
          <w:tcPr>
            <w:tcW w:w="3910" w:type="pct"/>
          </w:tcPr>
          <w:p w14:paraId="02619FDC" w14:textId="77777777" w:rsidR="00792F91" w:rsidRPr="00FC59B9" w:rsidRDefault="00792F91" w:rsidP="00792F91">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792F91" w:rsidRPr="00FC59B9" w:rsidRDefault="00792F91" w:rsidP="00792F91">
            <w:pPr>
              <w:rPr>
                <w:rFonts w:ascii="Arial" w:hAnsi="Arial" w:cs="Arial"/>
                <w:sz w:val="22"/>
                <w:szCs w:val="22"/>
              </w:rPr>
            </w:pPr>
          </w:p>
          <w:p w14:paraId="530CFD04" w14:textId="5EE30451" w:rsidR="00792F91" w:rsidRPr="00FC59B9" w:rsidRDefault="00792F91" w:rsidP="00792F91">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 xml:space="preserve">establishing the principles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followed when making an appointment. These are set out in the CPSA Code of Practice. The Code outlines the standards </w:t>
            </w:r>
            <w:r w:rsidR="00413395" w:rsidRPr="00FC59B9">
              <w:rPr>
                <w:rFonts w:ascii="Arial" w:hAnsi="Arial" w:cs="Arial"/>
                <w:color w:val="333333"/>
                <w:sz w:val="22"/>
                <w:szCs w:val="22"/>
                <w:lang w:eastAsia="en-IE"/>
              </w:rPr>
              <w:t>to</w:t>
            </w:r>
            <w:r w:rsidRPr="00FC59B9">
              <w:rPr>
                <w:rFonts w:ascii="Arial" w:hAnsi="Arial" w:cs="Arial"/>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C59B9" w:rsidRDefault="00792F91" w:rsidP="00792F91">
            <w:pPr>
              <w:ind w:firstLine="720"/>
              <w:rPr>
                <w:rFonts w:ascii="Arial" w:hAnsi="Arial" w:cs="Arial"/>
                <w:sz w:val="22"/>
                <w:szCs w:val="22"/>
              </w:rPr>
            </w:pPr>
          </w:p>
          <w:p w14:paraId="7BD7C8A0" w14:textId="5C891930" w:rsidR="00792F91" w:rsidRPr="00FC59B9" w:rsidRDefault="000B3BA1" w:rsidP="00792F91">
            <w:pPr>
              <w:rPr>
                <w:rFonts w:ascii="Arial" w:hAnsi="Arial" w:cs="Arial"/>
                <w:sz w:val="22"/>
                <w:szCs w:val="22"/>
                <w:lang w:val="en-IE" w:eastAsia="en-US"/>
              </w:rPr>
            </w:pPr>
            <w:r w:rsidRPr="00FC59B9">
              <w:rPr>
                <w:rFonts w:ascii="Arial" w:hAnsi="Arial" w:cs="Arial"/>
                <w:sz w:val="22"/>
                <w:szCs w:val="22"/>
              </w:rPr>
              <w:t xml:space="preserve">Read the </w:t>
            </w:r>
            <w:hyperlink r:id="rId15" w:history="1">
              <w:r w:rsidR="00792F91"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792F91" w:rsidRPr="00FC59B9" w:rsidRDefault="00792F91" w:rsidP="00792F91">
            <w:pPr>
              <w:rPr>
                <w:rFonts w:ascii="Arial" w:hAnsi="Arial" w:cs="Arial"/>
                <w:sz w:val="22"/>
                <w:szCs w:val="22"/>
              </w:rPr>
            </w:pPr>
          </w:p>
        </w:tc>
      </w:tr>
      <w:tr w:rsidR="00792F91" w:rsidRPr="00FC59B9" w14:paraId="78E52213" w14:textId="77777777" w:rsidTr="004F102D">
        <w:tc>
          <w:tcPr>
            <w:tcW w:w="5000" w:type="pct"/>
            <w:gridSpan w:val="2"/>
          </w:tcPr>
          <w:p w14:paraId="5ACE87AF" w14:textId="30B8949E" w:rsidR="00792F91" w:rsidRPr="00FC59B9" w:rsidRDefault="00FC59B9" w:rsidP="00792F91">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792F91" w:rsidRPr="00FC59B9" w:rsidRDefault="00792F91" w:rsidP="00792F91">
            <w:pPr>
              <w:rPr>
                <w:rFonts w:ascii="Arial" w:hAnsi="Arial" w:cs="Arial"/>
                <w:sz w:val="22"/>
                <w:szCs w:val="22"/>
              </w:rPr>
            </w:pPr>
          </w:p>
          <w:p w14:paraId="469FBB66" w14:textId="55CBD260" w:rsidR="00792F91" w:rsidRPr="00FC59B9" w:rsidRDefault="00FC59B9" w:rsidP="00792F91">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0A8C0C3E" w14:textId="6696C46A" w:rsidR="004F102D" w:rsidRPr="004F102D" w:rsidRDefault="004F102D" w:rsidP="004F102D">
      <w:pPr>
        <w:jc w:val="center"/>
        <w:rPr>
          <w:rFonts w:ascii="Arial" w:hAnsi="Arial" w:cs="Arial"/>
          <w:b/>
          <w:bCs/>
          <w:sz w:val="22"/>
          <w:szCs w:val="22"/>
        </w:rPr>
      </w:pPr>
      <w:r w:rsidRPr="004F102D">
        <w:rPr>
          <w:rFonts w:ascii="Arial" w:hAnsi="Arial" w:cs="Arial"/>
          <w:b/>
          <w:bCs/>
          <w:sz w:val="22"/>
          <w:szCs w:val="22"/>
        </w:rPr>
        <w:t xml:space="preserve">Staff Nurse General (Community) </w:t>
      </w:r>
      <w:r w:rsidR="00C071D7">
        <w:rPr>
          <w:rFonts w:ascii="Arial" w:hAnsi="Arial" w:cs="Arial"/>
          <w:b/>
          <w:bCs/>
          <w:sz w:val="22"/>
          <w:szCs w:val="22"/>
        </w:rPr>
        <w:t xml:space="preserve">- </w:t>
      </w:r>
      <w:r w:rsidR="00C071D7" w:rsidRPr="00C071D7">
        <w:rPr>
          <w:rFonts w:ascii="Arial" w:hAnsi="Arial" w:cs="Arial"/>
          <w:b/>
          <w:bCs/>
          <w:sz w:val="22"/>
          <w:szCs w:val="22"/>
        </w:rPr>
        <w:t>CARE Virtual Ward</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613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647"/>
      </w:tblGrid>
      <w:tr w:rsidR="00543F98" w:rsidRPr="00FC59B9" w14:paraId="648DD409" w14:textId="77777777" w:rsidTr="004F102D">
        <w:tc>
          <w:tcPr>
            <w:tcW w:w="1090"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910" w:type="pct"/>
          </w:tcPr>
          <w:p w14:paraId="4463C165" w14:textId="0F873D22" w:rsidR="00543F98" w:rsidRPr="004F102D"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The current vacanc</w:t>
            </w:r>
            <w:r w:rsidR="004F102D">
              <w:rPr>
                <w:rFonts w:ascii="Arial" w:hAnsi="Arial" w:cs="Arial"/>
                <w:spacing w:val="-3"/>
                <w:sz w:val="22"/>
                <w:szCs w:val="22"/>
              </w:rPr>
              <w:t xml:space="preserve">ies </w:t>
            </w:r>
            <w:r w:rsidR="004F102D" w:rsidRPr="004F102D">
              <w:rPr>
                <w:rFonts w:ascii="Arial" w:hAnsi="Arial" w:cs="Arial"/>
                <w:spacing w:val="-3"/>
                <w:sz w:val="22"/>
                <w:szCs w:val="22"/>
              </w:rPr>
              <w:t>available are</w:t>
            </w:r>
            <w:r w:rsidRPr="004F102D">
              <w:rPr>
                <w:rFonts w:ascii="Arial" w:hAnsi="Arial" w:cs="Arial"/>
                <w:spacing w:val="-3"/>
                <w:sz w:val="22"/>
                <w:szCs w:val="22"/>
              </w:rPr>
              <w:t xml:space="preserve"> </w:t>
            </w:r>
            <w:r w:rsidR="004F102D" w:rsidRPr="004F102D">
              <w:rPr>
                <w:rFonts w:ascii="Arial" w:hAnsi="Arial" w:cs="Arial"/>
                <w:bCs/>
                <w:spacing w:val="-3"/>
                <w:sz w:val="22"/>
                <w:szCs w:val="22"/>
              </w:rPr>
              <w:t>permanent</w:t>
            </w:r>
            <w:r w:rsidRPr="004F102D">
              <w:rPr>
                <w:rFonts w:ascii="Arial" w:hAnsi="Arial" w:cs="Arial"/>
                <w:spacing w:val="-3"/>
                <w:sz w:val="22"/>
                <w:szCs w:val="22"/>
              </w:rPr>
              <w:t xml:space="preserve"> and </w:t>
            </w:r>
            <w:r w:rsidR="004F102D" w:rsidRPr="004F102D">
              <w:rPr>
                <w:rFonts w:ascii="Arial" w:hAnsi="Arial" w:cs="Arial"/>
                <w:bCs/>
                <w:spacing w:val="-3"/>
                <w:sz w:val="22"/>
                <w:szCs w:val="22"/>
              </w:rPr>
              <w:t>whole time</w:t>
            </w:r>
            <w:r w:rsidRPr="004F102D">
              <w:rPr>
                <w:rFonts w:ascii="Arial" w:hAnsi="Arial" w:cs="Arial"/>
                <w:bCs/>
                <w:spacing w:val="-3"/>
                <w:sz w:val="22"/>
                <w:szCs w:val="22"/>
              </w:rPr>
              <w:t>.</w:t>
            </w:r>
            <w:r w:rsidRPr="004F102D">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4F102D">
        <w:tc>
          <w:tcPr>
            <w:tcW w:w="1090"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910" w:type="pct"/>
          </w:tcPr>
          <w:p w14:paraId="44AC9C6F" w14:textId="0F91045D"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4F102D">
              <w:rPr>
                <w:rStyle w:val="normaltextrun"/>
                <w:rFonts w:ascii="Arial" w:hAnsi="Arial" w:cs="Arial"/>
                <w:b/>
                <w:bCs/>
                <w:sz w:val="22"/>
                <w:szCs w:val="22"/>
                <w:lang w:val="en-US"/>
              </w:rPr>
              <w:t>37.5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004F102D">
              <w:rPr>
                <w:rStyle w:val="normaltextrun"/>
                <w:rFonts w:ascii="Arial" w:hAnsi="Arial" w:cs="Arial"/>
                <w:sz w:val="22"/>
                <w:szCs w:val="22"/>
                <w:lang w:val="en-US"/>
              </w:rPr>
              <w:t xml:space="preserve"> are </w:t>
            </w:r>
            <w:r w:rsidR="004F102D" w:rsidRPr="004F102D">
              <w:rPr>
                <w:rStyle w:val="normaltextrun"/>
                <w:rFonts w:ascii="Arial" w:hAnsi="Arial" w:cs="Arial"/>
                <w:b/>
                <w:sz w:val="22"/>
                <w:szCs w:val="22"/>
                <w:lang w:val="en-US"/>
              </w:rPr>
              <w:t>37.5</w:t>
            </w:r>
            <w:r w:rsidR="004F102D">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68311EC5" w14:textId="49612CD7" w:rsidR="001E592B" w:rsidRPr="00FC59B9" w:rsidRDefault="001E592B" w:rsidP="004F102D">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4F102D">
        <w:tc>
          <w:tcPr>
            <w:tcW w:w="1090"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910"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4F102D">
        <w:tc>
          <w:tcPr>
            <w:tcW w:w="1090"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910"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4F102D">
        <w:tc>
          <w:tcPr>
            <w:tcW w:w="1090"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910"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4F102D">
        <w:tc>
          <w:tcPr>
            <w:tcW w:w="1090"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910"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4F102D">
        <w:trPr>
          <w:trHeight w:val="699"/>
        </w:trPr>
        <w:tc>
          <w:tcPr>
            <w:tcW w:w="1090"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910"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6"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7"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4F102D">
        <w:trPr>
          <w:trHeight w:val="1138"/>
        </w:trPr>
        <w:tc>
          <w:tcPr>
            <w:tcW w:w="1090"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910"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4F102D">
        <w:trPr>
          <w:trHeight w:val="1138"/>
        </w:trPr>
        <w:tc>
          <w:tcPr>
            <w:tcW w:w="1090"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910"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bl>
    <w:p w14:paraId="17196CF2" w14:textId="6FDE7BCB" w:rsidR="00762396" w:rsidRPr="004F0F86" w:rsidRDefault="00762396" w:rsidP="004F0F86">
      <w:pPr>
        <w:spacing w:after="160"/>
        <w:rPr>
          <w:rFonts w:ascii="Arial" w:eastAsia="Calibri" w:hAnsi="Arial" w:cs="Arial"/>
          <w:color w:val="000099"/>
          <w:sz w:val="18"/>
          <w:szCs w:val="18"/>
        </w:rPr>
      </w:pPr>
    </w:p>
    <w:sectPr w:rsidR="00762396" w:rsidRPr="004F0F86" w:rsidSect="00FC59B9">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2F85D16"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4F0F86">
      <w:rPr>
        <w:rFonts w:ascii="Arial" w:hAnsi="Arial" w:cs="Arial"/>
        <w:noProof/>
      </w:rPr>
      <w:t>11/11/2025</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8A0110B"/>
    <w:multiLevelType w:val="hybridMultilevel"/>
    <w:tmpl w:val="991E86F0"/>
    <w:lvl w:ilvl="0" w:tplc="12F48824">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E35B16"/>
    <w:multiLevelType w:val="hybridMultilevel"/>
    <w:tmpl w:val="859401D0"/>
    <w:lvl w:ilvl="0" w:tplc="0C4C15AC">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337581"/>
    <w:multiLevelType w:val="hybridMultilevel"/>
    <w:tmpl w:val="736EC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9C3CB6"/>
    <w:multiLevelType w:val="hybridMultilevel"/>
    <w:tmpl w:val="D00AA3A0"/>
    <w:lvl w:ilvl="0" w:tplc="D0780390">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575F6"/>
    <w:multiLevelType w:val="hybridMultilevel"/>
    <w:tmpl w:val="6882AE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CB0B01"/>
    <w:multiLevelType w:val="hybridMultilevel"/>
    <w:tmpl w:val="A8AC6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10"/>
  </w:num>
  <w:num w:numId="4">
    <w:abstractNumId w:val="33"/>
  </w:num>
  <w:num w:numId="5">
    <w:abstractNumId w:val="1"/>
  </w:num>
  <w:num w:numId="6">
    <w:abstractNumId w:val="11"/>
  </w:num>
  <w:num w:numId="7">
    <w:abstractNumId w:val="35"/>
  </w:num>
  <w:num w:numId="8">
    <w:abstractNumId w:val="38"/>
  </w:num>
  <w:num w:numId="9">
    <w:abstractNumId w:val="31"/>
  </w:num>
  <w:num w:numId="10">
    <w:abstractNumId w:val="16"/>
  </w:num>
  <w:num w:numId="11">
    <w:abstractNumId w:val="9"/>
  </w:num>
  <w:num w:numId="12">
    <w:abstractNumId w:val="28"/>
  </w:num>
  <w:num w:numId="13">
    <w:abstractNumId w:val="7"/>
  </w:num>
  <w:num w:numId="14">
    <w:abstractNumId w:val="24"/>
  </w:num>
  <w:num w:numId="15">
    <w:abstractNumId w:val="17"/>
  </w:num>
  <w:num w:numId="16">
    <w:abstractNumId w:val="4"/>
  </w:num>
  <w:num w:numId="17">
    <w:abstractNumId w:val="15"/>
  </w:num>
  <w:num w:numId="18">
    <w:abstractNumId w:val="36"/>
  </w:num>
  <w:num w:numId="19">
    <w:abstractNumId w:val="18"/>
  </w:num>
  <w:num w:numId="20">
    <w:abstractNumId w:val="26"/>
  </w:num>
  <w:num w:numId="21">
    <w:abstractNumId w:val="6"/>
  </w:num>
  <w:num w:numId="22">
    <w:abstractNumId w:val="41"/>
  </w:num>
  <w:num w:numId="23">
    <w:abstractNumId w:val="23"/>
  </w:num>
  <w:num w:numId="24">
    <w:abstractNumId w:val="13"/>
  </w:num>
  <w:num w:numId="25">
    <w:abstractNumId w:val="21"/>
  </w:num>
  <w:num w:numId="26">
    <w:abstractNumId w:val="8"/>
  </w:num>
  <w:num w:numId="27">
    <w:abstractNumId w:val="0"/>
  </w:num>
  <w:num w:numId="28">
    <w:abstractNumId w:val="30"/>
  </w:num>
  <w:num w:numId="29">
    <w:abstractNumId w:val="12"/>
  </w:num>
  <w:num w:numId="30">
    <w:abstractNumId w:val="22"/>
  </w:num>
  <w:num w:numId="31">
    <w:abstractNumId w:val="20"/>
  </w:num>
  <w:num w:numId="32">
    <w:abstractNumId w:val="5"/>
  </w:num>
  <w:num w:numId="33">
    <w:abstractNumId w:val="14"/>
  </w:num>
  <w:num w:numId="34">
    <w:abstractNumId w:val="3"/>
  </w:num>
  <w:num w:numId="35">
    <w:abstractNumId w:val="19"/>
  </w:num>
  <w:num w:numId="36">
    <w:abstractNumId w:val="32"/>
  </w:num>
  <w:num w:numId="37">
    <w:abstractNumId w:val="25"/>
  </w:num>
  <w:num w:numId="38">
    <w:abstractNumId w:val="37"/>
  </w:num>
  <w:num w:numId="39">
    <w:abstractNumId w:val="34"/>
  </w:num>
  <w:num w:numId="40">
    <w:abstractNumId w:val="2"/>
  </w:num>
  <w:num w:numId="41">
    <w:abstractNumId w:val="29"/>
  </w:num>
  <w:num w:numId="42">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0566"/>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836EA"/>
    <w:rsid w:val="00494CA6"/>
    <w:rsid w:val="00496B68"/>
    <w:rsid w:val="004C3CE5"/>
    <w:rsid w:val="004C78F8"/>
    <w:rsid w:val="004E4CEC"/>
    <w:rsid w:val="004F0F86"/>
    <w:rsid w:val="004F102D"/>
    <w:rsid w:val="004F2D42"/>
    <w:rsid w:val="004F2F73"/>
    <w:rsid w:val="005150A5"/>
    <w:rsid w:val="00521CFC"/>
    <w:rsid w:val="00524D77"/>
    <w:rsid w:val="00533F85"/>
    <w:rsid w:val="00543F98"/>
    <w:rsid w:val="0054701F"/>
    <w:rsid w:val="00581B9C"/>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D711F"/>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441EC"/>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6305"/>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21678"/>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71D7"/>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016A7"/>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4F102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donegal@hse.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laire.mcror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1.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2052192-b53c-44a5-9b73-da90265d6567"/>
    <ds:schemaRef ds:uri="http://purl.org/dc/terms/"/>
    <ds:schemaRef ds:uri="d9b1138e-bf12-46b5-877b-0750c2cb7ee9"/>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4630A10-B5E4-423F-B52B-3E5EEF84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Emma Stewart1</cp:lastModifiedBy>
  <cp:revision>7</cp:revision>
  <dcterms:created xsi:type="dcterms:W3CDTF">2025-10-30T15:32:00Z</dcterms:created>
  <dcterms:modified xsi:type="dcterms:W3CDTF">2025-11-11T11:18:00Z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