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3F4" w:rsidRDefault="003353F4" w:rsidP="005B5F5C">
      <w:pPr>
        <w:ind w:left="-1260"/>
        <w:jc w:val="right"/>
        <w:rPr>
          <w:rFonts w:ascii="Arial" w:hAnsi="Arial" w:cs="Arial"/>
          <w:b/>
          <w:noProof/>
          <w:lang w:val="en-US" w:eastAsia="en-US"/>
        </w:rPr>
      </w:pPr>
    </w:p>
    <w:p w:rsidR="002E756E" w:rsidRDefault="000C5EE3" w:rsidP="005B5F5C">
      <w:pPr>
        <w:ind w:left="-1260"/>
        <w:jc w:val="right"/>
        <w:rPr>
          <w:rFonts w:ascii="Arial" w:hAnsi="Arial" w:cs="Arial"/>
          <w:b/>
          <w:noProof/>
          <w:lang w:val="en-US" w:eastAsia="en-US"/>
        </w:rPr>
      </w:pPr>
      <w:r>
        <w:rPr>
          <w:rFonts w:ascii="Arial" w:hAnsi="Arial" w:cs="Arial"/>
          <w:b/>
          <w:noProof/>
          <w:lang w:val="en-US" w:eastAsia="en-US"/>
        </w:rPr>
        <w:tab/>
      </w:r>
    </w:p>
    <w:p w:rsidR="005B5F5C" w:rsidRDefault="00D82C9D" w:rsidP="005B5F5C">
      <w:pPr>
        <w:ind w:left="-1260"/>
        <w:jc w:val="right"/>
        <w:rPr>
          <w:rFonts w:ascii="Arial" w:hAnsi="Arial" w:cs="Arial"/>
          <w:b/>
          <w:noProof/>
          <w:lang w:val="en-US" w:eastAsia="en-US"/>
        </w:rPr>
      </w:pPr>
      <w:r w:rsidRPr="00FF4637">
        <w:rPr>
          <w:rFonts w:ascii="Arial" w:hAnsi="Arial" w:cs="Arial"/>
          <w:b/>
          <w:noProof/>
          <w:lang w:val="en-US" w:eastAsia="en-US"/>
        </w:rPr>
        <w:t>Catering Assistant</w:t>
      </w:r>
      <w:r w:rsidR="009558B2">
        <w:rPr>
          <w:rFonts w:ascii="Arial" w:hAnsi="Arial" w:cs="Arial"/>
          <w:b/>
          <w:noProof/>
          <w:lang w:val="en-US" w:eastAsia="en-US"/>
        </w:rPr>
        <w:t xml:space="preserve"> </w:t>
      </w:r>
    </w:p>
    <w:p w:rsidR="005B5F5C" w:rsidRPr="00FF4637" w:rsidRDefault="005B5F5C" w:rsidP="005B5F5C">
      <w:pPr>
        <w:ind w:left="-1260"/>
        <w:jc w:val="right"/>
        <w:rPr>
          <w:rFonts w:ascii="Arial" w:hAnsi="Arial" w:cs="Arial"/>
          <w:b/>
        </w:rPr>
      </w:pPr>
      <w:r w:rsidRPr="00FF4637">
        <w:rPr>
          <w:rFonts w:ascii="Arial" w:hAnsi="Arial" w:cs="Arial"/>
          <w:b/>
        </w:rPr>
        <w:t>Job Specification, Terms and Conditions</w:t>
      </w:r>
    </w:p>
    <w:p w:rsidR="005B5F5C" w:rsidRPr="00904EFC" w:rsidRDefault="005B5F5C" w:rsidP="005B5F5C">
      <w:pPr>
        <w:ind w:left="-1260"/>
        <w:jc w:val="right"/>
        <w:rPr>
          <w:rFonts w:ascii="Arial" w:hAnsi="Arial" w:cs="Arial"/>
          <w:b/>
          <w:sz w:val="24"/>
          <w:szCs w:val="24"/>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7942"/>
      </w:tblGrid>
      <w:tr w:rsidR="005B5F5C" w:rsidRPr="007D569B" w:rsidTr="00960BDC">
        <w:tc>
          <w:tcPr>
            <w:tcW w:w="2678" w:type="dxa"/>
          </w:tcPr>
          <w:p w:rsidR="005B5F5C" w:rsidRPr="007D569B" w:rsidRDefault="005B5F5C" w:rsidP="00584063">
            <w:pPr>
              <w:jc w:val="both"/>
              <w:rPr>
                <w:rFonts w:ascii="Arial" w:hAnsi="Arial" w:cs="Arial"/>
                <w:b/>
                <w:bCs/>
              </w:rPr>
            </w:pPr>
            <w:r w:rsidRPr="007D569B">
              <w:rPr>
                <w:rFonts w:ascii="Arial" w:hAnsi="Arial" w:cs="Arial"/>
                <w:b/>
                <w:bCs/>
              </w:rPr>
              <w:t>Job Title and Grade</w:t>
            </w:r>
          </w:p>
        </w:tc>
        <w:tc>
          <w:tcPr>
            <w:tcW w:w="7942" w:type="dxa"/>
          </w:tcPr>
          <w:p w:rsidR="005B5F5C" w:rsidRPr="00904EFC" w:rsidRDefault="00D82C9D" w:rsidP="00584063">
            <w:pPr>
              <w:tabs>
                <w:tab w:val="left" w:pos="283"/>
              </w:tabs>
              <w:jc w:val="both"/>
              <w:rPr>
                <w:rFonts w:ascii="Arial" w:hAnsi="Arial" w:cs="Arial"/>
                <w:b/>
                <w:iCs/>
              </w:rPr>
            </w:pPr>
            <w:r>
              <w:rPr>
                <w:rFonts w:ascii="Arial" w:hAnsi="Arial" w:cs="Arial"/>
                <w:b/>
                <w:iCs/>
              </w:rPr>
              <w:t>Catering Assistant</w:t>
            </w:r>
            <w:r w:rsidR="00DB6DDA">
              <w:rPr>
                <w:rFonts w:ascii="Arial" w:hAnsi="Arial" w:cs="Arial"/>
                <w:b/>
                <w:iCs/>
              </w:rPr>
              <w:t xml:space="preserve"> </w:t>
            </w:r>
          </w:p>
          <w:p w:rsidR="005B5F5C" w:rsidRPr="00DE0977" w:rsidRDefault="005B5F5C" w:rsidP="00D82C9D">
            <w:pPr>
              <w:tabs>
                <w:tab w:val="left" w:pos="283"/>
              </w:tabs>
              <w:jc w:val="both"/>
              <w:rPr>
                <w:rFonts w:ascii="Arial" w:hAnsi="Arial" w:cs="Arial"/>
                <w:iCs/>
              </w:rPr>
            </w:pPr>
            <w:r>
              <w:rPr>
                <w:rFonts w:ascii="Arial" w:hAnsi="Arial" w:cs="Arial"/>
                <w:i/>
                <w:iCs/>
              </w:rPr>
              <w:t>(Grade C</w:t>
            </w:r>
            <w:r w:rsidRPr="00904EFC">
              <w:rPr>
                <w:rFonts w:ascii="Arial" w:hAnsi="Arial" w:cs="Arial"/>
                <w:i/>
                <w:iCs/>
              </w:rPr>
              <w:t>ode</w:t>
            </w:r>
            <w:r w:rsidR="005C3C5D">
              <w:rPr>
                <w:rFonts w:ascii="Arial" w:hAnsi="Arial" w:cs="Arial"/>
                <w:i/>
                <w:iCs/>
              </w:rPr>
              <w:t>: 4</w:t>
            </w:r>
            <w:r w:rsidR="00C975FD">
              <w:rPr>
                <w:rFonts w:ascii="Arial" w:hAnsi="Arial" w:cs="Arial"/>
                <w:i/>
                <w:iCs/>
              </w:rPr>
              <w:t>123</w:t>
            </w:r>
            <w:r w:rsidRPr="00904EFC">
              <w:rPr>
                <w:rFonts w:ascii="Arial" w:hAnsi="Arial" w:cs="Arial"/>
                <w:i/>
                <w:iCs/>
              </w:rPr>
              <w:t>)</w:t>
            </w:r>
          </w:p>
          <w:p w:rsidR="003353F4" w:rsidRPr="00904EFC" w:rsidRDefault="003353F4" w:rsidP="00D82C9D">
            <w:pPr>
              <w:tabs>
                <w:tab w:val="left" w:pos="283"/>
              </w:tabs>
              <w:jc w:val="both"/>
              <w:rPr>
                <w:rFonts w:ascii="Arial" w:hAnsi="Arial" w:cs="Arial"/>
                <w:i/>
                <w:iCs/>
              </w:rPr>
            </w:pPr>
          </w:p>
        </w:tc>
      </w:tr>
      <w:tr w:rsidR="00955278" w:rsidRPr="007D569B" w:rsidTr="00960BDC">
        <w:trPr>
          <w:trHeight w:val="386"/>
        </w:trPr>
        <w:tc>
          <w:tcPr>
            <w:tcW w:w="2678" w:type="dxa"/>
          </w:tcPr>
          <w:p w:rsidR="00955278" w:rsidRPr="007D569B" w:rsidRDefault="00955278" w:rsidP="00584063">
            <w:pPr>
              <w:jc w:val="both"/>
              <w:rPr>
                <w:rFonts w:ascii="Arial" w:hAnsi="Arial" w:cs="Arial"/>
                <w:b/>
                <w:bCs/>
              </w:rPr>
            </w:pPr>
            <w:r>
              <w:rPr>
                <w:rFonts w:ascii="Arial" w:hAnsi="Arial" w:cs="Arial"/>
                <w:b/>
                <w:bCs/>
              </w:rPr>
              <w:t>Remuneration</w:t>
            </w:r>
          </w:p>
        </w:tc>
        <w:tc>
          <w:tcPr>
            <w:tcW w:w="7942" w:type="dxa"/>
          </w:tcPr>
          <w:p w:rsidR="00955278" w:rsidRPr="00955278" w:rsidRDefault="00955278" w:rsidP="00584063">
            <w:pPr>
              <w:jc w:val="both"/>
              <w:rPr>
                <w:rFonts w:ascii="Arial" w:hAnsi="Arial" w:cs="Arial"/>
                <w:iCs/>
              </w:rPr>
            </w:pPr>
            <w:r w:rsidRPr="00955278">
              <w:rPr>
                <w:rFonts w:ascii="Arial" w:hAnsi="Arial" w:cs="Arial"/>
                <w:iCs/>
              </w:rPr>
              <w:t>The salary scale for the post is: 01/08/2025</w:t>
            </w:r>
          </w:p>
          <w:p w:rsidR="00955278" w:rsidRPr="00955278" w:rsidRDefault="00955278" w:rsidP="00584063">
            <w:pPr>
              <w:jc w:val="both"/>
              <w:rPr>
                <w:rFonts w:ascii="Arial" w:hAnsi="Arial" w:cs="Arial"/>
                <w:iCs/>
              </w:rPr>
            </w:pPr>
          </w:p>
          <w:p w:rsidR="00955278" w:rsidRPr="00955278" w:rsidRDefault="00955278" w:rsidP="00584063">
            <w:pPr>
              <w:jc w:val="both"/>
              <w:rPr>
                <w:rFonts w:ascii="Arial" w:hAnsi="Arial" w:cs="Arial"/>
                <w:iCs/>
              </w:rPr>
            </w:pPr>
            <w:r w:rsidRPr="00955278">
              <w:rPr>
                <w:rFonts w:ascii="Arial" w:hAnsi="Arial" w:cs="Arial"/>
                <w:iCs/>
              </w:rPr>
              <w:t>€35,547 €37,409 €38,528 €39,294 €39,958 €40,816 €41,340 €42,233 €43,150</w:t>
            </w:r>
          </w:p>
          <w:p w:rsidR="00955278" w:rsidRPr="00955278" w:rsidRDefault="00955278" w:rsidP="00584063">
            <w:pPr>
              <w:jc w:val="both"/>
              <w:rPr>
                <w:rFonts w:ascii="Arial" w:hAnsi="Arial" w:cs="Arial"/>
                <w:iCs/>
              </w:rPr>
            </w:pPr>
          </w:p>
          <w:p w:rsidR="00955278" w:rsidRDefault="00955278" w:rsidP="00584063">
            <w:pPr>
              <w:jc w:val="both"/>
              <w:rPr>
                <w:rFonts w:ascii="Arial" w:hAnsi="Arial" w:cs="Arial"/>
                <w:iCs/>
              </w:rPr>
            </w:pPr>
            <w:r w:rsidRPr="00955278">
              <w:rPr>
                <w:rFonts w:ascii="Arial" w:hAnsi="Arial" w:cs="Arial"/>
                <w:iCs/>
              </w:rPr>
              <w:t xml:space="preserve">New appointees to any grade start at the minimum point of the scale.  Incremental credit </w:t>
            </w:r>
            <w:proofErr w:type="gramStart"/>
            <w:r w:rsidRPr="00955278">
              <w:rPr>
                <w:rFonts w:ascii="Arial" w:hAnsi="Arial" w:cs="Arial"/>
                <w:iCs/>
              </w:rPr>
              <w:t>will be applied</w:t>
            </w:r>
            <w:proofErr w:type="gramEnd"/>
            <w:r w:rsidRPr="00955278">
              <w:rPr>
                <w:rFonts w:ascii="Arial" w:hAnsi="Arial" w:cs="Arial"/>
                <w:iCs/>
              </w:rPr>
              <w:t xml:space="preserve"> for recognised relevant service in Ireland and abroad (Department of Health Circular 2/2011).  Incremental credit </w:t>
            </w:r>
            <w:proofErr w:type="gramStart"/>
            <w:r w:rsidRPr="00955278">
              <w:rPr>
                <w:rFonts w:ascii="Arial" w:hAnsi="Arial" w:cs="Arial"/>
                <w:iCs/>
              </w:rPr>
              <w:t>is normally granted</w:t>
            </w:r>
            <w:proofErr w:type="gramEnd"/>
            <w:r w:rsidRPr="00955278">
              <w:rPr>
                <w:rFonts w:ascii="Arial" w:hAnsi="Arial" w:cs="Arial"/>
                <w:iCs/>
              </w:rPr>
              <w:t xml:space="preserve"> on appointment, in respect of previous experience in the Civil Service, Local Authorities, Health Service and other Public Service Bodies and Statutory Agencies.</w:t>
            </w:r>
          </w:p>
          <w:p w:rsidR="00955278" w:rsidRPr="00955278" w:rsidRDefault="00955278" w:rsidP="00584063">
            <w:pPr>
              <w:jc w:val="both"/>
              <w:rPr>
                <w:rFonts w:ascii="Arial" w:hAnsi="Arial" w:cs="Arial"/>
                <w:iCs/>
              </w:rPr>
            </w:pPr>
          </w:p>
        </w:tc>
      </w:tr>
      <w:tr w:rsidR="005B5F5C" w:rsidRPr="007D569B" w:rsidTr="00960BDC">
        <w:trPr>
          <w:trHeight w:val="386"/>
        </w:trPr>
        <w:tc>
          <w:tcPr>
            <w:tcW w:w="2678" w:type="dxa"/>
          </w:tcPr>
          <w:p w:rsidR="005B5F5C" w:rsidRPr="007D569B" w:rsidRDefault="005B5F5C" w:rsidP="00584063">
            <w:pPr>
              <w:jc w:val="both"/>
              <w:rPr>
                <w:rFonts w:ascii="Arial" w:hAnsi="Arial" w:cs="Arial"/>
                <w:b/>
                <w:bCs/>
              </w:rPr>
            </w:pPr>
            <w:r w:rsidRPr="007D569B">
              <w:rPr>
                <w:rFonts w:ascii="Arial" w:hAnsi="Arial" w:cs="Arial"/>
                <w:b/>
                <w:bCs/>
              </w:rPr>
              <w:t>Campaign Reference</w:t>
            </w:r>
          </w:p>
        </w:tc>
        <w:tc>
          <w:tcPr>
            <w:tcW w:w="7942" w:type="dxa"/>
          </w:tcPr>
          <w:p w:rsidR="005B5F5C" w:rsidRPr="00891822" w:rsidRDefault="00955278" w:rsidP="00584063">
            <w:pPr>
              <w:jc w:val="both"/>
              <w:rPr>
                <w:rFonts w:ascii="Arial" w:hAnsi="Arial" w:cs="Arial"/>
                <w:b/>
                <w:iCs/>
              </w:rPr>
            </w:pPr>
            <w:r>
              <w:rPr>
                <w:rFonts w:ascii="Arial" w:hAnsi="Arial" w:cs="Arial"/>
                <w:b/>
                <w:iCs/>
              </w:rPr>
              <w:t>NFMHSCA1</w:t>
            </w:r>
          </w:p>
        </w:tc>
      </w:tr>
      <w:tr w:rsidR="005B5F5C" w:rsidRPr="007D569B" w:rsidTr="00960BDC">
        <w:tc>
          <w:tcPr>
            <w:tcW w:w="2678" w:type="dxa"/>
          </w:tcPr>
          <w:p w:rsidR="005B5F5C" w:rsidRPr="007D569B" w:rsidRDefault="005B5F5C" w:rsidP="00584063">
            <w:pPr>
              <w:jc w:val="both"/>
              <w:rPr>
                <w:rFonts w:ascii="Arial" w:hAnsi="Arial" w:cs="Arial"/>
                <w:b/>
                <w:bCs/>
              </w:rPr>
            </w:pPr>
            <w:r w:rsidRPr="007D569B">
              <w:rPr>
                <w:rFonts w:ascii="Arial" w:hAnsi="Arial" w:cs="Arial"/>
                <w:b/>
                <w:bCs/>
              </w:rPr>
              <w:t>Closing Date</w:t>
            </w:r>
          </w:p>
        </w:tc>
        <w:tc>
          <w:tcPr>
            <w:tcW w:w="7942" w:type="dxa"/>
          </w:tcPr>
          <w:p w:rsidR="00955278" w:rsidRPr="00955278" w:rsidRDefault="00960BDC" w:rsidP="00A906B9">
            <w:pPr>
              <w:jc w:val="both"/>
              <w:rPr>
                <w:rFonts w:ascii="Arial" w:hAnsi="Arial" w:cs="Arial"/>
                <w:iCs/>
                <w:color w:val="000000"/>
              </w:rPr>
            </w:pPr>
            <w:r>
              <w:rPr>
                <w:rFonts w:ascii="Arial" w:hAnsi="Arial" w:cs="Arial"/>
                <w:iCs/>
                <w:color w:val="000000"/>
              </w:rPr>
              <w:t>Friday 26</w:t>
            </w:r>
            <w:r w:rsidRPr="00960BDC">
              <w:rPr>
                <w:rFonts w:ascii="Arial" w:hAnsi="Arial" w:cs="Arial"/>
                <w:iCs/>
                <w:color w:val="000000"/>
                <w:vertAlign w:val="superscript"/>
              </w:rPr>
              <w:t>th</w:t>
            </w:r>
            <w:r>
              <w:rPr>
                <w:rFonts w:ascii="Arial" w:hAnsi="Arial" w:cs="Arial"/>
                <w:iCs/>
                <w:color w:val="000000"/>
              </w:rPr>
              <w:t xml:space="preserve"> </w:t>
            </w:r>
            <w:r w:rsidR="00955278">
              <w:rPr>
                <w:rFonts w:ascii="Arial" w:hAnsi="Arial" w:cs="Arial"/>
                <w:iCs/>
                <w:color w:val="000000"/>
              </w:rPr>
              <w:t xml:space="preserve">September 2025 @ 12.00 noon </w:t>
            </w:r>
          </w:p>
          <w:p w:rsidR="00955278" w:rsidRPr="00974A39" w:rsidRDefault="00955278" w:rsidP="00C975FD">
            <w:pPr>
              <w:jc w:val="both"/>
              <w:rPr>
                <w:rFonts w:ascii="Arial" w:hAnsi="Arial" w:cs="Arial"/>
                <w:iCs/>
              </w:rPr>
            </w:pPr>
          </w:p>
        </w:tc>
      </w:tr>
      <w:tr w:rsidR="00E72470" w:rsidRPr="007D569B" w:rsidTr="00960BDC">
        <w:tc>
          <w:tcPr>
            <w:tcW w:w="2678" w:type="dxa"/>
          </w:tcPr>
          <w:p w:rsidR="00E72470" w:rsidRPr="007D569B" w:rsidRDefault="00E72470" w:rsidP="00E72470">
            <w:pPr>
              <w:rPr>
                <w:rFonts w:ascii="Arial" w:hAnsi="Arial" w:cs="Arial"/>
                <w:b/>
                <w:bCs/>
              </w:rPr>
            </w:pPr>
            <w:r>
              <w:rPr>
                <w:rFonts w:ascii="Arial" w:hAnsi="Arial" w:cs="Arial"/>
                <w:b/>
                <w:bCs/>
              </w:rPr>
              <w:t>Proposed Interview Date</w:t>
            </w:r>
            <w:r w:rsidRPr="007D569B">
              <w:rPr>
                <w:rFonts w:ascii="Arial" w:hAnsi="Arial" w:cs="Arial"/>
                <w:b/>
                <w:bCs/>
              </w:rPr>
              <w:t>(s)</w:t>
            </w:r>
          </w:p>
        </w:tc>
        <w:tc>
          <w:tcPr>
            <w:tcW w:w="7942" w:type="dxa"/>
          </w:tcPr>
          <w:p w:rsidR="00E72470" w:rsidRDefault="00955278" w:rsidP="00E72470">
            <w:pPr>
              <w:jc w:val="both"/>
              <w:rPr>
                <w:rFonts w:ascii="Arial" w:hAnsi="Arial" w:cs="Arial"/>
                <w:iCs/>
              </w:rPr>
            </w:pPr>
            <w:r w:rsidRPr="00955278">
              <w:rPr>
                <w:rFonts w:ascii="Arial" w:hAnsi="Arial" w:cs="Arial"/>
                <w:iCs/>
              </w:rPr>
              <w:t xml:space="preserve">Candidates </w:t>
            </w:r>
            <w:proofErr w:type="gramStart"/>
            <w:r w:rsidRPr="00955278">
              <w:rPr>
                <w:rFonts w:ascii="Arial" w:hAnsi="Arial" w:cs="Arial"/>
                <w:iCs/>
              </w:rPr>
              <w:t>will normally be given</w:t>
            </w:r>
            <w:proofErr w:type="gramEnd"/>
            <w:r w:rsidRPr="00955278">
              <w:rPr>
                <w:rFonts w:ascii="Arial" w:hAnsi="Arial" w:cs="Arial"/>
                <w:iCs/>
              </w:rPr>
              <w:t xml:space="preserve"> at least two weeks' notice of interview. The timescale </w:t>
            </w:r>
            <w:proofErr w:type="gramStart"/>
            <w:r w:rsidRPr="00955278">
              <w:rPr>
                <w:rFonts w:ascii="Arial" w:hAnsi="Arial" w:cs="Arial"/>
                <w:iCs/>
              </w:rPr>
              <w:t>may be reduced</w:t>
            </w:r>
            <w:proofErr w:type="gramEnd"/>
            <w:r w:rsidRPr="00955278">
              <w:rPr>
                <w:rFonts w:ascii="Arial" w:hAnsi="Arial" w:cs="Arial"/>
                <w:iCs/>
              </w:rPr>
              <w:t xml:space="preserve"> in exceptional circumstances.</w:t>
            </w:r>
          </w:p>
          <w:p w:rsidR="00955278" w:rsidRPr="00974A39" w:rsidRDefault="00955278" w:rsidP="00E72470">
            <w:pPr>
              <w:jc w:val="both"/>
              <w:rPr>
                <w:rFonts w:ascii="Arial" w:hAnsi="Arial" w:cs="Arial"/>
                <w:iCs/>
              </w:rPr>
            </w:pPr>
          </w:p>
        </w:tc>
      </w:tr>
      <w:tr w:rsidR="00960BDC" w:rsidRPr="007D569B" w:rsidTr="00960BDC">
        <w:tc>
          <w:tcPr>
            <w:tcW w:w="2678" w:type="dxa"/>
          </w:tcPr>
          <w:p w:rsidR="00960BDC" w:rsidRPr="007D569B" w:rsidRDefault="00960BDC" w:rsidP="00960BDC">
            <w:pPr>
              <w:rPr>
                <w:rFonts w:ascii="Arial" w:hAnsi="Arial" w:cs="Arial"/>
                <w:b/>
                <w:bCs/>
              </w:rPr>
            </w:pPr>
            <w:r w:rsidRPr="00960BDC">
              <w:rPr>
                <w:rFonts w:ascii="Arial" w:hAnsi="Arial" w:cs="Arial"/>
                <w:b/>
                <w:bCs/>
              </w:rPr>
              <w:t>Taking up Appointment</w:t>
            </w:r>
          </w:p>
        </w:tc>
        <w:tc>
          <w:tcPr>
            <w:tcW w:w="7942" w:type="dxa"/>
          </w:tcPr>
          <w:p w:rsidR="00960BDC" w:rsidRDefault="00960BDC" w:rsidP="00E72470">
            <w:pPr>
              <w:jc w:val="both"/>
              <w:rPr>
                <w:rFonts w:ascii="Arial" w:hAnsi="Arial" w:cs="Arial"/>
                <w:iCs/>
              </w:rPr>
            </w:pPr>
            <w:r w:rsidRPr="00960BDC">
              <w:rPr>
                <w:rFonts w:ascii="Arial" w:hAnsi="Arial" w:cs="Arial"/>
                <w:iCs/>
              </w:rPr>
              <w:t xml:space="preserve">A start date </w:t>
            </w:r>
            <w:proofErr w:type="gramStart"/>
            <w:r w:rsidRPr="00960BDC">
              <w:rPr>
                <w:rFonts w:ascii="Arial" w:hAnsi="Arial" w:cs="Arial"/>
                <w:iCs/>
              </w:rPr>
              <w:t>will be indicated</w:t>
            </w:r>
            <w:proofErr w:type="gramEnd"/>
            <w:r w:rsidRPr="00960BDC">
              <w:rPr>
                <w:rFonts w:ascii="Arial" w:hAnsi="Arial" w:cs="Arial"/>
                <w:iCs/>
              </w:rPr>
              <w:t xml:space="preserve"> at job offer stage.</w:t>
            </w:r>
          </w:p>
          <w:p w:rsidR="005C2956" w:rsidRDefault="005C2956" w:rsidP="00E72470">
            <w:pPr>
              <w:jc w:val="both"/>
              <w:rPr>
                <w:rFonts w:ascii="Arial" w:hAnsi="Arial" w:cs="Arial"/>
                <w:b/>
                <w:bCs/>
                <w:color w:val="000000"/>
                <w:shd w:val="clear" w:color="auto" w:fill="FFFFFF"/>
              </w:rPr>
            </w:pPr>
          </w:p>
        </w:tc>
      </w:tr>
      <w:tr w:rsidR="00E72470" w:rsidRPr="007D569B" w:rsidTr="00960BDC">
        <w:tc>
          <w:tcPr>
            <w:tcW w:w="2678" w:type="dxa"/>
          </w:tcPr>
          <w:p w:rsidR="00E72470" w:rsidRPr="007D569B" w:rsidRDefault="00E72470" w:rsidP="00E72470">
            <w:pPr>
              <w:jc w:val="both"/>
              <w:rPr>
                <w:rFonts w:ascii="Arial" w:hAnsi="Arial" w:cs="Arial"/>
                <w:b/>
                <w:bCs/>
              </w:rPr>
            </w:pPr>
            <w:r w:rsidRPr="007D569B">
              <w:rPr>
                <w:rFonts w:ascii="Arial" w:hAnsi="Arial" w:cs="Arial"/>
                <w:b/>
                <w:bCs/>
              </w:rPr>
              <w:t>Location of Post</w:t>
            </w:r>
          </w:p>
        </w:tc>
        <w:tc>
          <w:tcPr>
            <w:tcW w:w="7942" w:type="dxa"/>
          </w:tcPr>
          <w:p w:rsidR="00E72470" w:rsidRDefault="00E72470" w:rsidP="00E72470">
            <w:pPr>
              <w:jc w:val="both"/>
              <w:rPr>
                <w:rFonts w:ascii="Arial" w:hAnsi="Arial" w:cs="Arial"/>
                <w:b/>
                <w:bCs/>
                <w:color w:val="000000"/>
                <w:shd w:val="clear" w:color="auto" w:fill="FFFFFF"/>
              </w:rPr>
            </w:pPr>
            <w:r>
              <w:rPr>
                <w:rFonts w:ascii="Arial" w:hAnsi="Arial" w:cs="Arial"/>
                <w:b/>
                <w:bCs/>
                <w:color w:val="000000"/>
                <w:shd w:val="clear" w:color="auto" w:fill="FFFFFF"/>
              </w:rPr>
              <w:t>National Forensic Mental Health Service</w:t>
            </w:r>
          </w:p>
          <w:p w:rsidR="00E72470" w:rsidRDefault="00E72470" w:rsidP="00E72470">
            <w:pPr>
              <w:jc w:val="both"/>
              <w:rPr>
                <w:rFonts w:ascii="Arial" w:hAnsi="Arial" w:cs="Arial"/>
                <w:iCs/>
                <w:color w:val="000000"/>
                <w:highlight w:val="yellow"/>
              </w:rPr>
            </w:pPr>
          </w:p>
          <w:p w:rsidR="00E72470" w:rsidRDefault="00E72470" w:rsidP="00E72470">
            <w:pPr>
              <w:jc w:val="both"/>
              <w:rPr>
                <w:rFonts w:ascii="Arial" w:hAnsi="Arial" w:cs="Arial"/>
                <w:iCs/>
              </w:rPr>
            </w:pPr>
            <w:r w:rsidRPr="00960BDC">
              <w:rPr>
                <w:rFonts w:ascii="Arial" w:hAnsi="Arial" w:cs="Arial"/>
                <w:iCs/>
              </w:rPr>
              <w:t>There are currently</w:t>
            </w:r>
            <w:r w:rsidR="00960BDC" w:rsidRPr="00960BDC">
              <w:rPr>
                <w:rFonts w:ascii="Arial" w:hAnsi="Arial" w:cs="Arial"/>
                <w:iCs/>
              </w:rPr>
              <w:t xml:space="preserve"> </w:t>
            </w:r>
            <w:r w:rsidR="00C41A57">
              <w:rPr>
                <w:rFonts w:ascii="Arial" w:hAnsi="Arial" w:cs="Arial"/>
                <w:iCs/>
              </w:rPr>
              <w:t xml:space="preserve">two </w:t>
            </w:r>
            <w:r>
              <w:rPr>
                <w:rFonts w:ascii="Arial" w:hAnsi="Arial" w:cs="Arial"/>
                <w:iCs/>
                <w:color w:val="000000"/>
              </w:rPr>
              <w:t>permanent, whole-time</w:t>
            </w:r>
            <w:r w:rsidR="005C2956">
              <w:rPr>
                <w:rFonts w:ascii="Arial" w:hAnsi="Arial" w:cs="Arial"/>
                <w:iCs/>
                <w:color w:val="000000"/>
              </w:rPr>
              <w:t xml:space="preserve"> </w:t>
            </w:r>
            <w:r w:rsidR="009C5A5E">
              <w:rPr>
                <w:rFonts w:ascii="Arial" w:hAnsi="Arial" w:cs="Arial"/>
                <w:iCs/>
                <w:color w:val="000000"/>
              </w:rPr>
              <w:t>positions</w:t>
            </w:r>
            <w:r w:rsidR="00955278">
              <w:rPr>
                <w:rFonts w:ascii="Arial" w:hAnsi="Arial" w:cs="Arial"/>
                <w:iCs/>
                <w:color w:val="000000"/>
              </w:rPr>
              <w:t xml:space="preserve"> available in the </w:t>
            </w:r>
            <w:r>
              <w:rPr>
                <w:rFonts w:ascii="Arial" w:hAnsi="Arial" w:cs="Arial"/>
                <w:iCs/>
                <w:color w:val="000000"/>
              </w:rPr>
              <w:t>Catering Department</w:t>
            </w:r>
            <w:r>
              <w:rPr>
                <w:rFonts w:ascii="Arial" w:hAnsi="Arial" w:cs="Arial"/>
                <w:iCs/>
              </w:rPr>
              <w:t xml:space="preserve"> in the </w:t>
            </w:r>
            <w:r w:rsidRPr="00775135">
              <w:rPr>
                <w:rFonts w:ascii="Arial" w:hAnsi="Arial" w:cs="Arial"/>
                <w:iCs/>
              </w:rPr>
              <w:t>National Forensic Mental Health Service</w:t>
            </w:r>
            <w:r>
              <w:rPr>
                <w:rFonts w:ascii="Arial" w:hAnsi="Arial" w:cs="Arial"/>
                <w:b/>
                <w:iCs/>
              </w:rPr>
              <w:t xml:space="preserve"> </w:t>
            </w:r>
            <w:r>
              <w:rPr>
                <w:rFonts w:ascii="Arial" w:hAnsi="Arial" w:cs="Arial"/>
                <w:iCs/>
              </w:rPr>
              <w:t xml:space="preserve">(NFMHS) in Portrane, North Co Dublin. </w:t>
            </w:r>
          </w:p>
          <w:p w:rsidR="00E72470" w:rsidRDefault="00E72470" w:rsidP="00E72470">
            <w:pPr>
              <w:jc w:val="both"/>
              <w:rPr>
                <w:rFonts w:ascii="Arial" w:hAnsi="Arial" w:cs="Arial"/>
                <w:iCs/>
                <w:color w:val="000000"/>
              </w:rPr>
            </w:pPr>
          </w:p>
          <w:p w:rsidR="00E72470" w:rsidRDefault="00955278" w:rsidP="00955278">
            <w:pPr>
              <w:jc w:val="both"/>
              <w:rPr>
                <w:rFonts w:ascii="Arial" w:hAnsi="Arial" w:cs="Arial"/>
                <w:iCs/>
                <w:color w:val="000000"/>
              </w:rPr>
            </w:pPr>
            <w:r w:rsidRPr="00955278">
              <w:rPr>
                <w:rFonts w:ascii="Arial" w:hAnsi="Arial" w:cs="Arial"/>
                <w:iCs/>
                <w:color w:val="000000"/>
              </w:rPr>
              <w:t xml:space="preserve">A panel may be formed </w:t>
            </w:r>
            <w:proofErr w:type="gramStart"/>
            <w:r w:rsidRPr="00955278">
              <w:rPr>
                <w:rFonts w:ascii="Arial" w:hAnsi="Arial" w:cs="Arial"/>
                <w:iCs/>
                <w:color w:val="000000"/>
              </w:rPr>
              <w:t>as a result</w:t>
            </w:r>
            <w:proofErr w:type="gramEnd"/>
            <w:r w:rsidRPr="00955278">
              <w:rPr>
                <w:rFonts w:ascii="Arial" w:hAnsi="Arial" w:cs="Arial"/>
                <w:iCs/>
                <w:color w:val="000000"/>
              </w:rPr>
              <w:t xml:space="preserve"> of this campaign for</w:t>
            </w:r>
            <w:r>
              <w:t xml:space="preserve"> </w:t>
            </w:r>
            <w:r w:rsidRPr="00955278">
              <w:rPr>
                <w:rFonts w:ascii="Arial" w:hAnsi="Arial" w:cs="Arial"/>
                <w:iCs/>
                <w:color w:val="000000"/>
              </w:rPr>
              <w:t>Cateri</w:t>
            </w:r>
            <w:bookmarkStart w:id="0" w:name="_GoBack"/>
            <w:bookmarkEnd w:id="0"/>
            <w:r w:rsidRPr="00955278">
              <w:rPr>
                <w:rFonts w:ascii="Arial" w:hAnsi="Arial" w:cs="Arial"/>
                <w:iCs/>
                <w:color w:val="000000"/>
              </w:rPr>
              <w:t>ng Assistant from which current and future permanent and specified purpose vacancies of full time or part time duration may be filled.</w:t>
            </w:r>
            <w:r>
              <w:rPr>
                <w:rFonts w:ascii="Arial" w:hAnsi="Arial" w:cs="Arial"/>
                <w:iCs/>
                <w:color w:val="000000"/>
              </w:rPr>
              <w:t xml:space="preserve"> </w:t>
            </w:r>
          </w:p>
          <w:p w:rsidR="005C2956" w:rsidRPr="005B5F5C" w:rsidRDefault="005C2956" w:rsidP="00955278">
            <w:pPr>
              <w:jc w:val="both"/>
              <w:rPr>
                <w:rFonts w:ascii="Arial" w:hAnsi="Arial" w:cs="Arial"/>
                <w:iCs/>
                <w:color w:val="000000"/>
                <w:highlight w:val="yellow"/>
              </w:rPr>
            </w:pPr>
          </w:p>
        </w:tc>
      </w:tr>
      <w:tr w:rsidR="00E72470" w:rsidRPr="00262C57" w:rsidTr="00960BDC">
        <w:tc>
          <w:tcPr>
            <w:tcW w:w="2678" w:type="dxa"/>
          </w:tcPr>
          <w:p w:rsidR="00E72470" w:rsidRDefault="00E72470" w:rsidP="00E72470">
            <w:pPr>
              <w:jc w:val="both"/>
              <w:rPr>
                <w:rFonts w:ascii="Arial" w:hAnsi="Arial" w:cs="Arial"/>
                <w:b/>
                <w:bCs/>
                <w:color w:val="000000"/>
              </w:rPr>
            </w:pPr>
            <w:r>
              <w:rPr>
                <w:rFonts w:ascii="Arial" w:hAnsi="Arial" w:cs="Arial"/>
                <w:b/>
                <w:bCs/>
                <w:color w:val="000000"/>
              </w:rPr>
              <w:t xml:space="preserve">Informal Enquiries </w:t>
            </w:r>
          </w:p>
        </w:tc>
        <w:tc>
          <w:tcPr>
            <w:tcW w:w="7942" w:type="dxa"/>
            <w:shd w:val="clear" w:color="auto" w:fill="auto"/>
          </w:tcPr>
          <w:p w:rsidR="00955278" w:rsidRDefault="00955278" w:rsidP="00955278">
            <w:pPr>
              <w:rPr>
                <w:rFonts w:ascii="Arial" w:hAnsi="Arial"/>
              </w:rPr>
            </w:pPr>
            <w:r w:rsidRPr="009D61B3">
              <w:rPr>
                <w:rFonts w:ascii="Arial" w:hAnsi="Arial"/>
              </w:rPr>
              <w:t>We we</w:t>
            </w:r>
            <w:r>
              <w:rPr>
                <w:rFonts w:ascii="Arial" w:hAnsi="Arial"/>
              </w:rPr>
              <w:t xml:space="preserve">lcome enquiries about the role, </w:t>
            </w:r>
            <w:r w:rsidRPr="00DB33F0">
              <w:rPr>
                <w:rFonts w:ascii="Arial" w:hAnsi="Arial"/>
              </w:rPr>
              <w:t>for further information please contact:</w:t>
            </w:r>
          </w:p>
          <w:p w:rsidR="00955278" w:rsidRDefault="00955278" w:rsidP="00E72470">
            <w:pPr>
              <w:jc w:val="both"/>
              <w:rPr>
                <w:rFonts w:ascii="Arial" w:hAnsi="Arial" w:cs="Arial"/>
                <w:iCs/>
                <w:color w:val="000000"/>
              </w:rPr>
            </w:pPr>
          </w:p>
          <w:p w:rsidR="00E72470" w:rsidRDefault="00C975FD" w:rsidP="00E72470">
            <w:pPr>
              <w:jc w:val="both"/>
              <w:rPr>
                <w:rFonts w:ascii="Arial" w:hAnsi="Arial" w:cs="Arial"/>
                <w:iCs/>
                <w:color w:val="000000"/>
              </w:rPr>
            </w:pPr>
            <w:r>
              <w:rPr>
                <w:rFonts w:ascii="Arial" w:hAnsi="Arial" w:cs="Arial"/>
                <w:iCs/>
                <w:color w:val="000000"/>
              </w:rPr>
              <w:t>Eric Benne</w:t>
            </w:r>
            <w:r w:rsidR="00C41A57">
              <w:rPr>
                <w:rFonts w:ascii="Arial" w:hAnsi="Arial" w:cs="Arial"/>
                <w:iCs/>
                <w:color w:val="000000"/>
              </w:rPr>
              <w:t>t</w:t>
            </w:r>
            <w:r>
              <w:rPr>
                <w:rFonts w:ascii="Arial" w:hAnsi="Arial" w:cs="Arial"/>
                <w:iCs/>
                <w:color w:val="000000"/>
              </w:rPr>
              <w:t>t</w:t>
            </w:r>
            <w:r w:rsidR="00960BDC">
              <w:rPr>
                <w:rFonts w:ascii="Arial" w:hAnsi="Arial" w:cs="Arial"/>
                <w:iCs/>
                <w:color w:val="000000"/>
              </w:rPr>
              <w:t>, Catering Manager</w:t>
            </w:r>
          </w:p>
          <w:p w:rsidR="00E72470" w:rsidRDefault="00E72470" w:rsidP="00E72470">
            <w:pPr>
              <w:jc w:val="both"/>
              <w:rPr>
                <w:rFonts w:ascii="Arial" w:hAnsi="Arial" w:cs="Arial"/>
                <w:iCs/>
                <w:color w:val="000000"/>
              </w:rPr>
            </w:pPr>
            <w:r>
              <w:rPr>
                <w:rFonts w:ascii="Arial" w:hAnsi="Arial" w:cs="Arial"/>
                <w:iCs/>
                <w:color w:val="000000"/>
              </w:rPr>
              <w:t xml:space="preserve">Tel: </w:t>
            </w:r>
            <w:r w:rsidR="00B74137">
              <w:rPr>
                <w:rFonts w:ascii="Arial" w:hAnsi="Arial" w:cs="Arial"/>
                <w:iCs/>
                <w:color w:val="000000"/>
              </w:rPr>
              <w:t>0871354361</w:t>
            </w:r>
            <w:r>
              <w:rPr>
                <w:rFonts w:ascii="Arial" w:hAnsi="Arial" w:cs="Arial"/>
                <w:iCs/>
                <w:color w:val="000000"/>
              </w:rPr>
              <w:t xml:space="preserve"> </w:t>
            </w:r>
          </w:p>
          <w:p w:rsidR="00E72470" w:rsidRDefault="00E72470" w:rsidP="00E72470">
            <w:pPr>
              <w:jc w:val="both"/>
              <w:rPr>
                <w:rFonts w:ascii="Arial" w:hAnsi="Arial" w:cs="Arial"/>
                <w:iCs/>
                <w:color w:val="000000"/>
              </w:rPr>
            </w:pPr>
            <w:r>
              <w:rPr>
                <w:rFonts w:ascii="Arial" w:hAnsi="Arial" w:cs="Arial"/>
                <w:iCs/>
                <w:color w:val="000000"/>
              </w:rPr>
              <w:t xml:space="preserve">Email@ </w:t>
            </w:r>
            <w:hyperlink r:id="rId8" w:history="1">
              <w:r w:rsidR="00C975FD" w:rsidRPr="00F72F01">
                <w:rPr>
                  <w:rStyle w:val="Hyperlink"/>
                  <w:rFonts w:ascii="Arial" w:hAnsi="Arial" w:cs="Arial"/>
                  <w:iCs/>
                </w:rPr>
                <w:t>Eric.Bennett@hse.ie</w:t>
              </w:r>
            </w:hyperlink>
            <w:r>
              <w:rPr>
                <w:rFonts w:ascii="Arial" w:hAnsi="Arial" w:cs="Arial"/>
                <w:iCs/>
                <w:color w:val="000000"/>
              </w:rPr>
              <w:t xml:space="preserve"> </w:t>
            </w:r>
          </w:p>
          <w:p w:rsidR="00E72470" w:rsidRPr="005B5F5C" w:rsidRDefault="00E72470" w:rsidP="00E72470">
            <w:pPr>
              <w:jc w:val="both"/>
              <w:rPr>
                <w:rFonts w:ascii="Arial" w:hAnsi="Arial" w:cs="Arial"/>
                <w:color w:val="000000"/>
              </w:rPr>
            </w:pPr>
          </w:p>
        </w:tc>
      </w:tr>
      <w:tr w:rsidR="00E72470" w:rsidRPr="00262C57" w:rsidTr="00960BDC">
        <w:tc>
          <w:tcPr>
            <w:tcW w:w="2678" w:type="dxa"/>
          </w:tcPr>
          <w:p w:rsidR="00E72470" w:rsidRPr="002D1CFD" w:rsidRDefault="00E72470" w:rsidP="00E72470">
            <w:pPr>
              <w:jc w:val="both"/>
              <w:rPr>
                <w:rFonts w:ascii="Arial" w:hAnsi="Arial" w:cs="Arial"/>
                <w:b/>
                <w:bCs/>
                <w:color w:val="000000"/>
              </w:rPr>
            </w:pPr>
            <w:r w:rsidRPr="002D1CFD">
              <w:rPr>
                <w:rFonts w:ascii="Arial" w:hAnsi="Arial" w:cs="Arial"/>
                <w:b/>
                <w:bCs/>
                <w:color w:val="000000"/>
              </w:rPr>
              <w:t>Details of Service</w:t>
            </w:r>
          </w:p>
          <w:p w:rsidR="00E72470" w:rsidRPr="004F57E8" w:rsidRDefault="00E72470" w:rsidP="00E72470">
            <w:pPr>
              <w:jc w:val="both"/>
              <w:rPr>
                <w:rFonts w:ascii="Arial" w:hAnsi="Arial" w:cs="Arial"/>
                <w:b/>
                <w:bCs/>
                <w:color w:val="FF0000"/>
              </w:rPr>
            </w:pPr>
          </w:p>
        </w:tc>
        <w:tc>
          <w:tcPr>
            <w:tcW w:w="7942" w:type="dxa"/>
            <w:shd w:val="clear" w:color="auto" w:fill="auto"/>
          </w:tcPr>
          <w:p w:rsidR="00E72470" w:rsidRDefault="00E72470" w:rsidP="00E72470">
            <w:pPr>
              <w:jc w:val="both"/>
              <w:rPr>
                <w:rFonts w:ascii="Arial" w:hAnsi="Arial" w:cs="Arial"/>
                <w:iCs/>
              </w:rPr>
            </w:pPr>
            <w:r w:rsidRPr="00DB6DDA">
              <w:rPr>
                <w:rFonts w:ascii="Arial" w:hAnsi="Arial" w:cs="Arial"/>
                <w:iCs/>
              </w:rPr>
              <w:t>The Catering Department NFMHS is responsible for the preparation, cooking and service of food for all service users, staff and visitors.</w:t>
            </w:r>
          </w:p>
          <w:p w:rsidR="00E72470" w:rsidRPr="00DB6DDA" w:rsidRDefault="00E72470" w:rsidP="00E72470">
            <w:pPr>
              <w:jc w:val="both"/>
              <w:rPr>
                <w:rFonts w:ascii="Arial" w:hAnsi="Arial" w:cs="Arial"/>
                <w:iCs/>
              </w:rPr>
            </w:pPr>
          </w:p>
          <w:p w:rsidR="00E72470" w:rsidRDefault="00E72470" w:rsidP="00E72470">
            <w:pPr>
              <w:pStyle w:val="NormalWeb"/>
              <w:spacing w:before="0" w:beforeAutospacing="0" w:after="0" w:afterAutospacing="0"/>
              <w:rPr>
                <w:rFonts w:ascii="Arial" w:hAnsi="Arial" w:cs="Arial"/>
                <w:iCs/>
                <w:sz w:val="20"/>
                <w:szCs w:val="20"/>
                <w:lang w:val="en-GB" w:eastAsia="en-GB"/>
              </w:rPr>
            </w:pPr>
            <w:r w:rsidRPr="00DB6DDA">
              <w:rPr>
                <w:rFonts w:ascii="Arial" w:hAnsi="Arial" w:cs="Arial"/>
                <w:iCs/>
                <w:sz w:val="20"/>
                <w:szCs w:val="20"/>
                <w:lang w:val="en-GB" w:eastAsia="en-GB"/>
              </w:rPr>
              <w:t>We are dedicated to achieving excellence in both food quality and service.</w:t>
            </w:r>
            <w:r>
              <w:rPr>
                <w:rFonts w:ascii="Arial" w:hAnsi="Arial" w:cs="Arial"/>
                <w:iCs/>
                <w:sz w:val="20"/>
                <w:szCs w:val="20"/>
                <w:lang w:val="en-GB" w:eastAsia="en-GB"/>
              </w:rPr>
              <w:t xml:space="preserve">  </w:t>
            </w:r>
            <w:r w:rsidRPr="00DB6DDA">
              <w:rPr>
                <w:rFonts w:ascii="Arial" w:hAnsi="Arial" w:cs="Arial"/>
                <w:iCs/>
                <w:sz w:val="20"/>
                <w:szCs w:val="20"/>
                <w:lang w:val="en-GB" w:eastAsia="en-GB"/>
              </w:rPr>
              <w:t xml:space="preserve">We endeavour to meet all the individual needs of our service users and customers. </w:t>
            </w:r>
          </w:p>
          <w:p w:rsidR="00E72470" w:rsidRDefault="00E72470" w:rsidP="00E72470">
            <w:pPr>
              <w:pStyle w:val="NormalWeb"/>
              <w:spacing w:before="0" w:beforeAutospacing="0" w:after="0" w:afterAutospacing="0"/>
              <w:rPr>
                <w:rFonts w:ascii="Arial" w:hAnsi="Arial" w:cs="Arial"/>
                <w:iCs/>
                <w:sz w:val="20"/>
                <w:szCs w:val="20"/>
                <w:lang w:val="en-GB" w:eastAsia="en-GB"/>
              </w:rPr>
            </w:pPr>
          </w:p>
          <w:p w:rsidR="00E72470" w:rsidRPr="00DB6DDA" w:rsidRDefault="00E72470" w:rsidP="00E72470">
            <w:pPr>
              <w:pStyle w:val="NormalWeb"/>
              <w:spacing w:before="0" w:beforeAutospacing="0" w:after="0" w:afterAutospacing="0"/>
              <w:rPr>
                <w:rFonts w:ascii="Arial" w:hAnsi="Arial" w:cs="Arial"/>
                <w:iCs/>
                <w:sz w:val="20"/>
                <w:szCs w:val="20"/>
                <w:lang w:val="en-GB" w:eastAsia="en-GB"/>
              </w:rPr>
            </w:pPr>
            <w:r w:rsidRPr="00DB6DDA">
              <w:rPr>
                <w:rFonts w:ascii="Arial" w:hAnsi="Arial" w:cs="Arial"/>
                <w:iCs/>
                <w:sz w:val="20"/>
                <w:szCs w:val="20"/>
                <w:lang w:val="en-GB" w:eastAsia="en-GB"/>
              </w:rPr>
              <w:t>These may be therapeutic and involve special diets for service users.  We also provide dishes to suit our multi-ethnic range of customers.</w:t>
            </w:r>
          </w:p>
          <w:p w:rsidR="00E72470" w:rsidRPr="00DB6DDA" w:rsidRDefault="00E72470" w:rsidP="00E72470">
            <w:pPr>
              <w:pStyle w:val="NormalWeb"/>
              <w:rPr>
                <w:rFonts w:ascii="Arial" w:hAnsi="Arial" w:cs="Arial"/>
                <w:iCs/>
                <w:sz w:val="20"/>
                <w:szCs w:val="20"/>
                <w:lang w:val="en-GB" w:eastAsia="en-GB"/>
              </w:rPr>
            </w:pPr>
            <w:r w:rsidRPr="00DB6DDA">
              <w:rPr>
                <w:rFonts w:ascii="Arial" w:hAnsi="Arial" w:cs="Arial"/>
                <w:iCs/>
                <w:sz w:val="20"/>
                <w:szCs w:val="20"/>
                <w:lang w:val="en-GB" w:eastAsia="en-GB"/>
              </w:rPr>
              <w:lastRenderedPageBreak/>
              <w:t xml:space="preserve">The restaurant provides a full self-service menu for staff and visitors. The choice includes a wide range of food options.  We have a carvery, full salad bar, healthy options, vegetarian options </w:t>
            </w:r>
            <w:proofErr w:type="gramStart"/>
            <w:r w:rsidRPr="00DB6DDA">
              <w:rPr>
                <w:rFonts w:ascii="Arial" w:hAnsi="Arial" w:cs="Arial"/>
                <w:iCs/>
                <w:sz w:val="20"/>
                <w:szCs w:val="20"/>
                <w:lang w:val="en-GB" w:eastAsia="en-GB"/>
              </w:rPr>
              <w:t>and also</w:t>
            </w:r>
            <w:proofErr w:type="gramEnd"/>
            <w:r w:rsidRPr="00DB6DDA">
              <w:rPr>
                <w:rFonts w:ascii="Arial" w:hAnsi="Arial" w:cs="Arial"/>
                <w:iCs/>
                <w:sz w:val="20"/>
                <w:szCs w:val="20"/>
                <w:lang w:val="en-GB" w:eastAsia="en-GB"/>
              </w:rPr>
              <w:t xml:space="preserve"> snacks.</w:t>
            </w:r>
          </w:p>
          <w:p w:rsidR="00E72470" w:rsidRPr="006E05DB" w:rsidRDefault="009C5A5E" w:rsidP="00E72470">
            <w:pPr>
              <w:jc w:val="both"/>
              <w:rPr>
                <w:rFonts w:ascii="Arial" w:hAnsi="Arial" w:cs="Arial"/>
                <w:color w:val="767575"/>
                <w:sz w:val="18"/>
                <w:szCs w:val="18"/>
              </w:rPr>
            </w:pPr>
            <w:hyperlink r:id="rId9" w:history="1">
              <w:r w:rsidR="00E72470">
                <w:rPr>
                  <w:rStyle w:val="Hyperlink"/>
                  <w:rFonts w:ascii="Arial" w:hAnsi="Arial" w:cs="Arial"/>
                </w:rPr>
                <w:t>https://www.hse.ie/eng/national-forensic-mental-health-service-portrane/about-the-national-forensic-mental-health-service/about-us/</w:t>
              </w:r>
            </w:hyperlink>
            <w:r w:rsidR="00E72470">
              <w:rPr>
                <w:rFonts w:ascii="Arial" w:hAnsi="Arial" w:cs="Arial"/>
                <w:color w:val="767575"/>
                <w:sz w:val="18"/>
                <w:szCs w:val="18"/>
              </w:rPr>
              <w:tab/>
            </w:r>
          </w:p>
        </w:tc>
      </w:tr>
      <w:tr w:rsidR="00E72470" w:rsidRPr="00E766A5" w:rsidTr="00960BDC">
        <w:tc>
          <w:tcPr>
            <w:tcW w:w="2678" w:type="dxa"/>
          </w:tcPr>
          <w:p w:rsidR="00E72470" w:rsidRPr="00056AEA" w:rsidRDefault="00E72470" w:rsidP="00E72470">
            <w:pPr>
              <w:jc w:val="both"/>
              <w:rPr>
                <w:rFonts w:ascii="Arial" w:hAnsi="Arial" w:cs="Arial"/>
                <w:b/>
                <w:bCs/>
                <w:color w:val="000000"/>
              </w:rPr>
            </w:pPr>
            <w:r w:rsidRPr="00056AEA">
              <w:rPr>
                <w:rFonts w:ascii="Arial" w:hAnsi="Arial" w:cs="Arial"/>
                <w:b/>
                <w:bCs/>
                <w:color w:val="000000"/>
              </w:rPr>
              <w:lastRenderedPageBreak/>
              <w:t>Reporting Relationship</w:t>
            </w:r>
          </w:p>
        </w:tc>
        <w:tc>
          <w:tcPr>
            <w:tcW w:w="7942" w:type="dxa"/>
            <w:shd w:val="clear" w:color="auto" w:fill="auto"/>
          </w:tcPr>
          <w:p w:rsidR="00E72470" w:rsidRDefault="00E72470" w:rsidP="00960BDC">
            <w:pPr>
              <w:jc w:val="both"/>
              <w:rPr>
                <w:rFonts w:ascii="Arial" w:hAnsi="Arial" w:cs="Arial"/>
                <w:color w:val="000000"/>
              </w:rPr>
            </w:pPr>
            <w:r>
              <w:rPr>
                <w:rFonts w:ascii="Arial" w:hAnsi="Arial" w:cs="Arial"/>
                <w:color w:val="000000"/>
              </w:rPr>
              <w:t xml:space="preserve">The post holder will report to the </w:t>
            </w:r>
            <w:r w:rsidRPr="005B5F5C">
              <w:rPr>
                <w:rFonts w:ascii="Arial" w:hAnsi="Arial" w:cs="Arial"/>
                <w:color w:val="000000"/>
              </w:rPr>
              <w:t xml:space="preserve">Catering </w:t>
            </w:r>
            <w:r>
              <w:rPr>
                <w:rFonts w:ascii="Arial" w:hAnsi="Arial" w:cs="Arial"/>
                <w:color w:val="000000"/>
              </w:rPr>
              <w:t xml:space="preserve">Officer or a </w:t>
            </w:r>
            <w:r w:rsidR="00960BDC">
              <w:rPr>
                <w:rFonts w:ascii="Arial" w:hAnsi="Arial" w:cs="Arial"/>
                <w:color w:val="000000"/>
              </w:rPr>
              <w:t>D</w:t>
            </w:r>
            <w:r>
              <w:rPr>
                <w:rFonts w:ascii="Arial" w:hAnsi="Arial" w:cs="Arial"/>
                <w:color w:val="000000"/>
              </w:rPr>
              <w:t xml:space="preserve">esignated </w:t>
            </w:r>
            <w:r w:rsidR="00960BDC">
              <w:rPr>
                <w:rFonts w:ascii="Arial" w:hAnsi="Arial" w:cs="Arial"/>
                <w:color w:val="000000"/>
              </w:rPr>
              <w:t>O</w:t>
            </w:r>
            <w:r>
              <w:rPr>
                <w:rFonts w:ascii="Arial" w:hAnsi="Arial" w:cs="Arial"/>
                <w:color w:val="000000"/>
              </w:rPr>
              <w:t>fficer</w:t>
            </w:r>
            <w:r w:rsidR="00960BDC">
              <w:rPr>
                <w:rFonts w:ascii="Arial" w:hAnsi="Arial" w:cs="Arial"/>
                <w:color w:val="000000"/>
              </w:rPr>
              <w:t>.</w:t>
            </w:r>
          </w:p>
          <w:p w:rsidR="00960BDC" w:rsidRPr="005B5F5C" w:rsidRDefault="00960BDC" w:rsidP="00960BDC">
            <w:pPr>
              <w:jc w:val="both"/>
              <w:rPr>
                <w:rFonts w:ascii="Arial" w:hAnsi="Arial" w:cs="Arial"/>
                <w:color w:val="000000"/>
              </w:rPr>
            </w:pPr>
          </w:p>
        </w:tc>
      </w:tr>
      <w:tr w:rsidR="00E72470" w:rsidRPr="00E766A5" w:rsidTr="00960BDC">
        <w:tc>
          <w:tcPr>
            <w:tcW w:w="2678" w:type="dxa"/>
          </w:tcPr>
          <w:p w:rsidR="00E72470" w:rsidRPr="00056AEA" w:rsidRDefault="00E72470" w:rsidP="00E72470">
            <w:pPr>
              <w:jc w:val="both"/>
              <w:rPr>
                <w:rFonts w:ascii="Arial" w:hAnsi="Arial" w:cs="Arial"/>
                <w:b/>
                <w:bCs/>
                <w:color w:val="000000"/>
              </w:rPr>
            </w:pPr>
            <w:r w:rsidRPr="00056AEA">
              <w:rPr>
                <w:rFonts w:ascii="Arial" w:hAnsi="Arial" w:cs="Arial"/>
                <w:b/>
                <w:bCs/>
                <w:color w:val="000000"/>
              </w:rPr>
              <w:t xml:space="preserve">Purpose of the Post </w:t>
            </w:r>
          </w:p>
          <w:p w:rsidR="00E72470" w:rsidRPr="00056AEA" w:rsidRDefault="00E72470" w:rsidP="00E72470">
            <w:pPr>
              <w:jc w:val="both"/>
              <w:rPr>
                <w:rFonts w:ascii="Arial" w:hAnsi="Arial" w:cs="Arial"/>
                <w:b/>
                <w:bCs/>
                <w:color w:val="000000"/>
              </w:rPr>
            </w:pPr>
          </w:p>
        </w:tc>
        <w:tc>
          <w:tcPr>
            <w:tcW w:w="7942" w:type="dxa"/>
            <w:shd w:val="clear" w:color="auto" w:fill="auto"/>
          </w:tcPr>
          <w:p w:rsidR="00960BDC" w:rsidRPr="00960BDC" w:rsidRDefault="00960BDC" w:rsidP="00960BDC">
            <w:pPr>
              <w:jc w:val="both"/>
              <w:rPr>
                <w:rFonts w:ascii="Arial" w:hAnsi="Arial" w:cs="Arial"/>
              </w:rPr>
            </w:pPr>
            <w:r w:rsidRPr="00960BDC">
              <w:rPr>
                <w:rFonts w:ascii="Arial" w:hAnsi="Arial" w:cs="Arial"/>
              </w:rPr>
              <w:t>To Support the Catering Department in meeting the food service needs of all</w:t>
            </w:r>
          </w:p>
          <w:p w:rsidR="005C2956" w:rsidRDefault="00960BDC" w:rsidP="00960BDC">
            <w:pPr>
              <w:jc w:val="both"/>
              <w:rPr>
                <w:rFonts w:ascii="Arial" w:hAnsi="Arial" w:cs="Arial"/>
              </w:rPr>
            </w:pPr>
            <w:r w:rsidRPr="00960BDC">
              <w:rPr>
                <w:rFonts w:ascii="Arial" w:hAnsi="Arial" w:cs="Arial"/>
              </w:rPr>
              <w:t>Patients/Clients and Staff</w:t>
            </w:r>
            <w:r w:rsidR="005C2956">
              <w:rPr>
                <w:rFonts w:ascii="Arial" w:hAnsi="Arial" w:cs="Arial"/>
              </w:rPr>
              <w:t>.</w:t>
            </w:r>
          </w:p>
          <w:p w:rsidR="005C2956" w:rsidRPr="005C2956" w:rsidRDefault="005C2956" w:rsidP="00960BDC">
            <w:pPr>
              <w:jc w:val="both"/>
              <w:rPr>
                <w:rFonts w:ascii="Arial" w:hAnsi="Arial" w:cs="Arial"/>
              </w:rPr>
            </w:pPr>
          </w:p>
        </w:tc>
      </w:tr>
      <w:tr w:rsidR="00E72470" w:rsidRPr="00E766A5" w:rsidTr="00960BDC">
        <w:tc>
          <w:tcPr>
            <w:tcW w:w="2678" w:type="dxa"/>
          </w:tcPr>
          <w:p w:rsidR="00E72470" w:rsidRPr="007D569B" w:rsidRDefault="00E72470" w:rsidP="00E72470">
            <w:pPr>
              <w:rPr>
                <w:rFonts w:ascii="Arial" w:hAnsi="Arial" w:cs="Arial"/>
                <w:b/>
                <w:bCs/>
              </w:rPr>
            </w:pPr>
            <w:r w:rsidRPr="007D569B">
              <w:rPr>
                <w:rFonts w:ascii="Arial" w:hAnsi="Arial" w:cs="Arial"/>
                <w:b/>
                <w:bCs/>
              </w:rPr>
              <w:t>Principal Duties and Responsibilities</w:t>
            </w:r>
          </w:p>
          <w:p w:rsidR="00E72470" w:rsidRPr="007D569B" w:rsidRDefault="00E72470" w:rsidP="00E72470">
            <w:pPr>
              <w:jc w:val="both"/>
              <w:rPr>
                <w:rFonts w:ascii="Arial" w:hAnsi="Arial" w:cs="Arial"/>
                <w:b/>
                <w:bCs/>
              </w:rPr>
            </w:pPr>
          </w:p>
        </w:tc>
        <w:tc>
          <w:tcPr>
            <w:tcW w:w="7942" w:type="dxa"/>
          </w:tcPr>
          <w:p w:rsidR="00960BDC" w:rsidRDefault="00E72470" w:rsidP="00E72470">
            <w:pPr>
              <w:spacing w:after="120"/>
              <w:jc w:val="both"/>
              <w:rPr>
                <w:rFonts w:ascii="Arial" w:hAnsi="Arial" w:cs="Arial"/>
                <w:i/>
                <w:color w:val="000000"/>
                <w:lang w:eastAsia="en-IE"/>
              </w:rPr>
            </w:pPr>
            <w:r w:rsidRPr="00161DBC">
              <w:rPr>
                <w:rFonts w:ascii="Arial" w:hAnsi="Arial" w:cs="Arial"/>
                <w:i/>
                <w:color w:val="000000"/>
                <w:lang w:eastAsia="en-IE"/>
              </w:rPr>
              <w:t>The Catering Assistant will:</w:t>
            </w:r>
          </w:p>
          <w:p w:rsidR="00960BDC" w:rsidRPr="00960BDC" w:rsidRDefault="00960BDC" w:rsidP="00E72470">
            <w:pPr>
              <w:spacing w:after="120"/>
              <w:jc w:val="both"/>
              <w:rPr>
                <w:rFonts w:ascii="Arial" w:hAnsi="Arial" w:cs="Arial"/>
                <w:b/>
                <w:color w:val="000000"/>
                <w:lang w:eastAsia="en-IE"/>
              </w:rPr>
            </w:pPr>
            <w:r w:rsidRPr="00960BDC">
              <w:rPr>
                <w:rFonts w:ascii="Arial" w:hAnsi="Arial" w:cs="Arial"/>
                <w:b/>
                <w:color w:val="000000"/>
                <w:lang w:eastAsia="en-IE"/>
              </w:rPr>
              <w:t>General Duties</w:t>
            </w:r>
          </w:p>
          <w:p w:rsidR="00E72470" w:rsidRPr="007C7765" w:rsidRDefault="005C2956" w:rsidP="00E72470">
            <w:pPr>
              <w:numPr>
                <w:ilvl w:val="0"/>
                <w:numId w:val="8"/>
              </w:numPr>
              <w:rPr>
                <w:rFonts w:ascii="Arial" w:hAnsi="Arial" w:cs="Arial"/>
              </w:rPr>
            </w:pPr>
            <w:r>
              <w:rPr>
                <w:rFonts w:ascii="Arial" w:hAnsi="Arial" w:cs="Arial"/>
              </w:rPr>
              <w:t>Prepare</w:t>
            </w:r>
            <w:r w:rsidR="00E72470" w:rsidRPr="007C7765">
              <w:rPr>
                <w:rFonts w:ascii="Arial" w:hAnsi="Arial" w:cs="Arial"/>
              </w:rPr>
              <w:t xml:space="preserve"> and presenting catering services to </w:t>
            </w:r>
            <w:r w:rsidR="00E72470">
              <w:rPr>
                <w:rFonts w:ascii="Arial" w:hAnsi="Arial" w:cs="Arial"/>
              </w:rPr>
              <w:t xml:space="preserve">service users, </w:t>
            </w:r>
            <w:r w:rsidR="00E72470" w:rsidRPr="007C7765">
              <w:rPr>
                <w:rFonts w:ascii="Arial" w:hAnsi="Arial" w:cs="Arial"/>
              </w:rPr>
              <w:t>staff and visitors.</w:t>
            </w:r>
          </w:p>
          <w:p w:rsidR="00E72470" w:rsidRPr="007C7765" w:rsidRDefault="00E72470" w:rsidP="00E72470">
            <w:pPr>
              <w:numPr>
                <w:ilvl w:val="0"/>
                <w:numId w:val="8"/>
              </w:numPr>
              <w:rPr>
                <w:rFonts w:ascii="Arial" w:hAnsi="Arial" w:cs="Arial"/>
                <w:lang w:eastAsia="en-US"/>
              </w:rPr>
            </w:pPr>
            <w:r w:rsidRPr="001400B4">
              <w:rPr>
                <w:rFonts w:ascii="Arial" w:hAnsi="Arial" w:cs="Arial"/>
                <w:color w:val="000000"/>
                <w:lang w:val="en-IE" w:eastAsia="en-IE"/>
              </w:rPr>
              <w:t>Be aware of accountability and responsibility for the highest quality in the delivery of catering services and act accordingly in respect of Food Hygiene and Health &amp; Safety</w:t>
            </w:r>
            <w:r w:rsidR="005C2956">
              <w:rPr>
                <w:rFonts w:ascii="Arial" w:hAnsi="Arial" w:cs="Arial"/>
                <w:color w:val="000000"/>
                <w:lang w:val="en-IE" w:eastAsia="en-IE"/>
              </w:rPr>
              <w:t xml:space="preserve"> current legislation i.e. HACCP.</w:t>
            </w:r>
          </w:p>
          <w:p w:rsidR="00E72470" w:rsidRPr="007C7765" w:rsidRDefault="00E72470" w:rsidP="00E72470">
            <w:pPr>
              <w:numPr>
                <w:ilvl w:val="0"/>
                <w:numId w:val="8"/>
              </w:numPr>
              <w:rPr>
                <w:rFonts w:ascii="Arial" w:hAnsi="Arial" w:cs="Arial"/>
              </w:rPr>
            </w:pPr>
            <w:r w:rsidRPr="007C7765">
              <w:rPr>
                <w:rFonts w:ascii="Arial" w:hAnsi="Arial" w:cs="Arial"/>
              </w:rPr>
              <w:t>Assist with counter service ensuring agreed portion controls and customer satisfaction.</w:t>
            </w:r>
          </w:p>
          <w:p w:rsidR="00E72470" w:rsidRPr="007C7765" w:rsidRDefault="00E72470" w:rsidP="00E72470">
            <w:pPr>
              <w:numPr>
                <w:ilvl w:val="0"/>
                <w:numId w:val="8"/>
              </w:numPr>
              <w:rPr>
                <w:rFonts w:ascii="Arial" w:hAnsi="Arial" w:cs="Arial"/>
              </w:rPr>
            </w:pPr>
            <w:r w:rsidRPr="007C7765">
              <w:rPr>
                <w:rFonts w:ascii="Arial" w:hAnsi="Arial" w:cs="Arial"/>
              </w:rPr>
              <w:t>Assist with special functions.</w:t>
            </w:r>
          </w:p>
          <w:p w:rsidR="005C2956" w:rsidRPr="005C2956" w:rsidRDefault="005C2956" w:rsidP="005C2956">
            <w:pPr>
              <w:numPr>
                <w:ilvl w:val="0"/>
                <w:numId w:val="8"/>
              </w:numPr>
              <w:rPr>
                <w:rFonts w:ascii="Arial" w:hAnsi="Arial" w:cs="Arial"/>
              </w:rPr>
            </w:pPr>
            <w:r>
              <w:rPr>
                <w:rFonts w:ascii="Arial" w:hAnsi="Arial" w:cs="Arial"/>
              </w:rPr>
              <w:t xml:space="preserve">Assist with </w:t>
            </w:r>
            <w:r w:rsidRPr="005C2956">
              <w:rPr>
                <w:rFonts w:ascii="Arial" w:hAnsi="Arial" w:cs="Arial"/>
              </w:rPr>
              <w:t>cleaning of all areas and equipment in</w:t>
            </w:r>
            <w:r>
              <w:rPr>
                <w:rFonts w:ascii="Arial" w:hAnsi="Arial" w:cs="Arial"/>
              </w:rPr>
              <w:t xml:space="preserve"> the Catering Department.</w:t>
            </w:r>
          </w:p>
          <w:p w:rsidR="00B74137" w:rsidRDefault="005C2956" w:rsidP="005C2956">
            <w:pPr>
              <w:numPr>
                <w:ilvl w:val="0"/>
                <w:numId w:val="8"/>
              </w:numPr>
              <w:rPr>
                <w:rFonts w:ascii="Arial" w:hAnsi="Arial" w:cs="Arial"/>
              </w:rPr>
            </w:pPr>
            <w:r>
              <w:rPr>
                <w:rFonts w:ascii="Arial" w:hAnsi="Arial" w:cs="Arial"/>
              </w:rPr>
              <w:t xml:space="preserve">Working in </w:t>
            </w:r>
            <w:proofErr w:type="gramStart"/>
            <w:r>
              <w:rPr>
                <w:rFonts w:ascii="Arial" w:hAnsi="Arial" w:cs="Arial"/>
              </w:rPr>
              <w:t>The</w:t>
            </w:r>
            <w:proofErr w:type="gramEnd"/>
            <w:r>
              <w:rPr>
                <w:rFonts w:ascii="Arial" w:hAnsi="Arial" w:cs="Arial"/>
              </w:rPr>
              <w:t xml:space="preserve"> Patient C</w:t>
            </w:r>
            <w:r w:rsidR="00B74137">
              <w:rPr>
                <w:rFonts w:ascii="Arial" w:hAnsi="Arial" w:cs="Arial"/>
              </w:rPr>
              <w:t>afé</w:t>
            </w:r>
            <w:r>
              <w:rPr>
                <w:rFonts w:ascii="Arial" w:hAnsi="Arial" w:cs="Arial"/>
              </w:rPr>
              <w:t>.</w:t>
            </w:r>
          </w:p>
          <w:p w:rsidR="00B74137" w:rsidRDefault="00B74137" w:rsidP="00E72470">
            <w:pPr>
              <w:numPr>
                <w:ilvl w:val="0"/>
                <w:numId w:val="8"/>
              </w:numPr>
              <w:rPr>
                <w:rFonts w:ascii="Arial" w:hAnsi="Arial" w:cs="Arial"/>
              </w:rPr>
            </w:pPr>
            <w:r>
              <w:rPr>
                <w:rFonts w:ascii="Arial" w:hAnsi="Arial" w:cs="Arial"/>
              </w:rPr>
              <w:t>Assist</w:t>
            </w:r>
            <w:r w:rsidR="005C2956">
              <w:rPr>
                <w:rFonts w:ascii="Arial" w:hAnsi="Arial" w:cs="Arial"/>
              </w:rPr>
              <w:t xml:space="preserve"> the C</w:t>
            </w:r>
            <w:r>
              <w:rPr>
                <w:rFonts w:ascii="Arial" w:hAnsi="Arial" w:cs="Arial"/>
              </w:rPr>
              <w:t>hefs with Salad prep</w:t>
            </w:r>
          </w:p>
          <w:p w:rsidR="00E72470" w:rsidRPr="007C7765" w:rsidRDefault="00E72470" w:rsidP="00E72470">
            <w:pPr>
              <w:numPr>
                <w:ilvl w:val="0"/>
                <w:numId w:val="8"/>
              </w:numPr>
              <w:rPr>
                <w:rFonts w:ascii="Arial" w:hAnsi="Arial" w:cs="Arial"/>
              </w:rPr>
            </w:pPr>
            <w:r>
              <w:rPr>
                <w:rFonts w:ascii="Arial" w:hAnsi="Arial" w:cs="Arial"/>
              </w:rPr>
              <w:t>Cleaning of</w:t>
            </w:r>
            <w:r w:rsidR="00435BD0">
              <w:rPr>
                <w:rFonts w:ascii="Arial" w:hAnsi="Arial" w:cs="Arial"/>
              </w:rPr>
              <w:t xml:space="preserve"> </w:t>
            </w:r>
            <w:r>
              <w:rPr>
                <w:rFonts w:ascii="Arial" w:hAnsi="Arial" w:cs="Arial"/>
              </w:rPr>
              <w:t xml:space="preserve">equipment and area of responsibility as per HACCP cleaning schedules and checklists.  </w:t>
            </w:r>
          </w:p>
          <w:p w:rsidR="00E72470" w:rsidRPr="001400B4" w:rsidRDefault="00E72470" w:rsidP="00E72470">
            <w:pPr>
              <w:numPr>
                <w:ilvl w:val="0"/>
                <w:numId w:val="8"/>
              </w:numPr>
              <w:autoSpaceDE w:val="0"/>
              <w:autoSpaceDN w:val="0"/>
              <w:adjustRightInd w:val="0"/>
              <w:spacing w:after="9"/>
              <w:rPr>
                <w:rFonts w:ascii="Arial" w:hAnsi="Arial" w:cs="Arial"/>
                <w:color w:val="000000"/>
                <w:lang w:val="en-IE" w:eastAsia="en-IE"/>
              </w:rPr>
            </w:pPr>
            <w:r w:rsidRPr="001400B4">
              <w:rPr>
                <w:rFonts w:ascii="Arial" w:hAnsi="Arial" w:cs="Arial"/>
                <w:color w:val="000000"/>
                <w:lang w:val="en-IE" w:eastAsia="en-IE"/>
              </w:rPr>
              <w:t>Report for duty on time and at the designated place of duty as prescribed by</w:t>
            </w:r>
            <w:r>
              <w:rPr>
                <w:rFonts w:ascii="Arial" w:hAnsi="Arial" w:cs="Arial"/>
                <w:color w:val="000000"/>
                <w:lang w:val="en-IE" w:eastAsia="en-IE"/>
              </w:rPr>
              <w:t xml:space="preserve"> </w:t>
            </w:r>
            <w:r w:rsidRPr="001400B4">
              <w:rPr>
                <w:rFonts w:ascii="Arial" w:hAnsi="Arial" w:cs="Arial"/>
                <w:color w:val="000000"/>
                <w:lang w:val="en-IE" w:eastAsia="en-IE"/>
              </w:rPr>
              <w:t xml:space="preserve"> Management </w:t>
            </w:r>
          </w:p>
          <w:p w:rsidR="00E72470" w:rsidRPr="001400B4" w:rsidRDefault="00E72470" w:rsidP="00E72470">
            <w:pPr>
              <w:numPr>
                <w:ilvl w:val="0"/>
                <w:numId w:val="8"/>
              </w:numPr>
              <w:autoSpaceDE w:val="0"/>
              <w:autoSpaceDN w:val="0"/>
              <w:adjustRightInd w:val="0"/>
              <w:spacing w:after="9"/>
              <w:rPr>
                <w:rFonts w:ascii="Arial" w:hAnsi="Arial" w:cs="Arial"/>
                <w:color w:val="000000"/>
                <w:lang w:val="en-IE" w:eastAsia="en-IE"/>
              </w:rPr>
            </w:pPr>
            <w:r w:rsidRPr="001400B4">
              <w:rPr>
                <w:rFonts w:ascii="Arial" w:hAnsi="Arial" w:cs="Arial"/>
                <w:color w:val="000000"/>
                <w:lang w:val="en-IE" w:eastAsia="en-IE"/>
              </w:rPr>
              <w:t xml:space="preserve">Take direction and guidance from Management in relation to all duties and human resources issues at all times </w:t>
            </w:r>
          </w:p>
          <w:p w:rsidR="005C2956" w:rsidRDefault="005C2956" w:rsidP="00E72470">
            <w:pPr>
              <w:pStyle w:val="Default"/>
              <w:rPr>
                <w:rFonts w:ascii="Arial" w:hAnsi="Arial" w:cs="Arial"/>
                <w:b/>
                <w:bCs/>
                <w:sz w:val="20"/>
                <w:szCs w:val="20"/>
              </w:rPr>
            </w:pPr>
          </w:p>
          <w:p w:rsidR="00E72470" w:rsidRDefault="00E45F44" w:rsidP="00E72470">
            <w:pPr>
              <w:pStyle w:val="Default"/>
              <w:rPr>
                <w:rFonts w:ascii="Arial" w:hAnsi="Arial" w:cs="Arial"/>
                <w:b/>
                <w:bCs/>
                <w:sz w:val="20"/>
                <w:szCs w:val="20"/>
              </w:rPr>
            </w:pPr>
            <w:r>
              <w:rPr>
                <w:rFonts w:ascii="Arial" w:hAnsi="Arial" w:cs="Arial"/>
                <w:b/>
                <w:bCs/>
                <w:sz w:val="20"/>
                <w:szCs w:val="20"/>
              </w:rPr>
              <w:t>Service</w:t>
            </w:r>
          </w:p>
          <w:p w:rsidR="00E45F44" w:rsidRDefault="00E45F44" w:rsidP="00E72470">
            <w:pPr>
              <w:pStyle w:val="Default"/>
              <w:rPr>
                <w:rFonts w:ascii="Arial" w:hAnsi="Arial" w:cs="Arial"/>
                <w:b/>
                <w:bCs/>
                <w:sz w:val="20"/>
                <w:szCs w:val="20"/>
              </w:rPr>
            </w:pPr>
          </w:p>
          <w:p w:rsidR="00E72470" w:rsidRPr="007C7765" w:rsidRDefault="00E72470" w:rsidP="00E72470">
            <w:pPr>
              <w:pStyle w:val="Default"/>
              <w:numPr>
                <w:ilvl w:val="0"/>
                <w:numId w:val="9"/>
              </w:numPr>
              <w:spacing w:after="9"/>
              <w:rPr>
                <w:rFonts w:ascii="Arial" w:hAnsi="Arial" w:cs="Arial"/>
                <w:sz w:val="20"/>
                <w:szCs w:val="20"/>
              </w:rPr>
            </w:pPr>
            <w:r w:rsidRPr="007C7765">
              <w:rPr>
                <w:rFonts w:ascii="Arial" w:hAnsi="Arial" w:cs="Arial"/>
                <w:sz w:val="20"/>
                <w:szCs w:val="20"/>
              </w:rPr>
              <w:t>Perform duties efficiently, effectively, economically and hygienically in line with best practice and/or as directed by Management in the provision of</w:t>
            </w:r>
            <w:r w:rsidR="005C2956">
              <w:rPr>
                <w:rFonts w:ascii="Arial" w:hAnsi="Arial" w:cs="Arial"/>
                <w:sz w:val="20"/>
                <w:szCs w:val="20"/>
              </w:rPr>
              <w:t xml:space="preserve"> a quality service at all times.</w:t>
            </w:r>
          </w:p>
          <w:p w:rsidR="00E72470" w:rsidRPr="007C7765" w:rsidRDefault="00E72470" w:rsidP="00E72470">
            <w:pPr>
              <w:pStyle w:val="Default"/>
              <w:numPr>
                <w:ilvl w:val="0"/>
                <w:numId w:val="9"/>
              </w:numPr>
              <w:spacing w:after="9"/>
              <w:rPr>
                <w:rFonts w:ascii="Arial" w:hAnsi="Arial" w:cs="Arial"/>
                <w:sz w:val="20"/>
                <w:szCs w:val="20"/>
              </w:rPr>
            </w:pPr>
            <w:r w:rsidRPr="007C7765">
              <w:rPr>
                <w:rFonts w:ascii="Arial" w:hAnsi="Arial" w:cs="Arial"/>
                <w:sz w:val="20"/>
                <w:szCs w:val="20"/>
              </w:rPr>
              <w:t>Maintain a flexible ap</w:t>
            </w:r>
            <w:r w:rsidR="005C2956">
              <w:rPr>
                <w:rFonts w:ascii="Arial" w:hAnsi="Arial" w:cs="Arial"/>
                <w:sz w:val="20"/>
                <w:szCs w:val="20"/>
              </w:rPr>
              <w:t>proach to performance of duties.</w:t>
            </w:r>
          </w:p>
          <w:p w:rsidR="00E72470" w:rsidRPr="007C7765" w:rsidRDefault="00E72470" w:rsidP="00E72470">
            <w:pPr>
              <w:pStyle w:val="Default"/>
              <w:numPr>
                <w:ilvl w:val="0"/>
                <w:numId w:val="9"/>
              </w:numPr>
              <w:spacing w:after="9"/>
              <w:rPr>
                <w:rFonts w:ascii="Arial" w:hAnsi="Arial" w:cs="Arial"/>
                <w:sz w:val="20"/>
                <w:szCs w:val="20"/>
              </w:rPr>
            </w:pPr>
            <w:r w:rsidRPr="007C7765">
              <w:rPr>
                <w:rFonts w:ascii="Arial" w:hAnsi="Arial" w:cs="Arial"/>
                <w:sz w:val="20"/>
                <w:szCs w:val="20"/>
              </w:rPr>
              <w:t>Strictly adhere to operational policies and procedures specific to designated area of duty</w:t>
            </w:r>
            <w:r w:rsidR="005C2956">
              <w:rPr>
                <w:rFonts w:ascii="Arial" w:hAnsi="Arial" w:cs="Arial"/>
                <w:sz w:val="20"/>
                <w:szCs w:val="20"/>
              </w:rPr>
              <w:t>.</w:t>
            </w:r>
            <w:r w:rsidRPr="007C7765">
              <w:rPr>
                <w:rFonts w:ascii="Arial" w:hAnsi="Arial" w:cs="Arial"/>
                <w:sz w:val="20"/>
                <w:szCs w:val="20"/>
              </w:rPr>
              <w:t xml:space="preserve"> </w:t>
            </w:r>
          </w:p>
          <w:p w:rsidR="00E72470" w:rsidRPr="007C7765" w:rsidRDefault="00E72470" w:rsidP="00E72470">
            <w:pPr>
              <w:pStyle w:val="Default"/>
              <w:numPr>
                <w:ilvl w:val="0"/>
                <w:numId w:val="9"/>
              </w:numPr>
              <w:spacing w:after="9"/>
              <w:rPr>
                <w:rFonts w:ascii="Arial" w:hAnsi="Arial" w:cs="Arial"/>
                <w:sz w:val="20"/>
                <w:szCs w:val="20"/>
              </w:rPr>
            </w:pPr>
            <w:r w:rsidRPr="007C7765">
              <w:rPr>
                <w:rFonts w:ascii="Arial" w:hAnsi="Arial" w:cs="Arial"/>
                <w:sz w:val="20"/>
                <w:szCs w:val="20"/>
              </w:rPr>
              <w:t xml:space="preserve">Deal with </w:t>
            </w:r>
            <w:r w:rsidR="00960BDC">
              <w:rPr>
                <w:rFonts w:ascii="Arial" w:hAnsi="Arial" w:cs="Arial"/>
                <w:sz w:val="20"/>
                <w:szCs w:val="20"/>
              </w:rPr>
              <w:t>patients</w:t>
            </w:r>
            <w:r>
              <w:rPr>
                <w:rFonts w:ascii="Arial" w:hAnsi="Arial" w:cs="Arial"/>
                <w:sz w:val="20"/>
                <w:szCs w:val="20"/>
              </w:rPr>
              <w:t>,</w:t>
            </w:r>
            <w:r w:rsidRPr="007C7765">
              <w:rPr>
                <w:rFonts w:ascii="Arial" w:hAnsi="Arial" w:cs="Arial"/>
                <w:sz w:val="20"/>
                <w:szCs w:val="20"/>
              </w:rPr>
              <w:t xml:space="preserve"> staff</w:t>
            </w:r>
            <w:r>
              <w:rPr>
                <w:rFonts w:ascii="Arial" w:hAnsi="Arial" w:cs="Arial"/>
                <w:sz w:val="20"/>
                <w:szCs w:val="20"/>
              </w:rPr>
              <w:t xml:space="preserve"> and visitor </w:t>
            </w:r>
            <w:r w:rsidRPr="007C7765">
              <w:rPr>
                <w:rFonts w:ascii="Arial" w:hAnsi="Arial" w:cs="Arial"/>
                <w:sz w:val="20"/>
                <w:szCs w:val="20"/>
              </w:rPr>
              <w:t>queries in a courteous, effective and efficient manner</w:t>
            </w:r>
            <w:r w:rsidR="005C2956">
              <w:rPr>
                <w:rFonts w:ascii="Arial" w:hAnsi="Arial" w:cs="Arial"/>
                <w:sz w:val="20"/>
                <w:szCs w:val="20"/>
              </w:rPr>
              <w:t>.</w:t>
            </w:r>
            <w:r w:rsidRPr="007C7765">
              <w:rPr>
                <w:rFonts w:ascii="Arial" w:hAnsi="Arial" w:cs="Arial"/>
                <w:sz w:val="20"/>
                <w:szCs w:val="20"/>
              </w:rPr>
              <w:t xml:space="preserve"> </w:t>
            </w:r>
          </w:p>
          <w:p w:rsidR="00E72470" w:rsidRPr="007C7765" w:rsidRDefault="00E72470" w:rsidP="00E72470">
            <w:pPr>
              <w:pStyle w:val="Default"/>
              <w:numPr>
                <w:ilvl w:val="0"/>
                <w:numId w:val="9"/>
              </w:numPr>
              <w:spacing w:after="9"/>
              <w:rPr>
                <w:rFonts w:ascii="Arial" w:hAnsi="Arial" w:cs="Arial"/>
                <w:sz w:val="20"/>
                <w:szCs w:val="20"/>
              </w:rPr>
            </w:pPr>
            <w:r w:rsidRPr="007C7765">
              <w:rPr>
                <w:rFonts w:ascii="Arial" w:hAnsi="Arial" w:cs="Arial"/>
                <w:sz w:val="20"/>
                <w:szCs w:val="20"/>
              </w:rPr>
              <w:t xml:space="preserve">Maintain confidentiality of all matters pertaining to the </w:t>
            </w:r>
            <w:r>
              <w:rPr>
                <w:rFonts w:ascii="Arial" w:hAnsi="Arial" w:cs="Arial"/>
                <w:sz w:val="20"/>
                <w:szCs w:val="20"/>
              </w:rPr>
              <w:t>NFMHS staff and</w:t>
            </w:r>
            <w:r w:rsidR="005C2956">
              <w:rPr>
                <w:rFonts w:ascii="Arial" w:hAnsi="Arial" w:cs="Arial"/>
                <w:sz w:val="20"/>
                <w:szCs w:val="20"/>
              </w:rPr>
              <w:t xml:space="preserve"> patients.</w:t>
            </w:r>
          </w:p>
          <w:p w:rsidR="00E72470" w:rsidRPr="007C7765" w:rsidRDefault="00E72470" w:rsidP="00E72470">
            <w:pPr>
              <w:pStyle w:val="Default"/>
              <w:numPr>
                <w:ilvl w:val="0"/>
                <w:numId w:val="9"/>
              </w:numPr>
              <w:spacing w:after="9"/>
              <w:rPr>
                <w:rFonts w:ascii="Arial" w:hAnsi="Arial" w:cs="Arial"/>
                <w:sz w:val="20"/>
                <w:szCs w:val="20"/>
              </w:rPr>
            </w:pPr>
            <w:r w:rsidRPr="007C7765">
              <w:rPr>
                <w:rFonts w:ascii="Arial" w:hAnsi="Arial" w:cs="Arial"/>
                <w:sz w:val="20"/>
                <w:szCs w:val="20"/>
              </w:rPr>
              <w:t>Prepare, deliver and serve meals, snacks and</w:t>
            </w:r>
            <w:r w:rsidR="005C2956">
              <w:rPr>
                <w:rFonts w:ascii="Arial" w:hAnsi="Arial" w:cs="Arial"/>
                <w:sz w:val="20"/>
                <w:szCs w:val="20"/>
              </w:rPr>
              <w:t xml:space="preserve"> beverages to special functions </w:t>
            </w:r>
            <w:r w:rsidRPr="007C7765">
              <w:rPr>
                <w:rFonts w:ascii="Arial" w:hAnsi="Arial" w:cs="Arial"/>
                <w:sz w:val="20"/>
                <w:szCs w:val="20"/>
              </w:rPr>
              <w:t>or conference meetings</w:t>
            </w:r>
            <w:r w:rsidR="005C2956">
              <w:rPr>
                <w:rFonts w:ascii="Arial" w:hAnsi="Arial" w:cs="Arial"/>
                <w:sz w:val="20"/>
                <w:szCs w:val="20"/>
              </w:rPr>
              <w:t>.</w:t>
            </w:r>
            <w:r w:rsidRPr="007C7765">
              <w:rPr>
                <w:rFonts w:ascii="Arial" w:hAnsi="Arial" w:cs="Arial"/>
                <w:sz w:val="20"/>
                <w:szCs w:val="20"/>
              </w:rPr>
              <w:t xml:space="preserve"> </w:t>
            </w:r>
          </w:p>
          <w:p w:rsidR="00E72470" w:rsidRPr="007C7765" w:rsidRDefault="00E72470" w:rsidP="00E72470">
            <w:pPr>
              <w:pStyle w:val="Default"/>
              <w:numPr>
                <w:ilvl w:val="0"/>
                <w:numId w:val="9"/>
              </w:numPr>
              <w:spacing w:after="9"/>
              <w:rPr>
                <w:rFonts w:ascii="Arial" w:hAnsi="Arial" w:cs="Arial"/>
                <w:sz w:val="20"/>
                <w:szCs w:val="20"/>
              </w:rPr>
            </w:pPr>
            <w:r w:rsidRPr="007C7765">
              <w:rPr>
                <w:rFonts w:ascii="Arial" w:hAnsi="Arial" w:cs="Arial"/>
                <w:sz w:val="20"/>
                <w:szCs w:val="20"/>
              </w:rPr>
              <w:t>Deliver and collect equipment and food</w:t>
            </w:r>
            <w:r w:rsidR="005C2956">
              <w:rPr>
                <w:rFonts w:ascii="Arial" w:hAnsi="Arial" w:cs="Arial"/>
                <w:sz w:val="20"/>
                <w:szCs w:val="20"/>
              </w:rPr>
              <w:t>.</w:t>
            </w:r>
            <w:r w:rsidRPr="007C7765">
              <w:rPr>
                <w:rFonts w:ascii="Arial" w:hAnsi="Arial" w:cs="Arial"/>
                <w:sz w:val="20"/>
                <w:szCs w:val="20"/>
              </w:rPr>
              <w:t xml:space="preserve"> </w:t>
            </w:r>
          </w:p>
          <w:p w:rsidR="00E72470" w:rsidRPr="007C7765" w:rsidRDefault="00E72470" w:rsidP="00E72470">
            <w:pPr>
              <w:pStyle w:val="Default"/>
              <w:numPr>
                <w:ilvl w:val="0"/>
                <w:numId w:val="9"/>
              </w:numPr>
              <w:spacing w:after="9"/>
              <w:rPr>
                <w:rFonts w:ascii="Arial" w:hAnsi="Arial" w:cs="Arial"/>
                <w:sz w:val="20"/>
                <w:szCs w:val="20"/>
              </w:rPr>
            </w:pPr>
            <w:r w:rsidRPr="007C7765">
              <w:rPr>
                <w:rFonts w:ascii="Arial" w:hAnsi="Arial" w:cs="Arial"/>
                <w:sz w:val="20"/>
                <w:szCs w:val="20"/>
              </w:rPr>
              <w:t>Set and re-stock hot and cold counters, shelving units, refrigeration units and tables/trays</w:t>
            </w:r>
            <w:r w:rsidR="005C2956">
              <w:rPr>
                <w:rFonts w:ascii="Arial" w:hAnsi="Arial" w:cs="Arial"/>
                <w:sz w:val="20"/>
                <w:szCs w:val="20"/>
              </w:rPr>
              <w:t>.</w:t>
            </w:r>
            <w:r w:rsidRPr="007C7765">
              <w:rPr>
                <w:rFonts w:ascii="Arial" w:hAnsi="Arial" w:cs="Arial"/>
                <w:sz w:val="20"/>
                <w:szCs w:val="20"/>
              </w:rPr>
              <w:t xml:space="preserve"> </w:t>
            </w:r>
          </w:p>
          <w:p w:rsidR="00E72470" w:rsidRPr="007C7765" w:rsidRDefault="00E72470" w:rsidP="00E72470">
            <w:pPr>
              <w:pStyle w:val="Default"/>
              <w:numPr>
                <w:ilvl w:val="0"/>
                <w:numId w:val="9"/>
              </w:numPr>
              <w:spacing w:after="9"/>
              <w:rPr>
                <w:rFonts w:ascii="Arial" w:hAnsi="Arial" w:cs="Arial"/>
                <w:sz w:val="20"/>
                <w:szCs w:val="20"/>
              </w:rPr>
            </w:pPr>
            <w:r w:rsidRPr="007C7765">
              <w:rPr>
                <w:rFonts w:ascii="Arial" w:hAnsi="Arial" w:cs="Arial"/>
                <w:sz w:val="20"/>
                <w:szCs w:val="20"/>
              </w:rPr>
              <w:t xml:space="preserve">Co-operate with nursing staff, health promotion co-ordinator, dietician and other relevant staff to ensure dietary needs of </w:t>
            </w:r>
            <w:r>
              <w:rPr>
                <w:rFonts w:ascii="Arial" w:hAnsi="Arial" w:cs="Arial"/>
                <w:sz w:val="20"/>
                <w:szCs w:val="20"/>
              </w:rPr>
              <w:t xml:space="preserve">service users and staff </w:t>
            </w:r>
            <w:proofErr w:type="gramStart"/>
            <w:r w:rsidRPr="007C7765">
              <w:rPr>
                <w:rFonts w:ascii="Arial" w:hAnsi="Arial" w:cs="Arial"/>
                <w:sz w:val="20"/>
                <w:szCs w:val="20"/>
              </w:rPr>
              <w:t>are met</w:t>
            </w:r>
            <w:proofErr w:type="gramEnd"/>
            <w:r w:rsidRPr="007C7765">
              <w:rPr>
                <w:rFonts w:ascii="Arial" w:hAnsi="Arial" w:cs="Arial"/>
                <w:sz w:val="20"/>
                <w:szCs w:val="20"/>
              </w:rPr>
              <w:t>.</w:t>
            </w:r>
          </w:p>
          <w:p w:rsidR="00E72470" w:rsidRPr="007C7765" w:rsidRDefault="00E72470" w:rsidP="00E72470">
            <w:pPr>
              <w:pStyle w:val="Default"/>
              <w:numPr>
                <w:ilvl w:val="0"/>
                <w:numId w:val="9"/>
              </w:numPr>
              <w:spacing w:after="9"/>
              <w:rPr>
                <w:rFonts w:ascii="Arial" w:hAnsi="Arial" w:cs="Arial"/>
                <w:color w:val="auto"/>
                <w:sz w:val="20"/>
                <w:szCs w:val="20"/>
              </w:rPr>
            </w:pPr>
            <w:r w:rsidRPr="007C7765">
              <w:rPr>
                <w:rFonts w:ascii="Arial" w:hAnsi="Arial" w:cs="Arial"/>
                <w:color w:val="auto"/>
                <w:sz w:val="20"/>
                <w:szCs w:val="20"/>
              </w:rPr>
              <w:t>Check meals at all service points throughout the site for quality, temperature, quantity and presentation</w:t>
            </w:r>
            <w:r w:rsidR="005C2956">
              <w:rPr>
                <w:rFonts w:ascii="Arial" w:hAnsi="Arial" w:cs="Arial"/>
                <w:color w:val="auto"/>
                <w:sz w:val="20"/>
                <w:szCs w:val="20"/>
              </w:rPr>
              <w:t>.</w:t>
            </w:r>
            <w:r w:rsidRPr="007C7765">
              <w:rPr>
                <w:rFonts w:ascii="Arial" w:hAnsi="Arial" w:cs="Arial"/>
                <w:color w:val="auto"/>
                <w:sz w:val="20"/>
                <w:szCs w:val="20"/>
              </w:rPr>
              <w:t xml:space="preserve"> </w:t>
            </w:r>
          </w:p>
          <w:p w:rsidR="00E72470" w:rsidRPr="007C7765" w:rsidRDefault="00E72470" w:rsidP="00E72470">
            <w:pPr>
              <w:pStyle w:val="Default"/>
              <w:numPr>
                <w:ilvl w:val="0"/>
                <w:numId w:val="9"/>
              </w:numPr>
              <w:spacing w:after="9"/>
              <w:rPr>
                <w:rFonts w:ascii="Arial" w:hAnsi="Arial" w:cs="Arial"/>
                <w:color w:val="auto"/>
                <w:sz w:val="20"/>
                <w:szCs w:val="20"/>
              </w:rPr>
            </w:pPr>
            <w:r w:rsidRPr="007C7765">
              <w:rPr>
                <w:rFonts w:ascii="Arial" w:hAnsi="Arial" w:cs="Arial"/>
                <w:color w:val="auto"/>
                <w:sz w:val="20"/>
                <w:szCs w:val="20"/>
              </w:rPr>
              <w:lastRenderedPageBreak/>
              <w:t xml:space="preserve">Ensure that all meals within your responsibility </w:t>
            </w:r>
            <w:proofErr w:type="gramStart"/>
            <w:r w:rsidRPr="007C7765">
              <w:rPr>
                <w:rFonts w:ascii="Arial" w:hAnsi="Arial" w:cs="Arial"/>
                <w:color w:val="auto"/>
                <w:sz w:val="20"/>
                <w:szCs w:val="20"/>
              </w:rPr>
              <w:t>are kept</w:t>
            </w:r>
            <w:proofErr w:type="gramEnd"/>
            <w:r w:rsidRPr="007C7765">
              <w:rPr>
                <w:rFonts w:ascii="Arial" w:hAnsi="Arial" w:cs="Arial"/>
                <w:color w:val="auto"/>
                <w:sz w:val="20"/>
                <w:szCs w:val="20"/>
              </w:rPr>
              <w:t xml:space="preserve"> safe and free from any unauthorised interference and/or health hazards such as foreign objects, etc. </w:t>
            </w:r>
          </w:p>
          <w:p w:rsidR="00E72470" w:rsidRPr="007C7765" w:rsidRDefault="00E72470" w:rsidP="00E72470">
            <w:pPr>
              <w:pStyle w:val="Default"/>
              <w:numPr>
                <w:ilvl w:val="0"/>
                <w:numId w:val="9"/>
              </w:numPr>
              <w:spacing w:after="9"/>
              <w:rPr>
                <w:rFonts w:ascii="Arial" w:hAnsi="Arial" w:cs="Arial"/>
                <w:color w:val="auto"/>
                <w:sz w:val="20"/>
                <w:szCs w:val="20"/>
              </w:rPr>
            </w:pPr>
            <w:r w:rsidRPr="007C7765">
              <w:rPr>
                <w:rFonts w:ascii="Arial" w:hAnsi="Arial" w:cs="Arial"/>
                <w:color w:val="auto"/>
                <w:sz w:val="20"/>
                <w:szCs w:val="20"/>
              </w:rPr>
              <w:t xml:space="preserve">Assist with the compilation, plating and service of meals to </w:t>
            </w:r>
            <w:r w:rsidR="00CE1822">
              <w:rPr>
                <w:rFonts w:ascii="Arial" w:hAnsi="Arial" w:cs="Arial"/>
                <w:color w:val="auto"/>
                <w:sz w:val="20"/>
                <w:szCs w:val="20"/>
              </w:rPr>
              <w:t>patients</w:t>
            </w:r>
            <w:r>
              <w:rPr>
                <w:rFonts w:ascii="Arial" w:hAnsi="Arial" w:cs="Arial"/>
                <w:color w:val="auto"/>
                <w:sz w:val="20"/>
                <w:szCs w:val="20"/>
              </w:rPr>
              <w:t xml:space="preserve"> </w:t>
            </w:r>
            <w:r w:rsidRPr="007C7765">
              <w:rPr>
                <w:rFonts w:ascii="Arial" w:hAnsi="Arial" w:cs="Arial"/>
                <w:color w:val="auto"/>
                <w:sz w:val="20"/>
                <w:szCs w:val="20"/>
              </w:rPr>
              <w:t xml:space="preserve">and staff at the required time in accordance with </w:t>
            </w:r>
            <w:r>
              <w:rPr>
                <w:rFonts w:ascii="Arial" w:hAnsi="Arial" w:cs="Arial"/>
                <w:color w:val="auto"/>
                <w:sz w:val="20"/>
                <w:szCs w:val="20"/>
              </w:rPr>
              <w:t xml:space="preserve">NFMHS </w:t>
            </w:r>
            <w:r w:rsidR="00CE1822">
              <w:rPr>
                <w:rFonts w:ascii="Arial" w:hAnsi="Arial" w:cs="Arial"/>
                <w:color w:val="auto"/>
                <w:sz w:val="20"/>
                <w:szCs w:val="20"/>
              </w:rPr>
              <w:t>statutory standards.</w:t>
            </w:r>
          </w:p>
          <w:p w:rsidR="00E72470" w:rsidRDefault="00E72470" w:rsidP="00E72470">
            <w:pPr>
              <w:pStyle w:val="Default"/>
              <w:numPr>
                <w:ilvl w:val="0"/>
                <w:numId w:val="9"/>
              </w:numPr>
              <w:spacing w:after="9"/>
              <w:rPr>
                <w:rFonts w:ascii="Arial" w:hAnsi="Arial" w:cs="Arial"/>
                <w:color w:val="auto"/>
                <w:sz w:val="20"/>
                <w:szCs w:val="20"/>
              </w:rPr>
            </w:pPr>
            <w:r w:rsidRPr="007C7765">
              <w:rPr>
                <w:rFonts w:ascii="Arial" w:hAnsi="Arial" w:cs="Arial"/>
                <w:color w:val="auto"/>
                <w:sz w:val="20"/>
                <w:szCs w:val="20"/>
              </w:rPr>
              <w:t>Be responsible for the receipt of goods and foodstuffs when assigned and where appropriate</w:t>
            </w:r>
            <w:r w:rsidR="00B74137">
              <w:rPr>
                <w:rFonts w:ascii="Arial" w:hAnsi="Arial" w:cs="Arial"/>
                <w:color w:val="auto"/>
                <w:sz w:val="20"/>
                <w:szCs w:val="20"/>
              </w:rPr>
              <w:t>.</w:t>
            </w:r>
          </w:p>
          <w:p w:rsidR="00E72470" w:rsidRDefault="00E72470" w:rsidP="00E72470">
            <w:pPr>
              <w:pStyle w:val="Default"/>
              <w:numPr>
                <w:ilvl w:val="0"/>
                <w:numId w:val="9"/>
              </w:numPr>
              <w:spacing w:after="9"/>
              <w:rPr>
                <w:rFonts w:ascii="Arial" w:hAnsi="Arial" w:cs="Arial"/>
                <w:color w:val="auto"/>
                <w:sz w:val="20"/>
                <w:szCs w:val="20"/>
              </w:rPr>
            </w:pPr>
            <w:r>
              <w:rPr>
                <w:rFonts w:ascii="Arial" w:hAnsi="Arial" w:cs="Arial"/>
                <w:color w:val="auto"/>
                <w:sz w:val="20"/>
                <w:szCs w:val="20"/>
              </w:rPr>
              <w:t>Basic food preparation duties in the CPU and restaurant service counter i.e. salads, sandwiches etc.</w:t>
            </w:r>
          </w:p>
          <w:p w:rsidR="00E72470" w:rsidRDefault="00E72470" w:rsidP="00E72470">
            <w:pPr>
              <w:pStyle w:val="Default"/>
              <w:spacing w:after="9"/>
              <w:rPr>
                <w:rFonts w:ascii="Arial" w:hAnsi="Arial" w:cs="Arial"/>
                <w:color w:val="auto"/>
                <w:sz w:val="20"/>
                <w:szCs w:val="20"/>
              </w:rPr>
            </w:pPr>
          </w:p>
          <w:p w:rsidR="0023389A" w:rsidRDefault="00E72470" w:rsidP="00E72470">
            <w:pPr>
              <w:pStyle w:val="Default"/>
              <w:rPr>
                <w:rFonts w:ascii="Arial" w:hAnsi="Arial" w:cs="Arial"/>
                <w:b/>
                <w:bCs/>
                <w:sz w:val="20"/>
                <w:szCs w:val="20"/>
              </w:rPr>
            </w:pPr>
            <w:r w:rsidRPr="00161DBC">
              <w:rPr>
                <w:rFonts w:ascii="Arial" w:hAnsi="Arial" w:cs="Arial"/>
                <w:b/>
                <w:bCs/>
                <w:sz w:val="20"/>
                <w:szCs w:val="20"/>
              </w:rPr>
              <w:t>H</w:t>
            </w:r>
            <w:r w:rsidR="0023389A">
              <w:rPr>
                <w:rFonts w:ascii="Arial" w:hAnsi="Arial" w:cs="Arial"/>
                <w:b/>
                <w:bCs/>
                <w:sz w:val="20"/>
                <w:szCs w:val="20"/>
              </w:rPr>
              <w:t>ygiene / Food Safety &amp; Managing Waste</w:t>
            </w:r>
          </w:p>
          <w:p w:rsidR="00E72470" w:rsidRDefault="00E72470" w:rsidP="00E72470">
            <w:pPr>
              <w:pStyle w:val="Default"/>
              <w:rPr>
                <w:rFonts w:ascii="Arial" w:hAnsi="Arial" w:cs="Arial"/>
                <w:b/>
                <w:bCs/>
                <w:sz w:val="20"/>
                <w:szCs w:val="20"/>
              </w:rPr>
            </w:pPr>
          </w:p>
          <w:p w:rsidR="00E72470" w:rsidRPr="00161DBC" w:rsidRDefault="00E72470" w:rsidP="00E72470">
            <w:pPr>
              <w:pStyle w:val="Default"/>
              <w:numPr>
                <w:ilvl w:val="0"/>
                <w:numId w:val="10"/>
              </w:numPr>
              <w:spacing w:after="9"/>
              <w:rPr>
                <w:rFonts w:ascii="Arial" w:hAnsi="Arial" w:cs="Arial"/>
                <w:sz w:val="20"/>
                <w:szCs w:val="20"/>
              </w:rPr>
            </w:pPr>
            <w:r w:rsidRPr="00161DBC">
              <w:rPr>
                <w:rFonts w:ascii="Arial" w:hAnsi="Arial" w:cs="Arial"/>
                <w:sz w:val="20"/>
                <w:szCs w:val="20"/>
              </w:rPr>
              <w:t xml:space="preserve">Safeguard public health, through compliance with Food Hygiene and Health and Safety legislation, Food Hygiene Regulations (Irish &amp; E.U.) </w:t>
            </w:r>
          </w:p>
          <w:p w:rsidR="00E72470" w:rsidRPr="00161DBC" w:rsidRDefault="00E72470" w:rsidP="00E72470">
            <w:pPr>
              <w:pStyle w:val="Default"/>
              <w:numPr>
                <w:ilvl w:val="0"/>
                <w:numId w:val="10"/>
              </w:numPr>
              <w:spacing w:after="9"/>
              <w:rPr>
                <w:rFonts w:ascii="Arial" w:hAnsi="Arial" w:cs="Arial"/>
                <w:sz w:val="20"/>
                <w:szCs w:val="20"/>
              </w:rPr>
            </w:pPr>
            <w:r w:rsidRPr="00161DBC">
              <w:rPr>
                <w:rFonts w:ascii="Arial" w:hAnsi="Arial" w:cs="Arial"/>
                <w:sz w:val="20"/>
                <w:szCs w:val="20"/>
              </w:rPr>
              <w:t xml:space="preserve">Co-operate fully with the implementation of the principles of HACCP </w:t>
            </w:r>
          </w:p>
          <w:p w:rsidR="00E72470" w:rsidRPr="00161DBC" w:rsidRDefault="00E72470" w:rsidP="00E72470">
            <w:pPr>
              <w:pStyle w:val="Default"/>
              <w:numPr>
                <w:ilvl w:val="0"/>
                <w:numId w:val="10"/>
              </w:numPr>
              <w:spacing w:after="9"/>
              <w:rPr>
                <w:rFonts w:ascii="Arial" w:hAnsi="Arial" w:cs="Arial"/>
                <w:sz w:val="20"/>
                <w:szCs w:val="20"/>
              </w:rPr>
            </w:pPr>
            <w:r w:rsidRPr="00161DBC">
              <w:rPr>
                <w:rFonts w:ascii="Arial" w:hAnsi="Arial" w:cs="Arial"/>
                <w:sz w:val="20"/>
                <w:szCs w:val="20"/>
              </w:rPr>
              <w:t xml:space="preserve">Adhere to the Catering cleaning policy as defined by relevant personnel to ensure that work place is kept clean and safe </w:t>
            </w:r>
          </w:p>
          <w:p w:rsidR="00E72470" w:rsidRPr="00161DBC" w:rsidRDefault="00E72470" w:rsidP="00E72470">
            <w:pPr>
              <w:pStyle w:val="Default"/>
              <w:numPr>
                <w:ilvl w:val="0"/>
                <w:numId w:val="10"/>
              </w:numPr>
              <w:spacing w:after="9"/>
              <w:rPr>
                <w:rFonts w:ascii="Arial" w:hAnsi="Arial" w:cs="Arial"/>
                <w:sz w:val="20"/>
                <w:szCs w:val="20"/>
              </w:rPr>
            </w:pPr>
            <w:r w:rsidRPr="00161DBC">
              <w:rPr>
                <w:rFonts w:ascii="Arial" w:hAnsi="Arial" w:cs="Arial"/>
                <w:sz w:val="20"/>
                <w:szCs w:val="20"/>
              </w:rPr>
              <w:t xml:space="preserve">To be aware of and exercise best practice in relation to personal hygiene and cleaning duties </w:t>
            </w:r>
          </w:p>
          <w:p w:rsidR="00E72470" w:rsidRPr="00161DBC" w:rsidRDefault="00E72470" w:rsidP="00E72470">
            <w:pPr>
              <w:pStyle w:val="Default"/>
              <w:numPr>
                <w:ilvl w:val="0"/>
                <w:numId w:val="10"/>
              </w:numPr>
              <w:rPr>
                <w:rFonts w:ascii="Arial" w:hAnsi="Arial" w:cs="Arial"/>
                <w:sz w:val="20"/>
                <w:szCs w:val="20"/>
              </w:rPr>
            </w:pPr>
            <w:r w:rsidRPr="00161DBC">
              <w:rPr>
                <w:rFonts w:ascii="Arial" w:hAnsi="Arial" w:cs="Arial"/>
                <w:sz w:val="20"/>
                <w:szCs w:val="20"/>
              </w:rPr>
              <w:t xml:space="preserve">Adhere to the prescribed dress code and wear all safety and hygiene clothing and PPE equipment as prescribed at all times when required to do so </w:t>
            </w:r>
          </w:p>
          <w:p w:rsidR="00E72470" w:rsidRDefault="00E72470" w:rsidP="00E72470">
            <w:pPr>
              <w:pStyle w:val="Default"/>
              <w:numPr>
                <w:ilvl w:val="0"/>
                <w:numId w:val="10"/>
              </w:numPr>
              <w:rPr>
                <w:rFonts w:ascii="Arial" w:hAnsi="Arial" w:cs="Arial"/>
                <w:sz w:val="20"/>
                <w:szCs w:val="20"/>
              </w:rPr>
            </w:pPr>
            <w:r w:rsidRPr="00161DBC">
              <w:rPr>
                <w:rFonts w:ascii="Arial" w:hAnsi="Arial" w:cs="Arial"/>
                <w:sz w:val="20"/>
                <w:szCs w:val="20"/>
              </w:rPr>
              <w:t>Adhere to and implement standards and procedures in relation to nutrition and hydration</w:t>
            </w:r>
          </w:p>
          <w:p w:rsidR="00960BDC" w:rsidRDefault="00960BDC" w:rsidP="00E72470">
            <w:pPr>
              <w:pStyle w:val="Default"/>
              <w:rPr>
                <w:rFonts w:ascii="Arial" w:hAnsi="Arial" w:cs="Arial"/>
                <w:color w:val="auto"/>
                <w:sz w:val="20"/>
                <w:szCs w:val="20"/>
              </w:rPr>
            </w:pPr>
          </w:p>
          <w:p w:rsidR="00E72470" w:rsidRPr="00960BDC" w:rsidRDefault="00960BDC" w:rsidP="00E72470">
            <w:pPr>
              <w:pStyle w:val="Default"/>
              <w:rPr>
                <w:rFonts w:ascii="Arial" w:hAnsi="Arial" w:cs="Arial"/>
                <w:b/>
                <w:bCs/>
                <w:sz w:val="20"/>
                <w:szCs w:val="20"/>
              </w:rPr>
            </w:pPr>
            <w:r w:rsidRPr="00960BDC">
              <w:rPr>
                <w:rFonts w:ascii="Arial" w:hAnsi="Arial" w:cs="Arial"/>
                <w:b/>
                <w:color w:val="auto"/>
                <w:sz w:val="20"/>
                <w:szCs w:val="20"/>
              </w:rPr>
              <w:t>Quality and Safety</w:t>
            </w:r>
          </w:p>
          <w:p w:rsidR="00E72470" w:rsidRDefault="00E72470" w:rsidP="00E72470">
            <w:pPr>
              <w:pStyle w:val="Default"/>
              <w:rPr>
                <w:rFonts w:ascii="Arial" w:hAnsi="Arial" w:cs="Arial"/>
                <w:b/>
                <w:bCs/>
                <w:sz w:val="20"/>
                <w:szCs w:val="20"/>
              </w:rPr>
            </w:pPr>
          </w:p>
          <w:p w:rsidR="00E72470" w:rsidRPr="00161DBC" w:rsidRDefault="00E72470" w:rsidP="00E72470">
            <w:pPr>
              <w:pStyle w:val="Default"/>
              <w:numPr>
                <w:ilvl w:val="0"/>
                <w:numId w:val="11"/>
              </w:numPr>
              <w:spacing w:after="9"/>
              <w:rPr>
                <w:rFonts w:ascii="Arial" w:hAnsi="Arial" w:cs="Arial"/>
                <w:sz w:val="20"/>
                <w:szCs w:val="20"/>
              </w:rPr>
            </w:pPr>
            <w:r w:rsidRPr="00161DBC">
              <w:rPr>
                <w:rFonts w:ascii="Arial" w:hAnsi="Arial" w:cs="Arial"/>
                <w:sz w:val="20"/>
                <w:szCs w:val="20"/>
              </w:rPr>
              <w:t xml:space="preserve">Be aware of and familiar with the </w:t>
            </w:r>
            <w:r>
              <w:rPr>
                <w:rFonts w:ascii="Arial" w:hAnsi="Arial" w:cs="Arial"/>
                <w:sz w:val="20"/>
                <w:szCs w:val="20"/>
              </w:rPr>
              <w:t xml:space="preserve">NFMHS </w:t>
            </w:r>
            <w:r w:rsidRPr="00161DBC">
              <w:rPr>
                <w:rFonts w:ascii="Arial" w:hAnsi="Arial" w:cs="Arial"/>
                <w:sz w:val="20"/>
                <w:szCs w:val="20"/>
              </w:rPr>
              <w:t xml:space="preserve">Health &amp; Safety procedures </w:t>
            </w:r>
          </w:p>
          <w:p w:rsidR="00E72470" w:rsidRPr="00161DBC" w:rsidRDefault="00E72470" w:rsidP="00E72470">
            <w:pPr>
              <w:pStyle w:val="Default"/>
              <w:numPr>
                <w:ilvl w:val="0"/>
                <w:numId w:val="11"/>
              </w:numPr>
              <w:spacing w:after="9"/>
              <w:rPr>
                <w:rFonts w:ascii="Arial" w:hAnsi="Arial" w:cs="Arial"/>
                <w:sz w:val="20"/>
                <w:szCs w:val="20"/>
              </w:rPr>
            </w:pPr>
            <w:r w:rsidRPr="00161DBC">
              <w:rPr>
                <w:rFonts w:ascii="Arial" w:hAnsi="Arial" w:cs="Arial"/>
                <w:sz w:val="20"/>
                <w:szCs w:val="20"/>
              </w:rPr>
              <w:t xml:space="preserve">Take all the necessary steps to ensure the maximum security and safety of the working area and all equipment and supplies contained therein. </w:t>
            </w:r>
          </w:p>
          <w:p w:rsidR="00E72470" w:rsidRPr="00161DBC" w:rsidRDefault="00E72470" w:rsidP="00E72470">
            <w:pPr>
              <w:pStyle w:val="Default"/>
              <w:numPr>
                <w:ilvl w:val="0"/>
                <w:numId w:val="11"/>
              </w:numPr>
              <w:spacing w:after="9"/>
              <w:rPr>
                <w:rFonts w:ascii="Arial" w:hAnsi="Arial" w:cs="Arial"/>
                <w:sz w:val="20"/>
                <w:szCs w:val="20"/>
              </w:rPr>
            </w:pPr>
            <w:r w:rsidRPr="00161DBC">
              <w:rPr>
                <w:rFonts w:ascii="Arial" w:hAnsi="Arial" w:cs="Arial"/>
                <w:sz w:val="20"/>
                <w:szCs w:val="20"/>
              </w:rPr>
              <w:t xml:space="preserve">Identify hazards, assess risks and report same as per hospital policy to relevant personnel, and in accordance with individual responsibilities under all Health and Safety legislation and regulations </w:t>
            </w:r>
          </w:p>
          <w:p w:rsidR="00E72470" w:rsidRPr="00161DBC" w:rsidRDefault="00E72470" w:rsidP="00E72470">
            <w:pPr>
              <w:pStyle w:val="Default"/>
              <w:numPr>
                <w:ilvl w:val="0"/>
                <w:numId w:val="11"/>
              </w:numPr>
              <w:spacing w:after="9"/>
              <w:rPr>
                <w:rFonts w:ascii="Arial" w:hAnsi="Arial" w:cs="Arial"/>
                <w:sz w:val="20"/>
                <w:szCs w:val="20"/>
              </w:rPr>
            </w:pPr>
            <w:r w:rsidRPr="00161DBC">
              <w:rPr>
                <w:rFonts w:ascii="Arial" w:hAnsi="Arial" w:cs="Arial"/>
                <w:sz w:val="20"/>
                <w:szCs w:val="20"/>
              </w:rPr>
              <w:t xml:space="preserve">Take all necessary steps to ensure your own security and safety and the safety and security of your work colleagues and all other personnel </w:t>
            </w:r>
          </w:p>
          <w:p w:rsidR="00E72470" w:rsidRPr="00161DBC" w:rsidRDefault="00E72470" w:rsidP="00E72470">
            <w:pPr>
              <w:pStyle w:val="Default"/>
              <w:numPr>
                <w:ilvl w:val="0"/>
                <w:numId w:val="11"/>
              </w:numPr>
              <w:spacing w:after="9"/>
              <w:rPr>
                <w:rFonts w:ascii="Arial" w:hAnsi="Arial" w:cs="Arial"/>
                <w:sz w:val="20"/>
                <w:szCs w:val="20"/>
              </w:rPr>
            </w:pPr>
            <w:r w:rsidRPr="00161DBC">
              <w:rPr>
                <w:rFonts w:ascii="Arial" w:hAnsi="Arial" w:cs="Arial"/>
                <w:sz w:val="20"/>
                <w:szCs w:val="20"/>
              </w:rPr>
              <w:t xml:space="preserve">Adhere to </w:t>
            </w:r>
            <w:r>
              <w:rPr>
                <w:rFonts w:ascii="Arial" w:hAnsi="Arial" w:cs="Arial"/>
                <w:sz w:val="20"/>
                <w:szCs w:val="20"/>
              </w:rPr>
              <w:t xml:space="preserve">all relevant NFMHS </w:t>
            </w:r>
            <w:r w:rsidRPr="00161DBC">
              <w:rPr>
                <w:rFonts w:ascii="Arial" w:hAnsi="Arial" w:cs="Arial"/>
                <w:sz w:val="20"/>
                <w:szCs w:val="20"/>
              </w:rPr>
              <w:t>polic</w:t>
            </w:r>
            <w:r>
              <w:rPr>
                <w:rFonts w:ascii="Arial" w:hAnsi="Arial" w:cs="Arial"/>
                <w:sz w:val="20"/>
                <w:szCs w:val="20"/>
              </w:rPr>
              <w:t>ies</w:t>
            </w:r>
            <w:r w:rsidRPr="00161DBC">
              <w:rPr>
                <w:rFonts w:ascii="Arial" w:hAnsi="Arial" w:cs="Arial"/>
                <w:sz w:val="20"/>
                <w:szCs w:val="20"/>
              </w:rPr>
              <w:t xml:space="preserve"> </w:t>
            </w:r>
          </w:p>
          <w:p w:rsidR="00E72470" w:rsidRPr="00161DBC" w:rsidRDefault="00E72470" w:rsidP="00E72470">
            <w:pPr>
              <w:pStyle w:val="Default"/>
              <w:numPr>
                <w:ilvl w:val="0"/>
                <w:numId w:val="11"/>
              </w:numPr>
              <w:spacing w:after="9"/>
              <w:rPr>
                <w:rFonts w:ascii="Arial" w:hAnsi="Arial" w:cs="Arial"/>
                <w:sz w:val="20"/>
                <w:szCs w:val="20"/>
              </w:rPr>
            </w:pPr>
            <w:r w:rsidRPr="00161DBC">
              <w:rPr>
                <w:rFonts w:ascii="Arial" w:hAnsi="Arial" w:cs="Arial"/>
                <w:sz w:val="20"/>
                <w:szCs w:val="20"/>
              </w:rPr>
              <w:t xml:space="preserve">Wear appropriate protective clothing and protective footwear and use any safety equipment provided </w:t>
            </w:r>
          </w:p>
          <w:p w:rsidR="00E72470" w:rsidRPr="00161DBC" w:rsidRDefault="00E72470" w:rsidP="00E72470">
            <w:pPr>
              <w:pStyle w:val="Default"/>
              <w:numPr>
                <w:ilvl w:val="0"/>
                <w:numId w:val="11"/>
              </w:numPr>
              <w:spacing w:after="9"/>
              <w:rPr>
                <w:rFonts w:ascii="Arial" w:hAnsi="Arial" w:cs="Arial"/>
                <w:sz w:val="20"/>
                <w:szCs w:val="20"/>
              </w:rPr>
            </w:pPr>
            <w:r w:rsidRPr="00161DBC">
              <w:rPr>
                <w:rFonts w:ascii="Arial" w:hAnsi="Arial" w:cs="Arial"/>
                <w:sz w:val="20"/>
                <w:szCs w:val="20"/>
              </w:rPr>
              <w:t xml:space="preserve">Co-operate fully and participate with/in all health and safety training programmes </w:t>
            </w:r>
          </w:p>
          <w:p w:rsidR="00E72470" w:rsidRPr="00161DBC" w:rsidRDefault="00E72470" w:rsidP="00E72470">
            <w:pPr>
              <w:pStyle w:val="Default"/>
              <w:numPr>
                <w:ilvl w:val="0"/>
                <w:numId w:val="11"/>
              </w:numPr>
              <w:rPr>
                <w:rFonts w:ascii="Arial" w:hAnsi="Arial" w:cs="Arial"/>
                <w:sz w:val="20"/>
                <w:szCs w:val="20"/>
              </w:rPr>
            </w:pPr>
            <w:r w:rsidRPr="00161DBC">
              <w:rPr>
                <w:rFonts w:ascii="Arial" w:hAnsi="Arial" w:cs="Arial"/>
                <w:sz w:val="20"/>
                <w:szCs w:val="20"/>
              </w:rPr>
              <w:t xml:space="preserve">Practice correct stock rotation practice and storage of all food items </w:t>
            </w:r>
          </w:p>
          <w:p w:rsidR="00E72470" w:rsidRPr="00161DBC" w:rsidRDefault="00E72470" w:rsidP="00E72470">
            <w:pPr>
              <w:pStyle w:val="Default"/>
              <w:rPr>
                <w:rFonts w:ascii="Arial" w:hAnsi="Arial" w:cs="Arial"/>
                <w:b/>
                <w:bCs/>
                <w:sz w:val="20"/>
                <w:szCs w:val="20"/>
              </w:rPr>
            </w:pPr>
          </w:p>
          <w:p w:rsidR="00960BDC" w:rsidRPr="00E45F44" w:rsidRDefault="00960BDC" w:rsidP="00960BDC">
            <w:pPr>
              <w:pStyle w:val="Default"/>
              <w:rPr>
                <w:rFonts w:ascii="Arial" w:hAnsi="Arial" w:cs="Arial"/>
                <w:b/>
                <w:color w:val="auto"/>
                <w:sz w:val="20"/>
                <w:szCs w:val="20"/>
              </w:rPr>
            </w:pPr>
            <w:r w:rsidRPr="00E45F44">
              <w:rPr>
                <w:rFonts w:ascii="Arial" w:hAnsi="Arial" w:cs="Arial"/>
                <w:b/>
                <w:color w:val="auto"/>
                <w:sz w:val="20"/>
                <w:szCs w:val="20"/>
              </w:rPr>
              <w:t>Education and Training</w:t>
            </w:r>
          </w:p>
          <w:p w:rsidR="00960BDC" w:rsidRPr="00960BDC" w:rsidRDefault="00960BDC" w:rsidP="00960BDC">
            <w:pPr>
              <w:pStyle w:val="Default"/>
              <w:numPr>
                <w:ilvl w:val="0"/>
                <w:numId w:val="11"/>
              </w:numPr>
              <w:spacing w:after="9"/>
              <w:rPr>
                <w:rFonts w:ascii="Arial" w:hAnsi="Arial" w:cs="Arial"/>
                <w:sz w:val="20"/>
                <w:szCs w:val="20"/>
              </w:rPr>
            </w:pPr>
            <w:r w:rsidRPr="00960BDC">
              <w:rPr>
                <w:rFonts w:ascii="Arial" w:hAnsi="Arial" w:cs="Arial"/>
                <w:sz w:val="20"/>
                <w:szCs w:val="20"/>
              </w:rPr>
              <w:t>Attend and actively participate in all training included in the induction programme.</w:t>
            </w:r>
          </w:p>
          <w:p w:rsidR="00960BDC" w:rsidRPr="00960BDC" w:rsidRDefault="00960BDC" w:rsidP="00960BDC">
            <w:pPr>
              <w:pStyle w:val="Default"/>
              <w:numPr>
                <w:ilvl w:val="0"/>
                <w:numId w:val="11"/>
              </w:numPr>
              <w:spacing w:after="9"/>
              <w:rPr>
                <w:rFonts w:ascii="Arial" w:hAnsi="Arial" w:cs="Arial"/>
                <w:sz w:val="20"/>
                <w:szCs w:val="20"/>
              </w:rPr>
            </w:pPr>
            <w:r w:rsidRPr="00960BDC">
              <w:rPr>
                <w:rFonts w:ascii="Arial" w:hAnsi="Arial" w:cs="Arial"/>
                <w:sz w:val="20"/>
                <w:szCs w:val="20"/>
              </w:rPr>
              <w:t>Attend and participate in all induction training and refresher</w:t>
            </w:r>
            <w:r>
              <w:rPr>
                <w:rFonts w:ascii="Arial" w:hAnsi="Arial" w:cs="Arial"/>
                <w:sz w:val="20"/>
                <w:szCs w:val="20"/>
              </w:rPr>
              <w:t xml:space="preserve"> </w:t>
            </w:r>
            <w:r w:rsidRPr="00960BDC">
              <w:rPr>
                <w:rFonts w:ascii="Arial" w:hAnsi="Arial" w:cs="Arial"/>
                <w:sz w:val="20"/>
                <w:szCs w:val="20"/>
              </w:rPr>
              <w:t>mandatory/statutory in-service education and training relevant to area thereafter.</w:t>
            </w:r>
          </w:p>
          <w:p w:rsidR="00960BDC" w:rsidRPr="00960BDC" w:rsidRDefault="00960BDC" w:rsidP="00960BDC">
            <w:pPr>
              <w:pStyle w:val="Default"/>
              <w:numPr>
                <w:ilvl w:val="0"/>
                <w:numId w:val="11"/>
              </w:numPr>
              <w:spacing w:after="9"/>
              <w:rPr>
                <w:rFonts w:ascii="Arial" w:hAnsi="Arial" w:cs="Arial"/>
                <w:sz w:val="20"/>
                <w:szCs w:val="20"/>
              </w:rPr>
            </w:pPr>
            <w:r w:rsidRPr="00960BDC">
              <w:rPr>
                <w:rFonts w:ascii="Arial" w:hAnsi="Arial" w:cs="Arial"/>
                <w:sz w:val="20"/>
                <w:szCs w:val="20"/>
              </w:rPr>
              <w:t>Ensure that knowledge and skills are updated to maintain safe standards of</w:t>
            </w:r>
          </w:p>
          <w:p w:rsidR="00960BDC" w:rsidRPr="00960BDC" w:rsidRDefault="00960BDC" w:rsidP="00960BDC">
            <w:pPr>
              <w:pStyle w:val="Default"/>
              <w:spacing w:after="9"/>
              <w:ind w:left="720"/>
              <w:rPr>
                <w:rFonts w:ascii="Arial" w:hAnsi="Arial" w:cs="Arial"/>
                <w:sz w:val="20"/>
                <w:szCs w:val="20"/>
              </w:rPr>
            </w:pPr>
            <w:proofErr w:type="gramStart"/>
            <w:r w:rsidRPr="00960BDC">
              <w:rPr>
                <w:rFonts w:ascii="Arial" w:hAnsi="Arial" w:cs="Arial"/>
                <w:sz w:val="20"/>
                <w:szCs w:val="20"/>
              </w:rPr>
              <w:t>care</w:t>
            </w:r>
            <w:proofErr w:type="gramEnd"/>
            <w:r w:rsidRPr="00960BDC">
              <w:rPr>
                <w:rFonts w:ascii="Arial" w:hAnsi="Arial" w:cs="Arial"/>
                <w:sz w:val="20"/>
                <w:szCs w:val="20"/>
              </w:rPr>
              <w:t xml:space="preserve"> for patients.</w:t>
            </w:r>
          </w:p>
          <w:p w:rsidR="00960BDC" w:rsidRPr="00960BDC" w:rsidRDefault="00960BDC" w:rsidP="00960BDC">
            <w:pPr>
              <w:pStyle w:val="Default"/>
              <w:numPr>
                <w:ilvl w:val="0"/>
                <w:numId w:val="11"/>
              </w:numPr>
              <w:spacing w:after="9"/>
              <w:rPr>
                <w:rFonts w:ascii="Arial" w:hAnsi="Arial" w:cs="Arial"/>
                <w:sz w:val="20"/>
                <w:szCs w:val="20"/>
              </w:rPr>
            </w:pPr>
            <w:r w:rsidRPr="00960BDC">
              <w:rPr>
                <w:rFonts w:ascii="Arial" w:hAnsi="Arial" w:cs="Arial"/>
                <w:sz w:val="20"/>
                <w:szCs w:val="20"/>
              </w:rPr>
              <w:t>Seek opportunities to engage in reflection.</w:t>
            </w:r>
          </w:p>
          <w:p w:rsidR="00960BDC" w:rsidRPr="0023389A" w:rsidRDefault="00960BDC" w:rsidP="0023389A">
            <w:pPr>
              <w:pStyle w:val="Default"/>
              <w:numPr>
                <w:ilvl w:val="0"/>
                <w:numId w:val="11"/>
              </w:numPr>
              <w:spacing w:after="9"/>
              <w:rPr>
                <w:rFonts w:ascii="Arial" w:hAnsi="Arial" w:cs="Arial"/>
                <w:sz w:val="20"/>
                <w:szCs w:val="20"/>
              </w:rPr>
            </w:pPr>
            <w:r w:rsidRPr="00960BDC">
              <w:rPr>
                <w:rFonts w:ascii="Arial" w:hAnsi="Arial" w:cs="Arial"/>
                <w:sz w:val="20"/>
                <w:szCs w:val="20"/>
              </w:rPr>
              <w:t>Participate in in-service educational and training programmes and avail of other</w:t>
            </w:r>
            <w:r w:rsidR="0023389A">
              <w:rPr>
                <w:rFonts w:ascii="Arial" w:hAnsi="Arial" w:cs="Arial"/>
                <w:sz w:val="20"/>
                <w:szCs w:val="20"/>
              </w:rPr>
              <w:t xml:space="preserve"> </w:t>
            </w:r>
            <w:r w:rsidRPr="0023389A">
              <w:rPr>
                <w:rFonts w:ascii="Arial" w:hAnsi="Arial" w:cs="Arial"/>
                <w:sz w:val="20"/>
                <w:szCs w:val="20"/>
              </w:rPr>
              <w:t>learning activities, as requested, to maintain/develop competence</w:t>
            </w:r>
          </w:p>
          <w:p w:rsidR="00960BDC" w:rsidRPr="00960BDC" w:rsidRDefault="00960BDC" w:rsidP="00960BDC">
            <w:pPr>
              <w:pStyle w:val="Default"/>
              <w:numPr>
                <w:ilvl w:val="0"/>
                <w:numId w:val="11"/>
              </w:numPr>
              <w:spacing w:after="9"/>
              <w:rPr>
                <w:rFonts w:ascii="Arial" w:hAnsi="Arial" w:cs="Arial"/>
                <w:sz w:val="20"/>
                <w:szCs w:val="20"/>
              </w:rPr>
            </w:pPr>
            <w:r w:rsidRPr="00960BDC">
              <w:rPr>
                <w:rFonts w:ascii="Arial" w:hAnsi="Arial" w:cs="Arial"/>
                <w:sz w:val="20"/>
                <w:szCs w:val="20"/>
              </w:rPr>
              <w:t>Is familiar with the relevant National and Regional Policies Procedure and</w:t>
            </w:r>
          </w:p>
          <w:p w:rsidR="00960BDC" w:rsidRPr="00960BDC" w:rsidRDefault="00960BDC" w:rsidP="0023389A">
            <w:pPr>
              <w:pStyle w:val="Default"/>
              <w:spacing w:after="9"/>
              <w:ind w:left="720"/>
              <w:rPr>
                <w:rFonts w:ascii="Arial" w:hAnsi="Arial" w:cs="Arial"/>
                <w:sz w:val="20"/>
                <w:szCs w:val="20"/>
              </w:rPr>
            </w:pPr>
            <w:r w:rsidRPr="00960BDC">
              <w:rPr>
                <w:rFonts w:ascii="Arial" w:hAnsi="Arial" w:cs="Arial"/>
                <w:sz w:val="20"/>
                <w:szCs w:val="20"/>
              </w:rPr>
              <w:t>Standards and attend training as appropriate in the following areas:</w:t>
            </w:r>
          </w:p>
          <w:p w:rsidR="00960BDC" w:rsidRPr="00960BDC" w:rsidRDefault="00960BDC" w:rsidP="0023389A">
            <w:pPr>
              <w:pStyle w:val="Default"/>
              <w:spacing w:after="9"/>
              <w:ind w:left="720"/>
              <w:rPr>
                <w:rFonts w:ascii="Arial" w:hAnsi="Arial" w:cs="Arial"/>
                <w:sz w:val="20"/>
                <w:szCs w:val="20"/>
              </w:rPr>
            </w:pPr>
            <w:r w:rsidRPr="00960BDC">
              <w:rPr>
                <w:rFonts w:ascii="Arial" w:hAnsi="Arial" w:cs="Arial"/>
                <w:sz w:val="20"/>
                <w:szCs w:val="20"/>
              </w:rPr>
              <w:lastRenderedPageBreak/>
              <w:t>- Continuous Quality Improvement Initiatives</w:t>
            </w:r>
          </w:p>
          <w:p w:rsidR="00960BDC" w:rsidRPr="00960BDC" w:rsidRDefault="00960BDC" w:rsidP="0023389A">
            <w:pPr>
              <w:pStyle w:val="Default"/>
              <w:spacing w:after="9"/>
              <w:ind w:left="720"/>
              <w:rPr>
                <w:rFonts w:ascii="Arial" w:hAnsi="Arial" w:cs="Arial"/>
                <w:sz w:val="20"/>
                <w:szCs w:val="20"/>
              </w:rPr>
            </w:pPr>
            <w:r w:rsidRPr="00960BDC">
              <w:rPr>
                <w:rFonts w:ascii="Arial" w:hAnsi="Arial" w:cs="Arial"/>
                <w:sz w:val="20"/>
                <w:szCs w:val="20"/>
              </w:rPr>
              <w:t>- Document Control Information Management Systems</w:t>
            </w:r>
          </w:p>
          <w:p w:rsidR="00960BDC" w:rsidRPr="00960BDC" w:rsidRDefault="00960BDC" w:rsidP="0023389A">
            <w:pPr>
              <w:pStyle w:val="Default"/>
              <w:spacing w:after="9"/>
              <w:ind w:left="720"/>
              <w:rPr>
                <w:rFonts w:ascii="Arial" w:hAnsi="Arial" w:cs="Arial"/>
                <w:sz w:val="20"/>
                <w:szCs w:val="20"/>
              </w:rPr>
            </w:pPr>
            <w:r w:rsidRPr="00960BDC">
              <w:rPr>
                <w:rFonts w:ascii="Arial" w:hAnsi="Arial" w:cs="Arial"/>
                <w:sz w:val="20"/>
                <w:szCs w:val="20"/>
              </w:rPr>
              <w:t>- Risk Management Strategy and Policies.</w:t>
            </w:r>
          </w:p>
          <w:p w:rsidR="00960BDC" w:rsidRPr="00960BDC" w:rsidRDefault="00960BDC" w:rsidP="0023389A">
            <w:pPr>
              <w:pStyle w:val="Default"/>
              <w:spacing w:after="9"/>
              <w:ind w:left="720"/>
              <w:rPr>
                <w:rFonts w:ascii="Arial" w:hAnsi="Arial" w:cs="Arial"/>
                <w:sz w:val="20"/>
                <w:szCs w:val="20"/>
              </w:rPr>
            </w:pPr>
            <w:r w:rsidRPr="00960BDC">
              <w:rPr>
                <w:rFonts w:ascii="Arial" w:hAnsi="Arial" w:cs="Arial"/>
                <w:sz w:val="20"/>
                <w:szCs w:val="20"/>
              </w:rPr>
              <w:t>- Hygiene Related Policies, Procedures and Standards.</w:t>
            </w:r>
          </w:p>
          <w:p w:rsidR="00960BDC" w:rsidRPr="00960BDC" w:rsidRDefault="00960BDC" w:rsidP="0023389A">
            <w:pPr>
              <w:pStyle w:val="Default"/>
              <w:spacing w:after="9"/>
              <w:ind w:left="720"/>
              <w:rPr>
                <w:rFonts w:ascii="Arial" w:hAnsi="Arial" w:cs="Arial"/>
                <w:sz w:val="20"/>
                <w:szCs w:val="20"/>
              </w:rPr>
            </w:pPr>
            <w:r w:rsidRPr="00960BDC">
              <w:rPr>
                <w:rFonts w:ascii="Arial" w:hAnsi="Arial" w:cs="Arial"/>
                <w:sz w:val="20"/>
                <w:szCs w:val="20"/>
              </w:rPr>
              <w:t>- Decontamination Code of Practice.</w:t>
            </w:r>
          </w:p>
          <w:p w:rsidR="00960BDC" w:rsidRPr="00960BDC" w:rsidRDefault="00960BDC" w:rsidP="0023389A">
            <w:pPr>
              <w:pStyle w:val="Default"/>
              <w:spacing w:after="9"/>
              <w:ind w:left="720"/>
              <w:rPr>
                <w:rFonts w:ascii="Arial" w:hAnsi="Arial" w:cs="Arial"/>
                <w:sz w:val="20"/>
                <w:szCs w:val="20"/>
              </w:rPr>
            </w:pPr>
            <w:r w:rsidRPr="00960BDC">
              <w:rPr>
                <w:rFonts w:ascii="Arial" w:hAnsi="Arial" w:cs="Arial"/>
                <w:sz w:val="20"/>
                <w:szCs w:val="20"/>
              </w:rPr>
              <w:t>- Infection Control Policies.</w:t>
            </w:r>
          </w:p>
          <w:p w:rsidR="00960BDC" w:rsidRPr="00960BDC" w:rsidRDefault="00960BDC" w:rsidP="0023389A">
            <w:pPr>
              <w:pStyle w:val="Default"/>
              <w:spacing w:after="9"/>
              <w:ind w:left="720"/>
              <w:rPr>
                <w:rFonts w:ascii="Arial" w:hAnsi="Arial" w:cs="Arial"/>
                <w:sz w:val="20"/>
                <w:szCs w:val="20"/>
              </w:rPr>
            </w:pPr>
            <w:r w:rsidRPr="00960BDC">
              <w:rPr>
                <w:rFonts w:ascii="Arial" w:hAnsi="Arial" w:cs="Arial"/>
                <w:sz w:val="20"/>
                <w:szCs w:val="20"/>
              </w:rPr>
              <w:t>- Safety Statement, Health &amp; Safety Policies and Fire Procedure.</w:t>
            </w:r>
          </w:p>
          <w:p w:rsidR="00960BDC" w:rsidRPr="00960BDC" w:rsidRDefault="00960BDC" w:rsidP="0023389A">
            <w:pPr>
              <w:pStyle w:val="Default"/>
              <w:spacing w:after="9"/>
              <w:ind w:left="720"/>
              <w:rPr>
                <w:rFonts w:ascii="Arial" w:hAnsi="Arial" w:cs="Arial"/>
                <w:sz w:val="20"/>
                <w:szCs w:val="20"/>
              </w:rPr>
            </w:pPr>
            <w:r w:rsidRPr="00960BDC">
              <w:rPr>
                <w:rFonts w:ascii="Arial" w:hAnsi="Arial" w:cs="Arial"/>
                <w:sz w:val="20"/>
                <w:szCs w:val="20"/>
              </w:rPr>
              <w:t>- Data Protection and confidentiality Policies.</w:t>
            </w:r>
          </w:p>
          <w:p w:rsidR="00960BDC" w:rsidRPr="00960BDC" w:rsidRDefault="00960BDC" w:rsidP="0023389A">
            <w:pPr>
              <w:pStyle w:val="Default"/>
              <w:spacing w:after="9"/>
              <w:ind w:left="720"/>
              <w:rPr>
                <w:rFonts w:ascii="Arial" w:hAnsi="Arial" w:cs="Arial"/>
                <w:sz w:val="20"/>
                <w:szCs w:val="20"/>
              </w:rPr>
            </w:pPr>
            <w:r w:rsidRPr="00960BDC">
              <w:rPr>
                <w:rFonts w:ascii="Arial" w:hAnsi="Arial" w:cs="Arial"/>
                <w:sz w:val="20"/>
                <w:szCs w:val="20"/>
              </w:rPr>
              <w:t>- Children First Guidelines.</w:t>
            </w:r>
          </w:p>
          <w:p w:rsidR="00E72470" w:rsidRPr="00161DBC" w:rsidRDefault="00960BDC" w:rsidP="0023389A">
            <w:pPr>
              <w:pStyle w:val="Default"/>
              <w:spacing w:after="9"/>
              <w:ind w:left="720"/>
              <w:rPr>
                <w:rFonts w:ascii="Arial" w:hAnsi="Arial" w:cs="Arial"/>
                <w:sz w:val="20"/>
                <w:szCs w:val="20"/>
              </w:rPr>
            </w:pPr>
            <w:r w:rsidRPr="00960BDC">
              <w:rPr>
                <w:rFonts w:ascii="Arial" w:hAnsi="Arial" w:cs="Arial"/>
                <w:sz w:val="20"/>
                <w:szCs w:val="20"/>
              </w:rPr>
              <w:t>- National Standards.</w:t>
            </w:r>
            <w:r w:rsidRPr="00960BDC">
              <w:rPr>
                <w:rFonts w:ascii="Arial" w:hAnsi="Arial" w:cs="Arial"/>
                <w:sz w:val="20"/>
                <w:szCs w:val="20"/>
              </w:rPr>
              <w:cr/>
            </w:r>
          </w:p>
          <w:p w:rsidR="00E72470" w:rsidRPr="00E766A5" w:rsidRDefault="00E72470" w:rsidP="00E72470">
            <w:pPr>
              <w:jc w:val="both"/>
              <w:rPr>
                <w:rFonts w:ascii="Arial" w:hAnsi="Arial" w:cs="Arial"/>
              </w:rPr>
            </w:pPr>
            <w:r w:rsidRPr="00E766A5">
              <w:rPr>
                <w:rFonts w:ascii="Arial" w:hAnsi="Arial" w:cs="Arial"/>
                <w:b/>
                <w:iCs/>
                <w:lang w:val="en-IE"/>
              </w:rPr>
              <w:t xml:space="preserve">The above Job Description is not intended to be a comprehensive list of all duties involved and consequently, the post holder may be required to perform other duties as appropriate to the </w:t>
            </w:r>
            <w:proofErr w:type="gramStart"/>
            <w:r w:rsidRPr="00E766A5">
              <w:rPr>
                <w:rFonts w:ascii="Arial" w:hAnsi="Arial" w:cs="Arial"/>
                <w:b/>
                <w:iCs/>
                <w:lang w:val="en-IE"/>
              </w:rPr>
              <w:t>post which may be assigned to him/her from time to time</w:t>
            </w:r>
            <w:proofErr w:type="gramEnd"/>
            <w:r w:rsidRPr="00E766A5">
              <w:rPr>
                <w:rFonts w:ascii="Arial" w:hAnsi="Arial" w:cs="Arial"/>
                <w:b/>
                <w:iCs/>
                <w:lang w:val="en-IE"/>
              </w:rPr>
              <w:t xml:space="preserve"> and to contribute to the development of the post while in office.</w:t>
            </w:r>
            <w:r w:rsidRPr="00E766A5">
              <w:rPr>
                <w:rFonts w:ascii="Arial" w:hAnsi="Arial" w:cs="Arial"/>
              </w:rPr>
              <w:t xml:space="preserve">  </w:t>
            </w:r>
          </w:p>
          <w:p w:rsidR="00E72470" w:rsidRPr="00604464" w:rsidRDefault="00E72470" w:rsidP="00E72470">
            <w:pPr>
              <w:jc w:val="both"/>
              <w:rPr>
                <w:rFonts w:ascii="Arial" w:hAnsi="Arial" w:cs="Arial"/>
                <w:b/>
                <w:iCs/>
                <w:lang w:val="en-IE"/>
              </w:rPr>
            </w:pPr>
          </w:p>
        </w:tc>
      </w:tr>
      <w:tr w:rsidR="00E72470" w:rsidRPr="00E766A5" w:rsidTr="00960BDC">
        <w:tc>
          <w:tcPr>
            <w:tcW w:w="2678" w:type="dxa"/>
          </w:tcPr>
          <w:p w:rsidR="00E72470" w:rsidRPr="007D569B" w:rsidRDefault="00E72470" w:rsidP="00E72470">
            <w:pPr>
              <w:jc w:val="both"/>
              <w:rPr>
                <w:rFonts w:ascii="Arial" w:hAnsi="Arial" w:cs="Arial"/>
                <w:b/>
                <w:bCs/>
              </w:rPr>
            </w:pPr>
            <w:r w:rsidRPr="007D569B">
              <w:rPr>
                <w:rFonts w:ascii="Arial" w:hAnsi="Arial" w:cs="Arial"/>
                <w:b/>
                <w:bCs/>
              </w:rPr>
              <w:lastRenderedPageBreak/>
              <w:t>Eligibility Criteria</w:t>
            </w:r>
          </w:p>
          <w:p w:rsidR="00E72470" w:rsidRPr="007D569B" w:rsidRDefault="00E72470" w:rsidP="00E72470">
            <w:pPr>
              <w:jc w:val="both"/>
              <w:rPr>
                <w:rFonts w:ascii="Arial" w:hAnsi="Arial" w:cs="Arial"/>
                <w:b/>
                <w:bCs/>
              </w:rPr>
            </w:pPr>
          </w:p>
          <w:p w:rsidR="00E72470" w:rsidRPr="007D569B" w:rsidRDefault="00E72470" w:rsidP="00E72470">
            <w:pPr>
              <w:jc w:val="both"/>
              <w:rPr>
                <w:rFonts w:ascii="Arial" w:hAnsi="Arial" w:cs="Arial"/>
                <w:b/>
                <w:bCs/>
              </w:rPr>
            </w:pPr>
            <w:r w:rsidRPr="007D569B">
              <w:rPr>
                <w:rFonts w:ascii="Arial" w:hAnsi="Arial" w:cs="Arial"/>
                <w:b/>
                <w:bCs/>
              </w:rPr>
              <w:t>Qualifications and/ or experience</w:t>
            </w:r>
          </w:p>
          <w:p w:rsidR="00E72470" w:rsidRPr="007D569B" w:rsidRDefault="00E72470" w:rsidP="00E72470">
            <w:pPr>
              <w:jc w:val="both"/>
              <w:rPr>
                <w:rFonts w:ascii="Arial" w:hAnsi="Arial" w:cs="Arial"/>
                <w:b/>
                <w:bCs/>
              </w:rPr>
            </w:pPr>
          </w:p>
        </w:tc>
        <w:tc>
          <w:tcPr>
            <w:tcW w:w="7942" w:type="dxa"/>
          </w:tcPr>
          <w:p w:rsidR="00E72470" w:rsidRPr="006937BE" w:rsidRDefault="00E72470" w:rsidP="00E72470">
            <w:pPr>
              <w:pStyle w:val="ListParagraph"/>
              <w:numPr>
                <w:ilvl w:val="0"/>
                <w:numId w:val="15"/>
              </w:numPr>
              <w:rPr>
                <w:sz w:val="24"/>
                <w:szCs w:val="24"/>
                <w:lang w:val="en-IE" w:eastAsia="en-IE"/>
              </w:rPr>
            </w:pPr>
            <w:r w:rsidRPr="006937BE">
              <w:rPr>
                <w:rFonts w:ascii="Arial" w:hAnsi="Arial" w:cs="Arial"/>
                <w:lang w:val="en-IE" w:eastAsia="en-IE"/>
              </w:rPr>
              <w:t>Eligible applicants will be those who on the closing date for the competition:</w:t>
            </w:r>
            <w:r w:rsidRPr="006937BE">
              <w:rPr>
                <w:sz w:val="24"/>
                <w:szCs w:val="24"/>
                <w:lang w:val="en-IE" w:eastAsia="en-IE"/>
              </w:rPr>
              <w:t xml:space="preserve"> </w:t>
            </w:r>
          </w:p>
          <w:p w:rsidR="00E72470" w:rsidRDefault="00E72470" w:rsidP="00E72470">
            <w:pPr>
              <w:ind w:left="360"/>
              <w:rPr>
                <w:rFonts w:ascii="Arial" w:hAnsi="Arial" w:cs="Arial"/>
                <w:lang w:val="en-IE" w:eastAsia="en-IE"/>
              </w:rPr>
            </w:pPr>
          </w:p>
          <w:p w:rsidR="00CF5494" w:rsidRDefault="00CF5494" w:rsidP="00CF5494">
            <w:pPr>
              <w:jc w:val="both"/>
              <w:rPr>
                <w:rFonts w:ascii="Arial" w:hAnsi="Arial" w:cs="Arial"/>
                <w:b/>
                <w:bCs/>
                <w:i/>
                <w:iCs/>
                <w:color w:val="000000"/>
                <w:highlight w:val="yellow"/>
              </w:rPr>
            </w:pPr>
          </w:p>
          <w:p w:rsidR="00CF5494" w:rsidRDefault="00CF5494" w:rsidP="00CF5494">
            <w:pPr>
              <w:pStyle w:val="ListParagraph"/>
              <w:numPr>
                <w:ilvl w:val="0"/>
                <w:numId w:val="24"/>
              </w:numPr>
              <w:contextualSpacing/>
              <w:jc w:val="both"/>
              <w:rPr>
                <w:rFonts w:ascii="Arial" w:hAnsi="Arial" w:cs="Arial"/>
                <w:iCs/>
              </w:rPr>
            </w:pPr>
            <w:r>
              <w:rPr>
                <w:rFonts w:ascii="Arial" w:hAnsi="Arial" w:cs="Arial"/>
              </w:rPr>
              <w:t xml:space="preserve">Relevant experience in a </w:t>
            </w:r>
            <w:r w:rsidR="00E45F44">
              <w:rPr>
                <w:rFonts w:ascii="Arial" w:hAnsi="Arial" w:cs="Arial"/>
              </w:rPr>
              <w:t>C</w:t>
            </w:r>
            <w:r>
              <w:rPr>
                <w:rFonts w:ascii="Arial" w:hAnsi="Arial" w:cs="Arial"/>
              </w:rPr>
              <w:t xml:space="preserve">atering </w:t>
            </w:r>
            <w:r w:rsidR="00E45F44">
              <w:rPr>
                <w:rFonts w:ascii="Arial" w:hAnsi="Arial" w:cs="Arial"/>
              </w:rPr>
              <w:t>E</w:t>
            </w:r>
            <w:r>
              <w:rPr>
                <w:rFonts w:ascii="Arial" w:hAnsi="Arial" w:cs="Arial"/>
              </w:rPr>
              <w:t>nvironment in the healthcare/hospitality sector</w:t>
            </w:r>
          </w:p>
          <w:p w:rsidR="00CF5494" w:rsidRDefault="00CF5494" w:rsidP="00CF5494">
            <w:pPr>
              <w:jc w:val="both"/>
              <w:rPr>
                <w:rFonts w:ascii="Arial" w:hAnsi="Arial" w:cs="Arial"/>
                <w:b/>
                <w:bCs/>
                <w:i/>
                <w:iCs/>
                <w:color w:val="000000"/>
              </w:rPr>
            </w:pPr>
          </w:p>
          <w:p w:rsidR="00CF5494" w:rsidRDefault="00CF5494" w:rsidP="00CF5494">
            <w:pPr>
              <w:jc w:val="center"/>
              <w:rPr>
                <w:rFonts w:ascii="Arial" w:hAnsi="Arial" w:cs="Arial"/>
                <w:b/>
                <w:bCs/>
                <w:i/>
                <w:iCs/>
                <w:color w:val="000000"/>
              </w:rPr>
            </w:pPr>
            <w:r>
              <w:rPr>
                <w:rFonts w:ascii="Arial" w:hAnsi="Arial" w:cs="Arial"/>
                <w:b/>
                <w:bCs/>
                <w:i/>
                <w:iCs/>
                <w:color w:val="000000"/>
              </w:rPr>
              <w:t>And</w:t>
            </w:r>
          </w:p>
          <w:p w:rsidR="00CF5494" w:rsidRDefault="00CF5494" w:rsidP="00CF5494">
            <w:pPr>
              <w:jc w:val="both"/>
              <w:rPr>
                <w:rFonts w:ascii="Arial" w:hAnsi="Arial" w:cs="Arial"/>
                <w:b/>
                <w:bCs/>
                <w:i/>
                <w:iCs/>
                <w:color w:val="000000"/>
              </w:rPr>
            </w:pPr>
          </w:p>
          <w:p w:rsidR="00CF5494" w:rsidRDefault="00CF5494" w:rsidP="00CF5494">
            <w:pPr>
              <w:pStyle w:val="ListParagraph"/>
              <w:numPr>
                <w:ilvl w:val="0"/>
                <w:numId w:val="24"/>
              </w:numPr>
              <w:contextualSpacing/>
              <w:jc w:val="both"/>
              <w:rPr>
                <w:rFonts w:ascii="Arial" w:hAnsi="Arial" w:cs="Arial"/>
              </w:rPr>
            </w:pPr>
            <w:r>
              <w:rPr>
                <w:rFonts w:ascii="Arial" w:hAnsi="Arial" w:cs="Arial"/>
              </w:rPr>
              <w:t>Have attained such standard of education as would enable him/her to discharge the duties of the post.</w:t>
            </w:r>
          </w:p>
          <w:p w:rsidR="00CF5494" w:rsidRDefault="00CF5494" w:rsidP="00CF5494">
            <w:pPr>
              <w:jc w:val="both"/>
              <w:rPr>
                <w:rFonts w:ascii="Arial" w:hAnsi="Arial" w:cs="Arial"/>
              </w:rPr>
            </w:pPr>
          </w:p>
          <w:p w:rsidR="00CF5494" w:rsidRDefault="00CF5494" w:rsidP="00CF5494">
            <w:pPr>
              <w:jc w:val="both"/>
              <w:rPr>
                <w:rFonts w:ascii="Arial" w:hAnsi="Arial" w:cs="Arial"/>
                <w:b/>
              </w:rPr>
            </w:pPr>
            <w:r>
              <w:rPr>
                <w:rFonts w:ascii="Arial" w:hAnsi="Arial" w:cs="Arial"/>
                <w:b/>
              </w:rPr>
              <w:t>Health</w:t>
            </w:r>
          </w:p>
          <w:p w:rsidR="00CF5494" w:rsidRDefault="00CF5494" w:rsidP="00CF5494">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CF5494" w:rsidRDefault="00CF5494" w:rsidP="00CF5494">
            <w:pPr>
              <w:jc w:val="both"/>
              <w:rPr>
                <w:rFonts w:ascii="Arial" w:hAnsi="Arial" w:cs="Arial"/>
              </w:rPr>
            </w:pPr>
          </w:p>
          <w:p w:rsidR="00CF5494" w:rsidRDefault="00CF5494" w:rsidP="00CF5494">
            <w:pPr>
              <w:ind w:right="-766"/>
              <w:jc w:val="both"/>
              <w:rPr>
                <w:rFonts w:ascii="Arial" w:hAnsi="Arial" w:cs="Arial"/>
                <w:iCs/>
              </w:rPr>
            </w:pPr>
            <w:r>
              <w:rPr>
                <w:rFonts w:ascii="Arial" w:hAnsi="Arial" w:cs="Arial"/>
                <w:b/>
                <w:bCs/>
              </w:rPr>
              <w:t>Character</w:t>
            </w:r>
          </w:p>
          <w:p w:rsidR="00E72470" w:rsidRDefault="00CF5494" w:rsidP="00CF5494">
            <w:pPr>
              <w:jc w:val="both"/>
              <w:rPr>
                <w:rFonts w:ascii="Arial" w:hAnsi="Arial" w:cs="Arial"/>
                <w:i/>
                <w:iCs/>
                <w:u w:val="single"/>
              </w:rPr>
            </w:pPr>
            <w:r>
              <w:rPr>
                <w:rFonts w:ascii="Arial" w:hAnsi="Arial" w:cs="Arial"/>
              </w:rPr>
              <w:t>Each candidate for and any person holding the office must be of good character.</w:t>
            </w:r>
          </w:p>
          <w:p w:rsidR="00E72470" w:rsidRPr="00E766A5" w:rsidRDefault="00E72470" w:rsidP="00E72470">
            <w:pPr>
              <w:jc w:val="both"/>
              <w:rPr>
                <w:rFonts w:ascii="Arial" w:hAnsi="Arial" w:cs="Arial"/>
                <w:i/>
                <w:iCs/>
                <w:u w:val="single"/>
              </w:rPr>
            </w:pPr>
          </w:p>
        </w:tc>
      </w:tr>
      <w:tr w:rsidR="00E72470" w:rsidRPr="00E766A5" w:rsidTr="00960BDC">
        <w:tc>
          <w:tcPr>
            <w:tcW w:w="2678" w:type="dxa"/>
          </w:tcPr>
          <w:p w:rsidR="00E72470" w:rsidRPr="007D569B" w:rsidRDefault="00E72470" w:rsidP="00E72470">
            <w:pPr>
              <w:rPr>
                <w:rFonts w:ascii="Arial" w:hAnsi="Arial" w:cs="Arial"/>
                <w:b/>
                <w:bCs/>
              </w:rPr>
            </w:pPr>
            <w:r>
              <w:rPr>
                <w:rFonts w:ascii="Arial" w:hAnsi="Arial" w:cs="Arial"/>
                <w:b/>
                <w:bCs/>
              </w:rPr>
              <w:t>Post Specific Requirements</w:t>
            </w:r>
          </w:p>
        </w:tc>
        <w:tc>
          <w:tcPr>
            <w:tcW w:w="7942" w:type="dxa"/>
          </w:tcPr>
          <w:p w:rsidR="00E72470" w:rsidRDefault="00E72470" w:rsidP="00E72470">
            <w:pPr>
              <w:jc w:val="both"/>
              <w:rPr>
                <w:rFonts w:ascii="Arial" w:hAnsi="Arial" w:cs="Arial"/>
                <w:lang w:val="en-IE" w:eastAsia="en-IE"/>
              </w:rPr>
            </w:pPr>
            <w:r>
              <w:rPr>
                <w:rFonts w:ascii="Arial" w:hAnsi="Arial" w:cs="Arial"/>
                <w:lang w:val="en-IE" w:eastAsia="en-IE"/>
              </w:rPr>
              <w:t>Experience of</w:t>
            </w:r>
            <w:r w:rsidRPr="006937BE">
              <w:rPr>
                <w:rFonts w:ascii="Arial" w:hAnsi="Arial" w:cs="Arial"/>
                <w:lang w:val="en-IE" w:eastAsia="en-IE"/>
              </w:rPr>
              <w:t xml:space="preserve"> </w:t>
            </w:r>
            <w:r>
              <w:rPr>
                <w:rFonts w:ascii="Arial" w:hAnsi="Arial" w:cs="Arial"/>
                <w:lang w:val="en-IE" w:eastAsia="en-IE"/>
              </w:rPr>
              <w:t xml:space="preserve">working in the </w:t>
            </w:r>
            <w:r w:rsidRPr="006937BE">
              <w:rPr>
                <w:rFonts w:ascii="Arial" w:hAnsi="Arial" w:cs="Arial"/>
                <w:lang w:val="en-IE" w:eastAsia="en-IE"/>
              </w:rPr>
              <w:t xml:space="preserve">catering </w:t>
            </w:r>
            <w:r>
              <w:rPr>
                <w:rFonts w:ascii="Arial" w:hAnsi="Arial" w:cs="Arial"/>
                <w:lang w:val="en-IE" w:eastAsia="en-IE"/>
              </w:rPr>
              <w:t xml:space="preserve">industry with experience in catering for </w:t>
            </w:r>
            <w:r w:rsidRPr="006937BE">
              <w:rPr>
                <w:rFonts w:ascii="Arial" w:hAnsi="Arial" w:cs="Arial"/>
                <w:lang w:val="en-IE" w:eastAsia="en-IE"/>
              </w:rPr>
              <w:t>large numbers in a busy environment</w:t>
            </w:r>
            <w:r w:rsidR="00CE1822">
              <w:rPr>
                <w:rFonts w:ascii="Arial" w:hAnsi="Arial" w:cs="Arial"/>
                <w:lang w:val="en-IE" w:eastAsia="en-IE"/>
              </w:rPr>
              <w:t>.</w:t>
            </w:r>
          </w:p>
          <w:p w:rsidR="00CE1822" w:rsidRDefault="00CE1822" w:rsidP="00E72470">
            <w:pPr>
              <w:jc w:val="both"/>
              <w:rPr>
                <w:rFonts w:ascii="Arial" w:hAnsi="Arial" w:cs="Arial"/>
                <w:iCs/>
                <w:color w:val="000000"/>
              </w:rPr>
            </w:pPr>
          </w:p>
        </w:tc>
      </w:tr>
      <w:tr w:rsidR="00E72470" w:rsidRPr="00E766A5" w:rsidTr="00960BDC">
        <w:tc>
          <w:tcPr>
            <w:tcW w:w="2678" w:type="dxa"/>
          </w:tcPr>
          <w:p w:rsidR="00E72470" w:rsidRPr="007D569B" w:rsidRDefault="00E72470" w:rsidP="00E72470">
            <w:pPr>
              <w:rPr>
                <w:rFonts w:ascii="Arial" w:hAnsi="Arial" w:cs="Arial"/>
                <w:b/>
                <w:bCs/>
              </w:rPr>
            </w:pPr>
            <w:r w:rsidRPr="007D569B">
              <w:rPr>
                <w:rFonts w:ascii="Arial" w:hAnsi="Arial" w:cs="Arial"/>
                <w:b/>
                <w:bCs/>
              </w:rPr>
              <w:t>Other requirements specific to the post</w:t>
            </w:r>
          </w:p>
        </w:tc>
        <w:tc>
          <w:tcPr>
            <w:tcW w:w="7942" w:type="dxa"/>
          </w:tcPr>
          <w:p w:rsidR="00E72470" w:rsidRDefault="00E72470" w:rsidP="00E72470">
            <w:pPr>
              <w:jc w:val="both"/>
              <w:rPr>
                <w:rFonts w:ascii="Arial" w:hAnsi="Arial" w:cs="Arial"/>
                <w:iCs/>
                <w:color w:val="000000"/>
              </w:rPr>
            </w:pPr>
          </w:p>
          <w:p w:rsidR="00E72470" w:rsidRPr="00CA0E09" w:rsidRDefault="00E72470" w:rsidP="00E72470">
            <w:pPr>
              <w:jc w:val="both"/>
              <w:rPr>
                <w:rFonts w:ascii="Arial" w:hAnsi="Arial" w:cs="Arial"/>
                <w:iCs/>
                <w:color w:val="000000"/>
              </w:rPr>
            </w:pPr>
            <w:r>
              <w:rPr>
                <w:rFonts w:ascii="Arial" w:hAnsi="Arial" w:cs="Arial"/>
                <w:iCs/>
                <w:color w:val="000000"/>
              </w:rPr>
              <w:t>N/A</w:t>
            </w:r>
          </w:p>
        </w:tc>
      </w:tr>
      <w:tr w:rsidR="00E45F44" w:rsidRPr="00E766A5" w:rsidTr="00960BDC">
        <w:tc>
          <w:tcPr>
            <w:tcW w:w="2678" w:type="dxa"/>
          </w:tcPr>
          <w:p w:rsidR="00E45F44" w:rsidRDefault="00E45F44" w:rsidP="00E72470">
            <w:pPr>
              <w:rPr>
                <w:rFonts w:ascii="Arial" w:hAnsi="Arial" w:cs="Arial"/>
                <w:b/>
                <w:bCs/>
              </w:rPr>
            </w:pPr>
            <w:r w:rsidRPr="00CE1822">
              <w:rPr>
                <w:rFonts w:ascii="Arial" w:hAnsi="Arial" w:cs="Arial"/>
                <w:b/>
                <w:bCs/>
              </w:rPr>
              <w:t>Additional eligibility requirements:</w:t>
            </w:r>
          </w:p>
        </w:tc>
        <w:tc>
          <w:tcPr>
            <w:tcW w:w="7942" w:type="dxa"/>
          </w:tcPr>
          <w:p w:rsidR="00E45F44" w:rsidRDefault="00E45F44" w:rsidP="00E72470">
            <w:pPr>
              <w:rPr>
                <w:rFonts w:ascii="Arial" w:hAnsi="Arial"/>
                <w:b/>
              </w:rPr>
            </w:pPr>
            <w:r w:rsidRPr="00E45F44">
              <w:rPr>
                <w:rFonts w:ascii="Arial" w:hAnsi="Arial"/>
                <w:b/>
              </w:rPr>
              <w:t xml:space="preserve">Citizenship Requirements </w:t>
            </w:r>
          </w:p>
          <w:p w:rsidR="00E45F44" w:rsidRDefault="00E45F44" w:rsidP="00E72470">
            <w:pPr>
              <w:rPr>
                <w:rFonts w:ascii="Arial" w:hAnsi="Arial"/>
                <w:b/>
              </w:rPr>
            </w:pPr>
          </w:p>
          <w:p w:rsidR="00E45F44" w:rsidRDefault="00E45F44" w:rsidP="00E72470">
            <w:pPr>
              <w:rPr>
                <w:rFonts w:ascii="Arial" w:hAnsi="Arial"/>
                <w:b/>
              </w:rPr>
            </w:pPr>
            <w:r w:rsidRPr="00E45F44">
              <w:rPr>
                <w:rFonts w:ascii="Arial" w:hAnsi="Arial"/>
                <w:b/>
              </w:rPr>
              <w:t xml:space="preserve">Eligible candidates must be: </w:t>
            </w:r>
          </w:p>
          <w:p w:rsidR="00E45F44" w:rsidRPr="00E45F44" w:rsidRDefault="00E45F44" w:rsidP="00E45F44">
            <w:pPr>
              <w:pStyle w:val="ListParagraph"/>
              <w:numPr>
                <w:ilvl w:val="0"/>
                <w:numId w:val="25"/>
              </w:numPr>
              <w:rPr>
                <w:rFonts w:ascii="Arial" w:hAnsi="Arial"/>
                <w:b/>
              </w:rPr>
            </w:pPr>
            <w:r w:rsidRPr="00E45F44">
              <w:rPr>
                <w:rFonts w:ascii="Arial" w:hAnsi="Arial"/>
                <w:b/>
              </w:rPr>
              <w:t xml:space="preserve">EEA, Swiss, or British citizens </w:t>
            </w:r>
          </w:p>
          <w:p w:rsidR="00E45F44" w:rsidRPr="00E45F44" w:rsidRDefault="00E45F44" w:rsidP="00E45F44">
            <w:pPr>
              <w:ind w:left="360"/>
              <w:rPr>
                <w:rFonts w:ascii="Arial" w:hAnsi="Arial"/>
                <w:b/>
              </w:rPr>
            </w:pPr>
          </w:p>
          <w:p w:rsidR="00E45F44" w:rsidRDefault="00E45F44" w:rsidP="00E45F44">
            <w:pPr>
              <w:pStyle w:val="ListParagraph"/>
              <w:ind w:left="1080"/>
              <w:rPr>
                <w:rFonts w:ascii="Arial" w:hAnsi="Arial"/>
                <w:b/>
              </w:rPr>
            </w:pPr>
            <w:r w:rsidRPr="00E45F44">
              <w:rPr>
                <w:rFonts w:ascii="Arial" w:hAnsi="Arial"/>
                <w:b/>
              </w:rPr>
              <w:t xml:space="preserve">OR </w:t>
            </w:r>
          </w:p>
          <w:p w:rsidR="00E45F44" w:rsidRPr="00E45F44" w:rsidRDefault="00E45F44" w:rsidP="00E45F44">
            <w:pPr>
              <w:pStyle w:val="ListParagraph"/>
              <w:rPr>
                <w:rFonts w:ascii="Arial" w:hAnsi="Arial"/>
                <w:b/>
              </w:rPr>
            </w:pPr>
          </w:p>
          <w:p w:rsidR="00E45F44" w:rsidRDefault="00E45F44" w:rsidP="00E45F44">
            <w:pPr>
              <w:pStyle w:val="ListParagraph"/>
              <w:numPr>
                <w:ilvl w:val="0"/>
                <w:numId w:val="25"/>
              </w:numPr>
              <w:rPr>
                <w:rFonts w:ascii="Arial" w:hAnsi="Arial"/>
                <w:b/>
              </w:rPr>
            </w:pPr>
            <w:r w:rsidRPr="00E45F44">
              <w:rPr>
                <w:rFonts w:ascii="Arial" w:hAnsi="Arial"/>
                <w:b/>
              </w:rPr>
              <w:t>Non-European Economic Area citizens with permission</w:t>
            </w:r>
            <w:r>
              <w:rPr>
                <w:rFonts w:ascii="Arial" w:hAnsi="Arial"/>
                <w:b/>
              </w:rPr>
              <w:t xml:space="preserve"> to reside and work in the State</w:t>
            </w:r>
            <w:r w:rsidRPr="00E45F44">
              <w:rPr>
                <w:rFonts w:ascii="Arial" w:hAnsi="Arial"/>
                <w:b/>
              </w:rPr>
              <w:t xml:space="preserve"> </w:t>
            </w:r>
          </w:p>
          <w:p w:rsidR="00E45F44" w:rsidRDefault="00E45F44" w:rsidP="00E45F44">
            <w:pPr>
              <w:pStyle w:val="ListParagraph"/>
              <w:ind w:left="1080"/>
              <w:rPr>
                <w:rFonts w:ascii="Arial" w:hAnsi="Arial"/>
                <w:b/>
              </w:rPr>
            </w:pPr>
          </w:p>
          <w:p w:rsidR="00E45F44" w:rsidRDefault="00E45F44" w:rsidP="00E45F44">
            <w:pPr>
              <w:pStyle w:val="ListParagraph"/>
              <w:ind w:left="1080"/>
              <w:rPr>
                <w:rFonts w:ascii="Arial" w:hAnsi="Arial"/>
                <w:b/>
              </w:rPr>
            </w:pPr>
            <w:r w:rsidRPr="00E45F44">
              <w:rPr>
                <w:rFonts w:ascii="Arial" w:hAnsi="Arial"/>
                <w:b/>
              </w:rPr>
              <w:lastRenderedPageBreak/>
              <w:t xml:space="preserve">Read Appendix 2 of the Additional Campaign Information for further information on accepted Stamps for Non-EEA citizens resident in the State, including those with refugee status. </w:t>
            </w:r>
          </w:p>
          <w:p w:rsidR="00E45F44" w:rsidRDefault="00E45F44" w:rsidP="00E45F44">
            <w:pPr>
              <w:pStyle w:val="ListParagraph"/>
              <w:ind w:left="1080"/>
              <w:rPr>
                <w:rFonts w:ascii="Arial" w:hAnsi="Arial"/>
                <w:b/>
              </w:rPr>
            </w:pPr>
          </w:p>
          <w:p w:rsidR="00E45F44" w:rsidRPr="00E45F44" w:rsidRDefault="00E45F44" w:rsidP="00E45F44">
            <w:pPr>
              <w:pStyle w:val="ListParagraph"/>
              <w:ind w:left="1080"/>
              <w:rPr>
                <w:rFonts w:ascii="Arial" w:hAnsi="Arial"/>
                <w:b/>
              </w:rPr>
            </w:pPr>
            <w:r w:rsidRPr="00E45F44">
              <w:rPr>
                <w:rFonts w:ascii="Arial" w:hAnsi="Arial"/>
                <w:b/>
              </w:rPr>
              <w:t>To qualify candidates must be eligible by the closing date of the campaign.</w:t>
            </w:r>
          </w:p>
        </w:tc>
      </w:tr>
      <w:tr w:rsidR="00E72470" w:rsidRPr="00E766A5" w:rsidTr="00960BDC">
        <w:tc>
          <w:tcPr>
            <w:tcW w:w="2678" w:type="dxa"/>
          </w:tcPr>
          <w:p w:rsidR="00E72470" w:rsidRPr="007D569B" w:rsidRDefault="00E72470" w:rsidP="00E72470">
            <w:pPr>
              <w:rPr>
                <w:rFonts w:ascii="Arial" w:hAnsi="Arial" w:cs="Arial"/>
                <w:b/>
                <w:bCs/>
              </w:rPr>
            </w:pPr>
            <w:r w:rsidRPr="007D569B">
              <w:rPr>
                <w:rFonts w:ascii="Arial" w:hAnsi="Arial" w:cs="Arial"/>
                <w:b/>
                <w:bCs/>
              </w:rPr>
              <w:lastRenderedPageBreak/>
              <w:t>Skills, competencies and/or knowledge</w:t>
            </w:r>
          </w:p>
          <w:p w:rsidR="00E72470" w:rsidRPr="007D569B" w:rsidRDefault="00E72470" w:rsidP="00E72470">
            <w:pPr>
              <w:rPr>
                <w:rFonts w:ascii="Arial" w:hAnsi="Arial" w:cs="Arial"/>
                <w:b/>
                <w:bCs/>
              </w:rPr>
            </w:pPr>
          </w:p>
          <w:p w:rsidR="00E72470" w:rsidRPr="007D569B" w:rsidRDefault="00E72470" w:rsidP="00E72470">
            <w:pPr>
              <w:rPr>
                <w:rFonts w:ascii="Arial" w:hAnsi="Arial" w:cs="Arial"/>
                <w:b/>
                <w:bCs/>
              </w:rPr>
            </w:pPr>
          </w:p>
        </w:tc>
        <w:tc>
          <w:tcPr>
            <w:tcW w:w="7942" w:type="dxa"/>
          </w:tcPr>
          <w:p w:rsidR="00E72470" w:rsidRPr="00D6163D" w:rsidRDefault="00E72470" w:rsidP="00E72470">
            <w:pPr>
              <w:spacing w:after="120"/>
              <w:jc w:val="both"/>
              <w:rPr>
                <w:rFonts w:ascii="Arial" w:hAnsi="Arial" w:cs="Arial"/>
                <w:b/>
                <w:iCs/>
              </w:rPr>
            </w:pPr>
            <w:r w:rsidRPr="00D6163D">
              <w:rPr>
                <w:rFonts w:ascii="Arial" w:hAnsi="Arial" w:cs="Arial"/>
                <w:b/>
                <w:iCs/>
              </w:rPr>
              <w:t>Candidates must :</w:t>
            </w:r>
          </w:p>
          <w:p w:rsidR="00E72470" w:rsidRPr="00D6163D" w:rsidRDefault="00E72470" w:rsidP="00E72470">
            <w:pPr>
              <w:spacing w:before="120"/>
              <w:jc w:val="both"/>
              <w:rPr>
                <w:rFonts w:ascii="Arial" w:hAnsi="Arial" w:cs="Arial"/>
                <w:b/>
                <w:iCs/>
                <w:u w:val="single"/>
              </w:rPr>
            </w:pPr>
            <w:r w:rsidRPr="00D6163D">
              <w:rPr>
                <w:rFonts w:ascii="Arial" w:hAnsi="Arial" w:cs="Arial"/>
                <w:b/>
                <w:iCs/>
                <w:u w:val="single"/>
              </w:rPr>
              <w:t>Professional Knowledge</w:t>
            </w:r>
          </w:p>
          <w:p w:rsidR="00E72470" w:rsidRPr="00B531F8" w:rsidRDefault="00E72470" w:rsidP="00E72470">
            <w:pPr>
              <w:numPr>
                <w:ilvl w:val="0"/>
                <w:numId w:val="17"/>
              </w:numPr>
              <w:rPr>
                <w:rFonts w:ascii="Arial" w:hAnsi="Arial"/>
              </w:rPr>
            </w:pPr>
            <w:r w:rsidRPr="00B531F8">
              <w:rPr>
                <w:rFonts w:ascii="Arial" w:hAnsi="Arial"/>
              </w:rPr>
              <w:t xml:space="preserve">Demonstrate sufficient knowledge </w:t>
            </w:r>
            <w:proofErr w:type="gramStart"/>
            <w:r w:rsidRPr="00B531F8">
              <w:rPr>
                <w:rFonts w:ascii="Arial" w:hAnsi="Arial"/>
              </w:rPr>
              <w:t>to effectively carry</w:t>
            </w:r>
            <w:proofErr w:type="gramEnd"/>
            <w:r w:rsidRPr="00B531F8">
              <w:rPr>
                <w:rFonts w:ascii="Arial" w:hAnsi="Arial"/>
              </w:rPr>
              <w:t xml:space="preserve"> out the duties and responsibilities of the post.</w:t>
            </w:r>
          </w:p>
          <w:p w:rsidR="00E72470" w:rsidRDefault="00E72470" w:rsidP="00E72470">
            <w:pPr>
              <w:numPr>
                <w:ilvl w:val="0"/>
                <w:numId w:val="17"/>
              </w:numPr>
              <w:rPr>
                <w:rFonts w:ascii="Arial" w:hAnsi="Arial"/>
              </w:rPr>
            </w:pPr>
            <w:r>
              <w:rPr>
                <w:rFonts w:ascii="Arial" w:hAnsi="Arial"/>
              </w:rPr>
              <w:t>Demonstrate an u</w:t>
            </w:r>
            <w:r w:rsidRPr="00884FE5">
              <w:rPr>
                <w:rFonts w:ascii="Arial" w:hAnsi="Arial"/>
              </w:rPr>
              <w:t xml:space="preserve">nderstanding of Food Hygiene Regulations </w:t>
            </w:r>
          </w:p>
          <w:p w:rsidR="00E45F44" w:rsidRPr="00CE1822" w:rsidRDefault="00E45F44" w:rsidP="00CE1822">
            <w:pPr>
              <w:numPr>
                <w:ilvl w:val="0"/>
                <w:numId w:val="17"/>
              </w:numPr>
              <w:rPr>
                <w:rFonts w:ascii="Arial" w:hAnsi="Arial"/>
              </w:rPr>
            </w:pPr>
            <w:r w:rsidRPr="00E45F44">
              <w:rPr>
                <w:rFonts w:ascii="Arial" w:hAnsi="Arial"/>
              </w:rPr>
              <w:t>Demonstrates knowledge and compliance with local health &amp; safety</w:t>
            </w:r>
            <w:r w:rsidR="00CE1822">
              <w:rPr>
                <w:rFonts w:ascii="Arial" w:hAnsi="Arial"/>
              </w:rPr>
              <w:t xml:space="preserve"> </w:t>
            </w:r>
            <w:r w:rsidRPr="00CE1822">
              <w:rPr>
                <w:rFonts w:ascii="Arial" w:hAnsi="Arial"/>
              </w:rPr>
              <w:t>policies and procedures, e.g. manual handling, infection control.</w:t>
            </w:r>
          </w:p>
          <w:p w:rsidR="00E72470" w:rsidRPr="006E102F" w:rsidRDefault="00E72470" w:rsidP="00E72470">
            <w:pPr>
              <w:numPr>
                <w:ilvl w:val="0"/>
                <w:numId w:val="17"/>
              </w:numPr>
              <w:rPr>
                <w:rFonts w:ascii="Arial" w:hAnsi="Arial"/>
              </w:rPr>
            </w:pPr>
            <w:r>
              <w:rPr>
                <w:rFonts w:ascii="Arial" w:hAnsi="Arial"/>
              </w:rPr>
              <w:t xml:space="preserve">Demonstrate </w:t>
            </w:r>
            <w:r w:rsidRPr="006E102F">
              <w:rPr>
                <w:rFonts w:ascii="Arial" w:hAnsi="Arial"/>
              </w:rPr>
              <w:t>an understanding of catering in the healthcare environment</w:t>
            </w:r>
          </w:p>
          <w:p w:rsidR="00E72470" w:rsidRDefault="00E72470" w:rsidP="00E72470">
            <w:pPr>
              <w:rPr>
                <w:rFonts w:ascii="Arial" w:hAnsi="Arial" w:cs="Arial"/>
                <w:b/>
                <w:iCs/>
                <w:u w:val="single"/>
              </w:rPr>
            </w:pPr>
          </w:p>
          <w:p w:rsidR="00E72470" w:rsidRPr="00D6163D" w:rsidRDefault="00E72470" w:rsidP="00E72470">
            <w:pPr>
              <w:rPr>
                <w:rFonts w:ascii="Arial" w:hAnsi="Arial" w:cs="Arial"/>
                <w:b/>
                <w:iCs/>
                <w:u w:val="single"/>
              </w:rPr>
            </w:pPr>
            <w:r w:rsidRPr="00D6163D">
              <w:rPr>
                <w:rFonts w:ascii="Arial" w:hAnsi="Arial" w:cs="Arial"/>
                <w:b/>
                <w:iCs/>
                <w:u w:val="single"/>
              </w:rPr>
              <w:t>Planning &amp; Organising Skills</w:t>
            </w:r>
          </w:p>
          <w:p w:rsidR="00E72470" w:rsidRPr="00B531F8" w:rsidRDefault="00E72470" w:rsidP="00E72470">
            <w:pPr>
              <w:numPr>
                <w:ilvl w:val="0"/>
                <w:numId w:val="17"/>
              </w:numPr>
              <w:rPr>
                <w:rFonts w:ascii="Arial" w:hAnsi="Arial"/>
              </w:rPr>
            </w:pPr>
            <w:r w:rsidRPr="00B531F8">
              <w:rPr>
                <w:rFonts w:ascii="Arial" w:hAnsi="Arial"/>
              </w:rPr>
              <w:t>Demonstrate evidence of effective planning and organising skills.</w:t>
            </w:r>
          </w:p>
          <w:p w:rsidR="00E72470" w:rsidRDefault="00E72470" w:rsidP="00E72470">
            <w:pPr>
              <w:numPr>
                <w:ilvl w:val="0"/>
                <w:numId w:val="17"/>
              </w:numPr>
              <w:rPr>
                <w:rFonts w:ascii="Arial" w:hAnsi="Arial"/>
              </w:rPr>
            </w:pPr>
            <w:r w:rsidRPr="00B531F8">
              <w:rPr>
                <w:rFonts w:ascii="Arial" w:hAnsi="Arial"/>
              </w:rPr>
              <w:t>Demonstrate an understanding of the importance of value for money in the performance of work.</w:t>
            </w:r>
          </w:p>
          <w:p w:rsidR="00E45F44" w:rsidRPr="00E45F44" w:rsidRDefault="00E45F44" w:rsidP="00E72470">
            <w:pPr>
              <w:numPr>
                <w:ilvl w:val="0"/>
                <w:numId w:val="17"/>
              </w:numPr>
              <w:rPr>
                <w:rFonts w:ascii="Arial" w:hAnsi="Arial"/>
              </w:rPr>
            </w:pPr>
            <w:r w:rsidRPr="00E45F44">
              <w:rPr>
                <w:rFonts w:ascii="Arial" w:hAnsi="Arial"/>
              </w:rPr>
              <w:t xml:space="preserve">Demonstrates flexible approach to work. </w:t>
            </w:r>
          </w:p>
          <w:p w:rsidR="00E45F44" w:rsidRPr="00B531F8" w:rsidRDefault="00E45F44" w:rsidP="00E72470">
            <w:pPr>
              <w:numPr>
                <w:ilvl w:val="0"/>
                <w:numId w:val="17"/>
              </w:numPr>
              <w:rPr>
                <w:rFonts w:ascii="Arial" w:hAnsi="Arial"/>
              </w:rPr>
            </w:pPr>
            <w:r w:rsidRPr="00E45F44">
              <w:rPr>
                <w:rFonts w:ascii="Arial" w:hAnsi="Arial"/>
              </w:rPr>
              <w:t>Demonstrates ability to work on own initiative.</w:t>
            </w:r>
          </w:p>
          <w:p w:rsidR="00E72470" w:rsidRPr="00B531F8" w:rsidRDefault="00E72470" w:rsidP="00E72470">
            <w:pPr>
              <w:numPr>
                <w:ilvl w:val="0"/>
                <w:numId w:val="17"/>
              </w:numPr>
              <w:rPr>
                <w:rFonts w:ascii="Arial" w:hAnsi="Arial"/>
              </w:rPr>
            </w:pPr>
            <w:r w:rsidRPr="00B531F8">
              <w:rPr>
                <w:rFonts w:ascii="Arial" w:hAnsi="Arial"/>
              </w:rPr>
              <w:t>Demonstrate an organised, methodical and structured approach to work including the ability to meet deadlines and effectively handle multiple tasks.</w:t>
            </w:r>
          </w:p>
          <w:p w:rsidR="00E72470" w:rsidRDefault="00E72470" w:rsidP="00E72470">
            <w:pPr>
              <w:numPr>
                <w:ilvl w:val="0"/>
                <w:numId w:val="17"/>
              </w:numPr>
              <w:rPr>
                <w:rFonts w:ascii="Arial" w:hAnsi="Arial"/>
              </w:rPr>
            </w:pPr>
            <w:r w:rsidRPr="00B531F8">
              <w:rPr>
                <w:rFonts w:ascii="Arial" w:hAnsi="Arial"/>
              </w:rPr>
              <w:t xml:space="preserve">Demonstrate experience in working under pressure. </w:t>
            </w:r>
          </w:p>
          <w:p w:rsidR="00CE1822" w:rsidRPr="00B531F8" w:rsidRDefault="00CE1822" w:rsidP="00CE1822">
            <w:pPr>
              <w:ind w:left="360"/>
              <w:rPr>
                <w:rFonts w:ascii="Arial" w:hAnsi="Arial"/>
              </w:rPr>
            </w:pPr>
          </w:p>
          <w:p w:rsidR="00E72470" w:rsidRPr="00D6163D" w:rsidRDefault="00E45F44" w:rsidP="00E72470">
            <w:pPr>
              <w:rPr>
                <w:rFonts w:ascii="Arial" w:hAnsi="Arial" w:cs="Arial"/>
                <w:b/>
                <w:iCs/>
                <w:u w:val="single"/>
              </w:rPr>
            </w:pPr>
            <w:r>
              <w:rPr>
                <w:rFonts w:ascii="Arial" w:hAnsi="Arial" w:cs="Arial"/>
                <w:b/>
                <w:iCs/>
              </w:rPr>
              <w:t>T</w:t>
            </w:r>
            <w:r w:rsidR="00E72470" w:rsidRPr="00D6163D">
              <w:rPr>
                <w:rFonts w:ascii="Arial" w:hAnsi="Arial" w:cs="Arial"/>
                <w:b/>
                <w:iCs/>
                <w:u w:val="single"/>
              </w:rPr>
              <w:t xml:space="preserve">eam Skills </w:t>
            </w:r>
          </w:p>
          <w:p w:rsidR="00E72470" w:rsidRDefault="00E72470" w:rsidP="00E45F44">
            <w:pPr>
              <w:numPr>
                <w:ilvl w:val="0"/>
                <w:numId w:val="17"/>
              </w:numPr>
              <w:rPr>
                <w:rFonts w:ascii="Arial" w:hAnsi="Arial"/>
              </w:rPr>
            </w:pPr>
            <w:r w:rsidRPr="00E45F44">
              <w:rPr>
                <w:rFonts w:ascii="Arial" w:hAnsi="Arial"/>
              </w:rPr>
              <w:t xml:space="preserve">Demonstrate the ability to work independently as well as </w:t>
            </w:r>
            <w:r w:rsidRPr="00B531F8">
              <w:rPr>
                <w:rFonts w:ascii="Arial" w:hAnsi="Arial"/>
              </w:rPr>
              <w:t>part of a multidisciplinary team and make positive contributions to that team.</w:t>
            </w:r>
          </w:p>
          <w:p w:rsidR="00E45F44" w:rsidRDefault="00E45F44" w:rsidP="00E45F44">
            <w:pPr>
              <w:numPr>
                <w:ilvl w:val="0"/>
                <w:numId w:val="17"/>
              </w:numPr>
              <w:rPr>
                <w:rFonts w:ascii="Arial" w:hAnsi="Arial"/>
              </w:rPr>
            </w:pPr>
            <w:r w:rsidRPr="00E45F44">
              <w:rPr>
                <w:rFonts w:ascii="Arial" w:hAnsi="Arial"/>
              </w:rPr>
              <w:t>Demonstrate the ability to maintain open communication channels with team members and others as appropriate.</w:t>
            </w:r>
          </w:p>
          <w:p w:rsidR="00E45F44" w:rsidRPr="00B531F8" w:rsidRDefault="00E45F44" w:rsidP="00E45F44">
            <w:pPr>
              <w:ind w:left="360"/>
              <w:rPr>
                <w:rFonts w:ascii="Arial" w:hAnsi="Arial"/>
              </w:rPr>
            </w:pPr>
          </w:p>
          <w:p w:rsidR="00E72470" w:rsidRPr="00D6163D" w:rsidRDefault="00E72470" w:rsidP="00E72470">
            <w:pPr>
              <w:rPr>
                <w:rFonts w:ascii="Arial" w:hAnsi="Arial" w:cs="Arial"/>
                <w:b/>
                <w:iCs/>
                <w:u w:val="single"/>
              </w:rPr>
            </w:pPr>
            <w:r w:rsidRPr="00D6163D">
              <w:rPr>
                <w:rFonts w:ascii="Arial" w:hAnsi="Arial" w:cs="Arial"/>
                <w:b/>
                <w:iCs/>
                <w:u w:val="single"/>
              </w:rPr>
              <w:t>Commitment to Providing a Quality Service</w:t>
            </w:r>
          </w:p>
          <w:p w:rsidR="00E72470" w:rsidRPr="00B531F8" w:rsidRDefault="00E72470" w:rsidP="00E72470">
            <w:pPr>
              <w:numPr>
                <w:ilvl w:val="0"/>
                <w:numId w:val="17"/>
              </w:numPr>
              <w:rPr>
                <w:rFonts w:ascii="Arial" w:hAnsi="Arial"/>
              </w:rPr>
            </w:pPr>
            <w:r w:rsidRPr="00B531F8">
              <w:rPr>
                <w:rFonts w:ascii="Arial" w:hAnsi="Arial"/>
              </w:rPr>
              <w:t xml:space="preserve">Demonstrate a commitment to providing a quality service; including an awareness and appreciation of the service user </w:t>
            </w:r>
          </w:p>
          <w:p w:rsidR="00E72470" w:rsidRPr="00B531F8" w:rsidRDefault="00E72470" w:rsidP="00E72470">
            <w:pPr>
              <w:numPr>
                <w:ilvl w:val="0"/>
                <w:numId w:val="17"/>
              </w:numPr>
              <w:rPr>
                <w:rFonts w:ascii="Arial" w:hAnsi="Arial"/>
              </w:rPr>
            </w:pPr>
            <w:r w:rsidRPr="00B531F8">
              <w:rPr>
                <w:rFonts w:ascii="Arial" w:hAnsi="Arial"/>
              </w:rPr>
              <w:t>Demonstrate motivation and an innovative approach to job and service.</w:t>
            </w:r>
          </w:p>
          <w:p w:rsidR="00E72470" w:rsidRDefault="00E72470" w:rsidP="00E72470">
            <w:pPr>
              <w:ind w:left="360"/>
              <w:rPr>
                <w:rFonts w:ascii="Arial" w:hAnsi="Arial" w:cs="Arial"/>
                <w:iCs/>
              </w:rPr>
            </w:pPr>
          </w:p>
          <w:p w:rsidR="00E72470" w:rsidRDefault="00E72470" w:rsidP="00E72470">
            <w:pPr>
              <w:rPr>
                <w:rFonts w:ascii="Arial" w:hAnsi="Arial" w:cs="Arial"/>
                <w:b/>
                <w:iCs/>
                <w:u w:val="single"/>
              </w:rPr>
            </w:pPr>
            <w:r w:rsidRPr="00D6163D">
              <w:rPr>
                <w:rFonts w:ascii="Arial" w:hAnsi="Arial" w:cs="Arial"/>
                <w:b/>
                <w:iCs/>
                <w:u w:val="single"/>
              </w:rPr>
              <w:t>Problem Solving &amp; Decision Making</w:t>
            </w:r>
          </w:p>
          <w:p w:rsidR="00E72470" w:rsidRPr="00B531F8" w:rsidRDefault="00E72470" w:rsidP="00E72470">
            <w:pPr>
              <w:pStyle w:val="ListParagraph"/>
              <w:numPr>
                <w:ilvl w:val="0"/>
                <w:numId w:val="13"/>
              </w:numPr>
              <w:ind w:left="317" w:hanging="283"/>
              <w:rPr>
                <w:rFonts w:ascii="Arial" w:hAnsi="Arial" w:cs="Arial"/>
                <w:iCs/>
              </w:rPr>
            </w:pPr>
            <w:r w:rsidRPr="00B531F8">
              <w:rPr>
                <w:rFonts w:ascii="Arial" w:hAnsi="Arial" w:cs="Arial"/>
                <w:iCs/>
              </w:rPr>
              <w:t xml:space="preserve">Demonstrate </w:t>
            </w:r>
            <w:r w:rsidRPr="00B531F8">
              <w:rPr>
                <w:rFonts w:ascii="Arial" w:hAnsi="Arial"/>
              </w:rPr>
              <w:t>the ability to evaluate information, solve problems and make decisions in a timely manner.</w:t>
            </w:r>
          </w:p>
          <w:p w:rsidR="00E72470" w:rsidRPr="00D6163D" w:rsidRDefault="00E72470" w:rsidP="00E72470">
            <w:pPr>
              <w:ind w:left="360"/>
              <w:rPr>
                <w:rFonts w:ascii="Arial" w:hAnsi="Arial" w:cs="Arial"/>
                <w:iCs/>
              </w:rPr>
            </w:pPr>
          </w:p>
          <w:p w:rsidR="00E72470" w:rsidRPr="00D6163D" w:rsidRDefault="00E72470" w:rsidP="00E72470">
            <w:pPr>
              <w:rPr>
                <w:rFonts w:ascii="Arial" w:hAnsi="Arial" w:cs="Arial"/>
                <w:b/>
                <w:iCs/>
                <w:u w:val="single"/>
              </w:rPr>
            </w:pPr>
            <w:r w:rsidRPr="00D6163D">
              <w:rPr>
                <w:rFonts w:ascii="Arial" w:hAnsi="Arial" w:cs="Arial"/>
                <w:b/>
                <w:iCs/>
                <w:u w:val="single"/>
              </w:rPr>
              <w:t>Communication / Interpersonal skills</w:t>
            </w:r>
          </w:p>
          <w:p w:rsidR="00E72470" w:rsidRPr="00B531F8" w:rsidRDefault="00E72470" w:rsidP="00E72470">
            <w:pPr>
              <w:numPr>
                <w:ilvl w:val="0"/>
                <w:numId w:val="17"/>
              </w:numPr>
              <w:rPr>
                <w:rFonts w:ascii="Arial" w:hAnsi="Arial"/>
              </w:rPr>
            </w:pPr>
            <w:r w:rsidRPr="00B531F8">
              <w:rPr>
                <w:rFonts w:ascii="Arial" w:hAnsi="Arial"/>
              </w:rPr>
              <w:t>Demonstrate effective communication skills including the ability to present information in a clear and concise manner, written and verbal.</w:t>
            </w:r>
          </w:p>
          <w:p w:rsidR="00E72470" w:rsidRPr="00B531F8" w:rsidRDefault="00E72470" w:rsidP="00E72470">
            <w:pPr>
              <w:numPr>
                <w:ilvl w:val="0"/>
                <w:numId w:val="17"/>
              </w:numPr>
              <w:rPr>
                <w:rFonts w:ascii="Arial" w:hAnsi="Arial"/>
              </w:rPr>
            </w:pPr>
            <w:r w:rsidRPr="00B531F8">
              <w:rPr>
                <w:rFonts w:ascii="Arial" w:hAnsi="Arial"/>
              </w:rPr>
              <w:t>Demonstrate effective interpersonal skills.</w:t>
            </w:r>
          </w:p>
          <w:p w:rsidR="00E72470" w:rsidRPr="00962603" w:rsidRDefault="00E72470" w:rsidP="00E72470">
            <w:pPr>
              <w:numPr>
                <w:ilvl w:val="0"/>
                <w:numId w:val="17"/>
              </w:numPr>
              <w:rPr>
                <w:rFonts w:ascii="Arial" w:hAnsi="Arial" w:cs="Arial"/>
              </w:rPr>
            </w:pPr>
            <w:r w:rsidRPr="00B531F8">
              <w:rPr>
                <w:rFonts w:ascii="Arial" w:hAnsi="Arial"/>
              </w:rPr>
              <w:t>Demonstrate an ability to receive and implement instructions in an effective and efficient manner.</w:t>
            </w:r>
          </w:p>
          <w:p w:rsidR="00E72470" w:rsidRPr="00884FE5" w:rsidRDefault="00E72470" w:rsidP="00E72470">
            <w:pPr>
              <w:ind w:left="360"/>
              <w:rPr>
                <w:rFonts w:ascii="Arial" w:hAnsi="Arial" w:cs="Arial"/>
              </w:rPr>
            </w:pPr>
          </w:p>
        </w:tc>
      </w:tr>
      <w:tr w:rsidR="00E72470" w:rsidRPr="00E766A5" w:rsidTr="00960BDC">
        <w:tc>
          <w:tcPr>
            <w:tcW w:w="2678" w:type="dxa"/>
          </w:tcPr>
          <w:p w:rsidR="00E72470" w:rsidRPr="007D569B" w:rsidRDefault="00E72470" w:rsidP="00E72470">
            <w:pPr>
              <w:rPr>
                <w:rFonts w:ascii="Arial" w:hAnsi="Arial" w:cs="Arial"/>
                <w:b/>
                <w:bCs/>
              </w:rPr>
            </w:pPr>
            <w:r w:rsidRPr="007D569B">
              <w:rPr>
                <w:rFonts w:ascii="Arial" w:hAnsi="Arial" w:cs="Arial"/>
                <w:b/>
                <w:bCs/>
              </w:rPr>
              <w:t>Campaign Specific Selection Process</w:t>
            </w:r>
          </w:p>
          <w:p w:rsidR="00E72470" w:rsidRPr="007D569B" w:rsidRDefault="00E72470" w:rsidP="00E72470">
            <w:pPr>
              <w:jc w:val="both"/>
              <w:rPr>
                <w:rFonts w:ascii="Arial" w:hAnsi="Arial" w:cs="Arial"/>
                <w:b/>
                <w:bCs/>
              </w:rPr>
            </w:pPr>
          </w:p>
          <w:p w:rsidR="00E72470" w:rsidRPr="007D569B" w:rsidRDefault="00E72470" w:rsidP="00E72470">
            <w:pPr>
              <w:jc w:val="both"/>
              <w:rPr>
                <w:rFonts w:ascii="Arial" w:hAnsi="Arial" w:cs="Arial"/>
                <w:b/>
                <w:bCs/>
              </w:rPr>
            </w:pPr>
            <w:r w:rsidRPr="007D569B">
              <w:rPr>
                <w:rFonts w:ascii="Arial" w:hAnsi="Arial" w:cs="Arial"/>
                <w:b/>
                <w:bCs/>
              </w:rPr>
              <w:t>Ranking/Shortlisting / Interview</w:t>
            </w:r>
          </w:p>
        </w:tc>
        <w:tc>
          <w:tcPr>
            <w:tcW w:w="7942" w:type="dxa"/>
          </w:tcPr>
          <w:p w:rsidR="00E72470" w:rsidRPr="00E766A5" w:rsidRDefault="00E72470" w:rsidP="00E72470">
            <w:pPr>
              <w:rPr>
                <w:rFonts w:ascii="Arial" w:hAnsi="Arial" w:cs="Arial"/>
              </w:rPr>
            </w:pPr>
            <w:r w:rsidRPr="00E766A5">
              <w:rPr>
                <w:rFonts w:ascii="Arial" w:hAnsi="Arial" w:cs="Arial"/>
              </w:rPr>
              <w:t xml:space="preserve">A ranking and or shortlisting exercise may be carried out </w:t>
            </w:r>
            <w:proofErr w:type="gramStart"/>
            <w:r w:rsidRPr="00E766A5">
              <w:rPr>
                <w:rFonts w:ascii="Arial" w:hAnsi="Arial" w:cs="Arial"/>
              </w:rPr>
              <w:t>on the basis of</w:t>
            </w:r>
            <w:proofErr w:type="gramEnd"/>
            <w:r w:rsidRPr="00E766A5">
              <w:rPr>
                <w:rFonts w:ascii="Arial" w:hAnsi="Arial" w:cs="Arial"/>
              </w:rPr>
              <w:t xml:space="preserve"> information supplied in your application form.  The criteria for ranking and or shortlisting </w:t>
            </w:r>
            <w:proofErr w:type="gramStart"/>
            <w:r w:rsidRPr="00E766A5">
              <w:rPr>
                <w:rFonts w:ascii="Arial" w:hAnsi="Arial" w:cs="Arial"/>
              </w:rPr>
              <w:t>are based</w:t>
            </w:r>
            <w:proofErr w:type="gramEnd"/>
            <w:r w:rsidRPr="00E766A5">
              <w:rPr>
                <w:rFonts w:ascii="Arial" w:hAnsi="Arial" w:cs="Arial"/>
              </w:rPr>
              <w:t xml:space="preserve"> on the requirements of the post as outlined in the eligibility criteria and skills, competencies and/or knowledge section of this job specification.  Therefore, it is very important that you think about your experience in light of those requirements.  </w:t>
            </w:r>
          </w:p>
          <w:p w:rsidR="00E72470" w:rsidRPr="00E766A5" w:rsidRDefault="00E72470" w:rsidP="00E72470">
            <w:pPr>
              <w:rPr>
                <w:rFonts w:ascii="Arial" w:hAnsi="Arial" w:cs="Arial"/>
              </w:rPr>
            </w:pPr>
          </w:p>
          <w:p w:rsidR="00E72470" w:rsidRPr="00E766A5" w:rsidRDefault="00E72470" w:rsidP="00E72470">
            <w:pPr>
              <w:rPr>
                <w:rFonts w:ascii="Arial" w:hAnsi="Arial" w:cs="Arial"/>
                <w:u w:val="single"/>
              </w:rPr>
            </w:pPr>
            <w:r w:rsidRPr="00E766A5">
              <w:rPr>
                <w:rFonts w:ascii="Arial" w:hAnsi="Arial" w:cs="Arial"/>
                <w:u w:val="single"/>
              </w:rPr>
              <w:lastRenderedPageBreak/>
              <w:t xml:space="preserve">Failure to include information regarding these requirements may result in you not </w:t>
            </w:r>
            <w:proofErr w:type="gramStart"/>
            <w:r w:rsidRPr="00E766A5">
              <w:rPr>
                <w:rFonts w:ascii="Arial" w:hAnsi="Arial" w:cs="Arial"/>
                <w:u w:val="single"/>
              </w:rPr>
              <w:t>being called</w:t>
            </w:r>
            <w:proofErr w:type="gramEnd"/>
            <w:r w:rsidRPr="00E766A5">
              <w:rPr>
                <w:rFonts w:ascii="Arial" w:hAnsi="Arial" w:cs="Arial"/>
                <w:u w:val="single"/>
              </w:rPr>
              <w:t xml:space="preserve"> forward to the next stage of the selection process.  </w:t>
            </w:r>
          </w:p>
          <w:p w:rsidR="00E72470" w:rsidRPr="00E766A5" w:rsidRDefault="00E72470" w:rsidP="00E72470">
            <w:pPr>
              <w:rPr>
                <w:rFonts w:ascii="Arial" w:hAnsi="Arial" w:cs="Arial"/>
                <w:i/>
                <w:iCs/>
              </w:rPr>
            </w:pPr>
          </w:p>
          <w:p w:rsidR="00E72470" w:rsidRDefault="00E72470" w:rsidP="00E72470">
            <w:pPr>
              <w:rPr>
                <w:rFonts w:ascii="Arial" w:hAnsi="Arial" w:cs="Arial"/>
                <w:iCs/>
              </w:rPr>
            </w:pPr>
            <w:r w:rsidRPr="00E766A5">
              <w:rPr>
                <w:rFonts w:ascii="Arial" w:hAnsi="Arial" w:cs="Arial"/>
                <w:iCs/>
              </w:rPr>
              <w:t xml:space="preserve">Those successful at the ranking stage of this process (where applied) will </w:t>
            </w:r>
            <w:proofErr w:type="gramStart"/>
            <w:r w:rsidRPr="00E766A5">
              <w:rPr>
                <w:rFonts w:ascii="Arial" w:hAnsi="Arial" w:cs="Arial"/>
                <w:iCs/>
              </w:rPr>
              <w:t>be placed</w:t>
            </w:r>
            <w:proofErr w:type="gramEnd"/>
            <w:r w:rsidRPr="00E766A5">
              <w:rPr>
                <w:rFonts w:ascii="Arial" w:hAnsi="Arial" w:cs="Arial"/>
                <w:iCs/>
              </w:rPr>
              <w:t xml:space="preserve"> on an order of merit and will be called to interview in ‘bands’ depending on the service needs of the organisation.</w:t>
            </w:r>
          </w:p>
          <w:p w:rsidR="00E72470" w:rsidRDefault="00E72470" w:rsidP="00E72470">
            <w:pPr>
              <w:rPr>
                <w:rFonts w:ascii="Arial" w:hAnsi="Arial" w:cs="Arial"/>
                <w:iCs/>
              </w:rPr>
            </w:pPr>
          </w:p>
          <w:p w:rsidR="00E72470" w:rsidRPr="00E766A5" w:rsidRDefault="00E72470" w:rsidP="00E45F44">
            <w:pPr>
              <w:rPr>
                <w:rFonts w:ascii="Arial" w:hAnsi="Arial" w:cs="Arial"/>
                <w:i/>
                <w:iCs/>
              </w:rPr>
            </w:pPr>
          </w:p>
        </w:tc>
      </w:tr>
      <w:tr w:rsidR="00E45F44" w:rsidRPr="00E766A5" w:rsidTr="00960BDC">
        <w:tc>
          <w:tcPr>
            <w:tcW w:w="2678" w:type="dxa"/>
          </w:tcPr>
          <w:p w:rsidR="00E45F44" w:rsidRPr="007D569B" w:rsidRDefault="00E45F44" w:rsidP="00E72470">
            <w:pPr>
              <w:jc w:val="both"/>
              <w:rPr>
                <w:rFonts w:ascii="Arial" w:hAnsi="Arial" w:cs="Arial"/>
                <w:b/>
                <w:bCs/>
              </w:rPr>
            </w:pPr>
            <w:r w:rsidRPr="00E45F44">
              <w:rPr>
                <w:rFonts w:ascii="Arial" w:hAnsi="Arial" w:cs="Arial"/>
                <w:b/>
                <w:bCs/>
              </w:rPr>
              <w:lastRenderedPageBreak/>
              <w:t>Diversity, Equality and Inclusion</w:t>
            </w:r>
          </w:p>
        </w:tc>
        <w:tc>
          <w:tcPr>
            <w:tcW w:w="7942" w:type="dxa"/>
          </w:tcPr>
          <w:p w:rsidR="00E45F44" w:rsidRDefault="00E45F44" w:rsidP="00E45F44">
            <w:pPr>
              <w:rPr>
                <w:rFonts w:ascii="Arial" w:hAnsi="Arial" w:cs="Arial"/>
                <w:iCs/>
              </w:rPr>
            </w:pPr>
            <w:r w:rsidRPr="00962603">
              <w:rPr>
                <w:rFonts w:ascii="Arial" w:hAnsi="Arial" w:cs="Arial"/>
                <w:bCs/>
                <w:iCs/>
              </w:rPr>
              <w:t>The HSE is an equal opportunities employer.</w:t>
            </w:r>
          </w:p>
          <w:p w:rsidR="00E45F44" w:rsidRDefault="00E45F44" w:rsidP="00E72470">
            <w:pPr>
              <w:rPr>
                <w:rFonts w:ascii="Arial" w:hAnsi="Arial" w:cs="Arial"/>
              </w:rPr>
            </w:pPr>
          </w:p>
          <w:p w:rsidR="00E45F44" w:rsidRPr="00E45F44" w:rsidRDefault="00E45F44" w:rsidP="00E72470">
            <w:pPr>
              <w:rPr>
                <w:rFonts w:ascii="Arial" w:hAnsi="Arial" w:cs="Arial"/>
                <w:bCs/>
                <w:iCs/>
              </w:rPr>
            </w:pPr>
            <w:r w:rsidRPr="00E45F44">
              <w:rPr>
                <w:rFonts w:ascii="Arial" w:hAnsi="Arial" w:cs="Arial"/>
                <w:bCs/>
                <w:iCs/>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w:t>
            </w:r>
          </w:p>
          <w:p w:rsidR="00E45F44" w:rsidRDefault="00E45F44" w:rsidP="00E72470">
            <w:pPr>
              <w:rPr>
                <w:rFonts w:ascii="Arial" w:hAnsi="Arial" w:cs="Arial"/>
              </w:rPr>
            </w:pPr>
          </w:p>
          <w:p w:rsidR="00E45F44" w:rsidRDefault="00E45F44" w:rsidP="00E72470">
            <w:pPr>
              <w:rPr>
                <w:rFonts w:ascii="Arial" w:hAnsi="Arial" w:cs="Arial"/>
              </w:rPr>
            </w:pPr>
            <w:r w:rsidRPr="00E45F44">
              <w:rPr>
                <w:rFonts w:ascii="Arial" w:hAnsi="Arial" w:cs="Arial"/>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w:t>
            </w:r>
            <w:proofErr w:type="gramStart"/>
            <w:r w:rsidRPr="00E45F44">
              <w:rPr>
                <w:rFonts w:ascii="Arial" w:hAnsi="Arial" w:cs="Arial"/>
              </w:rPr>
              <w:t>are not tolerated</w:t>
            </w:r>
            <w:proofErr w:type="gramEnd"/>
            <w:r w:rsidRPr="00E45F44">
              <w:rPr>
                <w:rFonts w:ascii="Arial" w:hAnsi="Arial" w:cs="Arial"/>
              </w:rPr>
              <w:t>. The HSE welcomes people with diverse backgrounds and offers a range of supports and resources to staff, such as those who require a reasonable accommodation at work because of a disability or long-term health condition. Read more about the HSE’s commitment to Diversity, Equality and Inclusion</w:t>
            </w:r>
          </w:p>
          <w:p w:rsidR="00E45F44" w:rsidRPr="0074463E" w:rsidRDefault="009C5A5E" w:rsidP="00E72470">
            <w:pPr>
              <w:rPr>
                <w:rFonts w:ascii="Arial" w:hAnsi="Arial" w:cs="Arial"/>
              </w:rPr>
            </w:pPr>
            <w:hyperlink r:id="rId10" w:history="1">
              <w:r w:rsidR="00E45F44" w:rsidRPr="00F90DF4">
                <w:rPr>
                  <w:rStyle w:val="Hyperlink"/>
                  <w:rFonts w:ascii="Arial" w:hAnsi="Arial" w:cs="Arial"/>
                </w:rPr>
                <w:t>https://www.hse.ie/eng/staff/resources/diversity/diversity.html</w:t>
              </w:r>
            </w:hyperlink>
            <w:r w:rsidR="00E45F44">
              <w:rPr>
                <w:rFonts w:ascii="Arial" w:hAnsi="Arial" w:cs="Arial"/>
              </w:rPr>
              <w:t xml:space="preserve"> </w:t>
            </w:r>
          </w:p>
        </w:tc>
      </w:tr>
      <w:tr w:rsidR="00E72470" w:rsidRPr="00E766A5" w:rsidTr="00960BDC">
        <w:tc>
          <w:tcPr>
            <w:tcW w:w="2678" w:type="dxa"/>
          </w:tcPr>
          <w:p w:rsidR="00E72470" w:rsidRPr="007D569B" w:rsidRDefault="00E72470" w:rsidP="00E72470">
            <w:pPr>
              <w:jc w:val="both"/>
              <w:rPr>
                <w:rFonts w:ascii="Arial" w:hAnsi="Arial" w:cs="Arial"/>
                <w:b/>
                <w:bCs/>
              </w:rPr>
            </w:pPr>
            <w:r w:rsidRPr="007D569B">
              <w:rPr>
                <w:rFonts w:ascii="Arial" w:hAnsi="Arial" w:cs="Arial"/>
                <w:b/>
                <w:bCs/>
              </w:rPr>
              <w:t>Code of Practice</w:t>
            </w:r>
          </w:p>
        </w:tc>
        <w:tc>
          <w:tcPr>
            <w:tcW w:w="7942" w:type="dxa"/>
          </w:tcPr>
          <w:p w:rsidR="00E45F44" w:rsidRDefault="00E72470" w:rsidP="00E72470">
            <w:pPr>
              <w:rPr>
                <w:rFonts w:ascii="Arial" w:hAnsi="Arial" w:cs="Arial"/>
              </w:rPr>
            </w:pPr>
            <w:r w:rsidRPr="0074463E">
              <w:rPr>
                <w:rFonts w:ascii="Arial" w:hAnsi="Arial" w:cs="Arial"/>
              </w:rPr>
              <w:t xml:space="preserve">The </w:t>
            </w:r>
            <w:r w:rsidRPr="0074463E">
              <w:rPr>
                <w:rFonts w:ascii="Arial" w:hAnsi="Arial" w:cs="Arial"/>
                <w:lang w:val="en-IE"/>
              </w:rPr>
              <w:t>Health Service Executive</w:t>
            </w:r>
            <w:r>
              <w:rPr>
                <w:rFonts w:ascii="Arial" w:hAnsi="Arial" w:cs="Arial"/>
                <w:color w:val="FF0000"/>
                <w:lang w:val="en-IE"/>
              </w:rPr>
              <w:t xml:space="preserve"> </w:t>
            </w:r>
            <w:r w:rsidRPr="00E766A5">
              <w:rPr>
                <w:rFonts w:ascii="Arial" w:hAnsi="Arial" w:cs="Arial"/>
              </w:rPr>
              <w:t>will run this campaign in compliance with the Code of Practi</w:t>
            </w:r>
            <w:r>
              <w:rPr>
                <w:rFonts w:ascii="Arial" w:hAnsi="Arial" w:cs="Arial"/>
              </w:rPr>
              <w:t>ce prepared by the Commission</w:t>
            </w:r>
            <w:r w:rsidRPr="00E766A5">
              <w:rPr>
                <w:rFonts w:ascii="Arial" w:hAnsi="Arial" w:cs="Arial"/>
              </w:rPr>
              <w:t xml:space="preserve"> for Public Service Appointments (CPSA). </w:t>
            </w:r>
          </w:p>
          <w:p w:rsidR="00E45F44" w:rsidRDefault="00E45F44" w:rsidP="00E72470">
            <w:pPr>
              <w:rPr>
                <w:rFonts w:ascii="Arial" w:hAnsi="Arial" w:cs="Arial"/>
              </w:rPr>
            </w:pPr>
          </w:p>
          <w:p w:rsidR="00E72470" w:rsidRDefault="00E45F44" w:rsidP="00E72470">
            <w:pPr>
              <w:ind w:firstLine="720"/>
              <w:rPr>
                <w:rFonts w:ascii="Arial" w:hAnsi="Arial" w:cs="Arial"/>
              </w:rPr>
            </w:pPr>
            <w:r w:rsidRPr="00E45F44">
              <w:rPr>
                <w:rFonts w:ascii="Arial" w:hAnsi="Arial" w:cs="Arial"/>
              </w:rPr>
              <w:t xml:space="preserve">The CPSA is responsible for establishing the principles to </w:t>
            </w:r>
            <w:proofErr w:type="gramStart"/>
            <w:r w:rsidRPr="00E45F44">
              <w:rPr>
                <w:rFonts w:ascii="Arial" w:hAnsi="Arial" w:cs="Arial"/>
              </w:rPr>
              <w:t>be followed</w:t>
            </w:r>
            <w:proofErr w:type="gramEnd"/>
            <w:r w:rsidRPr="00E45F44">
              <w:rPr>
                <w:rFonts w:ascii="Arial" w:hAnsi="Arial" w:cs="Arial"/>
              </w:rPr>
              <w:t xml:space="preserve"> when making an appointment. These are set out in the CPSA Code of Practice. The Code outlines the standards to </w:t>
            </w:r>
            <w:proofErr w:type="gramStart"/>
            <w:r w:rsidRPr="00E45F44">
              <w:rPr>
                <w:rFonts w:ascii="Arial" w:hAnsi="Arial" w:cs="Arial"/>
              </w:rPr>
              <w:t>be adhered</w:t>
            </w:r>
            <w:proofErr w:type="gramEnd"/>
            <w:r w:rsidRPr="00E45F44">
              <w:rPr>
                <w:rFonts w:ascii="Arial" w:hAnsi="Arial" w:cs="Arial"/>
              </w:rPr>
              <w:t xml:space="preserve"> to at each stage of the selection process and sets out the review and appeal mechanisms open to candidates should they be unhappy with a selection process. </w:t>
            </w:r>
          </w:p>
          <w:p w:rsidR="00E45F44" w:rsidRPr="00E766A5" w:rsidRDefault="00E45F44" w:rsidP="00E72470">
            <w:pPr>
              <w:ind w:firstLine="720"/>
              <w:rPr>
                <w:rFonts w:ascii="Arial" w:hAnsi="Arial" w:cs="Arial"/>
              </w:rPr>
            </w:pPr>
          </w:p>
          <w:p w:rsidR="00E72470" w:rsidRPr="00E766A5" w:rsidRDefault="00E72470" w:rsidP="00E72470">
            <w:pPr>
              <w:rPr>
                <w:rFonts w:ascii="Arial" w:hAnsi="Arial" w:cs="Arial"/>
              </w:rPr>
            </w:pPr>
            <w:r w:rsidRPr="00E766A5">
              <w:rPr>
                <w:rFonts w:ascii="Arial" w:hAnsi="Arial" w:cs="Arial"/>
              </w:rPr>
              <w:t xml:space="preserve">Codes of practice are published by the CPSA and are available on </w:t>
            </w:r>
            <w:hyperlink r:id="rId11" w:history="1">
              <w:r w:rsidRPr="003F0451">
                <w:rPr>
                  <w:rStyle w:val="Hyperlink"/>
                  <w:rFonts w:ascii="Arial" w:hAnsi="Arial" w:cs="Arial"/>
                </w:rPr>
                <w:t>www.hse.ie/eng/staff/jobs</w:t>
              </w:r>
            </w:hyperlink>
            <w:r>
              <w:rPr>
                <w:rFonts w:ascii="Arial" w:hAnsi="Arial" w:cs="Arial"/>
              </w:rPr>
              <w:t xml:space="preserve"> </w:t>
            </w:r>
            <w:r w:rsidRPr="00E766A5">
              <w:rPr>
                <w:rFonts w:ascii="Arial" w:hAnsi="Arial" w:cs="Arial"/>
              </w:rPr>
              <w:t>in the document posted with each vacan</w:t>
            </w:r>
            <w:r>
              <w:rPr>
                <w:rFonts w:ascii="Arial" w:hAnsi="Arial" w:cs="Arial"/>
              </w:rPr>
              <w:t>cy entitled “Code of Practice, I</w:t>
            </w:r>
            <w:r w:rsidRPr="00E766A5">
              <w:rPr>
                <w:rFonts w:ascii="Arial" w:hAnsi="Arial" w:cs="Arial"/>
              </w:rPr>
              <w:t xml:space="preserve">nformation for </w:t>
            </w:r>
            <w:r>
              <w:rPr>
                <w:rFonts w:ascii="Arial" w:hAnsi="Arial" w:cs="Arial"/>
              </w:rPr>
              <w:t xml:space="preserve">Candidates” or on </w:t>
            </w:r>
            <w:hyperlink r:id="rId12" w:history="1">
              <w:r w:rsidRPr="003F0451">
                <w:rPr>
                  <w:rStyle w:val="Hyperlink"/>
                  <w:rFonts w:ascii="Arial" w:hAnsi="Arial" w:cs="Arial"/>
                </w:rPr>
                <w:t>www.cpsa.ie</w:t>
              </w:r>
            </w:hyperlink>
            <w:r>
              <w:rPr>
                <w:rFonts w:ascii="Arial" w:hAnsi="Arial" w:cs="Arial"/>
              </w:rPr>
              <w:t>.</w:t>
            </w:r>
          </w:p>
        </w:tc>
      </w:tr>
      <w:tr w:rsidR="00E72470" w:rsidRPr="00E766A5" w:rsidTr="00960BDC">
        <w:tc>
          <w:tcPr>
            <w:tcW w:w="2678" w:type="dxa"/>
          </w:tcPr>
          <w:p w:rsidR="00E72470" w:rsidRPr="007D569B" w:rsidRDefault="00E72470" w:rsidP="00E72470">
            <w:pPr>
              <w:jc w:val="both"/>
              <w:rPr>
                <w:rFonts w:ascii="Arial" w:hAnsi="Arial" w:cs="Arial"/>
                <w:b/>
                <w:bCs/>
              </w:rPr>
            </w:pPr>
          </w:p>
        </w:tc>
        <w:tc>
          <w:tcPr>
            <w:tcW w:w="7942" w:type="dxa"/>
          </w:tcPr>
          <w:p w:rsidR="00E72470" w:rsidRPr="007D569B" w:rsidRDefault="00E72470" w:rsidP="00E72470">
            <w:pPr>
              <w:jc w:val="both"/>
              <w:rPr>
                <w:rFonts w:ascii="Arial" w:hAnsi="Arial" w:cs="Arial"/>
              </w:rPr>
            </w:pPr>
            <w:r w:rsidRPr="007D569B">
              <w:rPr>
                <w:rFonts w:ascii="Arial" w:hAnsi="Arial" w:cs="Arial"/>
              </w:rPr>
              <w:t xml:space="preserve">The reform programme outlined for the Health Services may </w:t>
            </w:r>
            <w:proofErr w:type="gramStart"/>
            <w:r w:rsidRPr="007D569B">
              <w:rPr>
                <w:rFonts w:ascii="Arial" w:hAnsi="Arial" w:cs="Arial"/>
              </w:rPr>
              <w:t>impact on</w:t>
            </w:r>
            <w:proofErr w:type="gramEnd"/>
            <w:r w:rsidRPr="007D569B">
              <w:rPr>
                <w:rFonts w:ascii="Arial" w:hAnsi="Arial" w:cs="Arial"/>
              </w:rPr>
              <w:t xml:space="preserve"> this role and as structures change the job description may be reviewed.</w:t>
            </w:r>
          </w:p>
          <w:p w:rsidR="00E72470" w:rsidRDefault="00E72470" w:rsidP="00E72470">
            <w:pPr>
              <w:rPr>
                <w:rFonts w:ascii="Arial" w:hAnsi="Arial" w:cs="Arial"/>
              </w:rPr>
            </w:pPr>
            <w:r w:rsidRPr="007D569B">
              <w:rPr>
                <w:rFonts w:ascii="Arial" w:hAnsi="Arial" w:cs="Arial"/>
              </w:rPr>
              <w:t xml:space="preserve">This job description is a guide to the general range of duties assigned to the post holder. It </w:t>
            </w:r>
            <w:proofErr w:type="gramStart"/>
            <w:r w:rsidRPr="007D569B">
              <w:rPr>
                <w:rFonts w:ascii="Arial" w:hAnsi="Arial" w:cs="Arial"/>
              </w:rPr>
              <w:t>is intended</w:t>
            </w:r>
            <w:proofErr w:type="gramEnd"/>
            <w:r w:rsidRPr="007D569B">
              <w:rPr>
                <w:rFonts w:ascii="Arial" w:hAnsi="Arial" w:cs="Arial"/>
              </w:rPr>
              <w:t xml:space="preserve"> to be neither definitive nor restrictive and is subject to periodic review with the employee concerned.</w:t>
            </w:r>
          </w:p>
          <w:p w:rsidR="00E72470" w:rsidRPr="0074463E" w:rsidRDefault="00E72470" w:rsidP="00E72470">
            <w:pPr>
              <w:rPr>
                <w:rFonts w:ascii="Arial" w:hAnsi="Arial" w:cs="Arial"/>
              </w:rPr>
            </w:pPr>
          </w:p>
        </w:tc>
      </w:tr>
    </w:tbl>
    <w:p w:rsidR="00564F72" w:rsidRDefault="00564F72" w:rsidP="005B5F5C">
      <w:pPr>
        <w:jc w:val="center"/>
        <w:rPr>
          <w:rFonts w:ascii="Arial" w:hAnsi="Arial" w:cs="Arial"/>
          <w:b/>
        </w:rPr>
      </w:pPr>
    </w:p>
    <w:p w:rsidR="00564F72" w:rsidRDefault="00564F72">
      <w:pPr>
        <w:spacing w:after="200" w:line="276" w:lineRule="auto"/>
        <w:rPr>
          <w:rFonts w:ascii="Arial" w:hAnsi="Arial" w:cs="Arial"/>
          <w:b/>
        </w:rPr>
      </w:pPr>
      <w:r>
        <w:rPr>
          <w:rFonts w:ascii="Arial" w:hAnsi="Arial" w:cs="Arial"/>
          <w:b/>
        </w:rPr>
        <w:br w:type="page"/>
      </w:r>
    </w:p>
    <w:p w:rsidR="005B5F5C" w:rsidRPr="00E766A5" w:rsidRDefault="002F27E4" w:rsidP="005B5F5C">
      <w:pPr>
        <w:jc w:val="center"/>
        <w:rPr>
          <w:rFonts w:ascii="Arial" w:hAnsi="Arial" w:cs="Arial"/>
          <w:b/>
        </w:rPr>
      </w:pPr>
      <w:r>
        <w:rPr>
          <w:rFonts w:ascii="Arial" w:hAnsi="Arial" w:cs="Arial"/>
          <w:b/>
        </w:rPr>
        <w:lastRenderedPageBreak/>
        <w:t>Catering Assistant</w:t>
      </w:r>
      <w:r w:rsidR="003353F4">
        <w:rPr>
          <w:rFonts w:ascii="Arial" w:hAnsi="Arial" w:cs="Arial"/>
          <w:b/>
        </w:rPr>
        <w:t xml:space="preserve"> </w:t>
      </w:r>
    </w:p>
    <w:p w:rsidR="005B5F5C" w:rsidRDefault="005B5F5C" w:rsidP="005B5F5C">
      <w:pPr>
        <w:jc w:val="center"/>
        <w:rPr>
          <w:rFonts w:ascii="Arial" w:hAnsi="Arial" w:cs="Arial"/>
          <w:b/>
        </w:rPr>
      </w:pPr>
      <w:r w:rsidRPr="00E766A5">
        <w:rPr>
          <w:rFonts w:ascii="Arial" w:hAnsi="Arial" w:cs="Arial"/>
          <w:b/>
        </w:rPr>
        <w:t>Terms and Conditions of Employment</w:t>
      </w:r>
    </w:p>
    <w:p w:rsidR="005B5F5C" w:rsidRPr="00E766A5" w:rsidRDefault="005B5F5C" w:rsidP="005B5F5C">
      <w:pPr>
        <w:jc w:val="center"/>
        <w:rPr>
          <w:rFonts w:ascii="Arial" w:hAnsi="Arial" w:cs="Arial"/>
          <w:b/>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740"/>
      </w:tblGrid>
      <w:tr w:rsidR="005B5F5C" w:rsidRPr="00E766A5" w:rsidTr="00584063">
        <w:tc>
          <w:tcPr>
            <w:tcW w:w="2160" w:type="dxa"/>
          </w:tcPr>
          <w:p w:rsidR="005B5F5C" w:rsidRPr="00E766A5" w:rsidRDefault="005B5F5C" w:rsidP="00584063">
            <w:pPr>
              <w:jc w:val="both"/>
              <w:rPr>
                <w:rFonts w:ascii="Arial" w:hAnsi="Arial" w:cs="Arial"/>
                <w:b/>
                <w:bCs/>
              </w:rPr>
            </w:pPr>
            <w:r w:rsidRPr="00E766A5">
              <w:rPr>
                <w:rFonts w:ascii="Arial" w:hAnsi="Arial" w:cs="Arial"/>
                <w:b/>
                <w:bCs/>
              </w:rPr>
              <w:t xml:space="preserve">Tenure </w:t>
            </w:r>
          </w:p>
        </w:tc>
        <w:tc>
          <w:tcPr>
            <w:tcW w:w="7740" w:type="dxa"/>
          </w:tcPr>
          <w:p w:rsidR="00CE1822" w:rsidRDefault="00E45F44" w:rsidP="00584063">
            <w:pPr>
              <w:tabs>
                <w:tab w:val="left" w:pos="-720"/>
                <w:tab w:val="left" w:pos="0"/>
                <w:tab w:val="left" w:pos="720"/>
              </w:tabs>
              <w:suppressAutoHyphens/>
              <w:jc w:val="both"/>
              <w:rPr>
                <w:rFonts w:ascii="Arial" w:hAnsi="Arial" w:cs="Arial"/>
                <w:spacing w:val="-3"/>
              </w:rPr>
            </w:pPr>
            <w:r>
              <w:rPr>
                <w:rFonts w:ascii="Arial" w:hAnsi="Arial" w:cs="Arial"/>
                <w:spacing w:val="-3"/>
              </w:rPr>
              <w:t>The current vacanc</w:t>
            </w:r>
            <w:r w:rsidR="00C41A57">
              <w:rPr>
                <w:rFonts w:ascii="Arial" w:hAnsi="Arial" w:cs="Arial"/>
                <w:spacing w:val="-3"/>
              </w:rPr>
              <w:t>ies</w:t>
            </w:r>
            <w:r w:rsidR="005B5F5C">
              <w:rPr>
                <w:rFonts w:ascii="Arial" w:hAnsi="Arial" w:cs="Arial"/>
                <w:spacing w:val="-3"/>
              </w:rPr>
              <w:t xml:space="preserve"> available </w:t>
            </w:r>
            <w:r w:rsidR="00C41A57">
              <w:rPr>
                <w:rFonts w:ascii="Arial" w:hAnsi="Arial" w:cs="Arial"/>
                <w:spacing w:val="-3"/>
              </w:rPr>
              <w:t>are</w:t>
            </w:r>
            <w:r w:rsidR="005B5F5C">
              <w:rPr>
                <w:rFonts w:ascii="Arial" w:hAnsi="Arial" w:cs="Arial"/>
                <w:spacing w:val="-3"/>
              </w:rPr>
              <w:t xml:space="preserve"> permanent and </w:t>
            </w:r>
            <w:proofErr w:type="gramStart"/>
            <w:r w:rsidR="005B5F5C">
              <w:rPr>
                <w:rFonts w:ascii="Arial" w:hAnsi="Arial" w:cs="Arial"/>
                <w:spacing w:val="-3"/>
              </w:rPr>
              <w:t>whole-time</w:t>
            </w:r>
            <w:proofErr w:type="gramEnd"/>
            <w:r w:rsidR="00884FE5">
              <w:rPr>
                <w:rFonts w:ascii="Arial" w:hAnsi="Arial" w:cs="Arial"/>
                <w:spacing w:val="-3"/>
              </w:rPr>
              <w:t xml:space="preserve">. </w:t>
            </w:r>
          </w:p>
          <w:p w:rsidR="00CE1822" w:rsidRDefault="00CE1822" w:rsidP="00584063">
            <w:pPr>
              <w:tabs>
                <w:tab w:val="left" w:pos="-720"/>
                <w:tab w:val="left" w:pos="0"/>
                <w:tab w:val="left" w:pos="720"/>
              </w:tabs>
              <w:suppressAutoHyphens/>
              <w:jc w:val="both"/>
              <w:rPr>
                <w:rFonts w:ascii="Arial" w:hAnsi="Arial" w:cs="Arial"/>
                <w:spacing w:val="-3"/>
              </w:rPr>
            </w:pPr>
          </w:p>
          <w:p w:rsidR="005B5F5C" w:rsidRPr="00295C01" w:rsidRDefault="005B5F5C" w:rsidP="00584063">
            <w:pPr>
              <w:tabs>
                <w:tab w:val="left" w:pos="-720"/>
                <w:tab w:val="left" w:pos="0"/>
                <w:tab w:val="left" w:pos="720"/>
              </w:tabs>
              <w:suppressAutoHyphens/>
              <w:jc w:val="both"/>
              <w:rPr>
                <w:rFonts w:ascii="Arial" w:hAnsi="Arial" w:cs="Arial"/>
                <w:spacing w:val="-3"/>
              </w:rPr>
            </w:pPr>
            <w:r>
              <w:rPr>
                <w:rFonts w:ascii="Arial" w:hAnsi="Arial" w:cs="Arial"/>
                <w:spacing w:val="-3"/>
              </w:rPr>
              <w:t>Th</w:t>
            </w:r>
            <w:r w:rsidR="00CE1822">
              <w:rPr>
                <w:rFonts w:ascii="Arial" w:hAnsi="Arial" w:cs="Arial"/>
                <w:spacing w:val="-3"/>
              </w:rPr>
              <w:t>e</w:t>
            </w:r>
            <w:r>
              <w:rPr>
                <w:rFonts w:ascii="Arial" w:hAnsi="Arial" w:cs="Arial"/>
                <w:spacing w:val="-3"/>
              </w:rPr>
              <w:t xml:space="preserve"> post</w:t>
            </w:r>
            <w:r w:rsidR="00CE1822">
              <w:rPr>
                <w:rFonts w:ascii="Arial" w:hAnsi="Arial" w:cs="Arial"/>
                <w:spacing w:val="-3"/>
              </w:rPr>
              <w:t xml:space="preserve"> is </w:t>
            </w:r>
            <w:r>
              <w:rPr>
                <w:rFonts w:ascii="Arial" w:hAnsi="Arial" w:cs="Arial"/>
                <w:spacing w:val="-3"/>
              </w:rPr>
              <w:t xml:space="preserve">pensionable.  A panel </w:t>
            </w:r>
            <w:proofErr w:type="gramStart"/>
            <w:r>
              <w:rPr>
                <w:rFonts w:ascii="Arial" w:hAnsi="Arial" w:cs="Arial"/>
                <w:spacing w:val="-3"/>
              </w:rPr>
              <w:t>may be created</w:t>
            </w:r>
            <w:proofErr w:type="gramEnd"/>
            <w:r>
              <w:rPr>
                <w:rFonts w:ascii="Arial" w:hAnsi="Arial" w:cs="Arial"/>
                <w:spacing w:val="-3"/>
              </w:rPr>
              <w:t xml:space="preserve"> from which permanent and specified purpose vacancies of full or part time duration may be filled.  The tenure of these posts </w:t>
            </w:r>
            <w:proofErr w:type="gramStart"/>
            <w:r>
              <w:rPr>
                <w:rFonts w:ascii="Arial" w:hAnsi="Arial" w:cs="Arial"/>
                <w:spacing w:val="-3"/>
              </w:rPr>
              <w:t>will be indicated</w:t>
            </w:r>
            <w:proofErr w:type="gramEnd"/>
            <w:r>
              <w:rPr>
                <w:rFonts w:ascii="Arial" w:hAnsi="Arial" w:cs="Arial"/>
                <w:spacing w:val="-3"/>
              </w:rPr>
              <w:t xml:space="preserve"> at “expression of interest” stage. </w:t>
            </w:r>
          </w:p>
          <w:p w:rsidR="005B5F5C" w:rsidRDefault="005B5F5C" w:rsidP="00584063">
            <w:pPr>
              <w:tabs>
                <w:tab w:val="left" w:pos="-720"/>
                <w:tab w:val="left" w:pos="0"/>
                <w:tab w:val="left" w:pos="720"/>
              </w:tabs>
              <w:suppressAutoHyphens/>
              <w:jc w:val="both"/>
              <w:rPr>
                <w:rFonts w:ascii="Arial" w:hAnsi="Arial" w:cs="Arial"/>
                <w:spacing w:val="-3"/>
              </w:rPr>
            </w:pPr>
          </w:p>
          <w:p w:rsidR="005B5F5C" w:rsidRDefault="005B5F5C" w:rsidP="00584063">
            <w:pPr>
              <w:tabs>
                <w:tab w:val="left" w:pos="-720"/>
                <w:tab w:val="left" w:pos="0"/>
                <w:tab w:val="left" w:pos="720"/>
              </w:tabs>
              <w:suppressAutoHyphens/>
              <w:jc w:val="both"/>
              <w:rPr>
                <w:rFonts w:ascii="Arial" w:hAnsi="Arial" w:cs="Arial"/>
                <w:spacing w:val="-3"/>
              </w:rPr>
            </w:pPr>
            <w:proofErr w:type="gramStart"/>
            <w:r w:rsidRPr="00295C01">
              <w:rPr>
                <w:rFonts w:ascii="Arial" w:hAnsi="Arial" w:cs="Arial"/>
                <w:spacing w:val="-3"/>
              </w:rPr>
              <w:t>Appointment as an employee of the Health Service Executive is governed by the Health Act 2004 and the Public Service Management (Recruitment and Appointment) Act 2004</w:t>
            </w:r>
            <w:proofErr w:type="gramEnd"/>
            <w:r w:rsidRPr="00295C01">
              <w:rPr>
                <w:rFonts w:ascii="Arial" w:hAnsi="Arial" w:cs="Arial"/>
                <w:spacing w:val="-3"/>
              </w:rPr>
              <w:t>.</w:t>
            </w:r>
          </w:p>
          <w:p w:rsidR="005B5F5C" w:rsidRPr="00E766A5" w:rsidRDefault="005B5F5C" w:rsidP="00584063">
            <w:pPr>
              <w:autoSpaceDE w:val="0"/>
              <w:autoSpaceDN w:val="0"/>
              <w:adjustRightInd w:val="0"/>
              <w:spacing w:line="240" w:lineRule="atLeast"/>
              <w:rPr>
                <w:rFonts w:ascii="Arial" w:hAnsi="Arial" w:cs="Arial"/>
                <w:spacing w:val="-3"/>
              </w:rPr>
            </w:pPr>
          </w:p>
        </w:tc>
      </w:tr>
      <w:tr w:rsidR="005B5F5C" w:rsidRPr="00E766A5" w:rsidTr="00584063">
        <w:tc>
          <w:tcPr>
            <w:tcW w:w="2160" w:type="dxa"/>
          </w:tcPr>
          <w:p w:rsidR="005B5F5C" w:rsidRPr="00E766A5" w:rsidRDefault="005B5F5C" w:rsidP="00584063">
            <w:pPr>
              <w:jc w:val="both"/>
              <w:rPr>
                <w:rFonts w:ascii="Arial" w:hAnsi="Arial" w:cs="Arial"/>
                <w:b/>
                <w:bCs/>
              </w:rPr>
            </w:pPr>
            <w:r w:rsidRPr="00E766A5">
              <w:rPr>
                <w:rFonts w:ascii="Arial" w:hAnsi="Arial" w:cs="Arial"/>
                <w:b/>
                <w:bCs/>
              </w:rPr>
              <w:t>Working Week</w:t>
            </w:r>
          </w:p>
          <w:p w:rsidR="005B5F5C" w:rsidRPr="00E766A5" w:rsidRDefault="005B5F5C" w:rsidP="00584063">
            <w:pPr>
              <w:jc w:val="both"/>
              <w:rPr>
                <w:rFonts w:ascii="Arial" w:hAnsi="Arial" w:cs="Arial"/>
                <w:b/>
                <w:bCs/>
              </w:rPr>
            </w:pPr>
          </w:p>
        </w:tc>
        <w:tc>
          <w:tcPr>
            <w:tcW w:w="7740" w:type="dxa"/>
          </w:tcPr>
          <w:p w:rsidR="00307708" w:rsidRPr="00307708" w:rsidRDefault="00307708" w:rsidP="00307708">
            <w:pPr>
              <w:jc w:val="both"/>
              <w:rPr>
                <w:rFonts w:ascii="Arial" w:hAnsi="Arial" w:cs="Arial"/>
              </w:rPr>
            </w:pPr>
            <w:r w:rsidRPr="00307708">
              <w:rPr>
                <w:rFonts w:ascii="Arial" w:hAnsi="Arial" w:cs="Arial"/>
              </w:rPr>
              <w:t>The standard weekly working hours of attendance for your grade are 39 hours per week.</w:t>
            </w:r>
          </w:p>
          <w:p w:rsidR="00CE1822" w:rsidRDefault="00CE1822" w:rsidP="00307708">
            <w:pPr>
              <w:jc w:val="both"/>
              <w:rPr>
                <w:rFonts w:ascii="Arial" w:hAnsi="Arial" w:cs="Arial"/>
              </w:rPr>
            </w:pPr>
          </w:p>
          <w:p w:rsidR="00307708" w:rsidRPr="00307708" w:rsidRDefault="00307708" w:rsidP="00307708">
            <w:pPr>
              <w:jc w:val="both"/>
              <w:rPr>
                <w:rFonts w:ascii="Arial" w:hAnsi="Arial" w:cs="Arial"/>
              </w:rPr>
            </w:pPr>
            <w:r w:rsidRPr="00307708">
              <w:rPr>
                <w:rFonts w:ascii="Arial" w:hAnsi="Arial" w:cs="Arial"/>
              </w:rPr>
              <w:t>Your normal weekly working hours are 39 hours. Cont</w:t>
            </w:r>
            <w:r>
              <w:rPr>
                <w:rFonts w:ascii="Arial" w:hAnsi="Arial" w:cs="Arial"/>
              </w:rPr>
              <w:t xml:space="preserve">racted hours that are less than the </w:t>
            </w:r>
            <w:r w:rsidRPr="00307708">
              <w:rPr>
                <w:rFonts w:ascii="Arial" w:hAnsi="Arial" w:cs="Arial"/>
              </w:rPr>
              <w:t>standard weekly working hours for your grade will be paid pro rata to the full time</w:t>
            </w:r>
          </w:p>
          <w:p w:rsidR="005B5F5C" w:rsidRDefault="00307708" w:rsidP="00307708">
            <w:pPr>
              <w:jc w:val="both"/>
              <w:rPr>
                <w:rFonts w:ascii="Arial" w:hAnsi="Arial" w:cs="Arial"/>
              </w:rPr>
            </w:pPr>
            <w:proofErr w:type="gramStart"/>
            <w:r w:rsidRPr="00307708">
              <w:rPr>
                <w:rFonts w:ascii="Arial" w:hAnsi="Arial" w:cs="Arial"/>
              </w:rPr>
              <w:t>equivalent</w:t>
            </w:r>
            <w:proofErr w:type="gramEnd"/>
            <w:r w:rsidRPr="00307708">
              <w:rPr>
                <w:rFonts w:ascii="Arial" w:hAnsi="Arial" w:cs="Arial"/>
              </w:rPr>
              <w:t>.</w:t>
            </w:r>
          </w:p>
          <w:p w:rsidR="00CE1822" w:rsidRPr="00E766A5" w:rsidRDefault="00CE1822" w:rsidP="00307708">
            <w:pPr>
              <w:jc w:val="both"/>
              <w:rPr>
                <w:rFonts w:ascii="Arial" w:hAnsi="Arial" w:cs="Arial"/>
              </w:rPr>
            </w:pPr>
          </w:p>
        </w:tc>
      </w:tr>
      <w:tr w:rsidR="005B5F5C" w:rsidRPr="00E766A5" w:rsidTr="00584063">
        <w:tc>
          <w:tcPr>
            <w:tcW w:w="2160" w:type="dxa"/>
          </w:tcPr>
          <w:p w:rsidR="005B5F5C" w:rsidRPr="00E766A5" w:rsidRDefault="005B5F5C" w:rsidP="00584063">
            <w:pPr>
              <w:jc w:val="both"/>
              <w:rPr>
                <w:rFonts w:ascii="Arial" w:hAnsi="Arial" w:cs="Arial"/>
                <w:b/>
                <w:bCs/>
              </w:rPr>
            </w:pPr>
            <w:r w:rsidRPr="00E766A5">
              <w:rPr>
                <w:rFonts w:ascii="Arial" w:hAnsi="Arial" w:cs="Arial"/>
                <w:b/>
                <w:bCs/>
              </w:rPr>
              <w:t>Annual Leave</w:t>
            </w:r>
          </w:p>
        </w:tc>
        <w:tc>
          <w:tcPr>
            <w:tcW w:w="7740" w:type="dxa"/>
          </w:tcPr>
          <w:p w:rsidR="003353F4" w:rsidRDefault="003353F4" w:rsidP="003353F4">
            <w:pPr>
              <w:rPr>
                <w:rFonts w:ascii="Arial" w:hAnsi="Arial" w:cs="Arial"/>
              </w:rPr>
            </w:pPr>
            <w:r w:rsidRPr="00453294">
              <w:rPr>
                <w:rFonts w:ascii="Arial" w:hAnsi="Arial" w:cs="Arial"/>
              </w:rPr>
              <w:t xml:space="preserve">The annual leave associated with the post </w:t>
            </w:r>
            <w:proofErr w:type="gramStart"/>
            <w:r>
              <w:rPr>
                <w:rFonts w:ascii="Arial" w:hAnsi="Arial" w:cs="Arial"/>
              </w:rPr>
              <w:t>will be confirmed</w:t>
            </w:r>
            <w:proofErr w:type="gramEnd"/>
            <w:r>
              <w:rPr>
                <w:rFonts w:ascii="Arial" w:hAnsi="Arial" w:cs="Arial"/>
              </w:rPr>
              <w:t xml:space="preserve"> at job offer stage.</w:t>
            </w:r>
          </w:p>
          <w:p w:rsidR="005B5F5C" w:rsidRPr="00E766A5" w:rsidRDefault="005B5F5C" w:rsidP="003353F4">
            <w:pPr>
              <w:rPr>
                <w:rFonts w:ascii="Arial" w:hAnsi="Arial" w:cs="Arial"/>
              </w:rPr>
            </w:pPr>
          </w:p>
        </w:tc>
      </w:tr>
      <w:tr w:rsidR="005B5F5C" w:rsidRPr="00E766A5" w:rsidTr="00584063">
        <w:tc>
          <w:tcPr>
            <w:tcW w:w="2160" w:type="dxa"/>
          </w:tcPr>
          <w:p w:rsidR="005B5F5C" w:rsidRPr="00E766A5" w:rsidRDefault="005B5F5C" w:rsidP="00584063">
            <w:pPr>
              <w:jc w:val="both"/>
              <w:rPr>
                <w:rFonts w:ascii="Arial" w:hAnsi="Arial" w:cs="Arial"/>
                <w:b/>
                <w:bCs/>
              </w:rPr>
            </w:pPr>
            <w:r w:rsidRPr="00E766A5">
              <w:rPr>
                <w:rFonts w:ascii="Arial" w:hAnsi="Arial" w:cs="Arial"/>
                <w:b/>
                <w:bCs/>
              </w:rPr>
              <w:t>Superannuation</w:t>
            </w:r>
          </w:p>
          <w:p w:rsidR="005B5F5C" w:rsidRPr="00E766A5" w:rsidRDefault="005B5F5C" w:rsidP="00584063">
            <w:pPr>
              <w:jc w:val="both"/>
              <w:rPr>
                <w:rFonts w:ascii="Arial" w:hAnsi="Arial" w:cs="Arial"/>
                <w:b/>
                <w:bCs/>
              </w:rPr>
            </w:pPr>
          </w:p>
          <w:p w:rsidR="005B5F5C" w:rsidRPr="00E766A5" w:rsidRDefault="005B5F5C" w:rsidP="00584063">
            <w:pPr>
              <w:jc w:val="both"/>
              <w:rPr>
                <w:rFonts w:ascii="Arial" w:hAnsi="Arial" w:cs="Arial"/>
                <w:b/>
                <w:bCs/>
              </w:rPr>
            </w:pPr>
          </w:p>
        </w:tc>
        <w:tc>
          <w:tcPr>
            <w:tcW w:w="7740" w:type="dxa"/>
          </w:tcPr>
          <w:p w:rsidR="005B5F5C" w:rsidRDefault="005B5F5C" w:rsidP="00584063">
            <w:pPr>
              <w:jc w:val="both"/>
              <w:rPr>
                <w:rFonts w:ascii="Arial" w:hAnsi="Arial" w:cs="Arial"/>
              </w:rPr>
            </w:pPr>
            <w:r>
              <w:rPr>
                <w:rFonts w:ascii="Arial" w:hAnsi="Arial" w:cs="Arial"/>
              </w:rPr>
              <w:t xml:space="preserve">This is a pensionable position with the HSE. The successful candidate </w:t>
            </w:r>
            <w:proofErr w:type="gramStart"/>
            <w:r>
              <w:rPr>
                <w:rFonts w:ascii="Arial" w:hAnsi="Arial" w:cs="Arial"/>
              </w:rPr>
              <w:t>will upon appointment become</w:t>
            </w:r>
            <w:proofErr w:type="gramEnd"/>
            <w:r>
              <w:rPr>
                <w:rFonts w:ascii="Arial" w:hAnsi="Arial" w:cs="Arial"/>
              </w:rPr>
              <w:t xml:space="preserve"> a member of the appropriate pension scheme.  Pension scheme membership </w:t>
            </w:r>
            <w:proofErr w:type="gramStart"/>
            <w:r>
              <w:rPr>
                <w:rFonts w:ascii="Arial" w:hAnsi="Arial" w:cs="Arial"/>
              </w:rPr>
              <w:t>will be notified</w:t>
            </w:r>
            <w:proofErr w:type="gramEnd"/>
            <w:r>
              <w:rPr>
                <w:rFonts w:ascii="Arial" w:hAnsi="Arial" w:cs="Arial"/>
              </w:rPr>
              <w:t xml:space="preserve">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31</w:t>
            </w:r>
            <w:r w:rsidRPr="00527F3F">
              <w:rPr>
                <w:rFonts w:ascii="Arial" w:hAnsi="Arial" w:cs="Arial"/>
                <w:vertAlign w:val="superscript"/>
              </w:rPr>
              <w:t>st</w:t>
            </w:r>
            <w:r>
              <w:rPr>
                <w:rFonts w:ascii="Arial" w:hAnsi="Arial" w:cs="Arial"/>
              </w:rPr>
              <w:t xml:space="preserve"> December 2004</w:t>
            </w:r>
          </w:p>
          <w:p w:rsidR="005B5F5C" w:rsidRPr="00E766A5" w:rsidRDefault="005B5F5C" w:rsidP="00584063">
            <w:pPr>
              <w:jc w:val="both"/>
              <w:rPr>
                <w:rFonts w:ascii="Arial" w:hAnsi="Arial" w:cs="Arial"/>
              </w:rPr>
            </w:pPr>
          </w:p>
        </w:tc>
      </w:tr>
      <w:tr w:rsidR="003353F4" w:rsidRPr="00E766A5" w:rsidTr="00584063">
        <w:tc>
          <w:tcPr>
            <w:tcW w:w="2160" w:type="dxa"/>
          </w:tcPr>
          <w:p w:rsidR="003353F4" w:rsidRPr="00E766A5" w:rsidRDefault="003353F4" w:rsidP="009558B2">
            <w:pPr>
              <w:jc w:val="both"/>
              <w:rPr>
                <w:rFonts w:ascii="Arial" w:hAnsi="Arial" w:cs="Arial"/>
                <w:b/>
                <w:bCs/>
              </w:rPr>
            </w:pPr>
            <w:r>
              <w:rPr>
                <w:rFonts w:ascii="Arial" w:hAnsi="Arial" w:cs="Arial"/>
                <w:b/>
                <w:bCs/>
              </w:rPr>
              <w:t>Age</w:t>
            </w:r>
          </w:p>
        </w:tc>
        <w:tc>
          <w:tcPr>
            <w:tcW w:w="7740" w:type="dxa"/>
          </w:tcPr>
          <w:p w:rsidR="003353F4" w:rsidRDefault="003353F4" w:rsidP="009558B2">
            <w:pPr>
              <w:autoSpaceDE w:val="0"/>
              <w:autoSpaceDN w:val="0"/>
              <w:adjustRightInd w:val="0"/>
              <w:rPr>
                <w:rFonts w:ascii="Arial" w:eastAsiaTheme="minorHAnsi" w:hAnsi="Arial" w:cs="Arial"/>
                <w:i/>
                <w:iCs/>
                <w:color w:val="000000"/>
                <w:sz w:val="22"/>
                <w:szCs w:val="22"/>
                <w:lang w:val="en-IE" w:eastAsia="en-US"/>
              </w:rPr>
            </w:pPr>
            <w:r>
              <w:rPr>
                <w:rFonts w:ascii="Arial" w:eastAsiaTheme="minorHAnsi" w:hAnsi="Arial" w:cs="Arial"/>
                <w:color w:val="000000"/>
                <w:lang w:val="en-IE" w:eastAsia="en-US"/>
              </w:rPr>
              <w:t>The Public Service Superannuation (Age of Retirement) Act, 2018* set 70 years as the compulsory retirement age for public servants.</w:t>
            </w:r>
            <w:r>
              <w:rPr>
                <w:rFonts w:ascii="Arial" w:eastAsiaTheme="minorHAnsi" w:hAnsi="Arial" w:cs="Arial"/>
                <w:i/>
                <w:iCs/>
                <w:color w:val="000000"/>
                <w:sz w:val="22"/>
                <w:szCs w:val="22"/>
                <w:lang w:val="en-IE" w:eastAsia="en-US"/>
              </w:rPr>
              <w:t xml:space="preserve"> </w:t>
            </w:r>
          </w:p>
          <w:p w:rsidR="003353F4" w:rsidRDefault="003353F4" w:rsidP="009558B2">
            <w:pPr>
              <w:autoSpaceDE w:val="0"/>
              <w:autoSpaceDN w:val="0"/>
              <w:adjustRightInd w:val="0"/>
              <w:rPr>
                <w:rFonts w:ascii="Arial" w:eastAsiaTheme="minorHAnsi" w:hAnsi="Arial" w:cs="Arial"/>
                <w:i/>
                <w:iCs/>
                <w:color w:val="000000"/>
                <w:sz w:val="22"/>
                <w:szCs w:val="22"/>
                <w:lang w:val="en-IE" w:eastAsia="en-US"/>
              </w:rPr>
            </w:pPr>
          </w:p>
          <w:p w:rsidR="003353F4" w:rsidRDefault="003353F4" w:rsidP="009558B2">
            <w:pPr>
              <w:autoSpaceDE w:val="0"/>
              <w:autoSpaceDN w:val="0"/>
              <w:adjustRightInd w:val="0"/>
              <w:rPr>
                <w:rFonts w:ascii="Arial" w:eastAsiaTheme="minorHAnsi" w:hAnsi="Arial" w:cs="Arial"/>
                <w:b/>
                <w:bCs/>
                <w:i/>
                <w:iCs/>
                <w:color w:val="000000"/>
                <w:u w:val="single"/>
                <w:lang w:val="en-IE" w:eastAsia="en-US"/>
              </w:rPr>
            </w:pPr>
            <w:r>
              <w:rPr>
                <w:rFonts w:ascii="Arial" w:eastAsiaTheme="minorHAnsi" w:hAnsi="Arial" w:cs="Arial"/>
                <w:b/>
                <w:bCs/>
                <w:i/>
                <w:iCs/>
                <w:color w:val="000000"/>
                <w:lang w:val="en-IE" w:eastAsia="en-US"/>
              </w:rPr>
              <w:t xml:space="preserve">* </w:t>
            </w:r>
            <w:r>
              <w:rPr>
                <w:rFonts w:ascii="Arial" w:eastAsiaTheme="minorHAnsi" w:hAnsi="Arial" w:cs="Arial"/>
                <w:b/>
                <w:bCs/>
                <w:i/>
                <w:iCs/>
                <w:color w:val="000000"/>
                <w:u w:val="single"/>
                <w:lang w:val="en-IE" w:eastAsia="en-US"/>
              </w:rPr>
              <w:t>Public Servants not affected by this legislation:</w:t>
            </w:r>
          </w:p>
          <w:p w:rsidR="003353F4" w:rsidRDefault="003353F4" w:rsidP="009558B2">
            <w:pPr>
              <w:autoSpaceDE w:val="0"/>
              <w:autoSpaceDN w:val="0"/>
              <w:adjustRightInd w:val="0"/>
              <w:rPr>
                <w:rFonts w:ascii="Arial" w:eastAsiaTheme="minorHAnsi" w:hAnsi="Arial" w:cs="Arial"/>
                <w:color w:val="000000"/>
                <w:lang w:val="en-IE" w:eastAsia="en-US"/>
              </w:rPr>
            </w:pPr>
            <w:r>
              <w:rPr>
                <w:rFonts w:ascii="Arial" w:eastAsiaTheme="minorHAnsi" w:hAnsi="Arial" w:cs="Arial"/>
                <w:color w:val="000000"/>
                <w:lang w:val="en-IE" w:eastAsia="en-US"/>
              </w:rPr>
              <w:t>Public servants recruited between 1 April 2004 and 31 December 2012 (new entrants) have no compulsory retirement age.</w:t>
            </w:r>
          </w:p>
          <w:p w:rsidR="003353F4" w:rsidRDefault="003353F4" w:rsidP="009558B2">
            <w:pPr>
              <w:autoSpaceDE w:val="0"/>
              <w:autoSpaceDN w:val="0"/>
              <w:adjustRightInd w:val="0"/>
              <w:rPr>
                <w:rFonts w:ascii="Arial" w:eastAsiaTheme="minorHAnsi" w:hAnsi="Arial" w:cs="Arial"/>
                <w:color w:val="000000"/>
                <w:lang w:val="en-IE" w:eastAsia="en-US"/>
              </w:rPr>
            </w:pPr>
          </w:p>
          <w:p w:rsidR="003353F4" w:rsidRPr="00962603" w:rsidRDefault="003353F4" w:rsidP="00962603">
            <w:pPr>
              <w:autoSpaceDE w:val="0"/>
              <w:autoSpaceDN w:val="0"/>
              <w:adjustRightInd w:val="0"/>
              <w:rPr>
                <w:rFonts w:ascii="Arial" w:eastAsiaTheme="minorHAnsi" w:hAnsi="Arial" w:cs="Arial"/>
                <w:color w:val="000000"/>
                <w:lang w:val="en-IE" w:eastAsia="en-US"/>
              </w:rPr>
            </w:pPr>
            <w:r w:rsidRPr="00962603">
              <w:rPr>
                <w:rFonts w:ascii="Arial" w:eastAsiaTheme="minorHAnsi" w:hAnsi="Arial" w:cs="Arial"/>
                <w:color w:val="000000"/>
                <w:lang w:val="en-IE" w:eastAsia="en-US"/>
              </w:rPr>
              <w:t>Public servants recruited since 1 January 2013 are members of the Single Pension Scheme and have a compulsory retirement age of 70.</w:t>
            </w:r>
          </w:p>
          <w:p w:rsidR="003353F4" w:rsidRPr="00E766A5" w:rsidRDefault="003353F4" w:rsidP="009558B2">
            <w:pPr>
              <w:pStyle w:val="Default"/>
              <w:rPr>
                <w:b/>
                <w:sz w:val="20"/>
              </w:rPr>
            </w:pPr>
          </w:p>
        </w:tc>
      </w:tr>
      <w:tr w:rsidR="005B5F5C" w:rsidRPr="00E766A5" w:rsidTr="00584063">
        <w:tc>
          <w:tcPr>
            <w:tcW w:w="2160" w:type="dxa"/>
          </w:tcPr>
          <w:p w:rsidR="005B5F5C" w:rsidRPr="00E766A5" w:rsidRDefault="005B5F5C" w:rsidP="00584063">
            <w:pPr>
              <w:jc w:val="both"/>
              <w:rPr>
                <w:rFonts w:ascii="Arial" w:hAnsi="Arial" w:cs="Arial"/>
                <w:b/>
                <w:bCs/>
              </w:rPr>
            </w:pPr>
            <w:r w:rsidRPr="00E766A5">
              <w:rPr>
                <w:rFonts w:ascii="Arial" w:hAnsi="Arial" w:cs="Arial"/>
                <w:b/>
                <w:bCs/>
              </w:rPr>
              <w:t>Probation</w:t>
            </w:r>
          </w:p>
        </w:tc>
        <w:tc>
          <w:tcPr>
            <w:tcW w:w="7740" w:type="dxa"/>
          </w:tcPr>
          <w:p w:rsidR="005B5F5C" w:rsidRDefault="005B5F5C" w:rsidP="00584063">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rsidR="005B5F5C" w:rsidRPr="006E102F" w:rsidRDefault="005B5F5C" w:rsidP="00584063">
            <w:pPr>
              <w:rPr>
                <w:lang w:eastAsia="en-US"/>
              </w:rPr>
            </w:pPr>
          </w:p>
        </w:tc>
      </w:tr>
      <w:tr w:rsidR="00307708" w:rsidTr="00584063">
        <w:trPr>
          <w:trHeight w:val="1138"/>
        </w:trPr>
        <w:tc>
          <w:tcPr>
            <w:tcW w:w="2160" w:type="dxa"/>
            <w:tcBorders>
              <w:top w:val="single" w:sz="4" w:space="0" w:color="auto"/>
              <w:left w:val="single" w:sz="4" w:space="0" w:color="auto"/>
              <w:bottom w:val="single" w:sz="4" w:space="0" w:color="auto"/>
              <w:right w:val="single" w:sz="4" w:space="0" w:color="auto"/>
            </w:tcBorders>
          </w:tcPr>
          <w:p w:rsidR="00307708" w:rsidRPr="00A14B93" w:rsidRDefault="00307708" w:rsidP="00307708">
            <w:pPr>
              <w:jc w:val="both"/>
              <w:rPr>
                <w:rFonts w:ascii="Arial" w:hAnsi="Arial" w:cs="Arial"/>
                <w:b/>
                <w:bCs/>
              </w:rPr>
            </w:pPr>
            <w:r w:rsidRPr="00307708">
              <w:rPr>
                <w:rFonts w:ascii="Arial" w:hAnsi="Arial" w:cs="Arial"/>
                <w:b/>
                <w:bCs/>
              </w:rPr>
              <w:t>Protection of Children Guidance and Legislation</w:t>
            </w:r>
          </w:p>
        </w:tc>
        <w:tc>
          <w:tcPr>
            <w:tcW w:w="7740" w:type="dxa"/>
            <w:tcBorders>
              <w:top w:val="single" w:sz="4" w:space="0" w:color="auto"/>
              <w:left w:val="single" w:sz="4" w:space="0" w:color="auto"/>
              <w:bottom w:val="single" w:sz="4" w:space="0" w:color="auto"/>
              <w:right w:val="single" w:sz="4" w:space="0" w:color="auto"/>
            </w:tcBorders>
          </w:tcPr>
          <w:p w:rsidR="00307708" w:rsidRPr="00F138B6" w:rsidRDefault="00307708" w:rsidP="00962603">
            <w:pPr>
              <w:spacing w:after="120"/>
              <w:jc w:val="both"/>
              <w:rPr>
                <w:rFonts w:ascii="Arial" w:hAnsi="Arial" w:cs="Arial"/>
              </w:rPr>
            </w:pPr>
            <w:r w:rsidRPr="00307708">
              <w:rPr>
                <w:rFonts w:ascii="Arial" w:hAnsi="Arial" w:cs="Arial"/>
                <w:spacing w:val="-3"/>
                <w:lang w:eastAsia="en-US"/>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All Mandated Persons under the Children First Act 2015, within the HSE, are appointed as Designated Officers under the Protections for Persons Reporting Child Abuse Act, 1998. Mandated Persons such as line managers, doctors, nurses, </w:t>
            </w:r>
            <w:r w:rsidRPr="00307708">
              <w:rPr>
                <w:rFonts w:ascii="Arial" w:hAnsi="Arial" w:cs="Arial"/>
                <w:spacing w:val="-3"/>
                <w:lang w:eastAsia="en-US"/>
              </w:rPr>
              <w:lastRenderedPageBreak/>
              <w:t>physiotherapists, occupational therapists, speech and language therapists, social workers, social care workers, and emergency technicians have additional responsibilities.</w:t>
            </w:r>
          </w:p>
        </w:tc>
      </w:tr>
      <w:tr w:rsidR="00307708" w:rsidTr="00584063">
        <w:trPr>
          <w:trHeight w:val="1138"/>
        </w:trPr>
        <w:tc>
          <w:tcPr>
            <w:tcW w:w="2160" w:type="dxa"/>
            <w:tcBorders>
              <w:top w:val="single" w:sz="4" w:space="0" w:color="auto"/>
              <w:left w:val="single" w:sz="4" w:space="0" w:color="auto"/>
              <w:bottom w:val="single" w:sz="4" w:space="0" w:color="auto"/>
              <w:right w:val="single" w:sz="4" w:space="0" w:color="auto"/>
            </w:tcBorders>
          </w:tcPr>
          <w:p w:rsidR="00307708" w:rsidRPr="00A14B93" w:rsidRDefault="00307708" w:rsidP="00962603">
            <w:pPr>
              <w:rPr>
                <w:rFonts w:ascii="Arial" w:hAnsi="Arial" w:cs="Arial"/>
                <w:b/>
                <w:bCs/>
              </w:rPr>
            </w:pPr>
            <w:r>
              <w:rPr>
                <w:rFonts w:ascii="Arial" w:hAnsi="Arial" w:cs="Arial"/>
                <w:b/>
                <w:bCs/>
              </w:rPr>
              <w:lastRenderedPageBreak/>
              <w:t>Infection Control</w:t>
            </w:r>
          </w:p>
        </w:tc>
        <w:tc>
          <w:tcPr>
            <w:tcW w:w="7740" w:type="dxa"/>
            <w:tcBorders>
              <w:top w:val="single" w:sz="4" w:space="0" w:color="auto"/>
              <w:left w:val="single" w:sz="4" w:space="0" w:color="auto"/>
              <w:bottom w:val="single" w:sz="4" w:space="0" w:color="auto"/>
              <w:right w:val="single" w:sz="4" w:space="0" w:color="auto"/>
            </w:tcBorders>
          </w:tcPr>
          <w:p w:rsidR="00307708" w:rsidRPr="00F138B6" w:rsidRDefault="00307708" w:rsidP="00962603">
            <w:pPr>
              <w:spacing w:after="120"/>
              <w:jc w:val="both"/>
              <w:rPr>
                <w:rFonts w:ascii="Arial" w:hAnsi="Arial" w:cs="Arial"/>
              </w:rPr>
            </w:pPr>
            <w:r w:rsidRPr="00307708">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962603" w:rsidTr="00584063">
        <w:trPr>
          <w:trHeight w:val="1138"/>
        </w:trPr>
        <w:tc>
          <w:tcPr>
            <w:tcW w:w="2160" w:type="dxa"/>
            <w:tcBorders>
              <w:top w:val="single" w:sz="4" w:space="0" w:color="auto"/>
              <w:left w:val="single" w:sz="4" w:space="0" w:color="auto"/>
              <w:bottom w:val="single" w:sz="4" w:space="0" w:color="auto"/>
              <w:right w:val="single" w:sz="4" w:space="0" w:color="auto"/>
            </w:tcBorders>
          </w:tcPr>
          <w:p w:rsidR="00962603" w:rsidRDefault="00962603" w:rsidP="00962603">
            <w:pPr>
              <w:jc w:val="both"/>
              <w:rPr>
                <w:rFonts w:ascii="Arial" w:hAnsi="Arial" w:cs="Arial"/>
                <w:b/>
                <w:bCs/>
              </w:rPr>
            </w:pPr>
            <w:r w:rsidRPr="0057569E">
              <w:rPr>
                <w:rFonts w:ascii="Arial" w:hAnsi="Arial" w:cs="Arial"/>
                <w:b/>
              </w:rPr>
              <w:t>Health &amp; Safety</w:t>
            </w:r>
          </w:p>
          <w:p w:rsidR="00962603" w:rsidRPr="005001F6" w:rsidRDefault="00962603" w:rsidP="00962603">
            <w:pPr>
              <w:rPr>
                <w:rFonts w:ascii="Arial" w:hAnsi="Arial" w:cs="Arial"/>
              </w:rPr>
            </w:pPr>
          </w:p>
          <w:p w:rsidR="00962603" w:rsidRPr="005001F6" w:rsidRDefault="00962603" w:rsidP="00962603">
            <w:pPr>
              <w:rPr>
                <w:rFonts w:ascii="Arial" w:hAnsi="Arial" w:cs="Arial"/>
              </w:rPr>
            </w:pPr>
          </w:p>
          <w:p w:rsidR="00962603" w:rsidRPr="005001F6" w:rsidRDefault="00962603" w:rsidP="00962603">
            <w:pPr>
              <w:rPr>
                <w:rFonts w:ascii="Arial" w:hAnsi="Arial" w:cs="Arial"/>
              </w:rPr>
            </w:pPr>
          </w:p>
          <w:p w:rsidR="00962603" w:rsidRPr="005001F6" w:rsidRDefault="00962603" w:rsidP="00962603">
            <w:pPr>
              <w:rPr>
                <w:rFonts w:ascii="Arial" w:hAnsi="Arial" w:cs="Arial"/>
              </w:rPr>
            </w:pPr>
          </w:p>
          <w:p w:rsidR="00962603" w:rsidRPr="005001F6" w:rsidRDefault="00962603" w:rsidP="00962603">
            <w:pPr>
              <w:rPr>
                <w:rFonts w:ascii="Arial" w:hAnsi="Arial" w:cs="Arial"/>
              </w:rPr>
            </w:pPr>
          </w:p>
          <w:p w:rsidR="00962603" w:rsidRPr="005001F6" w:rsidRDefault="00962603" w:rsidP="00962603">
            <w:pPr>
              <w:rPr>
                <w:rFonts w:ascii="Arial" w:hAnsi="Arial" w:cs="Arial"/>
              </w:rPr>
            </w:pPr>
          </w:p>
          <w:p w:rsidR="00962603" w:rsidRPr="005001F6" w:rsidRDefault="00962603" w:rsidP="00962603">
            <w:pPr>
              <w:rPr>
                <w:rFonts w:ascii="Arial" w:hAnsi="Arial" w:cs="Arial"/>
              </w:rPr>
            </w:pPr>
          </w:p>
          <w:p w:rsidR="00962603" w:rsidRPr="005001F6" w:rsidRDefault="00962603" w:rsidP="00962603">
            <w:pPr>
              <w:rPr>
                <w:rFonts w:ascii="Arial" w:hAnsi="Arial" w:cs="Arial"/>
              </w:rPr>
            </w:pPr>
          </w:p>
          <w:p w:rsidR="00962603" w:rsidRPr="005001F6" w:rsidRDefault="00962603" w:rsidP="00962603">
            <w:pPr>
              <w:rPr>
                <w:rFonts w:ascii="Arial" w:hAnsi="Arial" w:cs="Arial"/>
              </w:rPr>
            </w:pPr>
          </w:p>
          <w:p w:rsidR="00962603" w:rsidRPr="005001F6" w:rsidRDefault="00962603" w:rsidP="00962603">
            <w:pPr>
              <w:rPr>
                <w:rFonts w:ascii="Arial" w:hAnsi="Arial" w:cs="Arial"/>
              </w:rPr>
            </w:pPr>
          </w:p>
          <w:p w:rsidR="00962603" w:rsidRDefault="00962603" w:rsidP="00962603">
            <w:pPr>
              <w:rPr>
                <w:rFonts w:ascii="Arial" w:hAnsi="Arial" w:cs="Arial"/>
              </w:rPr>
            </w:pPr>
          </w:p>
          <w:p w:rsidR="00962603" w:rsidRPr="005001F6" w:rsidRDefault="00962603" w:rsidP="00962603">
            <w:pPr>
              <w:jc w:val="center"/>
              <w:rPr>
                <w:rFonts w:ascii="Arial" w:hAnsi="Arial" w:cs="Arial"/>
              </w:rPr>
            </w:pPr>
          </w:p>
        </w:tc>
        <w:tc>
          <w:tcPr>
            <w:tcW w:w="7740" w:type="dxa"/>
            <w:tcBorders>
              <w:top w:val="single" w:sz="4" w:space="0" w:color="auto"/>
              <w:left w:val="single" w:sz="4" w:space="0" w:color="auto"/>
              <w:bottom w:val="single" w:sz="4" w:space="0" w:color="auto"/>
              <w:right w:val="single" w:sz="4" w:space="0" w:color="auto"/>
            </w:tcBorders>
          </w:tcPr>
          <w:p w:rsidR="00962603" w:rsidRPr="007978A2" w:rsidRDefault="00962603" w:rsidP="00962603">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962603" w:rsidRPr="007978A2" w:rsidRDefault="00962603" w:rsidP="00962603">
            <w:pPr>
              <w:ind w:firstLine="720"/>
              <w:jc w:val="both"/>
              <w:rPr>
                <w:rFonts w:ascii="Arial" w:hAnsi="Arial" w:cs="Arial"/>
              </w:rPr>
            </w:pPr>
          </w:p>
          <w:p w:rsidR="00962603" w:rsidRPr="007978A2" w:rsidRDefault="00962603" w:rsidP="00962603">
            <w:pPr>
              <w:jc w:val="both"/>
              <w:rPr>
                <w:rFonts w:ascii="Arial" w:hAnsi="Arial" w:cs="Arial"/>
              </w:rPr>
            </w:pPr>
            <w:r w:rsidRPr="007978A2">
              <w:rPr>
                <w:rFonts w:ascii="Arial" w:hAnsi="Arial" w:cs="Arial"/>
              </w:rPr>
              <w:t>Key responsibilities include:</w:t>
            </w:r>
          </w:p>
          <w:p w:rsidR="00962603" w:rsidRPr="00255E29" w:rsidRDefault="00962603" w:rsidP="00962603">
            <w:pPr>
              <w:jc w:val="both"/>
              <w:rPr>
                <w:rFonts w:ascii="Arial" w:hAnsi="Arial" w:cs="Arial"/>
                <w:highlight w:val="yellow"/>
              </w:rPr>
            </w:pPr>
          </w:p>
          <w:p w:rsidR="00962603" w:rsidRPr="00122305" w:rsidRDefault="00962603" w:rsidP="00962603">
            <w:pPr>
              <w:pStyle w:val="ListParagraph"/>
              <w:numPr>
                <w:ilvl w:val="0"/>
                <w:numId w:val="14"/>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962603" w:rsidRPr="00122305" w:rsidRDefault="00962603" w:rsidP="00962603">
            <w:pPr>
              <w:pStyle w:val="ListParagraph"/>
              <w:numPr>
                <w:ilvl w:val="0"/>
                <w:numId w:val="14"/>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962603" w:rsidRPr="00122305" w:rsidRDefault="00962603" w:rsidP="00962603">
            <w:pPr>
              <w:pStyle w:val="ListParagraph"/>
              <w:numPr>
                <w:ilvl w:val="0"/>
                <w:numId w:val="14"/>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962603" w:rsidRPr="00122305" w:rsidRDefault="00962603" w:rsidP="00962603">
            <w:pPr>
              <w:pStyle w:val="ListParagraph"/>
              <w:numPr>
                <w:ilvl w:val="0"/>
                <w:numId w:val="14"/>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962603" w:rsidRPr="00122305" w:rsidRDefault="00962603" w:rsidP="00962603">
            <w:pPr>
              <w:pStyle w:val="ListParagraph"/>
              <w:numPr>
                <w:ilvl w:val="0"/>
                <w:numId w:val="14"/>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962603" w:rsidRPr="00122305" w:rsidRDefault="00962603" w:rsidP="00962603">
            <w:pPr>
              <w:pStyle w:val="ListParagraph"/>
              <w:numPr>
                <w:ilvl w:val="0"/>
                <w:numId w:val="14"/>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962603" w:rsidRPr="00122305" w:rsidRDefault="00962603" w:rsidP="00962603">
            <w:pPr>
              <w:pStyle w:val="ListParagraph"/>
              <w:numPr>
                <w:ilvl w:val="0"/>
                <w:numId w:val="14"/>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962603" w:rsidRPr="00122305" w:rsidRDefault="00962603" w:rsidP="00962603">
            <w:pPr>
              <w:jc w:val="both"/>
              <w:rPr>
                <w:rFonts w:ascii="Arial" w:hAnsi="Arial" w:cs="Arial"/>
              </w:rPr>
            </w:pPr>
          </w:p>
          <w:p w:rsidR="00962603" w:rsidRPr="00B44E44" w:rsidRDefault="00962603" w:rsidP="00962603">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rsidR="00962603" w:rsidRPr="00B44E44" w:rsidRDefault="00962603" w:rsidP="00962603">
            <w:pPr>
              <w:jc w:val="both"/>
              <w:rPr>
                <w:rFonts w:ascii="Arial" w:hAnsi="Arial" w:cs="Arial"/>
              </w:rPr>
            </w:pPr>
          </w:p>
        </w:tc>
      </w:tr>
    </w:tbl>
    <w:p w:rsidR="00207606" w:rsidRDefault="00207606" w:rsidP="00FF4637"/>
    <w:sectPr w:rsidR="00207606" w:rsidSect="00584063">
      <w:headerReference w:type="default" r:id="rId13"/>
      <w:footerReference w:type="even" r:id="rId14"/>
      <w:footerReference w:type="default" r:id="rId15"/>
      <w:pgSz w:w="11906" w:h="16838"/>
      <w:pgMar w:top="1440" w:right="746" w:bottom="125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F6F" w:rsidRDefault="00911F6F" w:rsidP="00F965B5">
      <w:r>
        <w:separator/>
      </w:r>
    </w:p>
  </w:endnote>
  <w:endnote w:type="continuationSeparator" w:id="0">
    <w:p w:rsidR="00911F6F" w:rsidRDefault="00911F6F" w:rsidP="00F9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2FE" w:rsidRDefault="00FB72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72FE" w:rsidRDefault="00FB7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2FE" w:rsidRPr="00FF4637" w:rsidRDefault="00FB72FE" w:rsidP="00FF4637">
    <w:pPr>
      <w:pStyle w:val="Footer"/>
      <w:jc w:val="right"/>
      <w:rPr>
        <w:rFonts w:asciiTheme="minorHAnsi" w:hAnsiTheme="minorHAnsi" w:cstheme="minorHAnsi"/>
      </w:rPr>
    </w:pPr>
    <w:r w:rsidRPr="00FF4637">
      <w:rPr>
        <w:rFonts w:asciiTheme="minorHAnsi" w:hAnsiTheme="minorHAnsi" w:cstheme="minorHAnsi"/>
      </w:rPr>
      <w:fldChar w:fldCharType="begin"/>
    </w:r>
    <w:r w:rsidRPr="00FF4637">
      <w:rPr>
        <w:rFonts w:asciiTheme="minorHAnsi" w:hAnsiTheme="minorHAnsi" w:cstheme="minorHAnsi"/>
      </w:rPr>
      <w:instrText xml:space="preserve"> PAGE   \* MERGEFORMAT </w:instrText>
    </w:r>
    <w:r w:rsidRPr="00FF4637">
      <w:rPr>
        <w:rFonts w:asciiTheme="minorHAnsi" w:hAnsiTheme="minorHAnsi" w:cstheme="minorHAnsi"/>
      </w:rPr>
      <w:fldChar w:fldCharType="separate"/>
    </w:r>
    <w:r w:rsidR="009C5A5E">
      <w:rPr>
        <w:rFonts w:asciiTheme="minorHAnsi" w:hAnsiTheme="minorHAnsi" w:cstheme="minorHAnsi"/>
        <w:noProof/>
      </w:rPr>
      <w:t>8</w:t>
    </w:r>
    <w:r w:rsidRPr="00FF4637">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F6F" w:rsidRDefault="00911F6F" w:rsidP="00F965B5">
      <w:r>
        <w:separator/>
      </w:r>
    </w:p>
  </w:footnote>
  <w:footnote w:type="continuationSeparator" w:id="0">
    <w:p w:rsidR="00911F6F" w:rsidRDefault="00911F6F" w:rsidP="00F965B5">
      <w:r>
        <w:continuationSeparator/>
      </w:r>
    </w:p>
  </w:footnote>
  <w:footnote w:id="1">
    <w:p w:rsidR="00962603" w:rsidRDefault="00962603" w:rsidP="009558B2">
      <w:pPr>
        <w:pStyle w:val="FootnoteText"/>
      </w:pPr>
    </w:p>
  </w:footnote>
  <w:footnote w:id="2">
    <w:p w:rsidR="00962603" w:rsidRPr="00DD13C2" w:rsidRDefault="00962603" w:rsidP="009558B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2FE" w:rsidRDefault="00960BDC">
    <w:pPr>
      <w:pStyle w:val="Header"/>
    </w:pPr>
    <w:r w:rsidRPr="00322445">
      <w:rPr>
        <w:rFonts w:ascii="Verdana" w:hAnsi="Verdana"/>
        <w:noProof/>
        <w:sz w:val="36"/>
        <w:szCs w:val="36"/>
        <w:lang w:val="en-IE" w:eastAsia="en-IE"/>
      </w:rPr>
      <w:drawing>
        <wp:anchor distT="0" distB="0" distL="114300" distR="114300" simplePos="0" relativeHeight="251659264" behindDoc="0" locked="0" layoutInCell="1" allowOverlap="1" wp14:anchorId="2F0E2475" wp14:editId="4C9976A4">
          <wp:simplePos x="0" y="0"/>
          <wp:positionH relativeFrom="margin">
            <wp:posOffset>4358640</wp:posOffset>
          </wp:positionH>
          <wp:positionV relativeFrom="paragraph">
            <wp:posOffset>-259080</wp:posOffset>
          </wp:positionV>
          <wp:extent cx="1743075" cy="60960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307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72FE">
      <w:ptab w:relativeTo="margin" w:alignment="center" w:leader="none"/>
    </w:r>
    <w:r w:rsidR="00FB72FE">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2F78"/>
    <w:multiLevelType w:val="hybridMultilevel"/>
    <w:tmpl w:val="87C65F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782F01"/>
    <w:multiLevelType w:val="hybridMultilevel"/>
    <w:tmpl w:val="083AD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E055BC8"/>
    <w:multiLevelType w:val="hybridMultilevel"/>
    <w:tmpl w:val="AE02290A"/>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9D3327"/>
    <w:multiLevelType w:val="hybridMultilevel"/>
    <w:tmpl w:val="1EAAA688"/>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31B52BC3"/>
    <w:multiLevelType w:val="hybridMultilevel"/>
    <w:tmpl w:val="2C2AC9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60E018C"/>
    <w:multiLevelType w:val="hybridMultilevel"/>
    <w:tmpl w:val="5D24A59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38A66F4F"/>
    <w:multiLevelType w:val="hybridMultilevel"/>
    <w:tmpl w:val="FB28D386"/>
    <w:lvl w:ilvl="0" w:tplc="18090001">
      <w:start w:val="1"/>
      <w:numFmt w:val="bullet"/>
      <w:lvlText w:val=""/>
      <w:lvlJc w:val="left"/>
      <w:pPr>
        <w:ind w:left="1486" w:hanging="360"/>
      </w:pPr>
      <w:rPr>
        <w:rFonts w:ascii="Symbol" w:hAnsi="Symbol" w:hint="default"/>
      </w:rPr>
    </w:lvl>
    <w:lvl w:ilvl="1" w:tplc="18090003" w:tentative="1">
      <w:start w:val="1"/>
      <w:numFmt w:val="bullet"/>
      <w:lvlText w:val="o"/>
      <w:lvlJc w:val="left"/>
      <w:pPr>
        <w:ind w:left="2206" w:hanging="360"/>
      </w:pPr>
      <w:rPr>
        <w:rFonts w:ascii="Courier New" w:hAnsi="Courier New" w:cs="Courier New" w:hint="default"/>
      </w:rPr>
    </w:lvl>
    <w:lvl w:ilvl="2" w:tplc="18090005" w:tentative="1">
      <w:start w:val="1"/>
      <w:numFmt w:val="bullet"/>
      <w:lvlText w:val=""/>
      <w:lvlJc w:val="left"/>
      <w:pPr>
        <w:ind w:left="2926" w:hanging="360"/>
      </w:pPr>
      <w:rPr>
        <w:rFonts w:ascii="Wingdings" w:hAnsi="Wingdings" w:hint="default"/>
      </w:rPr>
    </w:lvl>
    <w:lvl w:ilvl="3" w:tplc="18090001" w:tentative="1">
      <w:start w:val="1"/>
      <w:numFmt w:val="bullet"/>
      <w:lvlText w:val=""/>
      <w:lvlJc w:val="left"/>
      <w:pPr>
        <w:ind w:left="3646" w:hanging="360"/>
      </w:pPr>
      <w:rPr>
        <w:rFonts w:ascii="Symbol" w:hAnsi="Symbol" w:hint="default"/>
      </w:rPr>
    </w:lvl>
    <w:lvl w:ilvl="4" w:tplc="18090003" w:tentative="1">
      <w:start w:val="1"/>
      <w:numFmt w:val="bullet"/>
      <w:lvlText w:val="o"/>
      <w:lvlJc w:val="left"/>
      <w:pPr>
        <w:ind w:left="4366" w:hanging="360"/>
      </w:pPr>
      <w:rPr>
        <w:rFonts w:ascii="Courier New" w:hAnsi="Courier New" w:cs="Courier New" w:hint="default"/>
      </w:rPr>
    </w:lvl>
    <w:lvl w:ilvl="5" w:tplc="18090005" w:tentative="1">
      <w:start w:val="1"/>
      <w:numFmt w:val="bullet"/>
      <w:lvlText w:val=""/>
      <w:lvlJc w:val="left"/>
      <w:pPr>
        <w:ind w:left="5086" w:hanging="360"/>
      </w:pPr>
      <w:rPr>
        <w:rFonts w:ascii="Wingdings" w:hAnsi="Wingdings" w:hint="default"/>
      </w:rPr>
    </w:lvl>
    <w:lvl w:ilvl="6" w:tplc="18090001" w:tentative="1">
      <w:start w:val="1"/>
      <w:numFmt w:val="bullet"/>
      <w:lvlText w:val=""/>
      <w:lvlJc w:val="left"/>
      <w:pPr>
        <w:ind w:left="5806" w:hanging="360"/>
      </w:pPr>
      <w:rPr>
        <w:rFonts w:ascii="Symbol" w:hAnsi="Symbol" w:hint="default"/>
      </w:rPr>
    </w:lvl>
    <w:lvl w:ilvl="7" w:tplc="18090003" w:tentative="1">
      <w:start w:val="1"/>
      <w:numFmt w:val="bullet"/>
      <w:lvlText w:val="o"/>
      <w:lvlJc w:val="left"/>
      <w:pPr>
        <w:ind w:left="6526" w:hanging="360"/>
      </w:pPr>
      <w:rPr>
        <w:rFonts w:ascii="Courier New" w:hAnsi="Courier New" w:cs="Courier New" w:hint="default"/>
      </w:rPr>
    </w:lvl>
    <w:lvl w:ilvl="8" w:tplc="18090005" w:tentative="1">
      <w:start w:val="1"/>
      <w:numFmt w:val="bullet"/>
      <w:lvlText w:val=""/>
      <w:lvlJc w:val="left"/>
      <w:pPr>
        <w:ind w:left="7246" w:hanging="360"/>
      </w:pPr>
      <w:rPr>
        <w:rFonts w:ascii="Wingdings" w:hAnsi="Wingdings" w:hint="default"/>
      </w:rPr>
    </w:lvl>
  </w:abstractNum>
  <w:abstractNum w:abstractNumId="8" w15:restartNumberingAfterBreak="0">
    <w:nsid w:val="3E421A65"/>
    <w:multiLevelType w:val="hybridMultilevel"/>
    <w:tmpl w:val="8A5E9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757001"/>
    <w:multiLevelType w:val="hybridMultilevel"/>
    <w:tmpl w:val="D49605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5EC2B1F"/>
    <w:multiLevelType w:val="hybridMultilevel"/>
    <w:tmpl w:val="155CAB76"/>
    <w:lvl w:ilvl="0" w:tplc="18090001">
      <w:start w:val="1"/>
      <w:numFmt w:val="bullet"/>
      <w:lvlText w:val=""/>
      <w:lvlJc w:val="left"/>
      <w:pPr>
        <w:ind w:left="1462" w:hanging="360"/>
      </w:pPr>
      <w:rPr>
        <w:rFonts w:ascii="Symbol" w:hAnsi="Symbol" w:hint="default"/>
      </w:rPr>
    </w:lvl>
    <w:lvl w:ilvl="1" w:tplc="18090003" w:tentative="1">
      <w:start w:val="1"/>
      <w:numFmt w:val="bullet"/>
      <w:lvlText w:val="o"/>
      <w:lvlJc w:val="left"/>
      <w:pPr>
        <w:ind w:left="2182" w:hanging="360"/>
      </w:pPr>
      <w:rPr>
        <w:rFonts w:ascii="Courier New" w:hAnsi="Courier New" w:cs="Courier New" w:hint="default"/>
      </w:rPr>
    </w:lvl>
    <w:lvl w:ilvl="2" w:tplc="18090005" w:tentative="1">
      <w:start w:val="1"/>
      <w:numFmt w:val="bullet"/>
      <w:lvlText w:val=""/>
      <w:lvlJc w:val="left"/>
      <w:pPr>
        <w:ind w:left="2902" w:hanging="360"/>
      </w:pPr>
      <w:rPr>
        <w:rFonts w:ascii="Wingdings" w:hAnsi="Wingdings" w:hint="default"/>
      </w:rPr>
    </w:lvl>
    <w:lvl w:ilvl="3" w:tplc="18090001" w:tentative="1">
      <w:start w:val="1"/>
      <w:numFmt w:val="bullet"/>
      <w:lvlText w:val=""/>
      <w:lvlJc w:val="left"/>
      <w:pPr>
        <w:ind w:left="3622" w:hanging="360"/>
      </w:pPr>
      <w:rPr>
        <w:rFonts w:ascii="Symbol" w:hAnsi="Symbol" w:hint="default"/>
      </w:rPr>
    </w:lvl>
    <w:lvl w:ilvl="4" w:tplc="18090003" w:tentative="1">
      <w:start w:val="1"/>
      <w:numFmt w:val="bullet"/>
      <w:lvlText w:val="o"/>
      <w:lvlJc w:val="left"/>
      <w:pPr>
        <w:ind w:left="4342" w:hanging="360"/>
      </w:pPr>
      <w:rPr>
        <w:rFonts w:ascii="Courier New" w:hAnsi="Courier New" w:cs="Courier New" w:hint="default"/>
      </w:rPr>
    </w:lvl>
    <w:lvl w:ilvl="5" w:tplc="18090005" w:tentative="1">
      <w:start w:val="1"/>
      <w:numFmt w:val="bullet"/>
      <w:lvlText w:val=""/>
      <w:lvlJc w:val="left"/>
      <w:pPr>
        <w:ind w:left="5062" w:hanging="360"/>
      </w:pPr>
      <w:rPr>
        <w:rFonts w:ascii="Wingdings" w:hAnsi="Wingdings" w:hint="default"/>
      </w:rPr>
    </w:lvl>
    <w:lvl w:ilvl="6" w:tplc="18090001" w:tentative="1">
      <w:start w:val="1"/>
      <w:numFmt w:val="bullet"/>
      <w:lvlText w:val=""/>
      <w:lvlJc w:val="left"/>
      <w:pPr>
        <w:ind w:left="5782" w:hanging="360"/>
      </w:pPr>
      <w:rPr>
        <w:rFonts w:ascii="Symbol" w:hAnsi="Symbol" w:hint="default"/>
      </w:rPr>
    </w:lvl>
    <w:lvl w:ilvl="7" w:tplc="18090003" w:tentative="1">
      <w:start w:val="1"/>
      <w:numFmt w:val="bullet"/>
      <w:lvlText w:val="o"/>
      <w:lvlJc w:val="left"/>
      <w:pPr>
        <w:ind w:left="6502" w:hanging="360"/>
      </w:pPr>
      <w:rPr>
        <w:rFonts w:ascii="Courier New" w:hAnsi="Courier New" w:cs="Courier New" w:hint="default"/>
      </w:rPr>
    </w:lvl>
    <w:lvl w:ilvl="8" w:tplc="18090005" w:tentative="1">
      <w:start w:val="1"/>
      <w:numFmt w:val="bullet"/>
      <w:lvlText w:val=""/>
      <w:lvlJc w:val="left"/>
      <w:pPr>
        <w:ind w:left="7222" w:hanging="360"/>
      </w:pPr>
      <w:rPr>
        <w:rFonts w:ascii="Wingdings" w:hAnsi="Wingdings" w:hint="default"/>
      </w:rPr>
    </w:lvl>
  </w:abstractNum>
  <w:abstractNum w:abstractNumId="11" w15:restartNumberingAfterBreak="0">
    <w:nsid w:val="49A918D3"/>
    <w:multiLevelType w:val="hybridMultilevel"/>
    <w:tmpl w:val="0DC833B2"/>
    <w:lvl w:ilvl="0" w:tplc="83607620">
      <w:start w:val="1"/>
      <w:numFmt w:val="lowerLetter"/>
      <w:lvlText w:val="(%1)"/>
      <w:lvlJc w:val="left"/>
      <w:pPr>
        <w:ind w:left="360" w:hanging="360"/>
      </w:pPr>
      <w:rPr>
        <w:rFonts w:hint="default"/>
        <w:sz w:val="2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4BBA7091"/>
    <w:multiLevelType w:val="hybridMultilevel"/>
    <w:tmpl w:val="59603B72"/>
    <w:lvl w:ilvl="0" w:tplc="18090017">
      <w:start w:val="1"/>
      <w:numFmt w:val="lowerLetter"/>
      <w:lvlText w:val="%1)"/>
      <w:lvlJc w:val="left"/>
      <w:pPr>
        <w:tabs>
          <w:tab w:val="num" w:pos="720"/>
        </w:tabs>
        <w:ind w:left="720" w:hanging="360"/>
      </w:p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3" w15:restartNumberingAfterBreak="0">
    <w:nsid w:val="4E0317E1"/>
    <w:multiLevelType w:val="hybridMultilevel"/>
    <w:tmpl w:val="AD5C2C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3CE3B57"/>
    <w:multiLevelType w:val="hybridMultilevel"/>
    <w:tmpl w:val="188C21C8"/>
    <w:lvl w:ilvl="0" w:tplc="AC02733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6900C1D"/>
    <w:multiLevelType w:val="hybridMultilevel"/>
    <w:tmpl w:val="E87457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5D6BCB"/>
    <w:multiLevelType w:val="hybridMultilevel"/>
    <w:tmpl w:val="5BBED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EFD5B63"/>
    <w:multiLevelType w:val="hybridMultilevel"/>
    <w:tmpl w:val="7FFECD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7660CB"/>
    <w:multiLevelType w:val="hybridMultilevel"/>
    <w:tmpl w:val="99EECA6A"/>
    <w:lvl w:ilvl="0" w:tplc="E12CD986">
      <w:start w:val="1"/>
      <w:numFmt w:val="bullet"/>
      <w:lvlText w:val=""/>
      <w:lvlJc w:val="left"/>
      <w:pPr>
        <w:tabs>
          <w:tab w:val="num" w:pos="360"/>
        </w:tabs>
        <w:ind w:left="360" w:hanging="360"/>
      </w:pPr>
      <w:rPr>
        <w:rFonts w:ascii="Symbol" w:hAnsi="Symbol" w:hint="default"/>
        <w:sz w:val="18"/>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60D50DC1"/>
    <w:multiLevelType w:val="hybridMultilevel"/>
    <w:tmpl w:val="BF8874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C6C444C"/>
    <w:multiLevelType w:val="hybridMultilevel"/>
    <w:tmpl w:val="3C5034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F46232C"/>
    <w:multiLevelType w:val="hybridMultilevel"/>
    <w:tmpl w:val="B5BC7B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3DA3DA0"/>
    <w:multiLevelType w:val="hybridMultilevel"/>
    <w:tmpl w:val="BE88F7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E903CAF"/>
    <w:multiLevelType w:val="hybridMultilevel"/>
    <w:tmpl w:val="7360CA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F24520F"/>
    <w:multiLevelType w:val="hybridMultilevel"/>
    <w:tmpl w:val="9440C97E"/>
    <w:lvl w:ilvl="0" w:tplc="26B69D9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5"/>
  </w:num>
  <w:num w:numId="3">
    <w:abstractNumId w:val="17"/>
  </w:num>
  <w:num w:numId="4">
    <w:abstractNumId w:val="12"/>
  </w:num>
  <w:num w:numId="5">
    <w:abstractNumId w:val="3"/>
  </w:num>
  <w:num w:numId="6">
    <w:abstractNumId w:val="7"/>
  </w:num>
  <w:num w:numId="7">
    <w:abstractNumId w:val="10"/>
  </w:num>
  <w:num w:numId="8">
    <w:abstractNumId w:val="8"/>
  </w:num>
  <w:num w:numId="9">
    <w:abstractNumId w:val="20"/>
  </w:num>
  <w:num w:numId="10">
    <w:abstractNumId w:val="23"/>
  </w:num>
  <w:num w:numId="11">
    <w:abstractNumId w:val="22"/>
  </w:num>
  <w:num w:numId="12">
    <w:abstractNumId w:val="1"/>
  </w:num>
  <w:num w:numId="13">
    <w:abstractNumId w:val="16"/>
  </w:num>
  <w:num w:numId="14">
    <w:abstractNumId w:val="4"/>
  </w:num>
  <w:num w:numId="15">
    <w:abstractNumId w:val="11"/>
  </w:num>
  <w:num w:numId="16">
    <w:abstractNumId w:val="24"/>
  </w:num>
  <w:num w:numId="17">
    <w:abstractNumId w:val="18"/>
  </w:num>
  <w:num w:numId="18">
    <w:abstractNumId w:val="5"/>
  </w:num>
  <w:num w:numId="19">
    <w:abstractNumId w:val="0"/>
  </w:num>
  <w:num w:numId="20">
    <w:abstractNumId w:val="13"/>
  </w:num>
  <w:num w:numId="21">
    <w:abstractNumId w:val="19"/>
  </w:num>
  <w:num w:numId="22">
    <w:abstractNumId w:val="21"/>
  </w:num>
  <w:num w:numId="23">
    <w:abstractNumId w:val="9"/>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5C"/>
    <w:rsid w:val="000679C5"/>
    <w:rsid w:val="000C5EE3"/>
    <w:rsid w:val="000D3170"/>
    <w:rsid w:val="00120533"/>
    <w:rsid w:val="00141137"/>
    <w:rsid w:val="00161DBC"/>
    <w:rsid w:val="00162112"/>
    <w:rsid w:val="001F5CB3"/>
    <w:rsid w:val="00207606"/>
    <w:rsid w:val="0023015E"/>
    <w:rsid w:val="0023389A"/>
    <w:rsid w:val="002B18B0"/>
    <w:rsid w:val="002E756E"/>
    <w:rsid w:val="002F27E4"/>
    <w:rsid w:val="00301FBB"/>
    <w:rsid w:val="00307708"/>
    <w:rsid w:val="0033416F"/>
    <w:rsid w:val="003353F4"/>
    <w:rsid w:val="0033602F"/>
    <w:rsid w:val="003A5EAB"/>
    <w:rsid w:val="003D7C53"/>
    <w:rsid w:val="00424581"/>
    <w:rsid w:val="00435BD0"/>
    <w:rsid w:val="005228C3"/>
    <w:rsid w:val="00564F72"/>
    <w:rsid w:val="00584063"/>
    <w:rsid w:val="005B5F5C"/>
    <w:rsid w:val="005C2956"/>
    <w:rsid w:val="005C3C5D"/>
    <w:rsid w:val="005E36FE"/>
    <w:rsid w:val="005F1EAF"/>
    <w:rsid w:val="00600B76"/>
    <w:rsid w:val="00606546"/>
    <w:rsid w:val="00655059"/>
    <w:rsid w:val="006937BE"/>
    <w:rsid w:val="006E05DB"/>
    <w:rsid w:val="007C7765"/>
    <w:rsid w:val="00884FE5"/>
    <w:rsid w:val="00891822"/>
    <w:rsid w:val="00911F6F"/>
    <w:rsid w:val="0091578E"/>
    <w:rsid w:val="00955278"/>
    <w:rsid w:val="009558B2"/>
    <w:rsid w:val="00960BDC"/>
    <w:rsid w:val="00962603"/>
    <w:rsid w:val="009C5A5E"/>
    <w:rsid w:val="00A906B9"/>
    <w:rsid w:val="00B531F8"/>
    <w:rsid w:val="00B74137"/>
    <w:rsid w:val="00C176D1"/>
    <w:rsid w:val="00C41A57"/>
    <w:rsid w:val="00C64C43"/>
    <w:rsid w:val="00C92AE8"/>
    <w:rsid w:val="00C975FD"/>
    <w:rsid w:val="00CE1822"/>
    <w:rsid w:val="00CF5494"/>
    <w:rsid w:val="00D82C9D"/>
    <w:rsid w:val="00DB13A1"/>
    <w:rsid w:val="00DB5ACC"/>
    <w:rsid w:val="00DB6DDA"/>
    <w:rsid w:val="00DE0977"/>
    <w:rsid w:val="00DF1A11"/>
    <w:rsid w:val="00E45F44"/>
    <w:rsid w:val="00E677F7"/>
    <w:rsid w:val="00E72470"/>
    <w:rsid w:val="00ED1EF3"/>
    <w:rsid w:val="00ED5F67"/>
    <w:rsid w:val="00EF6CC8"/>
    <w:rsid w:val="00F17E7D"/>
    <w:rsid w:val="00F45632"/>
    <w:rsid w:val="00F60A17"/>
    <w:rsid w:val="00F617A4"/>
    <w:rsid w:val="00F74136"/>
    <w:rsid w:val="00F965B5"/>
    <w:rsid w:val="00FB72FE"/>
    <w:rsid w:val="00FF46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14:docId w14:val="597F6F28"/>
  <w15:docId w15:val="{A5CA07D4-E216-4B64-80DB-154D99CB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F5C"/>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iPriority w:val="9"/>
    <w:unhideWhenUsed/>
    <w:qFormat/>
    <w:rsid w:val="00EF6CC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5B5F5C"/>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5F5C"/>
    <w:pPr>
      <w:tabs>
        <w:tab w:val="center" w:pos="4320"/>
        <w:tab w:val="right" w:pos="8640"/>
      </w:tabs>
    </w:pPr>
  </w:style>
  <w:style w:type="character" w:customStyle="1" w:styleId="FooterChar">
    <w:name w:val="Footer Char"/>
    <w:basedOn w:val="DefaultParagraphFont"/>
    <w:link w:val="Footer"/>
    <w:uiPriority w:val="99"/>
    <w:rsid w:val="005B5F5C"/>
    <w:rPr>
      <w:rFonts w:ascii="Times New Roman" w:eastAsia="Times New Roman" w:hAnsi="Times New Roman" w:cs="Times New Roman"/>
      <w:sz w:val="20"/>
      <w:szCs w:val="20"/>
      <w:lang w:val="en-GB" w:eastAsia="en-GB"/>
    </w:rPr>
  </w:style>
  <w:style w:type="character" w:styleId="PageNumber">
    <w:name w:val="page number"/>
    <w:basedOn w:val="DefaultParagraphFont"/>
    <w:rsid w:val="005B5F5C"/>
  </w:style>
  <w:style w:type="character" w:styleId="Hyperlink">
    <w:name w:val="Hyperlink"/>
    <w:basedOn w:val="DefaultParagraphFont"/>
    <w:rsid w:val="005B5F5C"/>
    <w:rPr>
      <w:color w:val="0000FF"/>
      <w:u w:val="single"/>
    </w:rPr>
  </w:style>
  <w:style w:type="character" w:customStyle="1" w:styleId="st1">
    <w:name w:val="st1"/>
    <w:basedOn w:val="DefaultParagraphFont"/>
    <w:rsid w:val="005B5F5C"/>
  </w:style>
  <w:style w:type="paragraph" w:styleId="ListParagraph">
    <w:name w:val="List Paragraph"/>
    <w:basedOn w:val="Normal"/>
    <w:uiPriority w:val="34"/>
    <w:qFormat/>
    <w:rsid w:val="005B5F5C"/>
    <w:pPr>
      <w:ind w:left="720"/>
    </w:pPr>
  </w:style>
  <w:style w:type="character" w:customStyle="1" w:styleId="Heading7Char">
    <w:name w:val="Heading 7 Char"/>
    <w:basedOn w:val="DefaultParagraphFont"/>
    <w:link w:val="Heading7"/>
    <w:rsid w:val="005B5F5C"/>
    <w:rPr>
      <w:rFonts w:ascii="Arial" w:eastAsia="Times New Roman" w:hAnsi="Arial" w:cs="Times New Roman"/>
      <w:b/>
      <w:spacing w:val="-3"/>
      <w:sz w:val="24"/>
      <w:szCs w:val="20"/>
      <w:lang w:val="en-GB"/>
    </w:rPr>
  </w:style>
  <w:style w:type="paragraph" w:styleId="BalloonText">
    <w:name w:val="Balloon Text"/>
    <w:basedOn w:val="Normal"/>
    <w:link w:val="BalloonTextChar"/>
    <w:uiPriority w:val="99"/>
    <w:semiHidden/>
    <w:unhideWhenUsed/>
    <w:rsid w:val="00301FBB"/>
    <w:rPr>
      <w:rFonts w:ascii="Tahoma" w:hAnsi="Tahoma" w:cs="Tahoma"/>
      <w:sz w:val="16"/>
      <w:szCs w:val="16"/>
    </w:rPr>
  </w:style>
  <w:style w:type="character" w:customStyle="1" w:styleId="BalloonTextChar">
    <w:name w:val="Balloon Text Char"/>
    <w:basedOn w:val="DefaultParagraphFont"/>
    <w:link w:val="BalloonText"/>
    <w:uiPriority w:val="99"/>
    <w:semiHidden/>
    <w:rsid w:val="00301FBB"/>
    <w:rPr>
      <w:rFonts w:ascii="Tahoma" w:eastAsia="Times New Roman" w:hAnsi="Tahoma" w:cs="Tahoma"/>
      <w:sz w:val="16"/>
      <w:szCs w:val="16"/>
      <w:lang w:val="en-GB" w:eastAsia="en-GB"/>
    </w:rPr>
  </w:style>
  <w:style w:type="paragraph" w:styleId="NormalWeb">
    <w:name w:val="Normal (Web)"/>
    <w:basedOn w:val="Normal"/>
    <w:uiPriority w:val="99"/>
    <w:unhideWhenUsed/>
    <w:rsid w:val="006E05DB"/>
    <w:pPr>
      <w:spacing w:before="100" w:beforeAutospacing="1" w:after="100" w:afterAutospacing="1"/>
    </w:pPr>
    <w:rPr>
      <w:sz w:val="24"/>
      <w:szCs w:val="24"/>
      <w:lang w:val="en-IE" w:eastAsia="en-IE"/>
    </w:rPr>
  </w:style>
  <w:style w:type="paragraph" w:customStyle="1" w:styleId="introtext">
    <w:name w:val="introtext"/>
    <w:basedOn w:val="Normal"/>
    <w:rsid w:val="006E05DB"/>
    <w:pPr>
      <w:spacing w:before="100" w:beforeAutospacing="1" w:after="100" w:afterAutospacing="1"/>
    </w:pPr>
    <w:rPr>
      <w:sz w:val="24"/>
      <w:szCs w:val="24"/>
      <w:lang w:val="en-IE" w:eastAsia="en-IE"/>
    </w:rPr>
  </w:style>
  <w:style w:type="paragraph" w:customStyle="1" w:styleId="Default">
    <w:name w:val="Default"/>
    <w:rsid w:val="007C7765"/>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paragraph" w:styleId="Header">
    <w:name w:val="header"/>
    <w:basedOn w:val="Normal"/>
    <w:link w:val="HeaderChar"/>
    <w:uiPriority w:val="99"/>
    <w:unhideWhenUsed/>
    <w:rsid w:val="00FF4637"/>
    <w:pPr>
      <w:tabs>
        <w:tab w:val="center" w:pos="4513"/>
        <w:tab w:val="right" w:pos="9026"/>
      </w:tabs>
    </w:pPr>
  </w:style>
  <w:style w:type="character" w:customStyle="1" w:styleId="HeaderChar">
    <w:name w:val="Header Char"/>
    <w:basedOn w:val="DefaultParagraphFont"/>
    <w:link w:val="Header"/>
    <w:uiPriority w:val="99"/>
    <w:rsid w:val="00FF4637"/>
    <w:rPr>
      <w:rFonts w:ascii="Times New Roman" w:eastAsia="Times New Roman" w:hAnsi="Times New Roman" w:cs="Times New Roman"/>
      <w:sz w:val="20"/>
      <w:szCs w:val="20"/>
      <w:lang w:val="en-GB" w:eastAsia="en-GB"/>
    </w:rPr>
  </w:style>
  <w:style w:type="paragraph" w:styleId="FootnoteText">
    <w:name w:val="footnote text"/>
    <w:basedOn w:val="Normal"/>
    <w:link w:val="FootnoteTextChar"/>
    <w:uiPriority w:val="99"/>
    <w:semiHidden/>
    <w:unhideWhenUsed/>
    <w:rsid w:val="003353F4"/>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3353F4"/>
    <w:rPr>
      <w:sz w:val="20"/>
      <w:szCs w:val="20"/>
    </w:rPr>
  </w:style>
  <w:style w:type="character" w:styleId="FootnoteReference">
    <w:name w:val="footnote reference"/>
    <w:basedOn w:val="DefaultParagraphFont"/>
    <w:uiPriority w:val="99"/>
    <w:semiHidden/>
    <w:unhideWhenUsed/>
    <w:rsid w:val="003353F4"/>
    <w:rPr>
      <w:vertAlign w:val="superscript"/>
    </w:rPr>
  </w:style>
  <w:style w:type="paragraph" w:styleId="BodyText2">
    <w:name w:val="Body Text 2"/>
    <w:basedOn w:val="Normal"/>
    <w:link w:val="BodyText2Char"/>
    <w:rsid w:val="00FB72FE"/>
    <w:pPr>
      <w:jc w:val="both"/>
    </w:pPr>
    <w:rPr>
      <w:rFonts w:ascii="Arial" w:hAnsi="Arial" w:cs="Arial"/>
    </w:rPr>
  </w:style>
  <w:style w:type="character" w:customStyle="1" w:styleId="BodyText2Char">
    <w:name w:val="Body Text 2 Char"/>
    <w:basedOn w:val="DefaultParagraphFont"/>
    <w:link w:val="BodyText2"/>
    <w:rsid w:val="00FB72FE"/>
    <w:rPr>
      <w:rFonts w:ascii="Arial" w:eastAsia="Times New Roman" w:hAnsi="Arial" w:cs="Arial"/>
      <w:sz w:val="20"/>
      <w:szCs w:val="20"/>
      <w:lang w:val="en-GB" w:eastAsia="en-GB"/>
    </w:rPr>
  </w:style>
  <w:style w:type="character" w:customStyle="1" w:styleId="Heading3Char">
    <w:name w:val="Heading 3 Char"/>
    <w:basedOn w:val="DefaultParagraphFont"/>
    <w:link w:val="Heading3"/>
    <w:uiPriority w:val="9"/>
    <w:rsid w:val="00EF6CC8"/>
    <w:rPr>
      <w:rFonts w:asciiTheme="majorHAnsi" w:eastAsiaTheme="majorEastAsia" w:hAnsiTheme="majorHAnsi" w:cstheme="majorBidi"/>
      <w:color w:val="243F60" w:themeColor="accent1" w:themeShade="7F"/>
      <w:sz w:val="24"/>
      <w:szCs w:val="24"/>
      <w:lang w:val="en-GB" w:eastAsia="en-GB"/>
    </w:rPr>
  </w:style>
  <w:style w:type="character" w:customStyle="1" w:styleId="normaltextrun">
    <w:name w:val="normaltextrun"/>
    <w:basedOn w:val="DefaultParagraphFont"/>
    <w:rsid w:val="00336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874965">
      <w:bodyDiv w:val="1"/>
      <w:marLeft w:val="0"/>
      <w:marRight w:val="0"/>
      <w:marTop w:val="0"/>
      <w:marBottom w:val="0"/>
      <w:divBdr>
        <w:top w:val="none" w:sz="0" w:space="0" w:color="auto"/>
        <w:left w:val="none" w:sz="0" w:space="0" w:color="auto"/>
        <w:bottom w:val="none" w:sz="0" w:space="0" w:color="auto"/>
        <w:right w:val="none" w:sz="0" w:space="0" w:color="auto"/>
      </w:divBdr>
    </w:div>
    <w:div w:id="832717023">
      <w:bodyDiv w:val="1"/>
      <w:marLeft w:val="0"/>
      <w:marRight w:val="0"/>
      <w:marTop w:val="0"/>
      <w:marBottom w:val="0"/>
      <w:divBdr>
        <w:top w:val="none" w:sz="0" w:space="0" w:color="auto"/>
        <w:left w:val="none" w:sz="0" w:space="0" w:color="auto"/>
        <w:bottom w:val="none" w:sz="0" w:space="0" w:color="auto"/>
        <w:right w:val="none" w:sz="0" w:space="0" w:color="auto"/>
      </w:divBdr>
    </w:div>
    <w:div w:id="943810218">
      <w:bodyDiv w:val="1"/>
      <w:marLeft w:val="0"/>
      <w:marRight w:val="0"/>
      <w:marTop w:val="0"/>
      <w:marBottom w:val="0"/>
      <w:divBdr>
        <w:top w:val="none" w:sz="0" w:space="0" w:color="auto"/>
        <w:left w:val="none" w:sz="0" w:space="0" w:color="auto"/>
        <w:bottom w:val="none" w:sz="0" w:space="0" w:color="auto"/>
        <w:right w:val="none" w:sz="0" w:space="0" w:color="auto"/>
      </w:divBdr>
      <w:divsChild>
        <w:div w:id="1989239549">
          <w:marLeft w:val="0"/>
          <w:marRight w:val="0"/>
          <w:marTop w:val="0"/>
          <w:marBottom w:val="0"/>
          <w:divBdr>
            <w:top w:val="none" w:sz="0" w:space="0" w:color="auto"/>
            <w:left w:val="none" w:sz="0" w:space="0" w:color="auto"/>
            <w:bottom w:val="none" w:sz="0" w:space="0" w:color="auto"/>
            <w:right w:val="none" w:sz="0" w:space="0" w:color="auto"/>
          </w:divBdr>
          <w:divsChild>
            <w:div w:id="1154033737">
              <w:marLeft w:val="0"/>
              <w:marRight w:val="0"/>
              <w:marTop w:val="0"/>
              <w:marBottom w:val="0"/>
              <w:divBdr>
                <w:top w:val="none" w:sz="0" w:space="0" w:color="auto"/>
                <w:left w:val="none" w:sz="0" w:space="0" w:color="auto"/>
                <w:bottom w:val="none" w:sz="0" w:space="0" w:color="auto"/>
                <w:right w:val="none" w:sz="0" w:space="0" w:color="auto"/>
              </w:divBdr>
            </w:div>
            <w:div w:id="433331771">
              <w:marLeft w:val="0"/>
              <w:marRight w:val="0"/>
              <w:marTop w:val="0"/>
              <w:marBottom w:val="0"/>
              <w:divBdr>
                <w:top w:val="none" w:sz="0" w:space="0" w:color="auto"/>
                <w:left w:val="none" w:sz="0" w:space="0" w:color="auto"/>
                <w:bottom w:val="none" w:sz="0" w:space="0" w:color="auto"/>
                <w:right w:val="none" w:sz="0" w:space="0" w:color="auto"/>
              </w:divBdr>
            </w:div>
            <w:div w:id="1221551654">
              <w:marLeft w:val="0"/>
              <w:marRight w:val="0"/>
              <w:marTop w:val="0"/>
              <w:marBottom w:val="0"/>
              <w:divBdr>
                <w:top w:val="none" w:sz="0" w:space="0" w:color="auto"/>
                <w:left w:val="none" w:sz="0" w:space="0" w:color="auto"/>
                <w:bottom w:val="none" w:sz="0" w:space="0" w:color="auto"/>
                <w:right w:val="none" w:sz="0" w:space="0" w:color="auto"/>
              </w:divBdr>
            </w:div>
            <w:div w:id="6278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6422">
      <w:bodyDiv w:val="1"/>
      <w:marLeft w:val="0"/>
      <w:marRight w:val="0"/>
      <w:marTop w:val="0"/>
      <w:marBottom w:val="0"/>
      <w:divBdr>
        <w:top w:val="none" w:sz="0" w:space="0" w:color="auto"/>
        <w:left w:val="none" w:sz="0" w:space="0" w:color="auto"/>
        <w:bottom w:val="none" w:sz="0" w:space="0" w:color="auto"/>
        <w:right w:val="none" w:sz="0" w:space="0" w:color="auto"/>
      </w:divBdr>
      <w:divsChild>
        <w:div w:id="1718509043">
          <w:marLeft w:val="0"/>
          <w:marRight w:val="0"/>
          <w:marTop w:val="0"/>
          <w:marBottom w:val="0"/>
          <w:divBdr>
            <w:top w:val="none" w:sz="0" w:space="0" w:color="auto"/>
            <w:left w:val="none" w:sz="0" w:space="0" w:color="auto"/>
            <w:bottom w:val="none" w:sz="0" w:space="0" w:color="auto"/>
            <w:right w:val="none" w:sz="0" w:space="0" w:color="auto"/>
          </w:divBdr>
          <w:divsChild>
            <w:div w:id="157754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c.Bennett@hse.i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ie/eng/staff/job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se.ie/eng/staff/resources/diversity/diversity.html" TargetMode="External"/><Relationship Id="rId4" Type="http://schemas.openxmlformats.org/officeDocument/2006/relationships/settings" Target="settings.xml"/><Relationship Id="rId9" Type="http://schemas.openxmlformats.org/officeDocument/2006/relationships/hyperlink" Target="https://www.hse.ie/eng/national-forensic-mental-health-service-portrane/about-the-national-forensic-mental-health-service/about-u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120FF-44B6-4506-A257-73514F29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2997</Words>
  <Characters>17089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Martina McGuirk</cp:lastModifiedBy>
  <cp:revision>4</cp:revision>
  <cp:lastPrinted>2018-11-13T13:01:00Z</cp:lastPrinted>
  <dcterms:created xsi:type="dcterms:W3CDTF">2025-09-11T10:37:00Z</dcterms:created>
  <dcterms:modified xsi:type="dcterms:W3CDTF">2025-09-11T10:37:00Z</dcterms:modified>
</cp:coreProperties>
</file>