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DF3037">
      <w:pPr>
        <w:framePr w:h="2791" w:hRule="exact" w:hSpace="180" w:wrap="around" w:vAnchor="text" w:hAnchor="page" w:x="1096" w:y="-383"/>
        <w:ind w:left="720" w:hanging="720"/>
      </w:pPr>
      <w:r>
        <w:t xml:space="preserve">                           </w:t>
      </w:r>
    </w:p>
    <w:p w:rsidR="001D09DA" w:rsidRDefault="001D09DA" w:rsidP="00D130D8">
      <w:pPr>
        <w:framePr w:h="2791" w:hRule="exact" w:hSpace="180" w:wrap="around" w:vAnchor="text" w:hAnchor="page" w:x="1096" w:y="-383"/>
        <w:ind w:left="1800" w:hanging="720"/>
        <w:rPr>
          <w:rFonts w:ascii="Verdana" w:hAnsi="Verdana" w:cs="Arial"/>
          <w:b/>
          <w:bCs/>
          <w:sz w:val="16"/>
          <w:szCs w:val="16"/>
          <w:lang w:val="de-DE"/>
        </w:rPr>
      </w:pPr>
    </w:p>
    <w:p w:rsidR="001D09DA" w:rsidRDefault="001D09DA" w:rsidP="00D130D8">
      <w:pPr>
        <w:framePr w:h="2791" w:hRule="exact" w:hSpace="180" w:wrap="around" w:vAnchor="text" w:hAnchor="page" w:x="1096" w:y="-383"/>
        <w:ind w:left="1800" w:hanging="720"/>
      </w:pPr>
    </w:p>
    <w:p w:rsidR="001D09DA" w:rsidRDefault="003052F5" w:rsidP="00B14C43">
      <w:pPr>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FC3" w:rsidRDefault="00CA4FC3" w:rsidP="00D130D8">
                            <w:pPr>
                              <w:ind w:right="-1259"/>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2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ABNrZCC&#10;AgAADwUAAA4AAAAAAAAAAAAAAAAALgIAAGRycy9lMm9Eb2MueG1sUEsBAi0AFAAGAAgAAAAhAOdK&#10;JoLdAAAACAEAAA8AAAAAAAAAAAAAAAAA3AQAAGRycy9kb3ducmV2LnhtbFBLBQYAAAAABAAEAPMA&#10;AADmBQAAAAA=&#10;" stroked="f">
                <v:textbox style="mso-fit-shape-to-text:t">
                  <w:txbxContent>
                    <w:p w:rsidR="00CA4FC3" w:rsidRDefault="00CA4FC3" w:rsidP="00D130D8">
                      <w:pPr>
                        <w:ind w:right="-1259"/>
                      </w:pPr>
                    </w:p>
                  </w:txbxContent>
                </v:textbox>
              </v:shape>
            </w:pict>
          </mc:Fallback>
        </mc:AlternateContent>
      </w:r>
    </w:p>
    <w:p w:rsidR="001A519A" w:rsidRPr="001A519A" w:rsidRDefault="001A519A" w:rsidP="001A519A">
      <w:pPr>
        <w:jc w:val="center"/>
        <w:rPr>
          <w:rFonts w:cs="Arial"/>
          <w:b/>
        </w:rPr>
      </w:pPr>
      <w:r w:rsidRPr="001A519A">
        <w:rPr>
          <w:rFonts w:cs="Arial"/>
          <w:b/>
        </w:rPr>
        <w:t>Additional Campaign Information</w:t>
      </w:r>
    </w:p>
    <w:p w:rsidR="00541A2C" w:rsidRPr="008F59BA" w:rsidRDefault="00BB6768" w:rsidP="00541A2C">
      <w:pPr>
        <w:jc w:val="center"/>
        <w:rPr>
          <w:rFonts w:cs="Arial"/>
          <w:b/>
        </w:rPr>
      </w:pPr>
      <w:r>
        <w:rPr>
          <w:rFonts w:cs="Arial"/>
          <w:b/>
          <w:bCs/>
          <w:iCs/>
        </w:rPr>
        <w:t>Candidate</w:t>
      </w:r>
      <w:r w:rsidR="009A1137" w:rsidRPr="008B7458">
        <w:rPr>
          <w:rFonts w:cs="Arial"/>
          <w:b/>
          <w:bCs/>
          <w:iCs/>
        </w:rPr>
        <w:t xml:space="preserve"> Advanced Nurse Practitioner (</w:t>
      </w:r>
      <w:r w:rsidR="009A1137">
        <w:rPr>
          <w:rFonts w:cs="Arial"/>
          <w:b/>
          <w:bCs/>
          <w:iCs/>
        </w:rPr>
        <w:t>Forensic Mental Health</w:t>
      </w:r>
      <w:r>
        <w:rPr>
          <w:rFonts w:cs="Arial"/>
          <w:b/>
          <w:bCs/>
          <w:iCs/>
        </w:rPr>
        <w:t>)</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541A2C"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CB3D91" w:rsidRPr="00CB3D91" w:rsidRDefault="00CB3D91" w:rsidP="00176309">
      <w:pPr>
        <w:pStyle w:val="ListParagraph"/>
        <w:numPr>
          <w:ilvl w:val="0"/>
          <w:numId w:val="4"/>
        </w:numPr>
        <w:autoSpaceDE w:val="0"/>
        <w:autoSpaceDN w:val="0"/>
        <w:adjustRightInd w:val="0"/>
        <w:jc w:val="both"/>
        <w:rPr>
          <w:rFonts w:ascii="Arial" w:hAnsi="Arial" w:cs="Arial"/>
          <w:lang w:val="en-IE" w:eastAsia="en-IE"/>
        </w:rPr>
      </w:pPr>
      <w:r>
        <w:rPr>
          <w:rFonts w:ascii="Helv" w:hAnsi="Helv" w:cs="Helv"/>
          <w:color w:val="000000"/>
        </w:rPr>
        <w:t>Email applications will receive a response within 48 hours, which will let y</w:t>
      </w:r>
      <w:r w:rsidR="009C706D">
        <w:rPr>
          <w:rFonts w:ascii="Helv" w:hAnsi="Helv" w:cs="Helv"/>
          <w:color w:val="000000"/>
        </w:rPr>
        <w:t>ou know that we received your e</w:t>
      </w:r>
      <w:r>
        <w:rPr>
          <w:rFonts w:ascii="Helv" w:hAnsi="Helv" w:cs="Helv"/>
          <w:color w:val="000000"/>
        </w:rPr>
        <w:t>mail.</w:t>
      </w:r>
    </w:p>
    <w:p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E655A7">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A328A2" w:rsidP="004F33CF">
      <w:pPr>
        <w:numPr>
          <w:ilvl w:val="0"/>
          <w:numId w:val="4"/>
        </w:numPr>
        <w:jc w:val="both"/>
        <w:rPr>
          <w:rFonts w:cs="Arial"/>
          <w:color w:val="000000" w:themeColor="text1"/>
        </w:rPr>
      </w:pPr>
      <w:hyperlink r:id="rId8" w:history="1">
        <w:r w:rsidR="00024889" w:rsidRPr="007F4EBD">
          <w:rPr>
            <w:rStyle w:val="Hyperlink"/>
            <w:rFonts w:cs="Arial"/>
          </w:rPr>
          <w:t>recruitment.nfmhs@hse.ie</w:t>
        </w:r>
      </w:hyperlink>
      <w:r w:rsidR="00024889">
        <w:rPr>
          <w:rFonts w:cs="Arial"/>
        </w:rPr>
        <w:t xml:space="preserve"> </w:t>
      </w:r>
      <w:r w:rsidR="006158B7" w:rsidRPr="008F59BA">
        <w:rPr>
          <w:rFonts w:cs="Arial"/>
        </w:rPr>
        <w:t>can only accept complete applications received by the closing date and time</w:t>
      </w:r>
      <w:r w:rsidR="006D658B">
        <w:rPr>
          <w:rFonts w:cs="Arial"/>
        </w:rPr>
        <w:t xml:space="preserve"> of </w:t>
      </w:r>
      <w:r>
        <w:rPr>
          <w:b/>
        </w:rPr>
        <w:t>Fri</w:t>
      </w:r>
      <w:r w:rsidR="00637096" w:rsidRPr="00637096">
        <w:rPr>
          <w:b/>
        </w:rPr>
        <w:t>day 1</w:t>
      </w:r>
      <w:r>
        <w:rPr>
          <w:b/>
        </w:rPr>
        <w:t>2</w:t>
      </w:r>
      <w:bookmarkStart w:id="0" w:name="_GoBack"/>
      <w:bookmarkEnd w:id="0"/>
      <w:r w:rsidR="00637096" w:rsidRPr="00637096">
        <w:rPr>
          <w:b/>
          <w:vertAlign w:val="superscript"/>
        </w:rPr>
        <w:t>th</w:t>
      </w:r>
      <w:r w:rsidR="00637096" w:rsidRPr="00637096">
        <w:rPr>
          <w:b/>
        </w:rPr>
        <w:t xml:space="preserve"> September 2025 @ 12.00</w:t>
      </w:r>
      <w:r w:rsidR="002055DD" w:rsidRPr="006D658B">
        <w:rPr>
          <w:rStyle w:val="normaltextrun"/>
          <w:b/>
          <w:bCs/>
          <w:shd w:val="clear" w:color="auto" w:fill="FFFFFF"/>
        </w:rPr>
        <w:t xml:space="preserve">. </w:t>
      </w:r>
      <w:r w:rsidR="00C95B23" w:rsidRPr="00C95B23">
        <w:rPr>
          <w:rFonts w:cs="Arial"/>
          <w:color w:val="000000" w:themeColor="text1"/>
        </w:rPr>
        <w:t xml:space="preserve">If you submit more than one </w:t>
      </w:r>
      <w:r w:rsidR="003D6286" w:rsidRPr="00C95B23">
        <w:rPr>
          <w:rFonts w:cs="Arial"/>
          <w:color w:val="000000" w:themeColor="text1"/>
        </w:rPr>
        <w:t>application,</w:t>
      </w:r>
      <w:r w:rsidR="00C95B23" w:rsidRPr="00C95B23">
        <w:rPr>
          <w:rFonts w:cs="Arial"/>
          <w:color w:val="000000" w:themeColor="text1"/>
        </w:rPr>
        <w:t xml:space="preserve">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CD6231">
        <w:rPr>
          <w:rFonts w:cs="Arial"/>
        </w:rPr>
        <w:t xml:space="preserve">we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C0BD4" w:rsidRDefault="002807A0" w:rsidP="00176309">
      <w:pPr>
        <w:numPr>
          <w:ilvl w:val="0"/>
          <w:numId w:val="5"/>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r w:rsidR="00CA03A6" w:rsidRPr="00DC0BD4">
        <w:rPr>
          <w:rFonts w:cs="Arial"/>
          <w:bCs/>
          <w:color w:val="000000" w:themeColor="text1"/>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A328A2" w:rsidP="00287E27">
      <w:pPr>
        <w:pStyle w:val="NormalWeb"/>
        <w:rPr>
          <w:rFonts w:ascii="Arial" w:eastAsia="Times New Roman" w:hAnsi="Arial" w:cs="Arial"/>
          <w:bCs/>
          <w:sz w:val="20"/>
          <w:szCs w:val="20"/>
        </w:rPr>
      </w:pPr>
      <w:hyperlink r:id="rId9" w:history="1">
        <w:r w:rsidR="0051288C" w:rsidRPr="00C32E13">
          <w:rPr>
            <w:rStyle w:val="Hyperlink"/>
            <w:rFonts w:ascii="Arial" w:eastAsia="Times New Roman" w:hAnsi="Arial" w:cs="Arial"/>
            <w:bCs/>
            <w:sz w:val="20"/>
            <w:szCs w:val="20"/>
          </w:rPr>
          <w:t>https://www.hse.ie/eng/staff/jobs/recruitment-process/</w:t>
        </w:r>
      </w:hyperlink>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275506" w:rsidRDefault="00863BC8" w:rsidP="006C3390">
      <w:pPr>
        <w:tabs>
          <w:tab w:val="left" w:pos="0"/>
        </w:tabs>
        <w:autoSpaceDE w:val="0"/>
        <w:autoSpaceDN w:val="0"/>
        <w:adjustRightInd w:val="0"/>
        <w:jc w:val="both"/>
      </w:pPr>
      <w:r>
        <w:t xml:space="preserve">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w:t>
      </w:r>
      <w:r>
        <w:lastRenderedPageBreak/>
        <w:t>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275506" w:rsidRDefault="00275506" w:rsidP="006C3390">
      <w:pPr>
        <w:tabs>
          <w:tab w:val="left" w:pos="0"/>
        </w:tabs>
        <w:autoSpaceDE w:val="0"/>
        <w:autoSpaceDN w:val="0"/>
        <w:adjustRightInd w:val="0"/>
        <w:jc w:val="both"/>
      </w:pPr>
    </w:p>
    <w:p w:rsidR="00275506" w:rsidRDefault="00275506" w:rsidP="006C3390">
      <w:pPr>
        <w:tabs>
          <w:tab w:val="left" w:pos="0"/>
        </w:tabs>
        <w:autoSpaceDE w:val="0"/>
        <w:autoSpaceDN w:val="0"/>
        <w:adjustRightInd w:val="0"/>
        <w:jc w:val="both"/>
      </w:pPr>
    </w:p>
    <w:p w:rsidR="00275506" w:rsidRPr="00B45A52" w:rsidRDefault="00275506" w:rsidP="006C3390">
      <w:pPr>
        <w:tabs>
          <w:tab w:val="left" w:pos="0"/>
        </w:tabs>
        <w:autoSpaceDE w:val="0"/>
        <w:autoSpaceDN w:val="0"/>
        <w:adjustRightInd w:val="0"/>
        <w:jc w:val="both"/>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2C7DF6">
        <w:trPr>
          <w:trHeight w:val="1343"/>
        </w:trPr>
        <w:tc>
          <w:tcPr>
            <w:tcW w:w="2376" w:type="dxa"/>
            <w:vAlign w:val="center"/>
          </w:tcPr>
          <w:p w:rsidR="009F19D9" w:rsidRPr="009F19D9" w:rsidRDefault="009F19D9" w:rsidP="009F19D9">
            <w:pPr>
              <w:jc w:val="center"/>
              <w:rPr>
                <w:b/>
              </w:rPr>
            </w:pPr>
            <w:r w:rsidRPr="003B174D">
              <w:rPr>
                <w:b/>
              </w:rPr>
              <w:t>Little Evidence</w:t>
            </w:r>
            <w:r w:rsidRPr="009F19D9">
              <w:rPr>
                <w:b/>
              </w:rPr>
              <w:t xml:space="preserve"> </w:t>
            </w:r>
          </w:p>
          <w:p w:rsidR="009F19D9" w:rsidRPr="003B174D" w:rsidRDefault="009F19D9" w:rsidP="002C7DF6">
            <w:pPr>
              <w:jc w:val="center"/>
            </w:pPr>
            <w:r w:rsidRPr="009F19D9">
              <w:t>of this key skill area presented</w:t>
            </w:r>
          </w:p>
        </w:tc>
        <w:tc>
          <w:tcPr>
            <w:tcW w:w="2410" w:type="dxa"/>
            <w:tcBorders>
              <w:bottom w:val="single" w:sz="4" w:space="0" w:color="auto"/>
            </w:tcBorders>
            <w:vAlign w:val="center"/>
          </w:tcPr>
          <w:p w:rsidR="009F19D9" w:rsidRPr="009F19D9" w:rsidRDefault="009F19D9" w:rsidP="009F19D9">
            <w:pPr>
              <w:jc w:val="center"/>
              <w:rPr>
                <w:b/>
              </w:rPr>
            </w:pPr>
            <w:r w:rsidRPr="009F19D9">
              <w:rPr>
                <w:b/>
              </w:rPr>
              <w:t>Some / Reasonable Evidence</w:t>
            </w:r>
          </w:p>
          <w:p w:rsidR="009F19D9" w:rsidRPr="009F19D9" w:rsidRDefault="009F19D9" w:rsidP="002C7DF6">
            <w:pPr>
              <w:jc w:val="center"/>
            </w:pPr>
            <w:r w:rsidRPr="009F19D9">
              <w:t>of this key skill area presented</w:t>
            </w:r>
          </w:p>
        </w:tc>
        <w:tc>
          <w:tcPr>
            <w:tcW w:w="2268" w:type="dxa"/>
            <w:vAlign w:val="center"/>
          </w:tcPr>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2268" w:type="dxa"/>
            <w:vAlign w:val="center"/>
          </w:tcPr>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2C7DF6">
        <w:trPr>
          <w:cantSplit/>
          <w:trHeight w:val="356"/>
        </w:trPr>
        <w:tc>
          <w:tcPr>
            <w:tcW w:w="2376" w:type="dxa"/>
            <w:shd w:val="clear" w:color="auto" w:fill="D9D9D9"/>
            <w:vAlign w:val="center"/>
          </w:tcPr>
          <w:p w:rsidR="009F19D9" w:rsidRPr="003B174D" w:rsidRDefault="009F19D9" w:rsidP="000F5B29">
            <w:pPr>
              <w:jc w:val="center"/>
              <w:rPr>
                <w:b/>
              </w:rPr>
            </w:pPr>
            <w:r w:rsidRPr="003B174D">
              <w:rPr>
                <w:b/>
              </w:rPr>
              <w:t xml:space="preserve">1 </w:t>
            </w:r>
            <w:r>
              <w:rPr>
                <w:b/>
              </w:rPr>
              <w:t>–</w:t>
            </w:r>
            <w:r w:rsidRPr="003B174D">
              <w:rPr>
                <w:b/>
              </w:rPr>
              <w:t xml:space="preserve"> 39</w:t>
            </w:r>
          </w:p>
        </w:tc>
        <w:tc>
          <w:tcPr>
            <w:tcW w:w="2410" w:type="dxa"/>
            <w:shd w:val="clear" w:color="auto" w:fill="D9D9D9"/>
            <w:vAlign w:val="center"/>
          </w:tcPr>
          <w:p w:rsidR="009F19D9" w:rsidRPr="003B174D" w:rsidRDefault="009F19D9" w:rsidP="000F5B29">
            <w:pPr>
              <w:jc w:val="center"/>
              <w:rPr>
                <w:b/>
              </w:rPr>
            </w:pPr>
            <w:r w:rsidRPr="003B174D">
              <w:rPr>
                <w:b/>
              </w:rPr>
              <w:t>40 - 69</w:t>
            </w:r>
          </w:p>
        </w:tc>
        <w:tc>
          <w:tcPr>
            <w:tcW w:w="2268" w:type="dxa"/>
            <w:shd w:val="clear" w:color="auto" w:fill="D9D9D9"/>
            <w:vAlign w:val="center"/>
          </w:tcPr>
          <w:p w:rsidR="009F19D9" w:rsidRPr="003B174D" w:rsidRDefault="009F19D9" w:rsidP="000F5B29">
            <w:pPr>
              <w:jc w:val="center"/>
              <w:rPr>
                <w:b/>
              </w:rPr>
            </w:pPr>
            <w:r w:rsidRPr="003B174D">
              <w:rPr>
                <w:b/>
              </w:rPr>
              <w:t>70- 89</w:t>
            </w:r>
          </w:p>
        </w:tc>
        <w:tc>
          <w:tcPr>
            <w:tcW w:w="2268" w:type="dxa"/>
            <w:shd w:val="clear" w:color="auto" w:fill="D9D9D9"/>
            <w:vAlign w:val="center"/>
          </w:tcPr>
          <w:p w:rsidR="009F19D9" w:rsidRPr="003B174D" w:rsidRDefault="009F19D9" w:rsidP="000F5B29">
            <w:pPr>
              <w:jc w:val="center"/>
              <w:rPr>
                <w:b/>
              </w:rPr>
            </w:pPr>
            <w:r w:rsidRPr="003B174D">
              <w:rPr>
                <w:b/>
              </w:rPr>
              <w:t>90 - 100</w:t>
            </w:r>
          </w:p>
        </w:tc>
      </w:tr>
    </w:tbl>
    <w:p w:rsidR="006158B7" w:rsidRPr="008F59BA" w:rsidRDefault="006158B7"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w:t>
      </w:r>
      <w:r w:rsidR="00CD6231">
        <w:rPr>
          <w:rFonts w:ascii="Arial" w:hAnsi="Arial" w:cs="Arial"/>
          <w:sz w:val="20"/>
        </w:rPr>
        <w:t>HR department</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E34C62" w:rsidRPr="003E2F1B" w:rsidRDefault="00E34C62" w:rsidP="0016638F">
      <w:pPr>
        <w:autoSpaceDE w:val="0"/>
        <w:autoSpaceDN w:val="0"/>
        <w:adjustRightInd w:val="0"/>
        <w:jc w:val="both"/>
        <w:rPr>
          <w:rFonts w:cs="Arial"/>
          <w:iCs/>
          <w:color w:val="000000" w:themeColor="text1"/>
        </w:rPr>
      </w:pPr>
      <w:r w:rsidRPr="003E2F1B">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3E2F1B">
        <w:rPr>
          <w:rFonts w:cs="Arial"/>
          <w:iCs/>
          <w:color w:val="FF0000"/>
        </w:rPr>
        <w:t xml:space="preserve"> </w:t>
      </w:r>
      <w:r w:rsidRPr="003E2F1B">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3E2F1B">
        <w:rPr>
          <w:rFonts w:cs="Arial"/>
          <w:iCs/>
          <w:color w:val="000000"/>
        </w:rPr>
        <w:t xml:space="preserve">Before </w:t>
      </w:r>
      <w:r w:rsidRPr="003E2F1B">
        <w:rPr>
          <w:rFonts w:cs="Arial"/>
          <w:iCs/>
          <w:color w:val="000000" w:themeColor="text1"/>
        </w:rPr>
        <w:t xml:space="preserve">submitting a request for review candidates should determine which procedure is appropriate to </w:t>
      </w:r>
      <w:r w:rsidR="0016638F" w:rsidRPr="003E2F1B">
        <w:rPr>
          <w:rFonts w:cs="Arial"/>
          <w:iCs/>
          <w:color w:val="000000" w:themeColor="text1"/>
        </w:rPr>
        <w:t>t</w:t>
      </w:r>
      <w:r w:rsidR="002442F4" w:rsidRPr="003E2F1B">
        <w:rPr>
          <w:rFonts w:cs="Arial"/>
          <w:iCs/>
          <w:color w:val="000000" w:themeColor="text1"/>
        </w:rPr>
        <w:t xml:space="preserve">heir </w:t>
      </w:r>
      <w:r w:rsidRPr="003E2F1B">
        <w:rPr>
          <w:rFonts w:cs="Arial"/>
          <w:iCs/>
          <w:color w:val="000000" w:themeColor="text1"/>
        </w:rPr>
        <w:t xml:space="preserve">particular circumstances. </w:t>
      </w:r>
    </w:p>
    <w:p w:rsidR="0016638F" w:rsidRPr="003E2F1B" w:rsidRDefault="0016638F" w:rsidP="002442F4">
      <w:pPr>
        <w:autoSpaceDE w:val="0"/>
        <w:autoSpaceDN w:val="0"/>
        <w:adjustRightInd w:val="0"/>
        <w:rPr>
          <w:rFonts w:cs="Arial"/>
          <w:iCs/>
          <w:color w:val="000000" w:themeColor="text1"/>
        </w:rPr>
      </w:pPr>
    </w:p>
    <w:p w:rsidR="00E34C62" w:rsidRPr="003E2F1B" w:rsidRDefault="00E34C62" w:rsidP="006C3390">
      <w:pPr>
        <w:autoSpaceDE w:val="0"/>
        <w:autoSpaceDN w:val="0"/>
        <w:adjustRightInd w:val="0"/>
        <w:jc w:val="both"/>
        <w:rPr>
          <w:rFonts w:cs="Arial"/>
          <w:iCs/>
          <w:color w:val="000000" w:themeColor="text1"/>
        </w:rPr>
      </w:pPr>
      <w:r w:rsidRPr="003E2F1B">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w:t>
      </w:r>
      <w:r w:rsidRPr="003E2F1B">
        <w:rPr>
          <w:rFonts w:cs="Arial"/>
          <w:iCs/>
        </w:rPr>
        <w:t>appeal to</w:t>
      </w:r>
      <w:r w:rsidR="00B14C43" w:rsidRPr="003E2F1B">
        <w:rPr>
          <w:rFonts w:cs="Arial"/>
          <w:iCs/>
        </w:rPr>
        <w:t xml:space="preserve"> </w:t>
      </w:r>
      <w:r w:rsidR="00D34E9A">
        <w:rPr>
          <w:rFonts w:cs="Arial"/>
        </w:rPr>
        <w:t xml:space="preserve">the HR Department National Forensic Mental Health Service. </w:t>
      </w:r>
      <w:r w:rsidRPr="003E2F1B">
        <w:rPr>
          <w:rFonts w:cs="Arial"/>
          <w:iCs/>
          <w:color w:val="000000" w:themeColor="text1"/>
        </w:rPr>
        <w:t xml:space="preserve">Please note that informal appeals prior to interview must be submitted within </w:t>
      </w:r>
      <w:r w:rsidR="005765F7">
        <w:rPr>
          <w:rFonts w:cs="Arial"/>
          <w:iCs/>
          <w:color w:val="000000" w:themeColor="text1"/>
        </w:rPr>
        <w:t>5</w:t>
      </w:r>
      <w:r w:rsidRPr="003E2F1B">
        <w:rPr>
          <w:rFonts w:cs="Arial"/>
          <w:iCs/>
          <w:color w:val="000000" w:themeColor="text1"/>
        </w:rPr>
        <w:t xml:space="preserve"> working days of receipt of a decision.  Informal appeals after interview must be submitted within 5 working days of notification of a decision.</w:t>
      </w:r>
    </w:p>
    <w:p w:rsidR="00E34C62" w:rsidRPr="003E2F1B" w:rsidRDefault="00E34C62" w:rsidP="006C3390">
      <w:pPr>
        <w:autoSpaceDE w:val="0"/>
        <w:autoSpaceDN w:val="0"/>
        <w:adjustRightInd w:val="0"/>
        <w:jc w:val="both"/>
        <w:rPr>
          <w:rFonts w:cs="Arial"/>
          <w:color w:val="000000" w:themeColor="text1"/>
        </w:rPr>
      </w:pPr>
    </w:p>
    <w:p w:rsidR="00B86CD1" w:rsidRPr="003E2F1B" w:rsidRDefault="00E34C62" w:rsidP="006C3390">
      <w:pPr>
        <w:autoSpaceDE w:val="0"/>
        <w:autoSpaceDN w:val="0"/>
        <w:adjustRightInd w:val="0"/>
        <w:jc w:val="both"/>
        <w:rPr>
          <w:rFonts w:cs="Arial"/>
          <w:b/>
          <w:color w:val="000000" w:themeColor="text1"/>
        </w:rPr>
      </w:pPr>
      <w:r w:rsidRPr="003E2F1B">
        <w:rPr>
          <w:rFonts w:cs="Arial"/>
          <w:b/>
          <w:color w:val="000000" w:themeColor="text1"/>
        </w:rPr>
        <w:t xml:space="preserve">We encourage you to visit </w:t>
      </w:r>
      <w:hyperlink r:id="rId10" w:history="1">
        <w:r w:rsidR="0013774F" w:rsidRPr="003E2F1B">
          <w:rPr>
            <w:rStyle w:val="Hyperlink"/>
            <w:rFonts w:cs="Arial"/>
            <w:b/>
            <w:color w:val="000000" w:themeColor="text1"/>
          </w:rPr>
          <w:t>www.cpsa.ie</w:t>
        </w:r>
      </w:hyperlink>
      <w:r w:rsidRPr="003E2F1B">
        <w:rPr>
          <w:rFonts w:cs="Arial"/>
          <w:b/>
          <w:color w:val="000000" w:themeColor="text1"/>
        </w:rPr>
        <w:t xml:space="preserve"> for further information on the code of practice and informal and formal review procedures.</w:t>
      </w:r>
    </w:p>
    <w:p w:rsidR="00192403" w:rsidRPr="003E2F1B" w:rsidRDefault="00192403" w:rsidP="006C3390">
      <w:pPr>
        <w:autoSpaceDE w:val="0"/>
        <w:autoSpaceDN w:val="0"/>
        <w:adjustRightInd w:val="0"/>
        <w:jc w:val="both"/>
        <w:rPr>
          <w:rFonts w:cs="Arial"/>
          <w:b/>
          <w:bCs/>
          <w:color w:val="000000"/>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192403" w:rsidRDefault="00A05D01" w:rsidP="006C3390">
      <w:pPr>
        <w:autoSpaceDE w:val="0"/>
        <w:autoSpaceDN w:val="0"/>
        <w:adjustRightInd w:val="0"/>
        <w:spacing w:after="240"/>
        <w:jc w:val="both"/>
        <w:rPr>
          <w:rFonts w:cs="Arial"/>
          <w:color w:val="0000FF"/>
          <w:u w:val="single"/>
        </w:rPr>
      </w:pPr>
      <w:r>
        <w:rPr>
          <w:rFonts w:cs="Arial"/>
          <w:color w:val="000000"/>
        </w:rPr>
        <w:t>We are</w:t>
      </w:r>
      <w:r w:rsidR="00192403">
        <w:rPr>
          <w:rFonts w:cs="Arial"/>
          <w:color w:val="000000"/>
        </w:rPr>
        <w:t xml:space="preserve"> committed to protecting your privacy and take the security of your information very seriously. </w:t>
      </w:r>
      <w:r>
        <w:rPr>
          <w:rFonts w:cs="Arial"/>
          <w:color w:val="000000"/>
        </w:rPr>
        <w:t>We</w:t>
      </w:r>
      <w:r w:rsidR="003D7A6B">
        <w:rPr>
          <w:rFonts w:cs="Arial"/>
          <w:color w:val="000000"/>
        </w:rPr>
        <w:t xml:space="preserve"> </w:t>
      </w:r>
      <w:r>
        <w:rPr>
          <w:rFonts w:cs="Arial"/>
          <w:color w:val="000000"/>
        </w:rPr>
        <w:t>aim</w:t>
      </w:r>
      <w:r w:rsidR="00192403">
        <w:rPr>
          <w:rFonts w:cs="Arial"/>
          <w:color w:val="000000"/>
        </w:rPr>
        <w:t xml:space="preserve">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1" w:history="1">
        <w:r w:rsidR="00192403">
          <w:rPr>
            <w:rFonts w:cs="Arial"/>
            <w:color w:val="0000FF"/>
            <w:u w:val="single"/>
          </w:rPr>
          <w:t>https://www.hse.ie/eng/privacy-statement/</w:t>
        </w:r>
      </w:hyperlink>
    </w:p>
    <w:p w:rsidR="003E2F1B" w:rsidRPr="00B45A52" w:rsidRDefault="00056999" w:rsidP="00B45A52">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2" w:history="1">
        <w:r w:rsidRPr="00B01D88">
          <w:rPr>
            <w:rStyle w:val="Hyperlink"/>
            <w:rFonts w:cs="Arial"/>
          </w:rPr>
          <w:t>https://www.hse.ie/eng/gdpr</w:t>
        </w:r>
      </w:hyperlink>
      <w:r>
        <w:rPr>
          <w:rFonts w:cs="Arial"/>
          <w:color w:val="000000"/>
        </w:rPr>
        <w:t xml:space="preserve"> </w:t>
      </w:r>
    </w:p>
    <w:p w:rsidR="003E2F1B" w:rsidRPr="003E2F1B" w:rsidRDefault="00D34E9A" w:rsidP="003E2F1B">
      <w:pPr>
        <w:pStyle w:val="ListParagraph"/>
        <w:numPr>
          <w:ilvl w:val="0"/>
          <w:numId w:val="1"/>
        </w:numPr>
        <w:shd w:val="clear" w:color="auto" w:fill="D9D9D9"/>
        <w:jc w:val="both"/>
        <w:rPr>
          <w:rFonts w:ascii="Arial" w:hAnsi="Arial" w:cs="Arial"/>
          <w:b/>
        </w:rPr>
      </w:pPr>
      <w:r>
        <w:rPr>
          <w:rFonts w:ascii="Arial" w:hAnsi="Arial" w:cs="Arial"/>
          <w:b/>
        </w:rPr>
        <w:t xml:space="preserve">How to contact NFMHS </w:t>
      </w:r>
      <w:r w:rsidR="003E2F1B">
        <w:rPr>
          <w:rFonts w:ascii="Arial" w:hAnsi="Arial" w:cs="Arial"/>
          <w:b/>
        </w:rPr>
        <w:t>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 xml:space="preserve">For any queries regarding the Recruitment process please contact </w:t>
      </w:r>
      <w:r w:rsidR="00CD6231">
        <w:rPr>
          <w:rFonts w:ascii="Arial" w:eastAsia="Times New Roman" w:hAnsi="Arial" w:cs="Arial"/>
          <w:sz w:val="20"/>
          <w:szCs w:val="20"/>
        </w:rPr>
        <w:t>the HR department</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00CD6231">
        <w:rPr>
          <w:rFonts w:ascii="Arial" w:eastAsia="Times New Roman" w:hAnsi="Arial" w:cs="Arial"/>
          <w:sz w:val="20"/>
          <w:szCs w:val="20"/>
        </w:rPr>
        <w:t>01 7786944 / 01 7786945</w:t>
      </w:r>
      <w:r w:rsidRPr="003E2F1B">
        <w:rPr>
          <w:rFonts w:ascii="Arial" w:eastAsia="Times New Roman" w:hAnsi="Arial" w:cs="Arial"/>
          <w:sz w:val="20"/>
          <w:szCs w:val="20"/>
        </w:rPr>
        <w:t xml:space="preserve"> 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Pr>
          <w:rFonts w:ascii="Arial" w:eastAsia="Times New Roman" w:hAnsi="Arial" w:cs="Arial"/>
          <w:sz w:val="20"/>
          <w:szCs w:val="20"/>
        </w:rPr>
        <w:t xml:space="preserve">: </w:t>
      </w:r>
      <w:hyperlink r:id="rId13" w:history="1">
        <w:r w:rsidR="00BB5A25" w:rsidRPr="00BB5A25">
          <w:rPr>
            <w:rStyle w:val="Hyperlink"/>
            <w:rFonts w:ascii="Arial" w:hAnsi="Arial" w:cs="Arial"/>
            <w:sz w:val="20"/>
          </w:rPr>
          <w:t>recruitment.nfmhs@hse.ie</w:t>
        </w:r>
      </w:hyperlink>
      <w:r w:rsidR="00BB5A25" w:rsidRPr="00BB5A25">
        <w:rPr>
          <w:sz w:val="20"/>
        </w:rPr>
        <w:t xml:space="preserve"> </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For queries specifically relating to the </w:t>
      </w:r>
      <w:r w:rsidR="00BB5A25" w:rsidRPr="003E2F1B">
        <w:rPr>
          <w:rFonts w:ascii="Arial" w:eastAsia="Times New Roman" w:hAnsi="Arial" w:cs="Arial"/>
          <w:sz w:val="20"/>
          <w:szCs w:val="20"/>
        </w:rPr>
        <w:t>role,</w:t>
      </w:r>
      <w:r w:rsidRPr="003E2F1B">
        <w:rPr>
          <w:rFonts w:ascii="Arial" w:eastAsia="Times New Roman" w:hAnsi="Arial" w:cs="Arial"/>
          <w:sz w:val="20"/>
          <w:szCs w:val="20"/>
        </w:rPr>
        <w:t xml:space="preserve"> please contact the named person on the Informal Enquiries section on the Job Specification </w:t>
      </w:r>
    </w:p>
    <w:p w:rsidR="003E2F1B" w:rsidRPr="003E2F1B" w:rsidRDefault="003E2F1B" w:rsidP="006C3390">
      <w:pPr>
        <w:autoSpaceDE w:val="0"/>
        <w:autoSpaceDN w:val="0"/>
        <w:adjustRightInd w:val="0"/>
        <w:spacing w:after="240"/>
        <w:jc w:val="both"/>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Default="006158B7" w:rsidP="006158B7">
      <w:pPr>
        <w:rPr>
          <w:rFonts w:cs="Arial"/>
        </w:rPr>
      </w:pPr>
    </w:p>
    <w:p w:rsidR="00B45A52" w:rsidRPr="00B45A52" w:rsidRDefault="00B45A52" w:rsidP="00B45A52">
      <w:pPr>
        <w:jc w:val="center"/>
        <w:rPr>
          <w:rFonts w:cs="Arial"/>
          <w:b/>
          <w:bCs/>
          <w:u w:val="single"/>
        </w:rPr>
      </w:pPr>
      <w:r w:rsidRPr="00B45A52">
        <w:rPr>
          <w:rFonts w:cs="Arial"/>
          <w:b/>
          <w:bCs/>
          <w:u w:val="single"/>
        </w:rPr>
        <w:t xml:space="preserve">Eligibility Criteria </w:t>
      </w:r>
      <w:r>
        <w:rPr>
          <w:rFonts w:cs="Arial"/>
          <w:b/>
          <w:bCs/>
          <w:u w:val="single"/>
        </w:rPr>
        <w:t>Qualifications and/ or E</w:t>
      </w:r>
      <w:r w:rsidRPr="00B45A52">
        <w:rPr>
          <w:rFonts w:cs="Arial"/>
          <w:b/>
          <w:bCs/>
          <w:u w:val="single"/>
        </w:rPr>
        <w:t>xperience</w:t>
      </w:r>
    </w:p>
    <w:p w:rsidR="00541A2C" w:rsidRDefault="00541A2C" w:rsidP="001F05C1">
      <w:pPr>
        <w:rPr>
          <w:rFonts w:cs="Arial"/>
          <w:b/>
        </w:rPr>
      </w:pPr>
    </w:p>
    <w:p w:rsidR="00BB6768" w:rsidRPr="0032582F" w:rsidRDefault="00BB6768" w:rsidP="00BB6768">
      <w:pPr>
        <w:ind w:right="-766"/>
        <w:rPr>
          <w:rFonts w:cs="Arial"/>
          <w:b/>
          <w:bCs/>
          <w:iCs/>
          <w:color w:val="222222"/>
          <w:u w:val="single"/>
          <w:shd w:val="clear" w:color="auto" w:fill="FFFFFF"/>
        </w:rPr>
      </w:pPr>
      <w:r w:rsidRPr="0032582F">
        <w:rPr>
          <w:rFonts w:cs="Arial"/>
          <w:b/>
          <w:bCs/>
          <w:iCs/>
          <w:color w:val="222222"/>
          <w:u w:val="single"/>
          <w:shd w:val="clear" w:color="auto" w:fill="FFFFFF"/>
        </w:rPr>
        <w:t>1. Professional Qualifications, Experience, etc.</w:t>
      </w:r>
    </w:p>
    <w:p w:rsidR="00BB6768" w:rsidRDefault="00BB6768" w:rsidP="00BB6768">
      <w:pPr>
        <w:ind w:right="-766"/>
        <w:rPr>
          <w:rFonts w:cs="Arial"/>
          <w:bCs/>
          <w:iCs/>
          <w:color w:val="222222"/>
          <w:shd w:val="clear" w:color="auto" w:fill="FFFFFF"/>
        </w:rPr>
      </w:pPr>
    </w:p>
    <w:p w:rsidR="00BB6768" w:rsidRPr="0032582F" w:rsidRDefault="00BB6768" w:rsidP="00BB6768">
      <w:pPr>
        <w:ind w:right="-766"/>
        <w:rPr>
          <w:rFonts w:cs="Arial"/>
          <w:bCs/>
          <w:iCs/>
          <w:color w:val="222222"/>
          <w:shd w:val="clear" w:color="auto" w:fill="FFFFFF"/>
        </w:rPr>
      </w:pPr>
      <w:r w:rsidRPr="0032582F">
        <w:rPr>
          <w:rFonts w:cs="Arial"/>
          <w:bCs/>
          <w:iCs/>
          <w:color w:val="222222"/>
          <w:shd w:val="clear" w:color="auto" w:fill="FFFFFF"/>
        </w:rPr>
        <w:t>(a) Eligible applicants will be those who on the closing date for the competition are:</w:t>
      </w:r>
    </w:p>
    <w:p w:rsidR="00BB6768" w:rsidRDefault="00BB6768" w:rsidP="00BB6768">
      <w:pPr>
        <w:ind w:right="-766"/>
        <w:rPr>
          <w:rFonts w:cs="Arial"/>
          <w:bCs/>
          <w:iCs/>
          <w:color w:val="222222"/>
          <w:shd w:val="clear" w:color="auto" w:fill="FFFFFF"/>
        </w:rPr>
      </w:pPr>
    </w:p>
    <w:p w:rsidR="00BB6768" w:rsidRPr="0032582F" w:rsidRDefault="00BB6768" w:rsidP="00BB6768">
      <w:pPr>
        <w:ind w:right="-766"/>
        <w:rPr>
          <w:rFonts w:cs="Arial"/>
          <w:bCs/>
          <w:iCs/>
          <w:color w:val="222222"/>
          <w:shd w:val="clear" w:color="auto" w:fill="FFFFFF"/>
        </w:rPr>
      </w:pPr>
      <w:r w:rsidRPr="0032582F">
        <w:rPr>
          <w:rFonts w:cs="Arial"/>
          <w:bCs/>
          <w:iCs/>
          <w:color w:val="222222"/>
          <w:shd w:val="clear" w:color="auto" w:fill="FFFFFF"/>
        </w:rPr>
        <w:t>(</w:t>
      </w:r>
      <w:proofErr w:type="spellStart"/>
      <w:r w:rsidRPr="0032582F">
        <w:rPr>
          <w:rFonts w:cs="Arial"/>
          <w:bCs/>
          <w:iCs/>
          <w:color w:val="222222"/>
          <w:shd w:val="clear" w:color="auto" w:fill="FFFFFF"/>
        </w:rPr>
        <w:t>i</w:t>
      </w:r>
      <w:proofErr w:type="spellEnd"/>
      <w:r w:rsidRPr="0032582F">
        <w:rPr>
          <w:rFonts w:cs="Arial"/>
          <w:bCs/>
          <w:iCs/>
          <w:color w:val="222222"/>
          <w:shd w:val="clear" w:color="auto" w:fill="FFFFFF"/>
        </w:rPr>
        <w:t>) Be a registered nurse with the</w:t>
      </w:r>
      <w:r>
        <w:rPr>
          <w:rFonts w:cs="Arial"/>
          <w:bCs/>
          <w:iCs/>
          <w:color w:val="222222"/>
          <w:shd w:val="clear" w:color="auto" w:fill="FFFFFF"/>
        </w:rPr>
        <w:t xml:space="preserve"> Nursing and Midwifery Board of </w:t>
      </w:r>
      <w:r w:rsidRPr="0032582F">
        <w:rPr>
          <w:rFonts w:cs="Arial"/>
          <w:bCs/>
          <w:iCs/>
          <w:color w:val="222222"/>
          <w:shd w:val="clear" w:color="auto" w:fill="FFFFFF"/>
        </w:rPr>
        <w:t>Ireland (</w:t>
      </w:r>
      <w:proofErr w:type="spellStart"/>
      <w:r w:rsidRPr="0032582F">
        <w:rPr>
          <w:rFonts w:cs="Arial"/>
          <w:bCs/>
          <w:iCs/>
          <w:color w:val="222222"/>
          <w:shd w:val="clear" w:color="auto" w:fill="FFFFFF"/>
        </w:rPr>
        <w:t>Bord</w:t>
      </w:r>
      <w:proofErr w:type="spellEnd"/>
      <w:r w:rsidRPr="0032582F">
        <w:rPr>
          <w:rFonts w:cs="Arial"/>
          <w:bCs/>
          <w:iCs/>
          <w:color w:val="222222"/>
          <w:shd w:val="clear" w:color="auto" w:fill="FFFFFF"/>
        </w:rPr>
        <w:t xml:space="preserve"> </w:t>
      </w:r>
      <w:proofErr w:type="spellStart"/>
      <w:r w:rsidRPr="0032582F">
        <w:rPr>
          <w:rFonts w:cs="Arial"/>
          <w:bCs/>
          <w:iCs/>
          <w:color w:val="222222"/>
          <w:shd w:val="clear" w:color="auto" w:fill="FFFFFF"/>
        </w:rPr>
        <w:t>Altranais</w:t>
      </w:r>
      <w:proofErr w:type="spellEnd"/>
      <w:r w:rsidRPr="0032582F">
        <w:rPr>
          <w:rFonts w:cs="Arial"/>
          <w:bCs/>
          <w:iCs/>
          <w:color w:val="222222"/>
          <w:shd w:val="clear" w:color="auto" w:fill="FFFFFF"/>
        </w:rPr>
        <w:t xml:space="preserve"> </w:t>
      </w:r>
      <w:proofErr w:type="spellStart"/>
      <w:r w:rsidRPr="0032582F">
        <w:rPr>
          <w:rFonts w:cs="Arial"/>
          <w:bCs/>
          <w:iCs/>
          <w:color w:val="222222"/>
          <w:shd w:val="clear" w:color="auto" w:fill="FFFFFF"/>
        </w:rPr>
        <w:t>agus</w:t>
      </w:r>
      <w:proofErr w:type="spellEnd"/>
      <w:r>
        <w:rPr>
          <w:rFonts w:cs="Arial"/>
          <w:bCs/>
          <w:iCs/>
          <w:color w:val="222222"/>
          <w:shd w:val="clear" w:color="auto" w:fill="FFFFFF"/>
        </w:rPr>
        <w:t xml:space="preserve"> </w:t>
      </w:r>
      <w:proofErr w:type="spellStart"/>
      <w:r>
        <w:rPr>
          <w:rFonts w:cs="Arial"/>
          <w:bCs/>
          <w:iCs/>
          <w:color w:val="222222"/>
          <w:shd w:val="clear" w:color="auto" w:fill="FFFFFF"/>
        </w:rPr>
        <w:t>Cnáimhseachais</w:t>
      </w:r>
      <w:proofErr w:type="spellEnd"/>
      <w:r>
        <w:rPr>
          <w:rFonts w:cs="Arial"/>
          <w:bCs/>
          <w:iCs/>
          <w:color w:val="222222"/>
          <w:shd w:val="clear" w:color="auto" w:fill="FFFFFF"/>
        </w:rPr>
        <w:t xml:space="preserve"> </w:t>
      </w:r>
      <w:proofErr w:type="spellStart"/>
      <w:r>
        <w:rPr>
          <w:rFonts w:cs="Arial"/>
          <w:bCs/>
          <w:iCs/>
          <w:color w:val="222222"/>
          <w:shd w:val="clear" w:color="auto" w:fill="FFFFFF"/>
        </w:rPr>
        <w:t>na</w:t>
      </w:r>
      <w:proofErr w:type="spellEnd"/>
      <w:r>
        <w:rPr>
          <w:rFonts w:cs="Arial"/>
          <w:bCs/>
          <w:iCs/>
          <w:color w:val="222222"/>
          <w:shd w:val="clear" w:color="auto" w:fill="FFFFFF"/>
        </w:rPr>
        <w:t xml:space="preserve"> </w:t>
      </w:r>
      <w:proofErr w:type="spellStart"/>
      <w:r>
        <w:rPr>
          <w:rFonts w:cs="Arial"/>
          <w:bCs/>
          <w:iCs/>
          <w:color w:val="222222"/>
          <w:shd w:val="clear" w:color="auto" w:fill="FFFFFF"/>
        </w:rPr>
        <w:t>hÉireann</w:t>
      </w:r>
      <w:proofErr w:type="spellEnd"/>
      <w:r>
        <w:rPr>
          <w:rFonts w:cs="Arial"/>
          <w:bCs/>
          <w:iCs/>
          <w:color w:val="222222"/>
          <w:shd w:val="clear" w:color="auto" w:fill="FFFFFF"/>
        </w:rPr>
        <w:t xml:space="preserve">) or </w:t>
      </w:r>
      <w:r w:rsidRPr="0032582F">
        <w:rPr>
          <w:rFonts w:cs="Arial"/>
          <w:bCs/>
          <w:iCs/>
          <w:color w:val="222222"/>
          <w:shd w:val="clear" w:color="auto" w:fill="FFFFFF"/>
        </w:rPr>
        <w:t>entitled to be so registered</w:t>
      </w:r>
    </w:p>
    <w:p w:rsidR="00BB6768" w:rsidRDefault="00BB6768" w:rsidP="00BB6768">
      <w:pPr>
        <w:ind w:right="-766"/>
        <w:rPr>
          <w:rFonts w:cs="Arial"/>
          <w:bCs/>
          <w:iCs/>
          <w:color w:val="222222"/>
          <w:shd w:val="clear" w:color="auto" w:fill="FFFFFF"/>
        </w:rPr>
      </w:pPr>
    </w:p>
    <w:p w:rsidR="00BB6768" w:rsidRPr="0032582F" w:rsidRDefault="00BB6768" w:rsidP="00BB6768">
      <w:pPr>
        <w:ind w:right="-766"/>
        <w:rPr>
          <w:rFonts w:cs="Arial"/>
          <w:b/>
          <w:bCs/>
          <w:iCs/>
          <w:color w:val="222222"/>
          <w:shd w:val="clear" w:color="auto" w:fill="FFFFFF"/>
        </w:rPr>
      </w:pPr>
      <w:r w:rsidRPr="0032582F">
        <w:rPr>
          <w:rFonts w:cs="Arial"/>
          <w:b/>
          <w:bCs/>
          <w:iCs/>
          <w:color w:val="222222"/>
          <w:shd w:val="clear" w:color="auto" w:fill="FFFFFF"/>
        </w:rPr>
        <w:t>And</w:t>
      </w:r>
    </w:p>
    <w:p w:rsidR="00BB6768" w:rsidRPr="0032582F" w:rsidRDefault="00BB6768" w:rsidP="00BB6768">
      <w:pPr>
        <w:ind w:right="-766"/>
        <w:rPr>
          <w:rFonts w:cs="Arial"/>
          <w:bCs/>
          <w:iCs/>
          <w:color w:val="222222"/>
          <w:shd w:val="clear" w:color="auto" w:fill="FFFFFF"/>
        </w:rPr>
      </w:pPr>
    </w:p>
    <w:p w:rsidR="00BB6768" w:rsidRDefault="00BB6768" w:rsidP="00BB6768">
      <w:pPr>
        <w:ind w:right="-766"/>
        <w:rPr>
          <w:rFonts w:cs="Arial"/>
          <w:bCs/>
          <w:iCs/>
          <w:color w:val="222222"/>
          <w:shd w:val="clear" w:color="auto" w:fill="FFFFFF"/>
        </w:rPr>
      </w:pPr>
      <w:r w:rsidRPr="0032582F">
        <w:rPr>
          <w:rFonts w:cs="Arial"/>
          <w:bCs/>
          <w:iCs/>
          <w:color w:val="222222"/>
          <w:shd w:val="clear" w:color="auto" w:fill="FFFFFF"/>
        </w:rPr>
        <w:t>(ii) Be registered in the division(</w:t>
      </w:r>
      <w:r>
        <w:rPr>
          <w:rFonts w:cs="Arial"/>
          <w:bCs/>
          <w:iCs/>
          <w:color w:val="222222"/>
          <w:shd w:val="clear" w:color="auto" w:fill="FFFFFF"/>
        </w:rPr>
        <w:t xml:space="preserve">s) of the Nursing and Midwifery </w:t>
      </w:r>
      <w:r w:rsidRPr="0032582F">
        <w:rPr>
          <w:rFonts w:cs="Arial"/>
          <w:bCs/>
          <w:iCs/>
          <w:color w:val="222222"/>
          <w:shd w:val="clear" w:color="auto" w:fill="FFFFFF"/>
        </w:rPr>
        <w:t>Board of Ireland (</w:t>
      </w:r>
      <w:proofErr w:type="spellStart"/>
      <w:r w:rsidRPr="0032582F">
        <w:rPr>
          <w:rFonts w:cs="Arial"/>
          <w:bCs/>
          <w:iCs/>
          <w:color w:val="222222"/>
          <w:shd w:val="clear" w:color="auto" w:fill="FFFFFF"/>
        </w:rPr>
        <w:t>Bord</w:t>
      </w:r>
      <w:proofErr w:type="spellEnd"/>
      <w:r w:rsidRPr="0032582F">
        <w:rPr>
          <w:rFonts w:cs="Arial"/>
          <w:bCs/>
          <w:iCs/>
          <w:color w:val="222222"/>
          <w:shd w:val="clear" w:color="auto" w:fill="FFFFFF"/>
        </w:rPr>
        <w:t xml:space="preserve"> </w:t>
      </w:r>
      <w:proofErr w:type="spellStart"/>
      <w:r w:rsidRPr="0032582F">
        <w:rPr>
          <w:rFonts w:cs="Arial"/>
          <w:bCs/>
          <w:iCs/>
          <w:color w:val="222222"/>
          <w:shd w:val="clear" w:color="auto" w:fill="FFFFFF"/>
        </w:rPr>
        <w:t>Altranais</w:t>
      </w:r>
      <w:proofErr w:type="spellEnd"/>
      <w:r w:rsidRPr="0032582F">
        <w:rPr>
          <w:rFonts w:cs="Arial"/>
          <w:bCs/>
          <w:iCs/>
          <w:color w:val="222222"/>
          <w:shd w:val="clear" w:color="auto" w:fill="FFFFFF"/>
        </w:rPr>
        <w:t xml:space="preserve"> </w:t>
      </w:r>
      <w:r>
        <w:rPr>
          <w:rFonts w:cs="Arial"/>
          <w:bCs/>
          <w:iCs/>
          <w:color w:val="222222"/>
          <w:shd w:val="clear" w:color="auto" w:fill="FFFFFF"/>
        </w:rPr>
        <w:t xml:space="preserve">     </w:t>
      </w:r>
    </w:p>
    <w:p w:rsidR="00BB6768" w:rsidRDefault="00BB6768" w:rsidP="00BB6768">
      <w:pPr>
        <w:ind w:right="-766"/>
        <w:rPr>
          <w:rFonts w:cs="Arial"/>
          <w:bCs/>
          <w:iCs/>
          <w:color w:val="222222"/>
          <w:shd w:val="clear" w:color="auto" w:fill="FFFFFF"/>
        </w:rPr>
      </w:pPr>
      <w:proofErr w:type="spellStart"/>
      <w:r>
        <w:rPr>
          <w:rFonts w:cs="Arial"/>
          <w:bCs/>
          <w:iCs/>
          <w:color w:val="222222"/>
          <w:shd w:val="clear" w:color="auto" w:fill="FFFFFF"/>
        </w:rPr>
        <w:t>Agus</w:t>
      </w:r>
      <w:proofErr w:type="spellEnd"/>
      <w:r>
        <w:rPr>
          <w:rFonts w:cs="Arial"/>
          <w:bCs/>
          <w:iCs/>
          <w:color w:val="222222"/>
          <w:shd w:val="clear" w:color="auto" w:fill="FFFFFF"/>
        </w:rPr>
        <w:t xml:space="preserve"> </w:t>
      </w:r>
      <w:proofErr w:type="spellStart"/>
      <w:r>
        <w:rPr>
          <w:rFonts w:cs="Arial"/>
          <w:bCs/>
          <w:iCs/>
          <w:color w:val="222222"/>
          <w:shd w:val="clear" w:color="auto" w:fill="FFFFFF"/>
        </w:rPr>
        <w:t>Cnáimhseachais</w:t>
      </w:r>
      <w:proofErr w:type="spellEnd"/>
      <w:r>
        <w:rPr>
          <w:rFonts w:cs="Arial"/>
          <w:bCs/>
          <w:iCs/>
          <w:color w:val="222222"/>
          <w:shd w:val="clear" w:color="auto" w:fill="FFFFFF"/>
        </w:rPr>
        <w:t xml:space="preserve"> </w:t>
      </w:r>
      <w:proofErr w:type="spellStart"/>
      <w:r>
        <w:rPr>
          <w:rFonts w:cs="Arial"/>
          <w:bCs/>
          <w:iCs/>
          <w:color w:val="222222"/>
          <w:shd w:val="clear" w:color="auto" w:fill="FFFFFF"/>
        </w:rPr>
        <w:t>na</w:t>
      </w:r>
      <w:proofErr w:type="spellEnd"/>
      <w:r>
        <w:rPr>
          <w:rFonts w:cs="Arial"/>
          <w:bCs/>
          <w:iCs/>
          <w:color w:val="222222"/>
          <w:shd w:val="clear" w:color="auto" w:fill="FFFFFF"/>
        </w:rPr>
        <w:t xml:space="preserve"> </w:t>
      </w:r>
      <w:proofErr w:type="spellStart"/>
      <w:r w:rsidRPr="0032582F">
        <w:rPr>
          <w:rFonts w:cs="Arial"/>
          <w:bCs/>
          <w:iCs/>
          <w:color w:val="222222"/>
          <w:shd w:val="clear" w:color="auto" w:fill="FFFFFF"/>
        </w:rPr>
        <w:t>hÉireann</w:t>
      </w:r>
      <w:proofErr w:type="spellEnd"/>
      <w:r w:rsidRPr="0032582F">
        <w:rPr>
          <w:rFonts w:cs="Arial"/>
          <w:bCs/>
          <w:iCs/>
          <w:color w:val="222222"/>
          <w:shd w:val="clear" w:color="auto" w:fill="FFFFFF"/>
        </w:rPr>
        <w:t>) Register for which t</w:t>
      </w:r>
      <w:r>
        <w:rPr>
          <w:rFonts w:cs="Arial"/>
          <w:bCs/>
          <w:iCs/>
          <w:color w:val="222222"/>
          <w:shd w:val="clear" w:color="auto" w:fill="FFFFFF"/>
        </w:rPr>
        <w:t xml:space="preserve">he application is being made or </w:t>
      </w:r>
      <w:r w:rsidRPr="0032582F">
        <w:rPr>
          <w:rFonts w:cs="Arial"/>
          <w:bCs/>
          <w:iCs/>
          <w:color w:val="222222"/>
          <w:shd w:val="clear" w:color="auto" w:fill="FFFFFF"/>
        </w:rPr>
        <w:t xml:space="preserve">entitled </w:t>
      </w:r>
    </w:p>
    <w:p w:rsidR="00BB6768" w:rsidRPr="0032582F" w:rsidRDefault="00BB6768" w:rsidP="00BB6768">
      <w:pPr>
        <w:ind w:right="-766"/>
        <w:rPr>
          <w:rFonts w:cs="Arial"/>
          <w:bCs/>
          <w:iCs/>
          <w:color w:val="222222"/>
          <w:shd w:val="clear" w:color="auto" w:fill="FFFFFF"/>
        </w:rPr>
      </w:pPr>
      <w:r w:rsidRPr="0032582F">
        <w:rPr>
          <w:rFonts w:cs="Arial"/>
          <w:bCs/>
          <w:iCs/>
          <w:color w:val="222222"/>
          <w:shd w:val="clear" w:color="auto" w:fill="FFFFFF"/>
        </w:rPr>
        <w:t>to be so registered.</w:t>
      </w:r>
    </w:p>
    <w:p w:rsidR="00BB6768" w:rsidRDefault="00BB6768" w:rsidP="00BB6768">
      <w:pPr>
        <w:ind w:right="-766"/>
        <w:rPr>
          <w:rFonts w:cs="Arial"/>
          <w:bCs/>
          <w:iCs/>
          <w:color w:val="222222"/>
          <w:shd w:val="clear" w:color="auto" w:fill="FFFFFF"/>
        </w:rPr>
      </w:pPr>
    </w:p>
    <w:p w:rsidR="00BB6768" w:rsidRPr="0032582F" w:rsidRDefault="00BB6768" w:rsidP="00BB6768">
      <w:pPr>
        <w:ind w:right="-766"/>
        <w:rPr>
          <w:rFonts w:cs="Arial"/>
          <w:b/>
          <w:bCs/>
          <w:iCs/>
          <w:color w:val="222222"/>
          <w:shd w:val="clear" w:color="auto" w:fill="FFFFFF"/>
        </w:rPr>
      </w:pPr>
      <w:r w:rsidRPr="0032582F">
        <w:rPr>
          <w:rFonts w:cs="Arial"/>
          <w:b/>
          <w:bCs/>
          <w:iCs/>
          <w:color w:val="222222"/>
          <w:shd w:val="clear" w:color="auto" w:fill="FFFFFF"/>
        </w:rPr>
        <w:t>Or</w:t>
      </w:r>
    </w:p>
    <w:p w:rsidR="00BB6768" w:rsidRPr="0032582F" w:rsidRDefault="00BB6768" w:rsidP="00BB6768">
      <w:pPr>
        <w:ind w:right="-766"/>
        <w:rPr>
          <w:rFonts w:cs="Arial"/>
          <w:bCs/>
          <w:iCs/>
          <w:color w:val="222222"/>
          <w:shd w:val="clear" w:color="auto" w:fill="FFFFFF"/>
        </w:rPr>
      </w:pPr>
    </w:p>
    <w:p w:rsidR="00BB6768" w:rsidRDefault="00BB6768" w:rsidP="00BB6768">
      <w:pPr>
        <w:ind w:right="-766"/>
        <w:rPr>
          <w:rFonts w:cs="Arial"/>
          <w:bCs/>
          <w:iCs/>
          <w:color w:val="222222"/>
          <w:shd w:val="clear" w:color="auto" w:fill="FFFFFF"/>
        </w:rPr>
      </w:pPr>
      <w:r w:rsidRPr="0032582F">
        <w:rPr>
          <w:rFonts w:cs="Arial"/>
          <w:bCs/>
          <w:iCs/>
          <w:color w:val="222222"/>
          <w:shd w:val="clear" w:color="auto" w:fill="FFFFFF"/>
        </w:rPr>
        <w:t>In recognition of services t</w:t>
      </w:r>
      <w:r>
        <w:rPr>
          <w:rFonts w:cs="Arial"/>
          <w:bCs/>
          <w:iCs/>
          <w:color w:val="222222"/>
          <w:shd w:val="clear" w:color="auto" w:fill="FFFFFF"/>
        </w:rPr>
        <w:t xml:space="preserve">hat span several patient/client </w:t>
      </w:r>
      <w:r w:rsidRPr="0032582F">
        <w:rPr>
          <w:rFonts w:cs="Arial"/>
          <w:bCs/>
          <w:iCs/>
          <w:color w:val="222222"/>
          <w:shd w:val="clear" w:color="auto" w:fill="FFFFFF"/>
        </w:rPr>
        <w:t>groups and/or division(s) of th</w:t>
      </w:r>
      <w:r>
        <w:rPr>
          <w:rFonts w:cs="Arial"/>
          <w:bCs/>
          <w:iCs/>
          <w:color w:val="222222"/>
          <w:shd w:val="clear" w:color="auto" w:fill="FFFFFF"/>
        </w:rPr>
        <w:t xml:space="preserve">e register, provide evidence of </w:t>
      </w:r>
      <w:r w:rsidRPr="0032582F">
        <w:rPr>
          <w:rFonts w:cs="Arial"/>
          <w:bCs/>
          <w:iCs/>
          <w:color w:val="222222"/>
          <w:shd w:val="clear" w:color="auto" w:fill="FFFFFF"/>
        </w:rPr>
        <w:t>validated competences relevant to the context of practice</w:t>
      </w:r>
    </w:p>
    <w:p w:rsidR="00BB6768" w:rsidRPr="0032582F" w:rsidRDefault="00BB6768" w:rsidP="00BB6768">
      <w:pPr>
        <w:ind w:right="-766"/>
        <w:rPr>
          <w:rFonts w:cs="Arial"/>
          <w:bCs/>
          <w:iCs/>
          <w:color w:val="222222"/>
          <w:shd w:val="clear" w:color="auto" w:fill="FFFFFF"/>
        </w:rPr>
      </w:pPr>
    </w:p>
    <w:p w:rsidR="00BB6768" w:rsidRPr="0032582F" w:rsidRDefault="00BB6768" w:rsidP="00BB6768">
      <w:pPr>
        <w:ind w:right="-766"/>
        <w:rPr>
          <w:rFonts w:cs="Arial"/>
          <w:b/>
          <w:bCs/>
          <w:iCs/>
          <w:color w:val="222222"/>
          <w:shd w:val="clear" w:color="auto" w:fill="FFFFFF"/>
        </w:rPr>
      </w:pPr>
      <w:r w:rsidRPr="0032582F">
        <w:rPr>
          <w:rFonts w:cs="Arial"/>
          <w:b/>
          <w:bCs/>
          <w:iCs/>
          <w:color w:val="222222"/>
          <w:shd w:val="clear" w:color="auto" w:fill="FFFFFF"/>
        </w:rPr>
        <w:t>And</w:t>
      </w:r>
    </w:p>
    <w:p w:rsidR="00BB6768" w:rsidRPr="0032582F" w:rsidRDefault="00BB6768" w:rsidP="00BB6768">
      <w:pPr>
        <w:ind w:right="-766"/>
        <w:rPr>
          <w:rFonts w:cs="Arial"/>
          <w:bCs/>
          <w:iCs/>
          <w:color w:val="222222"/>
          <w:shd w:val="clear" w:color="auto" w:fill="FFFFFF"/>
        </w:rPr>
      </w:pPr>
    </w:p>
    <w:p w:rsidR="00BB6768" w:rsidRDefault="00BB6768" w:rsidP="00BB6768">
      <w:pPr>
        <w:ind w:right="-766"/>
        <w:rPr>
          <w:rFonts w:cs="Arial"/>
          <w:bCs/>
          <w:iCs/>
          <w:color w:val="222222"/>
          <w:shd w:val="clear" w:color="auto" w:fill="FFFFFF"/>
        </w:rPr>
      </w:pPr>
      <w:r w:rsidRPr="0032582F">
        <w:rPr>
          <w:rFonts w:cs="Arial"/>
          <w:bCs/>
          <w:iCs/>
          <w:color w:val="222222"/>
          <w:shd w:val="clear" w:color="auto" w:fill="FFFFFF"/>
        </w:rPr>
        <w:t>(iii) Have a broad base of clin</w:t>
      </w:r>
      <w:r>
        <w:rPr>
          <w:rFonts w:cs="Arial"/>
          <w:bCs/>
          <w:iCs/>
          <w:color w:val="222222"/>
          <w:shd w:val="clear" w:color="auto" w:fill="FFFFFF"/>
        </w:rPr>
        <w:t xml:space="preserve">ical experience relevant to the </w:t>
      </w:r>
      <w:r w:rsidRPr="0032582F">
        <w:rPr>
          <w:rFonts w:cs="Arial"/>
          <w:bCs/>
          <w:iCs/>
          <w:color w:val="222222"/>
          <w:shd w:val="clear" w:color="auto" w:fill="FFFFFF"/>
        </w:rPr>
        <w:t>advanced field of practice</w:t>
      </w:r>
    </w:p>
    <w:p w:rsidR="00BB6768" w:rsidRPr="0032582F" w:rsidRDefault="00BB6768" w:rsidP="00BB6768">
      <w:pPr>
        <w:ind w:right="-766"/>
        <w:rPr>
          <w:rFonts w:cs="Arial"/>
          <w:bCs/>
          <w:iCs/>
          <w:color w:val="222222"/>
          <w:shd w:val="clear" w:color="auto" w:fill="FFFFFF"/>
        </w:rPr>
      </w:pPr>
    </w:p>
    <w:p w:rsidR="00BB6768" w:rsidRDefault="00BB6768" w:rsidP="00BB6768">
      <w:pPr>
        <w:ind w:right="-766"/>
        <w:rPr>
          <w:rFonts w:cs="Arial"/>
          <w:b/>
          <w:bCs/>
          <w:iCs/>
          <w:color w:val="222222"/>
          <w:shd w:val="clear" w:color="auto" w:fill="FFFFFF"/>
        </w:rPr>
      </w:pPr>
      <w:r w:rsidRPr="0032582F">
        <w:rPr>
          <w:rFonts w:cs="Arial"/>
          <w:b/>
          <w:bCs/>
          <w:iCs/>
          <w:color w:val="222222"/>
          <w:shd w:val="clear" w:color="auto" w:fill="FFFFFF"/>
        </w:rPr>
        <w:t>And</w:t>
      </w:r>
    </w:p>
    <w:p w:rsidR="00BB6768" w:rsidRPr="0032582F" w:rsidRDefault="00BB6768" w:rsidP="00BB6768">
      <w:pPr>
        <w:ind w:right="-766"/>
        <w:rPr>
          <w:rFonts w:cs="Arial"/>
          <w:b/>
          <w:bCs/>
          <w:iCs/>
          <w:color w:val="222222"/>
          <w:shd w:val="clear" w:color="auto" w:fill="FFFFFF"/>
        </w:rPr>
      </w:pPr>
    </w:p>
    <w:p w:rsidR="00BB6768" w:rsidRDefault="00BB6768" w:rsidP="00BB6768">
      <w:pPr>
        <w:ind w:right="-766"/>
        <w:rPr>
          <w:rFonts w:cs="Arial"/>
          <w:bCs/>
          <w:iCs/>
          <w:color w:val="222222"/>
          <w:shd w:val="clear" w:color="auto" w:fill="FFFFFF"/>
        </w:rPr>
      </w:pPr>
      <w:r w:rsidRPr="0032582F">
        <w:rPr>
          <w:rFonts w:cs="Arial"/>
          <w:bCs/>
          <w:iCs/>
          <w:color w:val="222222"/>
          <w:shd w:val="clear" w:color="auto" w:fill="FFFFFF"/>
        </w:rPr>
        <w:t>(iv) Be eligible to undertake a</w:t>
      </w:r>
      <w:r>
        <w:rPr>
          <w:rFonts w:cs="Arial"/>
          <w:bCs/>
          <w:iCs/>
          <w:color w:val="222222"/>
          <w:shd w:val="clear" w:color="auto" w:fill="FFFFFF"/>
        </w:rPr>
        <w:t xml:space="preserve"> Master’s Degree (or higher) in </w:t>
      </w:r>
      <w:r w:rsidRPr="0032582F">
        <w:rPr>
          <w:rFonts w:cs="Arial"/>
          <w:bCs/>
          <w:iCs/>
          <w:color w:val="222222"/>
          <w:shd w:val="clear" w:color="auto" w:fill="FFFFFF"/>
        </w:rPr>
        <w:t xml:space="preserve">Nursing or a Master’s Degree, </w:t>
      </w:r>
    </w:p>
    <w:p w:rsidR="00BB6768" w:rsidRPr="0032582F" w:rsidRDefault="00BB6768" w:rsidP="00BB6768">
      <w:pPr>
        <w:ind w:right="-766"/>
        <w:rPr>
          <w:rFonts w:cs="Arial"/>
          <w:bCs/>
          <w:iCs/>
          <w:color w:val="222222"/>
          <w:shd w:val="clear" w:color="auto" w:fill="FFFFFF"/>
        </w:rPr>
      </w:pPr>
      <w:r w:rsidRPr="0032582F">
        <w:rPr>
          <w:rFonts w:cs="Arial"/>
          <w:bCs/>
          <w:iCs/>
          <w:color w:val="222222"/>
          <w:shd w:val="clear" w:color="auto" w:fill="FFFFFF"/>
        </w:rPr>
        <w:t>wh</w:t>
      </w:r>
      <w:r>
        <w:rPr>
          <w:rFonts w:cs="Arial"/>
          <w:bCs/>
          <w:iCs/>
          <w:color w:val="222222"/>
          <w:shd w:val="clear" w:color="auto" w:fill="FFFFFF"/>
        </w:rPr>
        <w:t xml:space="preserve">ich is relevant, or applicable, </w:t>
      </w:r>
      <w:r w:rsidRPr="0032582F">
        <w:rPr>
          <w:rFonts w:cs="Arial"/>
          <w:bCs/>
          <w:iCs/>
          <w:color w:val="222222"/>
          <w:shd w:val="clear" w:color="auto" w:fill="FFFFFF"/>
        </w:rPr>
        <w:t>to the advanced field of practice. The Master’s programme</w:t>
      </w:r>
    </w:p>
    <w:p w:rsidR="00BB6768" w:rsidRPr="0032582F" w:rsidRDefault="00BB6768" w:rsidP="00BB6768">
      <w:pPr>
        <w:ind w:right="-766"/>
        <w:rPr>
          <w:rFonts w:cs="Arial"/>
          <w:bCs/>
          <w:iCs/>
          <w:color w:val="222222"/>
          <w:shd w:val="clear" w:color="auto" w:fill="FFFFFF"/>
        </w:rPr>
      </w:pPr>
      <w:r w:rsidRPr="0032582F">
        <w:rPr>
          <w:rFonts w:cs="Arial"/>
          <w:bCs/>
          <w:iCs/>
          <w:color w:val="222222"/>
          <w:shd w:val="clear" w:color="auto" w:fill="FFFFFF"/>
        </w:rPr>
        <w:t>must be at Level 9 on the National Framework of Quali</w:t>
      </w:r>
      <w:r>
        <w:rPr>
          <w:rFonts w:cs="Arial"/>
          <w:bCs/>
          <w:iCs/>
          <w:color w:val="222222"/>
          <w:shd w:val="clear" w:color="auto" w:fill="FFFFFF"/>
        </w:rPr>
        <w:t xml:space="preserve">fications </w:t>
      </w:r>
      <w:r w:rsidRPr="0032582F">
        <w:rPr>
          <w:rFonts w:cs="Arial"/>
          <w:bCs/>
          <w:iCs/>
          <w:color w:val="222222"/>
          <w:shd w:val="clear" w:color="auto" w:fill="FFFFFF"/>
        </w:rPr>
        <w:t>(Quality &amp; Qualifications Irela</w:t>
      </w:r>
      <w:r>
        <w:rPr>
          <w:rFonts w:cs="Arial"/>
          <w:bCs/>
          <w:iCs/>
          <w:color w:val="222222"/>
          <w:shd w:val="clear" w:color="auto" w:fill="FFFFFF"/>
        </w:rPr>
        <w:t xml:space="preserve">nd), or equivalent. Educational </w:t>
      </w:r>
      <w:r w:rsidRPr="0032582F">
        <w:rPr>
          <w:rFonts w:cs="Arial"/>
          <w:bCs/>
          <w:iCs/>
          <w:color w:val="222222"/>
          <w:shd w:val="clear" w:color="auto" w:fill="FFFFFF"/>
        </w:rPr>
        <w:t>preparation must include at least three modular components</w:t>
      </w:r>
    </w:p>
    <w:p w:rsidR="00BB6768" w:rsidRDefault="00BB6768" w:rsidP="00BB6768">
      <w:pPr>
        <w:ind w:right="-766"/>
        <w:rPr>
          <w:rFonts w:cs="Arial"/>
          <w:bCs/>
          <w:iCs/>
          <w:color w:val="222222"/>
          <w:shd w:val="clear" w:color="auto" w:fill="FFFFFF"/>
        </w:rPr>
      </w:pPr>
      <w:r w:rsidRPr="0032582F">
        <w:rPr>
          <w:rFonts w:cs="Arial"/>
          <w:bCs/>
          <w:iCs/>
          <w:color w:val="222222"/>
          <w:shd w:val="clear" w:color="auto" w:fill="FFFFFF"/>
        </w:rPr>
        <w:t>pertaining to the relevan</w:t>
      </w:r>
      <w:r>
        <w:rPr>
          <w:rFonts w:cs="Arial"/>
          <w:bCs/>
          <w:iCs/>
          <w:color w:val="222222"/>
          <w:shd w:val="clear" w:color="auto" w:fill="FFFFFF"/>
        </w:rPr>
        <w:t xml:space="preserve">t area of advanced practice, in </w:t>
      </w:r>
      <w:r w:rsidRPr="0032582F">
        <w:rPr>
          <w:rFonts w:cs="Arial"/>
          <w:bCs/>
          <w:iCs/>
          <w:color w:val="222222"/>
          <w:shd w:val="clear" w:color="auto" w:fill="FFFFFF"/>
        </w:rPr>
        <w:t>addition to clinical practicum</w:t>
      </w:r>
      <w:r>
        <w:rPr>
          <w:rFonts w:cs="Arial"/>
          <w:bCs/>
          <w:iCs/>
          <w:color w:val="222222"/>
          <w:shd w:val="clear" w:color="auto" w:fill="FFFFFF"/>
        </w:rPr>
        <w:t>.</w:t>
      </w:r>
    </w:p>
    <w:p w:rsidR="00BB6768" w:rsidRDefault="00BB6768" w:rsidP="00BB6768">
      <w:pPr>
        <w:ind w:right="-766"/>
        <w:rPr>
          <w:rFonts w:cs="Arial"/>
          <w:bCs/>
          <w:iCs/>
          <w:color w:val="222222"/>
          <w:shd w:val="clear" w:color="auto" w:fill="FFFFFF"/>
        </w:rPr>
      </w:pPr>
    </w:p>
    <w:p w:rsidR="00BB6768" w:rsidRDefault="00BB6768" w:rsidP="00BB6768">
      <w:pPr>
        <w:ind w:right="-766"/>
        <w:rPr>
          <w:rFonts w:cs="Arial"/>
          <w:b/>
          <w:bCs/>
          <w:iCs/>
          <w:color w:val="222222"/>
          <w:shd w:val="clear" w:color="auto" w:fill="FFFFFF"/>
        </w:rPr>
      </w:pPr>
      <w:r w:rsidRPr="0032582F">
        <w:rPr>
          <w:rFonts w:cs="Arial"/>
          <w:b/>
          <w:bCs/>
          <w:iCs/>
          <w:color w:val="222222"/>
          <w:shd w:val="clear" w:color="auto" w:fill="FFFFFF"/>
        </w:rPr>
        <w:t>Or</w:t>
      </w:r>
    </w:p>
    <w:p w:rsidR="00BB6768" w:rsidRPr="0032582F" w:rsidRDefault="00BB6768" w:rsidP="00BB6768">
      <w:pPr>
        <w:ind w:right="-766"/>
        <w:rPr>
          <w:rFonts w:cs="Arial"/>
          <w:b/>
          <w:bCs/>
          <w:iCs/>
          <w:color w:val="222222"/>
          <w:shd w:val="clear" w:color="auto" w:fill="FFFFFF"/>
        </w:rPr>
      </w:pPr>
    </w:p>
    <w:p w:rsidR="00BB6768" w:rsidRDefault="00BB6768" w:rsidP="00BB6768">
      <w:pPr>
        <w:ind w:right="-766"/>
        <w:rPr>
          <w:rFonts w:cs="Arial"/>
          <w:bCs/>
          <w:iCs/>
          <w:color w:val="222222"/>
          <w:shd w:val="clear" w:color="auto" w:fill="FFFFFF"/>
        </w:rPr>
      </w:pPr>
      <w:r w:rsidRPr="0032582F">
        <w:rPr>
          <w:rFonts w:cs="Arial"/>
          <w:bCs/>
          <w:iCs/>
          <w:color w:val="222222"/>
          <w:shd w:val="clear" w:color="auto" w:fill="FFFFFF"/>
        </w:rPr>
        <w:t xml:space="preserve">(v) Be currently undertaking a Master’s Degree in Nursing (Advanced Practice Pathway) or be </w:t>
      </w:r>
    </w:p>
    <w:p w:rsidR="00BB6768" w:rsidRDefault="00BB6768" w:rsidP="00BB6768">
      <w:pPr>
        <w:ind w:right="-766"/>
        <w:rPr>
          <w:rFonts w:cs="Arial"/>
          <w:bCs/>
          <w:iCs/>
          <w:color w:val="222222"/>
          <w:shd w:val="clear" w:color="auto" w:fill="FFFFFF"/>
        </w:rPr>
      </w:pPr>
      <w:r w:rsidRPr="0032582F">
        <w:rPr>
          <w:rFonts w:cs="Arial"/>
          <w:bCs/>
          <w:iCs/>
          <w:color w:val="222222"/>
          <w:shd w:val="clear" w:color="auto" w:fill="FFFFFF"/>
        </w:rPr>
        <w:t xml:space="preserve">eligible to register to undertake additional Level 9 National Framework of Qualifications (Quality </w:t>
      </w:r>
    </w:p>
    <w:p w:rsidR="00BB6768" w:rsidRDefault="00BB6768" w:rsidP="00BB6768">
      <w:pPr>
        <w:ind w:right="-766"/>
        <w:rPr>
          <w:rFonts w:cs="Arial"/>
          <w:bCs/>
          <w:iCs/>
          <w:color w:val="222222"/>
          <w:shd w:val="clear" w:color="auto" w:fill="FFFFFF"/>
        </w:rPr>
      </w:pPr>
      <w:r w:rsidRPr="0032582F">
        <w:rPr>
          <w:rFonts w:cs="Arial"/>
          <w:bCs/>
          <w:iCs/>
          <w:color w:val="222222"/>
          <w:shd w:val="clear" w:color="auto" w:fill="FFFFFF"/>
        </w:rPr>
        <w:t xml:space="preserve">and Qualifications Ireland) specific modules of a Master’s Degree in Nursing (Advanced Practice Pathway) within an agreed timeframe. Educational preparation must include at least three </w:t>
      </w:r>
    </w:p>
    <w:p w:rsidR="00BB6768" w:rsidRDefault="00BB6768" w:rsidP="00BB6768">
      <w:pPr>
        <w:ind w:right="-766"/>
        <w:rPr>
          <w:rFonts w:cs="Arial"/>
          <w:bCs/>
          <w:iCs/>
          <w:color w:val="222222"/>
          <w:shd w:val="clear" w:color="auto" w:fill="FFFFFF"/>
        </w:rPr>
      </w:pPr>
      <w:r w:rsidRPr="0032582F">
        <w:rPr>
          <w:rFonts w:cs="Arial"/>
          <w:bCs/>
          <w:iCs/>
          <w:color w:val="222222"/>
          <w:shd w:val="clear" w:color="auto" w:fill="FFFFFF"/>
        </w:rPr>
        <w:t xml:space="preserve">modular components pertaining to the relevant area of advanced practice, in addition to clinical practicum. </w:t>
      </w:r>
    </w:p>
    <w:p w:rsidR="00BB6768" w:rsidRDefault="00BB6768" w:rsidP="00BB6768">
      <w:pPr>
        <w:ind w:right="-766"/>
        <w:rPr>
          <w:rFonts w:cs="Arial"/>
          <w:b/>
          <w:bCs/>
          <w:iCs/>
          <w:color w:val="222222"/>
          <w:shd w:val="clear" w:color="auto" w:fill="FFFFFF"/>
        </w:rPr>
      </w:pPr>
      <w:r w:rsidRPr="0032582F">
        <w:rPr>
          <w:rFonts w:cs="Arial"/>
          <w:b/>
          <w:bCs/>
          <w:iCs/>
          <w:color w:val="222222"/>
          <w:shd w:val="clear" w:color="auto" w:fill="FFFFFF"/>
        </w:rPr>
        <w:t>Or</w:t>
      </w:r>
    </w:p>
    <w:p w:rsidR="00BB6768" w:rsidRPr="0032582F" w:rsidRDefault="00BB6768" w:rsidP="00BB6768">
      <w:pPr>
        <w:ind w:right="-766"/>
        <w:rPr>
          <w:rFonts w:cs="Arial"/>
          <w:b/>
          <w:bCs/>
          <w:iCs/>
          <w:color w:val="222222"/>
          <w:shd w:val="clear" w:color="auto" w:fill="FFFFFF"/>
        </w:rPr>
      </w:pPr>
    </w:p>
    <w:p w:rsidR="00BB6768" w:rsidRDefault="00BB6768" w:rsidP="00BB6768">
      <w:pPr>
        <w:ind w:right="-766"/>
        <w:rPr>
          <w:rFonts w:cs="Arial"/>
          <w:bCs/>
          <w:iCs/>
          <w:color w:val="222222"/>
          <w:shd w:val="clear" w:color="auto" w:fill="FFFFFF"/>
        </w:rPr>
      </w:pPr>
      <w:r>
        <w:rPr>
          <w:rFonts w:cs="Arial"/>
          <w:bCs/>
          <w:iCs/>
          <w:color w:val="222222"/>
          <w:shd w:val="clear" w:color="auto" w:fill="FFFFFF"/>
        </w:rPr>
        <w:t xml:space="preserve">(vi) </w:t>
      </w:r>
      <w:r w:rsidRPr="0032582F">
        <w:rPr>
          <w:rFonts w:cs="Arial"/>
          <w:bCs/>
          <w:iCs/>
          <w:color w:val="222222"/>
          <w:shd w:val="clear" w:color="auto" w:fill="FFFFFF"/>
        </w:rPr>
        <w:t xml:space="preserve">Possess a Master’s Degree (or higher) in Nursing or a Master’s Degree which is relevant, or applicable, to the advanced field of practice. The Master’s programme must be at Level 9 on the National Framework of Qualifications (Quality &amp; Qualifications Ireland), or equivalent. </w:t>
      </w:r>
    </w:p>
    <w:p w:rsidR="00BB6768" w:rsidRDefault="00BB6768" w:rsidP="00BB6768">
      <w:pPr>
        <w:ind w:right="-766"/>
        <w:rPr>
          <w:rFonts w:cs="Arial"/>
          <w:bCs/>
          <w:iCs/>
          <w:color w:val="222222"/>
          <w:shd w:val="clear" w:color="auto" w:fill="FFFFFF"/>
        </w:rPr>
      </w:pPr>
      <w:r w:rsidRPr="0032582F">
        <w:rPr>
          <w:rFonts w:cs="Arial"/>
          <w:bCs/>
          <w:iCs/>
          <w:color w:val="222222"/>
          <w:shd w:val="clear" w:color="auto" w:fill="FFFFFF"/>
        </w:rPr>
        <w:t xml:space="preserve">Educational preparation must include at least three modular components pertaining to the </w:t>
      </w:r>
    </w:p>
    <w:p w:rsidR="00BB6768" w:rsidRDefault="00BB6768" w:rsidP="00BB6768">
      <w:pPr>
        <w:ind w:right="-766"/>
        <w:rPr>
          <w:rFonts w:cs="Arial"/>
          <w:bCs/>
          <w:iCs/>
          <w:color w:val="222222"/>
          <w:shd w:val="clear" w:color="auto" w:fill="FFFFFF"/>
        </w:rPr>
      </w:pPr>
      <w:r w:rsidRPr="0032582F">
        <w:rPr>
          <w:rFonts w:cs="Arial"/>
          <w:bCs/>
          <w:iCs/>
          <w:color w:val="222222"/>
          <w:shd w:val="clear" w:color="auto" w:fill="FFFFFF"/>
        </w:rPr>
        <w:t xml:space="preserve">relevant area of advanced practice, in addition to clinical practicum. </w:t>
      </w:r>
    </w:p>
    <w:p w:rsidR="00BB6768" w:rsidRDefault="00BB6768" w:rsidP="00BB6768">
      <w:pPr>
        <w:ind w:right="-766"/>
        <w:rPr>
          <w:rFonts w:cs="Arial"/>
          <w:bCs/>
          <w:iCs/>
          <w:color w:val="222222"/>
          <w:shd w:val="clear" w:color="auto" w:fill="FFFFFF"/>
        </w:rPr>
      </w:pPr>
    </w:p>
    <w:p w:rsidR="00BB6768" w:rsidRPr="0032582F" w:rsidRDefault="00BB6768" w:rsidP="00BB6768">
      <w:pPr>
        <w:ind w:right="-766"/>
        <w:rPr>
          <w:rFonts w:cs="Arial"/>
          <w:b/>
          <w:bCs/>
          <w:iCs/>
          <w:color w:val="222222"/>
          <w:shd w:val="clear" w:color="auto" w:fill="FFFFFF"/>
        </w:rPr>
      </w:pPr>
      <w:r w:rsidRPr="0032582F">
        <w:rPr>
          <w:rFonts w:cs="Arial"/>
          <w:b/>
          <w:bCs/>
          <w:iCs/>
          <w:color w:val="222222"/>
          <w:shd w:val="clear" w:color="auto" w:fill="FFFFFF"/>
        </w:rPr>
        <w:t>And</w:t>
      </w:r>
    </w:p>
    <w:p w:rsidR="00BB6768" w:rsidRDefault="00BB6768" w:rsidP="00BB6768">
      <w:pPr>
        <w:ind w:right="-766"/>
        <w:rPr>
          <w:rFonts w:cs="Arial"/>
          <w:bCs/>
          <w:iCs/>
          <w:color w:val="222222"/>
          <w:shd w:val="clear" w:color="auto" w:fill="FFFFFF"/>
        </w:rPr>
      </w:pPr>
    </w:p>
    <w:p w:rsidR="00BB6768" w:rsidRDefault="00BB6768" w:rsidP="00BB6768">
      <w:pPr>
        <w:ind w:right="-766"/>
        <w:rPr>
          <w:rFonts w:cs="Arial"/>
          <w:bCs/>
          <w:iCs/>
          <w:color w:val="222222"/>
          <w:shd w:val="clear" w:color="auto" w:fill="FFFFFF"/>
        </w:rPr>
      </w:pPr>
      <w:r w:rsidRPr="0032582F">
        <w:rPr>
          <w:rFonts w:cs="Arial"/>
          <w:bCs/>
          <w:iCs/>
          <w:color w:val="222222"/>
          <w:shd w:val="clear" w:color="auto" w:fill="FFFFFF"/>
        </w:rPr>
        <w:t xml:space="preserve">(b) Candidates must possess the requisite knowledge and ability including a high standard of </w:t>
      </w:r>
    </w:p>
    <w:p w:rsidR="00BB6768" w:rsidRDefault="00BB6768" w:rsidP="00BB6768">
      <w:pPr>
        <w:ind w:right="-766"/>
        <w:rPr>
          <w:rFonts w:cs="Arial"/>
          <w:bCs/>
          <w:iCs/>
          <w:color w:val="222222"/>
          <w:shd w:val="clear" w:color="auto" w:fill="FFFFFF"/>
        </w:rPr>
      </w:pPr>
      <w:r w:rsidRPr="0032582F">
        <w:rPr>
          <w:rFonts w:cs="Arial"/>
          <w:bCs/>
          <w:iCs/>
          <w:color w:val="222222"/>
          <w:shd w:val="clear" w:color="auto" w:fill="FFFFFF"/>
        </w:rPr>
        <w:t xml:space="preserve">suitability and clinical, professional and administrative capacity to properly discharge the </w:t>
      </w:r>
    </w:p>
    <w:p w:rsidR="00BB6768" w:rsidRDefault="00BB6768" w:rsidP="00BB6768">
      <w:pPr>
        <w:ind w:right="-766"/>
        <w:rPr>
          <w:rFonts w:cs="Arial"/>
          <w:bCs/>
          <w:iCs/>
          <w:color w:val="222222"/>
          <w:shd w:val="clear" w:color="auto" w:fill="FFFFFF"/>
        </w:rPr>
      </w:pPr>
      <w:r w:rsidRPr="0032582F">
        <w:rPr>
          <w:rFonts w:cs="Arial"/>
          <w:bCs/>
          <w:iCs/>
          <w:color w:val="222222"/>
          <w:shd w:val="clear" w:color="auto" w:fill="FFFFFF"/>
        </w:rPr>
        <w:t>functions of the role.</w:t>
      </w:r>
    </w:p>
    <w:p w:rsidR="00BB6768" w:rsidRDefault="00BB6768" w:rsidP="00BB6768">
      <w:pPr>
        <w:ind w:right="-766"/>
        <w:rPr>
          <w:rFonts w:cs="Arial"/>
          <w:bCs/>
          <w:iCs/>
          <w:color w:val="222222"/>
          <w:shd w:val="clear" w:color="auto" w:fill="FFFFFF"/>
        </w:rPr>
      </w:pPr>
    </w:p>
    <w:p w:rsidR="00BB6768" w:rsidRPr="001F04AF" w:rsidRDefault="00BB6768" w:rsidP="00BB6768">
      <w:pPr>
        <w:ind w:right="-766"/>
        <w:rPr>
          <w:rFonts w:cs="Arial"/>
          <w:b/>
          <w:bCs/>
          <w:iCs/>
          <w:color w:val="222222"/>
          <w:shd w:val="clear" w:color="auto" w:fill="FFFFFF"/>
        </w:rPr>
      </w:pPr>
      <w:r w:rsidRPr="001F04AF">
        <w:rPr>
          <w:rFonts w:cs="Arial"/>
          <w:b/>
          <w:bCs/>
          <w:iCs/>
          <w:color w:val="222222"/>
          <w:shd w:val="clear" w:color="auto" w:fill="FFFFFF"/>
        </w:rPr>
        <w:t xml:space="preserve">2. </w:t>
      </w:r>
      <w:r w:rsidRPr="003A7E16">
        <w:rPr>
          <w:rFonts w:cs="Arial"/>
          <w:b/>
          <w:bCs/>
          <w:iCs/>
          <w:color w:val="222222"/>
          <w:u w:val="single"/>
          <w:shd w:val="clear" w:color="auto" w:fill="FFFFFF"/>
        </w:rPr>
        <w:t>Annual Registration</w:t>
      </w:r>
      <w:r w:rsidRPr="001F04AF">
        <w:rPr>
          <w:rFonts w:cs="Arial"/>
          <w:b/>
          <w:bCs/>
          <w:iCs/>
          <w:color w:val="222222"/>
          <w:shd w:val="clear" w:color="auto" w:fill="FFFFFF"/>
        </w:rPr>
        <w:t xml:space="preserve"> </w:t>
      </w:r>
    </w:p>
    <w:p w:rsidR="00BB6768" w:rsidRDefault="00BB6768" w:rsidP="00BB6768">
      <w:pPr>
        <w:ind w:right="-766"/>
        <w:rPr>
          <w:rFonts w:cs="Arial"/>
          <w:bCs/>
          <w:iCs/>
          <w:color w:val="222222"/>
          <w:shd w:val="clear" w:color="auto" w:fill="FFFFFF"/>
        </w:rPr>
      </w:pPr>
    </w:p>
    <w:p w:rsidR="00BB6768" w:rsidRDefault="00BB6768" w:rsidP="00BB6768">
      <w:pPr>
        <w:pStyle w:val="ListParagraph"/>
        <w:numPr>
          <w:ilvl w:val="0"/>
          <w:numId w:val="23"/>
        </w:numPr>
        <w:ind w:right="-766"/>
        <w:contextualSpacing w:val="0"/>
        <w:rPr>
          <w:rFonts w:ascii="Arial" w:hAnsi="Arial" w:cs="Arial"/>
          <w:bCs/>
          <w:iCs/>
          <w:color w:val="222222"/>
          <w:shd w:val="clear" w:color="auto" w:fill="FFFFFF"/>
        </w:rPr>
      </w:pPr>
      <w:r w:rsidRPr="001F04AF">
        <w:rPr>
          <w:rFonts w:ascii="Arial" w:hAnsi="Arial" w:cs="Arial"/>
          <w:bCs/>
          <w:iCs/>
          <w:color w:val="222222"/>
          <w:shd w:val="clear" w:color="auto" w:fill="FFFFFF"/>
        </w:rPr>
        <w:t xml:space="preserve">Practitioners must maintain active annual registration on the appropriate/relevant </w:t>
      </w:r>
    </w:p>
    <w:p w:rsidR="00BB6768" w:rsidRDefault="00BB6768" w:rsidP="00BB6768">
      <w:pPr>
        <w:pStyle w:val="ListParagraph"/>
        <w:ind w:left="1080" w:right="-766"/>
        <w:rPr>
          <w:rFonts w:ascii="Arial" w:hAnsi="Arial" w:cs="Arial"/>
          <w:bCs/>
          <w:iCs/>
          <w:color w:val="222222"/>
          <w:shd w:val="clear" w:color="auto" w:fill="FFFFFF"/>
        </w:rPr>
      </w:pPr>
      <w:r w:rsidRPr="001F04AF">
        <w:rPr>
          <w:rFonts w:ascii="Arial" w:hAnsi="Arial" w:cs="Arial"/>
          <w:bCs/>
          <w:iCs/>
          <w:color w:val="222222"/>
          <w:shd w:val="clear" w:color="auto" w:fill="FFFFFF"/>
        </w:rPr>
        <w:t xml:space="preserve">Division of the register of Nurses and Midwives maintained by the Nursing and </w:t>
      </w:r>
    </w:p>
    <w:p w:rsidR="00BB6768" w:rsidRDefault="00BB6768" w:rsidP="00BB6768">
      <w:pPr>
        <w:pStyle w:val="ListParagraph"/>
        <w:ind w:left="1080" w:right="-766"/>
        <w:rPr>
          <w:rFonts w:ascii="Arial" w:hAnsi="Arial" w:cs="Arial"/>
          <w:bCs/>
          <w:iCs/>
          <w:color w:val="222222"/>
          <w:shd w:val="clear" w:color="auto" w:fill="FFFFFF"/>
        </w:rPr>
      </w:pPr>
      <w:r w:rsidRPr="001F04AF">
        <w:rPr>
          <w:rFonts w:ascii="Arial" w:hAnsi="Arial" w:cs="Arial"/>
          <w:bCs/>
          <w:iCs/>
          <w:color w:val="222222"/>
          <w:shd w:val="clear" w:color="auto" w:fill="FFFFFF"/>
        </w:rPr>
        <w:t>Midwifery Board of Ireland (</w:t>
      </w:r>
      <w:proofErr w:type="spellStart"/>
      <w:r w:rsidRPr="001F04AF">
        <w:rPr>
          <w:rFonts w:ascii="Arial" w:hAnsi="Arial" w:cs="Arial"/>
          <w:bCs/>
          <w:iCs/>
          <w:color w:val="222222"/>
          <w:shd w:val="clear" w:color="auto" w:fill="FFFFFF"/>
        </w:rPr>
        <w:t>Bord</w:t>
      </w:r>
      <w:proofErr w:type="spellEnd"/>
      <w:r w:rsidRPr="001F04AF">
        <w:rPr>
          <w:rFonts w:ascii="Arial" w:hAnsi="Arial" w:cs="Arial"/>
          <w:bCs/>
          <w:iCs/>
          <w:color w:val="222222"/>
          <w:shd w:val="clear" w:color="auto" w:fill="FFFFFF"/>
        </w:rPr>
        <w:t xml:space="preserve"> </w:t>
      </w:r>
      <w:proofErr w:type="spellStart"/>
      <w:r w:rsidRPr="001F04AF">
        <w:rPr>
          <w:rFonts w:ascii="Arial" w:hAnsi="Arial" w:cs="Arial"/>
          <w:bCs/>
          <w:iCs/>
          <w:color w:val="222222"/>
          <w:shd w:val="clear" w:color="auto" w:fill="FFFFFF"/>
        </w:rPr>
        <w:t>Altranais</w:t>
      </w:r>
      <w:proofErr w:type="spellEnd"/>
      <w:r w:rsidRPr="001F04AF">
        <w:rPr>
          <w:rFonts w:ascii="Arial" w:hAnsi="Arial" w:cs="Arial"/>
          <w:bCs/>
          <w:iCs/>
          <w:color w:val="222222"/>
          <w:shd w:val="clear" w:color="auto" w:fill="FFFFFF"/>
        </w:rPr>
        <w:t xml:space="preserve"> </w:t>
      </w:r>
      <w:proofErr w:type="spellStart"/>
      <w:r w:rsidRPr="001F04AF">
        <w:rPr>
          <w:rFonts w:ascii="Arial" w:hAnsi="Arial" w:cs="Arial"/>
          <w:bCs/>
          <w:iCs/>
          <w:color w:val="222222"/>
          <w:shd w:val="clear" w:color="auto" w:fill="FFFFFF"/>
        </w:rPr>
        <w:t>agus</w:t>
      </w:r>
      <w:proofErr w:type="spellEnd"/>
      <w:r w:rsidRPr="001F04AF">
        <w:rPr>
          <w:rFonts w:ascii="Arial" w:hAnsi="Arial" w:cs="Arial"/>
          <w:bCs/>
          <w:iCs/>
          <w:color w:val="222222"/>
          <w:shd w:val="clear" w:color="auto" w:fill="FFFFFF"/>
        </w:rPr>
        <w:t xml:space="preserve"> </w:t>
      </w:r>
      <w:proofErr w:type="spellStart"/>
      <w:r w:rsidRPr="001F04AF">
        <w:rPr>
          <w:rFonts w:ascii="Arial" w:hAnsi="Arial" w:cs="Arial"/>
          <w:bCs/>
          <w:iCs/>
          <w:color w:val="222222"/>
          <w:shd w:val="clear" w:color="auto" w:fill="FFFFFF"/>
        </w:rPr>
        <w:t>Cnáimhseachais</w:t>
      </w:r>
      <w:proofErr w:type="spellEnd"/>
      <w:r w:rsidRPr="001F04AF">
        <w:rPr>
          <w:rFonts w:ascii="Arial" w:hAnsi="Arial" w:cs="Arial"/>
          <w:bCs/>
          <w:iCs/>
          <w:color w:val="222222"/>
          <w:shd w:val="clear" w:color="auto" w:fill="FFFFFF"/>
        </w:rPr>
        <w:t xml:space="preserve"> </w:t>
      </w:r>
      <w:proofErr w:type="spellStart"/>
      <w:r w:rsidRPr="001F04AF">
        <w:rPr>
          <w:rFonts w:ascii="Arial" w:hAnsi="Arial" w:cs="Arial"/>
          <w:bCs/>
          <w:iCs/>
          <w:color w:val="222222"/>
          <w:shd w:val="clear" w:color="auto" w:fill="FFFFFF"/>
        </w:rPr>
        <w:t>na</w:t>
      </w:r>
      <w:proofErr w:type="spellEnd"/>
      <w:r w:rsidRPr="001F04AF">
        <w:rPr>
          <w:rFonts w:ascii="Arial" w:hAnsi="Arial" w:cs="Arial"/>
          <w:bCs/>
          <w:iCs/>
          <w:color w:val="222222"/>
          <w:shd w:val="clear" w:color="auto" w:fill="FFFFFF"/>
        </w:rPr>
        <w:t xml:space="preserve"> </w:t>
      </w:r>
      <w:proofErr w:type="spellStart"/>
      <w:r w:rsidRPr="001F04AF">
        <w:rPr>
          <w:rFonts w:ascii="Arial" w:hAnsi="Arial" w:cs="Arial"/>
          <w:bCs/>
          <w:iCs/>
          <w:color w:val="222222"/>
          <w:shd w:val="clear" w:color="auto" w:fill="FFFFFF"/>
        </w:rPr>
        <w:t>hÉireann</w:t>
      </w:r>
      <w:proofErr w:type="spellEnd"/>
      <w:r w:rsidRPr="001F04AF">
        <w:rPr>
          <w:rFonts w:ascii="Arial" w:hAnsi="Arial" w:cs="Arial"/>
          <w:bCs/>
          <w:iCs/>
          <w:color w:val="222222"/>
          <w:shd w:val="clear" w:color="auto" w:fill="FFFFFF"/>
        </w:rPr>
        <w:t xml:space="preserve">) </w:t>
      </w:r>
    </w:p>
    <w:p w:rsidR="00BB6768" w:rsidRDefault="00BB6768" w:rsidP="00BB6768">
      <w:pPr>
        <w:pStyle w:val="ListParagraph"/>
        <w:ind w:left="1080" w:right="-766"/>
        <w:rPr>
          <w:rFonts w:ascii="Arial" w:hAnsi="Arial" w:cs="Arial"/>
          <w:bCs/>
          <w:iCs/>
          <w:color w:val="222222"/>
          <w:shd w:val="clear" w:color="auto" w:fill="FFFFFF"/>
        </w:rPr>
      </w:pPr>
      <w:r w:rsidRPr="001F04AF">
        <w:rPr>
          <w:rFonts w:ascii="Arial" w:hAnsi="Arial" w:cs="Arial"/>
          <w:bCs/>
          <w:iCs/>
          <w:color w:val="222222"/>
          <w:shd w:val="clear" w:color="auto" w:fill="FFFFFF"/>
        </w:rPr>
        <w:t xml:space="preserve">for the role </w:t>
      </w:r>
    </w:p>
    <w:p w:rsidR="00BB6768" w:rsidRDefault="00BB6768" w:rsidP="00BB6768">
      <w:pPr>
        <w:pStyle w:val="ListParagraph"/>
        <w:ind w:left="1080" w:right="-766"/>
        <w:rPr>
          <w:rFonts w:ascii="Arial" w:hAnsi="Arial" w:cs="Arial"/>
          <w:bCs/>
          <w:iCs/>
          <w:color w:val="222222"/>
          <w:shd w:val="clear" w:color="auto" w:fill="FFFFFF"/>
        </w:rPr>
      </w:pPr>
    </w:p>
    <w:p w:rsidR="00BB6768" w:rsidRDefault="00BB6768" w:rsidP="00BB6768">
      <w:pPr>
        <w:pStyle w:val="ListParagraph"/>
        <w:ind w:left="1080" w:right="-766"/>
        <w:rPr>
          <w:rFonts w:ascii="Arial" w:hAnsi="Arial" w:cs="Arial"/>
          <w:bCs/>
          <w:iCs/>
          <w:color w:val="222222"/>
          <w:shd w:val="clear" w:color="auto" w:fill="FFFFFF"/>
        </w:rPr>
      </w:pPr>
      <w:r w:rsidRPr="001F04AF">
        <w:rPr>
          <w:rFonts w:ascii="Arial" w:hAnsi="Arial" w:cs="Arial"/>
          <w:bCs/>
          <w:iCs/>
          <w:color w:val="222222"/>
          <w:shd w:val="clear" w:color="auto" w:fill="FFFFFF"/>
        </w:rPr>
        <w:lastRenderedPageBreak/>
        <w:t>And</w:t>
      </w:r>
    </w:p>
    <w:p w:rsidR="00BB6768" w:rsidRPr="001F04AF" w:rsidRDefault="00BB6768" w:rsidP="00BB6768">
      <w:pPr>
        <w:pStyle w:val="ListParagraph"/>
        <w:ind w:left="1080" w:right="-766"/>
        <w:rPr>
          <w:rFonts w:ascii="Arial" w:hAnsi="Arial" w:cs="Arial"/>
          <w:bCs/>
          <w:iCs/>
          <w:color w:val="222222"/>
          <w:shd w:val="clear" w:color="auto" w:fill="FFFFFF"/>
        </w:rPr>
      </w:pPr>
    </w:p>
    <w:p w:rsidR="00BB6768" w:rsidRDefault="00BB6768" w:rsidP="00BB6768">
      <w:pPr>
        <w:pStyle w:val="ListParagraph"/>
        <w:numPr>
          <w:ilvl w:val="0"/>
          <w:numId w:val="23"/>
        </w:numPr>
        <w:ind w:right="-766"/>
        <w:contextualSpacing w:val="0"/>
        <w:rPr>
          <w:rFonts w:ascii="Arial" w:hAnsi="Arial" w:cs="Arial"/>
          <w:bCs/>
          <w:iCs/>
          <w:color w:val="222222"/>
          <w:shd w:val="clear" w:color="auto" w:fill="FFFFFF"/>
        </w:rPr>
      </w:pPr>
      <w:r w:rsidRPr="001F04AF">
        <w:rPr>
          <w:rFonts w:ascii="Arial" w:hAnsi="Arial" w:cs="Arial"/>
          <w:bCs/>
          <w:iCs/>
          <w:color w:val="222222"/>
          <w:shd w:val="clear" w:color="auto" w:fill="FFFFFF"/>
        </w:rPr>
        <w:t xml:space="preserve">Confirm annual registration with NMBI to the HSE by way of the annual Patient </w:t>
      </w:r>
    </w:p>
    <w:p w:rsidR="00BB6768" w:rsidRDefault="00BB6768" w:rsidP="00BB6768">
      <w:pPr>
        <w:pStyle w:val="ListParagraph"/>
        <w:ind w:left="1080" w:right="-766"/>
        <w:rPr>
          <w:rFonts w:ascii="Arial" w:hAnsi="Arial" w:cs="Arial"/>
          <w:bCs/>
          <w:iCs/>
          <w:color w:val="222222"/>
          <w:shd w:val="clear" w:color="auto" w:fill="FFFFFF"/>
        </w:rPr>
      </w:pPr>
      <w:r w:rsidRPr="001F04AF">
        <w:rPr>
          <w:rFonts w:ascii="Arial" w:hAnsi="Arial" w:cs="Arial"/>
          <w:bCs/>
          <w:iCs/>
          <w:color w:val="222222"/>
          <w:shd w:val="clear" w:color="auto" w:fill="FFFFFF"/>
        </w:rPr>
        <w:t xml:space="preserve">Safety Assurance Certificate (PSAC). </w:t>
      </w:r>
    </w:p>
    <w:p w:rsidR="00BB6768" w:rsidRDefault="00BB6768" w:rsidP="00BB6768">
      <w:pPr>
        <w:ind w:right="-766"/>
        <w:rPr>
          <w:rFonts w:cs="Arial"/>
          <w:bCs/>
          <w:iCs/>
          <w:color w:val="222222"/>
          <w:shd w:val="clear" w:color="auto" w:fill="FFFFFF"/>
        </w:rPr>
      </w:pPr>
    </w:p>
    <w:p w:rsidR="00BB6768" w:rsidRDefault="00BB6768" w:rsidP="00BB6768">
      <w:pPr>
        <w:ind w:right="-766"/>
        <w:rPr>
          <w:rFonts w:cs="Arial"/>
          <w:bCs/>
          <w:iCs/>
          <w:color w:val="222222"/>
          <w:shd w:val="clear" w:color="auto" w:fill="FFFFFF"/>
        </w:rPr>
      </w:pPr>
      <w:r w:rsidRPr="001F04AF">
        <w:rPr>
          <w:rFonts w:cs="Arial"/>
          <w:b/>
          <w:bCs/>
          <w:iCs/>
          <w:color w:val="222222"/>
          <w:shd w:val="clear" w:color="auto" w:fill="FFFFFF"/>
        </w:rPr>
        <w:t xml:space="preserve">3. </w:t>
      </w:r>
      <w:r w:rsidRPr="003A7E16">
        <w:rPr>
          <w:rFonts w:cs="Arial"/>
          <w:b/>
          <w:bCs/>
          <w:iCs/>
          <w:color w:val="222222"/>
          <w:u w:val="single"/>
          <w:shd w:val="clear" w:color="auto" w:fill="FFFFFF"/>
        </w:rPr>
        <w:t>Age</w:t>
      </w:r>
      <w:r w:rsidRPr="001F04AF">
        <w:rPr>
          <w:rFonts w:cs="Arial"/>
          <w:bCs/>
          <w:iCs/>
          <w:color w:val="222222"/>
          <w:shd w:val="clear" w:color="auto" w:fill="FFFFFF"/>
        </w:rPr>
        <w:t xml:space="preserve"> </w:t>
      </w:r>
    </w:p>
    <w:p w:rsidR="00BB6768" w:rsidRDefault="00BB6768" w:rsidP="00BB6768">
      <w:pPr>
        <w:ind w:right="-766"/>
        <w:rPr>
          <w:rFonts w:cs="Arial"/>
          <w:bCs/>
          <w:iCs/>
          <w:color w:val="222222"/>
          <w:shd w:val="clear" w:color="auto" w:fill="FFFFFF"/>
        </w:rPr>
      </w:pPr>
    </w:p>
    <w:p w:rsidR="00BB6768" w:rsidRDefault="00BB6768" w:rsidP="00BB6768">
      <w:pPr>
        <w:ind w:right="-766"/>
        <w:rPr>
          <w:rFonts w:cs="Arial"/>
          <w:bCs/>
          <w:iCs/>
          <w:color w:val="222222"/>
          <w:shd w:val="clear" w:color="auto" w:fill="FFFFFF"/>
        </w:rPr>
      </w:pPr>
      <w:r w:rsidRPr="001F04AF">
        <w:rPr>
          <w:rFonts w:cs="Arial"/>
          <w:bCs/>
          <w:iCs/>
          <w:color w:val="222222"/>
          <w:shd w:val="clear" w:color="auto" w:fill="FFFFFF"/>
        </w:rPr>
        <w:t xml:space="preserve">Age restriction shall only apply to a candidate where s/he is not classified as a new entrant </w:t>
      </w:r>
    </w:p>
    <w:p w:rsidR="00BB6768" w:rsidRDefault="00BB6768" w:rsidP="00BB6768">
      <w:pPr>
        <w:ind w:right="-766"/>
        <w:rPr>
          <w:rFonts w:cs="Arial"/>
          <w:bCs/>
          <w:iCs/>
          <w:color w:val="222222"/>
          <w:shd w:val="clear" w:color="auto" w:fill="FFFFFF"/>
        </w:rPr>
      </w:pPr>
      <w:r w:rsidRPr="001F04AF">
        <w:rPr>
          <w:rFonts w:cs="Arial"/>
          <w:bCs/>
          <w:iCs/>
          <w:color w:val="222222"/>
          <w:shd w:val="clear" w:color="auto" w:fill="FFFFFF"/>
        </w:rPr>
        <w:t>(within the meaning of the Public Service Superannuation (Miscellaneous Provisions) Act, 2004).</w:t>
      </w:r>
    </w:p>
    <w:p w:rsidR="00BB6768" w:rsidRDefault="00BB6768" w:rsidP="00BB6768">
      <w:pPr>
        <w:ind w:right="-766"/>
        <w:rPr>
          <w:rFonts w:cs="Arial"/>
          <w:bCs/>
          <w:iCs/>
          <w:color w:val="222222"/>
          <w:shd w:val="clear" w:color="auto" w:fill="FFFFFF"/>
        </w:rPr>
      </w:pPr>
      <w:r w:rsidRPr="001F04AF">
        <w:rPr>
          <w:rFonts w:cs="Arial"/>
          <w:bCs/>
          <w:iCs/>
          <w:color w:val="222222"/>
          <w:shd w:val="clear" w:color="auto" w:fill="FFFFFF"/>
        </w:rPr>
        <w:t xml:space="preserve">A candidate who is not classified as a new entrant must be under 65 years of age on the first </w:t>
      </w:r>
    </w:p>
    <w:p w:rsidR="00BB6768" w:rsidRDefault="00BB6768" w:rsidP="00BB6768">
      <w:pPr>
        <w:ind w:right="-766"/>
        <w:rPr>
          <w:rFonts w:cs="Arial"/>
          <w:bCs/>
          <w:iCs/>
          <w:color w:val="222222"/>
          <w:shd w:val="clear" w:color="auto" w:fill="FFFFFF"/>
        </w:rPr>
      </w:pPr>
      <w:r w:rsidRPr="001F04AF">
        <w:rPr>
          <w:rFonts w:cs="Arial"/>
          <w:bCs/>
          <w:iCs/>
          <w:color w:val="222222"/>
          <w:shd w:val="clear" w:color="auto" w:fill="FFFFFF"/>
        </w:rPr>
        <w:t xml:space="preserve">day of the month in which the latest date for receiving completed application forms for the office </w:t>
      </w:r>
    </w:p>
    <w:p w:rsidR="00BB6768" w:rsidRDefault="00BB6768" w:rsidP="00BB6768">
      <w:pPr>
        <w:ind w:right="-766"/>
        <w:rPr>
          <w:rFonts w:cs="Arial"/>
          <w:bCs/>
          <w:iCs/>
          <w:color w:val="222222"/>
          <w:shd w:val="clear" w:color="auto" w:fill="FFFFFF"/>
        </w:rPr>
      </w:pPr>
      <w:r w:rsidRPr="001F04AF">
        <w:rPr>
          <w:rFonts w:cs="Arial"/>
          <w:bCs/>
          <w:iCs/>
          <w:color w:val="222222"/>
          <w:shd w:val="clear" w:color="auto" w:fill="FFFFFF"/>
        </w:rPr>
        <w:t xml:space="preserve">occurs. </w:t>
      </w:r>
    </w:p>
    <w:p w:rsidR="00BB6768" w:rsidRDefault="00BB6768" w:rsidP="00BB6768">
      <w:pPr>
        <w:ind w:right="-766"/>
        <w:rPr>
          <w:rFonts w:cs="Arial"/>
          <w:bCs/>
          <w:iCs/>
          <w:color w:val="222222"/>
          <w:shd w:val="clear" w:color="auto" w:fill="FFFFFF"/>
        </w:rPr>
      </w:pPr>
    </w:p>
    <w:p w:rsidR="00BB6768" w:rsidRDefault="00BB6768" w:rsidP="00BB6768">
      <w:pPr>
        <w:ind w:right="-766"/>
        <w:rPr>
          <w:rFonts w:cs="Arial"/>
          <w:bCs/>
          <w:iCs/>
          <w:color w:val="222222"/>
          <w:shd w:val="clear" w:color="auto" w:fill="FFFFFF"/>
        </w:rPr>
      </w:pPr>
      <w:r w:rsidRPr="001F04AF">
        <w:rPr>
          <w:rFonts w:cs="Arial"/>
          <w:b/>
          <w:bCs/>
          <w:iCs/>
          <w:color w:val="222222"/>
          <w:shd w:val="clear" w:color="auto" w:fill="FFFFFF"/>
        </w:rPr>
        <w:t xml:space="preserve">4. </w:t>
      </w:r>
      <w:r w:rsidRPr="003A7E16">
        <w:rPr>
          <w:rFonts w:cs="Arial"/>
          <w:b/>
          <w:bCs/>
          <w:iCs/>
          <w:color w:val="222222"/>
          <w:u w:val="single"/>
          <w:shd w:val="clear" w:color="auto" w:fill="FFFFFF"/>
        </w:rPr>
        <w:t>Health</w:t>
      </w:r>
      <w:r w:rsidRPr="001F04AF">
        <w:rPr>
          <w:rFonts w:cs="Arial"/>
          <w:bCs/>
          <w:iCs/>
          <w:color w:val="222222"/>
          <w:shd w:val="clear" w:color="auto" w:fill="FFFFFF"/>
        </w:rPr>
        <w:t xml:space="preserve"> </w:t>
      </w:r>
    </w:p>
    <w:p w:rsidR="00BB6768" w:rsidRDefault="00BB6768" w:rsidP="00BB6768">
      <w:pPr>
        <w:ind w:right="-766"/>
        <w:rPr>
          <w:rFonts w:cs="Arial"/>
          <w:bCs/>
          <w:iCs/>
          <w:color w:val="222222"/>
          <w:shd w:val="clear" w:color="auto" w:fill="FFFFFF"/>
        </w:rPr>
      </w:pPr>
    </w:p>
    <w:p w:rsidR="00BB6768" w:rsidRDefault="00BB6768" w:rsidP="00BB6768">
      <w:pPr>
        <w:ind w:right="-766"/>
        <w:rPr>
          <w:rFonts w:cs="Arial"/>
          <w:bCs/>
          <w:iCs/>
          <w:color w:val="222222"/>
          <w:shd w:val="clear" w:color="auto" w:fill="FFFFFF"/>
        </w:rPr>
      </w:pPr>
      <w:r w:rsidRPr="001F04AF">
        <w:rPr>
          <w:rFonts w:cs="Arial"/>
          <w:bCs/>
          <w:iCs/>
          <w:color w:val="222222"/>
          <w:shd w:val="clear" w:color="auto" w:fill="FFFFFF"/>
        </w:rPr>
        <w:t xml:space="preserve">Candidates for and any person holding the office must be fully competent and capable of </w:t>
      </w:r>
    </w:p>
    <w:p w:rsidR="00BB6768" w:rsidRDefault="00BB6768" w:rsidP="00BB6768">
      <w:pPr>
        <w:ind w:right="-766"/>
        <w:rPr>
          <w:rFonts w:cs="Arial"/>
          <w:bCs/>
          <w:iCs/>
          <w:color w:val="222222"/>
          <w:shd w:val="clear" w:color="auto" w:fill="FFFFFF"/>
        </w:rPr>
      </w:pPr>
      <w:r w:rsidRPr="001F04AF">
        <w:rPr>
          <w:rFonts w:cs="Arial"/>
          <w:bCs/>
          <w:iCs/>
          <w:color w:val="222222"/>
          <w:shd w:val="clear" w:color="auto" w:fill="FFFFFF"/>
        </w:rPr>
        <w:t xml:space="preserve">undertaking the duties attached to the office and be in a state of health such as would indicate a reasonable prospect of ability to render regular and efficient service. </w:t>
      </w:r>
    </w:p>
    <w:p w:rsidR="00BB6768" w:rsidRDefault="00BB6768" w:rsidP="00BB6768">
      <w:pPr>
        <w:ind w:right="-766"/>
        <w:rPr>
          <w:rFonts w:cs="Arial"/>
          <w:bCs/>
          <w:iCs/>
          <w:color w:val="222222"/>
          <w:shd w:val="clear" w:color="auto" w:fill="FFFFFF"/>
        </w:rPr>
      </w:pPr>
    </w:p>
    <w:p w:rsidR="00BB6768" w:rsidRDefault="00BB6768" w:rsidP="00BB6768">
      <w:pPr>
        <w:ind w:right="-766"/>
        <w:rPr>
          <w:rFonts w:cs="Arial"/>
          <w:bCs/>
          <w:iCs/>
          <w:color w:val="222222"/>
          <w:shd w:val="clear" w:color="auto" w:fill="FFFFFF"/>
        </w:rPr>
      </w:pPr>
      <w:r w:rsidRPr="003A7E16">
        <w:rPr>
          <w:rFonts w:cs="Arial"/>
          <w:b/>
          <w:bCs/>
          <w:iCs/>
          <w:color w:val="222222"/>
          <w:shd w:val="clear" w:color="auto" w:fill="FFFFFF"/>
        </w:rPr>
        <w:t xml:space="preserve">5. </w:t>
      </w:r>
      <w:r w:rsidRPr="003A7E16">
        <w:rPr>
          <w:rFonts w:cs="Arial"/>
          <w:b/>
          <w:bCs/>
          <w:iCs/>
          <w:color w:val="222222"/>
          <w:u w:val="single"/>
          <w:shd w:val="clear" w:color="auto" w:fill="FFFFFF"/>
        </w:rPr>
        <w:t>Character</w:t>
      </w:r>
      <w:r w:rsidRPr="001F04AF">
        <w:rPr>
          <w:rFonts w:cs="Arial"/>
          <w:bCs/>
          <w:iCs/>
          <w:color w:val="222222"/>
          <w:shd w:val="clear" w:color="auto" w:fill="FFFFFF"/>
        </w:rPr>
        <w:t xml:space="preserve"> </w:t>
      </w:r>
    </w:p>
    <w:p w:rsidR="00BB6768" w:rsidRDefault="00BB6768" w:rsidP="00BB6768">
      <w:pPr>
        <w:ind w:right="-766"/>
        <w:rPr>
          <w:rFonts w:cs="Arial"/>
          <w:bCs/>
          <w:iCs/>
          <w:color w:val="222222"/>
          <w:shd w:val="clear" w:color="auto" w:fill="FFFFFF"/>
        </w:rPr>
      </w:pPr>
    </w:p>
    <w:p w:rsidR="00BB6768" w:rsidRPr="001F04AF" w:rsidRDefault="00BB6768" w:rsidP="00BB6768">
      <w:pPr>
        <w:ind w:right="-766"/>
        <w:rPr>
          <w:rFonts w:cs="Arial"/>
          <w:bCs/>
          <w:iCs/>
          <w:color w:val="222222"/>
          <w:shd w:val="clear" w:color="auto" w:fill="FFFFFF"/>
        </w:rPr>
      </w:pPr>
      <w:r w:rsidRPr="001F04AF">
        <w:rPr>
          <w:rFonts w:cs="Arial"/>
          <w:bCs/>
          <w:iCs/>
          <w:color w:val="222222"/>
          <w:shd w:val="clear" w:color="auto" w:fill="FFFFFF"/>
        </w:rPr>
        <w:t>Candidates for and any person holding the office must be of good character.</w:t>
      </w:r>
    </w:p>
    <w:p w:rsidR="001F05C1" w:rsidRPr="002B7FD6" w:rsidRDefault="001F05C1" w:rsidP="001F05C1">
      <w:pPr>
        <w:rPr>
          <w:rFonts w:cs="Arial"/>
          <w:b/>
          <w:color w:val="000000"/>
        </w:rPr>
      </w:pPr>
    </w:p>
    <w:p w:rsidR="00541A2C" w:rsidRPr="009A1137" w:rsidRDefault="001F05C1" w:rsidP="009A1137">
      <w:pPr>
        <w:autoSpaceDE w:val="0"/>
        <w:autoSpaceDN w:val="0"/>
        <w:adjustRightInd w:val="0"/>
        <w:spacing w:line="240" w:lineRule="atLeast"/>
        <w:rPr>
          <w:rFonts w:cs="Arial"/>
          <w:i/>
          <w:iCs/>
        </w:rPr>
      </w:pPr>
      <w:r w:rsidRPr="002B7FD6">
        <w:rPr>
          <w:rFonts w:cs="Arial"/>
          <w:i/>
        </w:rPr>
        <w:t xml:space="preserve">Please note that appointment to and continuation in posts that require statutory registration is dependent upon the post holder maintaining annual registration in the relevant division of the register maintained by </w:t>
      </w:r>
      <w:r>
        <w:rPr>
          <w:rFonts w:cs="Arial"/>
          <w:i/>
        </w:rPr>
        <w:t xml:space="preserve">An </w:t>
      </w:r>
      <w:proofErr w:type="spellStart"/>
      <w:r w:rsidRPr="002B7FD6">
        <w:rPr>
          <w:rFonts w:cs="Arial"/>
          <w:i/>
          <w:iCs/>
        </w:rPr>
        <w:t>Bord</w:t>
      </w:r>
      <w:proofErr w:type="spellEnd"/>
      <w:r w:rsidRPr="002B7FD6">
        <w:rPr>
          <w:rFonts w:cs="Arial"/>
          <w:i/>
          <w:iCs/>
        </w:rPr>
        <w:t xml:space="preserve"> </w:t>
      </w:r>
      <w:proofErr w:type="spellStart"/>
      <w:r w:rsidRPr="002B7FD6">
        <w:rPr>
          <w:rFonts w:cs="Arial"/>
          <w:i/>
          <w:iCs/>
        </w:rPr>
        <w:t>Altranais</w:t>
      </w:r>
      <w:proofErr w:type="spellEnd"/>
      <w:r w:rsidRPr="002B7FD6">
        <w:rPr>
          <w:rFonts w:cs="Arial"/>
          <w:i/>
          <w:iCs/>
        </w:rPr>
        <w:t xml:space="preserve"> </w:t>
      </w:r>
      <w:proofErr w:type="spellStart"/>
      <w:r w:rsidRPr="002B7FD6">
        <w:rPr>
          <w:rFonts w:cs="Arial"/>
          <w:i/>
          <w:iCs/>
        </w:rPr>
        <w:t>agus</w:t>
      </w:r>
      <w:proofErr w:type="spellEnd"/>
      <w:r w:rsidRPr="002B7FD6">
        <w:rPr>
          <w:rFonts w:cs="Arial"/>
          <w:i/>
          <w:iCs/>
        </w:rPr>
        <w:t xml:space="preserve"> </w:t>
      </w:r>
      <w:proofErr w:type="spellStart"/>
      <w:r w:rsidRPr="002B7FD6">
        <w:rPr>
          <w:rFonts w:cs="Arial"/>
          <w:i/>
          <w:iCs/>
        </w:rPr>
        <w:t>Cnáimhseachais</w:t>
      </w:r>
      <w:proofErr w:type="spellEnd"/>
      <w:r w:rsidRPr="002B7FD6">
        <w:rPr>
          <w:rFonts w:cs="Arial"/>
          <w:i/>
          <w:iCs/>
        </w:rPr>
        <w:t xml:space="preserve"> </w:t>
      </w:r>
      <w:proofErr w:type="spellStart"/>
      <w:r w:rsidRPr="002B7FD6">
        <w:rPr>
          <w:rFonts w:cs="Arial"/>
          <w:i/>
          <w:iCs/>
        </w:rPr>
        <w:t>na</w:t>
      </w:r>
      <w:proofErr w:type="spellEnd"/>
      <w:r w:rsidRPr="002B7FD6">
        <w:rPr>
          <w:rFonts w:cs="Arial"/>
          <w:i/>
          <w:iCs/>
        </w:rPr>
        <w:t xml:space="preserve"> </w:t>
      </w:r>
      <w:proofErr w:type="spellStart"/>
      <w:r w:rsidRPr="002B7FD6">
        <w:rPr>
          <w:rFonts w:cs="Arial"/>
          <w:i/>
          <w:iCs/>
        </w:rPr>
        <w:t>hÉireann</w:t>
      </w:r>
      <w:proofErr w:type="spellEnd"/>
      <w:r w:rsidRPr="002B7FD6">
        <w:rPr>
          <w:rFonts w:cs="Arial"/>
          <w:i/>
          <w:iCs/>
        </w:rPr>
        <w:t xml:space="preserve"> (Nursing &amp; Midwifery Board of Ireland)</w:t>
      </w:r>
    </w:p>
    <w:p w:rsidR="00541A2C" w:rsidRDefault="00541A2C" w:rsidP="00D808E4">
      <w:pPr>
        <w:ind w:left="360"/>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Default="006A0D28" w:rsidP="00D808E4">
      <w:pPr>
        <w:ind w:left="360"/>
        <w:rPr>
          <w:rFonts w:cs="Arial"/>
          <w:b/>
        </w:rPr>
      </w:pPr>
    </w:p>
    <w:p w:rsidR="00905157" w:rsidRPr="008F59BA"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05157" w:rsidRPr="008F59BA" w:rsidRDefault="00905157" w:rsidP="00905157">
      <w:pPr>
        <w:rPr>
          <w:rFonts w:cs="Arial"/>
        </w:rPr>
      </w:pPr>
    </w:p>
    <w:p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905157" w:rsidRPr="00E50F9C" w:rsidRDefault="00905157" w:rsidP="00905157">
      <w:pPr>
        <w:rPr>
          <w:rFonts w:cs="Arial"/>
          <w:b/>
        </w:rPr>
      </w:pPr>
      <w:r w:rsidRPr="00E50F9C">
        <w:rPr>
          <w:rFonts w:cs="Arial"/>
          <w:b/>
        </w:rPr>
        <w:t>and</w:t>
      </w:r>
    </w:p>
    <w:p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905157" w:rsidRPr="003462DB" w:rsidRDefault="00905157" w:rsidP="00905157">
      <w:pPr>
        <w:rPr>
          <w:rFonts w:cs="Arial"/>
          <w:b/>
        </w:rPr>
      </w:pPr>
      <w:r w:rsidRPr="00E50F9C">
        <w:rPr>
          <w:rFonts w:cs="Arial"/>
          <w:b/>
        </w:rPr>
        <w:t>or</w:t>
      </w:r>
    </w:p>
    <w:p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905157" w:rsidRPr="00FC3C98" w:rsidRDefault="00905157" w:rsidP="00905157">
      <w:pPr>
        <w:rPr>
          <w:rFonts w:cs="Arial"/>
        </w:rPr>
      </w:pPr>
    </w:p>
    <w:p w:rsidR="00905157" w:rsidRDefault="00905157" w:rsidP="00905157">
      <w:pPr>
        <w:jc w:val="center"/>
        <w:rPr>
          <w:rFonts w:cs="Arial"/>
          <w:b/>
          <w:u w:val="single"/>
        </w:rPr>
      </w:pPr>
      <w:r w:rsidRPr="00FC3C98">
        <w:rPr>
          <w:rFonts w:cs="Arial"/>
          <w:b/>
          <w:u w:val="single"/>
        </w:rPr>
        <w:t>OR</w:t>
      </w:r>
      <w:r w:rsidRPr="00FC3C98">
        <w:rPr>
          <w:rFonts w:cs="Arial"/>
          <w:b/>
          <w:u w:val="single"/>
        </w:rPr>
        <w:br/>
      </w:r>
    </w:p>
    <w:p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905157" w:rsidRPr="007D2467" w:rsidRDefault="00905157" w:rsidP="00905157">
      <w:pPr>
        <w:rPr>
          <w:rFonts w:cs="Arial"/>
        </w:rPr>
      </w:pPr>
      <w:r w:rsidRPr="007D2467">
        <w:rPr>
          <w:rFonts w:cs="Arial"/>
        </w:rPr>
        <w:t>and</w:t>
      </w:r>
    </w:p>
    <w:p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905157" w:rsidRPr="00E50F9C" w:rsidRDefault="00905157" w:rsidP="00905157">
      <w:pPr>
        <w:rPr>
          <w:rFonts w:cs="Arial"/>
          <w:b/>
        </w:rPr>
      </w:pPr>
      <w:r w:rsidRPr="00E50F9C">
        <w:rPr>
          <w:rFonts w:cs="Arial"/>
          <w:b/>
        </w:rPr>
        <w:t>and</w:t>
      </w:r>
    </w:p>
    <w:p w:rsidR="00905157" w:rsidRPr="00FC3C98" w:rsidRDefault="00905157" w:rsidP="00905157">
      <w:pPr>
        <w:rPr>
          <w:rFonts w:cs="Arial"/>
        </w:rPr>
      </w:pPr>
      <w:r w:rsidRPr="00FC3C98">
        <w:rPr>
          <w:rFonts w:cs="Arial"/>
        </w:rPr>
        <w:lastRenderedPageBreak/>
        <w:t xml:space="preserve">Marriage/Civil Partnership Certificate </w:t>
      </w:r>
    </w:p>
    <w:p w:rsidR="00905157" w:rsidRPr="00FC3C98" w:rsidRDefault="00905157" w:rsidP="00905157">
      <w:pPr>
        <w:rPr>
          <w:rFonts w:cs="Arial"/>
        </w:rPr>
      </w:pPr>
      <w:r w:rsidRPr="00FC3C98">
        <w:rPr>
          <w:rFonts w:cs="Arial"/>
        </w:rPr>
        <w:t>And</w:t>
      </w:r>
    </w:p>
    <w:p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905157" w:rsidRPr="00E50F9C" w:rsidRDefault="00905157" w:rsidP="00905157">
      <w:pPr>
        <w:rPr>
          <w:rFonts w:cs="Arial"/>
          <w:b/>
          <w:u w:val="single"/>
        </w:rPr>
      </w:pPr>
      <w:r w:rsidRPr="00E50F9C">
        <w:rPr>
          <w:rFonts w:cs="Arial"/>
          <w:b/>
          <w:u w:val="single"/>
        </w:rPr>
        <w:t>or</w:t>
      </w:r>
    </w:p>
    <w:p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rsidR="00905157" w:rsidRPr="00BD3FEF" w:rsidRDefault="00905157" w:rsidP="00905157">
      <w:pPr>
        <w:rPr>
          <w:rFonts w:cs="Arial"/>
          <w:b/>
          <w:i/>
          <w:color w:val="000000" w:themeColor="text1"/>
        </w:rPr>
      </w:pPr>
      <w:r w:rsidRPr="00BD3FEF">
        <w:rPr>
          <w:rFonts w:cs="Arial"/>
          <w:b/>
          <w:i/>
          <w:color w:val="000000" w:themeColor="text1"/>
        </w:rPr>
        <w:t>or</w:t>
      </w:r>
    </w:p>
    <w:p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rsidR="00905157" w:rsidRDefault="00905157" w:rsidP="00905157">
      <w:pPr>
        <w:rPr>
          <w:rFonts w:cs="Arial"/>
          <w:color w:val="E36C0A" w:themeColor="accent6" w:themeShade="BF"/>
        </w:rPr>
      </w:pPr>
      <w:r w:rsidRPr="008F59BA">
        <w:rPr>
          <w:rFonts w:cs="Arial"/>
        </w:rPr>
        <w:tab/>
      </w:r>
    </w:p>
    <w:p w:rsidR="00905157" w:rsidRPr="009A7DCC" w:rsidRDefault="00905157" w:rsidP="00905157">
      <w:pPr>
        <w:rPr>
          <w:rFonts w:cs="Arial"/>
          <w:b/>
          <w:i/>
        </w:rPr>
      </w:pPr>
      <w:r w:rsidRPr="009A7DCC">
        <w:rPr>
          <w:rFonts w:cs="Arial"/>
          <w:i/>
        </w:rPr>
        <w:t xml:space="preserve">* </w:t>
      </w:r>
      <w:r w:rsidR="009A7DCC" w:rsidRPr="009A7DCC">
        <w:rPr>
          <w:rFonts w:cs="Arial"/>
          <w:i/>
        </w:rPr>
        <w:t>Candidates successful at interview and who are not in possession of an employment permit will remain dormant on the panel until Labour Market Testing has been completed. Please note that you cannot start a job or enter employment until the HSE has obtained an employment permit for you.</w:t>
      </w:r>
    </w:p>
    <w:p w:rsidR="00905157" w:rsidRPr="002C20EF" w:rsidRDefault="00905157" w:rsidP="00905157">
      <w:pPr>
        <w:pStyle w:val="ListParagraph"/>
        <w:ind w:left="360"/>
        <w:rPr>
          <w:rFonts w:cs="Arial"/>
          <w:b/>
          <w:i/>
          <w:color w:val="FF0000"/>
          <w:u w:val="single"/>
        </w:rPr>
      </w:pPr>
    </w:p>
    <w:p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905157" w:rsidRPr="008F59BA" w:rsidRDefault="00905157" w:rsidP="00905157">
      <w:pPr>
        <w:rPr>
          <w:rFonts w:cs="Arial"/>
          <w:b/>
          <w:i/>
          <w:u w:val="single"/>
        </w:rPr>
      </w:pPr>
    </w:p>
    <w:p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14" w:history="1">
        <w:r w:rsidRPr="00B01D88">
          <w:rPr>
            <w:rStyle w:val="Hyperlink"/>
            <w:rFonts w:cs="Arial"/>
          </w:rPr>
          <w:t>https://dbei.gov.ie/en/</w:t>
        </w:r>
      </w:hyperlink>
      <w:r>
        <w:rPr>
          <w:rFonts w:cs="Arial"/>
        </w:rPr>
        <w:t xml:space="preserve"> </w:t>
      </w: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905157" w:rsidRDefault="0013074D" w:rsidP="0013074D">
      <w:pPr>
        <w:rPr>
          <w:rFonts w:cs="Arial"/>
          <w:b/>
        </w:rPr>
      </w:pPr>
      <w:r w:rsidRPr="00CC53F5">
        <w:rPr>
          <w:rFonts w:cs="Arial"/>
        </w:rPr>
        <w:t>The HSE welcomes applications from suitably qualified Non-EEA Nationals that have refugee status.  At the time of application you will need to submit documentary evidence which confirms your refugee status</w:t>
      </w:r>
    </w:p>
    <w:p w:rsidR="009A1137" w:rsidRDefault="009A1137" w:rsidP="009A1137">
      <w:pPr>
        <w:rPr>
          <w:rFonts w:cs="Arial"/>
        </w:rPr>
      </w:pPr>
    </w:p>
    <w:p w:rsidR="009A1137" w:rsidRDefault="009A1137" w:rsidP="009A1137">
      <w:pPr>
        <w:rPr>
          <w:rFonts w:cs="Arial"/>
        </w:rPr>
      </w:pPr>
    </w:p>
    <w:p w:rsidR="009A1137" w:rsidRPr="008F59BA" w:rsidRDefault="009A1137" w:rsidP="009A1137">
      <w:pPr>
        <w:pBdr>
          <w:top w:val="single" w:sz="4" w:space="1" w:color="auto"/>
          <w:left w:val="single" w:sz="4" w:space="4" w:color="auto"/>
          <w:bottom w:val="single" w:sz="4" w:space="1" w:color="auto"/>
          <w:right w:val="single" w:sz="4" w:space="4" w:color="auto"/>
        </w:pBdr>
        <w:rPr>
          <w:rFonts w:cs="Arial"/>
          <w:b/>
        </w:rPr>
      </w:pPr>
      <w:r>
        <w:rPr>
          <w:rFonts w:cs="Arial"/>
        </w:rPr>
        <w:tab/>
      </w:r>
      <w:r w:rsidR="006158B7"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 xml:space="preserve">the </w:t>
      </w:r>
      <w:r w:rsidR="00CD6231">
        <w:rPr>
          <w:rFonts w:cs="Arial"/>
        </w:rPr>
        <w:t>HR department</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A328A2" w:rsidP="006158B7">
      <w:pPr>
        <w:ind w:left="-360"/>
        <w:jc w:val="both"/>
        <w:rPr>
          <w:rFonts w:cs="Arial"/>
        </w:rPr>
      </w:pPr>
      <w:hyperlink r:id="rId15"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A328A2" w:rsidP="006158B7">
      <w:pPr>
        <w:ind w:left="-360"/>
        <w:jc w:val="both"/>
        <w:rPr>
          <w:rFonts w:cs="Arial"/>
        </w:rPr>
      </w:pPr>
      <w:hyperlink r:id="rId16"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A328A2" w:rsidP="006158B7">
      <w:pPr>
        <w:ind w:left="-360"/>
        <w:jc w:val="both"/>
        <w:rPr>
          <w:rFonts w:cs="Arial"/>
        </w:rPr>
      </w:pPr>
      <w:hyperlink r:id="rId17"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A328A2" w:rsidP="006158B7">
      <w:pPr>
        <w:ind w:left="-360"/>
        <w:jc w:val="both"/>
        <w:rPr>
          <w:rFonts w:cs="Arial"/>
        </w:rPr>
      </w:pPr>
      <w:hyperlink r:id="rId18"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9A113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 xml:space="preserve">Where a person who is in receipt of a Public Service Pension (e.g. retired on voluntary age grounds) is subsequently appointed to another Public Service post, the Abatement of Pension Regulations apply. </w:t>
      </w:r>
      <w:r>
        <w:rPr>
          <w:rFonts w:cs="Arial"/>
        </w:rPr>
        <w:lastRenderedPageBreak/>
        <w:t>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BA226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r w:rsidR="00EE7738">
        <w:rPr>
          <w:rFonts w:cs="Arial"/>
          <w:color w:val="000000" w:themeColor="text1"/>
        </w:rPr>
        <w:t>G</w:t>
      </w:r>
      <w:r w:rsidRPr="003E0F9C">
        <w:rPr>
          <w:rFonts w:cs="Arial"/>
          <w:color w:val="000000" w:themeColor="text1"/>
        </w:rPr>
        <w:t>arda vetting etc</w:t>
      </w:r>
      <w:r w:rsidR="00EE7738">
        <w:rPr>
          <w:rFonts w:cs="Arial"/>
          <w:color w:val="000000" w:themeColor="text1"/>
        </w:rPr>
        <w:t>.</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HSE </w:t>
      </w:r>
      <w:r w:rsidR="00CD6231">
        <w:rPr>
          <w:rFonts w:cs="Arial"/>
        </w:rPr>
        <w:t>HR department</w:t>
      </w:r>
      <w:r w:rsidRPr="009008B7">
        <w:rPr>
          <w:rFonts w:cs="Arial"/>
        </w:rPr>
        <w:t xml:space="preserve">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 xml:space="preserve">"Recommendation to Proceed" invitation offers you the opportunity to progress to the next stage of the recruitment process i.e. pre-employment clearances”. It should not be considered a job offer. This will </w:t>
      </w:r>
      <w:r w:rsidRPr="009008B7">
        <w:rPr>
          <w:rFonts w:cs="Arial"/>
        </w:rPr>
        <w:lastRenderedPageBreak/>
        <w:t>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0D782C" w:rsidP="00DC73B4">
      <w:pPr>
        <w:shd w:val="clear" w:color="auto" w:fill="FFFFFF"/>
        <w:spacing w:after="150"/>
        <w:jc w:val="both"/>
        <w:rPr>
          <w:rFonts w:cs="Arial"/>
        </w:rPr>
      </w:pPr>
      <w:r>
        <w:rPr>
          <w:rFonts w:cs="Arial"/>
        </w:rPr>
        <w:t>If you advise HR</w:t>
      </w:r>
      <w:r w:rsidR="00DC73B4" w:rsidRPr="009008B7">
        <w:rPr>
          <w:rFonts w:cs="Arial"/>
        </w:rPr>
        <w:t xml:space="preserv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6D4971">
      <w:pPr>
        <w:numPr>
          <w:ilvl w:val="0"/>
          <w:numId w:val="14"/>
        </w:numPr>
        <w:shd w:val="clear" w:color="auto" w:fill="FFFFFF"/>
        <w:spacing w:before="100" w:beforeAutospacing="1" w:after="100" w:afterAutospacing="1"/>
        <w:jc w:val="both"/>
        <w:rPr>
          <w:rFonts w:cs="Arial"/>
        </w:rPr>
      </w:pPr>
      <w:r w:rsidRPr="009A1137">
        <w:rPr>
          <w:rFonts w:cs="Arial"/>
        </w:rPr>
        <w:t>A contract of employment is only valid when received in writing and signed by both parties (i.e. candidate and HSE).</w:t>
      </w:r>
    </w:p>
    <w:sectPr w:rsidR="00DC73B4" w:rsidRPr="009008B7" w:rsidSect="00340515">
      <w:headerReference w:type="default" r:id="rId19"/>
      <w:footerReference w:type="default" r:id="rId20"/>
      <w:footerReference w:type="first" r:id="rId21"/>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2E9" w:rsidRDefault="003C62E9">
      <w:r>
        <w:separator/>
      </w:r>
    </w:p>
  </w:endnote>
  <w:endnote w:type="continuationSeparator" w:id="0">
    <w:p w:rsidR="003C62E9" w:rsidRDefault="003C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37" w:rsidRDefault="003D6286" w:rsidP="009A1137">
    <w:pPr>
      <w:tabs>
        <w:tab w:val="left" w:pos="283"/>
      </w:tabs>
      <w:rPr>
        <w:rFonts w:cs="Arial"/>
        <w:iCs/>
      </w:rPr>
    </w:pPr>
    <w:r>
      <w:rPr>
        <w:rFonts w:cs="Arial"/>
      </w:rPr>
      <w:t>N</w:t>
    </w:r>
    <w:r w:rsidR="00336610">
      <w:rPr>
        <w:rFonts w:cs="Arial"/>
      </w:rPr>
      <w:t>FMHS</w:t>
    </w:r>
    <w:r w:rsidR="006B2760">
      <w:rPr>
        <w:rFonts w:cs="Arial"/>
      </w:rPr>
      <w:t>ANP2</w:t>
    </w:r>
    <w:r w:rsidR="009A1137">
      <w:rPr>
        <w:rFonts w:cs="Arial"/>
      </w:rPr>
      <w:t xml:space="preserve"> </w:t>
    </w:r>
    <w:r w:rsidR="006B2760">
      <w:rPr>
        <w:rFonts w:cs="Arial"/>
        <w:iCs/>
      </w:rPr>
      <w:t>Candidate</w:t>
    </w:r>
    <w:r w:rsidR="009A1137" w:rsidRPr="008B7458">
      <w:rPr>
        <w:rFonts w:cs="Arial"/>
        <w:iCs/>
      </w:rPr>
      <w:t xml:space="preserve"> Advanced Nurse Practitioner (</w:t>
    </w:r>
    <w:r w:rsidR="009A1137">
      <w:rPr>
        <w:rFonts w:cs="Arial"/>
        <w:iCs/>
      </w:rPr>
      <w:t>Forensic Mental Health</w:t>
    </w:r>
    <w:r w:rsidR="009A1137" w:rsidRPr="008B7458">
      <w:rPr>
        <w:rFonts w:cs="Arial"/>
        <w:iCs/>
      </w:rPr>
      <w:t xml:space="preserve">) </w:t>
    </w:r>
  </w:p>
  <w:p w:rsidR="00CA4FC3" w:rsidRDefault="003D6286" w:rsidP="00BE366C">
    <w:pPr>
      <w:pStyle w:val="Footer"/>
      <w:tabs>
        <w:tab w:val="left" w:pos="1290"/>
      </w:tabs>
      <w:rPr>
        <w:rFonts w:ascii="Arial" w:hAnsi="Arial" w:cs="Arial"/>
        <w:sz w:val="20"/>
      </w:rPr>
    </w:pPr>
    <w:r w:rsidRPr="00222FD3">
      <w:rPr>
        <w:rFonts w:ascii="Arial" w:hAnsi="Arial" w:cs="Arial"/>
        <w:sz w:val="20"/>
      </w:rPr>
      <w:tab/>
    </w:r>
    <w:r w:rsidR="002C2C6C">
      <w:rPr>
        <w:rFonts w:ascii="Arial" w:hAnsi="Arial" w:cs="Arial"/>
        <w:sz w:val="20"/>
      </w:rPr>
      <w:tab/>
    </w:r>
    <w:r w:rsidR="002C2C6C">
      <w:rPr>
        <w:rFonts w:ascii="Arial" w:hAnsi="Arial" w:cs="Arial"/>
        <w:sz w:val="20"/>
      </w:rPr>
      <w:tab/>
    </w:r>
    <w:r w:rsidR="00CA4FC3" w:rsidRPr="00222FD3">
      <w:rPr>
        <w:rFonts w:ascii="Arial" w:hAnsi="Arial" w:cs="Arial"/>
        <w:sz w:val="20"/>
      </w:rPr>
      <w:t xml:space="preserve">Page </w:t>
    </w:r>
    <w:r w:rsidR="00CA4FC3" w:rsidRPr="00222FD3">
      <w:rPr>
        <w:rFonts w:ascii="Arial" w:hAnsi="Arial" w:cs="Arial"/>
        <w:sz w:val="20"/>
      </w:rPr>
      <w:fldChar w:fldCharType="begin"/>
    </w:r>
    <w:r w:rsidR="00CA4FC3" w:rsidRPr="00222FD3">
      <w:rPr>
        <w:rFonts w:ascii="Arial" w:hAnsi="Arial" w:cs="Arial"/>
        <w:sz w:val="20"/>
      </w:rPr>
      <w:instrText xml:space="preserve"> PAGE </w:instrText>
    </w:r>
    <w:r w:rsidR="00CA4FC3" w:rsidRPr="00222FD3">
      <w:rPr>
        <w:rFonts w:ascii="Arial" w:hAnsi="Arial" w:cs="Arial"/>
        <w:sz w:val="20"/>
      </w:rPr>
      <w:fldChar w:fldCharType="separate"/>
    </w:r>
    <w:r w:rsidR="00A328A2">
      <w:rPr>
        <w:rFonts w:ascii="Arial" w:hAnsi="Arial" w:cs="Arial"/>
        <w:noProof/>
        <w:sz w:val="20"/>
      </w:rPr>
      <w:t>2</w:t>
    </w:r>
    <w:r w:rsidR="00CA4FC3" w:rsidRPr="00222FD3">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2E9" w:rsidRDefault="003C62E9">
      <w:r>
        <w:separator/>
      </w:r>
    </w:p>
  </w:footnote>
  <w:footnote w:type="continuationSeparator" w:id="0">
    <w:p w:rsidR="003C62E9" w:rsidRDefault="003C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AE0" w:rsidRDefault="00103AE0">
    <w:pPr>
      <w:pStyle w:val="Header"/>
    </w:pPr>
    <w:r>
      <w:tab/>
    </w:r>
    <w:r>
      <w:tab/>
    </w:r>
    <w:r>
      <w:rPr>
        <w:noProof/>
        <w:lang w:val="en-IE" w:eastAsia="en-IE"/>
      </w:rPr>
      <w:drawing>
        <wp:inline distT="0" distB="0" distL="0" distR="0" wp14:anchorId="5BBBDA24" wp14:editId="50AC6E5F">
          <wp:extent cx="1420495" cy="3841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384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A521660"/>
    <w:multiLevelType w:val="hybridMultilevel"/>
    <w:tmpl w:val="C5E6903A"/>
    <w:lvl w:ilvl="0" w:tplc="16702340">
      <w:start w:val="2"/>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B05789"/>
    <w:multiLevelType w:val="hybridMultilevel"/>
    <w:tmpl w:val="E5B4BD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57AA3"/>
    <w:multiLevelType w:val="hybridMultilevel"/>
    <w:tmpl w:val="01821E54"/>
    <w:lvl w:ilvl="0" w:tplc="F4E8193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723465"/>
    <w:multiLevelType w:val="hybridMultilevel"/>
    <w:tmpl w:val="C804E648"/>
    <w:lvl w:ilvl="0" w:tplc="86A4E68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51679D"/>
    <w:multiLevelType w:val="hybridMultilevel"/>
    <w:tmpl w:val="7E8C664A"/>
    <w:lvl w:ilvl="0" w:tplc="972881F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7DC248D"/>
    <w:multiLevelType w:val="hybridMultilevel"/>
    <w:tmpl w:val="C26085BA"/>
    <w:lvl w:ilvl="0" w:tplc="71F43E4E">
      <w:start w:val="1"/>
      <w:numFmt w:val="bullet"/>
      <w:lvlText w:val=""/>
      <w:lvlJc w:val="left"/>
      <w:pPr>
        <w:tabs>
          <w:tab w:val="num" w:pos="720"/>
        </w:tabs>
        <w:ind w:left="720" w:hanging="360"/>
      </w:pPr>
      <w:rPr>
        <w:rFonts w:ascii="Wingdings" w:hAnsi="Wingdings" w:hint="default"/>
        <w:color w:val="000000"/>
        <w:sz w:val="20"/>
      </w:rPr>
    </w:lvl>
    <w:lvl w:ilvl="1" w:tplc="1012C634">
      <w:start w:val="1"/>
      <w:numFmt w:val="bullet"/>
      <w:lvlText w:val=""/>
      <w:lvlJc w:val="left"/>
      <w:pPr>
        <w:tabs>
          <w:tab w:val="num" w:pos="1440"/>
        </w:tabs>
        <w:ind w:left="1440" w:hanging="360"/>
      </w:pPr>
      <w:rPr>
        <w:rFonts w:ascii="Wingdings" w:hAnsi="Wingdings" w:hint="default"/>
        <w:b w:val="0"/>
        <w:i w:val="0"/>
        <w:color w:val="000000"/>
        <w:sz w:val="20"/>
      </w:rPr>
    </w:lvl>
    <w:lvl w:ilvl="2" w:tplc="125A8D3C">
      <w:start w:val="1"/>
      <w:numFmt w:val="bullet"/>
      <w:lvlText w:val=""/>
      <w:lvlJc w:val="left"/>
      <w:pPr>
        <w:tabs>
          <w:tab w:val="num" w:pos="2340"/>
        </w:tabs>
        <w:ind w:left="2340" w:hanging="360"/>
      </w:pPr>
      <w:rPr>
        <w:rFonts w:ascii="Symbol" w:hAnsi="Symbol" w:hint="default"/>
        <w:color w:val="auto"/>
        <w:sz w:val="20"/>
        <w:szCs w:val="20"/>
      </w:rPr>
    </w:lvl>
    <w:lvl w:ilvl="3" w:tplc="C94AA662">
      <w:start w:val="1"/>
      <w:numFmt w:val="decimal"/>
      <w:lvlText w:val="%4."/>
      <w:lvlJc w:val="left"/>
      <w:pPr>
        <w:tabs>
          <w:tab w:val="num" w:pos="2880"/>
        </w:tabs>
        <w:ind w:left="2880" w:hanging="360"/>
      </w:pPr>
      <w:rPr>
        <w:rFonts w:hint="default"/>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68124D3"/>
    <w:multiLevelType w:val="hybridMultilevel"/>
    <w:tmpl w:val="5AB8BE06"/>
    <w:lvl w:ilvl="0" w:tplc="DDCA3D0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BA0844"/>
    <w:multiLevelType w:val="hybridMultilevel"/>
    <w:tmpl w:val="732C00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6A7A5F"/>
    <w:multiLevelType w:val="hybridMultilevel"/>
    <w:tmpl w:val="8118F944"/>
    <w:lvl w:ilvl="0" w:tplc="F7CE3F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3"/>
  </w:num>
  <w:num w:numId="3">
    <w:abstractNumId w:val="8"/>
  </w:num>
  <w:num w:numId="4">
    <w:abstractNumId w:val="2"/>
  </w:num>
  <w:num w:numId="5">
    <w:abstractNumId w:val="17"/>
  </w:num>
  <w:num w:numId="6">
    <w:abstractNumId w:val="20"/>
  </w:num>
  <w:num w:numId="7">
    <w:abstractNumId w:val="11"/>
  </w:num>
  <w:num w:numId="8">
    <w:abstractNumId w:val="16"/>
  </w:num>
  <w:num w:numId="9">
    <w:abstractNumId w:val="4"/>
  </w:num>
  <w:num w:numId="10">
    <w:abstractNumId w:val="12"/>
  </w:num>
  <w:num w:numId="11">
    <w:abstractNumId w:val="7"/>
  </w:num>
  <w:num w:numId="12">
    <w:abstractNumId w:val="19"/>
  </w:num>
  <w:num w:numId="13">
    <w:abstractNumId w:val="14"/>
  </w:num>
  <w:num w:numId="14">
    <w:abstractNumId w:val="22"/>
  </w:num>
  <w:num w:numId="15">
    <w:abstractNumId w:val="18"/>
  </w:num>
  <w:num w:numId="16">
    <w:abstractNumId w:val="10"/>
  </w:num>
  <w:num w:numId="17">
    <w:abstractNumId w:val="6"/>
  </w:num>
  <w:num w:numId="18">
    <w:abstractNumId w:val="15"/>
  </w:num>
  <w:num w:numId="19">
    <w:abstractNumId w:val="3"/>
  </w:num>
  <w:num w:numId="20">
    <w:abstractNumId w:val="9"/>
  </w:num>
  <w:num w:numId="21">
    <w:abstractNumId w:val="1"/>
  </w:num>
  <w:num w:numId="22">
    <w:abstractNumId w:val="5"/>
  </w:num>
  <w:num w:numId="2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127C"/>
    <w:rsid w:val="000117C1"/>
    <w:rsid w:val="0001799B"/>
    <w:rsid w:val="000246EC"/>
    <w:rsid w:val="00024889"/>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82C"/>
    <w:rsid w:val="000D7BED"/>
    <w:rsid w:val="000E25B5"/>
    <w:rsid w:val="000E3B72"/>
    <w:rsid w:val="000E64CA"/>
    <w:rsid w:val="000E67BA"/>
    <w:rsid w:val="000F33EB"/>
    <w:rsid w:val="00100DA6"/>
    <w:rsid w:val="0010260E"/>
    <w:rsid w:val="0010314C"/>
    <w:rsid w:val="00103AE0"/>
    <w:rsid w:val="001048A3"/>
    <w:rsid w:val="00104B06"/>
    <w:rsid w:val="0011734C"/>
    <w:rsid w:val="0013074D"/>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D56"/>
    <w:rsid w:val="001F05C1"/>
    <w:rsid w:val="00200746"/>
    <w:rsid w:val="002055DD"/>
    <w:rsid w:val="00207332"/>
    <w:rsid w:val="00217452"/>
    <w:rsid w:val="00222FD3"/>
    <w:rsid w:val="00227C3D"/>
    <w:rsid w:val="0024216E"/>
    <w:rsid w:val="002442F4"/>
    <w:rsid w:val="0025108D"/>
    <w:rsid w:val="00255283"/>
    <w:rsid w:val="0026429D"/>
    <w:rsid w:val="00275506"/>
    <w:rsid w:val="002805AA"/>
    <w:rsid w:val="002807A0"/>
    <w:rsid w:val="00285FB9"/>
    <w:rsid w:val="00287E27"/>
    <w:rsid w:val="00290577"/>
    <w:rsid w:val="00291575"/>
    <w:rsid w:val="00291ECB"/>
    <w:rsid w:val="00296D03"/>
    <w:rsid w:val="002A141E"/>
    <w:rsid w:val="002A7469"/>
    <w:rsid w:val="002A7753"/>
    <w:rsid w:val="002C2C6C"/>
    <w:rsid w:val="002C3116"/>
    <w:rsid w:val="002C7DF6"/>
    <w:rsid w:val="002D3323"/>
    <w:rsid w:val="002D74ED"/>
    <w:rsid w:val="002E022C"/>
    <w:rsid w:val="002E31A3"/>
    <w:rsid w:val="002E77B9"/>
    <w:rsid w:val="002E7927"/>
    <w:rsid w:val="002F3E5E"/>
    <w:rsid w:val="00302567"/>
    <w:rsid w:val="00302C46"/>
    <w:rsid w:val="003052F5"/>
    <w:rsid w:val="003104FC"/>
    <w:rsid w:val="003105C6"/>
    <w:rsid w:val="003113DB"/>
    <w:rsid w:val="00325E23"/>
    <w:rsid w:val="00326F5E"/>
    <w:rsid w:val="0032767B"/>
    <w:rsid w:val="003313F5"/>
    <w:rsid w:val="0033603A"/>
    <w:rsid w:val="00336610"/>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6286"/>
    <w:rsid w:val="003D7284"/>
    <w:rsid w:val="003D7A6B"/>
    <w:rsid w:val="003E0F9C"/>
    <w:rsid w:val="003E1D98"/>
    <w:rsid w:val="003E2F1B"/>
    <w:rsid w:val="003E4B1D"/>
    <w:rsid w:val="00400EA6"/>
    <w:rsid w:val="004020F2"/>
    <w:rsid w:val="00402F93"/>
    <w:rsid w:val="0040601D"/>
    <w:rsid w:val="00422BE8"/>
    <w:rsid w:val="00425E47"/>
    <w:rsid w:val="00427434"/>
    <w:rsid w:val="004316A0"/>
    <w:rsid w:val="00433275"/>
    <w:rsid w:val="004341F5"/>
    <w:rsid w:val="00445012"/>
    <w:rsid w:val="00450960"/>
    <w:rsid w:val="00460037"/>
    <w:rsid w:val="00462A0A"/>
    <w:rsid w:val="0047429C"/>
    <w:rsid w:val="00476F64"/>
    <w:rsid w:val="0048138C"/>
    <w:rsid w:val="00485D9C"/>
    <w:rsid w:val="004A431B"/>
    <w:rsid w:val="004C189E"/>
    <w:rsid w:val="004D4066"/>
    <w:rsid w:val="004D5B7D"/>
    <w:rsid w:val="004D797D"/>
    <w:rsid w:val="004D7BF1"/>
    <w:rsid w:val="004E5E4B"/>
    <w:rsid w:val="004E7D31"/>
    <w:rsid w:val="004F33CF"/>
    <w:rsid w:val="004F6076"/>
    <w:rsid w:val="00500816"/>
    <w:rsid w:val="00502C34"/>
    <w:rsid w:val="00503691"/>
    <w:rsid w:val="0051198F"/>
    <w:rsid w:val="0051288C"/>
    <w:rsid w:val="00522457"/>
    <w:rsid w:val="00523F77"/>
    <w:rsid w:val="00525A77"/>
    <w:rsid w:val="005360D7"/>
    <w:rsid w:val="00536EF5"/>
    <w:rsid w:val="00537574"/>
    <w:rsid w:val="0054150E"/>
    <w:rsid w:val="00541A2C"/>
    <w:rsid w:val="00547EFA"/>
    <w:rsid w:val="00564453"/>
    <w:rsid w:val="0057482C"/>
    <w:rsid w:val="005765F7"/>
    <w:rsid w:val="005779E9"/>
    <w:rsid w:val="00585A59"/>
    <w:rsid w:val="005879A3"/>
    <w:rsid w:val="00591B27"/>
    <w:rsid w:val="00591F3E"/>
    <w:rsid w:val="00597454"/>
    <w:rsid w:val="005B254E"/>
    <w:rsid w:val="005B57ED"/>
    <w:rsid w:val="005B7746"/>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37096"/>
    <w:rsid w:val="0064388E"/>
    <w:rsid w:val="006563C3"/>
    <w:rsid w:val="0066238B"/>
    <w:rsid w:val="00675B1F"/>
    <w:rsid w:val="006778F0"/>
    <w:rsid w:val="00682D33"/>
    <w:rsid w:val="006A0D28"/>
    <w:rsid w:val="006A1C9D"/>
    <w:rsid w:val="006A2C36"/>
    <w:rsid w:val="006B16DE"/>
    <w:rsid w:val="006B2760"/>
    <w:rsid w:val="006B293E"/>
    <w:rsid w:val="006C03C0"/>
    <w:rsid w:val="006C3390"/>
    <w:rsid w:val="006C76F2"/>
    <w:rsid w:val="006D5027"/>
    <w:rsid w:val="006D5D68"/>
    <w:rsid w:val="006D658B"/>
    <w:rsid w:val="006D7C41"/>
    <w:rsid w:val="006E0314"/>
    <w:rsid w:val="006E0CC9"/>
    <w:rsid w:val="006E16C3"/>
    <w:rsid w:val="006E321B"/>
    <w:rsid w:val="006E4329"/>
    <w:rsid w:val="006E47C8"/>
    <w:rsid w:val="006E51DF"/>
    <w:rsid w:val="006F256B"/>
    <w:rsid w:val="006F2881"/>
    <w:rsid w:val="006F28DF"/>
    <w:rsid w:val="00706B24"/>
    <w:rsid w:val="00707ED1"/>
    <w:rsid w:val="00716A7B"/>
    <w:rsid w:val="00721A17"/>
    <w:rsid w:val="00726191"/>
    <w:rsid w:val="0072642C"/>
    <w:rsid w:val="007273D2"/>
    <w:rsid w:val="00727DD4"/>
    <w:rsid w:val="007319DB"/>
    <w:rsid w:val="00732D8D"/>
    <w:rsid w:val="00740928"/>
    <w:rsid w:val="007525FF"/>
    <w:rsid w:val="0075301A"/>
    <w:rsid w:val="0076152F"/>
    <w:rsid w:val="00765C50"/>
    <w:rsid w:val="0077128D"/>
    <w:rsid w:val="0077172E"/>
    <w:rsid w:val="0077237D"/>
    <w:rsid w:val="0078250C"/>
    <w:rsid w:val="007C3199"/>
    <w:rsid w:val="007C3E57"/>
    <w:rsid w:val="007C596D"/>
    <w:rsid w:val="007E5983"/>
    <w:rsid w:val="007F32A0"/>
    <w:rsid w:val="007F5E22"/>
    <w:rsid w:val="00806249"/>
    <w:rsid w:val="0080686B"/>
    <w:rsid w:val="008101E6"/>
    <w:rsid w:val="00813151"/>
    <w:rsid w:val="00817BC9"/>
    <w:rsid w:val="00821C17"/>
    <w:rsid w:val="00821D62"/>
    <w:rsid w:val="0082621F"/>
    <w:rsid w:val="008323A1"/>
    <w:rsid w:val="008455F0"/>
    <w:rsid w:val="00855A34"/>
    <w:rsid w:val="00855E32"/>
    <w:rsid w:val="00863BC8"/>
    <w:rsid w:val="00865194"/>
    <w:rsid w:val="0086589F"/>
    <w:rsid w:val="008673C1"/>
    <w:rsid w:val="00871A13"/>
    <w:rsid w:val="00873FE2"/>
    <w:rsid w:val="008820FE"/>
    <w:rsid w:val="008907F9"/>
    <w:rsid w:val="008960E3"/>
    <w:rsid w:val="008A2296"/>
    <w:rsid w:val="008B1B3E"/>
    <w:rsid w:val="008B5901"/>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A32"/>
    <w:rsid w:val="00947CA3"/>
    <w:rsid w:val="00951BB5"/>
    <w:rsid w:val="009640CA"/>
    <w:rsid w:val="009657DD"/>
    <w:rsid w:val="00986710"/>
    <w:rsid w:val="009A1137"/>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05D01"/>
    <w:rsid w:val="00A11F85"/>
    <w:rsid w:val="00A16CCF"/>
    <w:rsid w:val="00A21DE4"/>
    <w:rsid w:val="00A22FFA"/>
    <w:rsid w:val="00A24233"/>
    <w:rsid w:val="00A267BD"/>
    <w:rsid w:val="00A2782A"/>
    <w:rsid w:val="00A318D2"/>
    <w:rsid w:val="00A328A2"/>
    <w:rsid w:val="00A40AA6"/>
    <w:rsid w:val="00A42FB5"/>
    <w:rsid w:val="00A520F7"/>
    <w:rsid w:val="00A539BF"/>
    <w:rsid w:val="00A713B0"/>
    <w:rsid w:val="00A71DCE"/>
    <w:rsid w:val="00A74B49"/>
    <w:rsid w:val="00A755C8"/>
    <w:rsid w:val="00A83413"/>
    <w:rsid w:val="00A879D1"/>
    <w:rsid w:val="00A93E51"/>
    <w:rsid w:val="00AA3EA8"/>
    <w:rsid w:val="00AA6553"/>
    <w:rsid w:val="00AA69D8"/>
    <w:rsid w:val="00AA7DB6"/>
    <w:rsid w:val="00AB35E0"/>
    <w:rsid w:val="00AD0CF0"/>
    <w:rsid w:val="00AD5F16"/>
    <w:rsid w:val="00AE4C80"/>
    <w:rsid w:val="00AE533F"/>
    <w:rsid w:val="00AF66AE"/>
    <w:rsid w:val="00AF7860"/>
    <w:rsid w:val="00B006EA"/>
    <w:rsid w:val="00B031D3"/>
    <w:rsid w:val="00B11139"/>
    <w:rsid w:val="00B1304B"/>
    <w:rsid w:val="00B14C1C"/>
    <w:rsid w:val="00B14C43"/>
    <w:rsid w:val="00B20054"/>
    <w:rsid w:val="00B24B05"/>
    <w:rsid w:val="00B27705"/>
    <w:rsid w:val="00B27753"/>
    <w:rsid w:val="00B4413B"/>
    <w:rsid w:val="00B45A52"/>
    <w:rsid w:val="00B467DE"/>
    <w:rsid w:val="00B5266E"/>
    <w:rsid w:val="00B54673"/>
    <w:rsid w:val="00B63B83"/>
    <w:rsid w:val="00B80353"/>
    <w:rsid w:val="00B86CD1"/>
    <w:rsid w:val="00B92FC6"/>
    <w:rsid w:val="00B93C6D"/>
    <w:rsid w:val="00B9566E"/>
    <w:rsid w:val="00BA17F9"/>
    <w:rsid w:val="00BA2267"/>
    <w:rsid w:val="00BA4AB3"/>
    <w:rsid w:val="00BA5942"/>
    <w:rsid w:val="00BA61BE"/>
    <w:rsid w:val="00BB5A25"/>
    <w:rsid w:val="00BB6768"/>
    <w:rsid w:val="00BC4E29"/>
    <w:rsid w:val="00BC59A3"/>
    <w:rsid w:val="00BE0146"/>
    <w:rsid w:val="00BE366C"/>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304E"/>
    <w:rsid w:val="00CB30D7"/>
    <w:rsid w:val="00CB3D91"/>
    <w:rsid w:val="00CB6936"/>
    <w:rsid w:val="00CC125F"/>
    <w:rsid w:val="00CC153A"/>
    <w:rsid w:val="00CD5382"/>
    <w:rsid w:val="00CD59D9"/>
    <w:rsid w:val="00CD6231"/>
    <w:rsid w:val="00CE1446"/>
    <w:rsid w:val="00CE1FDE"/>
    <w:rsid w:val="00CF65FE"/>
    <w:rsid w:val="00D03C3C"/>
    <w:rsid w:val="00D12250"/>
    <w:rsid w:val="00D130D8"/>
    <w:rsid w:val="00D2175C"/>
    <w:rsid w:val="00D22614"/>
    <w:rsid w:val="00D24D30"/>
    <w:rsid w:val="00D2659A"/>
    <w:rsid w:val="00D34003"/>
    <w:rsid w:val="00D34E9A"/>
    <w:rsid w:val="00D41788"/>
    <w:rsid w:val="00D47901"/>
    <w:rsid w:val="00D47A6F"/>
    <w:rsid w:val="00D51672"/>
    <w:rsid w:val="00D525BE"/>
    <w:rsid w:val="00D60E83"/>
    <w:rsid w:val="00D6624F"/>
    <w:rsid w:val="00D67BD0"/>
    <w:rsid w:val="00D72063"/>
    <w:rsid w:val="00D72851"/>
    <w:rsid w:val="00D808E4"/>
    <w:rsid w:val="00D846CF"/>
    <w:rsid w:val="00D84C38"/>
    <w:rsid w:val="00D92CE9"/>
    <w:rsid w:val="00D970C1"/>
    <w:rsid w:val="00DA7704"/>
    <w:rsid w:val="00DB5784"/>
    <w:rsid w:val="00DC07A1"/>
    <w:rsid w:val="00DC0BD4"/>
    <w:rsid w:val="00DC5560"/>
    <w:rsid w:val="00DC712F"/>
    <w:rsid w:val="00DC73B4"/>
    <w:rsid w:val="00DD5B8E"/>
    <w:rsid w:val="00DF21CC"/>
    <w:rsid w:val="00DF3037"/>
    <w:rsid w:val="00DF6CA8"/>
    <w:rsid w:val="00DF7CB8"/>
    <w:rsid w:val="00E11F41"/>
    <w:rsid w:val="00E15822"/>
    <w:rsid w:val="00E16D8C"/>
    <w:rsid w:val="00E17571"/>
    <w:rsid w:val="00E276F0"/>
    <w:rsid w:val="00E32BAD"/>
    <w:rsid w:val="00E34C62"/>
    <w:rsid w:val="00E363F3"/>
    <w:rsid w:val="00E44D8C"/>
    <w:rsid w:val="00E530DF"/>
    <w:rsid w:val="00E64232"/>
    <w:rsid w:val="00E70940"/>
    <w:rsid w:val="00E72FCB"/>
    <w:rsid w:val="00EA3486"/>
    <w:rsid w:val="00EA6C01"/>
    <w:rsid w:val="00EB7EC8"/>
    <w:rsid w:val="00EC6AC7"/>
    <w:rsid w:val="00ED0132"/>
    <w:rsid w:val="00EE0544"/>
    <w:rsid w:val="00EE2EEA"/>
    <w:rsid w:val="00EE7738"/>
    <w:rsid w:val="00EF3EE7"/>
    <w:rsid w:val="00EF4C0B"/>
    <w:rsid w:val="00F00021"/>
    <w:rsid w:val="00F01C4A"/>
    <w:rsid w:val="00F035C4"/>
    <w:rsid w:val="00F0676E"/>
    <w:rsid w:val="00F14161"/>
    <w:rsid w:val="00F1737D"/>
    <w:rsid w:val="00F2487E"/>
    <w:rsid w:val="00F25F45"/>
    <w:rsid w:val="00F277CF"/>
    <w:rsid w:val="00F350F5"/>
    <w:rsid w:val="00F37687"/>
    <w:rsid w:val="00F45FD7"/>
    <w:rsid w:val="00F53B0B"/>
    <w:rsid w:val="00F600A9"/>
    <w:rsid w:val="00F6112F"/>
    <w:rsid w:val="00F7126B"/>
    <w:rsid w:val="00F71EE3"/>
    <w:rsid w:val="00F727CB"/>
    <w:rsid w:val="00F775B7"/>
    <w:rsid w:val="00F8044B"/>
    <w:rsid w:val="00F815DB"/>
    <w:rsid w:val="00F828BE"/>
    <w:rsid w:val="00F83969"/>
    <w:rsid w:val="00F90565"/>
    <w:rsid w:val="00F94A51"/>
    <w:rsid w:val="00F961D5"/>
    <w:rsid w:val="00FA23B4"/>
    <w:rsid w:val="00FC4B32"/>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73729"/>
    <o:shapelayout v:ext="edit">
      <o:idmap v:ext="edit" data="1"/>
    </o:shapelayout>
  </w:shapeDefaults>
  <w:decimalSymbol w:val="."/>
  <w:listSeparator w:val=","/>
  <w14:docId w14:val="03D185D3"/>
  <w15:docId w15:val="{F7CF8B8D-9D37-48EC-A938-E24C7DC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Subtitle Cover Page,List Paragraph Report,Dot pt,No Spacing1,List Paragraph Char Char Char,Indicator Text,Numbered Para 1,List Paragraph1,Bullet 1,Bullet Points,MAIN CONTENT,List Paragraph2,OBC Bullet,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Subtitle Cover Page Char,List Paragraph Report Char,Dot pt Char,No Spacing1 Char,List Paragraph Char Char Char Char,Indicator Text Char,Numbered Para 1 Char,List Paragraph1 Char,Bullet 1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uiPriority w:val="1"/>
    <w:qFormat/>
    <w:rsid w:val="00B45A52"/>
    <w:rPr>
      <w:rFonts w:asciiTheme="minorHAnsi" w:eastAsiaTheme="minorEastAsia" w:hAnsiTheme="minorHAnsi" w:cstheme="minorBidi"/>
      <w:sz w:val="22"/>
      <w:szCs w:val="22"/>
    </w:rPr>
  </w:style>
  <w:style w:type="character" w:customStyle="1" w:styleId="normaltextrun">
    <w:name w:val="normaltextrun"/>
    <w:basedOn w:val="DefaultParagraphFont"/>
    <w:rsid w:val="00BA61BE"/>
  </w:style>
  <w:style w:type="paragraph" w:customStyle="1" w:styleId="Default">
    <w:name w:val="Default"/>
    <w:rsid w:val="009A1137"/>
    <w:pPr>
      <w:autoSpaceDE w:val="0"/>
      <w:autoSpaceDN w:val="0"/>
      <w:adjustRightInd w:val="0"/>
    </w:pPr>
    <w:rPr>
      <w:rFonts w:ascii="Arial" w:eastAsiaTheme="minorHAnsi" w:hAnsi="Arial" w:cs="Arial"/>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nfmhs@hse.ie" TargetMode="External"/><Relationship Id="rId13" Type="http://schemas.openxmlformats.org/officeDocument/2006/relationships/hyperlink" Target="mailto:recruitment.nfmhs@hse.ie" TargetMode="External"/><Relationship Id="rId18" Type="http://schemas.openxmlformats.org/officeDocument/2006/relationships/hyperlink" Target="http://www.police.govt.nz"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hse.ie/eng/gdpr" TargetMode="External"/><Relationship Id="rId17" Type="http://schemas.openxmlformats.org/officeDocument/2006/relationships/hyperlink" Target="http://www.afp.gov.au" TargetMode="External"/><Relationship Id="rId2" Type="http://schemas.openxmlformats.org/officeDocument/2006/relationships/numbering" Target="numbering.xml"/><Relationship Id="rId16" Type="http://schemas.openxmlformats.org/officeDocument/2006/relationships/hyperlink" Target="https://www.gov.uk/browse/working/finding-jo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privacy-statement/" TargetMode="External"/><Relationship Id="rId5" Type="http://schemas.openxmlformats.org/officeDocument/2006/relationships/webSettings" Target="webSettings.xml"/><Relationship Id="rId15" Type="http://schemas.openxmlformats.org/officeDocument/2006/relationships/hyperlink" Target="http://www.police.uk/forces/" TargetMode="External"/><Relationship Id="rId23" Type="http://schemas.openxmlformats.org/officeDocument/2006/relationships/theme" Target="theme/theme1.xml"/><Relationship Id="rId10" Type="http://schemas.openxmlformats.org/officeDocument/2006/relationships/hyperlink" Target="http://www.cpsa.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se.ie/eng/staff/jobs/recruitment-process/" TargetMode="External"/><Relationship Id="rId14" Type="http://schemas.openxmlformats.org/officeDocument/2006/relationships/hyperlink" Target="https://dbei.gov.ie/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D1CBD-5917-45BC-BFE4-DD7CE3DCB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5056</Words>
  <Characters>28825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33814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Dean OReilly</cp:lastModifiedBy>
  <cp:revision>5</cp:revision>
  <cp:lastPrinted>2020-03-25T10:41:00Z</cp:lastPrinted>
  <dcterms:created xsi:type="dcterms:W3CDTF">2025-08-14T11:55:00Z</dcterms:created>
  <dcterms:modified xsi:type="dcterms:W3CDTF">2025-08-28T13:22:00Z</dcterms:modified>
</cp:coreProperties>
</file>