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5A" w:rsidRDefault="004A71C8" w:rsidP="004A71C8">
      <w:pPr>
        <w:ind w:left="-1260"/>
        <w:jc w:val="right"/>
        <w:rPr>
          <w:rFonts w:ascii="Arial" w:hAnsi="Arial" w:cs="Arial"/>
          <w:b/>
        </w:rPr>
      </w:pPr>
      <w:r>
        <w:rPr>
          <w:rFonts w:ascii="Arial" w:hAnsi="Arial" w:cs="Arial"/>
          <w:b/>
        </w:rPr>
        <w:tab/>
      </w:r>
      <w:r w:rsidR="00B4655A" w:rsidRPr="00B4655A">
        <w:rPr>
          <w:rFonts w:ascii="Arial" w:hAnsi="Arial" w:cs="Arial"/>
          <w:b/>
        </w:rPr>
        <w:t>Catering Officer, Grade II</w:t>
      </w:r>
    </w:p>
    <w:p w:rsidR="004A71C8" w:rsidRPr="00942950" w:rsidRDefault="004A71C8" w:rsidP="004A71C8">
      <w:pPr>
        <w:ind w:left="-1260"/>
        <w:jc w:val="right"/>
        <w:rPr>
          <w:rFonts w:ascii="Arial" w:hAnsi="Arial" w:cs="Arial"/>
          <w:b/>
          <w:sz w:val="22"/>
          <w:szCs w:val="22"/>
        </w:rPr>
      </w:pPr>
      <w:r w:rsidRPr="00942950">
        <w:rPr>
          <w:rFonts w:ascii="Arial" w:hAnsi="Arial" w:cs="Arial"/>
          <w:b/>
          <w:sz w:val="22"/>
          <w:szCs w:val="22"/>
        </w:rPr>
        <w:t>Job Specification &amp; Terms and Conditions</w:t>
      </w:r>
    </w:p>
    <w:p w:rsidR="004A71C8" w:rsidRDefault="004A71C8" w:rsidP="00543F98">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5736E3">
        <w:rPr>
          <w:noProof/>
          <w:lang w:val="en-IE" w:eastAsia="en-IE"/>
        </w:rPr>
        <w:t xml:space="preserve">                               </w:t>
      </w: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Job Title, Grade Code</w:t>
            </w:r>
          </w:p>
        </w:tc>
        <w:tc>
          <w:tcPr>
            <w:tcW w:w="8448" w:type="dxa"/>
          </w:tcPr>
          <w:p w:rsidR="00B4655A" w:rsidRPr="00B4655A" w:rsidRDefault="00B4655A" w:rsidP="00B4655A">
            <w:pPr>
              <w:tabs>
                <w:tab w:val="left" w:pos="283"/>
              </w:tabs>
              <w:jc w:val="both"/>
              <w:rPr>
                <w:rFonts w:ascii="Arial" w:hAnsi="Arial" w:cs="Arial"/>
                <w:b/>
                <w:bCs/>
                <w:lang w:val="en-IE"/>
              </w:rPr>
            </w:pPr>
            <w:r w:rsidRPr="00B4655A">
              <w:rPr>
                <w:rFonts w:ascii="Arial" w:hAnsi="Arial" w:cs="Arial"/>
                <w:b/>
                <w:bCs/>
                <w:lang w:val="en-IE"/>
              </w:rPr>
              <w:t>Catering Officer, Grade II</w:t>
            </w:r>
          </w:p>
          <w:p w:rsidR="004A71C8" w:rsidRPr="009700E0" w:rsidRDefault="00B4655A" w:rsidP="00B4655A">
            <w:pPr>
              <w:tabs>
                <w:tab w:val="left" w:pos="283"/>
              </w:tabs>
              <w:jc w:val="both"/>
              <w:rPr>
                <w:rFonts w:ascii="Arial" w:hAnsi="Arial" w:cs="Arial"/>
                <w:bCs/>
              </w:rPr>
            </w:pPr>
            <w:r w:rsidRPr="00B4655A">
              <w:rPr>
                <w:rFonts w:ascii="Arial" w:hAnsi="Arial" w:cs="Arial"/>
                <w:bCs/>
              </w:rPr>
              <w:t xml:space="preserve"> </w:t>
            </w:r>
            <w:r w:rsidR="004A71C8" w:rsidRPr="009700E0">
              <w:rPr>
                <w:rFonts w:ascii="Arial" w:hAnsi="Arial" w:cs="Arial"/>
                <w:bCs/>
              </w:rPr>
              <w:t xml:space="preserve">(Grade Code </w:t>
            </w:r>
            <w:r>
              <w:rPr>
                <w:rFonts w:ascii="Arial" w:hAnsi="Arial" w:cs="Arial"/>
                <w:bCs/>
              </w:rPr>
              <w:t>4001</w:t>
            </w:r>
            <w:r w:rsidR="004A71C8" w:rsidRPr="009700E0">
              <w:rPr>
                <w:rFonts w:ascii="Arial" w:hAnsi="Arial" w:cs="Arial"/>
                <w:bCs/>
              </w:rPr>
              <w:t>)</w:t>
            </w:r>
          </w:p>
          <w:p w:rsidR="004A71C8" w:rsidRPr="00362AE0" w:rsidRDefault="004A71C8" w:rsidP="004A71C8">
            <w:pPr>
              <w:pStyle w:val="Heading7"/>
              <w:rPr>
                <w:rFonts w:cs="Arial"/>
                <w:iCs/>
                <w:sz w:val="16"/>
                <w:szCs w:val="16"/>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Campaign Reference</w:t>
            </w:r>
          </w:p>
        </w:tc>
        <w:tc>
          <w:tcPr>
            <w:tcW w:w="8448" w:type="dxa"/>
          </w:tcPr>
          <w:p w:rsidR="004A71C8" w:rsidRPr="004A71C8" w:rsidRDefault="004D6D59" w:rsidP="004A71C8">
            <w:pPr>
              <w:pStyle w:val="Heading7"/>
              <w:rPr>
                <w:b w:val="0"/>
                <w:sz w:val="20"/>
              </w:rPr>
            </w:pPr>
            <w:r>
              <w:rPr>
                <w:b w:val="0"/>
                <w:sz w:val="20"/>
              </w:rPr>
              <w:t>NFMHS</w:t>
            </w:r>
            <w:r w:rsidR="00204811">
              <w:rPr>
                <w:b w:val="0"/>
                <w:sz w:val="20"/>
              </w:rPr>
              <w:t>COG2</w:t>
            </w:r>
            <w:bookmarkStart w:id="0" w:name="_GoBack"/>
            <w:bookmarkEnd w:id="0"/>
          </w:p>
          <w:p w:rsidR="004A71C8" w:rsidRPr="00362AE0" w:rsidRDefault="004A71C8" w:rsidP="004A71C8">
            <w:pPr>
              <w:rPr>
                <w:rFonts w:ascii="Arial" w:hAnsi="Arial" w:cs="Arial"/>
                <w:bCs/>
                <w:iCs/>
                <w:sz w:val="16"/>
                <w:szCs w:val="16"/>
              </w:rPr>
            </w:pPr>
          </w:p>
        </w:tc>
      </w:tr>
      <w:tr w:rsidR="004A71C8" w:rsidRPr="00E766A5" w:rsidTr="00B4655A">
        <w:trPr>
          <w:trHeight w:val="99"/>
        </w:trPr>
        <w:tc>
          <w:tcPr>
            <w:tcW w:w="2172" w:type="dxa"/>
          </w:tcPr>
          <w:p w:rsidR="004A71C8" w:rsidRPr="00F6254C" w:rsidRDefault="004A71C8" w:rsidP="004A71C8">
            <w:pPr>
              <w:rPr>
                <w:rFonts w:ascii="Arial" w:hAnsi="Arial" w:cs="Arial"/>
                <w:b/>
                <w:bCs/>
              </w:rPr>
            </w:pPr>
            <w:r w:rsidRPr="00F6254C">
              <w:rPr>
                <w:rFonts w:ascii="Arial" w:hAnsi="Arial" w:cs="Arial"/>
                <w:b/>
                <w:bCs/>
              </w:rPr>
              <w:t>Closing Date</w:t>
            </w:r>
          </w:p>
        </w:tc>
        <w:tc>
          <w:tcPr>
            <w:tcW w:w="8448" w:type="dxa"/>
          </w:tcPr>
          <w:p w:rsidR="004A71C8" w:rsidRPr="00617EB1" w:rsidRDefault="001A1642" w:rsidP="004A71C8">
            <w:pPr>
              <w:rPr>
                <w:rFonts w:ascii="Arial" w:hAnsi="Arial"/>
                <w:b/>
                <w:spacing w:val="-3"/>
                <w:lang w:eastAsia="en-US"/>
              </w:rPr>
            </w:pPr>
            <w:r>
              <w:rPr>
                <w:rFonts w:ascii="Arial" w:hAnsi="Arial"/>
                <w:b/>
                <w:spacing w:val="-3"/>
                <w:lang w:eastAsia="en-US"/>
              </w:rPr>
              <w:t>Wednesday 11</w:t>
            </w:r>
            <w:r w:rsidRPr="001A1642">
              <w:rPr>
                <w:rFonts w:ascii="Arial" w:hAnsi="Arial"/>
                <w:b/>
                <w:spacing w:val="-3"/>
                <w:vertAlign w:val="superscript"/>
                <w:lang w:eastAsia="en-US"/>
              </w:rPr>
              <w:t>th</w:t>
            </w:r>
            <w:r>
              <w:rPr>
                <w:rFonts w:ascii="Arial" w:hAnsi="Arial"/>
                <w:b/>
                <w:spacing w:val="-3"/>
                <w:lang w:eastAsia="en-US"/>
              </w:rPr>
              <w:t xml:space="preserve"> February 2026</w:t>
            </w:r>
            <w:r w:rsidR="004A71C8" w:rsidRPr="00617EB1">
              <w:rPr>
                <w:rFonts w:ascii="Arial" w:hAnsi="Arial"/>
                <w:b/>
                <w:spacing w:val="-3"/>
                <w:lang w:eastAsia="en-US"/>
              </w:rPr>
              <w:t xml:space="preserve"> @ 12 Noon </w:t>
            </w:r>
          </w:p>
          <w:p w:rsidR="004969BF" w:rsidRPr="00362AE0" w:rsidRDefault="004969BF" w:rsidP="004A71C8">
            <w:pPr>
              <w:rPr>
                <w:rFonts w:ascii="Arial" w:hAnsi="Arial"/>
                <w:spacing w:val="-3"/>
                <w:sz w:val="16"/>
                <w:szCs w:val="16"/>
                <w:lang w:eastAsia="en-US"/>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Proposed Interview Date (s)</w:t>
            </w:r>
          </w:p>
        </w:tc>
        <w:tc>
          <w:tcPr>
            <w:tcW w:w="8448" w:type="dxa"/>
          </w:tcPr>
          <w:p w:rsidR="004A71C8" w:rsidRPr="004A71C8" w:rsidRDefault="004A71C8" w:rsidP="004A71C8">
            <w:pPr>
              <w:pStyle w:val="Heading7"/>
              <w:rPr>
                <w:b w:val="0"/>
                <w:sz w:val="20"/>
              </w:rPr>
            </w:pPr>
            <w:r w:rsidRPr="004A71C8">
              <w:rPr>
                <w:b w:val="0"/>
                <w:sz w:val="20"/>
              </w:rPr>
              <w:t>Candidates will normally be given at least two weeks' notice of interview. The timescale may be reduced in exceptional circumstances.</w:t>
            </w:r>
          </w:p>
          <w:p w:rsidR="004A71C8" w:rsidRPr="00362AE0" w:rsidRDefault="004A71C8" w:rsidP="004A71C8">
            <w:pPr>
              <w:rPr>
                <w:rFonts w:ascii="Arial" w:hAnsi="Arial" w:cs="Arial"/>
                <w:bCs/>
                <w:iCs/>
                <w:sz w:val="16"/>
                <w:szCs w:val="16"/>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Taking up Appointment</w:t>
            </w:r>
          </w:p>
        </w:tc>
        <w:tc>
          <w:tcPr>
            <w:tcW w:w="8448" w:type="dxa"/>
          </w:tcPr>
          <w:p w:rsidR="004A71C8" w:rsidRPr="004A71C8" w:rsidRDefault="004A71C8" w:rsidP="004A71C8">
            <w:pPr>
              <w:rPr>
                <w:rFonts w:ascii="Arial" w:hAnsi="Arial" w:cs="Arial"/>
                <w:iCs/>
              </w:rPr>
            </w:pPr>
            <w:r w:rsidRPr="004A71C8">
              <w:rPr>
                <w:rFonts w:ascii="Arial" w:hAnsi="Arial" w:cs="Arial"/>
                <w:iCs/>
              </w:rPr>
              <w:t>A start date will be indicated at job offer stage.</w:t>
            </w: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Location of Post</w:t>
            </w:r>
          </w:p>
        </w:tc>
        <w:tc>
          <w:tcPr>
            <w:tcW w:w="8448" w:type="dxa"/>
          </w:tcPr>
          <w:p w:rsidR="004A71C8" w:rsidRPr="004A71C8" w:rsidRDefault="004A71C8" w:rsidP="004A71C8">
            <w:pPr>
              <w:rPr>
                <w:rFonts w:ascii="Arial" w:hAnsi="Arial" w:cs="Arial"/>
                <w:bCs/>
                <w:iCs/>
              </w:rPr>
            </w:pPr>
            <w:r w:rsidRPr="004A71C8">
              <w:rPr>
                <w:rFonts w:ascii="Arial" w:hAnsi="Arial" w:cs="Arial"/>
                <w:bCs/>
                <w:iCs/>
              </w:rPr>
              <w:t>The post holder will be based in the National Forensic Mental Health Service (NFMHS) in Portrane, Co Dublin.</w:t>
            </w:r>
          </w:p>
          <w:p w:rsidR="004A71C8" w:rsidRPr="004A71C8" w:rsidRDefault="004A71C8" w:rsidP="004A71C8">
            <w:pPr>
              <w:rPr>
                <w:rFonts w:ascii="Arial" w:hAnsi="Arial" w:cs="Arial"/>
                <w:bCs/>
                <w:iCs/>
              </w:rPr>
            </w:pPr>
          </w:p>
          <w:p w:rsidR="004A71C8" w:rsidRPr="00DA2532" w:rsidRDefault="004A71C8" w:rsidP="004A71C8">
            <w:pPr>
              <w:rPr>
                <w:rFonts w:ascii="Arial" w:hAnsi="Arial" w:cs="Arial"/>
                <w:bCs/>
                <w:iCs/>
              </w:rPr>
            </w:pPr>
            <w:r w:rsidRPr="004A71C8">
              <w:rPr>
                <w:rFonts w:ascii="Arial" w:hAnsi="Arial" w:cs="Arial"/>
                <w:bCs/>
                <w:iCs/>
              </w:rPr>
              <w:t xml:space="preserve">There </w:t>
            </w:r>
            <w:r w:rsidR="001A1642">
              <w:rPr>
                <w:rFonts w:ascii="Arial" w:hAnsi="Arial" w:cs="Arial"/>
                <w:bCs/>
                <w:iCs/>
              </w:rPr>
              <w:t>are</w:t>
            </w:r>
            <w:r w:rsidRPr="004A71C8">
              <w:rPr>
                <w:rFonts w:ascii="Arial" w:hAnsi="Arial" w:cs="Arial"/>
                <w:bCs/>
                <w:iCs/>
              </w:rPr>
              <w:t xml:space="preserve"> currently </w:t>
            </w:r>
            <w:r w:rsidR="001A1642">
              <w:rPr>
                <w:rFonts w:ascii="Arial" w:hAnsi="Arial" w:cs="Arial"/>
                <w:bCs/>
                <w:iCs/>
              </w:rPr>
              <w:t>two</w:t>
            </w:r>
            <w:r w:rsidRPr="004A71C8">
              <w:rPr>
                <w:rFonts w:ascii="Arial" w:hAnsi="Arial" w:cs="Arial"/>
                <w:bCs/>
                <w:iCs/>
              </w:rPr>
              <w:t xml:space="preserve"> permanent whole-time post</w:t>
            </w:r>
            <w:r w:rsidR="001A1642">
              <w:rPr>
                <w:rFonts w:ascii="Arial" w:hAnsi="Arial" w:cs="Arial"/>
                <w:bCs/>
                <w:iCs/>
              </w:rPr>
              <w:t>s</w:t>
            </w:r>
            <w:r w:rsidRPr="004A71C8">
              <w:rPr>
                <w:rFonts w:ascii="Arial" w:hAnsi="Arial" w:cs="Arial"/>
                <w:bCs/>
                <w:iCs/>
              </w:rPr>
              <w:t xml:space="preserve"> available.</w:t>
            </w:r>
            <w:r w:rsidR="00DA2532">
              <w:rPr>
                <w:rFonts w:ascii="Arial" w:hAnsi="Arial" w:cs="Arial"/>
                <w:bCs/>
                <w:iCs/>
              </w:rPr>
              <w:t xml:space="preserve"> </w:t>
            </w:r>
            <w:r w:rsidRPr="004A71C8">
              <w:rPr>
                <w:rFonts w:ascii="Arial" w:hAnsi="Arial"/>
              </w:rPr>
              <w:t>A panel may be formed as a result of this campaign for</w:t>
            </w:r>
            <w:r w:rsidR="00E37142">
              <w:rPr>
                <w:rFonts w:ascii="Arial" w:hAnsi="Arial"/>
              </w:rPr>
              <w:t xml:space="preserve"> </w:t>
            </w:r>
            <w:r w:rsidR="00B4655A" w:rsidRPr="00B4655A">
              <w:rPr>
                <w:rFonts w:ascii="Arial" w:hAnsi="Arial"/>
              </w:rPr>
              <w:t>Catering Officer, Grade II</w:t>
            </w:r>
            <w:r w:rsidRPr="004A71C8">
              <w:rPr>
                <w:rFonts w:ascii="Arial" w:hAnsi="Arial"/>
              </w:rPr>
              <w:t xml:space="preserve"> from which current and future, permanent and specified purpose vacancies of full or part-time duration may be filled. </w:t>
            </w:r>
          </w:p>
          <w:p w:rsidR="004969BF" w:rsidRPr="00362AE0" w:rsidRDefault="004969BF" w:rsidP="004A71C8">
            <w:pPr>
              <w:rPr>
                <w:rFonts w:ascii="Arial" w:hAnsi="Arial" w:cs="Arial"/>
                <w:sz w:val="16"/>
                <w:szCs w:val="16"/>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Informal Enquiries</w:t>
            </w:r>
            <w:r>
              <w:rPr>
                <w:rFonts w:ascii="Arial" w:hAnsi="Arial" w:cs="Arial"/>
                <w:b/>
                <w:bCs/>
              </w:rPr>
              <w:t xml:space="preserve"> </w:t>
            </w:r>
          </w:p>
        </w:tc>
        <w:tc>
          <w:tcPr>
            <w:tcW w:w="8448" w:type="dxa"/>
          </w:tcPr>
          <w:p w:rsidR="004A71C8" w:rsidRDefault="004A71C8" w:rsidP="004A71C8">
            <w:pPr>
              <w:rPr>
                <w:rFonts w:ascii="Arial" w:hAnsi="Arial"/>
              </w:rPr>
            </w:pPr>
            <w:r w:rsidRPr="009D61B3">
              <w:rPr>
                <w:rFonts w:ascii="Arial" w:hAnsi="Arial"/>
              </w:rPr>
              <w:t xml:space="preserve">We welcome enquiries about the role. </w:t>
            </w:r>
          </w:p>
          <w:p w:rsidR="004A71C8" w:rsidRDefault="004A71C8" w:rsidP="004A71C8">
            <w:pPr>
              <w:rPr>
                <w:rFonts w:ascii="Arial" w:hAnsi="Arial"/>
              </w:rPr>
            </w:pPr>
          </w:p>
          <w:p w:rsidR="004A71C8" w:rsidRPr="004A71C8" w:rsidRDefault="004A71C8" w:rsidP="004A71C8">
            <w:pPr>
              <w:rPr>
                <w:rFonts w:ascii="Arial" w:hAnsi="Arial"/>
              </w:rPr>
            </w:pPr>
            <w:r>
              <w:rPr>
                <w:rFonts w:ascii="Arial" w:hAnsi="Arial"/>
              </w:rPr>
              <w:t xml:space="preserve">Name: </w:t>
            </w:r>
            <w:r w:rsidR="00635275">
              <w:rPr>
                <w:rFonts w:ascii="Arial" w:hAnsi="Arial"/>
              </w:rPr>
              <w:t>Eric Bennett</w:t>
            </w:r>
          </w:p>
          <w:p w:rsidR="004A71C8" w:rsidRPr="004A71C8" w:rsidRDefault="004A71C8" w:rsidP="004A71C8">
            <w:pPr>
              <w:rPr>
                <w:rFonts w:ascii="Arial" w:hAnsi="Arial"/>
              </w:rPr>
            </w:pPr>
            <w:r w:rsidRPr="004A71C8">
              <w:rPr>
                <w:rFonts w:ascii="Arial" w:hAnsi="Arial"/>
              </w:rPr>
              <w:t xml:space="preserve">Email: </w:t>
            </w:r>
            <w:hyperlink r:id="rId8" w:history="1">
              <w:r w:rsidR="001A1642" w:rsidRPr="009B5B1A">
                <w:rPr>
                  <w:rStyle w:val="Hyperlink"/>
                  <w:rFonts w:ascii="Arial" w:hAnsi="Arial"/>
                </w:rPr>
                <w:t>eric.bennett@hse.ie</w:t>
              </w:r>
            </w:hyperlink>
            <w:r w:rsidR="001A1642">
              <w:rPr>
                <w:rFonts w:ascii="Arial" w:hAnsi="Arial"/>
              </w:rPr>
              <w:t xml:space="preserve"> </w:t>
            </w:r>
          </w:p>
          <w:p w:rsidR="004A71C8" w:rsidRDefault="004A71C8" w:rsidP="004A71C8">
            <w:pPr>
              <w:rPr>
                <w:rFonts w:ascii="Arial" w:hAnsi="Arial"/>
              </w:rPr>
            </w:pPr>
            <w:r w:rsidRPr="004A71C8">
              <w:rPr>
                <w:rFonts w:ascii="Arial" w:hAnsi="Arial"/>
              </w:rPr>
              <w:t xml:space="preserve">Mobile: </w:t>
            </w:r>
            <w:r w:rsidR="00635275">
              <w:rPr>
                <w:rFonts w:ascii="Arial" w:hAnsi="Arial"/>
              </w:rPr>
              <w:t>0871354361</w:t>
            </w:r>
          </w:p>
          <w:p w:rsidR="004969BF" w:rsidRPr="00362AE0" w:rsidRDefault="004969BF" w:rsidP="004A71C8">
            <w:pPr>
              <w:rPr>
                <w:rFonts w:ascii="Arial" w:hAnsi="Arial" w:cs="Arial"/>
                <w:color w:val="000099"/>
                <w:sz w:val="16"/>
                <w:szCs w:val="16"/>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Details of Service</w:t>
            </w:r>
          </w:p>
          <w:p w:rsidR="004A71C8" w:rsidRPr="00F6254C" w:rsidRDefault="004A71C8" w:rsidP="004A71C8">
            <w:pPr>
              <w:rPr>
                <w:rFonts w:ascii="Arial" w:hAnsi="Arial" w:cs="Arial"/>
                <w:b/>
                <w:bCs/>
              </w:rPr>
            </w:pPr>
          </w:p>
        </w:tc>
        <w:tc>
          <w:tcPr>
            <w:tcW w:w="8448" w:type="dxa"/>
          </w:tcPr>
          <w:p w:rsidR="007A7CD2" w:rsidRPr="007A7CD2" w:rsidRDefault="007A7CD2" w:rsidP="007A7CD2">
            <w:pPr>
              <w:rPr>
                <w:rFonts w:ascii="Arial" w:eastAsia="Calibri" w:hAnsi="Arial" w:cs="Arial"/>
                <w:b/>
                <w:lang w:val="en-IE" w:eastAsia="en-US"/>
              </w:rPr>
            </w:pPr>
            <w:r w:rsidRPr="007A7CD2">
              <w:rPr>
                <w:rFonts w:ascii="Arial" w:eastAsia="Calibri" w:hAnsi="Arial" w:cs="Arial"/>
                <w:b/>
                <w:lang w:val="en-IE" w:eastAsia="en-US"/>
              </w:rPr>
              <w:t xml:space="preserve">National Forensic Mental Health Service (NFMHS) </w:t>
            </w:r>
          </w:p>
          <w:p w:rsidR="007A7CD2" w:rsidRPr="007A7CD2" w:rsidRDefault="007A7CD2" w:rsidP="007A7CD2">
            <w:pPr>
              <w:jc w:val="both"/>
              <w:rPr>
                <w:rFonts w:ascii="Arial" w:hAnsi="Arial" w:cs="Arial"/>
                <w:bCs/>
                <w:color w:val="000000" w:themeColor="text1"/>
              </w:rPr>
            </w:pPr>
          </w:p>
          <w:p w:rsidR="007A7CD2" w:rsidRPr="007A7CD2" w:rsidRDefault="007A7CD2" w:rsidP="007A7CD2">
            <w:pPr>
              <w:jc w:val="both"/>
              <w:rPr>
                <w:rFonts w:ascii="Arial" w:hAnsi="Arial" w:cs="Arial"/>
                <w:bCs/>
                <w:color w:val="000000" w:themeColor="text1"/>
              </w:rPr>
            </w:pPr>
            <w:r w:rsidRPr="007A7CD2">
              <w:rPr>
                <w:rFonts w:ascii="Arial" w:eastAsia="Arial" w:hAnsi="Arial" w:cs="Arial"/>
              </w:rPr>
              <w:t xml:space="preserve">The NFMHS is based in the Central Mental Hospital (CMH). The CMH </w:t>
            </w:r>
            <w:r w:rsidRPr="007A7CD2">
              <w:rPr>
                <w:rFonts w:ascii="Arial" w:hAnsi="Arial" w:cs="Arial"/>
                <w:bCs/>
                <w:color w:val="000000" w:themeColor="text1"/>
              </w:rPr>
              <w:t xml:space="preserve">is the only specialist HSE Mental Health Service provider that provides Forensic Mental Health assessment and treatment in Ireland. It is the only approved and designated centre in the state that provides psychiatric care in conditions of maximum and medium security. The CMH operates as a therapeutic rather than penal institution and is part of the HSE. </w:t>
            </w:r>
          </w:p>
          <w:p w:rsidR="007A7CD2" w:rsidRPr="007A7CD2" w:rsidRDefault="007A7CD2" w:rsidP="007A7CD2">
            <w:pPr>
              <w:jc w:val="both"/>
              <w:rPr>
                <w:rFonts w:ascii="Arial" w:hAnsi="Arial" w:cs="Arial"/>
                <w:bCs/>
                <w:color w:val="000000" w:themeColor="text1"/>
              </w:rPr>
            </w:pPr>
          </w:p>
          <w:p w:rsidR="007A7CD2" w:rsidRPr="007A7CD2" w:rsidRDefault="007A7CD2" w:rsidP="007A7CD2">
            <w:pPr>
              <w:jc w:val="both"/>
              <w:rPr>
                <w:rFonts w:ascii="Arial" w:hAnsi="Arial" w:cs="Arial"/>
                <w:bCs/>
                <w:color w:val="000000" w:themeColor="text1"/>
              </w:rPr>
            </w:pPr>
            <w:r w:rsidRPr="007A7CD2">
              <w:rPr>
                <w:rFonts w:ascii="Arial" w:hAnsi="Arial" w:cs="Arial"/>
                <w:bCs/>
                <w:color w:val="000000" w:themeColor="text1"/>
              </w:rPr>
              <w:t>The CMH has transitioned to a new purpose built campus facility in Portrane, in North Co. Dublin and includes the development of additional Forensic Mental Health Services</w:t>
            </w:r>
          </w:p>
          <w:p w:rsidR="007A7CD2" w:rsidRPr="007A7CD2" w:rsidRDefault="007A7CD2" w:rsidP="007A7CD2">
            <w:pPr>
              <w:jc w:val="both"/>
              <w:rPr>
                <w:rFonts w:ascii="Arial" w:hAnsi="Arial" w:cs="Arial"/>
                <w:bCs/>
                <w:color w:val="000000" w:themeColor="text1"/>
              </w:rPr>
            </w:pPr>
          </w:p>
          <w:p w:rsidR="007A7CD2" w:rsidRPr="007A7CD2" w:rsidRDefault="007A7CD2" w:rsidP="007A7CD2">
            <w:pPr>
              <w:jc w:val="both"/>
              <w:rPr>
                <w:rFonts w:ascii="Arial" w:hAnsi="Arial" w:cs="Arial"/>
                <w:bCs/>
                <w:color w:val="000000" w:themeColor="text1"/>
              </w:rPr>
            </w:pPr>
            <w:r w:rsidRPr="007A7CD2">
              <w:rPr>
                <w:rFonts w:ascii="Arial" w:hAnsi="Arial" w:cs="Arial"/>
                <w:bCs/>
                <w:color w:val="000000" w:themeColor="text1"/>
              </w:rPr>
              <w:t>The campus is designed to provide care and treatment within high and medium secure services and includes a number of shared facilities. The new facility consists of 9 in-patient units, a medical and therapy centre and an administrative complex.  Adjacent but external to the main hospital is a newly constructed 10-bed forensic CAMHS unit and a 30-bed Intensive Care Rehabilitation Unit (ICRU).</w:t>
            </w:r>
          </w:p>
          <w:p w:rsidR="007A7CD2" w:rsidRPr="007A7CD2" w:rsidRDefault="007A7CD2" w:rsidP="007A7CD2">
            <w:pPr>
              <w:jc w:val="both"/>
              <w:rPr>
                <w:rFonts w:ascii="Arial" w:hAnsi="Arial" w:cs="Arial"/>
                <w:iCs/>
                <w:color w:val="FF0000"/>
              </w:rPr>
            </w:pPr>
          </w:p>
          <w:p w:rsidR="007A7CD2" w:rsidRPr="007A7CD2" w:rsidRDefault="00204811" w:rsidP="007A7CD2">
            <w:pPr>
              <w:jc w:val="both"/>
              <w:rPr>
                <w:rFonts w:ascii="Arial" w:hAnsi="Arial" w:cs="Arial"/>
                <w:iCs/>
                <w:color w:val="FF0000"/>
              </w:rPr>
            </w:pPr>
            <w:hyperlink r:id="rId9" w:history="1">
              <w:r w:rsidR="007A7CD2" w:rsidRPr="007A7CD2">
                <w:rPr>
                  <w:rFonts w:ascii="Arial" w:hAnsi="Arial" w:cs="Arial"/>
                  <w:color w:val="0000FF"/>
                  <w:u w:val="single"/>
                </w:rPr>
                <w:t>https://www.hse.ie/eng/national-forensic-mental-health-service-portrane/about-the-national-forensic-mental-health-service/about-us/</w:t>
              </w:r>
            </w:hyperlink>
          </w:p>
          <w:p w:rsidR="00790563" w:rsidRPr="00F6254C" w:rsidRDefault="00790563" w:rsidP="005736E3">
            <w:pPr>
              <w:rPr>
                <w:rFonts w:ascii="Arial" w:hAnsi="Arial" w:cs="Arial"/>
                <w:iCs/>
                <w:color w:val="000099"/>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Reporting Relationship</w:t>
            </w:r>
          </w:p>
        </w:tc>
        <w:tc>
          <w:tcPr>
            <w:tcW w:w="8448" w:type="dxa"/>
          </w:tcPr>
          <w:p w:rsidR="004A71C8" w:rsidRDefault="005736E3" w:rsidP="00790563">
            <w:pPr>
              <w:pStyle w:val="ListParagraph"/>
              <w:ind w:left="0"/>
              <w:rPr>
                <w:rFonts w:ascii="Arial" w:hAnsi="Arial" w:cs="Arial"/>
              </w:rPr>
            </w:pPr>
            <w:r>
              <w:rPr>
                <w:rFonts w:ascii="Arial" w:hAnsi="Arial" w:cs="Arial"/>
              </w:rPr>
              <w:t xml:space="preserve">The successful candidate will report to the </w:t>
            </w:r>
            <w:r w:rsidR="002F7F63">
              <w:rPr>
                <w:rFonts w:ascii="Arial" w:hAnsi="Arial" w:cs="Arial"/>
              </w:rPr>
              <w:t>C</w:t>
            </w:r>
            <w:r w:rsidR="00635275">
              <w:rPr>
                <w:rFonts w:ascii="Arial" w:hAnsi="Arial" w:cs="Arial"/>
              </w:rPr>
              <w:t xml:space="preserve">atering </w:t>
            </w:r>
            <w:r w:rsidR="002F7F63">
              <w:rPr>
                <w:rFonts w:ascii="Arial" w:hAnsi="Arial" w:cs="Arial"/>
              </w:rPr>
              <w:t>M</w:t>
            </w:r>
            <w:r w:rsidR="00635275">
              <w:rPr>
                <w:rFonts w:ascii="Arial" w:hAnsi="Arial" w:cs="Arial"/>
              </w:rPr>
              <w:t xml:space="preserve">anager </w:t>
            </w:r>
            <w:r w:rsidR="002F7F63">
              <w:rPr>
                <w:rFonts w:ascii="Arial" w:hAnsi="Arial" w:cs="Arial"/>
              </w:rPr>
              <w:t>or other nominated manager.</w:t>
            </w:r>
          </w:p>
          <w:p w:rsidR="00790563" w:rsidRPr="00362AE0" w:rsidRDefault="00790563" w:rsidP="00790563">
            <w:pPr>
              <w:pStyle w:val="ListParagraph"/>
              <w:ind w:left="0"/>
              <w:rPr>
                <w:rFonts w:ascii="Arial" w:hAnsi="Arial" w:cs="Arial"/>
                <w:sz w:val="16"/>
                <w:szCs w:val="16"/>
              </w:rPr>
            </w:pPr>
          </w:p>
        </w:tc>
      </w:tr>
      <w:tr w:rsidR="004A71C8" w:rsidRPr="00E766A5" w:rsidTr="00B4655A">
        <w:tc>
          <w:tcPr>
            <w:tcW w:w="2172" w:type="dxa"/>
          </w:tcPr>
          <w:p w:rsidR="004A71C8" w:rsidRPr="00F6254C" w:rsidRDefault="004A71C8" w:rsidP="004A71C8">
            <w:pPr>
              <w:rPr>
                <w:rFonts w:ascii="Arial" w:hAnsi="Arial" w:cs="Arial"/>
                <w:b/>
                <w:bCs/>
              </w:rPr>
            </w:pPr>
            <w:r w:rsidRPr="00F6254C">
              <w:rPr>
                <w:rFonts w:ascii="Arial" w:hAnsi="Arial" w:cs="Arial"/>
                <w:b/>
                <w:bCs/>
              </w:rPr>
              <w:t xml:space="preserve">Purpose of the Post </w:t>
            </w:r>
          </w:p>
        </w:tc>
        <w:tc>
          <w:tcPr>
            <w:tcW w:w="8448" w:type="dxa"/>
          </w:tcPr>
          <w:p w:rsidR="004A71C8" w:rsidRDefault="00B4655A" w:rsidP="005736E3">
            <w:pPr>
              <w:rPr>
                <w:rFonts w:ascii="Arial" w:hAnsi="Arial" w:cs="Arial"/>
              </w:rPr>
            </w:pPr>
            <w:r w:rsidRPr="00B4655A">
              <w:rPr>
                <w:rFonts w:ascii="Arial" w:hAnsi="Arial" w:cs="Arial"/>
              </w:rPr>
              <w:t xml:space="preserve">The Catering Officer, Grade II will be responsible for the operational management of all services provided by the Catering Department, ensuring that a high standard of service is provided to patients and staff on a daily basis. The Catering Officer, Grade II will be required to deputise for the </w:t>
            </w:r>
            <w:r w:rsidR="002F7F63">
              <w:rPr>
                <w:rFonts w:ascii="Arial" w:hAnsi="Arial" w:cs="Arial"/>
              </w:rPr>
              <w:t>C</w:t>
            </w:r>
            <w:r w:rsidRPr="00B4655A">
              <w:rPr>
                <w:rFonts w:ascii="Arial" w:hAnsi="Arial" w:cs="Arial"/>
              </w:rPr>
              <w:t xml:space="preserve">atering </w:t>
            </w:r>
            <w:r w:rsidR="002F7F63">
              <w:rPr>
                <w:rFonts w:ascii="Arial" w:hAnsi="Arial" w:cs="Arial"/>
              </w:rPr>
              <w:t>M</w:t>
            </w:r>
            <w:r w:rsidRPr="00B4655A">
              <w:rPr>
                <w:rFonts w:ascii="Arial" w:hAnsi="Arial" w:cs="Arial"/>
              </w:rPr>
              <w:t>anager where appropriate.</w:t>
            </w:r>
          </w:p>
          <w:p w:rsidR="00B4655A" w:rsidRPr="005736E3" w:rsidRDefault="00B4655A" w:rsidP="005736E3">
            <w:pPr>
              <w:rPr>
                <w:rFonts w:ascii="Arial" w:hAnsi="Arial" w:cs="Arial"/>
                <w:iCs/>
              </w:rPr>
            </w:pPr>
          </w:p>
        </w:tc>
      </w:tr>
      <w:tr w:rsidR="00B4655A" w:rsidRPr="00E766A5" w:rsidTr="00B4655A">
        <w:tc>
          <w:tcPr>
            <w:tcW w:w="2172" w:type="dxa"/>
          </w:tcPr>
          <w:p w:rsidR="00B4655A" w:rsidRPr="00F6254C" w:rsidRDefault="00B4655A" w:rsidP="00B4655A">
            <w:pPr>
              <w:rPr>
                <w:rFonts w:ascii="Arial" w:hAnsi="Arial" w:cs="Arial"/>
                <w:b/>
                <w:bCs/>
              </w:rPr>
            </w:pPr>
            <w:r w:rsidRPr="00F6254C">
              <w:rPr>
                <w:rFonts w:ascii="Arial" w:hAnsi="Arial" w:cs="Arial"/>
                <w:b/>
                <w:bCs/>
              </w:rPr>
              <w:t>Principal Duties and Responsibilities</w:t>
            </w:r>
          </w:p>
          <w:p w:rsidR="00B4655A" w:rsidRPr="00F6254C" w:rsidRDefault="00B4655A" w:rsidP="00B4655A">
            <w:pPr>
              <w:rPr>
                <w:rFonts w:ascii="Arial" w:hAnsi="Arial" w:cs="Arial"/>
                <w:b/>
                <w:bCs/>
              </w:rPr>
            </w:pPr>
          </w:p>
        </w:tc>
        <w:tc>
          <w:tcPr>
            <w:tcW w:w="8448" w:type="dxa"/>
            <w:shd w:val="clear" w:color="auto" w:fill="auto"/>
          </w:tcPr>
          <w:p w:rsidR="00B4655A" w:rsidRPr="001A1642" w:rsidRDefault="00B4655A" w:rsidP="00B4655A">
            <w:pPr>
              <w:spacing w:before="240"/>
              <w:rPr>
                <w:rFonts w:ascii="Arial" w:hAnsi="Arial" w:cs="Arial"/>
                <w:b/>
              </w:rPr>
            </w:pPr>
            <w:r w:rsidRPr="001A1642">
              <w:rPr>
                <w:rFonts w:ascii="Arial" w:hAnsi="Arial" w:cs="Arial"/>
                <w:b/>
              </w:rPr>
              <w:t>The Catering Officer, Grade II will:</w:t>
            </w:r>
          </w:p>
          <w:p w:rsidR="00B4655A" w:rsidRPr="00EF1F95" w:rsidRDefault="00B4655A" w:rsidP="00B4655A">
            <w:pPr>
              <w:numPr>
                <w:ilvl w:val="0"/>
                <w:numId w:val="44"/>
              </w:numPr>
              <w:jc w:val="both"/>
              <w:rPr>
                <w:rFonts w:asciiTheme="minorHAnsi" w:hAnsiTheme="minorHAnsi" w:cstheme="minorHAnsi"/>
                <w:sz w:val="22"/>
                <w:szCs w:val="22"/>
              </w:rPr>
            </w:pPr>
            <w:r w:rsidRPr="00C868E4">
              <w:rPr>
                <w:rFonts w:ascii="Arial" w:hAnsi="Arial" w:cs="Arial"/>
              </w:rPr>
              <w:t>Be responsible for the production, distribution and provision of a high quality catering food service to service areas for patients and customers</w:t>
            </w:r>
            <w:r w:rsidRPr="00EF1F95">
              <w:rPr>
                <w:rFonts w:asciiTheme="minorHAnsi" w:hAnsiTheme="minorHAnsi" w:cstheme="minorHAnsi"/>
                <w:sz w:val="22"/>
                <w:szCs w:val="22"/>
              </w:rPr>
              <w:t>.</w:t>
            </w:r>
          </w:p>
          <w:p w:rsidR="00B4655A" w:rsidRPr="00C868E4" w:rsidRDefault="00B4655A" w:rsidP="00B4655A">
            <w:pPr>
              <w:pStyle w:val="ListParagraph"/>
              <w:numPr>
                <w:ilvl w:val="0"/>
                <w:numId w:val="44"/>
              </w:numPr>
              <w:jc w:val="both"/>
              <w:rPr>
                <w:rFonts w:ascii="Arial" w:hAnsi="Arial" w:cs="Arial"/>
              </w:rPr>
            </w:pPr>
            <w:r w:rsidRPr="00C868E4">
              <w:rPr>
                <w:rFonts w:ascii="Arial" w:hAnsi="Arial" w:cs="Arial"/>
              </w:rPr>
              <w:t xml:space="preserve">Plan raw materials and people based on the production plan for the day/week. </w:t>
            </w:r>
          </w:p>
          <w:p w:rsidR="00B4655A" w:rsidRPr="00C868E4" w:rsidRDefault="00B4655A" w:rsidP="00B4655A">
            <w:pPr>
              <w:numPr>
                <w:ilvl w:val="0"/>
                <w:numId w:val="44"/>
              </w:numPr>
              <w:jc w:val="both"/>
              <w:rPr>
                <w:rFonts w:ascii="Arial" w:hAnsi="Arial" w:cs="Arial"/>
              </w:rPr>
            </w:pPr>
            <w:r w:rsidRPr="00C868E4">
              <w:rPr>
                <w:rFonts w:ascii="Arial" w:hAnsi="Arial" w:cs="Arial"/>
              </w:rPr>
              <w:lastRenderedPageBreak/>
              <w:t xml:space="preserve">Be responsible for the organisation of Catering operations including specialised diets, functions and the introduction of new menus as appropriate for patients and staff are met in a responsive, individualised manner such that it meets the nutritional needs of the client groups. </w:t>
            </w:r>
          </w:p>
          <w:p w:rsidR="00B4655A" w:rsidRPr="00C868E4" w:rsidRDefault="00B4655A" w:rsidP="00B4655A">
            <w:pPr>
              <w:numPr>
                <w:ilvl w:val="0"/>
                <w:numId w:val="44"/>
              </w:numPr>
              <w:jc w:val="both"/>
              <w:rPr>
                <w:rFonts w:ascii="Arial" w:hAnsi="Arial" w:cs="Arial"/>
              </w:rPr>
            </w:pPr>
            <w:r w:rsidRPr="00C868E4">
              <w:rPr>
                <w:rFonts w:ascii="Arial" w:hAnsi="Arial" w:cs="Arial"/>
              </w:rPr>
              <w:t xml:space="preserve">Liaise with </w:t>
            </w:r>
            <w:r w:rsidR="00635275">
              <w:rPr>
                <w:rFonts w:ascii="Arial" w:hAnsi="Arial" w:cs="Arial"/>
              </w:rPr>
              <w:t>Clinical nurse managers</w:t>
            </w:r>
            <w:r w:rsidR="007A55F2">
              <w:rPr>
                <w:rFonts w:ascii="Arial" w:hAnsi="Arial" w:cs="Arial"/>
              </w:rPr>
              <w:t>/</w:t>
            </w:r>
            <w:r w:rsidRPr="00C868E4">
              <w:rPr>
                <w:rFonts w:ascii="Arial" w:hAnsi="Arial" w:cs="Arial"/>
              </w:rPr>
              <w:t>other multi-disciplinary staff in relation to all aspects of catering services to patients.</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effective methods of control are established and maintained over all items of expenditure including purchasing, receiving, quality control, storing, stock control, contract services and staff costs.</w:t>
            </w:r>
          </w:p>
          <w:p w:rsidR="00B4655A" w:rsidRPr="00C868E4" w:rsidRDefault="00B4655A" w:rsidP="00B4655A">
            <w:pPr>
              <w:numPr>
                <w:ilvl w:val="0"/>
                <w:numId w:val="44"/>
              </w:numPr>
              <w:jc w:val="both"/>
              <w:rPr>
                <w:rFonts w:ascii="Arial" w:hAnsi="Arial" w:cs="Arial"/>
              </w:rPr>
            </w:pPr>
            <w:r w:rsidRPr="00C868E4">
              <w:rPr>
                <w:rFonts w:ascii="Arial" w:hAnsi="Arial" w:cs="Arial"/>
              </w:rPr>
              <w:t>Prepare the specifications for the purchasing of all goods required.</w:t>
            </w:r>
          </w:p>
          <w:p w:rsidR="00B4655A" w:rsidRPr="00C868E4" w:rsidRDefault="00B4655A" w:rsidP="00B4655A">
            <w:pPr>
              <w:numPr>
                <w:ilvl w:val="0"/>
                <w:numId w:val="44"/>
              </w:numPr>
              <w:jc w:val="both"/>
              <w:rPr>
                <w:rFonts w:ascii="Arial" w:hAnsi="Arial" w:cs="Arial"/>
              </w:rPr>
            </w:pPr>
            <w:r w:rsidRPr="00C868E4">
              <w:rPr>
                <w:rFonts w:ascii="Arial" w:hAnsi="Arial" w:cs="Arial"/>
              </w:rPr>
              <w:t>Maintain all appropriate records and management information reports required</w:t>
            </w:r>
          </w:p>
          <w:p w:rsidR="00B4655A" w:rsidRPr="00C868E4" w:rsidRDefault="00B4655A" w:rsidP="00B4655A">
            <w:pPr>
              <w:numPr>
                <w:ilvl w:val="0"/>
                <w:numId w:val="44"/>
              </w:numPr>
              <w:jc w:val="both"/>
              <w:rPr>
                <w:rFonts w:ascii="Arial" w:hAnsi="Arial" w:cs="Arial"/>
              </w:rPr>
            </w:pPr>
            <w:r w:rsidRPr="00C868E4">
              <w:rPr>
                <w:rFonts w:ascii="Arial" w:hAnsi="Arial" w:cs="Arial"/>
              </w:rPr>
              <w:t>Prepare budgets and ensure adherence to same</w:t>
            </w:r>
          </w:p>
          <w:p w:rsidR="00DA2532" w:rsidRDefault="00B4655A" w:rsidP="00DA2532">
            <w:pPr>
              <w:numPr>
                <w:ilvl w:val="0"/>
                <w:numId w:val="44"/>
              </w:numPr>
              <w:rPr>
                <w:rFonts w:ascii="Arial" w:hAnsi="Arial" w:cs="Arial"/>
              </w:rPr>
            </w:pPr>
            <w:r w:rsidRPr="00C868E4">
              <w:rPr>
                <w:rFonts w:ascii="Arial" w:hAnsi="Arial" w:cs="Arial"/>
              </w:rPr>
              <w:t>Provide leadership throughout the catering service to meet the standards required in keeping with best practice, HSE policies and legislation</w:t>
            </w:r>
            <w:r w:rsidR="00635275">
              <w:rPr>
                <w:rFonts w:ascii="Arial" w:hAnsi="Arial" w:cs="Arial"/>
              </w:rPr>
              <w:t xml:space="preserve"> and M</w:t>
            </w:r>
            <w:r w:rsidR="001A1642">
              <w:rPr>
                <w:rFonts w:ascii="Arial" w:hAnsi="Arial" w:cs="Arial"/>
              </w:rPr>
              <w:t xml:space="preserve">ental </w:t>
            </w:r>
            <w:r w:rsidR="00635275">
              <w:rPr>
                <w:rFonts w:ascii="Arial" w:hAnsi="Arial" w:cs="Arial"/>
              </w:rPr>
              <w:t>H</w:t>
            </w:r>
            <w:r w:rsidR="001A1642">
              <w:rPr>
                <w:rFonts w:ascii="Arial" w:hAnsi="Arial" w:cs="Arial"/>
              </w:rPr>
              <w:t xml:space="preserve">ealth </w:t>
            </w:r>
            <w:r w:rsidR="00635275">
              <w:rPr>
                <w:rFonts w:ascii="Arial" w:hAnsi="Arial" w:cs="Arial"/>
              </w:rPr>
              <w:t>C</w:t>
            </w:r>
            <w:r w:rsidR="001A1642">
              <w:rPr>
                <w:rFonts w:ascii="Arial" w:hAnsi="Arial" w:cs="Arial"/>
              </w:rPr>
              <w:t>ommission (MHC)</w:t>
            </w:r>
            <w:r w:rsidRPr="00C868E4">
              <w:rPr>
                <w:rFonts w:ascii="Arial" w:hAnsi="Arial" w:cs="Arial"/>
              </w:rPr>
              <w:t>.</w:t>
            </w:r>
          </w:p>
          <w:p w:rsidR="001A1642" w:rsidRPr="00C868E4" w:rsidRDefault="001A1642" w:rsidP="001A1642">
            <w:pPr>
              <w:ind w:left="705"/>
              <w:rPr>
                <w:rFonts w:ascii="Arial" w:hAnsi="Arial" w:cs="Arial"/>
              </w:rPr>
            </w:pPr>
          </w:p>
          <w:p w:rsidR="00DA2532" w:rsidRPr="001A1642" w:rsidRDefault="00B4655A" w:rsidP="00DA2532">
            <w:pPr>
              <w:spacing w:after="240"/>
              <w:rPr>
                <w:rFonts w:ascii="Arial" w:hAnsi="Arial" w:cs="Arial"/>
                <w:b/>
                <w:u w:val="single"/>
              </w:rPr>
            </w:pPr>
            <w:r w:rsidRPr="001A1642">
              <w:rPr>
                <w:rFonts w:ascii="Arial" w:hAnsi="Arial" w:cs="Arial"/>
                <w:b/>
                <w:u w:val="single"/>
              </w:rPr>
              <w:t>Quality of Service</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Gather information in relation to meals, deal with queries and complaints when appropriate and compile reports for the Catering Manager.</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that standards of service are maintained and all aspects of HACCP (Hazard Analysis and Critical Control Point) are fully implemented including ongoing staff training courses with the Environmental Health Officer (EHO) Education Sector and on the job.</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Identify and implement working standards for the Catering Department (Canteen</w:t>
            </w:r>
            <w:r w:rsidR="00635275">
              <w:rPr>
                <w:rFonts w:ascii="Arial" w:hAnsi="Arial" w:cs="Arial"/>
              </w:rPr>
              <w:t>,</w:t>
            </w:r>
            <w:r w:rsidRPr="00C868E4">
              <w:rPr>
                <w:rFonts w:ascii="Arial" w:hAnsi="Arial" w:cs="Arial"/>
              </w:rPr>
              <w:t xml:space="preserve"> Ward level)</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Devise formal systems and procedures for monitoring, auditing and feedback of service.</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Develop procedures for notifying and rectifying problems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that all meals are prepared on schedule for patients and staff and are within nutritional and dietetic control guidelines.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Lead on change ensuring safe, efficient and effective use of all resources.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Develop and implement, where necessary, the policies and procedures associated with best and safe practice and monitor compliance with these practices.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the prompt provision and efficient service of all meals and catering requirements at the specified time to the standards laid down in the Key Performance Indicators (KPIs).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‘Walk the floor’ during service periods to ensure that excellent levels of service are being delivered to the customers/clients.</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Manage the quality and hygiene of the food cycle from preparation through to delivery, including presentation.</w:t>
            </w:r>
          </w:p>
          <w:p w:rsidR="00B4655A" w:rsidRDefault="00B4655A" w:rsidP="00C868E4">
            <w:pPr>
              <w:pStyle w:val="ListParagraph"/>
              <w:numPr>
                <w:ilvl w:val="0"/>
                <w:numId w:val="44"/>
              </w:numPr>
              <w:jc w:val="both"/>
              <w:rPr>
                <w:rFonts w:ascii="Arial" w:hAnsi="Arial" w:cs="Arial"/>
              </w:rPr>
            </w:pPr>
            <w:r w:rsidRPr="00C868E4">
              <w:rPr>
                <w:rFonts w:ascii="Arial" w:hAnsi="Arial" w:cs="Arial"/>
              </w:rPr>
              <w:t>Evaluate customer satisfaction and manage change to meet needs.</w:t>
            </w:r>
          </w:p>
          <w:p w:rsidR="001A1642" w:rsidRPr="00C868E4" w:rsidRDefault="001A1642" w:rsidP="001A1642">
            <w:pPr>
              <w:pStyle w:val="ListParagraph"/>
              <w:ind w:left="705"/>
              <w:jc w:val="both"/>
              <w:rPr>
                <w:rFonts w:ascii="Arial" w:hAnsi="Arial" w:cs="Arial"/>
              </w:rPr>
            </w:pPr>
          </w:p>
          <w:p w:rsidR="00B4655A" w:rsidRPr="001A1642" w:rsidRDefault="00B4655A" w:rsidP="001A1642">
            <w:pPr>
              <w:spacing w:after="240"/>
              <w:rPr>
                <w:rFonts w:ascii="Arial" w:hAnsi="Arial" w:cs="Arial"/>
                <w:b/>
                <w:u w:val="single"/>
              </w:rPr>
            </w:pPr>
            <w:r w:rsidRPr="001A1642">
              <w:rPr>
                <w:rFonts w:ascii="Arial" w:hAnsi="Arial" w:cs="Arial"/>
                <w:b/>
                <w:u w:val="single"/>
              </w:rPr>
              <w:t>Hygiene and HACCP</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Check, audit and ensure all areas in the Catering Department are maintained in a hygienic condition and that cleaning schedules are monitored, appropriate and completed.</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that all principles of HACCP are checked on a daily basis and weekly audits are carried out to test the effectiveness of the system.</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Administer the HACCP system in the main kitchen and other areas in conjunction with the Catering Manager and with each member of staff.</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that all staff are aware of HACCP procedures/controls and are acting accordingly.</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Ensure that all HACCP documentation is being completed daily by all relevant staff and that full traceability for all foods is evident within the documentation.</w:t>
            </w:r>
          </w:p>
          <w:p w:rsidR="00B4655A" w:rsidRPr="00C868E4" w:rsidRDefault="00B4655A" w:rsidP="00C868E4">
            <w:pPr>
              <w:pStyle w:val="ListParagraph"/>
              <w:numPr>
                <w:ilvl w:val="0"/>
                <w:numId w:val="44"/>
              </w:numPr>
              <w:jc w:val="both"/>
              <w:rPr>
                <w:rFonts w:ascii="Arial" w:hAnsi="Arial" w:cs="Arial"/>
              </w:rPr>
            </w:pPr>
            <w:r w:rsidRPr="00C868E4">
              <w:rPr>
                <w:rFonts w:ascii="Arial" w:hAnsi="Arial" w:cs="Arial"/>
              </w:rPr>
              <w:t>Be competent in HACCP record storage, filing and efficient retrieval for inspection purposes.</w:t>
            </w:r>
          </w:p>
          <w:p w:rsidR="00B4655A" w:rsidRPr="001A1642" w:rsidRDefault="00B4655A" w:rsidP="00B4655A">
            <w:pPr>
              <w:spacing w:after="240"/>
              <w:rPr>
                <w:rFonts w:ascii="Arial" w:hAnsi="Arial" w:cs="Arial"/>
              </w:rPr>
            </w:pPr>
            <w:r w:rsidRPr="001A1642">
              <w:rPr>
                <w:rFonts w:ascii="Arial" w:hAnsi="Arial" w:cs="Arial"/>
                <w:b/>
                <w:u w:val="single"/>
              </w:rPr>
              <w:t>Health and Safety</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all staff are provided with, and wear, full uniform and personal protective equipment, including footwear.</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equipment and work areas/practices are safe, and that maintenance is carried out in a timely and regular fashion.</w:t>
            </w:r>
          </w:p>
          <w:p w:rsidR="00B4655A" w:rsidRPr="00C868E4" w:rsidRDefault="00B4655A" w:rsidP="00B4655A">
            <w:pPr>
              <w:numPr>
                <w:ilvl w:val="0"/>
                <w:numId w:val="44"/>
              </w:numPr>
              <w:jc w:val="both"/>
              <w:rPr>
                <w:rFonts w:ascii="Arial" w:hAnsi="Arial" w:cs="Arial"/>
              </w:rPr>
            </w:pPr>
            <w:r w:rsidRPr="00C868E4">
              <w:rPr>
                <w:rFonts w:ascii="Arial" w:hAnsi="Arial" w:cs="Arial"/>
              </w:rPr>
              <w:t>Report and take necessary action in the event of fire, an accident, stock damage and unfit food, and complete the necessary documentation/reports.</w:t>
            </w:r>
          </w:p>
          <w:p w:rsidR="00B4655A" w:rsidRPr="00C868E4" w:rsidRDefault="00B4655A" w:rsidP="00B4655A">
            <w:pPr>
              <w:numPr>
                <w:ilvl w:val="0"/>
                <w:numId w:val="44"/>
              </w:numPr>
              <w:jc w:val="both"/>
              <w:rPr>
                <w:rFonts w:ascii="Arial" w:hAnsi="Arial" w:cs="Arial"/>
              </w:rPr>
            </w:pPr>
            <w:r w:rsidRPr="00C868E4">
              <w:rPr>
                <w:rFonts w:ascii="Arial" w:hAnsi="Arial" w:cs="Arial"/>
              </w:rPr>
              <w:t>Risk-manage all aspects of the services and control the identified risks within your scope or escalate as appropriate.</w:t>
            </w:r>
          </w:p>
          <w:p w:rsidR="00B4655A" w:rsidRPr="00C868E4" w:rsidRDefault="00B4655A" w:rsidP="00B4655A">
            <w:pPr>
              <w:numPr>
                <w:ilvl w:val="0"/>
                <w:numId w:val="44"/>
              </w:numPr>
              <w:jc w:val="both"/>
              <w:rPr>
                <w:rFonts w:ascii="Arial" w:hAnsi="Arial" w:cs="Arial"/>
              </w:rPr>
            </w:pPr>
            <w:r w:rsidRPr="00C868E4">
              <w:rPr>
                <w:rFonts w:ascii="Arial" w:hAnsi="Arial" w:cs="Arial"/>
              </w:rPr>
              <w:t>Ensure all staff are fully aware and adhere to Fire Safety, Smoking Policy and Health and Safety Regulations.</w:t>
            </w:r>
          </w:p>
          <w:p w:rsidR="00B4655A" w:rsidRPr="00C868E4" w:rsidRDefault="00B4655A" w:rsidP="00B4655A">
            <w:pPr>
              <w:numPr>
                <w:ilvl w:val="0"/>
                <w:numId w:val="44"/>
              </w:numPr>
              <w:jc w:val="both"/>
              <w:rPr>
                <w:rFonts w:ascii="Arial" w:hAnsi="Arial" w:cs="Arial"/>
              </w:rPr>
            </w:pPr>
            <w:r w:rsidRPr="00C868E4">
              <w:rPr>
                <w:rFonts w:ascii="Arial" w:hAnsi="Arial" w:cs="Arial"/>
              </w:rPr>
              <w:t>Take necessary steps to ensure the security of all equipment, utensils, stores and offices.</w:t>
            </w:r>
          </w:p>
          <w:p w:rsidR="00B4655A" w:rsidRPr="00C868E4" w:rsidRDefault="00B4655A" w:rsidP="00B4655A">
            <w:pPr>
              <w:numPr>
                <w:ilvl w:val="0"/>
                <w:numId w:val="44"/>
              </w:numPr>
              <w:jc w:val="both"/>
              <w:rPr>
                <w:rFonts w:ascii="Arial" w:hAnsi="Arial" w:cs="Arial"/>
              </w:rPr>
            </w:pPr>
            <w:r w:rsidRPr="00C868E4">
              <w:rPr>
                <w:rFonts w:ascii="Arial" w:hAnsi="Arial" w:cs="Arial"/>
              </w:rPr>
              <w:t>Arrange courses in fire safety, manual handling, food hygiene and other relevant processes, in conjunction with the Catering Manager.</w:t>
            </w:r>
          </w:p>
          <w:p w:rsidR="00B4655A" w:rsidRPr="00C868E4" w:rsidRDefault="00B4655A" w:rsidP="00B4655A">
            <w:pPr>
              <w:numPr>
                <w:ilvl w:val="0"/>
                <w:numId w:val="44"/>
              </w:numPr>
              <w:jc w:val="both"/>
              <w:rPr>
                <w:rFonts w:ascii="Arial" w:hAnsi="Arial" w:cs="Arial"/>
              </w:rPr>
            </w:pPr>
            <w:r w:rsidRPr="00C868E4">
              <w:rPr>
                <w:rFonts w:ascii="Arial" w:hAnsi="Arial" w:cs="Arial"/>
              </w:rPr>
              <w:t>Keep risk assessments and the site specific safety statement is updated for the Catering Department and carry out safety audits to ensure health and safety standards are maintained.</w:t>
            </w:r>
          </w:p>
          <w:p w:rsidR="00B4655A" w:rsidRPr="00C868E4" w:rsidRDefault="00B4655A" w:rsidP="00B4655A">
            <w:pPr>
              <w:numPr>
                <w:ilvl w:val="0"/>
                <w:numId w:val="44"/>
              </w:numPr>
              <w:jc w:val="both"/>
              <w:rPr>
                <w:rFonts w:ascii="Arial" w:hAnsi="Arial" w:cs="Arial"/>
              </w:rPr>
            </w:pPr>
            <w:r w:rsidRPr="00C868E4">
              <w:rPr>
                <w:rFonts w:ascii="Arial" w:hAnsi="Arial" w:cs="Arial"/>
              </w:rPr>
              <w:t>Have a working knowledge of the Health Information and Quality Authority (HIQA) Standards as they apply to the role for example, Oral Nutrition &amp; Hydration standards,  National Standards for the Prevention and Control of Healthcare Associated Infections, Hygiene Standards etc. and comply with associated HSE protocols for implementing and maintaining these standards as appropriate to the role.</w:t>
            </w:r>
          </w:p>
          <w:p w:rsidR="00B4655A" w:rsidRPr="00C868E4" w:rsidRDefault="00B4655A" w:rsidP="00B4655A">
            <w:pPr>
              <w:numPr>
                <w:ilvl w:val="0"/>
                <w:numId w:val="44"/>
              </w:numPr>
              <w:jc w:val="both"/>
              <w:rPr>
                <w:rFonts w:ascii="Arial" w:hAnsi="Arial" w:cs="Arial"/>
              </w:rPr>
            </w:pPr>
            <w:r w:rsidRPr="00C868E4">
              <w:rPr>
                <w:rFonts w:ascii="Arial" w:hAnsi="Arial" w:cs="Arial"/>
              </w:rPr>
              <w:t>Support, promote and actively participate in sustainable energy, water and waste initiatives to create a more sustainable, low carbon and efficient health service.</w:t>
            </w:r>
          </w:p>
          <w:p w:rsidR="00B4655A" w:rsidRPr="00C868E4" w:rsidRDefault="00B4655A" w:rsidP="00B4655A">
            <w:pPr>
              <w:numPr>
                <w:ilvl w:val="0"/>
                <w:numId w:val="44"/>
              </w:numPr>
              <w:jc w:val="both"/>
              <w:rPr>
                <w:rFonts w:ascii="Arial" w:hAnsi="Arial" w:cs="Arial"/>
              </w:rPr>
            </w:pPr>
            <w:r w:rsidRPr="00C868E4">
              <w:rPr>
                <w:rFonts w:ascii="Arial" w:hAnsi="Arial" w:cs="Arial"/>
              </w:rPr>
              <w:t xml:space="preserve">Ensure all chemicals are safely stored and managed within the Catering Department. </w:t>
            </w:r>
          </w:p>
          <w:p w:rsidR="00B4655A" w:rsidRPr="001A1642" w:rsidRDefault="00B4655A" w:rsidP="00B4655A">
            <w:pPr>
              <w:spacing w:before="360" w:after="240"/>
              <w:rPr>
                <w:rFonts w:ascii="Arial" w:hAnsi="Arial" w:cs="Arial"/>
                <w:b/>
                <w:u w:val="single"/>
              </w:rPr>
            </w:pPr>
            <w:r w:rsidRPr="001A1642">
              <w:rPr>
                <w:rFonts w:ascii="Arial" w:hAnsi="Arial" w:cs="Arial"/>
                <w:b/>
                <w:u w:val="single"/>
              </w:rPr>
              <w:t>Management &amp; Supervision of Staff</w:t>
            </w:r>
          </w:p>
          <w:p w:rsidR="00B4655A" w:rsidRPr="00C868E4" w:rsidRDefault="00B4655A" w:rsidP="00B4655A">
            <w:pPr>
              <w:numPr>
                <w:ilvl w:val="0"/>
                <w:numId w:val="44"/>
              </w:numPr>
              <w:jc w:val="both"/>
              <w:rPr>
                <w:rFonts w:ascii="Arial" w:hAnsi="Arial" w:cs="Arial"/>
              </w:rPr>
            </w:pPr>
            <w:r w:rsidRPr="00C868E4">
              <w:rPr>
                <w:rFonts w:ascii="Arial" w:hAnsi="Arial" w:cs="Arial"/>
              </w:rPr>
              <w:t>Supervise and line manage Catering Staff assigned to the Catering Department</w:t>
            </w:r>
          </w:p>
          <w:p w:rsidR="00B4655A" w:rsidRPr="00C868E4" w:rsidRDefault="00B4655A" w:rsidP="00B4655A">
            <w:pPr>
              <w:numPr>
                <w:ilvl w:val="0"/>
                <w:numId w:val="44"/>
              </w:numPr>
              <w:jc w:val="both"/>
              <w:rPr>
                <w:rFonts w:ascii="Arial" w:hAnsi="Arial" w:cs="Arial"/>
              </w:rPr>
            </w:pPr>
            <w:r w:rsidRPr="00C868E4">
              <w:rPr>
                <w:rFonts w:ascii="Arial" w:hAnsi="Arial" w:cs="Arial"/>
              </w:rPr>
              <w:t>Ensure, in conjunction with the Catering Manager, that sufficient staff are available each day on all shifts, to provide proper and appropriate services.</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all catering staff are adequately trained to provide a high quality service to all customers.</w:t>
            </w:r>
          </w:p>
          <w:p w:rsidR="00B4655A" w:rsidRPr="00C868E4" w:rsidRDefault="00B4655A" w:rsidP="00B4655A">
            <w:pPr>
              <w:numPr>
                <w:ilvl w:val="0"/>
                <w:numId w:val="44"/>
              </w:numPr>
              <w:jc w:val="both"/>
              <w:rPr>
                <w:rFonts w:ascii="Arial" w:hAnsi="Arial" w:cs="Arial"/>
              </w:rPr>
            </w:pPr>
            <w:r w:rsidRPr="00C868E4">
              <w:rPr>
                <w:rFonts w:ascii="Arial" w:hAnsi="Arial" w:cs="Arial"/>
              </w:rPr>
              <w:t>Maintain good communications within the department and encourage good employee relations including ensuring that staff are aware of and comply with personnel practices and procedures/policies.</w:t>
            </w:r>
          </w:p>
          <w:p w:rsidR="00B4655A" w:rsidRPr="00C868E4" w:rsidRDefault="00B4655A" w:rsidP="00B4655A">
            <w:pPr>
              <w:numPr>
                <w:ilvl w:val="0"/>
                <w:numId w:val="44"/>
              </w:numPr>
              <w:jc w:val="both"/>
              <w:rPr>
                <w:rFonts w:ascii="Arial" w:hAnsi="Arial" w:cs="Arial"/>
              </w:rPr>
            </w:pPr>
            <w:r w:rsidRPr="00C868E4">
              <w:rPr>
                <w:rFonts w:ascii="Arial" w:hAnsi="Arial" w:cs="Arial"/>
              </w:rPr>
              <w:t>Deal with matters of staff discipline in accordance with the hospital Grievance Procedure/Dignity at Work Policy.</w:t>
            </w:r>
          </w:p>
          <w:p w:rsidR="00B4655A" w:rsidRPr="00C868E4" w:rsidRDefault="00B4655A" w:rsidP="00B4655A">
            <w:pPr>
              <w:numPr>
                <w:ilvl w:val="0"/>
                <w:numId w:val="44"/>
              </w:numPr>
              <w:jc w:val="both"/>
              <w:rPr>
                <w:rFonts w:ascii="Arial" w:hAnsi="Arial" w:cs="Arial"/>
              </w:rPr>
            </w:pPr>
            <w:r w:rsidRPr="00C868E4">
              <w:rPr>
                <w:rFonts w:ascii="Arial" w:hAnsi="Arial" w:cs="Arial"/>
              </w:rPr>
              <w:t>Keep the Catering Manager informed in relation to staff grievances, discipline issues and staff welfare issues as appropriate.</w:t>
            </w:r>
          </w:p>
          <w:p w:rsidR="00B4655A" w:rsidRPr="00C868E4" w:rsidRDefault="00B4655A" w:rsidP="00B4655A">
            <w:pPr>
              <w:numPr>
                <w:ilvl w:val="0"/>
                <w:numId w:val="44"/>
              </w:numPr>
              <w:jc w:val="both"/>
              <w:rPr>
                <w:rFonts w:ascii="Arial" w:hAnsi="Arial" w:cs="Arial"/>
              </w:rPr>
            </w:pPr>
            <w:r w:rsidRPr="00C868E4">
              <w:rPr>
                <w:rFonts w:ascii="Arial" w:hAnsi="Arial" w:cs="Arial"/>
              </w:rPr>
              <w:t>Be responsible for assisting the Catering Manager in the monitoring and controlling of staff entitlements to leave; completing timesheets, absenteeism, and sick leave records, and returning them to the appropriate departments.</w:t>
            </w:r>
          </w:p>
          <w:p w:rsidR="00B4655A" w:rsidRPr="00C868E4" w:rsidRDefault="00B4655A" w:rsidP="00C868E4">
            <w:pPr>
              <w:numPr>
                <w:ilvl w:val="0"/>
                <w:numId w:val="44"/>
              </w:numPr>
              <w:jc w:val="both"/>
              <w:rPr>
                <w:rFonts w:ascii="Arial" w:hAnsi="Arial" w:cs="Arial"/>
              </w:rPr>
            </w:pPr>
            <w:r w:rsidRPr="00C868E4">
              <w:rPr>
                <w:rFonts w:ascii="Arial" w:hAnsi="Arial" w:cs="Arial"/>
              </w:rPr>
              <w:t>Organise and implement induction programmes for new staff</w:t>
            </w:r>
          </w:p>
          <w:p w:rsidR="00B4655A" w:rsidRPr="00C868E4" w:rsidRDefault="00B4655A" w:rsidP="00C868E4">
            <w:pPr>
              <w:numPr>
                <w:ilvl w:val="0"/>
                <w:numId w:val="44"/>
              </w:numPr>
              <w:jc w:val="both"/>
              <w:rPr>
                <w:rFonts w:ascii="Arial" w:hAnsi="Arial" w:cs="Arial"/>
              </w:rPr>
            </w:pPr>
            <w:r w:rsidRPr="00C868E4">
              <w:rPr>
                <w:rFonts w:ascii="Arial" w:hAnsi="Arial" w:cs="Arial"/>
              </w:rPr>
              <w:t>Ensure staff attendance at mandatory and core training programmes</w:t>
            </w:r>
          </w:p>
          <w:p w:rsidR="00B4655A" w:rsidRPr="00C868E4" w:rsidRDefault="00B4655A" w:rsidP="00C868E4">
            <w:pPr>
              <w:numPr>
                <w:ilvl w:val="0"/>
                <w:numId w:val="44"/>
              </w:numPr>
              <w:jc w:val="both"/>
              <w:rPr>
                <w:rFonts w:ascii="Arial" w:hAnsi="Arial" w:cs="Arial"/>
              </w:rPr>
            </w:pPr>
            <w:r w:rsidRPr="00C868E4">
              <w:rPr>
                <w:rFonts w:ascii="Arial" w:hAnsi="Arial" w:cs="Arial"/>
              </w:rPr>
              <w:t>Devise comprehensive on-going skills training programme for all staff</w:t>
            </w:r>
            <w:r w:rsidR="004437C7">
              <w:rPr>
                <w:rFonts w:ascii="Arial" w:hAnsi="Arial" w:cs="Arial"/>
              </w:rPr>
              <w:t xml:space="preserve"> including training staff and services user in the </w:t>
            </w:r>
            <w:r w:rsidR="007A55F2">
              <w:rPr>
                <w:rFonts w:ascii="Arial" w:hAnsi="Arial" w:cs="Arial"/>
              </w:rPr>
              <w:t>Village C</w:t>
            </w:r>
            <w:r w:rsidR="004437C7">
              <w:rPr>
                <w:rFonts w:ascii="Arial" w:hAnsi="Arial" w:cs="Arial"/>
              </w:rPr>
              <w:t>afé.</w:t>
            </w:r>
          </w:p>
          <w:p w:rsidR="00B4655A" w:rsidRPr="00C868E4" w:rsidRDefault="00B4655A" w:rsidP="00C868E4">
            <w:pPr>
              <w:numPr>
                <w:ilvl w:val="0"/>
                <w:numId w:val="44"/>
              </w:numPr>
              <w:jc w:val="both"/>
              <w:rPr>
                <w:rFonts w:ascii="Arial" w:hAnsi="Arial" w:cs="Arial"/>
              </w:rPr>
            </w:pPr>
            <w:r w:rsidRPr="00C868E4">
              <w:rPr>
                <w:rFonts w:ascii="Arial" w:hAnsi="Arial" w:cs="Arial"/>
              </w:rPr>
              <w:t>Develop and update departmental procedure manuals</w:t>
            </w:r>
            <w:r w:rsidR="007A55F2">
              <w:rPr>
                <w:rFonts w:ascii="Arial" w:hAnsi="Arial" w:cs="Arial"/>
              </w:rPr>
              <w:t>.</w:t>
            </w:r>
          </w:p>
          <w:p w:rsidR="00B4655A" w:rsidRPr="00C868E4" w:rsidRDefault="00B4655A" w:rsidP="00B4655A">
            <w:pPr>
              <w:numPr>
                <w:ilvl w:val="0"/>
                <w:numId w:val="44"/>
              </w:numPr>
              <w:jc w:val="both"/>
              <w:rPr>
                <w:rFonts w:ascii="Arial" w:hAnsi="Arial" w:cs="Arial"/>
              </w:rPr>
            </w:pPr>
            <w:r w:rsidRPr="00C868E4">
              <w:rPr>
                <w:rFonts w:ascii="Arial" w:hAnsi="Arial" w:cs="Arial"/>
              </w:rPr>
              <w:t>Ensure own professional development in keeping with industry, educational and technical development</w:t>
            </w:r>
            <w:r w:rsidR="007A55F2">
              <w:rPr>
                <w:rFonts w:ascii="Arial" w:hAnsi="Arial" w:cs="Arial"/>
              </w:rPr>
              <w:t>.</w:t>
            </w:r>
          </w:p>
          <w:p w:rsidR="00B4655A" w:rsidRPr="00C868E4" w:rsidRDefault="00B4655A" w:rsidP="00B4655A">
            <w:pPr>
              <w:numPr>
                <w:ilvl w:val="0"/>
                <w:numId w:val="44"/>
              </w:numPr>
              <w:jc w:val="both"/>
              <w:rPr>
                <w:rFonts w:ascii="Arial" w:hAnsi="Arial" w:cs="Arial"/>
              </w:rPr>
            </w:pPr>
            <w:r w:rsidRPr="00C868E4">
              <w:rPr>
                <w:rFonts w:ascii="Arial" w:hAnsi="Arial" w:cs="Arial"/>
              </w:rPr>
              <w:t>Provide the team leadership required, enabling all staff members to give their maximum potential contribution to the services.</w:t>
            </w:r>
          </w:p>
          <w:p w:rsidR="00B4655A" w:rsidRPr="00C868E4" w:rsidRDefault="00B4655A" w:rsidP="00B4655A">
            <w:pPr>
              <w:numPr>
                <w:ilvl w:val="0"/>
                <w:numId w:val="44"/>
              </w:numPr>
              <w:jc w:val="both"/>
              <w:rPr>
                <w:rFonts w:ascii="Arial" w:hAnsi="Arial" w:cs="Arial"/>
              </w:rPr>
            </w:pPr>
            <w:r w:rsidRPr="00C868E4">
              <w:rPr>
                <w:rFonts w:ascii="Arial" w:hAnsi="Arial" w:cs="Arial"/>
              </w:rPr>
              <w:t>To convene team meetings and develop good systems of communication with staff</w:t>
            </w:r>
            <w:r w:rsidR="007A55F2">
              <w:rPr>
                <w:rFonts w:ascii="Arial" w:hAnsi="Arial" w:cs="Arial"/>
              </w:rPr>
              <w:t>.</w:t>
            </w:r>
          </w:p>
          <w:p w:rsidR="00B4655A" w:rsidRPr="00C868E4" w:rsidRDefault="00B4655A" w:rsidP="00C868E4">
            <w:pPr>
              <w:numPr>
                <w:ilvl w:val="0"/>
                <w:numId w:val="44"/>
              </w:numPr>
              <w:jc w:val="both"/>
              <w:rPr>
                <w:rFonts w:ascii="Arial" w:hAnsi="Arial" w:cs="Arial"/>
              </w:rPr>
            </w:pPr>
            <w:r w:rsidRPr="00C868E4">
              <w:rPr>
                <w:rFonts w:ascii="Arial" w:hAnsi="Arial" w:cs="Arial"/>
              </w:rPr>
              <w:t>Be involved in the recruitment of catering staff, and assign appropriate duties to staff under his/her control.</w:t>
            </w:r>
          </w:p>
          <w:p w:rsidR="00B4655A" w:rsidRPr="00C868E4" w:rsidRDefault="00B4655A" w:rsidP="00B4655A">
            <w:pPr>
              <w:numPr>
                <w:ilvl w:val="0"/>
                <w:numId w:val="44"/>
              </w:numPr>
              <w:jc w:val="both"/>
              <w:rPr>
                <w:rFonts w:ascii="Arial" w:hAnsi="Arial" w:cs="Arial"/>
              </w:rPr>
            </w:pPr>
            <w:r w:rsidRPr="00C868E4">
              <w:rPr>
                <w:rFonts w:ascii="Arial" w:hAnsi="Arial" w:cs="Arial"/>
              </w:rPr>
              <w:t>Ensure staff have the opportunities for personnel development through in-house training and otherwise as necessary.</w:t>
            </w:r>
          </w:p>
          <w:p w:rsidR="00B4655A" w:rsidRPr="00C868E4" w:rsidRDefault="00B4655A" w:rsidP="00B4655A">
            <w:pPr>
              <w:numPr>
                <w:ilvl w:val="0"/>
                <w:numId w:val="44"/>
              </w:numPr>
              <w:jc w:val="both"/>
              <w:rPr>
                <w:rFonts w:ascii="Arial" w:hAnsi="Arial" w:cs="Arial"/>
              </w:rPr>
            </w:pPr>
            <w:r w:rsidRPr="00C868E4">
              <w:rPr>
                <w:rFonts w:ascii="Arial" w:hAnsi="Arial" w:cs="Arial"/>
              </w:rPr>
              <w:t>Develop systems and processes that will ensure best practice on rosters and skill mix.</w:t>
            </w:r>
          </w:p>
          <w:p w:rsidR="00B4655A" w:rsidRPr="00C868E4" w:rsidRDefault="00B4655A" w:rsidP="00B4655A">
            <w:pPr>
              <w:numPr>
                <w:ilvl w:val="0"/>
                <w:numId w:val="44"/>
              </w:numPr>
              <w:jc w:val="both"/>
              <w:rPr>
                <w:rFonts w:ascii="Arial" w:hAnsi="Arial" w:cs="Arial"/>
              </w:rPr>
            </w:pPr>
            <w:r w:rsidRPr="00C868E4">
              <w:rPr>
                <w:rFonts w:ascii="Arial" w:hAnsi="Arial" w:cs="Arial"/>
              </w:rPr>
              <w:t>Plan and control holidays within the operation to ensure the seamless delivery of catering services.</w:t>
            </w:r>
          </w:p>
          <w:p w:rsidR="00B4655A" w:rsidRPr="00C868E4" w:rsidRDefault="00B4655A" w:rsidP="00B4655A">
            <w:pPr>
              <w:numPr>
                <w:ilvl w:val="0"/>
                <w:numId w:val="44"/>
              </w:numPr>
              <w:jc w:val="both"/>
              <w:rPr>
                <w:rFonts w:ascii="Arial" w:hAnsi="Arial" w:cs="Arial"/>
              </w:rPr>
            </w:pPr>
            <w:r w:rsidRPr="00C868E4">
              <w:rPr>
                <w:rFonts w:ascii="Arial" w:hAnsi="Arial" w:cs="Arial"/>
              </w:rPr>
              <w:t>Monitor and manage absenteeism within area of responsibility in accordance with HSE guidelines.</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all personnel policies are complied with regarding leave, discipline, contracts of employment etc.</w:t>
            </w:r>
          </w:p>
          <w:p w:rsidR="00B4655A" w:rsidRPr="00C868E4" w:rsidRDefault="00B4655A" w:rsidP="00B4655A">
            <w:pPr>
              <w:numPr>
                <w:ilvl w:val="0"/>
                <w:numId w:val="44"/>
              </w:numPr>
              <w:jc w:val="both"/>
              <w:rPr>
                <w:rFonts w:ascii="Arial" w:hAnsi="Arial" w:cs="Arial"/>
              </w:rPr>
            </w:pPr>
            <w:r w:rsidRPr="00C868E4">
              <w:rPr>
                <w:rFonts w:ascii="Arial" w:hAnsi="Arial" w:cs="Arial"/>
              </w:rPr>
              <w:t>Ensure that all employees project a positive, approachable, friendly and professional image.</w:t>
            </w:r>
          </w:p>
          <w:p w:rsidR="00B4655A" w:rsidRPr="00C868E4" w:rsidRDefault="00B4655A" w:rsidP="00B4655A">
            <w:pPr>
              <w:numPr>
                <w:ilvl w:val="0"/>
                <w:numId w:val="44"/>
              </w:numPr>
              <w:jc w:val="both"/>
              <w:rPr>
                <w:rFonts w:ascii="Arial" w:hAnsi="Arial" w:cs="Arial"/>
              </w:rPr>
            </w:pPr>
            <w:r w:rsidRPr="00C868E4">
              <w:rPr>
                <w:rFonts w:ascii="Arial" w:hAnsi="Arial" w:cs="Arial"/>
              </w:rPr>
              <w:t>Participate on interview boards as required.</w:t>
            </w:r>
          </w:p>
          <w:p w:rsidR="00B4655A" w:rsidRPr="001A1642" w:rsidRDefault="00B4655A" w:rsidP="00B4655A">
            <w:pPr>
              <w:spacing w:before="360" w:after="240"/>
              <w:rPr>
                <w:rFonts w:ascii="Arial" w:hAnsi="Arial" w:cs="Arial"/>
                <w:b/>
                <w:u w:val="single"/>
              </w:rPr>
            </w:pPr>
            <w:r w:rsidRPr="001A1642">
              <w:rPr>
                <w:rFonts w:ascii="Arial" w:hAnsi="Arial" w:cs="Arial"/>
                <w:b/>
                <w:u w:val="single"/>
              </w:rPr>
              <w:t>Information Technology</w:t>
            </w:r>
          </w:p>
          <w:p w:rsidR="00B4655A" w:rsidRPr="00C868E4" w:rsidRDefault="00B4655A" w:rsidP="00B4655A">
            <w:pPr>
              <w:numPr>
                <w:ilvl w:val="0"/>
                <w:numId w:val="44"/>
              </w:numPr>
              <w:jc w:val="both"/>
              <w:rPr>
                <w:rFonts w:ascii="Arial" w:hAnsi="Arial" w:cs="Arial"/>
              </w:rPr>
            </w:pPr>
            <w:r w:rsidRPr="00C868E4">
              <w:rPr>
                <w:rFonts w:ascii="Arial" w:hAnsi="Arial" w:cs="Arial"/>
              </w:rPr>
              <w:t>Be aware of modern developments within the industry, and assist in the introduction/implementation of new/updated technologies.</w:t>
            </w:r>
          </w:p>
          <w:p w:rsidR="00B4655A" w:rsidRPr="00C868E4" w:rsidRDefault="00B4655A" w:rsidP="00B4655A">
            <w:pPr>
              <w:numPr>
                <w:ilvl w:val="0"/>
                <w:numId w:val="44"/>
              </w:numPr>
              <w:jc w:val="both"/>
              <w:rPr>
                <w:rFonts w:ascii="Arial" w:hAnsi="Arial" w:cs="Arial"/>
              </w:rPr>
            </w:pPr>
            <w:r w:rsidRPr="00C868E4">
              <w:rPr>
                <w:rFonts w:ascii="Arial" w:hAnsi="Arial" w:cs="Arial"/>
              </w:rPr>
              <w:t>Operate existing/new/updated technology as appropriate.</w:t>
            </w:r>
          </w:p>
          <w:p w:rsidR="00B4655A" w:rsidRPr="00C868E4" w:rsidRDefault="00B4655A" w:rsidP="00B4655A">
            <w:pPr>
              <w:numPr>
                <w:ilvl w:val="0"/>
                <w:numId w:val="44"/>
              </w:numPr>
              <w:jc w:val="both"/>
              <w:rPr>
                <w:rFonts w:ascii="Arial" w:hAnsi="Arial" w:cs="Arial"/>
              </w:rPr>
            </w:pPr>
            <w:r w:rsidRPr="00C868E4">
              <w:rPr>
                <w:rFonts w:ascii="Arial" w:hAnsi="Arial" w:cs="Arial"/>
              </w:rPr>
              <w:t>Develop inventory, maintenance and other records regarding equipment</w:t>
            </w:r>
          </w:p>
          <w:p w:rsidR="00B4655A" w:rsidRPr="00C868E4" w:rsidRDefault="00B4655A" w:rsidP="00B4655A">
            <w:pPr>
              <w:numPr>
                <w:ilvl w:val="0"/>
                <w:numId w:val="44"/>
              </w:numPr>
              <w:jc w:val="both"/>
              <w:rPr>
                <w:rFonts w:ascii="Arial" w:hAnsi="Arial" w:cs="Arial"/>
              </w:rPr>
            </w:pPr>
            <w:r w:rsidRPr="00C868E4">
              <w:rPr>
                <w:rFonts w:ascii="Arial" w:hAnsi="Arial" w:cs="Arial"/>
              </w:rPr>
              <w:t>Identify appropriate equipment and products for each task</w:t>
            </w:r>
          </w:p>
          <w:p w:rsidR="00B4655A" w:rsidRPr="00C868E4" w:rsidRDefault="00B4655A" w:rsidP="00B4655A">
            <w:pPr>
              <w:numPr>
                <w:ilvl w:val="0"/>
                <w:numId w:val="44"/>
              </w:numPr>
              <w:jc w:val="both"/>
              <w:rPr>
                <w:rFonts w:ascii="Arial" w:hAnsi="Arial" w:cs="Arial"/>
              </w:rPr>
            </w:pPr>
            <w:r w:rsidRPr="00C868E4">
              <w:rPr>
                <w:rFonts w:ascii="Arial" w:hAnsi="Arial" w:cs="Arial"/>
              </w:rPr>
              <w:t>Ensure equipment is well maintained, regularly monitored and faults reported</w:t>
            </w:r>
          </w:p>
          <w:p w:rsidR="00C868E4" w:rsidRPr="001A1642" w:rsidRDefault="00C868E4" w:rsidP="00B4655A">
            <w:pPr>
              <w:rPr>
                <w:rFonts w:ascii="Arial" w:hAnsi="Arial" w:cs="Arial"/>
                <w:b/>
                <w:i/>
                <w:iCs/>
                <w:sz w:val="18"/>
                <w:szCs w:val="18"/>
              </w:rPr>
            </w:pPr>
          </w:p>
          <w:p w:rsidR="00B4655A" w:rsidRPr="001A1642" w:rsidRDefault="00B4655A" w:rsidP="00B4655A">
            <w:pPr>
              <w:rPr>
                <w:rFonts w:ascii="Arial" w:hAnsi="Arial" w:cs="Arial"/>
                <w:i/>
                <w:sz w:val="18"/>
                <w:szCs w:val="18"/>
              </w:rPr>
            </w:pPr>
            <w:r w:rsidRPr="001A1642">
              <w:rPr>
                <w:rFonts w:ascii="Arial" w:hAnsi="Arial" w:cs="Arial"/>
                <w:b/>
                <w:i/>
                <w:iCs/>
                <w:sz w:val="18"/>
                <w:szCs w:val="18"/>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1A1642">
              <w:rPr>
                <w:rFonts w:ascii="Arial" w:hAnsi="Arial" w:cs="Arial"/>
                <w:i/>
                <w:sz w:val="18"/>
                <w:szCs w:val="18"/>
              </w:rPr>
              <w:t xml:space="preserve"> </w:t>
            </w:r>
          </w:p>
          <w:p w:rsidR="00B4655A" w:rsidRPr="00362AE0" w:rsidRDefault="00B4655A" w:rsidP="00B4655A">
            <w:pPr>
              <w:rPr>
                <w:rFonts w:ascii="Arial" w:hAnsi="Arial" w:cs="Arial"/>
                <w:b/>
                <w:bCs/>
                <w:sz w:val="16"/>
                <w:szCs w:val="16"/>
              </w:rPr>
            </w:pPr>
            <w:r w:rsidRPr="00EF1F95">
              <w:rPr>
                <w:rFonts w:asciiTheme="minorHAnsi" w:hAnsiTheme="minorHAnsi" w:cstheme="minorHAnsi"/>
                <w:i/>
                <w:sz w:val="22"/>
                <w:szCs w:val="22"/>
              </w:rPr>
              <w:t xml:space="preserve"> </w:t>
            </w:r>
          </w:p>
        </w:tc>
      </w:tr>
      <w:tr w:rsidR="00B4655A" w:rsidRPr="00963FC5" w:rsidTr="00B4655A">
        <w:tc>
          <w:tcPr>
            <w:tcW w:w="2172" w:type="dxa"/>
          </w:tcPr>
          <w:p w:rsidR="00B4655A" w:rsidRPr="00963FC5" w:rsidRDefault="00B4655A" w:rsidP="00B4655A">
            <w:pPr>
              <w:rPr>
                <w:rFonts w:ascii="Arial" w:hAnsi="Arial" w:cs="Arial"/>
                <w:b/>
                <w:bCs/>
              </w:rPr>
            </w:pPr>
            <w:r w:rsidRPr="00963FC5">
              <w:rPr>
                <w:rFonts w:ascii="Arial" w:hAnsi="Arial" w:cs="Arial"/>
                <w:b/>
                <w:bCs/>
              </w:rPr>
              <w:lastRenderedPageBreak/>
              <w:t>Eligibility Criteria</w:t>
            </w:r>
          </w:p>
          <w:p w:rsidR="00B4655A" w:rsidRPr="00963FC5" w:rsidRDefault="00B4655A" w:rsidP="00B4655A">
            <w:pPr>
              <w:rPr>
                <w:rFonts w:ascii="Arial" w:hAnsi="Arial" w:cs="Arial"/>
                <w:b/>
                <w:bCs/>
              </w:rPr>
            </w:pPr>
          </w:p>
          <w:p w:rsidR="00B4655A" w:rsidRPr="00963FC5" w:rsidRDefault="00B4655A" w:rsidP="00B4655A">
            <w:pPr>
              <w:rPr>
                <w:rFonts w:ascii="Arial" w:hAnsi="Arial" w:cs="Arial"/>
                <w:b/>
                <w:bCs/>
              </w:rPr>
            </w:pPr>
            <w:r w:rsidRPr="00963FC5">
              <w:rPr>
                <w:rFonts w:ascii="Arial" w:hAnsi="Arial" w:cs="Arial"/>
                <w:b/>
                <w:bCs/>
              </w:rPr>
              <w:t>Qualifications and/ or experience</w:t>
            </w:r>
          </w:p>
          <w:p w:rsidR="00B4655A" w:rsidRPr="00963FC5" w:rsidRDefault="00B4655A" w:rsidP="00B4655A">
            <w:pPr>
              <w:rPr>
                <w:rFonts w:ascii="Arial" w:hAnsi="Arial" w:cs="Arial"/>
                <w:b/>
                <w:bCs/>
              </w:rPr>
            </w:pPr>
          </w:p>
        </w:tc>
        <w:tc>
          <w:tcPr>
            <w:tcW w:w="8448" w:type="dxa"/>
          </w:tcPr>
          <w:p w:rsidR="00517DEE" w:rsidRPr="00517DEE" w:rsidRDefault="00517DEE" w:rsidP="00517DEE">
            <w:pPr>
              <w:rPr>
                <w:rFonts w:ascii="Arial" w:hAnsi="Arial" w:cs="Arial"/>
                <w:b/>
                <w:u w:val="single"/>
              </w:rPr>
            </w:pPr>
            <w:r w:rsidRPr="00517DEE">
              <w:rPr>
                <w:rFonts w:ascii="Arial" w:hAnsi="Arial" w:cs="Arial"/>
                <w:b/>
                <w:u w:val="single"/>
              </w:rPr>
              <w:t xml:space="preserve">Statutory Registration, Professional Qualifications, Experience, </w:t>
            </w:r>
            <w:proofErr w:type="spellStart"/>
            <w:r w:rsidRPr="00517DEE">
              <w:rPr>
                <w:rFonts w:ascii="Arial" w:hAnsi="Arial" w:cs="Arial"/>
                <w:b/>
                <w:u w:val="single"/>
              </w:rPr>
              <w:t>etc</w:t>
            </w:r>
            <w:proofErr w:type="spellEnd"/>
            <w:r w:rsidRPr="00517DEE">
              <w:rPr>
                <w:rFonts w:ascii="Arial" w:hAnsi="Arial" w:cs="Arial"/>
                <w:b/>
                <w:u w:val="single"/>
              </w:rPr>
              <w:t xml:space="preserve"> </w:t>
            </w:r>
          </w:p>
          <w:p w:rsidR="00517DEE" w:rsidRDefault="00517DEE" w:rsidP="00517DEE">
            <w:pPr>
              <w:rPr>
                <w:rFonts w:ascii="Arial" w:hAnsi="Arial" w:cs="Arial"/>
              </w:rPr>
            </w:pPr>
          </w:p>
          <w:p w:rsidR="00686495" w:rsidRPr="00517DEE" w:rsidRDefault="00517DEE" w:rsidP="00517DEE">
            <w:pPr>
              <w:rPr>
                <w:rFonts w:ascii="Arial" w:hAnsi="Arial" w:cs="Arial"/>
              </w:rPr>
            </w:pPr>
            <w:r w:rsidRPr="00517DEE">
              <w:rPr>
                <w:rFonts w:ascii="Arial" w:hAnsi="Arial" w:cs="Arial"/>
              </w:rPr>
              <w:t>Eligible applicants will be those who on the closing date for the competition</w:t>
            </w:r>
          </w:p>
          <w:p w:rsidR="00517DEE" w:rsidRPr="00517DEE" w:rsidRDefault="00517DEE" w:rsidP="00517DEE">
            <w:pPr>
              <w:pStyle w:val="ListParagraph"/>
              <w:rPr>
                <w:rFonts w:ascii="Arial" w:hAnsi="Arial" w:cs="Arial"/>
              </w:rPr>
            </w:pPr>
          </w:p>
          <w:p w:rsidR="001A1642" w:rsidRPr="001A1642" w:rsidRDefault="00B4655A" w:rsidP="001A1642">
            <w:pPr>
              <w:rPr>
                <w:rFonts w:ascii="Arial" w:hAnsi="Arial" w:cs="Arial"/>
              </w:rPr>
            </w:pPr>
            <w:r w:rsidRPr="00C868E4">
              <w:rPr>
                <w:rFonts w:ascii="Arial" w:hAnsi="Arial" w:cs="Arial"/>
              </w:rPr>
              <w:t xml:space="preserve"> (</w:t>
            </w:r>
            <w:proofErr w:type="spellStart"/>
            <w:r w:rsidRPr="00C868E4">
              <w:rPr>
                <w:rFonts w:ascii="Arial" w:hAnsi="Arial" w:cs="Arial"/>
              </w:rPr>
              <w:t>i</w:t>
            </w:r>
            <w:proofErr w:type="spellEnd"/>
            <w:r w:rsidRPr="00C868E4">
              <w:rPr>
                <w:rFonts w:ascii="Arial" w:hAnsi="Arial" w:cs="Arial"/>
              </w:rPr>
              <w:t xml:space="preserve">) </w:t>
            </w:r>
            <w:r w:rsidR="00517DEE">
              <w:rPr>
                <w:rFonts w:ascii="Arial" w:hAnsi="Arial" w:cs="Arial"/>
              </w:rPr>
              <w:t xml:space="preserve">   </w:t>
            </w:r>
            <w:r w:rsidR="001A1642" w:rsidRPr="001A1642">
              <w:rPr>
                <w:rFonts w:ascii="Arial" w:hAnsi="Arial" w:cs="Arial"/>
              </w:rPr>
              <w:t>Hold the Bachelors of Arts. NFQ Level 7 in Hospitality Management awarded by</w:t>
            </w:r>
          </w:p>
          <w:p w:rsidR="005C2FF0" w:rsidRDefault="00517DEE" w:rsidP="001A1642">
            <w:pPr>
              <w:rPr>
                <w:rFonts w:ascii="Arial" w:hAnsi="Arial" w:cs="Arial"/>
              </w:rPr>
            </w:pPr>
            <w:r>
              <w:rPr>
                <w:rFonts w:ascii="Arial" w:hAnsi="Arial" w:cs="Arial"/>
              </w:rPr>
              <w:t xml:space="preserve">        </w:t>
            </w:r>
            <w:r w:rsidR="005C2FF0" w:rsidRPr="005C2FF0">
              <w:rPr>
                <w:rFonts w:ascii="Arial" w:hAnsi="Arial" w:cs="Arial"/>
              </w:rPr>
              <w:t xml:space="preserve">Technical University Dublin </w:t>
            </w:r>
            <w:r w:rsidR="005C2FF0">
              <w:rPr>
                <w:rFonts w:ascii="Arial" w:hAnsi="Arial" w:cs="Arial"/>
              </w:rPr>
              <w:t xml:space="preserve">   </w:t>
            </w:r>
          </w:p>
          <w:p w:rsidR="005C2FF0" w:rsidRDefault="005C2FF0" w:rsidP="001A1642">
            <w:pPr>
              <w:rPr>
                <w:rFonts w:ascii="Arial" w:hAnsi="Arial" w:cs="Arial"/>
              </w:rPr>
            </w:pPr>
          </w:p>
          <w:p w:rsidR="005C2FF0" w:rsidRDefault="00204811" w:rsidP="001A1642">
            <w:pPr>
              <w:rPr>
                <w:rFonts w:ascii="Arial" w:hAnsi="Arial" w:cs="Arial"/>
              </w:rPr>
            </w:pPr>
            <w:hyperlink r:id="rId10" w:history="1">
              <w:r w:rsidR="005C2FF0" w:rsidRPr="009B5B1A">
                <w:rPr>
                  <w:rStyle w:val="Hyperlink"/>
                  <w:rFonts w:ascii="Arial" w:hAnsi="Arial" w:cs="Arial"/>
                </w:rPr>
                <w:t>https://www.tudublin.ie/study/undergraduate/courses/hospitality-management-tu745</w:t>
              </w:r>
            </w:hyperlink>
            <w:r w:rsidR="005C2FF0">
              <w:rPr>
                <w:rFonts w:ascii="Arial" w:hAnsi="Arial" w:cs="Arial"/>
              </w:rPr>
              <w:t xml:space="preserve"> </w:t>
            </w:r>
          </w:p>
          <w:p w:rsidR="001A1642" w:rsidRDefault="005C2FF0" w:rsidP="001A1642">
            <w:pPr>
              <w:rPr>
                <w:rFonts w:ascii="Arial" w:hAnsi="Arial" w:cs="Arial"/>
              </w:rPr>
            </w:pPr>
            <w:r>
              <w:rPr>
                <w:rFonts w:ascii="Arial" w:hAnsi="Arial" w:cs="Arial"/>
              </w:rPr>
              <w:t xml:space="preserve"> </w:t>
            </w:r>
          </w:p>
          <w:p w:rsidR="00B4655A" w:rsidRDefault="00B431E9" w:rsidP="001A1642">
            <w:pPr>
              <w:jc w:val="center"/>
              <w:rPr>
                <w:rFonts w:ascii="Arial" w:hAnsi="Arial" w:cs="Arial"/>
                <w:b/>
              </w:rPr>
            </w:pPr>
            <w:r w:rsidRPr="00B431E9">
              <w:rPr>
                <w:rFonts w:ascii="Arial" w:hAnsi="Arial" w:cs="Arial"/>
                <w:b/>
              </w:rPr>
              <w:t>OR</w:t>
            </w:r>
          </w:p>
          <w:p w:rsidR="00517DEE" w:rsidRPr="00B431E9" w:rsidRDefault="00517DEE" w:rsidP="001A1642">
            <w:pPr>
              <w:jc w:val="center"/>
              <w:rPr>
                <w:rFonts w:ascii="Arial" w:hAnsi="Arial" w:cs="Arial"/>
                <w:b/>
              </w:rPr>
            </w:pPr>
          </w:p>
          <w:p w:rsidR="00517DEE" w:rsidRPr="00517DEE" w:rsidRDefault="00B4655A" w:rsidP="00517DEE">
            <w:pPr>
              <w:pStyle w:val="Default"/>
              <w:rPr>
                <w:rFonts w:eastAsia="Times New Roman"/>
                <w:color w:val="auto"/>
                <w:sz w:val="20"/>
                <w:szCs w:val="20"/>
                <w:lang w:eastAsia="en-GB"/>
              </w:rPr>
            </w:pPr>
            <w:r w:rsidRPr="00B431E9">
              <w:rPr>
                <w:rFonts w:eastAsia="Times New Roman"/>
                <w:color w:val="auto"/>
                <w:sz w:val="20"/>
                <w:szCs w:val="20"/>
                <w:lang w:eastAsia="en-GB"/>
              </w:rPr>
              <w:t>(</w:t>
            </w:r>
            <w:r w:rsidRPr="00C868E4">
              <w:rPr>
                <w:rFonts w:eastAsia="Times New Roman"/>
                <w:color w:val="auto"/>
                <w:sz w:val="20"/>
                <w:szCs w:val="20"/>
                <w:lang w:eastAsia="en-GB"/>
              </w:rPr>
              <w:t xml:space="preserve">ii) </w:t>
            </w:r>
            <w:r w:rsidR="00517DEE">
              <w:rPr>
                <w:rFonts w:eastAsia="Times New Roman"/>
                <w:color w:val="auto"/>
                <w:sz w:val="20"/>
                <w:szCs w:val="20"/>
                <w:lang w:eastAsia="en-GB"/>
              </w:rPr>
              <w:t xml:space="preserve">    </w:t>
            </w:r>
            <w:r w:rsidR="00517DEE" w:rsidRPr="00517DEE">
              <w:rPr>
                <w:rFonts w:eastAsia="Times New Roman"/>
                <w:color w:val="auto"/>
                <w:sz w:val="20"/>
                <w:szCs w:val="20"/>
                <w:lang w:eastAsia="en-GB"/>
              </w:rPr>
              <w:t>Hospitality Studies (Higher Certificate) (Level 6) awarded by the Munster Technical</w:t>
            </w:r>
          </w:p>
          <w:p w:rsidR="00B4655A" w:rsidRDefault="00517DEE" w:rsidP="00517DEE">
            <w:pPr>
              <w:pStyle w:val="Default"/>
              <w:rPr>
                <w:rFonts w:eastAsia="Times New Roman"/>
                <w:color w:val="auto"/>
                <w:sz w:val="20"/>
                <w:szCs w:val="20"/>
                <w:lang w:eastAsia="en-GB"/>
              </w:rPr>
            </w:pPr>
            <w:r>
              <w:rPr>
                <w:rFonts w:eastAsia="Times New Roman"/>
                <w:color w:val="auto"/>
                <w:sz w:val="20"/>
                <w:szCs w:val="20"/>
                <w:lang w:eastAsia="en-GB"/>
              </w:rPr>
              <w:t xml:space="preserve">         </w:t>
            </w:r>
            <w:r w:rsidRPr="00517DEE">
              <w:rPr>
                <w:rFonts w:eastAsia="Times New Roman"/>
                <w:color w:val="auto"/>
                <w:sz w:val="20"/>
                <w:szCs w:val="20"/>
                <w:lang w:eastAsia="en-GB"/>
              </w:rPr>
              <w:t>University</w:t>
            </w:r>
            <w:r>
              <w:rPr>
                <w:rFonts w:eastAsia="Times New Roman"/>
                <w:color w:val="auto"/>
                <w:sz w:val="20"/>
                <w:szCs w:val="20"/>
                <w:lang w:eastAsia="en-GB"/>
              </w:rPr>
              <w:t xml:space="preserve"> </w:t>
            </w:r>
            <w:hyperlink r:id="rId11" w:history="1">
              <w:r w:rsidRPr="009B5B1A">
                <w:rPr>
                  <w:rStyle w:val="Hyperlink"/>
                  <w:rFonts w:eastAsia="Times New Roman"/>
                  <w:sz w:val="20"/>
                  <w:szCs w:val="20"/>
                  <w:lang w:eastAsia="en-GB"/>
                </w:rPr>
                <w:t>https://www.cit.ie/course/cr657</w:t>
              </w:r>
            </w:hyperlink>
            <w:r>
              <w:rPr>
                <w:rFonts w:eastAsia="Times New Roman"/>
                <w:color w:val="auto"/>
                <w:sz w:val="20"/>
                <w:szCs w:val="20"/>
                <w:lang w:eastAsia="en-GB"/>
              </w:rPr>
              <w:t xml:space="preserve"> </w:t>
            </w:r>
          </w:p>
          <w:p w:rsidR="00DC08A1" w:rsidRDefault="00DC08A1" w:rsidP="00C868E4">
            <w:pPr>
              <w:pStyle w:val="Default"/>
              <w:rPr>
                <w:rFonts w:eastAsia="Times New Roman"/>
                <w:color w:val="auto"/>
                <w:sz w:val="20"/>
                <w:szCs w:val="20"/>
                <w:lang w:eastAsia="en-GB"/>
              </w:rPr>
            </w:pPr>
          </w:p>
          <w:p w:rsidR="00DC08A1" w:rsidRPr="00B431E9" w:rsidRDefault="00B431E9" w:rsidP="00DC08A1">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DC08A1" w:rsidRDefault="00DC08A1" w:rsidP="00C868E4">
            <w:pPr>
              <w:pStyle w:val="Default"/>
              <w:rPr>
                <w:rFonts w:eastAsia="Times New Roman"/>
                <w:color w:val="auto"/>
                <w:sz w:val="20"/>
                <w:szCs w:val="20"/>
                <w:lang w:eastAsia="en-GB"/>
              </w:rPr>
            </w:pPr>
          </w:p>
          <w:p w:rsidR="00DC08A1" w:rsidRDefault="00DC08A1" w:rsidP="00C868E4">
            <w:pPr>
              <w:pStyle w:val="Default"/>
              <w:rPr>
                <w:rFonts w:eastAsia="Times New Roman"/>
                <w:color w:val="auto"/>
                <w:sz w:val="20"/>
                <w:szCs w:val="20"/>
                <w:lang w:eastAsia="en-GB"/>
              </w:rPr>
            </w:pPr>
            <w:r>
              <w:rPr>
                <w:rFonts w:eastAsia="Times New Roman"/>
                <w:color w:val="auto"/>
                <w:sz w:val="20"/>
                <w:szCs w:val="20"/>
                <w:lang w:eastAsia="en-GB"/>
              </w:rPr>
              <w:t>(i</w:t>
            </w:r>
            <w:r w:rsidR="00B431E9">
              <w:rPr>
                <w:rFonts w:eastAsia="Times New Roman"/>
                <w:color w:val="auto"/>
                <w:sz w:val="20"/>
                <w:szCs w:val="20"/>
                <w:lang w:eastAsia="en-GB"/>
              </w:rPr>
              <w:t>i</w:t>
            </w:r>
            <w:r>
              <w:rPr>
                <w:rFonts w:eastAsia="Times New Roman"/>
                <w:color w:val="auto"/>
                <w:sz w:val="20"/>
                <w:szCs w:val="20"/>
                <w:lang w:eastAsia="en-GB"/>
              </w:rPr>
              <w:t>i)</w:t>
            </w:r>
            <w:r w:rsidRPr="00B431E9">
              <w:rPr>
                <w:rFonts w:eastAsia="Times New Roman"/>
                <w:color w:val="auto"/>
                <w:sz w:val="20"/>
                <w:szCs w:val="20"/>
                <w:lang w:eastAsia="en-GB"/>
              </w:rPr>
              <w:t xml:space="preserve"> </w:t>
            </w:r>
            <w:r w:rsidR="007A55F2">
              <w:rPr>
                <w:rFonts w:eastAsia="Times New Roman"/>
                <w:color w:val="auto"/>
                <w:sz w:val="20"/>
                <w:szCs w:val="20"/>
                <w:lang w:eastAsia="en-GB"/>
              </w:rPr>
              <w:t xml:space="preserve">   </w:t>
            </w:r>
            <w:r w:rsidR="001A1642" w:rsidRPr="001A1642">
              <w:rPr>
                <w:rFonts w:eastAsia="Times New Roman"/>
                <w:color w:val="auto"/>
                <w:sz w:val="20"/>
                <w:szCs w:val="20"/>
                <w:lang w:eastAsia="en-GB"/>
              </w:rPr>
              <w:t>A Diploma in Dietetics</w:t>
            </w:r>
          </w:p>
          <w:p w:rsidR="00B431E9" w:rsidRPr="00B431E9" w:rsidRDefault="00B431E9" w:rsidP="00C868E4">
            <w:pPr>
              <w:pStyle w:val="Default"/>
              <w:rPr>
                <w:rFonts w:eastAsia="Times New Roman"/>
                <w:color w:val="auto"/>
                <w:sz w:val="20"/>
                <w:szCs w:val="20"/>
                <w:lang w:eastAsia="en-GB"/>
              </w:rPr>
            </w:pPr>
          </w:p>
          <w:p w:rsidR="00B431E9" w:rsidRPr="00B431E9" w:rsidRDefault="00B431E9" w:rsidP="00B431E9">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B431E9" w:rsidRDefault="00B431E9" w:rsidP="00C868E4">
            <w:pPr>
              <w:pStyle w:val="Default"/>
              <w:rPr>
                <w:rFonts w:eastAsia="Times New Roman"/>
                <w:color w:val="auto"/>
                <w:sz w:val="20"/>
                <w:szCs w:val="20"/>
                <w:lang w:eastAsia="en-GB"/>
              </w:rPr>
            </w:pPr>
          </w:p>
          <w:p w:rsidR="00B431E9" w:rsidRDefault="00B431E9" w:rsidP="00C868E4">
            <w:pPr>
              <w:pStyle w:val="Default"/>
              <w:rPr>
                <w:rFonts w:eastAsia="Times New Roman"/>
                <w:color w:val="auto"/>
                <w:sz w:val="20"/>
                <w:szCs w:val="20"/>
                <w:lang w:eastAsia="en-GB"/>
              </w:rPr>
            </w:pPr>
            <w:r>
              <w:rPr>
                <w:rFonts w:eastAsia="Times New Roman"/>
                <w:color w:val="auto"/>
                <w:sz w:val="20"/>
                <w:szCs w:val="20"/>
                <w:lang w:eastAsia="en-GB"/>
              </w:rPr>
              <w:t xml:space="preserve">(iv) </w:t>
            </w:r>
            <w:r w:rsidR="007A55F2">
              <w:rPr>
                <w:rFonts w:eastAsia="Times New Roman"/>
                <w:color w:val="auto"/>
                <w:sz w:val="20"/>
                <w:szCs w:val="20"/>
                <w:lang w:eastAsia="en-GB"/>
              </w:rPr>
              <w:t xml:space="preserve">   </w:t>
            </w:r>
            <w:r w:rsidRPr="00B431E9">
              <w:rPr>
                <w:rFonts w:eastAsia="Times New Roman"/>
                <w:color w:val="auto"/>
                <w:sz w:val="20"/>
                <w:szCs w:val="20"/>
                <w:lang w:eastAsia="en-GB"/>
              </w:rPr>
              <w:t>An equivalent qualification</w:t>
            </w:r>
          </w:p>
          <w:p w:rsidR="00B431E9" w:rsidRDefault="00B431E9" w:rsidP="00C868E4">
            <w:pPr>
              <w:pStyle w:val="Default"/>
              <w:rPr>
                <w:rFonts w:eastAsia="Times New Roman"/>
                <w:color w:val="auto"/>
                <w:sz w:val="20"/>
                <w:szCs w:val="20"/>
                <w:lang w:eastAsia="en-GB"/>
              </w:rPr>
            </w:pPr>
          </w:p>
          <w:p w:rsidR="00B431E9" w:rsidRDefault="00B431E9" w:rsidP="00B431E9">
            <w:pPr>
              <w:pStyle w:val="Default"/>
              <w:jc w:val="center"/>
              <w:rPr>
                <w:rFonts w:eastAsia="Times New Roman"/>
                <w:b/>
                <w:color w:val="auto"/>
                <w:sz w:val="20"/>
                <w:szCs w:val="20"/>
                <w:lang w:eastAsia="en-GB"/>
              </w:rPr>
            </w:pPr>
            <w:r w:rsidRPr="00B431E9">
              <w:rPr>
                <w:rFonts w:eastAsia="Times New Roman"/>
                <w:b/>
                <w:color w:val="auto"/>
                <w:sz w:val="20"/>
                <w:szCs w:val="20"/>
                <w:lang w:eastAsia="en-GB"/>
              </w:rPr>
              <w:t>OR</w:t>
            </w:r>
          </w:p>
          <w:p w:rsidR="00517DEE" w:rsidRPr="00B431E9" w:rsidRDefault="00517DEE" w:rsidP="00B431E9">
            <w:pPr>
              <w:pStyle w:val="Default"/>
              <w:jc w:val="center"/>
              <w:rPr>
                <w:rFonts w:eastAsia="Times New Roman"/>
                <w:b/>
                <w:color w:val="auto"/>
                <w:sz w:val="20"/>
                <w:szCs w:val="20"/>
                <w:lang w:eastAsia="en-GB"/>
              </w:rPr>
            </w:pPr>
          </w:p>
          <w:p w:rsidR="00DC08A1" w:rsidRPr="00C868E4" w:rsidRDefault="00B431E9" w:rsidP="00C868E4">
            <w:pPr>
              <w:pStyle w:val="Default"/>
              <w:rPr>
                <w:rFonts w:eastAsia="Times New Roman"/>
                <w:color w:val="auto"/>
                <w:sz w:val="20"/>
                <w:szCs w:val="20"/>
                <w:lang w:eastAsia="en-GB"/>
              </w:rPr>
            </w:pPr>
            <w:r>
              <w:rPr>
                <w:rFonts w:eastAsia="Times New Roman"/>
                <w:color w:val="auto"/>
                <w:sz w:val="20"/>
                <w:szCs w:val="20"/>
                <w:lang w:eastAsia="en-GB"/>
              </w:rPr>
              <w:t xml:space="preserve">(v) </w:t>
            </w:r>
            <w:r w:rsidR="007A55F2">
              <w:rPr>
                <w:rFonts w:eastAsia="Times New Roman"/>
                <w:color w:val="auto"/>
                <w:sz w:val="20"/>
                <w:szCs w:val="20"/>
                <w:lang w:eastAsia="en-GB"/>
              </w:rPr>
              <w:t xml:space="preserve">    </w:t>
            </w:r>
            <w:r w:rsidRPr="00B431E9">
              <w:rPr>
                <w:rFonts w:eastAsia="Times New Roman"/>
                <w:color w:val="auto"/>
                <w:sz w:val="20"/>
                <w:szCs w:val="20"/>
                <w:lang w:eastAsia="en-GB"/>
              </w:rPr>
              <w:t>Be currently employed in the HSE or funded agency as a Catering Officer</w:t>
            </w:r>
          </w:p>
          <w:p w:rsidR="00B431E9" w:rsidRDefault="00B431E9" w:rsidP="00DC08A1">
            <w:pPr>
              <w:pStyle w:val="Default"/>
              <w:jc w:val="center"/>
              <w:rPr>
                <w:rFonts w:eastAsia="Times New Roman"/>
                <w:b/>
                <w:color w:val="auto"/>
                <w:sz w:val="20"/>
                <w:szCs w:val="20"/>
                <w:lang w:eastAsia="en-GB"/>
              </w:rPr>
            </w:pPr>
          </w:p>
          <w:p w:rsidR="00B4655A" w:rsidRPr="00B431E9" w:rsidRDefault="00B431E9" w:rsidP="00DC08A1">
            <w:pPr>
              <w:pStyle w:val="Default"/>
              <w:jc w:val="center"/>
              <w:rPr>
                <w:rFonts w:eastAsia="Times New Roman"/>
                <w:b/>
                <w:color w:val="auto"/>
                <w:sz w:val="20"/>
                <w:szCs w:val="20"/>
                <w:lang w:eastAsia="en-GB"/>
              </w:rPr>
            </w:pPr>
            <w:r>
              <w:rPr>
                <w:rFonts w:eastAsia="Times New Roman"/>
                <w:b/>
                <w:color w:val="auto"/>
                <w:sz w:val="20"/>
                <w:szCs w:val="20"/>
                <w:lang w:eastAsia="en-GB"/>
              </w:rPr>
              <w:t>AND</w:t>
            </w:r>
          </w:p>
          <w:p w:rsidR="00B4655A" w:rsidRPr="00C868E4" w:rsidRDefault="00B4655A" w:rsidP="00C868E4">
            <w:pPr>
              <w:pStyle w:val="Default"/>
              <w:rPr>
                <w:rFonts w:eastAsia="Times New Roman"/>
                <w:color w:val="auto"/>
                <w:sz w:val="20"/>
                <w:szCs w:val="20"/>
                <w:lang w:eastAsia="en-GB"/>
              </w:rPr>
            </w:pPr>
          </w:p>
          <w:p w:rsidR="00B431E9" w:rsidRPr="00B431E9" w:rsidRDefault="00B431E9" w:rsidP="00B431E9">
            <w:pPr>
              <w:pStyle w:val="Default"/>
              <w:rPr>
                <w:rFonts w:eastAsia="Times New Roman"/>
                <w:color w:val="auto"/>
                <w:sz w:val="20"/>
                <w:szCs w:val="20"/>
                <w:lang w:eastAsia="en-GB"/>
              </w:rPr>
            </w:pPr>
            <w:r>
              <w:rPr>
                <w:rFonts w:eastAsia="Times New Roman"/>
                <w:color w:val="auto"/>
                <w:sz w:val="20"/>
                <w:szCs w:val="20"/>
                <w:lang w:eastAsia="en-GB"/>
              </w:rPr>
              <w:t>(v</w:t>
            </w:r>
            <w:r w:rsidR="00DC08A1">
              <w:rPr>
                <w:rFonts w:eastAsia="Times New Roman"/>
                <w:color w:val="auto"/>
                <w:sz w:val="20"/>
                <w:szCs w:val="20"/>
                <w:lang w:eastAsia="en-GB"/>
              </w:rPr>
              <w:t>i)</w:t>
            </w:r>
            <w:r w:rsidR="00B4655A" w:rsidRPr="00C868E4">
              <w:rPr>
                <w:rFonts w:eastAsia="Times New Roman"/>
                <w:color w:val="auto"/>
                <w:sz w:val="20"/>
                <w:szCs w:val="20"/>
                <w:lang w:eastAsia="en-GB"/>
              </w:rPr>
              <w:t xml:space="preserve"> </w:t>
            </w:r>
            <w:r w:rsidR="007A55F2">
              <w:rPr>
                <w:rFonts w:eastAsia="Times New Roman"/>
                <w:color w:val="auto"/>
                <w:sz w:val="20"/>
                <w:szCs w:val="20"/>
                <w:lang w:eastAsia="en-GB"/>
              </w:rPr>
              <w:t xml:space="preserve">   </w:t>
            </w:r>
            <w:r w:rsidRPr="00B431E9">
              <w:rPr>
                <w:rFonts w:eastAsia="Times New Roman"/>
                <w:color w:val="auto"/>
                <w:sz w:val="20"/>
                <w:szCs w:val="20"/>
                <w:lang w:eastAsia="en-GB"/>
              </w:rPr>
              <w:t>Candidates must have at least one year’s satisfactory experience in the direction and</w:t>
            </w:r>
          </w:p>
          <w:p w:rsidR="00B431E9" w:rsidRPr="00B431E9" w:rsidRDefault="00B431E9" w:rsidP="00B431E9">
            <w:pPr>
              <w:pStyle w:val="Default"/>
              <w:rPr>
                <w:rFonts w:eastAsia="Times New Roman"/>
                <w:color w:val="auto"/>
                <w:sz w:val="20"/>
                <w:szCs w:val="20"/>
                <w:lang w:eastAsia="en-GB"/>
              </w:rPr>
            </w:pPr>
            <w:r w:rsidRPr="00B431E9">
              <w:rPr>
                <w:rFonts w:eastAsia="Times New Roman"/>
                <w:color w:val="auto"/>
                <w:sz w:val="20"/>
                <w:szCs w:val="20"/>
                <w:lang w:eastAsia="en-GB"/>
              </w:rPr>
              <w:t>control of the catering arrangements for an institution or other establishment catering</w:t>
            </w:r>
          </w:p>
          <w:p w:rsidR="00B4655A" w:rsidRPr="00C868E4" w:rsidRDefault="00B431E9" w:rsidP="00B431E9">
            <w:pPr>
              <w:pStyle w:val="Default"/>
              <w:rPr>
                <w:rFonts w:eastAsia="Times New Roman"/>
                <w:color w:val="auto"/>
                <w:sz w:val="20"/>
                <w:szCs w:val="20"/>
                <w:lang w:eastAsia="en-GB"/>
              </w:rPr>
            </w:pPr>
            <w:r w:rsidRPr="00B431E9">
              <w:rPr>
                <w:rFonts w:eastAsia="Times New Roman"/>
                <w:color w:val="auto"/>
                <w:sz w:val="20"/>
                <w:szCs w:val="20"/>
                <w:lang w:eastAsia="en-GB"/>
              </w:rPr>
              <w:t>for a minimum of 200 persons per day</w:t>
            </w:r>
          </w:p>
          <w:p w:rsidR="00B4655A" w:rsidRPr="00B431E9" w:rsidRDefault="00B431E9" w:rsidP="00686495">
            <w:pPr>
              <w:jc w:val="center"/>
              <w:rPr>
                <w:rFonts w:ascii="Arial" w:hAnsi="Arial" w:cs="Arial"/>
                <w:b/>
              </w:rPr>
            </w:pPr>
            <w:r w:rsidRPr="00B431E9">
              <w:rPr>
                <w:rFonts w:ascii="Arial" w:hAnsi="Arial" w:cs="Arial"/>
                <w:b/>
              </w:rPr>
              <w:t>OR</w:t>
            </w:r>
          </w:p>
          <w:p w:rsidR="00B4655A" w:rsidRPr="00B431E9" w:rsidRDefault="00B4655A" w:rsidP="00B4655A">
            <w:pPr>
              <w:rPr>
                <w:rFonts w:ascii="Arial" w:hAnsi="Arial" w:cs="Arial"/>
              </w:rPr>
            </w:pPr>
          </w:p>
          <w:p w:rsidR="00B431E9" w:rsidRPr="00B431E9" w:rsidRDefault="00B431E9" w:rsidP="00B431E9">
            <w:pPr>
              <w:pStyle w:val="Default"/>
              <w:rPr>
                <w:rFonts w:eastAsia="Times New Roman"/>
                <w:color w:val="auto"/>
                <w:sz w:val="20"/>
                <w:szCs w:val="20"/>
                <w:lang w:eastAsia="en-GB"/>
              </w:rPr>
            </w:pPr>
            <w:r>
              <w:rPr>
                <w:rFonts w:eastAsia="Times New Roman"/>
                <w:color w:val="auto"/>
                <w:sz w:val="20"/>
                <w:szCs w:val="20"/>
                <w:lang w:eastAsia="en-GB"/>
              </w:rPr>
              <w:t>(vi</w:t>
            </w:r>
            <w:r w:rsidR="004761C9">
              <w:rPr>
                <w:rFonts w:eastAsia="Times New Roman"/>
                <w:color w:val="auto"/>
                <w:sz w:val="20"/>
                <w:szCs w:val="20"/>
                <w:lang w:eastAsia="en-GB"/>
              </w:rPr>
              <w:t>i</w:t>
            </w:r>
            <w:r w:rsidR="00DC08A1">
              <w:rPr>
                <w:rFonts w:eastAsia="Times New Roman"/>
                <w:color w:val="auto"/>
                <w:sz w:val="20"/>
                <w:szCs w:val="20"/>
                <w:lang w:eastAsia="en-GB"/>
              </w:rPr>
              <w:t>)</w:t>
            </w:r>
            <w:r w:rsidR="00B4655A" w:rsidRPr="00C868E4">
              <w:rPr>
                <w:rFonts w:eastAsia="Times New Roman"/>
                <w:color w:val="auto"/>
                <w:sz w:val="20"/>
                <w:szCs w:val="20"/>
                <w:lang w:eastAsia="en-GB"/>
              </w:rPr>
              <w:t xml:space="preserve"> </w:t>
            </w:r>
            <w:r w:rsidR="007A55F2">
              <w:rPr>
                <w:rFonts w:eastAsia="Times New Roman"/>
                <w:color w:val="auto"/>
                <w:sz w:val="20"/>
                <w:szCs w:val="20"/>
                <w:lang w:eastAsia="en-GB"/>
              </w:rPr>
              <w:t xml:space="preserve">   </w:t>
            </w:r>
            <w:r w:rsidRPr="00B431E9">
              <w:rPr>
                <w:rFonts w:eastAsia="Times New Roman"/>
                <w:color w:val="auto"/>
                <w:sz w:val="20"/>
                <w:szCs w:val="20"/>
                <w:lang w:eastAsia="en-GB"/>
              </w:rPr>
              <w:t>Have a total of at least two year’s satisfactory experience in the direction and control</w:t>
            </w:r>
          </w:p>
          <w:p w:rsidR="00B431E9" w:rsidRPr="00B431E9" w:rsidRDefault="00B431E9" w:rsidP="00B431E9">
            <w:pPr>
              <w:pStyle w:val="Default"/>
              <w:rPr>
                <w:rFonts w:eastAsia="Times New Roman"/>
                <w:color w:val="auto"/>
                <w:sz w:val="20"/>
                <w:szCs w:val="20"/>
                <w:lang w:eastAsia="en-GB"/>
              </w:rPr>
            </w:pPr>
            <w:r w:rsidRPr="00B431E9">
              <w:rPr>
                <w:rFonts w:eastAsia="Times New Roman"/>
                <w:color w:val="auto"/>
                <w:sz w:val="20"/>
                <w:szCs w:val="20"/>
                <w:lang w:eastAsia="en-GB"/>
              </w:rPr>
              <w:t>or in assisting in the direction and control of the catering arrangements for an</w:t>
            </w:r>
          </w:p>
          <w:p w:rsidR="00DC08A1" w:rsidRDefault="00B431E9" w:rsidP="00C868E4">
            <w:pPr>
              <w:pStyle w:val="Default"/>
              <w:rPr>
                <w:rFonts w:eastAsia="Times New Roman"/>
                <w:color w:val="auto"/>
                <w:sz w:val="20"/>
                <w:szCs w:val="20"/>
                <w:lang w:eastAsia="en-GB"/>
              </w:rPr>
            </w:pPr>
            <w:r w:rsidRPr="00B431E9">
              <w:rPr>
                <w:rFonts w:eastAsia="Times New Roman"/>
                <w:color w:val="auto"/>
                <w:sz w:val="20"/>
                <w:szCs w:val="20"/>
                <w:lang w:eastAsia="en-GB"/>
              </w:rPr>
              <w:t>institution or other establishment catering for a minimum of 200 persons per day</w:t>
            </w:r>
          </w:p>
          <w:p w:rsidR="00B4655A" w:rsidRPr="00C868E4" w:rsidRDefault="00B4655A" w:rsidP="00C868E4">
            <w:pPr>
              <w:pStyle w:val="Default"/>
              <w:rPr>
                <w:rFonts w:eastAsia="Times New Roman"/>
                <w:color w:val="auto"/>
                <w:sz w:val="20"/>
                <w:szCs w:val="20"/>
                <w:lang w:eastAsia="en-GB"/>
              </w:rPr>
            </w:pPr>
          </w:p>
          <w:p w:rsidR="00B4655A" w:rsidRPr="00B431E9" w:rsidRDefault="00B431E9" w:rsidP="00686495">
            <w:pPr>
              <w:jc w:val="center"/>
              <w:rPr>
                <w:rFonts w:ascii="Arial" w:hAnsi="Arial" w:cs="Arial"/>
                <w:b/>
              </w:rPr>
            </w:pPr>
            <w:r w:rsidRPr="00B431E9">
              <w:rPr>
                <w:rFonts w:ascii="Arial" w:hAnsi="Arial" w:cs="Arial"/>
                <w:b/>
              </w:rPr>
              <w:t>AND</w:t>
            </w:r>
          </w:p>
          <w:p w:rsidR="00B4655A" w:rsidRPr="00B431E9" w:rsidRDefault="00B4655A" w:rsidP="00B4655A">
            <w:pPr>
              <w:rPr>
                <w:rFonts w:ascii="Arial" w:hAnsi="Arial" w:cs="Arial"/>
              </w:rPr>
            </w:pPr>
          </w:p>
          <w:p w:rsidR="00B4655A" w:rsidRDefault="00B431E9" w:rsidP="00B431E9">
            <w:pPr>
              <w:pStyle w:val="Default"/>
              <w:rPr>
                <w:rFonts w:eastAsia="Times New Roman"/>
                <w:color w:val="auto"/>
                <w:sz w:val="20"/>
                <w:szCs w:val="20"/>
                <w:lang w:eastAsia="en-GB"/>
              </w:rPr>
            </w:pPr>
            <w:r>
              <w:rPr>
                <w:rFonts w:eastAsia="Times New Roman"/>
                <w:color w:val="auto"/>
                <w:sz w:val="20"/>
                <w:szCs w:val="20"/>
                <w:lang w:eastAsia="en-GB"/>
              </w:rPr>
              <w:t>B</w:t>
            </w:r>
            <w:r w:rsidR="00B4655A" w:rsidRPr="00C868E4">
              <w:rPr>
                <w:rFonts w:eastAsia="Times New Roman"/>
                <w:color w:val="auto"/>
                <w:sz w:val="20"/>
                <w:szCs w:val="20"/>
                <w:lang w:eastAsia="en-GB"/>
              </w:rPr>
              <w:t xml:space="preserve">) </w:t>
            </w:r>
            <w:r w:rsidRPr="00B431E9">
              <w:rPr>
                <w:rFonts w:eastAsia="Times New Roman"/>
                <w:color w:val="auto"/>
                <w:sz w:val="20"/>
                <w:szCs w:val="20"/>
                <w:lang w:eastAsia="en-GB"/>
              </w:rPr>
              <w:t>All candidates must have the requisite knowledge and</w:t>
            </w:r>
            <w:r w:rsidR="00517DEE">
              <w:rPr>
                <w:rFonts w:eastAsia="Times New Roman"/>
                <w:color w:val="auto"/>
                <w:sz w:val="20"/>
                <w:szCs w:val="20"/>
                <w:lang w:eastAsia="en-GB"/>
              </w:rPr>
              <w:t xml:space="preserve"> ability (including a high </w:t>
            </w:r>
            <w:r w:rsidRPr="00B431E9">
              <w:rPr>
                <w:rFonts w:eastAsia="Times New Roman"/>
                <w:color w:val="auto"/>
                <w:sz w:val="20"/>
                <w:szCs w:val="20"/>
                <w:lang w:eastAsia="en-GB"/>
              </w:rPr>
              <w:t>standard of suitability and management ability) for the</w:t>
            </w:r>
            <w:r>
              <w:rPr>
                <w:rFonts w:eastAsia="Times New Roman"/>
                <w:color w:val="auto"/>
                <w:sz w:val="20"/>
                <w:szCs w:val="20"/>
                <w:lang w:eastAsia="en-GB"/>
              </w:rPr>
              <w:t xml:space="preserve"> proper discharge of the duties </w:t>
            </w:r>
            <w:r w:rsidRPr="00B431E9">
              <w:rPr>
                <w:rFonts w:eastAsia="Times New Roman"/>
                <w:color w:val="auto"/>
                <w:sz w:val="20"/>
                <w:szCs w:val="20"/>
                <w:lang w:eastAsia="en-GB"/>
              </w:rPr>
              <w:t>of the office.</w:t>
            </w:r>
          </w:p>
          <w:p w:rsidR="00B431E9" w:rsidRPr="00C868E4" w:rsidRDefault="00B431E9" w:rsidP="00B431E9">
            <w:pPr>
              <w:pStyle w:val="Default"/>
              <w:rPr>
                <w:rFonts w:eastAsia="Times New Roman"/>
                <w:color w:val="auto"/>
                <w:sz w:val="20"/>
                <w:szCs w:val="20"/>
                <w:lang w:eastAsia="en-GB"/>
              </w:rPr>
            </w:pPr>
          </w:p>
          <w:p w:rsidR="00B431E9" w:rsidRPr="00B431E9" w:rsidRDefault="00B431E9" w:rsidP="00B431E9">
            <w:pPr>
              <w:rPr>
                <w:rFonts w:ascii="Arial" w:hAnsi="Arial" w:cs="Arial"/>
                <w:b/>
              </w:rPr>
            </w:pPr>
            <w:r w:rsidRPr="00B431E9">
              <w:rPr>
                <w:rFonts w:ascii="Arial" w:hAnsi="Arial" w:cs="Arial"/>
                <w:b/>
              </w:rPr>
              <w:t xml:space="preserve">2. </w:t>
            </w:r>
            <w:r w:rsidRPr="00517DEE">
              <w:rPr>
                <w:rFonts w:ascii="Arial" w:hAnsi="Arial" w:cs="Arial"/>
                <w:b/>
                <w:u w:val="single"/>
              </w:rPr>
              <w:t>Health</w:t>
            </w:r>
          </w:p>
          <w:p w:rsidR="00B431E9" w:rsidRPr="00B431E9" w:rsidRDefault="00B431E9" w:rsidP="00B431E9">
            <w:pPr>
              <w:rPr>
                <w:rFonts w:ascii="Arial" w:hAnsi="Arial" w:cs="Arial"/>
              </w:rPr>
            </w:pPr>
            <w:r w:rsidRPr="00B431E9">
              <w:rPr>
                <w:rFonts w:ascii="Arial" w:hAnsi="Arial" w:cs="Arial"/>
              </w:rPr>
              <w:t>Candidates for and any person holding the office must be fully competent and capable of</w:t>
            </w:r>
          </w:p>
          <w:p w:rsidR="00B431E9" w:rsidRDefault="00B431E9" w:rsidP="00B431E9">
            <w:pPr>
              <w:rPr>
                <w:rFonts w:ascii="Arial" w:hAnsi="Arial" w:cs="Arial"/>
              </w:rPr>
            </w:pPr>
            <w:proofErr w:type="gramStart"/>
            <w:r w:rsidRPr="00B431E9">
              <w:rPr>
                <w:rFonts w:ascii="Arial" w:hAnsi="Arial" w:cs="Arial"/>
              </w:rPr>
              <w:t>undertaking</w:t>
            </w:r>
            <w:proofErr w:type="gramEnd"/>
            <w:r w:rsidRPr="00B431E9">
              <w:rPr>
                <w:rFonts w:ascii="Arial" w:hAnsi="Arial" w:cs="Arial"/>
              </w:rPr>
              <w:t xml:space="preserve"> the duties attached to the office and be in </w:t>
            </w:r>
            <w:r w:rsidR="007A55F2">
              <w:rPr>
                <w:rFonts w:ascii="Arial" w:hAnsi="Arial" w:cs="Arial"/>
              </w:rPr>
              <w:t xml:space="preserve">a state of health such as would </w:t>
            </w:r>
            <w:r w:rsidRPr="00B431E9">
              <w:rPr>
                <w:rFonts w:ascii="Arial" w:hAnsi="Arial" w:cs="Arial"/>
              </w:rPr>
              <w:t>indicate a reasonable prospect of ability to render regular and efficient service.</w:t>
            </w:r>
          </w:p>
          <w:p w:rsidR="00B431E9" w:rsidRPr="00B431E9" w:rsidRDefault="00B431E9" w:rsidP="00B431E9">
            <w:pPr>
              <w:rPr>
                <w:rFonts w:ascii="Arial" w:hAnsi="Arial" w:cs="Arial"/>
                <w:b/>
              </w:rPr>
            </w:pPr>
          </w:p>
          <w:p w:rsidR="00B431E9" w:rsidRPr="00B431E9" w:rsidRDefault="00B431E9" w:rsidP="00B431E9">
            <w:pPr>
              <w:rPr>
                <w:rFonts w:ascii="Arial" w:hAnsi="Arial" w:cs="Arial"/>
                <w:b/>
              </w:rPr>
            </w:pPr>
            <w:r w:rsidRPr="00B431E9">
              <w:rPr>
                <w:rFonts w:ascii="Arial" w:hAnsi="Arial" w:cs="Arial"/>
                <w:b/>
              </w:rPr>
              <w:t xml:space="preserve">3. </w:t>
            </w:r>
            <w:r w:rsidRPr="00517DEE">
              <w:rPr>
                <w:rFonts w:ascii="Arial" w:hAnsi="Arial" w:cs="Arial"/>
                <w:b/>
                <w:u w:val="single"/>
              </w:rPr>
              <w:t>Character</w:t>
            </w:r>
          </w:p>
          <w:p w:rsidR="00B4655A" w:rsidRDefault="00B431E9" w:rsidP="00B431E9">
            <w:pPr>
              <w:rPr>
                <w:rFonts w:ascii="Arial" w:hAnsi="Arial" w:cs="Arial"/>
              </w:rPr>
            </w:pPr>
            <w:r w:rsidRPr="00B431E9">
              <w:rPr>
                <w:rFonts w:ascii="Arial" w:hAnsi="Arial" w:cs="Arial"/>
              </w:rPr>
              <w:t>Candidates for and any person holding the office must be of good character</w:t>
            </w:r>
          </w:p>
          <w:p w:rsidR="00517DEE" w:rsidRPr="00B431E9" w:rsidRDefault="00517DEE" w:rsidP="00B431E9">
            <w:pPr>
              <w:rPr>
                <w:rFonts w:ascii="Arial" w:hAnsi="Arial" w:cs="Arial"/>
              </w:rPr>
            </w:pPr>
          </w:p>
        </w:tc>
      </w:tr>
      <w:tr w:rsidR="00B4655A" w:rsidRPr="00E766A5" w:rsidTr="00B4655A">
        <w:tc>
          <w:tcPr>
            <w:tcW w:w="2172" w:type="dxa"/>
            <w:tcBorders>
              <w:top w:val="single" w:sz="4" w:space="0" w:color="auto"/>
              <w:left w:val="single" w:sz="4" w:space="0" w:color="auto"/>
              <w:bottom w:val="single" w:sz="4" w:space="0" w:color="auto"/>
              <w:right w:val="single" w:sz="4" w:space="0" w:color="auto"/>
            </w:tcBorders>
          </w:tcPr>
          <w:p w:rsidR="00B4655A" w:rsidRPr="00517DEE" w:rsidRDefault="00B4655A" w:rsidP="00B4655A">
            <w:pPr>
              <w:rPr>
                <w:rFonts w:ascii="Arial" w:hAnsi="Arial" w:cs="Arial"/>
                <w:b/>
                <w:bCs/>
              </w:rPr>
            </w:pPr>
            <w:r w:rsidRPr="00517DEE">
              <w:rPr>
                <w:rFonts w:ascii="Arial" w:hAnsi="Arial" w:cs="Arial"/>
                <w:b/>
                <w:bCs/>
              </w:rPr>
              <w:t>Post Specific Requirements</w:t>
            </w:r>
          </w:p>
          <w:p w:rsidR="00B4655A" w:rsidRPr="00517DEE" w:rsidRDefault="00B4655A" w:rsidP="00B4655A">
            <w:pPr>
              <w:rPr>
                <w:rFonts w:ascii="Arial" w:hAnsi="Arial" w:cs="Arial"/>
                <w:b/>
                <w:bCs/>
                <w:sz w:val="16"/>
                <w:szCs w:val="16"/>
              </w:rPr>
            </w:pPr>
          </w:p>
        </w:tc>
        <w:tc>
          <w:tcPr>
            <w:tcW w:w="8448" w:type="dxa"/>
            <w:tcBorders>
              <w:top w:val="single" w:sz="4" w:space="0" w:color="auto"/>
              <w:left w:val="single" w:sz="4" w:space="0" w:color="auto"/>
              <w:bottom w:val="single" w:sz="4" w:space="0" w:color="auto"/>
              <w:right w:val="single" w:sz="4" w:space="0" w:color="auto"/>
            </w:tcBorders>
          </w:tcPr>
          <w:p w:rsidR="00517DEE" w:rsidRDefault="00B4655A" w:rsidP="00517DEE">
            <w:pPr>
              <w:pStyle w:val="ListParagraph"/>
              <w:numPr>
                <w:ilvl w:val="0"/>
                <w:numId w:val="46"/>
              </w:numPr>
              <w:rPr>
                <w:rFonts w:ascii="Arial" w:hAnsi="Arial" w:cs="Arial"/>
              </w:rPr>
            </w:pPr>
            <w:r w:rsidRPr="00517DEE">
              <w:rPr>
                <w:rFonts w:ascii="Arial" w:hAnsi="Arial" w:cs="Arial"/>
              </w:rPr>
              <w:t>Experience in a leadership, team management and development role.</w:t>
            </w:r>
          </w:p>
          <w:p w:rsidR="00517DEE" w:rsidRPr="002F7F63" w:rsidRDefault="00686495" w:rsidP="002F7F63">
            <w:pPr>
              <w:pStyle w:val="ListParagraph"/>
              <w:numPr>
                <w:ilvl w:val="0"/>
                <w:numId w:val="46"/>
              </w:numPr>
              <w:rPr>
                <w:rFonts w:ascii="Arial" w:hAnsi="Arial" w:cs="Arial"/>
              </w:rPr>
            </w:pPr>
            <w:r w:rsidRPr="00517DEE">
              <w:rPr>
                <w:rFonts w:ascii="Arial" w:hAnsi="Arial" w:cs="Arial"/>
              </w:rPr>
              <w:t>Demonstrate depth and breadth of experience working in a HACCP (Hazard Analysis and Critical Control Point) environment as relevant to this role.</w:t>
            </w:r>
          </w:p>
          <w:p w:rsidR="00686495" w:rsidRPr="00517DEE" w:rsidRDefault="00686495" w:rsidP="002F7F63">
            <w:pPr>
              <w:pStyle w:val="ListParagraph"/>
              <w:rPr>
                <w:rFonts w:ascii="Arial" w:hAnsi="Arial" w:cs="Arial"/>
              </w:rPr>
            </w:pPr>
          </w:p>
        </w:tc>
      </w:tr>
      <w:tr w:rsidR="00B4655A" w:rsidRPr="00E766A5" w:rsidTr="00B4655A">
        <w:tc>
          <w:tcPr>
            <w:tcW w:w="2172" w:type="dxa"/>
          </w:tcPr>
          <w:p w:rsidR="00B4655A" w:rsidRPr="007A7CD2" w:rsidRDefault="00B4655A" w:rsidP="00B4655A">
            <w:pPr>
              <w:rPr>
                <w:rFonts w:ascii="Arial" w:hAnsi="Arial" w:cs="Arial"/>
                <w:b/>
                <w:bCs/>
              </w:rPr>
            </w:pPr>
            <w:r w:rsidRPr="007A7CD2">
              <w:rPr>
                <w:rFonts w:ascii="Arial" w:hAnsi="Arial" w:cs="Arial"/>
                <w:b/>
                <w:bCs/>
              </w:rPr>
              <w:t>Other requirements specific to the post</w:t>
            </w:r>
          </w:p>
        </w:tc>
        <w:tc>
          <w:tcPr>
            <w:tcW w:w="8448" w:type="dxa"/>
          </w:tcPr>
          <w:p w:rsidR="00B4655A" w:rsidRDefault="00686495" w:rsidP="00517DEE">
            <w:pPr>
              <w:pStyle w:val="ListParagraph"/>
              <w:numPr>
                <w:ilvl w:val="0"/>
                <w:numId w:val="46"/>
              </w:numPr>
              <w:rPr>
                <w:rFonts w:ascii="Arial" w:hAnsi="Arial" w:cs="Arial"/>
              </w:rPr>
            </w:pPr>
            <w:r w:rsidRPr="00517DEE">
              <w:rPr>
                <w:rFonts w:ascii="Arial" w:hAnsi="Arial" w:cs="Arial"/>
              </w:rPr>
              <w:t>The appointee will be required to work the agreed roster arrangements advised by the line manager.</w:t>
            </w:r>
          </w:p>
          <w:p w:rsidR="002F7F63" w:rsidRPr="00517DEE" w:rsidRDefault="002F7F63" w:rsidP="002F7F63">
            <w:pPr>
              <w:pStyle w:val="ListParagraph"/>
              <w:numPr>
                <w:ilvl w:val="0"/>
                <w:numId w:val="46"/>
              </w:numPr>
              <w:rPr>
                <w:rFonts w:ascii="Arial" w:hAnsi="Arial" w:cs="Arial"/>
              </w:rPr>
            </w:pPr>
            <w:r w:rsidRPr="00517DEE">
              <w:rPr>
                <w:rFonts w:ascii="Arial" w:hAnsi="Arial" w:cs="Arial"/>
              </w:rPr>
              <w:t>Flexibility, as some out of hours working may be required.</w:t>
            </w:r>
          </w:p>
          <w:p w:rsidR="002F7F63" w:rsidRPr="00517DEE" w:rsidRDefault="002F7F63" w:rsidP="00517DEE">
            <w:pPr>
              <w:pStyle w:val="ListParagraph"/>
              <w:numPr>
                <w:ilvl w:val="0"/>
                <w:numId w:val="46"/>
              </w:numPr>
              <w:rPr>
                <w:rFonts w:ascii="Arial" w:hAnsi="Arial" w:cs="Arial"/>
              </w:rPr>
            </w:pPr>
            <w:r w:rsidRPr="00517DEE">
              <w:rPr>
                <w:rFonts w:ascii="Arial" w:hAnsi="Arial" w:cs="Arial"/>
              </w:rPr>
              <w:t>Have completed training in managing and supervising staff.</w:t>
            </w:r>
          </w:p>
          <w:p w:rsidR="00686495" w:rsidRPr="00686495" w:rsidRDefault="00686495" w:rsidP="00686495">
            <w:pPr>
              <w:pStyle w:val="ListParagraph"/>
              <w:ind w:left="360"/>
              <w:rPr>
                <w:rFonts w:ascii="Arial" w:hAnsi="Arial" w:cs="Arial"/>
                <w:b/>
                <w:iCs/>
                <w:sz w:val="16"/>
                <w:szCs w:val="16"/>
              </w:rPr>
            </w:pPr>
          </w:p>
        </w:tc>
      </w:tr>
      <w:tr w:rsidR="00B4655A" w:rsidRPr="00E766A5" w:rsidTr="00B4655A">
        <w:tc>
          <w:tcPr>
            <w:tcW w:w="2172" w:type="dxa"/>
          </w:tcPr>
          <w:p w:rsidR="00B4655A" w:rsidRPr="00F6254C" w:rsidRDefault="00B4655A" w:rsidP="00B4655A">
            <w:pPr>
              <w:rPr>
                <w:rFonts w:ascii="Arial" w:hAnsi="Arial" w:cs="Arial"/>
                <w:b/>
                <w:bCs/>
              </w:rPr>
            </w:pPr>
            <w:r w:rsidRPr="00C62DB8">
              <w:rPr>
                <w:rFonts w:ascii="Arial" w:hAnsi="Arial" w:cs="Arial"/>
                <w:b/>
                <w:bCs/>
              </w:rPr>
              <w:t>Additional eligibility requirements</w:t>
            </w:r>
          </w:p>
        </w:tc>
        <w:tc>
          <w:tcPr>
            <w:tcW w:w="8448" w:type="dxa"/>
          </w:tcPr>
          <w:p w:rsidR="00B4655A" w:rsidRPr="005B5CAD" w:rsidRDefault="00B4655A" w:rsidP="00B4655A">
            <w:pPr>
              <w:pStyle w:val="Default"/>
              <w:rPr>
                <w:color w:val="auto"/>
                <w:sz w:val="20"/>
                <w:szCs w:val="20"/>
              </w:rPr>
            </w:pPr>
            <w:r w:rsidRPr="005B5CAD">
              <w:rPr>
                <w:b/>
                <w:bCs/>
                <w:color w:val="auto"/>
                <w:sz w:val="20"/>
                <w:szCs w:val="20"/>
              </w:rPr>
              <w:t xml:space="preserve">Citizenship Requirements </w:t>
            </w:r>
          </w:p>
          <w:p w:rsidR="00B4655A" w:rsidRDefault="00B4655A" w:rsidP="00B4655A">
            <w:pPr>
              <w:pStyle w:val="Default"/>
              <w:rPr>
                <w:color w:val="auto"/>
                <w:sz w:val="20"/>
                <w:szCs w:val="20"/>
              </w:rPr>
            </w:pPr>
            <w:r w:rsidRPr="005B5CAD">
              <w:rPr>
                <w:color w:val="auto"/>
                <w:sz w:val="20"/>
                <w:szCs w:val="20"/>
              </w:rPr>
              <w:t xml:space="preserve">Eligible candidates must be: </w:t>
            </w:r>
          </w:p>
          <w:p w:rsidR="007A55F2" w:rsidRPr="005B5CAD" w:rsidRDefault="007A55F2" w:rsidP="00B4655A">
            <w:pPr>
              <w:pStyle w:val="Default"/>
              <w:rPr>
                <w:color w:val="auto"/>
                <w:sz w:val="20"/>
                <w:szCs w:val="20"/>
              </w:rPr>
            </w:pPr>
          </w:p>
          <w:p w:rsidR="00B4655A" w:rsidRPr="005B5CAD" w:rsidRDefault="00B4655A" w:rsidP="00B4655A">
            <w:pPr>
              <w:pStyle w:val="ListParagraph"/>
              <w:numPr>
                <w:ilvl w:val="0"/>
                <w:numId w:val="43"/>
              </w:numPr>
              <w:spacing w:after="120"/>
              <w:rPr>
                <w:rFonts w:ascii="Arial" w:hAnsi="Arial" w:cs="Arial"/>
              </w:rPr>
            </w:pPr>
            <w:r w:rsidRPr="005B5CAD">
              <w:rPr>
                <w:rFonts w:ascii="Arial" w:hAnsi="Arial" w:cs="Arial"/>
              </w:rPr>
              <w:t xml:space="preserve">EEA, Swiss, or British citizens </w:t>
            </w:r>
          </w:p>
          <w:p w:rsidR="00B4655A" w:rsidRPr="005B5CAD" w:rsidRDefault="00B4655A" w:rsidP="00B4655A">
            <w:pPr>
              <w:spacing w:after="120"/>
              <w:ind w:left="360"/>
              <w:rPr>
                <w:rFonts w:ascii="Arial" w:hAnsi="Arial" w:cs="Arial"/>
                <w:b/>
              </w:rPr>
            </w:pPr>
            <w:r w:rsidRPr="005B5CAD">
              <w:rPr>
                <w:rFonts w:ascii="Arial" w:hAnsi="Arial" w:cs="Arial"/>
                <w:b/>
              </w:rPr>
              <w:t>OR</w:t>
            </w:r>
          </w:p>
          <w:p w:rsidR="00B4655A" w:rsidRPr="005B5CAD" w:rsidRDefault="00B4655A" w:rsidP="00B4655A">
            <w:pPr>
              <w:pStyle w:val="ListParagraph"/>
              <w:numPr>
                <w:ilvl w:val="0"/>
                <w:numId w:val="43"/>
              </w:numPr>
              <w:spacing w:after="120"/>
              <w:rPr>
                <w:rFonts w:ascii="Arial" w:hAnsi="Arial" w:cs="Arial"/>
              </w:rPr>
            </w:pPr>
            <w:r w:rsidRPr="005B5CAD">
              <w:rPr>
                <w:rFonts w:ascii="Arial" w:hAnsi="Arial" w:cs="Arial"/>
              </w:rPr>
              <w:t xml:space="preserve">Non-European Economic Area citizens with permission to reside and work in the State </w:t>
            </w:r>
          </w:p>
          <w:p w:rsidR="00B4655A" w:rsidRDefault="00B4655A" w:rsidP="00B4655A">
            <w:pPr>
              <w:pStyle w:val="Default"/>
              <w:ind w:left="1080"/>
              <w:rPr>
                <w:bCs/>
                <w:color w:val="auto"/>
                <w:sz w:val="20"/>
                <w:szCs w:val="20"/>
              </w:rPr>
            </w:pPr>
            <w:r w:rsidRPr="005B5CAD">
              <w:rPr>
                <w:bCs/>
                <w:color w:val="auto"/>
                <w:sz w:val="20"/>
                <w:szCs w:val="20"/>
              </w:rPr>
              <w:t>Read Appendix 2 of the Additional Campaign Information for further information on accepted Stamps for Non-EEA citizens resident in the State, including those with refugee status.</w:t>
            </w:r>
          </w:p>
          <w:p w:rsidR="00B4655A" w:rsidRPr="00625888" w:rsidRDefault="00B4655A" w:rsidP="00B4655A">
            <w:pPr>
              <w:pStyle w:val="Default"/>
              <w:ind w:left="1080"/>
              <w:rPr>
                <w:bCs/>
                <w:color w:val="auto"/>
                <w:sz w:val="20"/>
                <w:szCs w:val="20"/>
              </w:rPr>
            </w:pPr>
          </w:p>
          <w:p w:rsidR="00B4655A" w:rsidRDefault="00B4655A" w:rsidP="00B4655A">
            <w:pPr>
              <w:pStyle w:val="Default"/>
              <w:widowControl w:val="0"/>
              <w:rPr>
                <w:bCs/>
                <w:color w:val="auto"/>
                <w:sz w:val="20"/>
                <w:szCs w:val="20"/>
              </w:rPr>
            </w:pPr>
            <w:r w:rsidRPr="005B5CAD">
              <w:rPr>
                <w:rFonts w:eastAsia="Times New Roman"/>
                <w:bCs/>
                <w:color w:val="auto"/>
                <w:sz w:val="20"/>
                <w:szCs w:val="20"/>
                <w:lang w:val="en-IE" w:eastAsia="en-IE"/>
              </w:rPr>
              <w:t>To qualify candidates must be eligible by the closing date of the campaign.</w:t>
            </w:r>
            <w:r w:rsidRPr="005B5CAD">
              <w:rPr>
                <w:bCs/>
                <w:color w:val="auto"/>
                <w:sz w:val="20"/>
                <w:szCs w:val="20"/>
              </w:rPr>
              <w:t xml:space="preserve"> </w:t>
            </w:r>
          </w:p>
          <w:p w:rsidR="00686495" w:rsidRPr="00362AE0" w:rsidRDefault="00686495" w:rsidP="00B4655A">
            <w:pPr>
              <w:pStyle w:val="Default"/>
              <w:widowControl w:val="0"/>
              <w:rPr>
                <w:bCs/>
                <w:color w:val="auto"/>
                <w:sz w:val="20"/>
                <w:szCs w:val="20"/>
              </w:rPr>
            </w:pPr>
          </w:p>
        </w:tc>
      </w:tr>
      <w:tr w:rsidR="00B4655A" w:rsidRPr="00E766A5" w:rsidTr="00B4655A">
        <w:tc>
          <w:tcPr>
            <w:tcW w:w="2172" w:type="dxa"/>
          </w:tcPr>
          <w:p w:rsidR="00B4655A" w:rsidRPr="00F6254C" w:rsidRDefault="00B4655A" w:rsidP="00B4655A">
            <w:pPr>
              <w:rPr>
                <w:rFonts w:ascii="Arial" w:hAnsi="Arial" w:cs="Arial"/>
                <w:b/>
                <w:bCs/>
              </w:rPr>
            </w:pPr>
            <w:r w:rsidRPr="00F6254C">
              <w:rPr>
                <w:rFonts w:ascii="Arial" w:hAnsi="Arial" w:cs="Arial"/>
                <w:b/>
                <w:bCs/>
              </w:rPr>
              <w:t>Skills, competencies and/or knowledge</w:t>
            </w:r>
          </w:p>
          <w:p w:rsidR="00B4655A" w:rsidRPr="00F6254C" w:rsidRDefault="00B4655A" w:rsidP="00B4655A">
            <w:pPr>
              <w:rPr>
                <w:rFonts w:ascii="Arial" w:hAnsi="Arial" w:cs="Arial"/>
                <w:b/>
                <w:bCs/>
              </w:rPr>
            </w:pPr>
          </w:p>
          <w:p w:rsidR="00B4655A" w:rsidRPr="00F6254C" w:rsidRDefault="00B4655A" w:rsidP="00B4655A">
            <w:pPr>
              <w:rPr>
                <w:rFonts w:ascii="Arial" w:hAnsi="Arial" w:cs="Arial"/>
                <w:b/>
                <w:bCs/>
              </w:rPr>
            </w:pPr>
          </w:p>
        </w:tc>
        <w:tc>
          <w:tcPr>
            <w:tcW w:w="8448" w:type="dxa"/>
          </w:tcPr>
          <w:p w:rsidR="00B4655A" w:rsidRPr="00942950" w:rsidRDefault="00B4655A" w:rsidP="00B4655A">
            <w:pPr>
              <w:rPr>
                <w:rFonts w:ascii="Arial" w:hAnsi="Arial" w:cs="Arial"/>
                <w:b/>
                <w:bCs/>
                <w:u w:val="single"/>
              </w:rPr>
            </w:pPr>
            <w:r w:rsidRPr="7E67C7B4">
              <w:rPr>
                <w:rFonts w:ascii="Arial" w:hAnsi="Arial" w:cs="Arial"/>
                <w:b/>
                <w:bCs/>
                <w:u w:val="single"/>
              </w:rPr>
              <w:t>Professional Knowledge &amp; Experience</w:t>
            </w:r>
          </w:p>
          <w:p w:rsidR="00B4655A" w:rsidRPr="00942950" w:rsidRDefault="00B4655A" w:rsidP="00B4655A">
            <w:pPr>
              <w:rPr>
                <w:rFonts w:ascii="Arial" w:hAnsi="Arial" w:cs="Arial"/>
                <w:b/>
                <w:bCs/>
                <w:i/>
                <w:iCs/>
              </w:rPr>
            </w:pPr>
            <w:r>
              <w:rPr>
                <w:rFonts w:ascii="Arial" w:hAnsi="Arial" w:cs="Arial"/>
                <w:b/>
                <w:bCs/>
                <w:i/>
                <w:iCs/>
              </w:rPr>
              <w:t>Demonstrate</w:t>
            </w:r>
            <w:r w:rsidRPr="7E67C7B4">
              <w:rPr>
                <w:rFonts w:ascii="Arial" w:hAnsi="Arial" w:cs="Arial"/>
                <w:b/>
                <w:bCs/>
                <w:i/>
                <w:iCs/>
              </w:rPr>
              <w:t>:</w:t>
            </w:r>
          </w:p>
          <w:p w:rsidR="00B4655A" w:rsidRPr="00B4655A" w:rsidRDefault="00B4655A" w:rsidP="00B4655A">
            <w:pPr>
              <w:numPr>
                <w:ilvl w:val="0"/>
                <w:numId w:val="34"/>
              </w:numPr>
              <w:rPr>
                <w:rFonts w:ascii="Arial" w:hAnsi="Arial" w:cs="Arial"/>
              </w:rPr>
            </w:pPr>
            <w:r w:rsidRPr="00B4655A">
              <w:rPr>
                <w:rFonts w:ascii="Arial" w:hAnsi="Arial" w:cs="Arial"/>
              </w:rPr>
              <w:t>Demonstrate knowledge and commitment to food</w:t>
            </w:r>
            <w:r w:rsidR="007A55F2">
              <w:rPr>
                <w:rFonts w:ascii="Arial" w:hAnsi="Arial" w:cs="Arial"/>
              </w:rPr>
              <w:t xml:space="preserve"> </w:t>
            </w:r>
            <w:r w:rsidRPr="00B4655A">
              <w:rPr>
                <w:rFonts w:ascii="Arial" w:hAnsi="Arial" w:cs="Arial"/>
              </w:rPr>
              <w:t>/</w:t>
            </w:r>
            <w:r w:rsidR="007A55F2">
              <w:rPr>
                <w:rFonts w:ascii="Arial" w:hAnsi="Arial" w:cs="Arial"/>
              </w:rPr>
              <w:t xml:space="preserve"> </w:t>
            </w:r>
            <w:r w:rsidRPr="00B4655A">
              <w:rPr>
                <w:rFonts w:ascii="Arial" w:hAnsi="Arial" w:cs="Arial"/>
              </w:rPr>
              <w:t>hygiene best practices including HACCP.</w:t>
            </w:r>
          </w:p>
          <w:p w:rsidR="00B4655A" w:rsidRPr="00B4655A" w:rsidRDefault="00B4655A" w:rsidP="00B4655A">
            <w:pPr>
              <w:numPr>
                <w:ilvl w:val="0"/>
                <w:numId w:val="34"/>
              </w:numPr>
              <w:rPr>
                <w:rFonts w:ascii="Arial" w:hAnsi="Arial" w:cs="Arial"/>
              </w:rPr>
            </w:pPr>
            <w:r w:rsidRPr="00B4655A">
              <w:rPr>
                <w:rFonts w:ascii="Arial" w:hAnsi="Arial" w:cs="Arial"/>
              </w:rPr>
              <w:t xml:space="preserve">Demonstrate excellent knowledge of up to date catering management skills. </w:t>
            </w:r>
          </w:p>
          <w:p w:rsidR="00B4655A" w:rsidRPr="00B4655A" w:rsidRDefault="00B4655A" w:rsidP="00B4655A">
            <w:pPr>
              <w:numPr>
                <w:ilvl w:val="0"/>
                <w:numId w:val="34"/>
              </w:numPr>
              <w:rPr>
                <w:rFonts w:ascii="Arial" w:hAnsi="Arial" w:cs="Arial"/>
              </w:rPr>
            </w:pPr>
            <w:r w:rsidRPr="00B4655A">
              <w:rPr>
                <w:rFonts w:ascii="Arial" w:hAnsi="Arial" w:cs="Arial"/>
              </w:rPr>
              <w:t>Demonstrate knowledge of health &amp; safety and employment legislation as it applies to the role.</w:t>
            </w:r>
          </w:p>
          <w:p w:rsidR="00B4655A" w:rsidRPr="00B4655A" w:rsidRDefault="00B4655A" w:rsidP="00B4655A">
            <w:pPr>
              <w:numPr>
                <w:ilvl w:val="0"/>
                <w:numId w:val="34"/>
              </w:numPr>
              <w:rPr>
                <w:rFonts w:ascii="Arial" w:hAnsi="Arial" w:cs="Arial"/>
              </w:rPr>
            </w:pPr>
            <w:r w:rsidRPr="00B4655A">
              <w:rPr>
                <w:rFonts w:ascii="Arial" w:hAnsi="Arial" w:cs="Arial"/>
              </w:rPr>
              <w:t>Demonstrate an understanding of the uses and functions of the IT systems used in a Facilities Department.</w:t>
            </w:r>
          </w:p>
          <w:p w:rsidR="00B4655A" w:rsidRPr="00B4655A" w:rsidRDefault="00B4655A" w:rsidP="00B4655A">
            <w:pPr>
              <w:numPr>
                <w:ilvl w:val="0"/>
                <w:numId w:val="34"/>
              </w:numPr>
              <w:rPr>
                <w:rFonts w:ascii="Arial" w:hAnsi="Arial" w:cs="Arial"/>
              </w:rPr>
            </w:pPr>
            <w:r w:rsidRPr="00B4655A">
              <w:rPr>
                <w:rFonts w:ascii="Arial" w:hAnsi="Arial" w:cs="Arial"/>
              </w:rPr>
              <w:t>Demonstrate financial awareness and ability to operate service within budget.</w:t>
            </w:r>
          </w:p>
          <w:p w:rsidR="00B4655A" w:rsidRPr="00B4655A" w:rsidRDefault="00B4655A" w:rsidP="00B4655A">
            <w:pPr>
              <w:numPr>
                <w:ilvl w:val="0"/>
                <w:numId w:val="34"/>
              </w:numPr>
              <w:rPr>
                <w:rFonts w:ascii="Arial" w:hAnsi="Arial" w:cs="Arial"/>
              </w:rPr>
            </w:pPr>
            <w:r w:rsidRPr="00B4655A">
              <w:rPr>
                <w:rFonts w:ascii="Arial" w:hAnsi="Arial" w:cs="Arial"/>
              </w:rPr>
              <w:t>Demonstrate excellent MS Office skills to include, Word, Excel and PowerPoint.</w:t>
            </w:r>
          </w:p>
          <w:p w:rsidR="00B4655A" w:rsidRPr="00B4655A" w:rsidRDefault="00B4655A" w:rsidP="00B4655A">
            <w:pPr>
              <w:numPr>
                <w:ilvl w:val="0"/>
                <w:numId w:val="34"/>
              </w:numPr>
              <w:rPr>
                <w:rFonts w:ascii="Arial" w:hAnsi="Arial" w:cs="Arial"/>
              </w:rPr>
            </w:pPr>
            <w:r w:rsidRPr="00B4655A">
              <w:rPr>
                <w:rFonts w:ascii="Arial" w:hAnsi="Arial" w:cs="Arial"/>
              </w:rPr>
              <w:t xml:space="preserve">Demonstrate knowledge and experience of </w:t>
            </w:r>
            <w:r w:rsidR="00635275">
              <w:rPr>
                <w:rFonts w:ascii="Arial" w:hAnsi="Arial" w:cs="Arial"/>
              </w:rPr>
              <w:t>M</w:t>
            </w:r>
            <w:r w:rsidR="00517DEE">
              <w:rPr>
                <w:rFonts w:ascii="Arial" w:hAnsi="Arial" w:cs="Arial"/>
              </w:rPr>
              <w:t>ental Health Commission Judgement Support frame work</w:t>
            </w:r>
            <w:r w:rsidRPr="00B4655A">
              <w:rPr>
                <w:rFonts w:ascii="Arial" w:hAnsi="Arial" w:cs="Arial"/>
              </w:rPr>
              <w:t xml:space="preserve">. </w:t>
            </w:r>
          </w:p>
          <w:p w:rsidR="00B4655A" w:rsidRDefault="00B4655A" w:rsidP="00B4655A">
            <w:pPr>
              <w:rPr>
                <w:rFonts w:ascii="Arial" w:hAnsi="Arial" w:cs="Arial"/>
                <w:b/>
                <w:iCs/>
                <w:u w:val="single"/>
              </w:rPr>
            </w:pPr>
          </w:p>
          <w:p w:rsidR="00B4655A" w:rsidRPr="00232BCB" w:rsidRDefault="00B4655A" w:rsidP="00B4655A">
            <w:pPr>
              <w:rPr>
                <w:rFonts w:ascii="Arial" w:hAnsi="Arial" w:cs="Arial"/>
                <w:b/>
                <w:iCs/>
                <w:u w:val="single"/>
              </w:rPr>
            </w:pPr>
            <w:r w:rsidRPr="00232BCB">
              <w:rPr>
                <w:rFonts w:ascii="Arial" w:hAnsi="Arial" w:cs="Arial"/>
                <w:b/>
                <w:iCs/>
                <w:u w:val="single"/>
              </w:rPr>
              <w:t>Planning &amp; Organising and Delivery of Results</w:t>
            </w:r>
          </w:p>
          <w:p w:rsidR="00B4655A" w:rsidRPr="00232BCB" w:rsidRDefault="00B4655A" w:rsidP="00B4655A">
            <w:pPr>
              <w:rPr>
                <w:rFonts w:ascii="Arial" w:hAnsi="Arial" w:cs="Arial"/>
                <w:b/>
                <w:i/>
                <w:iCs/>
              </w:rPr>
            </w:pPr>
            <w:r w:rsidRPr="00232BCB">
              <w:rPr>
                <w:rFonts w:ascii="Arial" w:hAnsi="Arial" w:cs="Arial"/>
                <w:b/>
                <w:i/>
                <w:iCs/>
              </w:rPr>
              <w:t>Demonstrate:</w:t>
            </w:r>
          </w:p>
          <w:p w:rsidR="00B4655A" w:rsidRPr="00B4655A" w:rsidRDefault="00B4655A" w:rsidP="00B4655A">
            <w:pPr>
              <w:numPr>
                <w:ilvl w:val="0"/>
                <w:numId w:val="35"/>
              </w:numPr>
              <w:rPr>
                <w:rFonts w:ascii="Arial" w:hAnsi="Arial" w:cs="Arial"/>
                <w:iCs/>
              </w:rPr>
            </w:pPr>
            <w:r w:rsidRPr="00B4655A">
              <w:rPr>
                <w:rFonts w:ascii="Arial" w:hAnsi="Arial" w:cs="Arial"/>
                <w:iCs/>
              </w:rPr>
              <w:t>Demonstrate strong organisational and management skills including awareness of resource management and importance of value for money.</w:t>
            </w:r>
          </w:p>
          <w:p w:rsidR="00B4655A" w:rsidRPr="00B4655A" w:rsidRDefault="00B4655A" w:rsidP="00B4655A">
            <w:pPr>
              <w:numPr>
                <w:ilvl w:val="0"/>
                <w:numId w:val="35"/>
              </w:numPr>
              <w:rPr>
                <w:rFonts w:ascii="Arial" w:hAnsi="Arial" w:cs="Arial"/>
                <w:iCs/>
              </w:rPr>
            </w:pPr>
            <w:r w:rsidRPr="00B4655A">
              <w:rPr>
                <w:rFonts w:ascii="Arial" w:hAnsi="Arial" w:cs="Arial"/>
                <w:iCs/>
              </w:rPr>
              <w:t>Demonstrate ability to manage deadlines and effectively handle multiple tasks.</w:t>
            </w:r>
          </w:p>
          <w:p w:rsidR="00B4655A" w:rsidRPr="00B4655A" w:rsidRDefault="00B4655A" w:rsidP="00B4655A">
            <w:pPr>
              <w:numPr>
                <w:ilvl w:val="0"/>
                <w:numId w:val="35"/>
              </w:numPr>
              <w:rPr>
                <w:rFonts w:ascii="Arial" w:hAnsi="Arial" w:cs="Arial"/>
                <w:iCs/>
              </w:rPr>
            </w:pPr>
            <w:r w:rsidRPr="00B4655A">
              <w:rPr>
                <w:rFonts w:ascii="Arial" w:hAnsi="Arial" w:cs="Arial"/>
                <w:iCs/>
              </w:rPr>
              <w:t>Demonstrate a proactive forward-planning approach to service delivery.</w:t>
            </w:r>
          </w:p>
          <w:p w:rsidR="00B4655A" w:rsidRPr="00B4655A" w:rsidRDefault="00B4655A" w:rsidP="00B4655A">
            <w:pPr>
              <w:numPr>
                <w:ilvl w:val="0"/>
                <w:numId w:val="35"/>
              </w:numPr>
              <w:rPr>
                <w:rFonts w:ascii="Arial" w:hAnsi="Arial" w:cs="Arial"/>
                <w:iCs/>
              </w:rPr>
            </w:pPr>
            <w:r w:rsidRPr="00B4655A">
              <w:rPr>
                <w:rFonts w:ascii="Arial" w:hAnsi="Arial" w:cs="Arial"/>
                <w:iCs/>
              </w:rPr>
              <w:t>Demonstrate an ability to manage change.</w:t>
            </w:r>
          </w:p>
          <w:p w:rsidR="00B4655A" w:rsidRPr="00B4655A" w:rsidRDefault="00B4655A" w:rsidP="00B4655A">
            <w:pPr>
              <w:numPr>
                <w:ilvl w:val="0"/>
                <w:numId w:val="35"/>
              </w:numPr>
              <w:rPr>
                <w:rFonts w:ascii="Arial" w:hAnsi="Arial" w:cs="Arial"/>
                <w:iCs/>
              </w:rPr>
            </w:pPr>
            <w:r w:rsidRPr="00B4655A">
              <w:rPr>
                <w:rFonts w:ascii="Arial" w:hAnsi="Arial" w:cs="Arial"/>
                <w:iCs/>
              </w:rPr>
              <w:t>Demonstrate flexibility, adaptability and openness to working effectively in a changing environment.</w:t>
            </w:r>
          </w:p>
          <w:p w:rsidR="00B4655A" w:rsidRDefault="00B4655A" w:rsidP="00B4655A">
            <w:pPr>
              <w:rPr>
                <w:rFonts w:ascii="Arial" w:hAnsi="Arial" w:cs="Arial"/>
                <w:iCs/>
              </w:rPr>
            </w:pPr>
          </w:p>
          <w:p w:rsidR="00B4655A" w:rsidRPr="00232BCB" w:rsidRDefault="00B4655A" w:rsidP="00B4655A">
            <w:pPr>
              <w:tabs>
                <w:tab w:val="left" w:pos="6585"/>
              </w:tabs>
              <w:rPr>
                <w:rFonts w:ascii="Arial" w:hAnsi="Arial" w:cs="Arial"/>
                <w:b/>
                <w:iCs/>
                <w:u w:val="single"/>
              </w:rPr>
            </w:pPr>
            <w:r w:rsidRPr="00232BCB">
              <w:rPr>
                <w:rFonts w:ascii="Arial" w:hAnsi="Arial" w:cs="Arial"/>
                <w:b/>
                <w:iCs/>
                <w:u w:val="single"/>
              </w:rPr>
              <w:t>Evaluating Information, Problem Solving &amp; Decision Making</w:t>
            </w:r>
          </w:p>
          <w:p w:rsidR="00B4655A" w:rsidRPr="00232BCB" w:rsidRDefault="00B4655A" w:rsidP="00B4655A">
            <w:pPr>
              <w:rPr>
                <w:rFonts w:ascii="Arial" w:hAnsi="Arial" w:cs="Arial"/>
                <w:b/>
                <w:i/>
                <w:iCs/>
              </w:rPr>
            </w:pPr>
            <w:r w:rsidRPr="00232BCB">
              <w:rPr>
                <w:rFonts w:ascii="Arial" w:hAnsi="Arial" w:cs="Arial"/>
                <w:b/>
                <w:i/>
                <w:iCs/>
              </w:rPr>
              <w:t>Demonstrate:</w:t>
            </w:r>
          </w:p>
          <w:p w:rsidR="00B4655A" w:rsidRPr="00B4655A" w:rsidRDefault="00B4655A" w:rsidP="00B4655A">
            <w:pPr>
              <w:numPr>
                <w:ilvl w:val="0"/>
                <w:numId w:val="35"/>
              </w:numPr>
              <w:rPr>
                <w:rFonts w:ascii="Arial" w:hAnsi="Arial" w:cs="Arial"/>
                <w:iCs/>
              </w:rPr>
            </w:pPr>
            <w:r w:rsidRPr="00B4655A">
              <w:rPr>
                <w:rFonts w:ascii="Arial" w:hAnsi="Arial" w:cs="Arial"/>
                <w:iCs/>
              </w:rPr>
              <w:t xml:space="preserve">Demonstrate sound practical judgement and decisiveness.  </w:t>
            </w:r>
          </w:p>
          <w:p w:rsidR="00B4655A" w:rsidRPr="00B4655A" w:rsidRDefault="00B4655A" w:rsidP="00B4655A">
            <w:pPr>
              <w:numPr>
                <w:ilvl w:val="0"/>
                <w:numId w:val="35"/>
              </w:numPr>
              <w:rPr>
                <w:rFonts w:ascii="Arial" w:hAnsi="Arial" w:cs="Arial"/>
                <w:iCs/>
              </w:rPr>
            </w:pPr>
            <w:r w:rsidRPr="00B4655A">
              <w:rPr>
                <w:rFonts w:ascii="Arial" w:hAnsi="Arial" w:cs="Arial"/>
                <w:iCs/>
              </w:rPr>
              <w:t>Demonstrate analytical skills and the ability to evaluate complex information.</w:t>
            </w:r>
          </w:p>
          <w:p w:rsidR="00B4655A" w:rsidRPr="00B4655A" w:rsidRDefault="00B4655A" w:rsidP="00B4655A">
            <w:pPr>
              <w:numPr>
                <w:ilvl w:val="0"/>
                <w:numId w:val="35"/>
              </w:numPr>
              <w:rPr>
                <w:rFonts w:ascii="Arial" w:hAnsi="Arial" w:cs="Arial"/>
                <w:iCs/>
              </w:rPr>
            </w:pPr>
            <w:r w:rsidRPr="00B4655A">
              <w:rPr>
                <w:rFonts w:ascii="Arial" w:hAnsi="Arial" w:cs="Arial"/>
                <w:iCs/>
              </w:rPr>
              <w:t>Demonstrate the ability to quickly grasp and understand complex issues and the impact on service delivery.</w:t>
            </w:r>
          </w:p>
          <w:p w:rsidR="00B4655A" w:rsidRPr="00232BCB" w:rsidRDefault="00B4655A" w:rsidP="00B4655A">
            <w:pPr>
              <w:rPr>
                <w:rFonts w:ascii="Arial" w:hAnsi="Arial" w:cs="Arial"/>
                <w:iCs/>
              </w:rPr>
            </w:pPr>
          </w:p>
          <w:p w:rsidR="00B4655A" w:rsidRPr="00232BCB" w:rsidRDefault="00B4655A" w:rsidP="00B4655A">
            <w:pPr>
              <w:rPr>
                <w:rFonts w:ascii="Arial" w:hAnsi="Arial" w:cs="Arial"/>
                <w:b/>
                <w:iCs/>
                <w:u w:val="single"/>
              </w:rPr>
            </w:pPr>
            <w:r w:rsidRPr="00232BCB">
              <w:rPr>
                <w:rFonts w:ascii="Arial" w:hAnsi="Arial" w:cs="Arial"/>
                <w:b/>
                <w:iCs/>
                <w:u w:val="single"/>
              </w:rPr>
              <w:t>Building and Maintaining Relationships including Teamwork &amp; Leadership Skills</w:t>
            </w:r>
          </w:p>
          <w:p w:rsidR="00B4655A" w:rsidRPr="00232BCB" w:rsidRDefault="00B4655A" w:rsidP="00B4655A">
            <w:pPr>
              <w:rPr>
                <w:rFonts w:ascii="Arial" w:hAnsi="Arial" w:cs="Arial"/>
                <w:b/>
                <w:i/>
                <w:iCs/>
              </w:rPr>
            </w:pPr>
            <w:r w:rsidRPr="00232BCB">
              <w:rPr>
                <w:rFonts w:ascii="Arial" w:hAnsi="Arial" w:cs="Arial"/>
                <w:b/>
                <w:i/>
                <w:iCs/>
              </w:rPr>
              <w:t>Demonstrate:</w:t>
            </w:r>
          </w:p>
          <w:p w:rsidR="00B4655A" w:rsidRPr="00B4655A" w:rsidRDefault="00B4655A" w:rsidP="00B4655A">
            <w:pPr>
              <w:pStyle w:val="ListParagraph"/>
              <w:numPr>
                <w:ilvl w:val="0"/>
                <w:numId w:val="36"/>
              </w:numPr>
              <w:shd w:val="clear" w:color="auto" w:fill="FFFFFF"/>
              <w:contextualSpacing/>
              <w:rPr>
                <w:rFonts w:ascii="Arial" w:hAnsi="Arial" w:cs="Arial"/>
                <w:iCs/>
              </w:rPr>
            </w:pPr>
            <w:r w:rsidRPr="00B4655A">
              <w:rPr>
                <w:rFonts w:ascii="Arial" w:hAnsi="Arial" w:cs="Arial"/>
                <w:iCs/>
              </w:rPr>
              <w:t>Demonstrate the ability to build and maintain relationships with colleagues and other stakeholders and to achieve results through collaborative working.</w:t>
            </w:r>
          </w:p>
          <w:p w:rsidR="00B4655A" w:rsidRPr="00B4655A" w:rsidRDefault="00B4655A" w:rsidP="00B4655A">
            <w:pPr>
              <w:pStyle w:val="ListParagraph"/>
              <w:numPr>
                <w:ilvl w:val="0"/>
                <w:numId w:val="36"/>
              </w:numPr>
              <w:shd w:val="clear" w:color="auto" w:fill="FFFFFF"/>
              <w:contextualSpacing/>
              <w:rPr>
                <w:rFonts w:ascii="Arial" w:hAnsi="Arial" w:cs="Arial"/>
                <w:iCs/>
              </w:rPr>
            </w:pPr>
            <w:r w:rsidRPr="00B4655A">
              <w:rPr>
                <w:rFonts w:ascii="Arial" w:hAnsi="Arial" w:cs="Arial"/>
                <w:iCs/>
              </w:rPr>
              <w:t>Demonstrate effective leadership and team management skills including the ability to work with multi-disciplinary team members.</w:t>
            </w:r>
          </w:p>
          <w:p w:rsidR="00B4655A" w:rsidRPr="00B4655A" w:rsidRDefault="00B4655A" w:rsidP="00B4655A">
            <w:pPr>
              <w:pStyle w:val="ListParagraph"/>
              <w:numPr>
                <w:ilvl w:val="0"/>
                <w:numId w:val="36"/>
              </w:numPr>
              <w:shd w:val="clear" w:color="auto" w:fill="FFFFFF"/>
              <w:contextualSpacing/>
              <w:rPr>
                <w:rFonts w:ascii="Arial" w:hAnsi="Arial" w:cs="Arial"/>
                <w:iCs/>
              </w:rPr>
            </w:pPr>
            <w:r w:rsidRPr="00B4655A">
              <w:rPr>
                <w:rFonts w:ascii="Arial" w:hAnsi="Arial" w:cs="Arial"/>
                <w:iCs/>
              </w:rPr>
              <w:t>Demonstrate the ability to lead the team by example, coaching and supporting individuals as required.</w:t>
            </w:r>
          </w:p>
          <w:p w:rsidR="00B4655A" w:rsidRPr="00B4655A" w:rsidRDefault="00B4655A" w:rsidP="00B4655A">
            <w:pPr>
              <w:pStyle w:val="ListParagraph"/>
              <w:numPr>
                <w:ilvl w:val="0"/>
                <w:numId w:val="36"/>
              </w:numPr>
              <w:shd w:val="clear" w:color="auto" w:fill="FFFFFF"/>
              <w:contextualSpacing/>
              <w:rPr>
                <w:rFonts w:ascii="Arial" w:hAnsi="Arial" w:cs="Arial"/>
                <w:iCs/>
              </w:rPr>
            </w:pPr>
            <w:r w:rsidRPr="00B4655A">
              <w:rPr>
                <w:rFonts w:ascii="Arial" w:hAnsi="Arial" w:cs="Arial"/>
                <w:iCs/>
              </w:rPr>
              <w:t>Demonstrate the ability to facilitate and manage groups through the learning process; the ability to give constructive feedback to encourage learning.</w:t>
            </w:r>
          </w:p>
          <w:p w:rsidR="00B4655A" w:rsidRDefault="00B4655A" w:rsidP="00B4655A">
            <w:pPr>
              <w:rPr>
                <w:rFonts w:ascii="Arial" w:hAnsi="Arial" w:cs="Arial"/>
                <w:b/>
                <w:iCs/>
                <w:u w:val="single"/>
              </w:rPr>
            </w:pPr>
          </w:p>
          <w:p w:rsidR="00B4655A" w:rsidRPr="00232BCB" w:rsidRDefault="00B4655A" w:rsidP="00B4655A">
            <w:pPr>
              <w:rPr>
                <w:rFonts w:ascii="Arial" w:hAnsi="Arial" w:cs="Arial"/>
                <w:b/>
                <w:iCs/>
                <w:u w:val="single"/>
              </w:rPr>
            </w:pPr>
            <w:r w:rsidRPr="00232BCB">
              <w:rPr>
                <w:rFonts w:ascii="Arial" w:hAnsi="Arial" w:cs="Arial"/>
                <w:b/>
                <w:iCs/>
                <w:u w:val="single"/>
              </w:rPr>
              <w:t>Commitment to a Quality Service</w:t>
            </w:r>
          </w:p>
          <w:p w:rsidR="00B4655A" w:rsidRPr="00232BCB" w:rsidRDefault="00B4655A" w:rsidP="00B4655A">
            <w:pPr>
              <w:rPr>
                <w:rFonts w:ascii="Arial" w:hAnsi="Arial" w:cs="Arial"/>
                <w:b/>
                <w:i/>
                <w:iCs/>
              </w:rPr>
            </w:pPr>
            <w:r w:rsidRPr="00232BCB">
              <w:rPr>
                <w:rFonts w:ascii="Arial" w:hAnsi="Arial" w:cs="Arial"/>
                <w:b/>
                <w:i/>
                <w:iCs/>
              </w:rPr>
              <w:t>Demonstrate:</w:t>
            </w:r>
          </w:p>
          <w:p w:rsidR="00B4655A" w:rsidRPr="00B4655A" w:rsidRDefault="00B4655A" w:rsidP="00B4655A">
            <w:pPr>
              <w:numPr>
                <w:ilvl w:val="0"/>
                <w:numId w:val="35"/>
              </w:numPr>
              <w:rPr>
                <w:rFonts w:ascii="Arial" w:hAnsi="Arial" w:cs="Arial"/>
                <w:iCs/>
              </w:rPr>
            </w:pPr>
            <w:r w:rsidRPr="00B4655A">
              <w:rPr>
                <w:rFonts w:ascii="Arial" w:hAnsi="Arial" w:cs="Arial"/>
                <w:iCs/>
              </w:rPr>
              <w:t xml:space="preserve">Demonstrate commitment to maintaining high work standards and delivering a quality service to all service users. </w:t>
            </w:r>
          </w:p>
          <w:p w:rsidR="00B4655A" w:rsidRPr="00B4655A" w:rsidRDefault="00B4655A" w:rsidP="00B4655A">
            <w:pPr>
              <w:numPr>
                <w:ilvl w:val="0"/>
                <w:numId w:val="35"/>
              </w:numPr>
              <w:rPr>
                <w:rFonts w:ascii="Arial" w:hAnsi="Arial" w:cs="Arial"/>
                <w:iCs/>
              </w:rPr>
            </w:pPr>
            <w:r w:rsidRPr="00B4655A">
              <w:rPr>
                <w:rFonts w:ascii="Arial" w:hAnsi="Arial" w:cs="Arial"/>
                <w:iCs/>
              </w:rPr>
              <w:t>Demonstrate evidence of incorporating the needs of the service user into service delivery.</w:t>
            </w:r>
          </w:p>
          <w:p w:rsidR="00B4655A" w:rsidRPr="00B4655A" w:rsidRDefault="00B4655A" w:rsidP="00B4655A">
            <w:pPr>
              <w:numPr>
                <w:ilvl w:val="0"/>
                <w:numId w:val="35"/>
              </w:numPr>
              <w:rPr>
                <w:rFonts w:ascii="Arial" w:hAnsi="Arial" w:cs="Arial"/>
                <w:iCs/>
              </w:rPr>
            </w:pPr>
            <w:r w:rsidRPr="00B4655A">
              <w:rPr>
                <w:rFonts w:ascii="Arial" w:hAnsi="Arial" w:cs="Arial"/>
                <w:iCs/>
              </w:rPr>
              <w:t>Demonstrate a commitment to continuing professional development.</w:t>
            </w:r>
          </w:p>
          <w:p w:rsidR="00B4655A" w:rsidRPr="00B4655A" w:rsidRDefault="00B4655A" w:rsidP="00B4655A">
            <w:pPr>
              <w:numPr>
                <w:ilvl w:val="0"/>
                <w:numId w:val="35"/>
              </w:numPr>
              <w:rPr>
                <w:rFonts w:ascii="Arial" w:hAnsi="Arial" w:cs="Arial"/>
                <w:iCs/>
              </w:rPr>
            </w:pPr>
            <w:r w:rsidRPr="00B4655A">
              <w:rPr>
                <w:rFonts w:ascii="Arial" w:hAnsi="Arial" w:cs="Arial"/>
                <w:iCs/>
              </w:rPr>
              <w:t>Demonstrate awareness and appreciation of the service user.</w:t>
            </w:r>
          </w:p>
          <w:p w:rsidR="00B4655A" w:rsidRPr="00B4655A" w:rsidRDefault="00B4655A" w:rsidP="00B4655A">
            <w:pPr>
              <w:numPr>
                <w:ilvl w:val="0"/>
                <w:numId w:val="35"/>
              </w:numPr>
              <w:rPr>
                <w:rFonts w:ascii="Arial" w:hAnsi="Arial" w:cs="Arial"/>
                <w:iCs/>
              </w:rPr>
            </w:pPr>
            <w:r w:rsidRPr="00B4655A">
              <w:rPr>
                <w:rFonts w:ascii="Arial" w:hAnsi="Arial" w:cs="Arial"/>
                <w:iCs/>
              </w:rPr>
              <w:t>Demonstrate evidence of ability to empathise with and treat patients, relatives and colleagues with dignity and respect.</w:t>
            </w:r>
          </w:p>
          <w:p w:rsidR="00B4655A" w:rsidRPr="00232BCB" w:rsidRDefault="00B4655A" w:rsidP="00B4655A">
            <w:pPr>
              <w:rPr>
                <w:rFonts w:ascii="Arial" w:hAnsi="Arial" w:cs="Arial"/>
                <w:iCs/>
              </w:rPr>
            </w:pPr>
          </w:p>
          <w:p w:rsidR="00B4655A" w:rsidRPr="00232BCB" w:rsidRDefault="00B4655A" w:rsidP="00B4655A">
            <w:pPr>
              <w:rPr>
                <w:rFonts w:ascii="Arial" w:hAnsi="Arial" w:cs="Arial"/>
                <w:b/>
                <w:iCs/>
                <w:u w:val="single"/>
              </w:rPr>
            </w:pPr>
            <w:r w:rsidRPr="00232BCB">
              <w:rPr>
                <w:rFonts w:ascii="Arial" w:hAnsi="Arial" w:cs="Arial"/>
                <w:b/>
                <w:iCs/>
                <w:u w:val="single"/>
              </w:rPr>
              <w:t>Communications &amp; Interpersonal Skills</w:t>
            </w:r>
          </w:p>
          <w:p w:rsidR="00B4655A" w:rsidRDefault="00B4655A" w:rsidP="00B4655A">
            <w:pPr>
              <w:rPr>
                <w:rFonts w:ascii="Arial" w:hAnsi="Arial" w:cs="Arial"/>
                <w:b/>
                <w:i/>
                <w:iCs/>
              </w:rPr>
            </w:pPr>
            <w:r w:rsidRPr="00232BCB">
              <w:rPr>
                <w:rFonts w:ascii="Arial" w:hAnsi="Arial" w:cs="Arial"/>
                <w:b/>
                <w:i/>
                <w:iCs/>
              </w:rPr>
              <w:t>Demonstrate:</w:t>
            </w:r>
          </w:p>
          <w:p w:rsidR="00B4655A" w:rsidRPr="006E30E8" w:rsidRDefault="00B4655A" w:rsidP="006E30E8">
            <w:pPr>
              <w:numPr>
                <w:ilvl w:val="0"/>
                <w:numId w:val="35"/>
              </w:numPr>
              <w:rPr>
                <w:rFonts w:ascii="Arial" w:hAnsi="Arial" w:cs="Arial"/>
                <w:iCs/>
              </w:rPr>
            </w:pPr>
            <w:r w:rsidRPr="006E30E8">
              <w:rPr>
                <w:rFonts w:ascii="Arial" w:hAnsi="Arial" w:cs="Arial"/>
                <w:iCs/>
              </w:rPr>
              <w:t>Demonstrate effective communication skills including; the ability to present information in a clear and concise manner.</w:t>
            </w:r>
          </w:p>
          <w:p w:rsidR="00B4655A" w:rsidRPr="006E30E8" w:rsidRDefault="00B4655A" w:rsidP="006E30E8">
            <w:pPr>
              <w:numPr>
                <w:ilvl w:val="0"/>
                <w:numId w:val="35"/>
              </w:numPr>
              <w:rPr>
                <w:rFonts w:ascii="Arial" w:hAnsi="Arial" w:cs="Arial"/>
                <w:iCs/>
              </w:rPr>
            </w:pPr>
            <w:r w:rsidRPr="00B4655A">
              <w:rPr>
                <w:rFonts w:ascii="Arial" w:hAnsi="Arial" w:cs="Arial"/>
                <w:iCs/>
              </w:rPr>
              <w:t xml:space="preserve">Demonstrate excellent communication and interpersonal skills in order to deal effectively with a wide range of stakeholders. </w:t>
            </w:r>
          </w:p>
          <w:p w:rsidR="006E30E8" w:rsidRPr="00EA495D" w:rsidRDefault="006E30E8" w:rsidP="006E30E8">
            <w:pPr>
              <w:ind w:left="360"/>
              <w:rPr>
                <w:rFonts w:ascii="Arial" w:hAnsi="Arial" w:cs="Arial"/>
                <w:color w:val="000099"/>
                <w:lang w:val="en-IE" w:eastAsia="en-US"/>
              </w:rPr>
            </w:pPr>
          </w:p>
        </w:tc>
      </w:tr>
      <w:tr w:rsidR="00B4655A" w:rsidRPr="00E766A5" w:rsidTr="00B4655A">
        <w:tc>
          <w:tcPr>
            <w:tcW w:w="2172" w:type="dxa"/>
          </w:tcPr>
          <w:p w:rsidR="00B4655A" w:rsidRPr="00F6254C" w:rsidRDefault="00B4655A" w:rsidP="00B4655A">
            <w:pPr>
              <w:rPr>
                <w:rFonts w:ascii="Arial" w:hAnsi="Arial" w:cs="Arial"/>
                <w:b/>
                <w:bCs/>
              </w:rPr>
            </w:pPr>
            <w:r w:rsidRPr="00F6254C">
              <w:rPr>
                <w:rFonts w:ascii="Arial" w:hAnsi="Arial" w:cs="Arial"/>
                <w:b/>
                <w:bCs/>
              </w:rPr>
              <w:t>Campaign Specific Selection Process</w:t>
            </w:r>
          </w:p>
          <w:p w:rsidR="00B4655A" w:rsidRPr="00F6254C" w:rsidRDefault="00B4655A" w:rsidP="00B4655A">
            <w:pPr>
              <w:rPr>
                <w:rFonts w:ascii="Arial" w:hAnsi="Arial" w:cs="Arial"/>
                <w:b/>
                <w:bCs/>
              </w:rPr>
            </w:pPr>
          </w:p>
          <w:p w:rsidR="00B4655A" w:rsidRPr="00F6254C" w:rsidRDefault="00B4655A" w:rsidP="00B4655A">
            <w:pPr>
              <w:rPr>
                <w:rFonts w:ascii="Arial" w:hAnsi="Arial" w:cs="Arial"/>
                <w:b/>
                <w:bCs/>
              </w:rPr>
            </w:pPr>
            <w:r w:rsidRPr="00F6254C">
              <w:rPr>
                <w:rFonts w:ascii="Arial" w:hAnsi="Arial" w:cs="Arial"/>
                <w:b/>
                <w:bCs/>
              </w:rPr>
              <w:t>Ranking/Shortlisting / Interview</w:t>
            </w:r>
          </w:p>
        </w:tc>
        <w:tc>
          <w:tcPr>
            <w:tcW w:w="8448" w:type="dxa"/>
          </w:tcPr>
          <w:p w:rsidR="00B4655A" w:rsidRPr="00F6254C" w:rsidRDefault="00B4655A" w:rsidP="00B4655A">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rsidR="00B4655A" w:rsidRPr="00F6254C" w:rsidRDefault="00B4655A" w:rsidP="00B4655A">
            <w:pPr>
              <w:rPr>
                <w:rFonts w:ascii="Arial" w:hAnsi="Arial" w:cs="Arial"/>
              </w:rPr>
            </w:pPr>
          </w:p>
          <w:p w:rsidR="00B4655A" w:rsidRPr="00B75333" w:rsidRDefault="00B4655A" w:rsidP="00B4655A">
            <w:pPr>
              <w:rPr>
                <w:rFonts w:ascii="Arial" w:hAnsi="Arial" w:cs="Arial"/>
              </w:rPr>
            </w:pPr>
            <w:r w:rsidRPr="00B75333">
              <w:rPr>
                <w:rFonts w:ascii="Arial" w:hAnsi="Arial" w:cs="Arial"/>
              </w:rPr>
              <w:t xml:space="preserve">Failure to include information regarding these requirements may result in you not progressing to the next stage of the selection process.  </w:t>
            </w:r>
          </w:p>
          <w:p w:rsidR="00B4655A" w:rsidRPr="00B75333" w:rsidRDefault="00B4655A" w:rsidP="00B4655A">
            <w:pPr>
              <w:rPr>
                <w:rFonts w:ascii="Arial" w:hAnsi="Arial" w:cs="Arial"/>
              </w:rPr>
            </w:pPr>
          </w:p>
          <w:p w:rsidR="00B4655A" w:rsidRDefault="00B4655A" w:rsidP="00B4655A">
            <w:pPr>
              <w:rPr>
                <w:rFonts w:ascii="Arial" w:hAnsi="Arial" w:cs="Arial"/>
              </w:rPr>
            </w:pPr>
            <w:r w:rsidRPr="00B75333">
              <w:rPr>
                <w:rFonts w:ascii="Arial" w:hAnsi="Arial" w:cs="Arial"/>
              </w:rPr>
              <w:t xml:space="preserve">Those successful at the shortlisting stage of this process (where applied) will be called forward to interview. </w:t>
            </w:r>
          </w:p>
          <w:p w:rsidR="00B4655A" w:rsidRPr="002E1335" w:rsidRDefault="00B4655A" w:rsidP="00B4655A">
            <w:pPr>
              <w:rPr>
                <w:rFonts w:ascii="Arial" w:hAnsi="Arial" w:cs="Arial"/>
                <w:iCs/>
                <w:highlight w:val="yellow"/>
              </w:rPr>
            </w:pPr>
          </w:p>
        </w:tc>
      </w:tr>
      <w:tr w:rsidR="00B4655A" w:rsidRPr="00FC4A19" w:rsidTr="00B4655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172" w:type="dxa"/>
          </w:tcPr>
          <w:p w:rsidR="00B4655A" w:rsidRPr="009F3F3A" w:rsidRDefault="00B4655A" w:rsidP="00B4655A">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rsidR="00B4655A" w:rsidRPr="009F3F3A" w:rsidRDefault="00B4655A" w:rsidP="00B4655A">
            <w:pPr>
              <w:jc w:val="right"/>
              <w:rPr>
                <w:rFonts w:ascii="Arial" w:hAnsi="Arial" w:cs="Arial"/>
                <w:b/>
                <w:bCs/>
              </w:rPr>
            </w:pPr>
          </w:p>
        </w:tc>
        <w:tc>
          <w:tcPr>
            <w:tcW w:w="8448" w:type="dxa"/>
          </w:tcPr>
          <w:p w:rsidR="00B4655A" w:rsidRPr="009F3F3A" w:rsidRDefault="00B4655A" w:rsidP="00B4655A">
            <w:pPr>
              <w:rPr>
                <w:rFonts w:ascii="Arial" w:hAnsi="Arial" w:cs="Arial"/>
                <w:iCs/>
              </w:rPr>
            </w:pPr>
            <w:r w:rsidRPr="009F3F3A">
              <w:rPr>
                <w:rFonts w:ascii="Arial" w:hAnsi="Arial" w:cs="Arial"/>
                <w:iCs/>
              </w:rPr>
              <w:t>The HSE is an equal opportunities employer.</w:t>
            </w:r>
          </w:p>
          <w:p w:rsidR="00B4655A" w:rsidRPr="009F3F3A" w:rsidRDefault="00B4655A" w:rsidP="00B4655A">
            <w:pPr>
              <w:rPr>
                <w:rFonts w:ascii="Arial" w:hAnsi="Arial" w:cs="Arial"/>
                <w:color w:val="000000"/>
                <w:shd w:val="clear" w:color="auto" w:fill="FFFFFF"/>
              </w:rPr>
            </w:pPr>
          </w:p>
          <w:p w:rsidR="00B4655A" w:rsidRPr="009F3F3A" w:rsidRDefault="00B4655A" w:rsidP="00B4655A">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rsidR="00B4655A" w:rsidRPr="009F3F3A" w:rsidRDefault="00B4655A" w:rsidP="00B4655A">
            <w:pPr>
              <w:rPr>
                <w:rFonts w:ascii="Arial" w:hAnsi="Arial" w:cs="Arial"/>
                <w:color w:val="000000"/>
                <w:shd w:val="clear" w:color="auto" w:fill="FFFFFF"/>
              </w:rPr>
            </w:pPr>
          </w:p>
          <w:p w:rsidR="00B4655A" w:rsidRPr="009F3F3A" w:rsidRDefault="00B4655A" w:rsidP="00B4655A">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rsidR="00B4655A" w:rsidRPr="009F3F3A" w:rsidRDefault="00B4655A" w:rsidP="00B4655A">
            <w:pPr>
              <w:rPr>
                <w:rFonts w:ascii="Arial" w:hAnsi="Arial" w:cs="Arial"/>
                <w:color w:val="000000"/>
                <w:shd w:val="clear" w:color="auto" w:fill="FFFFFF"/>
              </w:rPr>
            </w:pPr>
          </w:p>
          <w:p w:rsidR="00B4655A" w:rsidRPr="009F3F3A" w:rsidRDefault="00B4655A" w:rsidP="00B4655A">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rsidR="00B4655A" w:rsidRPr="009F3F3A" w:rsidRDefault="00B4655A" w:rsidP="00B4655A">
            <w:pPr>
              <w:rPr>
                <w:rFonts w:ascii="Arial" w:hAnsi="Arial" w:cs="Arial"/>
                <w:color w:val="000000"/>
                <w:shd w:val="clear" w:color="auto" w:fill="FFFFFF"/>
              </w:rPr>
            </w:pPr>
          </w:p>
          <w:p w:rsidR="00B4655A" w:rsidRDefault="00B4655A" w:rsidP="00B4655A">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2" w:history="1">
              <w:r w:rsidRPr="000B3BA1">
                <w:rPr>
                  <w:rStyle w:val="Hyperlink"/>
                  <w:rFonts w:ascii="Arial" w:hAnsi="Arial" w:cs="Arial"/>
                </w:rPr>
                <w:t>Diversity, Equality and Inclusion</w:t>
              </w:r>
            </w:hyperlink>
            <w:r w:rsidRPr="009F3F3A">
              <w:rPr>
                <w:rFonts w:ascii="Arial" w:hAnsi="Arial" w:cs="Arial"/>
              </w:rPr>
              <w:t xml:space="preserve"> </w:t>
            </w:r>
          </w:p>
          <w:p w:rsidR="00B4655A" w:rsidRPr="009F3F3A" w:rsidRDefault="00B4655A" w:rsidP="00B4655A">
            <w:pPr>
              <w:rPr>
                <w:rFonts w:ascii="Arial" w:hAnsi="Arial" w:cs="Arial"/>
              </w:rPr>
            </w:pPr>
          </w:p>
        </w:tc>
      </w:tr>
      <w:tr w:rsidR="00B4655A" w:rsidRPr="00E766A5" w:rsidTr="00B4655A">
        <w:tc>
          <w:tcPr>
            <w:tcW w:w="2172" w:type="dxa"/>
          </w:tcPr>
          <w:p w:rsidR="00B4655A" w:rsidRPr="00F6254C" w:rsidRDefault="00B4655A" w:rsidP="00B4655A">
            <w:pPr>
              <w:rPr>
                <w:rFonts w:ascii="Arial" w:hAnsi="Arial" w:cs="Arial"/>
                <w:b/>
                <w:bCs/>
              </w:rPr>
            </w:pPr>
            <w:r w:rsidRPr="00F6254C">
              <w:rPr>
                <w:rFonts w:ascii="Arial" w:hAnsi="Arial" w:cs="Arial"/>
                <w:b/>
                <w:bCs/>
              </w:rPr>
              <w:t>Code of Practice</w:t>
            </w:r>
          </w:p>
        </w:tc>
        <w:tc>
          <w:tcPr>
            <w:tcW w:w="8448" w:type="dxa"/>
          </w:tcPr>
          <w:p w:rsidR="00B4655A" w:rsidRPr="00F1442F" w:rsidRDefault="00B4655A" w:rsidP="00B4655A">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rsidR="00B4655A" w:rsidRPr="00F1442F" w:rsidRDefault="00B4655A" w:rsidP="00B4655A">
            <w:pPr>
              <w:rPr>
                <w:rFonts w:ascii="Arial" w:hAnsi="Arial" w:cs="Arial"/>
              </w:rPr>
            </w:pPr>
          </w:p>
          <w:p w:rsidR="00B4655A" w:rsidRPr="00362AE0" w:rsidRDefault="00B4655A" w:rsidP="00B4655A">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r>
              <w:rPr>
                <w:rFonts w:ascii="Arial" w:hAnsi="Arial" w:cs="Arial"/>
                <w:color w:val="333333"/>
                <w:lang w:val="en-IE" w:eastAsia="en-IE"/>
              </w:rPr>
              <w:t xml:space="preserve"> </w:t>
            </w:r>
            <w:r>
              <w:rPr>
                <w:rFonts w:ascii="Arial" w:hAnsi="Arial" w:cs="Arial"/>
              </w:rPr>
              <w:t xml:space="preserve">Read the </w:t>
            </w:r>
            <w:hyperlink r:id="rId13" w:history="1">
              <w:r w:rsidRPr="000B3BA1">
                <w:rPr>
                  <w:rStyle w:val="Hyperlink"/>
                  <w:rFonts w:ascii="Arial" w:hAnsi="Arial" w:cs="Arial"/>
                </w:rPr>
                <w:t>CPSA Code of Practice</w:t>
              </w:r>
            </w:hyperlink>
            <w:r>
              <w:rPr>
                <w:rFonts w:ascii="Arial" w:hAnsi="Arial" w:cs="Arial"/>
              </w:rPr>
              <w:t xml:space="preserve">. </w:t>
            </w:r>
          </w:p>
          <w:p w:rsidR="00B4655A" w:rsidRPr="00F1442F" w:rsidRDefault="00B4655A" w:rsidP="00B4655A">
            <w:pPr>
              <w:rPr>
                <w:rFonts w:ascii="Arial" w:hAnsi="Arial" w:cs="Arial"/>
              </w:rPr>
            </w:pPr>
          </w:p>
        </w:tc>
      </w:tr>
      <w:tr w:rsidR="00B4655A" w:rsidRPr="00E766A5" w:rsidTr="00F6254C">
        <w:tc>
          <w:tcPr>
            <w:tcW w:w="10620" w:type="dxa"/>
            <w:gridSpan w:val="2"/>
          </w:tcPr>
          <w:p w:rsidR="00B4655A" w:rsidRPr="00F6254C" w:rsidRDefault="00B4655A" w:rsidP="00B4655A">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rsidR="00B4655A" w:rsidRPr="00F6254C" w:rsidRDefault="00B4655A" w:rsidP="00B4655A">
            <w:pPr>
              <w:rPr>
                <w:rFonts w:ascii="Arial" w:hAnsi="Arial" w:cs="Arial"/>
              </w:rPr>
            </w:pPr>
          </w:p>
          <w:p w:rsidR="00B4655A" w:rsidRPr="00F6254C" w:rsidRDefault="00B4655A" w:rsidP="00B4655A">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rsidR="0068735E" w:rsidRDefault="0068735E" w:rsidP="009F3F3A">
      <w:pPr>
        <w:spacing w:after="200" w:line="276" w:lineRule="auto"/>
        <w:jc w:val="center"/>
        <w:rPr>
          <w:rFonts w:ascii="Arial" w:hAnsi="Arial" w:cs="Arial"/>
          <w:b/>
          <w:color w:val="000099"/>
        </w:rPr>
      </w:pPr>
    </w:p>
    <w:p w:rsidR="00C059F1" w:rsidRDefault="0068735E" w:rsidP="00C059F1">
      <w:pPr>
        <w:spacing w:after="200" w:line="276" w:lineRule="auto"/>
        <w:jc w:val="center"/>
        <w:rPr>
          <w:rFonts w:ascii="Arial" w:hAnsi="Arial" w:cs="Arial"/>
          <w:b/>
          <w:color w:val="000099"/>
        </w:rPr>
      </w:pPr>
      <w:r>
        <w:rPr>
          <w:rFonts w:ascii="Arial" w:hAnsi="Arial" w:cs="Arial"/>
          <w:b/>
          <w:color w:val="000099"/>
        </w:rPr>
        <w:br w:type="page"/>
      </w:r>
      <w:r w:rsidR="00B4655A" w:rsidRPr="00B4655A">
        <w:rPr>
          <w:rFonts w:ascii="Arial" w:hAnsi="Arial" w:cs="Arial"/>
          <w:b/>
          <w:bCs/>
          <w:sz w:val="22"/>
        </w:rPr>
        <w:t>Catering Officer, Grade II</w:t>
      </w:r>
    </w:p>
    <w:p w:rsidR="00543F98" w:rsidRPr="00C059F1" w:rsidRDefault="00543F98" w:rsidP="00C059F1">
      <w:pPr>
        <w:spacing w:after="200" w:line="276" w:lineRule="auto"/>
        <w:jc w:val="center"/>
        <w:rPr>
          <w:rFonts w:ascii="Arial" w:hAnsi="Arial" w:cs="Arial"/>
          <w:b/>
          <w:color w:val="000099"/>
        </w:rPr>
      </w:pPr>
      <w:r w:rsidRPr="00E766A5">
        <w:rPr>
          <w:rFonts w:ascii="Arial" w:hAnsi="Arial" w:cs="Arial"/>
          <w:b/>
        </w:rPr>
        <w:t>Terms and Conditions of Employment</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rsidTr="00AC0D37">
        <w:tc>
          <w:tcPr>
            <w:tcW w:w="2523" w:type="dxa"/>
          </w:tcPr>
          <w:p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rsidR="00543F98" w:rsidRDefault="004969BF" w:rsidP="005F595E">
            <w:pPr>
              <w:tabs>
                <w:tab w:val="left" w:pos="-720"/>
                <w:tab w:val="left" w:pos="0"/>
                <w:tab w:val="left" w:pos="720"/>
              </w:tabs>
              <w:suppressAutoHyphens/>
              <w:jc w:val="both"/>
              <w:rPr>
                <w:rFonts w:ascii="Arial" w:hAnsi="Arial" w:cs="Arial"/>
                <w:spacing w:val="-3"/>
              </w:rPr>
            </w:pPr>
            <w:r w:rsidRPr="004969BF">
              <w:rPr>
                <w:rFonts w:ascii="Arial" w:hAnsi="Arial" w:cs="Arial"/>
                <w:spacing w:val="-3"/>
              </w:rPr>
              <w:t>The current vacanc</w:t>
            </w:r>
            <w:r w:rsidR="006E30E8">
              <w:rPr>
                <w:rFonts w:ascii="Arial" w:hAnsi="Arial" w:cs="Arial"/>
                <w:spacing w:val="-3"/>
              </w:rPr>
              <w:t xml:space="preserve">ies are </w:t>
            </w:r>
            <w:r w:rsidRPr="004969BF">
              <w:rPr>
                <w:rFonts w:ascii="Arial" w:hAnsi="Arial" w:cs="Arial"/>
                <w:spacing w:val="-3"/>
              </w:rPr>
              <w:t xml:space="preserve">permanent and </w:t>
            </w:r>
            <w:r w:rsidR="00A8751B" w:rsidRPr="004969BF">
              <w:rPr>
                <w:rFonts w:ascii="Arial" w:hAnsi="Arial" w:cs="Arial"/>
                <w:spacing w:val="-3"/>
              </w:rPr>
              <w:t>whole-time</w:t>
            </w:r>
            <w:r w:rsidRPr="004969BF">
              <w:rPr>
                <w:rFonts w:ascii="Arial" w:hAnsi="Arial" w:cs="Arial"/>
                <w:spacing w:val="-3"/>
              </w:rPr>
              <w:t xml:space="preserve">. </w:t>
            </w:r>
          </w:p>
          <w:p w:rsidR="004969BF" w:rsidRPr="001E592B" w:rsidRDefault="004969BF" w:rsidP="005F595E">
            <w:pPr>
              <w:tabs>
                <w:tab w:val="left" w:pos="-720"/>
                <w:tab w:val="left" w:pos="0"/>
                <w:tab w:val="left" w:pos="720"/>
              </w:tabs>
              <w:suppressAutoHyphens/>
              <w:jc w:val="both"/>
              <w:rPr>
                <w:rFonts w:ascii="Arial" w:hAnsi="Arial" w:cs="Arial"/>
                <w:spacing w:val="-3"/>
              </w:rPr>
            </w:pPr>
          </w:p>
          <w:p w:rsidR="00543F98" w:rsidRPr="00295C01" w:rsidRDefault="006E30E8" w:rsidP="005F595E">
            <w:pPr>
              <w:tabs>
                <w:tab w:val="left" w:pos="-720"/>
                <w:tab w:val="left" w:pos="0"/>
                <w:tab w:val="left" w:pos="720"/>
              </w:tabs>
              <w:suppressAutoHyphens/>
              <w:jc w:val="both"/>
              <w:rPr>
                <w:rFonts w:ascii="Arial" w:hAnsi="Arial" w:cs="Arial"/>
                <w:spacing w:val="-3"/>
              </w:rPr>
            </w:pPr>
            <w:r>
              <w:rPr>
                <w:rFonts w:ascii="Arial" w:hAnsi="Arial" w:cs="Arial"/>
                <w:spacing w:val="-3"/>
              </w:rPr>
              <w:t>The posts are</w:t>
            </w:r>
            <w:r w:rsidR="00543F98">
              <w:rPr>
                <w:rFonts w:ascii="Arial" w:hAnsi="Arial" w:cs="Arial"/>
                <w:spacing w:val="-3"/>
              </w:rPr>
              <w:t xml:space="preserve"> pensionable. A panel may be created from which permanent and specified purpose vacancies of full or part time duration may be filled. The tenure of these posts will be indicated at “expression of interest” stage. </w:t>
            </w:r>
          </w:p>
          <w:p w:rsidR="00543F98" w:rsidRDefault="00543F98" w:rsidP="005F595E">
            <w:pPr>
              <w:tabs>
                <w:tab w:val="left" w:pos="-720"/>
                <w:tab w:val="left" w:pos="0"/>
                <w:tab w:val="left" w:pos="720"/>
              </w:tabs>
              <w:suppressAutoHyphens/>
              <w:jc w:val="both"/>
              <w:rPr>
                <w:rFonts w:ascii="Arial" w:hAnsi="Arial" w:cs="Arial"/>
                <w:spacing w:val="-3"/>
              </w:rPr>
            </w:pPr>
          </w:p>
          <w:p w:rsidR="00543F98" w:rsidRDefault="00543F98" w:rsidP="005F595E">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rsidR="00543F98" w:rsidRPr="00E766A5" w:rsidRDefault="00543F98" w:rsidP="005F595E">
            <w:pPr>
              <w:tabs>
                <w:tab w:val="left" w:pos="-720"/>
                <w:tab w:val="left" w:pos="0"/>
                <w:tab w:val="left" w:pos="720"/>
              </w:tabs>
              <w:suppressAutoHyphens/>
              <w:jc w:val="both"/>
              <w:rPr>
                <w:rFonts w:ascii="Arial" w:hAnsi="Arial" w:cs="Arial"/>
                <w:spacing w:val="-3"/>
              </w:rPr>
            </w:pPr>
          </w:p>
        </w:tc>
      </w:tr>
      <w:tr w:rsidR="00B75333" w:rsidRPr="00E766A5" w:rsidTr="00AC0D37">
        <w:tc>
          <w:tcPr>
            <w:tcW w:w="2523" w:type="dxa"/>
          </w:tcPr>
          <w:p w:rsidR="00B75333" w:rsidRPr="00E766A5" w:rsidRDefault="00B75333" w:rsidP="00B75333">
            <w:pPr>
              <w:jc w:val="both"/>
              <w:rPr>
                <w:rFonts w:ascii="Arial" w:hAnsi="Arial" w:cs="Arial"/>
                <w:b/>
                <w:bCs/>
              </w:rPr>
            </w:pPr>
            <w:r>
              <w:rPr>
                <w:rFonts w:ascii="Arial" w:hAnsi="Arial" w:cs="Arial"/>
                <w:b/>
                <w:bCs/>
              </w:rPr>
              <w:t>Remuneration</w:t>
            </w:r>
          </w:p>
        </w:tc>
        <w:tc>
          <w:tcPr>
            <w:tcW w:w="8109" w:type="dxa"/>
          </w:tcPr>
          <w:p w:rsidR="00B75333" w:rsidRPr="00E64979" w:rsidRDefault="00B75333" w:rsidP="00B75333">
            <w:pPr>
              <w:pStyle w:val="paragraph"/>
              <w:textAlignment w:val="baseline"/>
              <w:rPr>
                <w:rStyle w:val="normaltextrun"/>
                <w:rFonts w:ascii="Arial" w:hAnsi="Arial" w:cs="Arial"/>
                <w:b/>
                <w:sz w:val="20"/>
                <w:szCs w:val="20"/>
                <w:lang w:val="en-US"/>
              </w:rPr>
            </w:pPr>
            <w:r w:rsidRPr="00E64979">
              <w:rPr>
                <w:rStyle w:val="normaltextrun"/>
                <w:rFonts w:ascii="Arial" w:hAnsi="Arial" w:cs="Arial"/>
                <w:b/>
                <w:sz w:val="20"/>
                <w:szCs w:val="20"/>
                <w:lang w:val="en-US"/>
              </w:rPr>
              <w:t>The Salary scale for the post is as at: 01/08/2025 (</w:t>
            </w:r>
            <w:r w:rsidR="00B4655A" w:rsidRPr="00B4655A">
              <w:rPr>
                <w:rStyle w:val="normaltextrun"/>
                <w:rFonts w:ascii="Arial" w:hAnsi="Arial" w:cs="Arial"/>
                <w:b/>
                <w:sz w:val="20"/>
                <w:szCs w:val="20"/>
                <w:lang w:val="en-US"/>
              </w:rPr>
              <w:t>Catering Officer, Grade II</w:t>
            </w:r>
            <w:r w:rsidRPr="00E64979">
              <w:rPr>
                <w:rStyle w:val="normaltextrun"/>
                <w:rFonts w:ascii="Arial" w:hAnsi="Arial" w:cs="Arial"/>
                <w:b/>
                <w:sz w:val="20"/>
                <w:szCs w:val="20"/>
                <w:lang w:val="en-US"/>
              </w:rPr>
              <w:t>)</w:t>
            </w:r>
          </w:p>
          <w:p w:rsidR="00B75333" w:rsidRPr="00B75333" w:rsidRDefault="00B75333" w:rsidP="00B75333">
            <w:pPr>
              <w:pStyle w:val="paragraph"/>
              <w:spacing w:before="0" w:beforeAutospacing="0" w:after="0" w:afterAutospacing="0"/>
              <w:textAlignment w:val="baseline"/>
              <w:rPr>
                <w:rStyle w:val="normaltextrun"/>
                <w:rFonts w:ascii="Arial" w:hAnsi="Arial" w:cs="Arial"/>
                <w:b/>
                <w:sz w:val="20"/>
                <w:szCs w:val="20"/>
                <w:lang w:val="en-US"/>
              </w:rPr>
            </w:pPr>
            <w:r>
              <w:rPr>
                <w:rStyle w:val="normaltextrun"/>
                <w:rFonts w:ascii="Arial" w:hAnsi="Arial" w:cs="Arial"/>
                <w:sz w:val="20"/>
                <w:szCs w:val="20"/>
                <w:lang w:val="en-US"/>
              </w:rPr>
              <w:t>€</w:t>
            </w:r>
            <w:r w:rsidR="00B4655A" w:rsidRPr="00B4655A">
              <w:rPr>
                <w:rStyle w:val="normaltextrun"/>
                <w:rFonts w:ascii="Arial" w:hAnsi="Arial" w:cs="Arial"/>
                <w:sz w:val="20"/>
                <w:szCs w:val="20"/>
                <w:lang w:val="en-US"/>
              </w:rPr>
              <w:t xml:space="preserve">51,718 </w:t>
            </w:r>
            <w:r w:rsidR="00B4655A">
              <w:rPr>
                <w:rStyle w:val="normaltextrun"/>
                <w:rFonts w:ascii="Arial" w:hAnsi="Arial" w:cs="Arial"/>
                <w:sz w:val="20"/>
                <w:szCs w:val="20"/>
                <w:lang w:val="en-US"/>
              </w:rPr>
              <w:t>€</w:t>
            </w:r>
            <w:r w:rsidR="00B4655A" w:rsidRPr="00B4655A">
              <w:rPr>
                <w:rStyle w:val="normaltextrun"/>
                <w:rFonts w:ascii="Arial" w:hAnsi="Arial" w:cs="Arial"/>
                <w:sz w:val="20"/>
                <w:szCs w:val="20"/>
                <w:lang w:val="en-US"/>
              </w:rPr>
              <w:t xml:space="preserve">53,265 </w:t>
            </w:r>
            <w:r w:rsidR="00B4655A">
              <w:rPr>
                <w:rStyle w:val="normaltextrun"/>
                <w:rFonts w:ascii="Arial" w:hAnsi="Arial" w:cs="Arial"/>
                <w:sz w:val="20"/>
                <w:szCs w:val="20"/>
                <w:lang w:val="en-US"/>
              </w:rPr>
              <w:t>€</w:t>
            </w:r>
            <w:r w:rsidR="00B4655A" w:rsidRPr="00B4655A">
              <w:rPr>
                <w:rStyle w:val="normaltextrun"/>
                <w:rFonts w:ascii="Arial" w:hAnsi="Arial" w:cs="Arial"/>
                <w:sz w:val="20"/>
                <w:szCs w:val="20"/>
                <w:lang w:val="en-US"/>
              </w:rPr>
              <w:t xml:space="preserve">54,843 </w:t>
            </w:r>
            <w:r w:rsidR="00B4655A">
              <w:rPr>
                <w:rStyle w:val="normaltextrun"/>
                <w:rFonts w:ascii="Arial" w:hAnsi="Arial" w:cs="Arial"/>
                <w:sz w:val="20"/>
                <w:szCs w:val="20"/>
                <w:lang w:val="en-US"/>
              </w:rPr>
              <w:t>€</w:t>
            </w:r>
            <w:r w:rsidR="00B4655A" w:rsidRPr="00B4655A">
              <w:rPr>
                <w:rStyle w:val="normaltextrun"/>
                <w:rFonts w:ascii="Arial" w:hAnsi="Arial" w:cs="Arial"/>
                <w:sz w:val="20"/>
                <w:szCs w:val="20"/>
                <w:lang w:val="en-US"/>
              </w:rPr>
              <w:t xml:space="preserve">56,456 </w:t>
            </w:r>
            <w:r w:rsidR="00B4655A">
              <w:rPr>
                <w:rStyle w:val="normaltextrun"/>
                <w:rFonts w:ascii="Arial" w:hAnsi="Arial" w:cs="Arial"/>
                <w:sz w:val="20"/>
                <w:szCs w:val="20"/>
                <w:lang w:val="en-US"/>
              </w:rPr>
              <w:t>€</w:t>
            </w:r>
            <w:r w:rsidR="00B4655A" w:rsidRPr="00B4655A">
              <w:rPr>
                <w:rStyle w:val="normaltextrun"/>
                <w:rFonts w:ascii="Arial" w:hAnsi="Arial" w:cs="Arial"/>
                <w:sz w:val="20"/>
                <w:szCs w:val="20"/>
                <w:lang w:val="en-US"/>
              </w:rPr>
              <w:t xml:space="preserve">58,078 </w:t>
            </w:r>
            <w:r w:rsidR="00B4655A" w:rsidRPr="00B4655A">
              <w:rPr>
                <w:rStyle w:val="normaltextrun"/>
                <w:rFonts w:ascii="Arial" w:hAnsi="Arial" w:cs="Arial"/>
                <w:b/>
                <w:sz w:val="20"/>
                <w:szCs w:val="20"/>
                <w:lang w:val="en-US"/>
              </w:rPr>
              <w:t>€59,969 €61,866 LSIs</w:t>
            </w:r>
          </w:p>
          <w:p w:rsidR="00B75333" w:rsidRDefault="00B75333" w:rsidP="00B75333">
            <w:pPr>
              <w:pStyle w:val="paragraph"/>
              <w:spacing w:before="0" w:beforeAutospacing="0" w:after="0" w:afterAutospacing="0"/>
              <w:textAlignment w:val="baseline"/>
              <w:rPr>
                <w:rStyle w:val="normaltextrun"/>
                <w:rFonts w:ascii="Arial" w:hAnsi="Arial" w:cs="Arial"/>
                <w:sz w:val="20"/>
                <w:szCs w:val="20"/>
                <w:lang w:val="en-US"/>
              </w:rPr>
            </w:pPr>
          </w:p>
          <w:p w:rsidR="00B75333" w:rsidRDefault="00B75333" w:rsidP="00B75333">
            <w:pPr>
              <w:pStyle w:val="paragraph"/>
              <w:spacing w:before="0" w:beforeAutospacing="0" w:after="0" w:afterAutospacing="0"/>
              <w:textAlignment w:val="baseline"/>
              <w:rPr>
                <w:rStyle w:val="normaltextrun"/>
                <w:rFonts w:ascii="Arial" w:hAnsi="Arial" w:cs="Arial"/>
                <w:sz w:val="20"/>
                <w:szCs w:val="20"/>
                <w:lang w:val="en-US"/>
              </w:rPr>
            </w:pPr>
            <w:r w:rsidRPr="00770AE7">
              <w:rPr>
                <w:rStyle w:val="normaltextrun"/>
                <w:rFonts w:ascii="Arial" w:hAnsi="Arial" w:cs="Arial"/>
                <w:sz w:val="20"/>
                <w:szCs w:val="20"/>
                <w:lang w:val="en-US"/>
              </w:rPr>
              <w:t xml:space="preserve">New appointees to any grade start at the minimum point of the scale. Incremental credit will be applied for </w:t>
            </w:r>
            <w:proofErr w:type="spellStart"/>
            <w:r w:rsidRPr="00770AE7">
              <w:rPr>
                <w:rStyle w:val="normaltextrun"/>
                <w:rFonts w:ascii="Arial" w:hAnsi="Arial" w:cs="Arial"/>
                <w:sz w:val="20"/>
                <w:szCs w:val="20"/>
                <w:lang w:val="en-US"/>
              </w:rPr>
              <w:t>recognised</w:t>
            </w:r>
            <w:proofErr w:type="spellEnd"/>
            <w:r w:rsidRPr="00770AE7">
              <w:rPr>
                <w:rStyle w:val="normaltextrun"/>
                <w:rFonts w:ascii="Arial" w:hAnsi="Arial" w:cs="Arial"/>
                <w:sz w:val="20"/>
                <w:szCs w:val="20"/>
                <w:lang w:val="en-US"/>
              </w:rPr>
              <w:t xml:space="preserve">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rsidR="003478D3" w:rsidRPr="00C059F1" w:rsidRDefault="003478D3" w:rsidP="00B75333">
            <w:pPr>
              <w:pStyle w:val="paragraph"/>
              <w:spacing w:before="0" w:beforeAutospacing="0" w:after="0" w:afterAutospacing="0"/>
              <w:textAlignment w:val="baseline"/>
              <w:rPr>
                <w:rStyle w:val="normaltextrun"/>
                <w:rFonts w:ascii="Arial" w:hAnsi="Arial" w:cs="Arial"/>
                <w:sz w:val="16"/>
                <w:szCs w:val="16"/>
                <w:lang w:val="en-US"/>
              </w:rPr>
            </w:pPr>
          </w:p>
        </w:tc>
      </w:tr>
      <w:tr w:rsidR="00B75333" w:rsidRPr="00E766A5" w:rsidTr="00AC0D37">
        <w:tc>
          <w:tcPr>
            <w:tcW w:w="2523" w:type="dxa"/>
          </w:tcPr>
          <w:p w:rsidR="00B75333" w:rsidRPr="00E766A5" w:rsidRDefault="00B75333" w:rsidP="00B75333">
            <w:pPr>
              <w:jc w:val="both"/>
              <w:rPr>
                <w:rFonts w:ascii="Arial" w:hAnsi="Arial" w:cs="Arial"/>
                <w:b/>
                <w:bCs/>
              </w:rPr>
            </w:pPr>
            <w:r w:rsidRPr="00E766A5">
              <w:rPr>
                <w:rFonts w:ascii="Arial" w:hAnsi="Arial" w:cs="Arial"/>
                <w:b/>
                <w:bCs/>
              </w:rPr>
              <w:t>Working Week</w:t>
            </w:r>
          </w:p>
          <w:p w:rsidR="00B75333" w:rsidRPr="00E766A5" w:rsidRDefault="00B75333" w:rsidP="00B75333">
            <w:pPr>
              <w:jc w:val="both"/>
              <w:rPr>
                <w:rFonts w:ascii="Arial" w:hAnsi="Arial" w:cs="Arial"/>
                <w:b/>
                <w:bCs/>
              </w:rPr>
            </w:pPr>
          </w:p>
        </w:tc>
        <w:tc>
          <w:tcPr>
            <w:tcW w:w="8109" w:type="dxa"/>
          </w:tcPr>
          <w:p w:rsidR="00B75333" w:rsidRPr="00ED5846" w:rsidRDefault="00B75333" w:rsidP="00B7533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w:t>
            </w:r>
            <w:r>
              <w:rPr>
                <w:rStyle w:val="normaltextrun"/>
                <w:rFonts w:ascii="Arial" w:hAnsi="Arial" w:cs="Arial"/>
                <w:sz w:val="20"/>
                <w:szCs w:val="20"/>
                <w:lang w:val="en-US"/>
              </w:rPr>
              <w:t xml:space="preserve"> </w:t>
            </w:r>
            <w:r w:rsidRPr="004969BF">
              <w:rPr>
                <w:rStyle w:val="normaltextrun"/>
                <w:rFonts w:ascii="Arial" w:hAnsi="Arial" w:cs="Arial"/>
                <w:b/>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rsidR="00B75333" w:rsidRPr="00ED5846" w:rsidRDefault="00B75333" w:rsidP="00B75333">
            <w:pPr>
              <w:pStyle w:val="paragraph"/>
              <w:spacing w:before="0" w:beforeAutospacing="0" w:after="0" w:afterAutospacing="0"/>
              <w:textAlignment w:val="baseline"/>
              <w:rPr>
                <w:rFonts w:ascii="Arial" w:hAnsi="Arial" w:cs="Arial"/>
                <w:sz w:val="20"/>
                <w:szCs w:val="20"/>
              </w:rPr>
            </w:pPr>
          </w:p>
          <w:p w:rsidR="00B75333" w:rsidRPr="00ED5846" w:rsidRDefault="00B75333" w:rsidP="00B75333">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rsidR="00B75333" w:rsidRPr="00C059F1" w:rsidRDefault="00B75333" w:rsidP="00B75333">
            <w:pPr>
              <w:jc w:val="both"/>
              <w:rPr>
                <w:rFonts w:ascii="Arial" w:hAnsi="Arial" w:cs="Arial"/>
                <w:sz w:val="16"/>
                <w:szCs w:val="16"/>
              </w:rPr>
            </w:pPr>
          </w:p>
        </w:tc>
      </w:tr>
      <w:tr w:rsidR="00B75333" w:rsidRPr="00E766A5" w:rsidTr="00AC0D37">
        <w:tc>
          <w:tcPr>
            <w:tcW w:w="2523" w:type="dxa"/>
          </w:tcPr>
          <w:p w:rsidR="00B75333" w:rsidRPr="00E766A5" w:rsidRDefault="00B75333" w:rsidP="00B75333">
            <w:pPr>
              <w:jc w:val="both"/>
              <w:rPr>
                <w:rFonts w:ascii="Arial" w:hAnsi="Arial" w:cs="Arial"/>
                <w:b/>
                <w:bCs/>
              </w:rPr>
            </w:pPr>
            <w:r w:rsidRPr="00E766A5">
              <w:rPr>
                <w:rFonts w:ascii="Arial" w:hAnsi="Arial" w:cs="Arial"/>
                <w:b/>
                <w:bCs/>
              </w:rPr>
              <w:t>Annual Leave</w:t>
            </w:r>
          </w:p>
        </w:tc>
        <w:tc>
          <w:tcPr>
            <w:tcW w:w="8109" w:type="dxa"/>
          </w:tcPr>
          <w:p w:rsidR="00B75333" w:rsidRDefault="00B75333" w:rsidP="00B75333">
            <w:pPr>
              <w:rPr>
                <w:rFonts w:ascii="Arial" w:hAnsi="Arial" w:cs="Arial"/>
              </w:rPr>
            </w:pPr>
            <w:r>
              <w:rPr>
                <w:rFonts w:ascii="Helv" w:eastAsiaTheme="minorHAnsi" w:hAnsi="Helv" w:cs="Helv"/>
                <w:color w:val="000000"/>
                <w:lang w:val="en-IE" w:eastAsia="en-US"/>
              </w:rPr>
              <w:t>The annual leave associated with the post will be confirmed at Contracting stage</w:t>
            </w:r>
            <w:r>
              <w:rPr>
                <w:rFonts w:ascii="Arial" w:hAnsi="Arial" w:cs="Arial"/>
              </w:rPr>
              <w:t>.</w:t>
            </w:r>
          </w:p>
          <w:p w:rsidR="00B75333" w:rsidRPr="00C059F1" w:rsidRDefault="00B75333" w:rsidP="00B75333">
            <w:pPr>
              <w:jc w:val="both"/>
              <w:rPr>
                <w:rFonts w:ascii="Arial" w:hAnsi="Arial" w:cs="Arial"/>
                <w:sz w:val="16"/>
                <w:szCs w:val="16"/>
              </w:rPr>
            </w:pPr>
          </w:p>
        </w:tc>
      </w:tr>
      <w:tr w:rsidR="00B75333" w:rsidRPr="00E766A5" w:rsidTr="00AC0D37">
        <w:tc>
          <w:tcPr>
            <w:tcW w:w="2523" w:type="dxa"/>
          </w:tcPr>
          <w:p w:rsidR="00B75333" w:rsidRPr="00E766A5" w:rsidRDefault="00B75333" w:rsidP="00B75333">
            <w:pPr>
              <w:jc w:val="both"/>
              <w:rPr>
                <w:rFonts w:ascii="Arial" w:hAnsi="Arial" w:cs="Arial"/>
                <w:b/>
                <w:bCs/>
              </w:rPr>
            </w:pPr>
            <w:r w:rsidRPr="00E766A5">
              <w:rPr>
                <w:rFonts w:ascii="Arial" w:hAnsi="Arial" w:cs="Arial"/>
                <w:b/>
                <w:bCs/>
              </w:rPr>
              <w:t>Superannuation</w:t>
            </w:r>
          </w:p>
          <w:p w:rsidR="00B75333" w:rsidRPr="00E766A5" w:rsidRDefault="00B75333" w:rsidP="00B75333">
            <w:pPr>
              <w:jc w:val="both"/>
              <w:rPr>
                <w:rFonts w:ascii="Arial" w:hAnsi="Arial" w:cs="Arial"/>
                <w:b/>
                <w:bCs/>
              </w:rPr>
            </w:pPr>
          </w:p>
          <w:p w:rsidR="00B75333" w:rsidRPr="00E766A5" w:rsidRDefault="00B75333" w:rsidP="00B75333">
            <w:pPr>
              <w:jc w:val="both"/>
              <w:rPr>
                <w:rFonts w:ascii="Arial" w:hAnsi="Arial" w:cs="Arial"/>
                <w:b/>
                <w:bCs/>
              </w:rPr>
            </w:pPr>
          </w:p>
        </w:tc>
        <w:tc>
          <w:tcPr>
            <w:tcW w:w="8109" w:type="dxa"/>
          </w:tcPr>
          <w:p w:rsidR="00B75333" w:rsidRDefault="00B75333" w:rsidP="00B75333">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Pr>
                  <w:rFonts w:ascii="Arial" w:hAnsi="Arial" w:cs="Arial"/>
                </w:rPr>
                <w:t>31</w:t>
              </w:r>
              <w:r w:rsidRPr="00527F3F">
                <w:rPr>
                  <w:rFonts w:ascii="Arial" w:hAnsi="Arial" w:cs="Arial"/>
                  <w:vertAlign w:val="superscript"/>
                </w:rPr>
                <w:t>st</w:t>
              </w:r>
              <w:r>
                <w:rPr>
                  <w:rFonts w:ascii="Arial" w:hAnsi="Arial" w:cs="Arial"/>
                </w:rPr>
                <w:t xml:space="preserve"> December 2004</w:t>
              </w:r>
              <w:r w:rsidR="00C059F1">
                <w:rPr>
                  <w:rFonts w:ascii="Arial" w:hAnsi="Arial" w:cs="Arial"/>
                </w:rPr>
                <w:t>.</w:t>
              </w:r>
            </w:smartTag>
          </w:p>
          <w:p w:rsidR="00B75333" w:rsidRPr="00C059F1" w:rsidRDefault="00B75333" w:rsidP="00B75333">
            <w:pPr>
              <w:jc w:val="both"/>
              <w:rPr>
                <w:rFonts w:ascii="Arial" w:hAnsi="Arial" w:cs="Arial"/>
                <w:sz w:val="16"/>
                <w:szCs w:val="16"/>
              </w:rPr>
            </w:pPr>
          </w:p>
        </w:tc>
      </w:tr>
      <w:tr w:rsidR="00B75333" w:rsidRPr="00E766A5" w:rsidTr="00AC0D37">
        <w:tc>
          <w:tcPr>
            <w:tcW w:w="2523" w:type="dxa"/>
          </w:tcPr>
          <w:p w:rsidR="00B75333" w:rsidRPr="00E766A5" w:rsidRDefault="00B75333" w:rsidP="00B75333">
            <w:pPr>
              <w:jc w:val="both"/>
              <w:rPr>
                <w:rFonts w:ascii="Arial" w:hAnsi="Arial" w:cs="Arial"/>
                <w:b/>
                <w:bCs/>
              </w:rPr>
            </w:pPr>
            <w:r>
              <w:rPr>
                <w:rFonts w:ascii="Arial" w:hAnsi="Arial" w:cs="Arial"/>
                <w:b/>
                <w:bCs/>
              </w:rPr>
              <w:t>Age</w:t>
            </w:r>
          </w:p>
        </w:tc>
        <w:tc>
          <w:tcPr>
            <w:tcW w:w="8109" w:type="dxa"/>
          </w:tcPr>
          <w:p w:rsidR="00B75333" w:rsidRPr="00E0768C" w:rsidRDefault="00B75333" w:rsidP="00B75333">
            <w:pPr>
              <w:autoSpaceDE w:val="0"/>
              <w:autoSpaceDN w:val="0"/>
              <w:adjustRightInd w:val="0"/>
              <w:rPr>
                <w:rFonts w:ascii="Arial" w:eastAsiaTheme="minorHAnsi" w:hAnsi="Arial" w:cs="Arial"/>
                <w:i/>
                <w:iCs/>
                <w:color w:val="000000"/>
                <w:lang w:val="en-IE" w:eastAsia="en-US"/>
              </w:rPr>
            </w:pPr>
            <w:r w:rsidRPr="00E0768C">
              <w:rPr>
                <w:rFonts w:ascii="Arial" w:eastAsiaTheme="minorHAnsi" w:hAnsi="Arial" w:cs="Arial"/>
                <w:color w:val="000000"/>
                <w:lang w:val="en-IE" w:eastAsia="en-US"/>
              </w:rPr>
              <w:t>The Public Service Superannuation (Age of Retirement) Act, 2018* set 70 years as the compulsory retirement age for public servants.</w:t>
            </w:r>
            <w:r w:rsidRPr="00E0768C">
              <w:rPr>
                <w:rFonts w:ascii="Arial" w:eastAsiaTheme="minorHAnsi" w:hAnsi="Arial" w:cs="Arial"/>
                <w:i/>
                <w:iCs/>
                <w:color w:val="000000"/>
                <w:lang w:val="en-IE" w:eastAsia="en-US"/>
              </w:rPr>
              <w:t xml:space="preserve"> </w:t>
            </w:r>
          </w:p>
          <w:p w:rsidR="00B75333" w:rsidRPr="00E0768C" w:rsidRDefault="00B75333" w:rsidP="00B75333">
            <w:pPr>
              <w:autoSpaceDE w:val="0"/>
              <w:autoSpaceDN w:val="0"/>
              <w:adjustRightInd w:val="0"/>
              <w:rPr>
                <w:rFonts w:ascii="Arial" w:eastAsiaTheme="minorHAnsi" w:hAnsi="Arial" w:cs="Arial"/>
                <w:i/>
                <w:iCs/>
                <w:color w:val="000000"/>
                <w:lang w:val="en-IE" w:eastAsia="en-US"/>
              </w:rPr>
            </w:pPr>
          </w:p>
          <w:p w:rsidR="00B75333" w:rsidRPr="00E0768C" w:rsidRDefault="00B75333" w:rsidP="00B75333">
            <w:pPr>
              <w:autoSpaceDE w:val="0"/>
              <w:autoSpaceDN w:val="0"/>
              <w:adjustRightInd w:val="0"/>
              <w:rPr>
                <w:rFonts w:ascii="Arial" w:eastAsiaTheme="minorHAnsi" w:hAnsi="Arial" w:cs="Arial"/>
                <w:b/>
                <w:bCs/>
                <w:i/>
                <w:iCs/>
                <w:color w:val="000000" w:themeColor="text1"/>
                <w:u w:val="single"/>
                <w:lang w:val="en-IE" w:eastAsia="en-US"/>
              </w:rPr>
            </w:pPr>
            <w:r w:rsidRPr="00E0768C">
              <w:rPr>
                <w:rFonts w:ascii="Arial" w:eastAsiaTheme="minorHAnsi" w:hAnsi="Arial" w:cs="Arial"/>
                <w:b/>
                <w:bCs/>
                <w:i/>
                <w:iCs/>
                <w:color w:val="000000"/>
                <w:lang w:val="en-IE" w:eastAsia="en-US"/>
              </w:rPr>
              <w:t xml:space="preserve">* </w:t>
            </w:r>
            <w:r w:rsidRPr="00E0768C">
              <w:rPr>
                <w:rFonts w:ascii="Arial" w:eastAsiaTheme="minorHAnsi" w:hAnsi="Arial" w:cs="Arial"/>
                <w:b/>
                <w:bCs/>
                <w:i/>
                <w:iCs/>
                <w:color w:val="000000"/>
                <w:u w:val="single"/>
                <w:lang w:val="en-IE" w:eastAsia="en-US"/>
              </w:rPr>
              <w:t xml:space="preserve">Public </w:t>
            </w:r>
            <w:r w:rsidRPr="00E0768C">
              <w:rPr>
                <w:rFonts w:ascii="Arial" w:eastAsiaTheme="minorHAnsi" w:hAnsi="Arial" w:cs="Arial"/>
                <w:b/>
                <w:bCs/>
                <w:i/>
                <w:iCs/>
                <w:color w:val="000000" w:themeColor="text1"/>
                <w:u w:val="single"/>
                <w:lang w:val="en-IE" w:eastAsia="en-US"/>
              </w:rPr>
              <w:t>Servants not affected by this legislation:</w:t>
            </w:r>
          </w:p>
          <w:p w:rsidR="00B75333" w:rsidRPr="00E0768C" w:rsidRDefault="00B75333" w:rsidP="00B75333">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with a 26 week break in service, between 1 April 2004 and 31 December 2012 (new entrants) have no compulsory retirement age.</w:t>
            </w:r>
          </w:p>
          <w:p w:rsidR="00B75333" w:rsidRPr="00E0768C" w:rsidRDefault="00B75333" w:rsidP="00B75333">
            <w:pPr>
              <w:autoSpaceDE w:val="0"/>
              <w:autoSpaceDN w:val="0"/>
              <w:adjustRightInd w:val="0"/>
              <w:rPr>
                <w:rFonts w:ascii="Arial" w:eastAsiaTheme="minorHAnsi" w:hAnsi="Arial" w:cs="Arial"/>
                <w:color w:val="000000" w:themeColor="text1"/>
                <w:lang w:val="en-IE" w:eastAsia="en-US"/>
              </w:rPr>
            </w:pPr>
          </w:p>
          <w:p w:rsidR="00B75333" w:rsidRDefault="00B75333" w:rsidP="00B75333">
            <w:pPr>
              <w:autoSpaceDE w:val="0"/>
              <w:autoSpaceDN w:val="0"/>
              <w:adjustRightInd w:val="0"/>
              <w:rPr>
                <w:rFonts w:ascii="Arial" w:eastAsiaTheme="minorHAnsi" w:hAnsi="Arial" w:cs="Arial"/>
                <w:color w:val="000000" w:themeColor="text1"/>
                <w:lang w:val="en-IE" w:eastAsia="en-US"/>
              </w:rPr>
            </w:pPr>
            <w:r w:rsidRPr="00E0768C">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rsidR="00B75333" w:rsidRPr="00C059F1" w:rsidRDefault="00B75333" w:rsidP="00B75333">
            <w:pPr>
              <w:autoSpaceDE w:val="0"/>
              <w:autoSpaceDN w:val="0"/>
              <w:adjustRightInd w:val="0"/>
              <w:rPr>
                <w:rFonts w:ascii="Helv" w:eastAsiaTheme="minorHAnsi" w:hAnsi="Helv" w:cs="Helv"/>
                <w:color w:val="000000"/>
                <w:sz w:val="16"/>
                <w:szCs w:val="16"/>
                <w:lang w:val="en-IE" w:eastAsia="en-US"/>
              </w:rPr>
            </w:pPr>
          </w:p>
        </w:tc>
      </w:tr>
      <w:tr w:rsidR="00B75333" w:rsidRPr="00E0768C" w:rsidTr="00AC0D37">
        <w:tc>
          <w:tcPr>
            <w:tcW w:w="2523" w:type="dxa"/>
          </w:tcPr>
          <w:p w:rsidR="00B75333" w:rsidRPr="0070424B" w:rsidRDefault="00B75333" w:rsidP="00B75333">
            <w:pPr>
              <w:jc w:val="both"/>
              <w:rPr>
                <w:rFonts w:ascii="Arial" w:hAnsi="Arial"/>
                <w:b/>
              </w:rPr>
            </w:pPr>
            <w:r w:rsidRPr="0070424B">
              <w:rPr>
                <w:rFonts w:ascii="Arial" w:hAnsi="Arial"/>
                <w:b/>
              </w:rPr>
              <w:t>Probation</w:t>
            </w:r>
          </w:p>
        </w:tc>
        <w:tc>
          <w:tcPr>
            <w:tcW w:w="8109" w:type="dxa"/>
          </w:tcPr>
          <w:p w:rsidR="00B75333" w:rsidRDefault="00B75333" w:rsidP="00B75333">
            <w:pPr>
              <w:jc w:val="both"/>
              <w:rPr>
                <w:rFonts w:ascii="Arial" w:hAnsi="Arial" w:cs="Arial"/>
              </w:rPr>
            </w:pPr>
            <w:r w:rsidRPr="00E0768C">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rsidR="00B75333" w:rsidRPr="00E0768C" w:rsidRDefault="00B75333" w:rsidP="00B75333">
            <w:pPr>
              <w:jc w:val="both"/>
              <w:rPr>
                <w:rFonts w:ascii="Arial" w:hAnsi="Arial" w:cs="Arial"/>
              </w:rPr>
            </w:pPr>
          </w:p>
        </w:tc>
      </w:tr>
      <w:tr w:rsidR="00B75333" w:rsidRPr="00E766A5" w:rsidTr="003776B0">
        <w:trPr>
          <w:trHeight w:val="416"/>
        </w:trPr>
        <w:tc>
          <w:tcPr>
            <w:tcW w:w="2523" w:type="dxa"/>
          </w:tcPr>
          <w:p w:rsidR="00B75333" w:rsidRPr="006B758C" w:rsidRDefault="00B75333" w:rsidP="00B75333">
            <w:pPr>
              <w:rPr>
                <w:rFonts w:ascii="Arial" w:hAnsi="Arial" w:cs="Arial"/>
                <w:b/>
                <w:bCs/>
              </w:rPr>
            </w:pPr>
            <w:r w:rsidRPr="006B758C">
              <w:rPr>
                <w:rFonts w:ascii="Arial" w:hAnsi="Arial" w:cs="Arial"/>
                <w:b/>
                <w:bCs/>
              </w:rPr>
              <w:t>Protection of Children Guidance and Legislation</w:t>
            </w:r>
          </w:p>
          <w:p w:rsidR="00B75333" w:rsidRPr="006B758C" w:rsidRDefault="00B75333" w:rsidP="00B75333">
            <w:pPr>
              <w:rPr>
                <w:rFonts w:ascii="Arial" w:hAnsi="Arial" w:cs="Arial"/>
                <w:b/>
                <w:bCs/>
              </w:rPr>
            </w:pPr>
          </w:p>
        </w:tc>
        <w:tc>
          <w:tcPr>
            <w:tcW w:w="8109" w:type="dxa"/>
          </w:tcPr>
          <w:p w:rsidR="00B75333" w:rsidRPr="006B758C" w:rsidRDefault="00B75333" w:rsidP="00B75333">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rsidR="00B75333" w:rsidRPr="006B758C" w:rsidRDefault="00B75333" w:rsidP="00B75333">
            <w:pPr>
              <w:rPr>
                <w:rFonts w:ascii="Arial" w:hAnsi="Arial" w:cs="Arial"/>
              </w:rPr>
            </w:pPr>
          </w:p>
          <w:p w:rsidR="00B75333" w:rsidRPr="006B758C" w:rsidRDefault="00B75333" w:rsidP="00B75333">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rsidR="00B75333" w:rsidRPr="006B758C" w:rsidRDefault="00B75333" w:rsidP="00B75333">
            <w:pPr>
              <w:rPr>
                <w:rFonts w:ascii="Arial" w:hAnsi="Arial" w:cs="Arial"/>
              </w:rPr>
            </w:pPr>
          </w:p>
          <w:p w:rsidR="00B75333" w:rsidRDefault="00B75333" w:rsidP="00B75333">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14" w:history="1">
              <w:r>
                <w:rPr>
                  <w:rStyle w:val="Hyperlink"/>
                  <w:rFonts w:ascii="Arial" w:hAnsi="Arial" w:cs="Arial"/>
                  <w:u w:val="none"/>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rsidR="003478D3" w:rsidRPr="006B758C" w:rsidRDefault="003478D3" w:rsidP="00B75333">
            <w:pPr>
              <w:jc w:val="both"/>
              <w:rPr>
                <w:rFonts w:ascii="Arial" w:hAnsi="Arial" w:cs="Arial"/>
                <w:b/>
                <w:bCs/>
              </w:rPr>
            </w:pPr>
          </w:p>
        </w:tc>
      </w:tr>
      <w:tr w:rsidR="00B75333" w:rsidTr="00AC0D37">
        <w:trPr>
          <w:trHeight w:val="1138"/>
        </w:trPr>
        <w:tc>
          <w:tcPr>
            <w:tcW w:w="2523" w:type="dxa"/>
            <w:tcBorders>
              <w:top w:val="single" w:sz="4" w:space="0" w:color="auto"/>
              <w:left w:val="single" w:sz="4" w:space="0" w:color="auto"/>
              <w:bottom w:val="single" w:sz="4" w:space="0" w:color="auto"/>
              <w:right w:val="single" w:sz="4" w:space="0" w:color="auto"/>
            </w:tcBorders>
          </w:tcPr>
          <w:p w:rsidR="00B75333" w:rsidRDefault="00B75333" w:rsidP="00B75333">
            <w:pPr>
              <w:rPr>
                <w:rFonts w:ascii="Arial" w:hAnsi="Arial" w:cs="Arial"/>
                <w:b/>
                <w:bCs/>
              </w:rPr>
            </w:pPr>
            <w:bookmarkStart w:id="1"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rsidR="00B75333" w:rsidRPr="00A02F1B" w:rsidRDefault="00B75333" w:rsidP="00B75333">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rsidR="00B75333" w:rsidRDefault="00B75333" w:rsidP="00B75333">
            <w:pPr>
              <w:jc w:val="both"/>
              <w:rPr>
                <w:rFonts w:ascii="Arial" w:hAnsi="Arial" w:cs="Arial"/>
              </w:rPr>
            </w:pPr>
          </w:p>
        </w:tc>
      </w:tr>
      <w:tr w:rsidR="00B75333" w:rsidTr="00AC0D37">
        <w:trPr>
          <w:trHeight w:val="1138"/>
        </w:trPr>
        <w:tc>
          <w:tcPr>
            <w:tcW w:w="2523" w:type="dxa"/>
            <w:tcBorders>
              <w:top w:val="single" w:sz="4" w:space="0" w:color="auto"/>
              <w:left w:val="single" w:sz="4" w:space="0" w:color="auto"/>
              <w:bottom w:val="single" w:sz="4" w:space="0" w:color="auto"/>
              <w:right w:val="single" w:sz="4" w:space="0" w:color="auto"/>
            </w:tcBorders>
          </w:tcPr>
          <w:p w:rsidR="00B75333" w:rsidRPr="00B44E44" w:rsidRDefault="00B75333" w:rsidP="00B75333">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rsidR="00B75333" w:rsidRPr="007978A2" w:rsidRDefault="00B75333" w:rsidP="00B75333">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rsidR="00B75333" w:rsidRPr="007978A2" w:rsidRDefault="00B75333" w:rsidP="00B75333">
            <w:pPr>
              <w:ind w:firstLine="720"/>
              <w:jc w:val="both"/>
              <w:rPr>
                <w:rFonts w:ascii="Arial" w:hAnsi="Arial" w:cs="Arial"/>
              </w:rPr>
            </w:pPr>
          </w:p>
          <w:p w:rsidR="00B75333" w:rsidRPr="007978A2" w:rsidRDefault="00B75333" w:rsidP="00B75333">
            <w:pPr>
              <w:jc w:val="both"/>
              <w:rPr>
                <w:rFonts w:ascii="Arial" w:hAnsi="Arial" w:cs="Arial"/>
              </w:rPr>
            </w:pPr>
            <w:r w:rsidRPr="007978A2">
              <w:rPr>
                <w:rFonts w:ascii="Arial" w:hAnsi="Arial" w:cs="Arial"/>
              </w:rPr>
              <w:t>Key responsibilities include:</w:t>
            </w:r>
          </w:p>
          <w:p w:rsidR="00B75333" w:rsidRPr="00255E29" w:rsidRDefault="00B75333" w:rsidP="00B75333">
            <w:pPr>
              <w:jc w:val="both"/>
              <w:rPr>
                <w:rFonts w:ascii="Arial" w:hAnsi="Arial" w:cs="Arial"/>
                <w:highlight w:val="yellow"/>
              </w:rPr>
            </w:pP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2"/>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r>
              <w:rPr>
                <w:rFonts w:ascii="Arial" w:hAnsi="Arial" w:cs="Arial"/>
              </w:rPr>
              <w:t>.</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3"/>
            </w:r>
            <w:r>
              <w:rPr>
                <w:rFonts w:ascii="Arial" w:hAnsi="Arial" w:cs="Arial"/>
              </w:rPr>
              <w:t>.</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rsidR="00B75333" w:rsidRPr="00122305" w:rsidRDefault="00B75333" w:rsidP="00B75333">
            <w:pPr>
              <w:pStyle w:val="ListParagraph"/>
              <w:numPr>
                <w:ilvl w:val="0"/>
                <w:numId w:val="13"/>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rsidR="00B75333" w:rsidRPr="00122305" w:rsidRDefault="00B75333" w:rsidP="00B75333">
            <w:pPr>
              <w:jc w:val="both"/>
              <w:rPr>
                <w:rFonts w:ascii="Arial" w:hAnsi="Arial" w:cs="Arial"/>
              </w:rPr>
            </w:pPr>
          </w:p>
          <w:p w:rsidR="00B75333" w:rsidRDefault="00B75333" w:rsidP="00B75333">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rsidR="00B75333" w:rsidRPr="00B44E44" w:rsidRDefault="00B75333" w:rsidP="00B75333">
            <w:pPr>
              <w:jc w:val="both"/>
              <w:rPr>
                <w:rFonts w:ascii="Arial" w:hAnsi="Arial" w:cs="Arial"/>
              </w:rPr>
            </w:pPr>
          </w:p>
        </w:tc>
      </w:tr>
      <w:bookmarkEnd w:id="1"/>
    </w:tbl>
    <w:p w:rsidR="00117CD7" w:rsidRDefault="00117CD7" w:rsidP="00E9136D">
      <w:pPr>
        <w:rPr>
          <w:rFonts w:ascii="Arial" w:hAnsi="Arial" w:cs="Arial"/>
          <w:b/>
          <w:color w:val="000099"/>
        </w:rPr>
      </w:pPr>
    </w:p>
    <w:p w:rsidR="000D156B" w:rsidRDefault="000D156B" w:rsidP="00E9136D">
      <w:pPr>
        <w:rPr>
          <w:rFonts w:ascii="Arial" w:hAnsi="Arial" w:cs="Arial"/>
          <w:b/>
          <w:color w:val="000099"/>
        </w:rPr>
      </w:pPr>
    </w:p>
    <w:p w:rsidR="00117CD7" w:rsidRDefault="00117CD7" w:rsidP="00E9136D">
      <w:pPr>
        <w:rPr>
          <w:rFonts w:ascii="Arial" w:hAnsi="Arial" w:cs="Arial"/>
          <w:b/>
          <w:color w:val="000099"/>
        </w:rPr>
      </w:pPr>
    </w:p>
    <w:sectPr w:rsidR="00117CD7" w:rsidSect="005F595E">
      <w:headerReference w:type="default" r:id="rId15"/>
      <w:footerReference w:type="even" r:id="rId16"/>
      <w:footerReference w:type="default" r:id="rId17"/>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826" w:rsidRDefault="00593826" w:rsidP="00543F98">
      <w:r>
        <w:separator/>
      </w:r>
    </w:p>
  </w:endnote>
  <w:endnote w:type="continuationSeparator" w:id="0">
    <w:p w:rsidR="00593826" w:rsidRDefault="00593826" w:rsidP="00543F98">
      <w:r>
        <w:continuationSeparator/>
      </w:r>
    </w:p>
  </w:endnote>
  <w:endnote w:type="continuationNotice" w:id="1">
    <w:p w:rsidR="00593826" w:rsidRDefault="005938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5D" w:rsidRDefault="00EA495D">
    <w:pPr>
      <w:pStyle w:val="Footer"/>
      <w:framePr w:wrap="around" w:vAnchor="text" w:hAnchor="margin" w:xAlign="center" w:y="1"/>
      <w:rPr>
        <w:rStyle w:val="PageNumber"/>
      </w:rPr>
    </w:pPr>
  </w:p>
  <w:p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4796097"/>
      <w:docPartObj>
        <w:docPartGallery w:val="Page Numbers (Bottom of Page)"/>
        <w:docPartUnique/>
      </w:docPartObj>
    </w:sdtPr>
    <w:sdtEndPr>
      <w:rPr>
        <w:noProof/>
      </w:rPr>
    </w:sdtEndPr>
    <w:sdtContent>
      <w:p w:rsidR="009A2509" w:rsidRDefault="009A2509">
        <w:pPr>
          <w:pStyle w:val="Footer"/>
          <w:jc w:val="right"/>
        </w:pPr>
        <w:r>
          <w:fldChar w:fldCharType="begin"/>
        </w:r>
        <w:r>
          <w:instrText xml:space="preserve"> PAGE   \* MERGEFORMAT </w:instrText>
        </w:r>
        <w:r>
          <w:fldChar w:fldCharType="separate"/>
        </w:r>
        <w:r w:rsidR="00204811">
          <w:rPr>
            <w:noProof/>
          </w:rPr>
          <w:t>8</w:t>
        </w:r>
        <w:r>
          <w:rPr>
            <w:noProof/>
          </w:rPr>
          <w:fldChar w:fldCharType="end"/>
        </w:r>
      </w:p>
    </w:sdtContent>
  </w:sdt>
  <w:p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826" w:rsidRDefault="00593826" w:rsidP="00543F98">
      <w:r>
        <w:separator/>
      </w:r>
    </w:p>
  </w:footnote>
  <w:footnote w:type="continuationSeparator" w:id="0">
    <w:p w:rsidR="00593826" w:rsidRDefault="00593826" w:rsidP="00543F98">
      <w:r>
        <w:continuationSeparator/>
      </w:r>
    </w:p>
  </w:footnote>
  <w:footnote w:type="continuationNotice" w:id="1">
    <w:p w:rsidR="00593826" w:rsidRDefault="00593826"/>
  </w:footnote>
  <w:footnote w:id="2">
    <w:p w:rsidR="00B75333" w:rsidRPr="0087266C" w:rsidRDefault="00B75333"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rsidR="00B75333" w:rsidRDefault="00B75333"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rsidR="00B75333" w:rsidRPr="00DD13C2" w:rsidRDefault="00B75333"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1C8" w:rsidRDefault="004A71C8">
    <w:pPr>
      <w:pStyle w:val="Header"/>
    </w:pPr>
    <w:r>
      <w:tab/>
    </w:r>
    <w:r>
      <w:rPr>
        <w:noProof/>
        <w:lang w:val="en-IE" w:eastAsia="en-IE"/>
      </w:rPr>
      <w:tab/>
    </w:r>
    <w:r>
      <w:rPr>
        <w:noProof/>
        <w:lang w:val="en-IE" w:eastAsia="en-IE"/>
      </w:rPr>
      <w:drawing>
        <wp:inline distT="0" distB="0" distL="0" distR="0" wp14:anchorId="5F432ADC" wp14:editId="2ED02DD6">
          <wp:extent cx="1242060" cy="27418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6960" cy="29955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CA66A80"/>
    <w:multiLevelType w:val="hybridMultilevel"/>
    <w:tmpl w:val="E9A63A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CED0CA9"/>
    <w:multiLevelType w:val="hybridMultilevel"/>
    <w:tmpl w:val="D6424B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14D7340D"/>
    <w:multiLevelType w:val="hybridMultilevel"/>
    <w:tmpl w:val="70804FA6"/>
    <w:lvl w:ilvl="0" w:tplc="18090001">
      <w:start w:val="1"/>
      <w:numFmt w:val="bullet"/>
      <w:lvlText w:val=""/>
      <w:lvlJc w:val="left"/>
      <w:pPr>
        <w:ind w:left="705" w:hanging="360"/>
      </w:pPr>
      <w:rPr>
        <w:rFonts w:ascii="Symbol" w:hAnsi="Symbol" w:hint="default"/>
      </w:rPr>
    </w:lvl>
    <w:lvl w:ilvl="1" w:tplc="18090003" w:tentative="1">
      <w:start w:val="1"/>
      <w:numFmt w:val="bullet"/>
      <w:lvlText w:val="o"/>
      <w:lvlJc w:val="left"/>
      <w:pPr>
        <w:ind w:left="1425" w:hanging="360"/>
      </w:pPr>
      <w:rPr>
        <w:rFonts w:ascii="Courier New" w:hAnsi="Courier New" w:cs="Courier New" w:hint="default"/>
      </w:rPr>
    </w:lvl>
    <w:lvl w:ilvl="2" w:tplc="18090005" w:tentative="1">
      <w:start w:val="1"/>
      <w:numFmt w:val="bullet"/>
      <w:lvlText w:val=""/>
      <w:lvlJc w:val="left"/>
      <w:pPr>
        <w:ind w:left="2145" w:hanging="360"/>
      </w:pPr>
      <w:rPr>
        <w:rFonts w:ascii="Wingdings" w:hAnsi="Wingdings" w:hint="default"/>
      </w:rPr>
    </w:lvl>
    <w:lvl w:ilvl="3" w:tplc="18090001" w:tentative="1">
      <w:start w:val="1"/>
      <w:numFmt w:val="bullet"/>
      <w:lvlText w:val=""/>
      <w:lvlJc w:val="left"/>
      <w:pPr>
        <w:ind w:left="2865" w:hanging="360"/>
      </w:pPr>
      <w:rPr>
        <w:rFonts w:ascii="Symbol" w:hAnsi="Symbol" w:hint="default"/>
      </w:rPr>
    </w:lvl>
    <w:lvl w:ilvl="4" w:tplc="18090003" w:tentative="1">
      <w:start w:val="1"/>
      <w:numFmt w:val="bullet"/>
      <w:lvlText w:val="o"/>
      <w:lvlJc w:val="left"/>
      <w:pPr>
        <w:ind w:left="3585" w:hanging="360"/>
      </w:pPr>
      <w:rPr>
        <w:rFonts w:ascii="Courier New" w:hAnsi="Courier New" w:cs="Courier New" w:hint="default"/>
      </w:rPr>
    </w:lvl>
    <w:lvl w:ilvl="5" w:tplc="18090005" w:tentative="1">
      <w:start w:val="1"/>
      <w:numFmt w:val="bullet"/>
      <w:lvlText w:val=""/>
      <w:lvlJc w:val="left"/>
      <w:pPr>
        <w:ind w:left="4305" w:hanging="360"/>
      </w:pPr>
      <w:rPr>
        <w:rFonts w:ascii="Wingdings" w:hAnsi="Wingdings" w:hint="default"/>
      </w:rPr>
    </w:lvl>
    <w:lvl w:ilvl="6" w:tplc="18090001" w:tentative="1">
      <w:start w:val="1"/>
      <w:numFmt w:val="bullet"/>
      <w:lvlText w:val=""/>
      <w:lvlJc w:val="left"/>
      <w:pPr>
        <w:ind w:left="5025" w:hanging="360"/>
      </w:pPr>
      <w:rPr>
        <w:rFonts w:ascii="Symbol" w:hAnsi="Symbol" w:hint="default"/>
      </w:rPr>
    </w:lvl>
    <w:lvl w:ilvl="7" w:tplc="18090003" w:tentative="1">
      <w:start w:val="1"/>
      <w:numFmt w:val="bullet"/>
      <w:lvlText w:val="o"/>
      <w:lvlJc w:val="left"/>
      <w:pPr>
        <w:ind w:left="5745" w:hanging="360"/>
      </w:pPr>
      <w:rPr>
        <w:rFonts w:ascii="Courier New" w:hAnsi="Courier New" w:cs="Courier New" w:hint="default"/>
      </w:rPr>
    </w:lvl>
    <w:lvl w:ilvl="8" w:tplc="18090005" w:tentative="1">
      <w:start w:val="1"/>
      <w:numFmt w:val="bullet"/>
      <w:lvlText w:val=""/>
      <w:lvlJc w:val="left"/>
      <w:pPr>
        <w:ind w:left="6465" w:hanging="360"/>
      </w:pPr>
      <w:rPr>
        <w:rFonts w:ascii="Wingdings" w:hAnsi="Wingdings" w:hint="default"/>
      </w:rPr>
    </w:lvl>
  </w:abstractNum>
  <w:abstractNum w:abstractNumId="11" w15:restartNumberingAfterBreak="0">
    <w:nsid w:val="17280B83"/>
    <w:multiLevelType w:val="hybridMultilevel"/>
    <w:tmpl w:val="D4EE5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1493014"/>
    <w:multiLevelType w:val="hybridMultilevel"/>
    <w:tmpl w:val="3460BAE4"/>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0B5FFD"/>
    <w:multiLevelType w:val="hybridMultilevel"/>
    <w:tmpl w:val="3D52CD0A"/>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92F2396"/>
    <w:multiLevelType w:val="multilevel"/>
    <w:tmpl w:val="FE0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C93391C"/>
    <w:multiLevelType w:val="hybridMultilevel"/>
    <w:tmpl w:val="D5A48254"/>
    <w:lvl w:ilvl="0" w:tplc="36D60FE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30961B83"/>
    <w:multiLevelType w:val="hybridMultilevel"/>
    <w:tmpl w:val="3202D4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19E3B27"/>
    <w:multiLevelType w:val="hybridMultilevel"/>
    <w:tmpl w:val="4852CCC4"/>
    <w:lvl w:ilvl="0" w:tplc="C0D06D66">
      <w:start w:val="1"/>
      <w:numFmt w:val="lowerRoman"/>
      <w:lvlText w:val="(%1)"/>
      <w:lvlJc w:val="left"/>
      <w:pPr>
        <w:ind w:left="1440" w:hanging="72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22"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A3668D"/>
    <w:multiLevelType w:val="hybridMultilevel"/>
    <w:tmpl w:val="FE7EE8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3EF73F01"/>
    <w:multiLevelType w:val="hybridMultilevel"/>
    <w:tmpl w:val="B1186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401B0B1E"/>
    <w:multiLevelType w:val="hybridMultilevel"/>
    <w:tmpl w:val="F42CC482"/>
    <w:lvl w:ilvl="0" w:tplc="EDA2E0D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F60D72"/>
    <w:multiLevelType w:val="hybridMultilevel"/>
    <w:tmpl w:val="2E0CEEF0"/>
    <w:lvl w:ilvl="0" w:tplc="1C5ECCF6">
      <w:start w:val="1"/>
      <w:numFmt w:val="decimal"/>
      <w:lvlText w:val="%1."/>
      <w:lvlJc w:val="left"/>
      <w:pPr>
        <w:ind w:left="360" w:hanging="360"/>
      </w:pPr>
      <w:rPr>
        <w:b/>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30"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1"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8A029CA"/>
    <w:multiLevelType w:val="hybridMultilevel"/>
    <w:tmpl w:val="B2CA7F8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6" w15:restartNumberingAfterBreak="0">
    <w:nsid w:val="645C70AB"/>
    <w:multiLevelType w:val="hybridMultilevel"/>
    <w:tmpl w:val="0852A7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9"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83D4CAB"/>
    <w:multiLevelType w:val="hybridMultilevel"/>
    <w:tmpl w:val="F5AE93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1"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0B2381A"/>
    <w:multiLevelType w:val="multilevel"/>
    <w:tmpl w:val="FE00D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3042316"/>
    <w:multiLevelType w:val="hybridMultilevel"/>
    <w:tmpl w:val="5BD2EE62"/>
    <w:lvl w:ilvl="0" w:tplc="18090001">
      <w:start w:val="1"/>
      <w:numFmt w:val="bullet"/>
      <w:lvlText w:val=""/>
      <w:lvlJc w:val="left"/>
      <w:pPr>
        <w:ind w:left="2160" w:hanging="360"/>
      </w:pPr>
      <w:rPr>
        <w:rFonts w:ascii="Symbol" w:hAnsi="Symbol"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4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97355E"/>
    <w:multiLevelType w:val="hybridMultilevel"/>
    <w:tmpl w:val="1D9C3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6"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44"/>
  </w:num>
  <w:num w:numId="2">
    <w:abstractNumId w:val="33"/>
  </w:num>
  <w:num w:numId="3">
    <w:abstractNumId w:val="8"/>
  </w:num>
  <w:num w:numId="4">
    <w:abstractNumId w:val="37"/>
  </w:num>
  <w:num w:numId="5">
    <w:abstractNumId w:val="0"/>
  </w:num>
  <w:num w:numId="6">
    <w:abstractNumId w:val="9"/>
  </w:num>
  <w:num w:numId="7">
    <w:abstractNumId w:val="38"/>
  </w:num>
  <w:num w:numId="8">
    <w:abstractNumId w:val="41"/>
  </w:num>
  <w:num w:numId="9">
    <w:abstractNumId w:val="35"/>
  </w:num>
  <w:num w:numId="10">
    <w:abstractNumId w:val="19"/>
  </w:num>
  <w:num w:numId="11">
    <w:abstractNumId w:val="7"/>
  </w:num>
  <w:num w:numId="12">
    <w:abstractNumId w:val="34"/>
  </w:num>
  <w:num w:numId="13">
    <w:abstractNumId w:val="3"/>
  </w:num>
  <w:num w:numId="14">
    <w:abstractNumId w:val="30"/>
  </w:num>
  <w:num w:numId="15">
    <w:abstractNumId w:val="22"/>
  </w:num>
  <w:num w:numId="16">
    <w:abstractNumId w:val="1"/>
  </w:num>
  <w:num w:numId="17">
    <w:abstractNumId w:val="15"/>
  </w:num>
  <w:num w:numId="18">
    <w:abstractNumId w:val="39"/>
  </w:num>
  <w:num w:numId="19">
    <w:abstractNumId w:val="23"/>
  </w:num>
  <w:num w:numId="20">
    <w:abstractNumId w:val="31"/>
  </w:num>
  <w:num w:numId="21">
    <w:abstractNumId w:val="2"/>
  </w:num>
  <w:num w:numId="22">
    <w:abstractNumId w:val="46"/>
  </w:num>
  <w:num w:numId="23">
    <w:abstractNumId w:val="28"/>
  </w:num>
  <w:num w:numId="24">
    <w:abstractNumId w:val="13"/>
  </w:num>
  <w:num w:numId="25">
    <w:abstractNumId w:val="24"/>
  </w:num>
  <w:num w:numId="26">
    <w:abstractNumId w:val="5"/>
  </w:num>
  <w:num w:numId="27">
    <w:abstractNumId w:val="27"/>
  </w:num>
  <w:num w:numId="28">
    <w:abstractNumId w:val="18"/>
  </w:num>
  <w:num w:numId="29">
    <w:abstractNumId w:val="17"/>
  </w:num>
  <w:num w:numId="30">
    <w:abstractNumId w:val="42"/>
  </w:num>
  <w:num w:numId="31">
    <w:abstractNumId w:val="43"/>
  </w:num>
  <w:num w:numId="32">
    <w:abstractNumId w:val="6"/>
  </w:num>
  <w:num w:numId="33">
    <w:abstractNumId w:val="45"/>
  </w:num>
  <w:num w:numId="34">
    <w:abstractNumId w:val="11"/>
  </w:num>
  <w:num w:numId="35">
    <w:abstractNumId w:val="20"/>
  </w:num>
  <w:num w:numId="36">
    <w:abstractNumId w:val="25"/>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16"/>
  </w:num>
  <w:num w:numId="41">
    <w:abstractNumId w:val="32"/>
  </w:num>
  <w:num w:numId="42">
    <w:abstractNumId w:val="40"/>
  </w:num>
  <w:num w:numId="43">
    <w:abstractNumId w:val="12"/>
  </w:num>
  <w:num w:numId="44">
    <w:abstractNumId w:val="10"/>
  </w:num>
  <w:num w:numId="45">
    <w:abstractNumId w:val="36"/>
  </w:num>
  <w:num w:numId="46">
    <w:abstractNumId w:val="26"/>
  </w:num>
  <w:num w:numId="47">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4BA0"/>
    <w:rsid w:val="00063F8A"/>
    <w:rsid w:val="00091D46"/>
    <w:rsid w:val="00095C1D"/>
    <w:rsid w:val="000A7350"/>
    <w:rsid w:val="000B3BA1"/>
    <w:rsid w:val="000B7318"/>
    <w:rsid w:val="000C7D57"/>
    <w:rsid w:val="000D156B"/>
    <w:rsid w:val="000D581E"/>
    <w:rsid w:val="000F271C"/>
    <w:rsid w:val="00111739"/>
    <w:rsid w:val="001142DE"/>
    <w:rsid w:val="00117CD7"/>
    <w:rsid w:val="00121083"/>
    <w:rsid w:val="00127EAB"/>
    <w:rsid w:val="001312B3"/>
    <w:rsid w:val="001327EE"/>
    <w:rsid w:val="0013309F"/>
    <w:rsid w:val="00134550"/>
    <w:rsid w:val="001359F6"/>
    <w:rsid w:val="00163957"/>
    <w:rsid w:val="00177735"/>
    <w:rsid w:val="00177D2A"/>
    <w:rsid w:val="0018179A"/>
    <w:rsid w:val="0018387C"/>
    <w:rsid w:val="00185EBC"/>
    <w:rsid w:val="00195048"/>
    <w:rsid w:val="00195968"/>
    <w:rsid w:val="001A1642"/>
    <w:rsid w:val="001A1FF4"/>
    <w:rsid w:val="001A2568"/>
    <w:rsid w:val="001A7F9A"/>
    <w:rsid w:val="001B14B4"/>
    <w:rsid w:val="001B7920"/>
    <w:rsid w:val="001C0142"/>
    <w:rsid w:val="001D5584"/>
    <w:rsid w:val="001E592B"/>
    <w:rsid w:val="001F7EFC"/>
    <w:rsid w:val="00204811"/>
    <w:rsid w:val="002112E2"/>
    <w:rsid w:val="00211BAF"/>
    <w:rsid w:val="0023552F"/>
    <w:rsid w:val="0024231B"/>
    <w:rsid w:val="0024311A"/>
    <w:rsid w:val="00243BB0"/>
    <w:rsid w:val="00255DE8"/>
    <w:rsid w:val="00257231"/>
    <w:rsid w:val="00260C8B"/>
    <w:rsid w:val="00273AD2"/>
    <w:rsid w:val="00286130"/>
    <w:rsid w:val="0029014C"/>
    <w:rsid w:val="002A1DEB"/>
    <w:rsid w:val="002B27A5"/>
    <w:rsid w:val="002B2962"/>
    <w:rsid w:val="002E1335"/>
    <w:rsid w:val="002F7F63"/>
    <w:rsid w:val="00312DD3"/>
    <w:rsid w:val="00315E12"/>
    <w:rsid w:val="0032313C"/>
    <w:rsid w:val="003237BB"/>
    <w:rsid w:val="0032433F"/>
    <w:rsid w:val="00324FEE"/>
    <w:rsid w:val="003263A5"/>
    <w:rsid w:val="00331995"/>
    <w:rsid w:val="0033762B"/>
    <w:rsid w:val="003478D3"/>
    <w:rsid w:val="0035455A"/>
    <w:rsid w:val="0035717C"/>
    <w:rsid w:val="00362AE0"/>
    <w:rsid w:val="003776B0"/>
    <w:rsid w:val="003873AF"/>
    <w:rsid w:val="00387421"/>
    <w:rsid w:val="00394E20"/>
    <w:rsid w:val="0039719D"/>
    <w:rsid w:val="003C3758"/>
    <w:rsid w:val="003C69A1"/>
    <w:rsid w:val="003E7EEE"/>
    <w:rsid w:val="003F026C"/>
    <w:rsid w:val="003F586D"/>
    <w:rsid w:val="0041250A"/>
    <w:rsid w:val="00413395"/>
    <w:rsid w:val="0041617B"/>
    <w:rsid w:val="0044373F"/>
    <w:rsid w:val="004437C7"/>
    <w:rsid w:val="0045069B"/>
    <w:rsid w:val="00463454"/>
    <w:rsid w:val="00475884"/>
    <w:rsid w:val="004761C9"/>
    <w:rsid w:val="00477662"/>
    <w:rsid w:val="00477AEF"/>
    <w:rsid w:val="004831DD"/>
    <w:rsid w:val="00490977"/>
    <w:rsid w:val="00494CA6"/>
    <w:rsid w:val="004969BF"/>
    <w:rsid w:val="004A71C8"/>
    <w:rsid w:val="004C3CE5"/>
    <w:rsid w:val="004C78F8"/>
    <w:rsid w:val="004D6D59"/>
    <w:rsid w:val="004F2D42"/>
    <w:rsid w:val="004F2F73"/>
    <w:rsid w:val="005150A5"/>
    <w:rsid w:val="00517DEE"/>
    <w:rsid w:val="00521CFC"/>
    <w:rsid w:val="00530F5F"/>
    <w:rsid w:val="00533F85"/>
    <w:rsid w:val="00543F98"/>
    <w:rsid w:val="0054701F"/>
    <w:rsid w:val="005736E3"/>
    <w:rsid w:val="00593826"/>
    <w:rsid w:val="00593D2E"/>
    <w:rsid w:val="005A38DE"/>
    <w:rsid w:val="005B29E2"/>
    <w:rsid w:val="005B55C5"/>
    <w:rsid w:val="005B5CAD"/>
    <w:rsid w:val="005C295E"/>
    <w:rsid w:val="005C2FF0"/>
    <w:rsid w:val="005C40FB"/>
    <w:rsid w:val="005F0A6C"/>
    <w:rsid w:val="005F10AC"/>
    <w:rsid w:val="005F595E"/>
    <w:rsid w:val="00611576"/>
    <w:rsid w:val="00617EB1"/>
    <w:rsid w:val="00625888"/>
    <w:rsid w:val="00635275"/>
    <w:rsid w:val="0064026D"/>
    <w:rsid w:val="00645B66"/>
    <w:rsid w:val="006544F8"/>
    <w:rsid w:val="00671C9E"/>
    <w:rsid w:val="00686495"/>
    <w:rsid w:val="0068735E"/>
    <w:rsid w:val="006A2668"/>
    <w:rsid w:val="006A3CD5"/>
    <w:rsid w:val="006A54F6"/>
    <w:rsid w:val="006B758C"/>
    <w:rsid w:val="006C28C2"/>
    <w:rsid w:val="006E30E8"/>
    <w:rsid w:val="006E5EC8"/>
    <w:rsid w:val="006F0BE7"/>
    <w:rsid w:val="006F1A37"/>
    <w:rsid w:val="006F6EB4"/>
    <w:rsid w:val="0070362B"/>
    <w:rsid w:val="0070424B"/>
    <w:rsid w:val="00705C73"/>
    <w:rsid w:val="007065F2"/>
    <w:rsid w:val="007119DD"/>
    <w:rsid w:val="00715DF9"/>
    <w:rsid w:val="00727357"/>
    <w:rsid w:val="0075380E"/>
    <w:rsid w:val="0077279C"/>
    <w:rsid w:val="00790563"/>
    <w:rsid w:val="00792875"/>
    <w:rsid w:val="00792F91"/>
    <w:rsid w:val="00795998"/>
    <w:rsid w:val="007A008D"/>
    <w:rsid w:val="007A55F2"/>
    <w:rsid w:val="007A7CD2"/>
    <w:rsid w:val="007C6E77"/>
    <w:rsid w:val="007D2E37"/>
    <w:rsid w:val="007D43A7"/>
    <w:rsid w:val="007D639C"/>
    <w:rsid w:val="007E60A4"/>
    <w:rsid w:val="007F0BB1"/>
    <w:rsid w:val="007F6BBE"/>
    <w:rsid w:val="008039B9"/>
    <w:rsid w:val="00813F59"/>
    <w:rsid w:val="00820953"/>
    <w:rsid w:val="008249E3"/>
    <w:rsid w:val="00834310"/>
    <w:rsid w:val="00835025"/>
    <w:rsid w:val="00842CED"/>
    <w:rsid w:val="008627AB"/>
    <w:rsid w:val="0087266C"/>
    <w:rsid w:val="00887873"/>
    <w:rsid w:val="00890A2B"/>
    <w:rsid w:val="008950F1"/>
    <w:rsid w:val="008953D0"/>
    <w:rsid w:val="008A014A"/>
    <w:rsid w:val="008A6CFF"/>
    <w:rsid w:val="008B37E3"/>
    <w:rsid w:val="008D7173"/>
    <w:rsid w:val="008E4777"/>
    <w:rsid w:val="00904335"/>
    <w:rsid w:val="00923525"/>
    <w:rsid w:val="009441FF"/>
    <w:rsid w:val="00944FE6"/>
    <w:rsid w:val="00955918"/>
    <w:rsid w:val="00963FC5"/>
    <w:rsid w:val="009713C6"/>
    <w:rsid w:val="00986ECA"/>
    <w:rsid w:val="009A2509"/>
    <w:rsid w:val="009B6BF8"/>
    <w:rsid w:val="009C7692"/>
    <w:rsid w:val="009D61B3"/>
    <w:rsid w:val="009E754F"/>
    <w:rsid w:val="009F3F3A"/>
    <w:rsid w:val="00A02CC7"/>
    <w:rsid w:val="00A31CE6"/>
    <w:rsid w:val="00A33245"/>
    <w:rsid w:val="00A35B00"/>
    <w:rsid w:val="00A36FE9"/>
    <w:rsid w:val="00A47428"/>
    <w:rsid w:val="00A54067"/>
    <w:rsid w:val="00A66600"/>
    <w:rsid w:val="00A80778"/>
    <w:rsid w:val="00A84164"/>
    <w:rsid w:val="00A847E5"/>
    <w:rsid w:val="00A8573A"/>
    <w:rsid w:val="00A85FAD"/>
    <w:rsid w:val="00A8751B"/>
    <w:rsid w:val="00AB4063"/>
    <w:rsid w:val="00AC0D37"/>
    <w:rsid w:val="00AC325C"/>
    <w:rsid w:val="00AD5EC4"/>
    <w:rsid w:val="00AE1AD9"/>
    <w:rsid w:val="00AE50FC"/>
    <w:rsid w:val="00B0554F"/>
    <w:rsid w:val="00B079D3"/>
    <w:rsid w:val="00B13527"/>
    <w:rsid w:val="00B4168B"/>
    <w:rsid w:val="00B431E9"/>
    <w:rsid w:val="00B45750"/>
    <w:rsid w:val="00B4655A"/>
    <w:rsid w:val="00B46E50"/>
    <w:rsid w:val="00B54932"/>
    <w:rsid w:val="00B57096"/>
    <w:rsid w:val="00B701F5"/>
    <w:rsid w:val="00B75333"/>
    <w:rsid w:val="00B85A4B"/>
    <w:rsid w:val="00BA14C2"/>
    <w:rsid w:val="00BA4579"/>
    <w:rsid w:val="00BD463D"/>
    <w:rsid w:val="00BD5194"/>
    <w:rsid w:val="00BD7AF2"/>
    <w:rsid w:val="00BE2087"/>
    <w:rsid w:val="00BE219E"/>
    <w:rsid w:val="00BE491B"/>
    <w:rsid w:val="00BE4DDA"/>
    <w:rsid w:val="00BE5883"/>
    <w:rsid w:val="00BF1487"/>
    <w:rsid w:val="00C059F1"/>
    <w:rsid w:val="00C23800"/>
    <w:rsid w:val="00C25F36"/>
    <w:rsid w:val="00C27EBA"/>
    <w:rsid w:val="00C31249"/>
    <w:rsid w:val="00C36670"/>
    <w:rsid w:val="00C438C1"/>
    <w:rsid w:val="00C44D1A"/>
    <w:rsid w:val="00C50AC7"/>
    <w:rsid w:val="00C57CEC"/>
    <w:rsid w:val="00C82C28"/>
    <w:rsid w:val="00C868E4"/>
    <w:rsid w:val="00CA12C1"/>
    <w:rsid w:val="00CB077C"/>
    <w:rsid w:val="00CB2C3A"/>
    <w:rsid w:val="00CC082D"/>
    <w:rsid w:val="00CC5AC2"/>
    <w:rsid w:val="00CD2A71"/>
    <w:rsid w:val="00CE3011"/>
    <w:rsid w:val="00CE499C"/>
    <w:rsid w:val="00D01443"/>
    <w:rsid w:val="00D139DF"/>
    <w:rsid w:val="00D2797C"/>
    <w:rsid w:val="00D34192"/>
    <w:rsid w:val="00D345CA"/>
    <w:rsid w:val="00D522E6"/>
    <w:rsid w:val="00D844B6"/>
    <w:rsid w:val="00DA2532"/>
    <w:rsid w:val="00DA6478"/>
    <w:rsid w:val="00DA6923"/>
    <w:rsid w:val="00DA7FD3"/>
    <w:rsid w:val="00DC08A1"/>
    <w:rsid w:val="00DD145D"/>
    <w:rsid w:val="00E00E62"/>
    <w:rsid w:val="00E02103"/>
    <w:rsid w:val="00E0768C"/>
    <w:rsid w:val="00E10632"/>
    <w:rsid w:val="00E23FD8"/>
    <w:rsid w:val="00E37142"/>
    <w:rsid w:val="00E45386"/>
    <w:rsid w:val="00E46F0F"/>
    <w:rsid w:val="00E53F9F"/>
    <w:rsid w:val="00E64979"/>
    <w:rsid w:val="00E64E67"/>
    <w:rsid w:val="00E77239"/>
    <w:rsid w:val="00E9136D"/>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6732A"/>
    <w:rsid w:val="00F70788"/>
    <w:rsid w:val="00F8393C"/>
    <w:rsid w:val="00F83B46"/>
    <w:rsid w:val="00F928ED"/>
    <w:rsid w:val="00F97827"/>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41"/>
    <o:shapelayout v:ext="edit">
      <o:idmap v:ext="edit" data="1"/>
    </o:shapelayout>
  </w:shapeDefaults>
  <w:decimalSymbol w:val="."/>
  <w:listSeparator w:val=","/>
  <w14:docId w14:val="786289D3"/>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
    <w:name w:val="Unresolved Mention"/>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basedOn w:val="DefaultParagraphFont"/>
    <w:link w:val="ListParagraph"/>
    <w:uiPriority w:val="34"/>
    <w:qFormat/>
    <w:locked/>
    <w:rsid w:val="005736E3"/>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214435256">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ric.bennett@hse.ie" TargetMode="External"/><Relationship Id="rId13" Type="http://schemas.openxmlformats.org/officeDocument/2006/relationships/hyperlink" Target="https://www.cpsa.ie/pdf/?file=https://assets.cpsa.ie/media/275828/b88e3648-c663-4293-9471-d2d75bd1d685.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diversity.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it.ie/course/cr65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tudublin.ie/study/undergraduate/courses/hospitality-management-tu74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se.ie/eng/national-forensic-mental-health-service-portrane/about-the-national-forensic-mental-health-service/about-us/"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854CE-60FF-40FC-B299-A42A2831E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3962</Words>
  <Characters>22584</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Dean OReilly</cp:lastModifiedBy>
  <cp:revision>11</cp:revision>
  <cp:lastPrinted>2025-06-06T12:18:00Z</cp:lastPrinted>
  <dcterms:created xsi:type="dcterms:W3CDTF">2026-01-26T11:27:00Z</dcterms:created>
  <dcterms:modified xsi:type="dcterms:W3CDTF">2026-01-27T14:09:00Z</dcterms:modified>
</cp:coreProperties>
</file>