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9A" w:rsidRPr="001A519A" w:rsidRDefault="003052F5" w:rsidP="00A35F21">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F81190" w:rsidRDefault="006C6C6B" w:rsidP="00A35F21">
      <w:pPr>
        <w:tabs>
          <w:tab w:val="left" w:pos="1418"/>
        </w:tabs>
        <w:jc w:val="center"/>
        <w:rPr>
          <w:b/>
          <w:color w:val="000000"/>
        </w:rPr>
      </w:pPr>
      <w:r w:rsidRPr="006C6C6B">
        <w:rPr>
          <w:b/>
          <w:color w:val="000000"/>
        </w:rPr>
        <w:t>NFMHSITM01</w:t>
      </w:r>
      <w:r w:rsidR="00A35F21">
        <w:rPr>
          <w:b/>
          <w:color w:val="000000"/>
        </w:rPr>
        <w:t xml:space="preserve"> - </w:t>
      </w:r>
      <w:r w:rsidRPr="006C6C6B">
        <w:rPr>
          <w:b/>
          <w:color w:val="000000"/>
        </w:rPr>
        <w:t>Grade VII Information Technology Manager</w:t>
      </w:r>
    </w:p>
    <w:p w:rsidR="00541A2C" w:rsidRPr="008F59BA" w:rsidRDefault="00541A2C" w:rsidP="00A35F21">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A714CD" w:rsidP="004F33CF">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CD6231">
        <w:rPr>
          <w:rFonts w:cs="Arial"/>
        </w:rPr>
        <w:t xml:space="preserve"> of </w:t>
      </w:r>
      <w:r w:rsidR="004316A0" w:rsidRPr="004316A0">
        <w:rPr>
          <w:rFonts w:cs="Arial"/>
          <w:b/>
          <w:color w:val="FF0000"/>
        </w:rPr>
        <w:t xml:space="preserve">12:00 noon </w:t>
      </w:r>
      <w:r w:rsidR="00D846CF">
        <w:rPr>
          <w:rFonts w:cs="Arial"/>
          <w:b/>
          <w:color w:val="FF0000"/>
        </w:rPr>
        <w:t xml:space="preserve">on </w:t>
      </w:r>
      <w:r w:rsidR="006C6C6B">
        <w:rPr>
          <w:rFonts w:cs="Arial"/>
          <w:b/>
          <w:color w:val="FF0000"/>
        </w:rPr>
        <w:t xml:space="preserve">Monday </w:t>
      </w:r>
      <w:proofErr w:type="gramStart"/>
      <w:r w:rsidR="006C6C6B">
        <w:rPr>
          <w:rFonts w:cs="Arial"/>
          <w:b/>
          <w:color w:val="FF0000"/>
        </w:rPr>
        <w:t>23</w:t>
      </w:r>
      <w:r w:rsidR="006C6C6B" w:rsidRPr="006C6C6B">
        <w:rPr>
          <w:rFonts w:cs="Arial"/>
          <w:b/>
          <w:color w:val="FF0000"/>
          <w:vertAlign w:val="superscript"/>
        </w:rPr>
        <w:t>rd</w:t>
      </w:r>
      <w:proofErr w:type="gramEnd"/>
      <w:r w:rsidR="006C6C6B">
        <w:rPr>
          <w:rFonts w:cs="Arial"/>
          <w:b/>
          <w:color w:val="FF0000"/>
        </w:rPr>
        <w:t xml:space="preserve"> June</w:t>
      </w:r>
      <w:r w:rsidR="008455F0">
        <w:rPr>
          <w:rFonts w:cs="Arial"/>
          <w:b/>
          <w:color w:val="FF0000"/>
        </w:rPr>
        <w:t xml:space="preserve"> 202</w:t>
      </w:r>
      <w:r w:rsidR="007E0472">
        <w:rPr>
          <w:rFonts w:cs="Arial"/>
          <w:b/>
          <w:color w:val="FF0000"/>
        </w:rPr>
        <w:t>5</w:t>
      </w:r>
      <w:r w:rsidR="002055DD">
        <w:rPr>
          <w:rStyle w:val="normaltextrun"/>
          <w:b/>
          <w:bCs/>
          <w:color w:val="FF0000"/>
          <w:shd w:val="clear" w:color="auto" w:fill="FFFFFF"/>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t>
      </w:r>
      <w:proofErr w:type="gramStart"/>
      <w:r w:rsidR="00C95B23" w:rsidRPr="00C95B23">
        <w:rPr>
          <w:rFonts w:cs="Arial"/>
          <w:color w:val="000000" w:themeColor="text1"/>
        </w:rPr>
        <w:t>will be considered</w:t>
      </w:r>
      <w:proofErr w:type="gramEnd"/>
      <w:r w:rsidR="00C95B23" w:rsidRPr="00C95B23">
        <w:rPr>
          <w:rFonts w:cs="Arial"/>
          <w:color w:val="000000" w:themeColor="text1"/>
        </w:rPr>
        <w:t>.</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w:t>
      </w:r>
      <w:r>
        <w:rPr>
          <w:rFonts w:cs="Arial"/>
        </w:rPr>
        <w:lastRenderedPageBreak/>
        <w:t>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714CD"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A35F21" w:rsidRPr="00B41848" w:rsidRDefault="00A35F21" w:rsidP="00A35F21">
      <w:pPr>
        <w:jc w:val="both"/>
        <w:rPr>
          <w:rFonts w:ascii="Calibri" w:hAnsi="Calibri"/>
        </w:rPr>
      </w:pPr>
      <w:r w:rsidRPr="00B41848">
        <w:t xml:space="preserve">The above Scoring Guide </w:t>
      </w:r>
      <w:proofErr w:type="gramStart"/>
      <w:r w:rsidRPr="00B41848">
        <w:t>is provided</w:t>
      </w:r>
      <w:proofErr w:type="gramEnd"/>
      <w:r w:rsidRPr="00B41848">
        <w:t xml:space="preserve">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w:t>
      </w:r>
      <w:proofErr w:type="gramStart"/>
      <w:r w:rsidRPr="00B41848">
        <w:t>interview marking</w:t>
      </w:r>
      <w:proofErr w:type="gramEnd"/>
      <w:r w:rsidRPr="00B41848">
        <w:t xml:space="preserve">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A35F21" w:rsidRDefault="00A35F21" w:rsidP="006C3390">
      <w:pPr>
        <w:autoSpaceDE w:val="0"/>
        <w:autoSpaceDN w:val="0"/>
        <w:adjustRightInd w:val="0"/>
        <w:jc w:val="both"/>
        <w:rPr>
          <w:rFonts w:cs="Arial"/>
          <w:b/>
          <w:bCs/>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E43C70" w:rsidRDefault="006158B7" w:rsidP="00E43C70">
      <w:pPr>
        <w:numPr>
          <w:ilvl w:val="0"/>
          <w:numId w:val="1"/>
        </w:numPr>
        <w:shd w:val="clear" w:color="auto" w:fill="D9D9D9"/>
        <w:jc w:val="both"/>
        <w:rPr>
          <w:rFonts w:cs="Arial"/>
          <w:b/>
        </w:rPr>
      </w:pPr>
      <w:r w:rsidRPr="008F59BA">
        <w:rPr>
          <w:rFonts w:cs="Arial"/>
          <w:b/>
        </w:rPr>
        <w:t>Campaign Time Scales</w:t>
      </w:r>
    </w:p>
    <w:p w:rsidR="002807A0" w:rsidRDefault="002807A0" w:rsidP="002807A0">
      <w:pPr>
        <w:jc w:val="both"/>
        <w:rPr>
          <w:rFonts w:cs="Arial"/>
          <w:color w:val="000000" w:themeColor="text1"/>
        </w:rPr>
      </w:pPr>
      <w:r w:rsidRPr="00C154F3">
        <w:rPr>
          <w:rFonts w:cs="Arial"/>
          <w:color w:val="000000" w:themeColor="text1"/>
        </w:rPr>
        <w:lastRenderedPageBreak/>
        <w:t xml:space="preserve">The closing date for receipt of completed applications </w:t>
      </w:r>
      <w:proofErr w:type="gramStart"/>
      <w:r w:rsidR="00DC0BD4">
        <w:rPr>
          <w:rFonts w:cs="Arial"/>
          <w:color w:val="000000" w:themeColor="text1"/>
        </w:rPr>
        <w:t>is</w:t>
      </w:r>
      <w:r w:rsidRPr="00C154F3">
        <w:rPr>
          <w:rFonts w:cs="Arial"/>
          <w:color w:val="000000" w:themeColor="text1"/>
        </w:rPr>
        <w:t xml:space="preserve"> listed</w:t>
      </w:r>
      <w:proofErr w:type="gramEnd"/>
      <w:r w:rsidRPr="00C154F3">
        <w:rPr>
          <w:rFonts w:cs="Arial"/>
          <w:color w:val="000000" w:themeColor="text1"/>
        </w:rPr>
        <w:t xml:space="preserve">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E43C70" w:rsidRDefault="003E2F1B" w:rsidP="00E43C70">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bookmarkStart w:id="0" w:name="_GoBack"/>
      <w:bookmarkEnd w:id="0"/>
    </w:p>
    <w:p w:rsidR="00A35F21" w:rsidRPr="003E2F1B" w:rsidRDefault="00A35F21" w:rsidP="00A35F21">
      <w:pPr>
        <w:pStyle w:val="ListParagraph"/>
        <w:numPr>
          <w:ilvl w:val="0"/>
          <w:numId w:val="1"/>
        </w:numPr>
        <w:shd w:val="clear" w:color="auto" w:fill="D9D9D9"/>
        <w:jc w:val="both"/>
        <w:rPr>
          <w:rFonts w:ascii="Arial" w:hAnsi="Arial" w:cs="Arial"/>
          <w:b/>
        </w:rPr>
      </w:pPr>
      <w:r>
        <w:rPr>
          <w:rFonts w:ascii="Arial" w:hAnsi="Arial" w:cs="Arial"/>
          <w:b/>
        </w:rPr>
        <w:lastRenderedPageBreak/>
        <w:t>Support modules for candidates engaging in the HSE Recruitment process</w:t>
      </w:r>
    </w:p>
    <w:p w:rsidR="00A35F21" w:rsidRPr="003E2F1B" w:rsidRDefault="00A35F21" w:rsidP="00A35F21">
      <w:pPr>
        <w:autoSpaceDE w:val="0"/>
        <w:autoSpaceDN w:val="0"/>
        <w:adjustRightInd w:val="0"/>
        <w:jc w:val="both"/>
        <w:rPr>
          <w:rFonts w:cs="Arial"/>
          <w:b/>
          <w:bCs/>
          <w:color w:val="000000"/>
        </w:rPr>
      </w:pPr>
    </w:p>
    <w:p w:rsidR="00A35F21" w:rsidRPr="005F27B7" w:rsidRDefault="00A35F21" w:rsidP="00A35F21">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4" w:history="1">
        <w:r w:rsidRPr="005F27B7">
          <w:rPr>
            <w:rStyle w:val="Hyperlink"/>
            <w:rFonts w:ascii="Arial" w:hAnsi="Arial" w:cs="Arial"/>
            <w:color w:val="auto"/>
            <w:sz w:val="20"/>
            <w:szCs w:val="20"/>
          </w:rPr>
          <w:t>https://www.hse.ie/eng/staff/jobs/recruitment-process/</w:t>
        </w:r>
      </w:hyperlink>
    </w:p>
    <w:p w:rsidR="00A35F21" w:rsidRPr="005F27B7" w:rsidRDefault="00A35F21" w:rsidP="00A35F21">
      <w:pPr>
        <w:pStyle w:val="NormalWeb"/>
        <w:textAlignment w:val="baseline"/>
        <w:rPr>
          <w:rFonts w:ascii="Arial" w:eastAsia="Times New Roman" w:hAnsi="Arial" w:cs="Arial"/>
          <w:sz w:val="20"/>
          <w:szCs w:val="20"/>
        </w:rPr>
      </w:pPr>
    </w:p>
    <w:p w:rsidR="00A35F21" w:rsidRPr="005F27B7" w:rsidRDefault="00A35F21" w:rsidP="00A35F21">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HSeLand.  </w:t>
      </w:r>
      <w:r>
        <w:rPr>
          <w:rFonts w:cs="Arial"/>
        </w:rPr>
        <w:t xml:space="preserve">They </w:t>
      </w:r>
      <w:proofErr w:type="gramStart"/>
      <w:r w:rsidRPr="005F27B7">
        <w:rPr>
          <w:rFonts w:cs="Arial"/>
        </w:rPr>
        <w:t>can be accessed</w:t>
      </w:r>
      <w:proofErr w:type="gramEnd"/>
      <w:r w:rsidRPr="005F27B7">
        <w:rPr>
          <w:rFonts w:cs="Arial"/>
        </w:rPr>
        <w:t xml:space="preserve"> by entering ‘</w:t>
      </w:r>
      <w:r w:rsidRPr="005F27B7">
        <w:rPr>
          <w:rFonts w:cs="Arial"/>
          <w:i/>
        </w:rPr>
        <w:t>Getting a Job in the HSE</w:t>
      </w:r>
      <w:r>
        <w:rPr>
          <w:rFonts w:cs="Arial"/>
        </w:rPr>
        <w:t xml:space="preserve">’ in the search function. </w:t>
      </w:r>
    </w:p>
    <w:p w:rsidR="00A35F21" w:rsidRPr="003E2F1B" w:rsidRDefault="00A35F21" w:rsidP="00A35F21">
      <w:pPr>
        <w:autoSpaceDE w:val="0"/>
        <w:autoSpaceDN w:val="0"/>
        <w:adjustRightInd w:val="0"/>
        <w:spacing w:after="240"/>
        <w:jc w:val="both"/>
        <w:rPr>
          <w:rFonts w:cs="Arial"/>
        </w:rPr>
      </w:pPr>
      <w:r w:rsidRPr="00340515">
        <w:rPr>
          <w:rFonts w:cs="Arial"/>
          <w:color w:val="000000" w:themeColor="text1"/>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lastRenderedPageBreak/>
        <w:t>Appendix 1</w:t>
      </w:r>
    </w:p>
    <w:p w:rsidR="006158B7" w:rsidRDefault="006158B7" w:rsidP="006158B7">
      <w:pPr>
        <w:rPr>
          <w:rFonts w:cs="Arial"/>
        </w:rPr>
      </w:pPr>
    </w:p>
    <w:p w:rsidR="006C6C6B" w:rsidRPr="007A008D" w:rsidRDefault="006C6C6B" w:rsidP="006C6C6B">
      <w:pPr>
        <w:spacing w:line="276" w:lineRule="auto"/>
        <w:rPr>
          <w:rFonts w:cs="Arial"/>
          <w:b/>
          <w:sz w:val="18"/>
          <w:szCs w:val="18"/>
        </w:rPr>
      </w:pPr>
      <w:r w:rsidRPr="007A008D">
        <w:rPr>
          <w:rFonts w:cs="Arial"/>
          <w:b/>
          <w:i/>
          <w:iCs/>
          <w:sz w:val="18"/>
          <w:szCs w:val="18"/>
        </w:rPr>
        <w:t xml:space="preserve">This campaign is confined to staff who are currently employed by </w:t>
      </w:r>
      <w:r w:rsidRPr="007A008D">
        <w:rPr>
          <w:rFonts w:cs="Arial"/>
          <w:b/>
          <w:bCs/>
          <w:i/>
          <w:iCs/>
          <w:sz w:val="18"/>
          <w:szCs w:val="18"/>
        </w:rPr>
        <w:t>the HSE, TUSLA, other statutory health agencies*, or a body which provides services on behalf of the HSE under Section 38 of the Health Act 2004</w:t>
      </w:r>
      <w:r w:rsidRPr="007A008D">
        <w:rPr>
          <w:rFonts w:cs="Arial"/>
          <w:b/>
          <w:i/>
          <w:iCs/>
          <w:sz w:val="18"/>
          <w:szCs w:val="18"/>
        </w:rPr>
        <w:t xml:space="preserve"> as per Workplace Relations Commission agreement -161867</w:t>
      </w:r>
    </w:p>
    <w:p w:rsidR="006C6C6B" w:rsidRPr="007A008D" w:rsidRDefault="006C6C6B" w:rsidP="006C6C6B">
      <w:pPr>
        <w:spacing w:line="276" w:lineRule="auto"/>
        <w:ind w:right="-766"/>
        <w:rPr>
          <w:sz w:val="12"/>
          <w:szCs w:val="12"/>
        </w:rPr>
      </w:pPr>
    </w:p>
    <w:p w:rsidR="006C6C6B" w:rsidRPr="00BE5883" w:rsidRDefault="006C6C6B" w:rsidP="006C6C6B">
      <w:pPr>
        <w:spacing w:line="276" w:lineRule="auto"/>
        <w:rPr>
          <w:rFonts w:cs="Arial"/>
          <w:b/>
        </w:rPr>
      </w:pPr>
      <w:r w:rsidRPr="00BE5883">
        <w:rPr>
          <w:rFonts w:cs="Arial"/>
          <w:b/>
        </w:rPr>
        <w:t xml:space="preserve">Eligibility Criteria – Qualifications and/or experience </w:t>
      </w:r>
    </w:p>
    <w:p w:rsidR="006C6C6B" w:rsidRPr="007A008D" w:rsidRDefault="006C6C6B" w:rsidP="006C6C6B">
      <w:pPr>
        <w:spacing w:line="276" w:lineRule="auto"/>
        <w:ind w:right="-766"/>
        <w:rPr>
          <w:rFonts w:cs="Arial"/>
          <w:sz w:val="12"/>
          <w:szCs w:val="12"/>
        </w:rPr>
      </w:pPr>
    </w:p>
    <w:p w:rsidR="006C6C6B" w:rsidRDefault="006C6C6B" w:rsidP="006C6C6B">
      <w:pPr>
        <w:pStyle w:val="ListParagraph"/>
        <w:numPr>
          <w:ilvl w:val="0"/>
          <w:numId w:val="26"/>
        </w:numPr>
        <w:spacing w:line="276" w:lineRule="auto"/>
        <w:contextualSpacing w:val="0"/>
        <w:rPr>
          <w:rFonts w:ascii="Arial" w:hAnsi="Arial" w:cs="Arial"/>
          <w:b/>
          <w:u w:val="single"/>
        </w:rPr>
      </w:pPr>
      <w:r>
        <w:rPr>
          <w:rFonts w:ascii="Arial" w:hAnsi="Arial" w:cs="Arial"/>
          <w:b/>
          <w:u w:val="single"/>
        </w:rPr>
        <w:t>Professional Qualifications, Experience, etc.:</w:t>
      </w:r>
    </w:p>
    <w:p w:rsidR="006C6C6B" w:rsidRDefault="006C6C6B" w:rsidP="006C6C6B">
      <w:pPr>
        <w:autoSpaceDE w:val="0"/>
        <w:autoSpaceDN w:val="0"/>
        <w:adjustRightInd w:val="0"/>
        <w:spacing w:line="240" w:lineRule="atLeast"/>
        <w:rPr>
          <w:rFonts w:cs="Arial"/>
          <w:i/>
          <w:iCs/>
        </w:rPr>
      </w:pPr>
    </w:p>
    <w:p w:rsidR="006C6C6B" w:rsidRDefault="006C6C6B" w:rsidP="006C6C6B">
      <w:pPr>
        <w:spacing w:line="276" w:lineRule="auto"/>
        <w:rPr>
          <w:rFonts w:cs="Arial"/>
        </w:rPr>
      </w:pPr>
      <w:r>
        <w:rPr>
          <w:rFonts w:cs="Arial"/>
        </w:rPr>
        <w:t xml:space="preserve">(a) Eligible applicants will be those who on the closing date for the competition: </w:t>
      </w:r>
    </w:p>
    <w:p w:rsidR="006C6C6B" w:rsidRDefault="006C6C6B" w:rsidP="006C6C6B">
      <w:pPr>
        <w:spacing w:line="276" w:lineRule="auto"/>
        <w:rPr>
          <w:rFonts w:cs="Arial"/>
        </w:rPr>
      </w:pPr>
    </w:p>
    <w:p w:rsidR="006C6C6B" w:rsidRDefault="006C6C6B" w:rsidP="006C6C6B">
      <w:pPr>
        <w:numPr>
          <w:ilvl w:val="0"/>
          <w:numId w:val="27"/>
        </w:numPr>
        <w:spacing w:line="276" w:lineRule="auto"/>
        <w:rPr>
          <w:rFonts w:cs="Arial"/>
          <w:b/>
          <w:u w:val="single"/>
        </w:rPr>
      </w:pPr>
      <w:r>
        <w:rPr>
          <w:rFonts w:cs="Arial"/>
        </w:rPr>
        <w:t xml:space="preserve">Have satisfactory experience as a Clerical Officer in the HSE, TUSLA, other statutory health agencies, or a </w:t>
      </w:r>
      <w:proofErr w:type="gramStart"/>
      <w:r>
        <w:rPr>
          <w:rFonts w:cs="Arial"/>
        </w:rPr>
        <w:t>body which</w:t>
      </w:r>
      <w:proofErr w:type="gramEnd"/>
      <w:r>
        <w:rPr>
          <w:rFonts w:cs="Arial"/>
        </w:rPr>
        <w:t xml:space="preserve"> provides services on behalf of the HSE under Section 38 of the Health Act 2004. </w:t>
      </w:r>
    </w:p>
    <w:p w:rsidR="006C6C6B" w:rsidRDefault="006C6C6B" w:rsidP="006C6C6B">
      <w:pPr>
        <w:spacing w:line="276" w:lineRule="auto"/>
        <w:ind w:left="1080"/>
        <w:rPr>
          <w:rFonts w:cs="Arial"/>
          <w:b/>
          <w:u w:val="single"/>
        </w:rPr>
      </w:pPr>
    </w:p>
    <w:p w:rsidR="006C6C6B" w:rsidRDefault="006C6C6B" w:rsidP="006C6C6B">
      <w:pPr>
        <w:spacing w:line="276" w:lineRule="auto"/>
        <w:ind w:left="1080"/>
        <w:rPr>
          <w:rFonts w:cs="Arial"/>
          <w:b/>
          <w:u w:val="single"/>
        </w:rPr>
      </w:pPr>
      <w:r>
        <w:rPr>
          <w:rFonts w:cs="Arial"/>
          <w:b/>
          <w:u w:val="single"/>
        </w:rPr>
        <w:t>Or</w:t>
      </w:r>
    </w:p>
    <w:p w:rsidR="006C6C6B" w:rsidRDefault="006C6C6B" w:rsidP="006C6C6B">
      <w:pPr>
        <w:numPr>
          <w:ilvl w:val="0"/>
          <w:numId w:val="27"/>
        </w:numPr>
        <w:spacing w:line="276" w:lineRule="auto"/>
        <w:rPr>
          <w:rFonts w:cs="Arial"/>
          <w:b/>
          <w:u w:val="single"/>
        </w:rPr>
      </w:pPr>
      <w:r>
        <w:rPr>
          <w:rFonts w:cs="Arial"/>
        </w:rPr>
        <w:t xml:space="preserve">Have obtained a pass (Grade D) in at least five subjects from the approved list of subjects in the Department of Education Leaving Certificate Examination, including Mathematics and English or </w:t>
      </w:r>
      <w:proofErr w:type="gramStart"/>
      <w:r>
        <w:rPr>
          <w:rFonts w:cs="Arial"/>
        </w:rPr>
        <w:t>Irish</w:t>
      </w:r>
      <w:r>
        <w:rPr>
          <w:rFonts w:cs="Arial"/>
          <w:vertAlign w:val="superscript"/>
        </w:rPr>
        <w:t>1</w:t>
      </w:r>
      <w:r>
        <w:rPr>
          <w:rFonts w:cs="Arial"/>
        </w:rPr>
        <w:t xml:space="preserve"> .</w:t>
      </w:r>
      <w:proofErr w:type="gramEnd"/>
      <w:r>
        <w:rPr>
          <w:rFonts w:cs="Arial"/>
        </w:rPr>
        <w:t xml:space="preserve"> Candidates should have obtained at least Grade C on </w:t>
      </w:r>
      <w:proofErr w:type="gramStart"/>
      <w:r>
        <w:rPr>
          <w:rFonts w:cs="Arial"/>
        </w:rPr>
        <w:t>higher level</w:t>
      </w:r>
      <w:proofErr w:type="gramEnd"/>
      <w:r>
        <w:rPr>
          <w:rFonts w:cs="Arial"/>
        </w:rPr>
        <w:t xml:space="preserve"> papers in three subjects in that examination. </w:t>
      </w:r>
    </w:p>
    <w:p w:rsidR="006C6C6B" w:rsidRDefault="006C6C6B" w:rsidP="006C6C6B">
      <w:pPr>
        <w:spacing w:line="276" w:lineRule="auto"/>
        <w:ind w:left="1080"/>
        <w:rPr>
          <w:rFonts w:cs="Arial"/>
          <w:b/>
          <w:u w:val="single"/>
        </w:rPr>
      </w:pPr>
    </w:p>
    <w:p w:rsidR="006C6C6B" w:rsidRDefault="006C6C6B" w:rsidP="006C6C6B">
      <w:pPr>
        <w:spacing w:line="276" w:lineRule="auto"/>
        <w:ind w:left="1080"/>
        <w:rPr>
          <w:rFonts w:cs="Arial"/>
          <w:b/>
          <w:u w:val="single"/>
        </w:rPr>
      </w:pPr>
      <w:r>
        <w:rPr>
          <w:rFonts w:cs="Arial"/>
          <w:b/>
          <w:u w:val="single"/>
        </w:rPr>
        <w:t>Or</w:t>
      </w:r>
    </w:p>
    <w:p w:rsidR="006C6C6B" w:rsidRDefault="006C6C6B" w:rsidP="006C6C6B">
      <w:pPr>
        <w:numPr>
          <w:ilvl w:val="0"/>
          <w:numId w:val="27"/>
        </w:numPr>
        <w:spacing w:line="276" w:lineRule="auto"/>
        <w:rPr>
          <w:rFonts w:cs="Arial"/>
          <w:b/>
          <w:u w:val="single"/>
        </w:rPr>
      </w:pPr>
      <w:r>
        <w:rPr>
          <w:rFonts w:cs="Arial"/>
        </w:rPr>
        <w:t xml:space="preserve">Have completed a relevant examination at a comparable standard in any equivalent examination in another jurisdiction. </w:t>
      </w:r>
    </w:p>
    <w:p w:rsidR="006C6C6B" w:rsidRDefault="006C6C6B" w:rsidP="006C6C6B">
      <w:pPr>
        <w:spacing w:line="276" w:lineRule="auto"/>
        <w:ind w:left="360"/>
        <w:rPr>
          <w:rFonts w:cs="Arial"/>
        </w:rPr>
      </w:pPr>
    </w:p>
    <w:p w:rsidR="006C6C6B" w:rsidRDefault="006C6C6B" w:rsidP="006C6C6B">
      <w:pPr>
        <w:spacing w:line="276" w:lineRule="auto"/>
        <w:ind w:left="1080"/>
        <w:rPr>
          <w:rFonts w:cs="Arial"/>
          <w:b/>
          <w:u w:val="single"/>
        </w:rPr>
      </w:pPr>
      <w:r>
        <w:rPr>
          <w:rFonts w:cs="Arial"/>
          <w:b/>
          <w:u w:val="single"/>
        </w:rPr>
        <w:t>Or</w:t>
      </w:r>
    </w:p>
    <w:p w:rsidR="006C6C6B" w:rsidRDefault="006C6C6B" w:rsidP="006C6C6B">
      <w:pPr>
        <w:numPr>
          <w:ilvl w:val="0"/>
          <w:numId w:val="27"/>
        </w:numPr>
        <w:spacing w:line="276" w:lineRule="auto"/>
        <w:rPr>
          <w:rFonts w:cs="Arial"/>
          <w:b/>
          <w:u w:val="single"/>
        </w:rPr>
      </w:pPr>
      <w:r>
        <w:rPr>
          <w:rFonts w:cs="Arial"/>
        </w:rPr>
        <w:t xml:space="preserve">Hold a comparable and relevant third level qualification of at least level </w:t>
      </w:r>
      <w:proofErr w:type="gramStart"/>
      <w:r>
        <w:rPr>
          <w:rFonts w:cs="Arial"/>
        </w:rPr>
        <w:t>6</w:t>
      </w:r>
      <w:proofErr w:type="gramEnd"/>
      <w:r>
        <w:rPr>
          <w:rFonts w:cs="Arial"/>
        </w:rPr>
        <w:t xml:space="preserve"> on the National Qualifications Framework maintained by Qualifications and Quality Ireland, (QQI).</w:t>
      </w:r>
    </w:p>
    <w:p w:rsidR="006C6C6B" w:rsidRDefault="006C6C6B" w:rsidP="006C6C6B">
      <w:pPr>
        <w:spacing w:line="276" w:lineRule="auto"/>
        <w:rPr>
          <w:rFonts w:cs="Arial"/>
          <w:i/>
          <w:iCs/>
        </w:rPr>
      </w:pPr>
    </w:p>
    <w:p w:rsidR="006C6C6B" w:rsidRPr="006C6C6B" w:rsidRDefault="006C6C6B" w:rsidP="006C6C6B">
      <w:pPr>
        <w:spacing w:line="276" w:lineRule="auto"/>
        <w:rPr>
          <w:rFonts w:cs="Arial"/>
          <w:i/>
          <w:sz w:val="16"/>
          <w:szCs w:val="16"/>
        </w:rPr>
      </w:pPr>
      <w:r w:rsidRPr="006C6C6B">
        <w:rPr>
          <w:rFonts w:cs="Arial"/>
          <w:i/>
          <w:iCs/>
          <w:sz w:val="16"/>
          <w:szCs w:val="16"/>
        </w:rPr>
        <w:t>Note</w:t>
      </w:r>
      <w:r w:rsidRPr="006C6C6B">
        <w:rPr>
          <w:rFonts w:cs="Arial"/>
          <w:i/>
          <w:iCs/>
          <w:sz w:val="16"/>
          <w:szCs w:val="16"/>
          <w:vertAlign w:val="superscript"/>
        </w:rPr>
        <w:t>1</w:t>
      </w:r>
      <w:r w:rsidRPr="006C6C6B">
        <w:rPr>
          <w:rFonts w:cs="Arial"/>
          <w:i/>
          <w:iCs/>
          <w:sz w:val="16"/>
          <w:szCs w:val="16"/>
        </w:rPr>
        <w:t xml:space="preserve">: </w:t>
      </w:r>
      <w:r w:rsidRPr="006C6C6B">
        <w:rPr>
          <w:rFonts w:cs="Arial"/>
          <w:i/>
          <w:sz w:val="16"/>
          <w:szCs w:val="16"/>
        </w:rPr>
        <w:t xml:space="preserve">Note1: Candidates must achieve a pass in </w:t>
      </w:r>
      <w:proofErr w:type="gramStart"/>
      <w:r w:rsidRPr="006C6C6B">
        <w:rPr>
          <w:rFonts w:cs="Arial"/>
          <w:i/>
          <w:sz w:val="16"/>
          <w:szCs w:val="16"/>
        </w:rPr>
        <w:t>Ordinary</w:t>
      </w:r>
      <w:proofErr w:type="gramEnd"/>
      <w:r w:rsidRPr="006C6C6B">
        <w:rPr>
          <w:rFonts w:cs="Arial"/>
          <w:i/>
          <w:sz w:val="16"/>
          <w:szCs w:val="16"/>
        </w:rPr>
        <w:t xml:space="preserve">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6C6C6B" w:rsidRDefault="006C6C6B" w:rsidP="006C6C6B">
      <w:pPr>
        <w:spacing w:line="276" w:lineRule="auto"/>
        <w:rPr>
          <w:rFonts w:cs="Arial"/>
          <w:i/>
        </w:rPr>
      </w:pPr>
    </w:p>
    <w:p w:rsidR="006C6C6B" w:rsidRDefault="006C6C6B" w:rsidP="006C6C6B">
      <w:pPr>
        <w:spacing w:line="276" w:lineRule="auto"/>
        <w:rPr>
          <w:rFonts w:cs="Arial"/>
          <w:b/>
          <w:u w:val="single"/>
        </w:rPr>
      </w:pPr>
      <w:r>
        <w:rPr>
          <w:rFonts w:cs="Arial"/>
          <w:b/>
        </w:rPr>
        <w:t xml:space="preserve">              </w:t>
      </w:r>
      <w:r w:rsidRPr="007A008D">
        <w:rPr>
          <w:rFonts w:cs="Arial"/>
          <w:b/>
          <w:u w:val="single"/>
        </w:rPr>
        <w:t>A</w:t>
      </w:r>
      <w:r w:rsidRPr="007A008D">
        <w:rPr>
          <w:rFonts w:cs="Arial"/>
          <w:b/>
          <w:u w:val="single"/>
        </w:rPr>
        <w:t>nd</w:t>
      </w:r>
    </w:p>
    <w:p w:rsidR="006C6C6B" w:rsidRPr="007A008D" w:rsidRDefault="006C6C6B" w:rsidP="006C6C6B">
      <w:pPr>
        <w:spacing w:line="276" w:lineRule="auto"/>
        <w:rPr>
          <w:rFonts w:cs="Arial"/>
          <w:b/>
          <w:u w:val="single"/>
        </w:rPr>
      </w:pPr>
    </w:p>
    <w:p w:rsidR="006C6C6B" w:rsidRPr="007A008D" w:rsidRDefault="006C6C6B" w:rsidP="006C6C6B">
      <w:pPr>
        <w:spacing w:line="276" w:lineRule="auto"/>
        <w:rPr>
          <w:rFonts w:cs="Arial"/>
        </w:rPr>
      </w:pPr>
      <w:r w:rsidRPr="007A008D">
        <w:rPr>
          <w:rFonts w:cs="Arial"/>
        </w:rPr>
        <w:t>(b) Candidates must possess the requisite knowledge and ability, including a high standard of suitability, for the proper discharge of the office.</w:t>
      </w:r>
    </w:p>
    <w:p w:rsidR="006C6C6B" w:rsidRPr="007A008D" w:rsidRDefault="006C6C6B" w:rsidP="006C6C6B">
      <w:pPr>
        <w:spacing w:line="276" w:lineRule="auto"/>
        <w:rPr>
          <w:rFonts w:cs="Arial"/>
        </w:rPr>
      </w:pPr>
      <w:r>
        <w:rPr>
          <w:rFonts w:cs="Arial"/>
        </w:rPr>
        <w:t xml:space="preserve">. </w:t>
      </w:r>
    </w:p>
    <w:p w:rsidR="006C6C6B" w:rsidRDefault="006C6C6B" w:rsidP="006C6C6B">
      <w:pPr>
        <w:spacing w:line="276" w:lineRule="auto"/>
        <w:rPr>
          <w:rFonts w:cs="Arial"/>
          <w:b/>
        </w:rPr>
      </w:pPr>
      <w:r>
        <w:rPr>
          <w:rFonts w:cs="Arial"/>
          <w:b/>
        </w:rPr>
        <w:t>Health</w:t>
      </w:r>
    </w:p>
    <w:p w:rsidR="006C6C6B" w:rsidRPr="007A008D" w:rsidRDefault="006C6C6B" w:rsidP="006C6C6B">
      <w:pPr>
        <w:spacing w:line="276" w:lineRule="auto"/>
        <w:rPr>
          <w:rFonts w:cs="Arial"/>
          <w:b/>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C6C6B" w:rsidRDefault="006C6C6B" w:rsidP="006C6C6B">
      <w:pPr>
        <w:spacing w:line="276" w:lineRule="auto"/>
        <w:ind w:right="-766"/>
        <w:rPr>
          <w:rFonts w:cs="Arial"/>
          <w:iCs/>
        </w:rPr>
      </w:pPr>
      <w:r>
        <w:rPr>
          <w:rFonts w:cs="Arial"/>
          <w:b/>
          <w:bCs/>
        </w:rPr>
        <w:t>Character</w:t>
      </w:r>
    </w:p>
    <w:p w:rsidR="001F05C1" w:rsidRPr="002B7FD6" w:rsidRDefault="006C6C6B" w:rsidP="006C6C6B">
      <w:pPr>
        <w:ind w:right="-766"/>
        <w:rPr>
          <w:rFonts w:cs="Arial"/>
          <w:color w:val="000000"/>
        </w:rPr>
      </w:pPr>
      <w:r>
        <w:rPr>
          <w:rFonts w:cs="Arial"/>
        </w:rPr>
        <w:t>Each candidate for and any person holding the office must be of good character.</w:t>
      </w:r>
    </w:p>
    <w:p w:rsidR="001F05C1" w:rsidRPr="002B7FD6" w:rsidRDefault="001F05C1" w:rsidP="001F05C1">
      <w:pPr>
        <w:rPr>
          <w:rFonts w:cs="Arial"/>
          <w:b/>
          <w:color w:val="000000"/>
        </w:rPr>
      </w:pPr>
    </w:p>
    <w:p w:rsidR="00541A2C" w:rsidRDefault="00541A2C"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F81190" w:rsidRDefault="00F81190" w:rsidP="00D808E4">
      <w:pPr>
        <w:ind w:left="360"/>
        <w:rPr>
          <w:rFonts w:cs="Arial"/>
          <w:b/>
        </w:rPr>
      </w:pPr>
    </w:p>
    <w:p w:rsidR="00541A2C" w:rsidRDefault="00541A2C" w:rsidP="001F05C1">
      <w:pPr>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A35F21" w:rsidRPr="00A35F21" w:rsidRDefault="00A35F21" w:rsidP="00A35F21">
      <w:pPr>
        <w:rPr>
          <w:rFonts w:cs="Arial"/>
          <w:b/>
        </w:rPr>
      </w:pPr>
      <w:r w:rsidRPr="00A35F21">
        <w:rPr>
          <w:rFonts w:cs="Arial"/>
          <w:b/>
        </w:rPr>
        <w:t>(</w:t>
      </w:r>
      <w:proofErr w:type="spellStart"/>
      <w:r w:rsidRPr="00A35F21">
        <w:rPr>
          <w:rFonts w:cs="Arial"/>
          <w:b/>
        </w:rPr>
        <w:t>i</w:t>
      </w:r>
      <w:proofErr w:type="spellEnd"/>
      <w:r w:rsidRPr="00A35F21">
        <w:rPr>
          <w:rFonts w:cs="Arial"/>
          <w:b/>
        </w:rPr>
        <w:t>) Are you an EEA/Swiss or British National?</w:t>
      </w:r>
    </w:p>
    <w:p w:rsidR="00A35F21" w:rsidRPr="00A35F21" w:rsidRDefault="00A35F21" w:rsidP="00A35F21">
      <w:pPr>
        <w:rPr>
          <w:rFonts w:cs="Arial"/>
          <w:b/>
        </w:rPr>
      </w:pPr>
    </w:p>
    <w:p w:rsidR="00A35F21" w:rsidRPr="00A35F21" w:rsidRDefault="00A35F21" w:rsidP="00A35F21">
      <w:pPr>
        <w:rPr>
          <w:rFonts w:cs="Arial"/>
          <w:b/>
        </w:rPr>
      </w:pPr>
      <w:r w:rsidRPr="00A35F21">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323DD8" w:rsidRPr="008A37B6" w:rsidRDefault="00323DD8" w:rsidP="00323DD8">
      <w:pPr>
        <w:rPr>
          <w:rFonts w:cs="Arial"/>
        </w:rPr>
      </w:pPr>
      <w:r w:rsidRPr="008F59BA">
        <w:rPr>
          <w:rFonts w:cs="Arial"/>
        </w:rPr>
        <w:t xml:space="preserve">In order that we can process your </w:t>
      </w:r>
      <w:proofErr w:type="gramStart"/>
      <w:r w:rsidRPr="008F59BA">
        <w:rPr>
          <w:rFonts w:cs="Arial"/>
        </w:rPr>
        <w:t>application</w:t>
      </w:r>
      <w:proofErr w:type="gramEnd"/>
      <w:r w:rsidRPr="008F59BA">
        <w:rPr>
          <w:rFonts w:cs="Arial"/>
        </w:rPr>
        <w:t xml:space="preserve"> it will be necessary for you to submit the following scanned documentation:</w:t>
      </w:r>
    </w:p>
    <w:p w:rsidR="00323DD8" w:rsidRPr="0043242A" w:rsidRDefault="00323DD8" w:rsidP="00323DD8">
      <w:pPr>
        <w:pStyle w:val="ListParagraph"/>
        <w:numPr>
          <w:ilvl w:val="0"/>
          <w:numId w:val="19"/>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323DD8" w:rsidRPr="0043242A" w:rsidRDefault="00323DD8" w:rsidP="00323DD8">
      <w:pPr>
        <w:spacing w:before="240"/>
        <w:rPr>
          <w:rFonts w:cs="Arial"/>
          <w:b/>
          <w:bCs/>
        </w:rPr>
      </w:pPr>
      <w:r w:rsidRPr="0043242A">
        <w:rPr>
          <w:rFonts w:cs="Arial"/>
          <w:b/>
          <w:bCs/>
        </w:rPr>
        <w:t>OR</w:t>
      </w:r>
    </w:p>
    <w:p w:rsidR="00323DD8" w:rsidRPr="0043242A" w:rsidRDefault="00323DD8" w:rsidP="00323DD8">
      <w:pPr>
        <w:spacing w:after="120" w:line="360" w:lineRule="auto"/>
        <w:ind w:left="720"/>
        <w:rPr>
          <w:rFonts w:cs="Arial"/>
        </w:rPr>
      </w:pPr>
      <w:r w:rsidRPr="0043242A">
        <w:rPr>
          <w:rFonts w:cs="Arial"/>
        </w:rPr>
        <w:t>A scanned copy of your current Irish Residence Permit showing Stamp 1, Stamp 1G, Stamp 4, Stamp 5, Stamp 6.</w:t>
      </w:r>
    </w:p>
    <w:p w:rsidR="00323DD8" w:rsidRDefault="00323DD8" w:rsidP="00323DD8">
      <w:pPr>
        <w:jc w:val="center"/>
        <w:rPr>
          <w:rFonts w:cs="Arial"/>
          <w:b/>
          <w:u w:val="single"/>
        </w:rPr>
      </w:pPr>
      <w:r w:rsidRPr="0043242A">
        <w:rPr>
          <w:rFonts w:cs="Arial"/>
          <w:b/>
          <w:u w:val="single"/>
        </w:rPr>
        <w:t>OR</w:t>
      </w:r>
    </w:p>
    <w:p w:rsidR="00323DD8" w:rsidRDefault="00323DD8" w:rsidP="00323DD8">
      <w:pPr>
        <w:jc w:val="center"/>
        <w:rPr>
          <w:rFonts w:cs="Arial"/>
        </w:rPr>
      </w:pPr>
    </w:p>
    <w:p w:rsidR="00323DD8" w:rsidRPr="00920832" w:rsidRDefault="00323DD8" w:rsidP="00323DD8">
      <w:pPr>
        <w:pStyle w:val="ListParagraph"/>
        <w:numPr>
          <w:ilvl w:val="0"/>
          <w:numId w:val="19"/>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323DD8" w:rsidRPr="00920832" w:rsidRDefault="00323DD8" w:rsidP="00323DD8">
      <w:pPr>
        <w:spacing w:before="240"/>
        <w:rPr>
          <w:rFonts w:cs="Arial"/>
          <w:b/>
          <w:bCs/>
        </w:rPr>
      </w:pPr>
      <w:r w:rsidRPr="00920832">
        <w:rPr>
          <w:rFonts w:cs="Arial"/>
          <w:b/>
          <w:bCs/>
        </w:rPr>
        <w:t>OR</w:t>
      </w:r>
    </w:p>
    <w:p w:rsidR="00323DD8" w:rsidRPr="0043242A" w:rsidRDefault="00323DD8" w:rsidP="00323DD8">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323DD8" w:rsidRPr="0043242A" w:rsidRDefault="00323DD8" w:rsidP="00323DD8">
      <w:pPr>
        <w:spacing w:before="240"/>
        <w:rPr>
          <w:rFonts w:cs="Arial"/>
          <w:b/>
          <w:bCs/>
        </w:rPr>
      </w:pPr>
      <w:r w:rsidRPr="0043242A">
        <w:rPr>
          <w:rFonts w:cs="Arial"/>
          <w:b/>
          <w:bCs/>
        </w:rPr>
        <w:t>And</w:t>
      </w:r>
    </w:p>
    <w:p w:rsidR="00323DD8" w:rsidRPr="0043242A" w:rsidRDefault="00323DD8" w:rsidP="00323DD8">
      <w:pPr>
        <w:pStyle w:val="ListParagraph"/>
        <w:numPr>
          <w:ilvl w:val="0"/>
          <w:numId w:val="20"/>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323DD8" w:rsidRPr="0043242A" w:rsidRDefault="00323DD8" w:rsidP="00323DD8">
      <w:pPr>
        <w:pStyle w:val="ListParagraph"/>
        <w:spacing w:before="240"/>
        <w:ind w:left="1440"/>
        <w:rPr>
          <w:rFonts w:ascii="Arial" w:hAnsi="Arial" w:cs="Arial"/>
        </w:rPr>
      </w:pPr>
    </w:p>
    <w:p w:rsidR="00323DD8" w:rsidRPr="0043242A" w:rsidRDefault="00323DD8" w:rsidP="00323DD8">
      <w:pPr>
        <w:pStyle w:val="ListParagraph"/>
        <w:spacing w:before="240"/>
        <w:ind w:left="0"/>
        <w:rPr>
          <w:rFonts w:ascii="Arial" w:hAnsi="Arial" w:cs="Arial"/>
        </w:rPr>
      </w:pPr>
      <w:r w:rsidRPr="0043242A">
        <w:rPr>
          <w:rFonts w:ascii="Arial" w:hAnsi="Arial" w:cs="Arial"/>
          <w:b/>
          <w:bCs/>
        </w:rPr>
        <w:t>Or</w:t>
      </w:r>
    </w:p>
    <w:p w:rsidR="00323DD8" w:rsidRPr="0043242A" w:rsidRDefault="00323DD8" w:rsidP="00323DD8">
      <w:pPr>
        <w:pStyle w:val="ListParagraph"/>
        <w:numPr>
          <w:ilvl w:val="0"/>
          <w:numId w:val="20"/>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323DD8" w:rsidRPr="0043242A" w:rsidRDefault="00323DD8" w:rsidP="00323DD8">
      <w:pPr>
        <w:spacing w:before="240"/>
        <w:rPr>
          <w:rFonts w:cs="Arial"/>
          <w:i/>
          <w:iCs/>
        </w:rPr>
      </w:pPr>
      <w:r w:rsidRPr="0043242A">
        <w:rPr>
          <w:rFonts w:cs="Arial"/>
          <w:b/>
          <w:bCs/>
        </w:rPr>
        <w:t>Or</w:t>
      </w:r>
    </w:p>
    <w:p w:rsidR="00323DD8" w:rsidRPr="0043242A" w:rsidRDefault="00323DD8" w:rsidP="00323DD8">
      <w:pPr>
        <w:pStyle w:val="ListParagraph"/>
        <w:numPr>
          <w:ilvl w:val="0"/>
          <w:numId w:val="20"/>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323DD8" w:rsidRPr="0043242A" w:rsidRDefault="00323DD8" w:rsidP="00323DD8">
      <w:pPr>
        <w:spacing w:before="240"/>
        <w:rPr>
          <w:rFonts w:cs="Arial"/>
          <w:b/>
          <w:bCs/>
          <w:u w:val="single"/>
        </w:rPr>
      </w:pPr>
      <w:r w:rsidRPr="0043242A">
        <w:rPr>
          <w:rFonts w:cs="Arial"/>
          <w:b/>
          <w:bCs/>
          <w:u w:val="single"/>
        </w:rPr>
        <w:t xml:space="preserve">Applications not accompanied by the above documents, where necessary, </w:t>
      </w:r>
      <w:proofErr w:type="gramStart"/>
      <w:r w:rsidRPr="0043242A">
        <w:rPr>
          <w:rFonts w:cs="Arial"/>
          <w:b/>
          <w:bCs/>
          <w:u w:val="single"/>
        </w:rPr>
        <w:t>will be considered</w:t>
      </w:r>
      <w:proofErr w:type="gramEnd"/>
      <w:r w:rsidRPr="0043242A">
        <w:rPr>
          <w:rFonts w:cs="Arial"/>
          <w:b/>
          <w:bCs/>
          <w:u w:val="single"/>
        </w:rPr>
        <w:t xml:space="preserve"> incomplete and not processed any further.</w:t>
      </w:r>
    </w:p>
    <w:p w:rsidR="00323DD8" w:rsidRPr="0043242A" w:rsidRDefault="00323DD8" w:rsidP="00323DD8">
      <w:pPr>
        <w:rPr>
          <w:rFonts w:cs="Arial"/>
        </w:rPr>
      </w:pPr>
      <w:r w:rsidRPr="0043242A">
        <w:rPr>
          <w:rFonts w:cs="Arial"/>
        </w:rPr>
        <w:t xml:space="preserve">This means that your application </w:t>
      </w:r>
      <w:proofErr w:type="gramStart"/>
      <w:r w:rsidRPr="0043242A">
        <w:rPr>
          <w:rFonts w:cs="Arial"/>
        </w:rPr>
        <w:t>will not be submitted</w:t>
      </w:r>
      <w:proofErr w:type="gramEnd"/>
      <w:r w:rsidRPr="0043242A">
        <w:rPr>
          <w:rFonts w:cs="Arial"/>
        </w:rPr>
        <w:t xml:space="preserve"> for the ranking exercise and subsequent invitation to interview.  </w:t>
      </w:r>
    </w:p>
    <w:p w:rsidR="00323DD8" w:rsidRPr="0043242A" w:rsidRDefault="00323DD8" w:rsidP="00323DD8">
      <w:pPr>
        <w:rPr>
          <w:rFonts w:cs="Arial"/>
        </w:rPr>
      </w:pPr>
    </w:p>
    <w:p w:rsidR="00323DD8" w:rsidRPr="0043242A" w:rsidRDefault="00323DD8" w:rsidP="00323DD8">
      <w:pPr>
        <w:rPr>
          <w:rFonts w:cs="Arial"/>
        </w:rPr>
      </w:pPr>
      <w:r w:rsidRPr="0043242A">
        <w:rPr>
          <w:rFonts w:cs="Arial"/>
        </w:rPr>
        <w:lastRenderedPageBreak/>
        <w:t>More information for non-EEA applicants resident in the State visit</w:t>
      </w:r>
      <w:r w:rsidRPr="008A37B6">
        <w:rPr>
          <w:rFonts w:cs="Arial"/>
        </w:rPr>
        <w:t xml:space="preserve"> </w:t>
      </w:r>
      <w:hyperlink r:id="rId15" w:anchor="783c0f58d65d5b335" w:history="1">
        <w:r w:rsidRPr="00F833D3">
          <w:rPr>
            <w:rStyle w:val="Hyperlink"/>
            <w:rFonts w:cs="Arial"/>
            <w:color w:val="3333FF"/>
            <w:spacing w:val="3"/>
            <w:shd w:val="clear" w:color="auto" w:fill="FFFFFF"/>
          </w:rPr>
          <w:t>Department of Justice Immigration Permissions</w:t>
        </w:r>
      </w:hyperlink>
    </w:p>
    <w:p w:rsidR="00323DD8" w:rsidRPr="008F59BA" w:rsidRDefault="00323DD8" w:rsidP="00323DD8">
      <w:pPr>
        <w:rPr>
          <w:rFonts w:cs="Arial"/>
        </w:rPr>
      </w:pPr>
    </w:p>
    <w:p w:rsidR="00323DD8" w:rsidRPr="008F59BA" w:rsidRDefault="00323DD8" w:rsidP="00323DD8">
      <w:pPr>
        <w:rPr>
          <w:rFonts w:cs="Arial"/>
          <w:b/>
        </w:rPr>
      </w:pPr>
      <w:r w:rsidRPr="008F59BA">
        <w:rPr>
          <w:rFonts w:cs="Arial"/>
          <w:b/>
        </w:rPr>
        <w:t xml:space="preserve">Please note: </w:t>
      </w:r>
    </w:p>
    <w:p w:rsidR="00905157" w:rsidRPr="00323DD8" w:rsidRDefault="00323DD8" w:rsidP="00323DD8">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A714CD"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714CD"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714CD"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A714CD"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lastRenderedPageBreak/>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headerReference w:type="default" r:id="rId20"/>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90" w:rsidRPr="00F81190" w:rsidRDefault="003D6286" w:rsidP="00F81190">
    <w:pPr>
      <w:rPr>
        <w:rFonts w:cs="Arial"/>
        <w:lang w:val="en-GB" w:eastAsia="en-US"/>
      </w:rPr>
    </w:pPr>
    <w:r>
      <w:rPr>
        <w:rFonts w:cs="Arial"/>
      </w:rPr>
      <w:t>N</w:t>
    </w:r>
    <w:r w:rsidR="00336610">
      <w:rPr>
        <w:rFonts w:cs="Arial"/>
      </w:rPr>
      <w:t>FMHS</w:t>
    </w:r>
    <w:r w:rsidR="006C6C6B">
      <w:rPr>
        <w:rFonts w:cs="Arial"/>
      </w:rPr>
      <w:t>ITM01</w:t>
    </w:r>
    <w:r w:rsidR="00F81190">
      <w:rPr>
        <w:rFonts w:cs="Arial"/>
      </w:rPr>
      <w:t xml:space="preserve"> - </w:t>
    </w:r>
    <w:r w:rsidR="00F81190" w:rsidRPr="00F81190">
      <w:rPr>
        <w:rFonts w:cs="Arial"/>
        <w:lang w:val="en-GB" w:eastAsia="en-US"/>
      </w:rPr>
      <w:t xml:space="preserve">Grade VII, </w:t>
    </w:r>
    <w:r w:rsidR="006C6C6B">
      <w:rPr>
        <w:rFonts w:cs="Arial"/>
        <w:lang w:val="en-GB" w:eastAsia="en-US"/>
      </w:rPr>
      <w:t>Information Technology</w:t>
    </w:r>
    <w:r w:rsidR="00F81190" w:rsidRPr="00F81190">
      <w:rPr>
        <w:rFonts w:cs="Arial"/>
        <w:lang w:val="en-GB" w:eastAsia="en-US"/>
      </w:rPr>
      <w:t xml:space="preserve"> Manager</w:t>
    </w:r>
  </w:p>
  <w:p w:rsidR="00CA4FC3" w:rsidRDefault="003D6286" w:rsidP="00BE366C">
    <w:pPr>
      <w:pStyle w:val="Footer"/>
      <w:tabs>
        <w:tab w:val="left" w:pos="1290"/>
      </w:tabs>
      <w:rPr>
        <w:rFonts w:ascii="Arial" w:hAnsi="Arial" w:cs="Arial"/>
        <w:sz w:val="20"/>
      </w:rPr>
    </w:pPr>
    <w:r w:rsidRPr="00222FD3">
      <w:rPr>
        <w:rFonts w:ascii="Arial" w:hAnsi="Arial" w:cs="Arial"/>
        <w:sz w:val="20"/>
      </w:rPr>
      <w:tab/>
    </w:r>
    <w:r w:rsidR="00F81190">
      <w:rPr>
        <w:rFonts w:ascii="Arial" w:hAnsi="Arial" w:cs="Arial"/>
        <w:sz w:val="20"/>
      </w:rPr>
      <w:tab/>
    </w:r>
    <w:r w:rsidR="00F81190">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A714CD">
      <w:rPr>
        <w:rFonts w:ascii="Arial" w:hAnsi="Arial" w:cs="Arial"/>
        <w:noProof/>
        <w:sz w:val="20"/>
      </w:rPr>
      <w:t>14</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34" w:rsidRDefault="003B4634" w:rsidP="003B4634">
    <w:pPr>
      <w:pStyle w:val="Header"/>
      <w:jc w:val="right"/>
      <w:rPr>
        <w:noProof/>
      </w:rPr>
    </w:pPr>
    <w:r>
      <w:rPr>
        <w:rFonts w:ascii="Arial" w:hAnsi="Arial" w:cs="Arial"/>
        <w:b/>
        <w:noProof/>
        <w:lang w:val="en-IE" w:eastAsia="en-IE"/>
      </w:rPr>
      <w:drawing>
        <wp:inline distT="0" distB="0" distL="0" distR="0" wp14:anchorId="4697559D" wp14:editId="36BC532F">
          <wp:extent cx="1417320" cy="385480"/>
          <wp:effectExtent l="0" t="0" r="0" b="0"/>
          <wp:docPr id="1"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648" cy="393185"/>
                  </a:xfrm>
                  <a:prstGeom prst="rect">
                    <a:avLst/>
                  </a:prstGeom>
                  <a:noFill/>
                  <a:ln>
                    <a:noFill/>
                  </a:ln>
                </pic:spPr>
              </pic:pic>
            </a:graphicData>
          </a:graphic>
        </wp:inline>
      </w:drawing>
    </w:r>
  </w:p>
  <w:p w:rsidR="003B4634" w:rsidRDefault="003B4634">
    <w:pPr>
      <w:pStyle w:val="Header"/>
      <w:rPr>
        <w:noProof/>
      </w:rPr>
    </w:pPr>
  </w:p>
  <w:p w:rsidR="003B4634" w:rsidRDefault="003B4634">
    <w:pPr>
      <w:pStyle w:val="Header"/>
    </w:pPr>
  </w:p>
  <w:p w:rsidR="003B4634" w:rsidRDefault="003B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D86DF3"/>
    <w:multiLevelType w:val="hybridMultilevel"/>
    <w:tmpl w:val="C25CC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B25315"/>
    <w:multiLevelType w:val="hybridMultilevel"/>
    <w:tmpl w:val="1030752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3" w15:restartNumberingAfterBreak="0">
    <w:nsid w:val="4BD04125"/>
    <w:multiLevelType w:val="hybridMultilevel"/>
    <w:tmpl w:val="C994A8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5560155A"/>
    <w:multiLevelType w:val="hybridMultilevel"/>
    <w:tmpl w:val="89BC9C5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63E20F8"/>
    <w:multiLevelType w:val="hybridMultilevel"/>
    <w:tmpl w:val="D1702F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9B01BD7"/>
    <w:multiLevelType w:val="hybridMultilevel"/>
    <w:tmpl w:val="036A39C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20"/>
  </w:num>
  <w:num w:numId="6">
    <w:abstractNumId w:val="23"/>
  </w:num>
  <w:num w:numId="7">
    <w:abstractNumId w:val="10"/>
  </w:num>
  <w:num w:numId="8">
    <w:abstractNumId w:val="19"/>
  </w:num>
  <w:num w:numId="9">
    <w:abstractNumId w:val="3"/>
  </w:num>
  <w:num w:numId="10">
    <w:abstractNumId w:val="11"/>
  </w:num>
  <w:num w:numId="11">
    <w:abstractNumId w:val="6"/>
  </w:num>
  <w:num w:numId="12">
    <w:abstractNumId w:val="22"/>
  </w:num>
  <w:num w:numId="13">
    <w:abstractNumId w:val="17"/>
  </w:num>
  <w:num w:numId="14">
    <w:abstractNumId w:val="26"/>
  </w:num>
  <w:num w:numId="15">
    <w:abstractNumId w:val="21"/>
  </w:num>
  <w:num w:numId="16">
    <w:abstractNumId w:val="9"/>
  </w:num>
  <w:num w:numId="17">
    <w:abstractNumId w:val="4"/>
  </w:num>
  <w:num w:numId="18">
    <w:abstractNumId w:val="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18"/>
  </w:num>
  <w:num w:numId="23">
    <w:abstractNumId w:val="5"/>
  </w:num>
  <w:num w:numId="24">
    <w:abstractNumId w:val="15"/>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5A65"/>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4579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3DD8"/>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4634"/>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B03DE"/>
    <w:rsid w:val="004C189E"/>
    <w:rsid w:val="004D4066"/>
    <w:rsid w:val="004D5074"/>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6FF8"/>
    <w:rsid w:val="0064388E"/>
    <w:rsid w:val="006563C3"/>
    <w:rsid w:val="0066238B"/>
    <w:rsid w:val="00675B1F"/>
    <w:rsid w:val="006778F0"/>
    <w:rsid w:val="00682D33"/>
    <w:rsid w:val="006A0D28"/>
    <w:rsid w:val="006A1C9D"/>
    <w:rsid w:val="006A2C36"/>
    <w:rsid w:val="006B16DE"/>
    <w:rsid w:val="006B293E"/>
    <w:rsid w:val="006C03C0"/>
    <w:rsid w:val="006C3390"/>
    <w:rsid w:val="006C6C6B"/>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0472"/>
    <w:rsid w:val="007E5983"/>
    <w:rsid w:val="007F32A0"/>
    <w:rsid w:val="007F5E22"/>
    <w:rsid w:val="00806249"/>
    <w:rsid w:val="0080686B"/>
    <w:rsid w:val="008101E6"/>
    <w:rsid w:val="00813151"/>
    <w:rsid w:val="00817BC9"/>
    <w:rsid w:val="00821C17"/>
    <w:rsid w:val="00821D62"/>
    <w:rsid w:val="00824420"/>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A7C99"/>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35F21"/>
    <w:rsid w:val="00A40AA6"/>
    <w:rsid w:val="00A42FB5"/>
    <w:rsid w:val="00A520F7"/>
    <w:rsid w:val="00A539BF"/>
    <w:rsid w:val="00A713B0"/>
    <w:rsid w:val="00A714CD"/>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34B8"/>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3C70"/>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190"/>
    <w:rsid w:val="00F815DB"/>
    <w:rsid w:val="00F828BE"/>
    <w:rsid w:val="00F83969"/>
    <w:rsid w:val="00F90565"/>
    <w:rsid w:val="00F94A51"/>
    <w:rsid w:val="00F961D5"/>
    <w:rsid w:val="00FA23B4"/>
    <w:rsid w:val="00FC4B32"/>
    <w:rsid w:val="00FD68D9"/>
    <w:rsid w:val="00FE029B"/>
    <w:rsid w:val="00FE3A0C"/>
    <w:rsid w:val="00FE57D4"/>
    <w:rsid w:val="00FF0E17"/>
    <w:rsid w:val="00FF35DA"/>
    <w:rsid w:val="00FF3B1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9633"/>
    <o:shapelayout v:ext="edit">
      <o:idmap v:ext="edit" data="1"/>
    </o:shapelayout>
  </w:shapeDefaults>
  <w:decimalSymbol w:val="."/>
  <w:listSeparator w:val=","/>
  <w14:docId w14:val="2AB54891"/>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uiPriority w:val="99"/>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ishimmigration.ie/registering-your-immigration-permission/information-on-registering/immigration-permission-stamp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www.hse.ie/eng/staff/jobs/recruitment-proces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D085B-D891-463D-8130-E4075C1F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5117</Words>
  <Characters>27709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32761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3</cp:revision>
  <cp:lastPrinted>2024-12-09T13:08:00Z</cp:lastPrinted>
  <dcterms:created xsi:type="dcterms:W3CDTF">2025-06-06T14:13:00Z</dcterms:created>
  <dcterms:modified xsi:type="dcterms:W3CDTF">2025-06-06T14:55:00Z</dcterms:modified>
</cp:coreProperties>
</file>