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DF3037">
      <w:pPr>
        <w:framePr w:h="2791" w:hRule="exact" w:hSpace="180" w:wrap="around" w:vAnchor="text" w:hAnchor="page" w:x="1096" w:y="-383"/>
        <w:ind w:left="720" w:hanging="720"/>
      </w:pPr>
      <w:r>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710AE3" w:rsidRDefault="001A519A" w:rsidP="001A519A">
      <w:pPr>
        <w:jc w:val="center"/>
        <w:rPr>
          <w:rFonts w:eastAsia="Arial"/>
          <w:b/>
          <w:bCs/>
        </w:rPr>
      </w:pPr>
      <w:r w:rsidRPr="001A519A">
        <w:rPr>
          <w:rFonts w:cs="Arial"/>
          <w:b/>
        </w:rPr>
        <w:t>Additional Campaign Information</w:t>
      </w:r>
    </w:p>
    <w:p w:rsidR="00BA61BE" w:rsidRPr="00710AE3" w:rsidRDefault="00BA61BE" w:rsidP="00BA61BE">
      <w:pPr>
        <w:jc w:val="center"/>
        <w:rPr>
          <w:rFonts w:eastAsia="Arial"/>
          <w:b/>
          <w:bCs/>
        </w:rPr>
      </w:pPr>
      <w:r w:rsidRPr="0073655F">
        <w:rPr>
          <w:rFonts w:eastAsia="Arial"/>
          <w:b/>
          <w:bCs/>
        </w:rPr>
        <w:t>N</w:t>
      </w:r>
      <w:r w:rsidR="00C97983">
        <w:rPr>
          <w:rFonts w:eastAsia="Arial"/>
          <w:b/>
          <w:bCs/>
        </w:rPr>
        <w:t>FMHSN18</w:t>
      </w:r>
      <w:r w:rsidR="00EB0DE2">
        <w:rPr>
          <w:rFonts w:eastAsia="Arial"/>
          <w:b/>
          <w:bCs/>
        </w:rPr>
        <w:t xml:space="preserve"> Staff Nurse, Mental Health </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rsidR="006158B7" w:rsidRPr="00C95B23" w:rsidRDefault="00C97983"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6D658B">
        <w:rPr>
          <w:rFonts w:cs="Arial"/>
        </w:rPr>
        <w:t xml:space="preserve"> of </w:t>
      </w:r>
      <w:r>
        <w:rPr>
          <w:rFonts w:cs="Arial"/>
          <w:b/>
          <w:color w:val="FF0000"/>
        </w:rPr>
        <w:t>Friday 17</w:t>
      </w:r>
      <w:r w:rsidRPr="00C97983">
        <w:rPr>
          <w:rFonts w:cs="Arial"/>
          <w:b/>
          <w:color w:val="FF0000"/>
          <w:vertAlign w:val="superscript"/>
        </w:rPr>
        <w:t>th</w:t>
      </w:r>
      <w:r>
        <w:rPr>
          <w:rFonts w:cs="Arial"/>
          <w:b/>
          <w:color w:val="FF0000"/>
        </w:rPr>
        <w:t xml:space="preserve"> April 2026</w:t>
      </w:r>
      <w:r w:rsidR="006D658B" w:rsidRPr="002C2C6C">
        <w:rPr>
          <w:rFonts w:cs="Arial"/>
          <w:b/>
          <w:color w:val="FF0000"/>
        </w:rPr>
        <w:t xml:space="preserve"> at 12pm</w:t>
      </w:r>
      <w:r w:rsidR="002055DD" w:rsidRPr="006D658B">
        <w:rPr>
          <w:rStyle w:val="normaltextrun"/>
          <w:b/>
          <w:bCs/>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C97983"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Default="00275506" w:rsidP="006C3390">
      <w:pPr>
        <w:tabs>
          <w:tab w:val="left" w:pos="0"/>
        </w:tabs>
        <w:autoSpaceDE w:val="0"/>
        <w:autoSpaceDN w:val="0"/>
        <w:adjustRightInd w:val="0"/>
        <w:jc w:val="both"/>
      </w:pPr>
    </w:p>
    <w:p w:rsidR="00275506" w:rsidRDefault="00275506" w:rsidP="006C3390">
      <w:pPr>
        <w:tabs>
          <w:tab w:val="left" w:pos="0"/>
        </w:tabs>
        <w:autoSpaceDE w:val="0"/>
        <w:autoSpaceDN w:val="0"/>
        <w:adjustRightInd w:val="0"/>
        <w:jc w:val="both"/>
      </w:pP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087059" w:rsidRPr="00B45A52" w:rsidRDefault="00087059" w:rsidP="00B45A52">
      <w:pPr>
        <w:jc w:val="center"/>
        <w:rPr>
          <w:rFonts w:cs="Arial"/>
          <w:b/>
          <w:bCs/>
          <w:u w:val="single"/>
        </w:rPr>
      </w:pPr>
    </w:p>
    <w:p w:rsidR="00541A2C" w:rsidRDefault="00541A2C" w:rsidP="001F05C1">
      <w:pPr>
        <w:rPr>
          <w:rFonts w:cs="Arial"/>
          <w:b/>
        </w:rPr>
      </w:pPr>
    </w:p>
    <w:p w:rsidR="00EB0DE2" w:rsidRDefault="00EB0DE2" w:rsidP="00EB0DE2">
      <w:pPr>
        <w:rPr>
          <w:rFonts w:cs="Arial"/>
          <w:b/>
          <w:color w:val="000000"/>
        </w:rPr>
      </w:pPr>
      <w:r w:rsidRPr="002B7FD6">
        <w:rPr>
          <w:rFonts w:cs="Arial"/>
          <w:b/>
          <w:color w:val="000000"/>
        </w:rPr>
        <w:t xml:space="preserve">Candidates must </w:t>
      </w:r>
      <w:r>
        <w:rPr>
          <w:rFonts w:cs="Arial"/>
          <w:b/>
          <w:color w:val="000000"/>
        </w:rPr>
        <w:t>have at</w:t>
      </w:r>
      <w:r w:rsidRPr="002B7FD6">
        <w:rPr>
          <w:rFonts w:cs="Arial"/>
          <w:b/>
          <w:color w:val="000000"/>
        </w:rPr>
        <w:t xml:space="preserve"> the latest date of application:</w:t>
      </w:r>
    </w:p>
    <w:p w:rsidR="00EB0DE2" w:rsidRDefault="00EB0DE2" w:rsidP="00EB0DE2">
      <w:pPr>
        <w:rPr>
          <w:rFonts w:cs="Arial"/>
          <w:b/>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u w:val="single"/>
        </w:rPr>
      </w:pPr>
      <w:r w:rsidRPr="00736A17">
        <w:rPr>
          <w:rFonts w:ascii="Arial" w:hAnsi="Arial" w:cs="Arial"/>
          <w:b/>
          <w:color w:val="000000"/>
          <w:u w:val="single"/>
        </w:rPr>
        <w:t>Professional Qualifications, Experience, etc.</w:t>
      </w:r>
    </w:p>
    <w:p w:rsidR="00EB0DE2" w:rsidRPr="002B7FD6" w:rsidRDefault="00EB0DE2" w:rsidP="00EB0DE2">
      <w:pPr>
        <w:rPr>
          <w:rFonts w:cs="Arial"/>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 xml:space="preserve">Be registered in the Psychiatric Division of the Register of Nurses kept </w:t>
      </w:r>
      <w:r>
        <w:rPr>
          <w:rFonts w:ascii="Arial" w:hAnsi="Arial" w:cs="Arial"/>
          <w:color w:val="000000"/>
        </w:rPr>
        <w:t>by An</w:t>
      </w:r>
      <w:r w:rsidRPr="00736A17">
        <w:rPr>
          <w:rFonts w:ascii="Arial" w:hAnsi="Arial" w:cs="Arial"/>
          <w:color w:val="000000"/>
        </w:rPr>
        <w:t xml:space="preserve"> </w:t>
      </w:r>
      <w:proofErr w:type="spellStart"/>
      <w:r w:rsidRPr="00736A17">
        <w:rPr>
          <w:rFonts w:ascii="Arial" w:hAnsi="Arial" w:cs="Arial"/>
          <w:color w:val="000000"/>
        </w:rPr>
        <w:t>Bord</w:t>
      </w:r>
      <w:proofErr w:type="spellEnd"/>
      <w:r w:rsidRPr="00736A17">
        <w:rPr>
          <w:rFonts w:ascii="Arial" w:hAnsi="Arial" w:cs="Arial"/>
          <w:color w:val="000000"/>
        </w:rPr>
        <w:t xml:space="preserve"> </w:t>
      </w:r>
      <w:proofErr w:type="spellStart"/>
      <w:r w:rsidRPr="00736A17">
        <w:rPr>
          <w:rFonts w:ascii="Arial" w:hAnsi="Arial" w:cs="Arial"/>
          <w:color w:val="000000"/>
        </w:rPr>
        <w:t>Altranais</w:t>
      </w:r>
      <w:proofErr w:type="spellEnd"/>
      <w:r w:rsidRPr="00736A17">
        <w:rPr>
          <w:rFonts w:ascii="Arial" w:hAnsi="Arial" w:cs="Arial"/>
          <w:color w:val="000000"/>
        </w:rPr>
        <w:t xml:space="preserve"> </w:t>
      </w:r>
      <w:proofErr w:type="spellStart"/>
      <w:r w:rsidRPr="00736A17">
        <w:rPr>
          <w:rFonts w:ascii="Arial" w:hAnsi="Arial" w:cs="Arial"/>
          <w:color w:val="000000"/>
        </w:rPr>
        <w:t>agus</w:t>
      </w:r>
      <w:proofErr w:type="spellEnd"/>
      <w:r w:rsidRPr="00736A17">
        <w:rPr>
          <w:rFonts w:ascii="Arial" w:hAnsi="Arial" w:cs="Arial"/>
          <w:color w:val="000000"/>
        </w:rPr>
        <w:t xml:space="preserve"> </w:t>
      </w:r>
      <w:proofErr w:type="spellStart"/>
      <w:r w:rsidRPr="00736A17">
        <w:rPr>
          <w:rFonts w:ascii="Arial" w:hAnsi="Arial" w:cs="Arial"/>
          <w:color w:val="000000"/>
        </w:rPr>
        <w:t>Cnáimhseachais</w:t>
      </w:r>
      <w:proofErr w:type="spellEnd"/>
      <w:r w:rsidRPr="00736A17">
        <w:rPr>
          <w:rFonts w:ascii="Arial" w:hAnsi="Arial" w:cs="Arial"/>
          <w:color w:val="000000"/>
        </w:rPr>
        <w:t xml:space="preserve"> </w:t>
      </w:r>
      <w:proofErr w:type="spellStart"/>
      <w:r w:rsidRPr="00736A17">
        <w:rPr>
          <w:rFonts w:ascii="Arial" w:hAnsi="Arial" w:cs="Arial"/>
          <w:color w:val="000000"/>
        </w:rPr>
        <w:t>na</w:t>
      </w:r>
      <w:proofErr w:type="spellEnd"/>
      <w:r w:rsidRPr="00736A17">
        <w:rPr>
          <w:rFonts w:ascii="Arial" w:hAnsi="Arial" w:cs="Arial"/>
          <w:color w:val="000000"/>
        </w:rPr>
        <w:t xml:space="preserve"> </w:t>
      </w:r>
      <w:proofErr w:type="spellStart"/>
      <w:r w:rsidRPr="00736A17">
        <w:rPr>
          <w:rFonts w:ascii="Arial" w:hAnsi="Arial" w:cs="Arial"/>
          <w:color w:val="000000"/>
        </w:rPr>
        <w:t>hÉireann</w:t>
      </w:r>
      <w:proofErr w:type="spellEnd"/>
      <w:r w:rsidRPr="00736A17">
        <w:rPr>
          <w:rFonts w:ascii="Arial" w:hAnsi="Arial" w:cs="Arial"/>
          <w:color w:val="000000"/>
        </w:rPr>
        <w:t xml:space="preserve"> (Nursing Midwifery Board Ireland) or be entitled to be so registered </w:t>
      </w:r>
    </w:p>
    <w:p w:rsidR="00EB0DE2" w:rsidRPr="002B7FD6" w:rsidRDefault="00EB0DE2" w:rsidP="00EB0DE2">
      <w:pPr>
        <w:rPr>
          <w:rFonts w:cs="Arial"/>
          <w:color w:val="000000"/>
        </w:rPr>
      </w:pPr>
    </w:p>
    <w:p w:rsidR="00EB0DE2" w:rsidRPr="002B7FD6" w:rsidRDefault="00EB0DE2" w:rsidP="00EB0DE2">
      <w:pPr>
        <w:rPr>
          <w:rFonts w:cs="Arial"/>
          <w:b/>
          <w:color w:val="000000"/>
        </w:rPr>
      </w:pPr>
      <w:r w:rsidRPr="002B7FD6">
        <w:rPr>
          <w:rFonts w:cs="Arial"/>
          <w:b/>
          <w:color w:val="000000"/>
        </w:rPr>
        <w:t>And</w:t>
      </w:r>
    </w:p>
    <w:p w:rsidR="00EB0DE2" w:rsidRPr="002B7FD6" w:rsidRDefault="00EB0DE2" w:rsidP="00EB0DE2">
      <w:pPr>
        <w:rPr>
          <w:rFonts w:cs="Arial"/>
          <w:b/>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Have the clinical and administrative capacity to properly discharge the functions of the role</w:t>
      </w:r>
    </w:p>
    <w:p w:rsidR="00EB0DE2" w:rsidRDefault="00EB0DE2" w:rsidP="00EB0DE2">
      <w:pPr>
        <w:shd w:val="clear" w:color="auto" w:fill="FFFFFD"/>
        <w:rPr>
          <w:rFonts w:cs="Arial"/>
          <w:color w:val="000000"/>
        </w:rPr>
      </w:pPr>
    </w:p>
    <w:p w:rsidR="00EB0DE2" w:rsidRPr="00834706" w:rsidRDefault="00EB0DE2" w:rsidP="00EB0DE2">
      <w:pPr>
        <w:shd w:val="clear" w:color="auto" w:fill="FFFFFD"/>
        <w:rPr>
          <w:rFonts w:cs="Arial"/>
          <w:i/>
          <w:iCs/>
          <w:color w:val="000000"/>
        </w:rPr>
      </w:pPr>
      <w:r w:rsidRPr="00834706">
        <w:rPr>
          <w:rFonts w:cs="Arial"/>
          <w:i/>
          <w:iCs/>
          <w:color w:val="000000"/>
        </w:rPr>
        <w:t xml:space="preserve">Note: Post holders must maintain annual registration with </w:t>
      </w:r>
      <w:proofErr w:type="spellStart"/>
      <w:r w:rsidRPr="00834706">
        <w:rPr>
          <w:rFonts w:cs="Arial"/>
          <w:i/>
          <w:iCs/>
          <w:color w:val="000000"/>
        </w:rPr>
        <w:t>Bord</w:t>
      </w:r>
      <w:proofErr w:type="spellEnd"/>
      <w:r w:rsidRPr="00834706">
        <w:rPr>
          <w:rFonts w:cs="Arial"/>
          <w:i/>
          <w:iCs/>
          <w:color w:val="000000"/>
        </w:rPr>
        <w:t xml:space="preserve"> </w:t>
      </w:r>
      <w:proofErr w:type="spellStart"/>
      <w:r w:rsidRPr="00834706">
        <w:rPr>
          <w:rFonts w:cs="Arial"/>
          <w:i/>
          <w:iCs/>
          <w:color w:val="000000"/>
        </w:rPr>
        <w:t>Altranais</w:t>
      </w:r>
      <w:proofErr w:type="spellEnd"/>
      <w:r w:rsidRPr="00834706">
        <w:rPr>
          <w:rFonts w:cs="Arial"/>
          <w:i/>
          <w:iCs/>
          <w:color w:val="000000"/>
        </w:rPr>
        <w:t xml:space="preserve"> </w:t>
      </w:r>
      <w:proofErr w:type="spellStart"/>
      <w:r w:rsidRPr="00834706">
        <w:rPr>
          <w:rFonts w:cs="Arial"/>
          <w:i/>
          <w:iCs/>
          <w:color w:val="000000"/>
        </w:rPr>
        <w:t>agus</w:t>
      </w:r>
      <w:proofErr w:type="spellEnd"/>
      <w:r w:rsidRPr="00834706">
        <w:rPr>
          <w:rFonts w:cs="Arial"/>
          <w:i/>
          <w:iCs/>
          <w:color w:val="000000"/>
        </w:rPr>
        <w:t xml:space="preserve"> </w:t>
      </w:r>
      <w:proofErr w:type="spellStart"/>
      <w:r w:rsidRPr="00834706">
        <w:rPr>
          <w:rFonts w:cs="Arial"/>
          <w:i/>
          <w:iCs/>
          <w:color w:val="000000"/>
        </w:rPr>
        <w:t>Cnáimhseachais</w:t>
      </w:r>
      <w:proofErr w:type="spellEnd"/>
      <w:r w:rsidRPr="00834706">
        <w:rPr>
          <w:rFonts w:cs="Arial"/>
          <w:i/>
          <w:iCs/>
          <w:color w:val="000000"/>
        </w:rPr>
        <w:t xml:space="preserve"> </w:t>
      </w:r>
      <w:proofErr w:type="spellStart"/>
      <w:proofErr w:type="gramStart"/>
      <w:r w:rsidRPr="00834706">
        <w:rPr>
          <w:rFonts w:cs="Arial"/>
          <w:i/>
          <w:iCs/>
          <w:color w:val="000000"/>
        </w:rPr>
        <w:t>na</w:t>
      </w:r>
      <w:proofErr w:type="spellEnd"/>
      <w:proofErr w:type="gramEnd"/>
      <w:r w:rsidRPr="00834706">
        <w:rPr>
          <w:rFonts w:cs="Arial"/>
          <w:i/>
          <w:iCs/>
          <w:color w:val="000000"/>
        </w:rPr>
        <w:t xml:space="preserve"> </w:t>
      </w:r>
      <w:proofErr w:type="spellStart"/>
      <w:r w:rsidRPr="00834706">
        <w:rPr>
          <w:rFonts w:cs="Arial"/>
          <w:i/>
          <w:iCs/>
          <w:color w:val="000000"/>
        </w:rPr>
        <w:t>hÉireann</w:t>
      </w:r>
      <w:proofErr w:type="spellEnd"/>
      <w:r w:rsidRPr="00834706">
        <w:rPr>
          <w:rFonts w:cs="Arial"/>
          <w:i/>
          <w:iCs/>
          <w:color w:val="000000"/>
        </w:rPr>
        <w:t xml:space="preserve"> (Nursing &amp; Midwifery Board of Ireland)</w:t>
      </w:r>
    </w:p>
    <w:p w:rsidR="00EB0DE2" w:rsidRPr="002B7FD6" w:rsidRDefault="00EB0DE2" w:rsidP="00EB0DE2">
      <w:pPr>
        <w:shd w:val="clear" w:color="auto" w:fill="FFFFFD"/>
        <w:rPr>
          <w:rFonts w:cs="Arial"/>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rPr>
      </w:pPr>
      <w:r w:rsidRPr="00736A17">
        <w:rPr>
          <w:rFonts w:ascii="Arial" w:hAnsi="Arial" w:cs="Arial"/>
          <w:b/>
          <w:color w:val="000000"/>
        </w:rPr>
        <w:t>Health</w:t>
      </w:r>
    </w:p>
    <w:p w:rsidR="00EB0DE2" w:rsidRPr="002B7FD6" w:rsidRDefault="00EB0DE2" w:rsidP="00EB0DE2">
      <w:pPr>
        <w:rPr>
          <w:rFonts w:cs="Arial"/>
          <w:color w:val="000000"/>
        </w:rPr>
      </w:pPr>
      <w:r w:rsidRPr="002B7FD6">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B0DE2" w:rsidRPr="002B7FD6" w:rsidRDefault="00EB0DE2" w:rsidP="00EB0DE2">
      <w:pPr>
        <w:rPr>
          <w:rFonts w:cs="Arial"/>
          <w:color w:val="000000"/>
        </w:rPr>
      </w:pPr>
    </w:p>
    <w:p w:rsidR="00EB0DE2" w:rsidRPr="00736A17" w:rsidRDefault="00EB0DE2" w:rsidP="00EB0DE2">
      <w:pPr>
        <w:pStyle w:val="ListParagraph"/>
        <w:numPr>
          <w:ilvl w:val="3"/>
          <w:numId w:val="16"/>
        </w:numPr>
        <w:tabs>
          <w:tab w:val="clear" w:pos="2880"/>
        </w:tabs>
        <w:ind w:left="382" w:right="-766" w:hanging="382"/>
        <w:contextualSpacing w:val="0"/>
        <w:rPr>
          <w:rFonts w:ascii="Arial" w:hAnsi="Arial" w:cs="Arial"/>
          <w:iCs/>
          <w:color w:val="000000"/>
        </w:rPr>
      </w:pPr>
      <w:r w:rsidRPr="00736A17">
        <w:rPr>
          <w:rFonts w:ascii="Arial" w:hAnsi="Arial" w:cs="Arial"/>
          <w:b/>
          <w:bCs/>
          <w:color w:val="000000"/>
        </w:rPr>
        <w:t>Character</w:t>
      </w:r>
    </w:p>
    <w:p w:rsidR="00EB0DE2" w:rsidRPr="002B7FD6" w:rsidRDefault="00EB0DE2" w:rsidP="00EB0DE2">
      <w:pPr>
        <w:ind w:right="-766"/>
        <w:rPr>
          <w:rFonts w:cs="Arial"/>
          <w:color w:val="000000"/>
        </w:rPr>
      </w:pPr>
      <w:r w:rsidRPr="002B7FD6">
        <w:rPr>
          <w:rFonts w:cs="Arial"/>
          <w:color w:val="000000"/>
        </w:rPr>
        <w:t>Each candidate for and any person holding the office must be of good character</w:t>
      </w:r>
    </w:p>
    <w:p w:rsidR="00EB0DE2" w:rsidRPr="002B7FD6" w:rsidRDefault="00EB0DE2" w:rsidP="00EB0DE2">
      <w:pPr>
        <w:ind w:right="-766"/>
        <w:rPr>
          <w:rFonts w:cs="Arial"/>
          <w:color w:val="000000"/>
        </w:rPr>
      </w:pPr>
    </w:p>
    <w:p w:rsidR="00EB0DE2" w:rsidRPr="002B7FD6" w:rsidRDefault="00EB0DE2" w:rsidP="00EB0DE2">
      <w:pPr>
        <w:rPr>
          <w:rFonts w:cs="Arial"/>
          <w:b/>
          <w:color w:val="000000"/>
        </w:rPr>
      </w:pPr>
    </w:p>
    <w:p w:rsidR="00EB0DE2" w:rsidRPr="002B7FD6" w:rsidRDefault="00EB0DE2" w:rsidP="00EB0DE2">
      <w:pPr>
        <w:autoSpaceDE w:val="0"/>
        <w:autoSpaceDN w:val="0"/>
        <w:adjustRightInd w:val="0"/>
        <w:spacing w:line="240" w:lineRule="atLeast"/>
        <w:rPr>
          <w:rFonts w:cs="Arial"/>
          <w:i/>
          <w:iCs/>
        </w:rPr>
      </w:pPr>
      <w:r w:rsidRPr="002B7FD6">
        <w:rPr>
          <w:rFonts w:cs="Arial"/>
          <w:i/>
        </w:rPr>
        <w:t xml:space="preserve">Please note that appointment to and continuation in posts that require statutory registration is dependent upon the post holder maintaining annual registration in the relevant division of the register maintained by </w:t>
      </w:r>
      <w:r>
        <w:rPr>
          <w:rFonts w:cs="Arial"/>
          <w:i/>
        </w:rPr>
        <w:t xml:space="preserve">An </w:t>
      </w:r>
      <w:proofErr w:type="spellStart"/>
      <w:r w:rsidRPr="002B7FD6">
        <w:rPr>
          <w:rFonts w:cs="Arial"/>
          <w:i/>
          <w:iCs/>
        </w:rPr>
        <w:t>Bord</w:t>
      </w:r>
      <w:proofErr w:type="spellEnd"/>
      <w:r w:rsidRPr="002B7FD6">
        <w:rPr>
          <w:rFonts w:cs="Arial"/>
          <w:i/>
          <w:iCs/>
        </w:rPr>
        <w:t xml:space="preserve"> </w:t>
      </w:r>
      <w:proofErr w:type="spellStart"/>
      <w:r w:rsidRPr="002B7FD6">
        <w:rPr>
          <w:rFonts w:cs="Arial"/>
          <w:i/>
          <w:iCs/>
        </w:rPr>
        <w:t>Altranais</w:t>
      </w:r>
      <w:proofErr w:type="spellEnd"/>
      <w:r w:rsidRPr="002B7FD6">
        <w:rPr>
          <w:rFonts w:cs="Arial"/>
          <w:i/>
          <w:iCs/>
        </w:rPr>
        <w:t xml:space="preserve"> </w:t>
      </w:r>
      <w:proofErr w:type="spellStart"/>
      <w:r w:rsidRPr="002B7FD6">
        <w:rPr>
          <w:rFonts w:cs="Arial"/>
          <w:i/>
          <w:iCs/>
        </w:rPr>
        <w:t>agus</w:t>
      </w:r>
      <w:proofErr w:type="spellEnd"/>
      <w:r w:rsidRPr="002B7FD6">
        <w:rPr>
          <w:rFonts w:cs="Arial"/>
          <w:i/>
          <w:iCs/>
        </w:rPr>
        <w:t xml:space="preserve"> </w:t>
      </w:r>
      <w:proofErr w:type="spellStart"/>
      <w:r w:rsidRPr="002B7FD6">
        <w:rPr>
          <w:rFonts w:cs="Arial"/>
          <w:i/>
          <w:iCs/>
        </w:rPr>
        <w:t>Cnáimhseachais</w:t>
      </w:r>
      <w:proofErr w:type="spellEnd"/>
      <w:r w:rsidRPr="002B7FD6">
        <w:rPr>
          <w:rFonts w:cs="Arial"/>
          <w:i/>
          <w:iCs/>
        </w:rPr>
        <w:t xml:space="preserve"> </w:t>
      </w:r>
      <w:proofErr w:type="spellStart"/>
      <w:proofErr w:type="gramStart"/>
      <w:r w:rsidRPr="002B7FD6">
        <w:rPr>
          <w:rFonts w:cs="Arial"/>
          <w:i/>
          <w:iCs/>
        </w:rPr>
        <w:t>na</w:t>
      </w:r>
      <w:proofErr w:type="spellEnd"/>
      <w:proofErr w:type="gramEnd"/>
      <w:r w:rsidRPr="002B7FD6">
        <w:rPr>
          <w:rFonts w:cs="Arial"/>
          <w:i/>
          <w:iCs/>
        </w:rPr>
        <w:t xml:space="preserve"> </w:t>
      </w:r>
      <w:proofErr w:type="spellStart"/>
      <w:r w:rsidRPr="002B7FD6">
        <w:rPr>
          <w:rFonts w:cs="Arial"/>
          <w:i/>
          <w:iCs/>
        </w:rPr>
        <w:t>hÉireann</w:t>
      </w:r>
      <w:proofErr w:type="spellEnd"/>
      <w:r w:rsidRPr="002B7FD6">
        <w:rPr>
          <w:rFonts w:cs="Arial"/>
          <w:i/>
          <w:iCs/>
        </w:rPr>
        <w:t xml:space="preserve"> (Nursing &amp; Midwifery Board of Ireland)</w:t>
      </w: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proofErr w:type="gramStart"/>
      <w:r w:rsidRPr="00E50F9C">
        <w:rPr>
          <w:rFonts w:cs="Arial"/>
          <w:b/>
        </w:rPr>
        <w:t>and</w:t>
      </w:r>
      <w:proofErr w:type="gramEnd"/>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proofErr w:type="gramStart"/>
      <w:r w:rsidRPr="00E50F9C">
        <w:rPr>
          <w:rFonts w:cs="Arial"/>
          <w:b/>
        </w:rPr>
        <w:t>or</w:t>
      </w:r>
      <w:proofErr w:type="gramEnd"/>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proofErr w:type="gramStart"/>
      <w:r w:rsidRPr="007D2467">
        <w:rPr>
          <w:rFonts w:cs="Arial"/>
        </w:rPr>
        <w:t>and</w:t>
      </w:r>
      <w:proofErr w:type="gramEnd"/>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proofErr w:type="gramStart"/>
      <w:r w:rsidRPr="00E50F9C">
        <w:rPr>
          <w:rFonts w:cs="Arial"/>
          <w:b/>
        </w:rPr>
        <w:t>and</w:t>
      </w:r>
      <w:proofErr w:type="gramEnd"/>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proofErr w:type="gramStart"/>
      <w:r w:rsidRPr="00E50F9C">
        <w:rPr>
          <w:rFonts w:cs="Arial"/>
          <w:b/>
          <w:u w:val="single"/>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proofErr w:type="gramStart"/>
      <w:r w:rsidRPr="00BD3FEF">
        <w:rPr>
          <w:rFonts w:cs="Arial"/>
          <w:b/>
          <w:i/>
          <w:color w:val="000000" w:themeColor="text1"/>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proofErr w:type="gramStart"/>
      <w:r w:rsidRPr="008F59BA">
        <w:rPr>
          <w:rFonts w:cs="Arial"/>
        </w:rPr>
        <w:t>website</w:t>
      </w:r>
      <w:r>
        <w:rPr>
          <w:rFonts w:cs="Arial"/>
        </w:rPr>
        <w:t xml:space="preserve"> </w:t>
      </w:r>
      <w:r w:rsidRPr="001B392B">
        <w:t xml:space="preserve"> </w:t>
      </w:r>
      <w:proofErr w:type="gramEnd"/>
      <w:r w:rsidR="00710AE3">
        <w:fldChar w:fldCharType="begin"/>
      </w:r>
      <w:r w:rsidR="00710AE3">
        <w:instrText xml:space="preserve"> HYPERLINK "https://dbei.gov.ie/en/" </w:instrText>
      </w:r>
      <w:r w:rsidR="00710AE3">
        <w:fldChar w:fldCharType="separate"/>
      </w:r>
      <w:r w:rsidRPr="00B01D88">
        <w:rPr>
          <w:rStyle w:val="Hyperlink"/>
          <w:rFonts w:cs="Arial"/>
        </w:rPr>
        <w:t>https://dbei.gov.ie/en/</w:t>
      </w:r>
      <w:r w:rsidR="00710AE3">
        <w:rPr>
          <w:rStyle w:val="Hyperlink"/>
          <w:rFonts w:cs="Arial"/>
        </w:rPr>
        <w:fldChar w:fldCharType="end"/>
      </w:r>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C97983" w:rsidP="006158B7">
      <w:pPr>
        <w:ind w:left="-360"/>
        <w:jc w:val="both"/>
        <w:rPr>
          <w:rFonts w:cs="Arial"/>
        </w:rPr>
      </w:pPr>
      <w:hyperlink r:id="rId14"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C97983" w:rsidP="006158B7">
      <w:pPr>
        <w:ind w:left="-360"/>
        <w:jc w:val="both"/>
        <w:rPr>
          <w:rFonts w:cs="Arial"/>
        </w:rPr>
      </w:pPr>
      <w:hyperlink r:id="rId15"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C97983" w:rsidP="006158B7">
      <w:pPr>
        <w:ind w:left="-360"/>
        <w:jc w:val="both"/>
        <w:rPr>
          <w:rFonts w:cs="Arial"/>
        </w:rPr>
      </w:pPr>
      <w:hyperlink r:id="rId16" w:history="1">
        <w:r w:rsidR="006158B7" w:rsidRPr="008F59BA">
          <w:rPr>
            <w:rStyle w:val="Hyperlink"/>
            <w:rFonts w:cs="Arial"/>
          </w:rPr>
          <w:t>www.afp.gov.au</w:t>
        </w:r>
      </w:hyperlink>
      <w:r w:rsidR="006158B7" w:rsidRPr="008F59BA">
        <w:rPr>
          <w:rFonts w:cs="Arial"/>
        </w:rPr>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C97983" w:rsidP="006158B7">
      <w:pPr>
        <w:ind w:left="-360"/>
        <w:jc w:val="both"/>
        <w:rPr>
          <w:rFonts w:cs="Arial"/>
        </w:rPr>
      </w:pPr>
      <w:hyperlink r:id="rId17" w:history="1">
        <w:r w:rsidR="0010314C" w:rsidRPr="00B01D88">
          <w:rPr>
            <w:rStyle w:val="Hyperlink"/>
          </w:rPr>
          <w:t>www.police.govt.nz</w:t>
        </w:r>
      </w:hyperlink>
      <w:r w:rsidR="0010314C">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w:t>
      </w:r>
      <w:r w:rsidRPr="008F59BA">
        <w:rPr>
          <w:rFonts w:cs="Arial"/>
        </w:rPr>
        <w:lastRenderedPageBreak/>
        <w:t>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087059" w:rsidRDefault="006158B7" w:rsidP="00087059">
      <w:pPr>
        <w:ind w:left="-360"/>
        <w:rPr>
          <w:rFonts w:cs="Arial"/>
          <w:b/>
        </w:rPr>
      </w:pPr>
      <w:r w:rsidRPr="008F59BA">
        <w:rPr>
          <w:rFonts w:cs="Arial"/>
          <w:b/>
        </w:rPr>
        <w:t>Note: Any costs incurred in this process will be borne by the candidate.</w:t>
      </w:r>
    </w:p>
    <w:p w:rsidR="00087059" w:rsidRDefault="00087059" w:rsidP="00087059">
      <w:pPr>
        <w:ind w:left="-360"/>
        <w:rPr>
          <w:rFonts w:cs="Arial"/>
          <w:b/>
        </w:rPr>
      </w:pPr>
    </w:p>
    <w:p w:rsidR="00087059" w:rsidRDefault="00087059" w:rsidP="00087059">
      <w:pPr>
        <w:ind w:left="-360"/>
        <w:rPr>
          <w:rFonts w:cs="Arial"/>
        </w:rPr>
      </w:pPr>
    </w:p>
    <w:p w:rsidR="00087059" w:rsidRDefault="00087059" w:rsidP="00087059">
      <w:pPr>
        <w:ind w:left="-360"/>
        <w:rPr>
          <w:rFonts w:cs="Arial"/>
        </w:rPr>
      </w:pPr>
    </w:p>
    <w:p w:rsidR="006158B7" w:rsidRPr="00087059" w:rsidRDefault="006158B7" w:rsidP="00087059">
      <w:pPr>
        <w:pBdr>
          <w:top w:val="single" w:sz="4" w:space="1" w:color="auto"/>
          <w:left w:val="single" w:sz="4" w:space="16" w:color="auto"/>
          <w:bottom w:val="single" w:sz="4" w:space="1" w:color="auto"/>
          <w:right w:val="single" w:sz="4" w:space="4" w:color="auto"/>
        </w:pBdr>
        <w:rPr>
          <w:rFonts w:cs="Arial"/>
          <w:b/>
        </w:rPr>
      </w:pPr>
      <w:r w:rsidRPr="00087059">
        <w:rPr>
          <w:rFonts w:cs="Arial"/>
          <w:b/>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C97983" w:rsidRDefault="000D782C" w:rsidP="00C97983">
      <w:pPr>
        <w:shd w:val="clear" w:color="auto" w:fill="FFFFFF"/>
        <w:spacing w:after="150"/>
        <w:jc w:val="both"/>
        <w:rPr>
          <w:rFonts w:cs="Arial"/>
        </w:rPr>
      </w:pPr>
      <w:r>
        <w:rPr>
          <w:rFonts w:cs="Arial"/>
        </w:rPr>
        <w:lastRenderedPageBreak/>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bookmarkStart w:id="0" w:name="_GoBack"/>
      <w:bookmarkEnd w:id="0"/>
    </w:p>
    <w:p w:rsidR="00DC73B4" w:rsidRPr="009008B7" w:rsidRDefault="00DC73B4" w:rsidP="00C97983">
      <w:pPr>
        <w:shd w:val="clear" w:color="auto" w:fill="FFFFFF"/>
        <w:spacing w:after="150"/>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18"/>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13" w:rsidRPr="006E1213" w:rsidRDefault="006E1213" w:rsidP="006E1213">
    <w:pPr>
      <w:rPr>
        <w:rFonts w:eastAsia="Arial"/>
        <w:bCs/>
      </w:rPr>
    </w:pPr>
    <w:r w:rsidRPr="006E1213">
      <w:rPr>
        <w:rFonts w:eastAsia="Arial"/>
        <w:bCs/>
      </w:rPr>
      <w:t>N</w:t>
    </w:r>
    <w:r w:rsidR="00C97983">
      <w:rPr>
        <w:rFonts w:eastAsia="Arial"/>
        <w:bCs/>
      </w:rPr>
      <w:t>FMHSN18</w:t>
    </w:r>
    <w:r w:rsidR="00EB0DE2">
      <w:rPr>
        <w:rFonts w:eastAsia="Arial"/>
        <w:bCs/>
      </w:rPr>
      <w:t xml:space="preserve"> Staff Nurse, Mental Health </w:t>
    </w:r>
  </w:p>
  <w:p w:rsidR="00CA4FC3" w:rsidRDefault="002C2C6C" w:rsidP="00BE366C">
    <w:pPr>
      <w:pStyle w:val="Footer"/>
      <w:tabs>
        <w:tab w:val="left" w:pos="1290"/>
      </w:tabs>
      <w:rPr>
        <w:rFonts w:ascii="Arial" w:hAnsi="Arial" w:cs="Arial"/>
        <w:sz w:val="20"/>
      </w:rPr>
    </w:pPr>
    <w:r>
      <w:rPr>
        <w:rFonts w:ascii="Arial" w:hAnsi="Arial" w:cs="Arial"/>
        <w:b/>
        <w:noProof/>
        <w:lang w:val="en-IE" w:eastAsia="en-IE"/>
      </w:rPr>
      <w:br/>
    </w:r>
    <w:r w:rsidR="003D6286" w:rsidRPr="00222FD3">
      <w:rPr>
        <w:rFonts w:ascii="Arial" w:hAnsi="Arial" w:cs="Arial"/>
        <w:sz w:val="20"/>
      </w:rPr>
      <w:tab/>
    </w:r>
    <w:r>
      <w:rPr>
        <w:rFonts w:ascii="Arial" w:hAnsi="Arial" w:cs="Arial"/>
        <w:sz w:val="20"/>
      </w:rPr>
      <w:tab/>
    </w:r>
    <w:r>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C97983">
      <w:rPr>
        <w:rFonts w:ascii="Arial" w:hAnsi="Arial" w:cs="Arial"/>
        <w:noProof/>
        <w:sz w:val="20"/>
      </w:rPr>
      <w:t>10</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E0" w:rsidRDefault="00103AE0">
    <w:pPr>
      <w:pStyle w:val="Header"/>
    </w:pPr>
    <w:r>
      <w:tab/>
    </w:r>
    <w:r>
      <w:tab/>
    </w:r>
    <w:r>
      <w:rPr>
        <w:noProof/>
        <w:lang w:val="en-IE" w:eastAsia="en-IE"/>
      </w:rPr>
      <w:drawing>
        <wp:inline distT="0" distB="0" distL="0" distR="0" wp14:anchorId="5BBBDA24" wp14:editId="50AC6E5F">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8124D3"/>
    <w:multiLevelType w:val="hybridMultilevel"/>
    <w:tmpl w:val="5AB8BE06"/>
    <w:lvl w:ilvl="0" w:tplc="DDCA3D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1"/>
  </w:num>
  <w:num w:numId="7">
    <w:abstractNumId w:val="9"/>
  </w:num>
  <w:num w:numId="8">
    <w:abstractNumId w:val="17"/>
  </w:num>
  <w:num w:numId="9">
    <w:abstractNumId w:val="2"/>
  </w:num>
  <w:num w:numId="10">
    <w:abstractNumId w:val="13"/>
  </w:num>
  <w:num w:numId="11">
    <w:abstractNumId w:val="4"/>
  </w:num>
  <w:num w:numId="12">
    <w:abstractNumId w:val="20"/>
  </w:num>
  <w:num w:numId="13">
    <w:abstractNumId w:val="15"/>
  </w:num>
  <w:num w:numId="14">
    <w:abstractNumId w:val="22"/>
  </w:num>
  <w:num w:numId="15">
    <w:abstractNumId w:val="19"/>
  </w:num>
  <w:num w:numId="16">
    <w:abstractNumId w:val="8"/>
  </w:num>
  <w:num w:numId="17">
    <w:abstractNumId w:val="3"/>
  </w:num>
  <w:num w:numId="18">
    <w:abstractNumId w:val="16"/>
  </w:num>
  <w:num w:numId="19">
    <w:abstractNumId w:val="7"/>
  </w:num>
  <w:num w:numId="20">
    <w:abstractNumId w:val="5"/>
  </w:num>
  <w:num w:numId="21">
    <w:abstractNumId w:val="10"/>
  </w:num>
  <w:num w:numId="22">
    <w:abstractNumId w:val="1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7059"/>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3AE0"/>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1A26"/>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2C6C"/>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962CA"/>
    <w:rsid w:val="003A32EA"/>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358E"/>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4388E"/>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658B"/>
    <w:rsid w:val="006D7C41"/>
    <w:rsid w:val="006E0314"/>
    <w:rsid w:val="006E0CC9"/>
    <w:rsid w:val="006E1213"/>
    <w:rsid w:val="006E16C3"/>
    <w:rsid w:val="006E321B"/>
    <w:rsid w:val="006E4329"/>
    <w:rsid w:val="006E47C8"/>
    <w:rsid w:val="006E51DF"/>
    <w:rsid w:val="006F256B"/>
    <w:rsid w:val="006F2881"/>
    <w:rsid w:val="006F28DF"/>
    <w:rsid w:val="00706B24"/>
    <w:rsid w:val="00707ED1"/>
    <w:rsid w:val="00710AE3"/>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455F0"/>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69D8"/>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A7B24"/>
    <w:rsid w:val="00BB5A25"/>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983"/>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06334"/>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D8C"/>
    <w:rsid w:val="00E530DF"/>
    <w:rsid w:val="00E64232"/>
    <w:rsid w:val="00E70940"/>
    <w:rsid w:val="00E72FCB"/>
    <w:rsid w:val="00EA3486"/>
    <w:rsid w:val="00EA6C01"/>
    <w:rsid w:val="00EB0DE2"/>
    <w:rsid w:val="00EB7EC8"/>
    <w:rsid w:val="00EC6AC7"/>
    <w:rsid w:val="00ED0132"/>
    <w:rsid w:val="00EE0544"/>
    <w:rsid w:val="00EE2EEA"/>
    <w:rsid w:val="00EE7738"/>
    <w:rsid w:val="00EF3EE7"/>
    <w:rsid w:val="00EF4C0B"/>
    <w:rsid w:val="00F00021"/>
    <w:rsid w:val="00F01C4A"/>
    <w:rsid w:val="00F035C4"/>
    <w:rsid w:val="00F0676E"/>
    <w:rsid w:val="00F14161"/>
    <w:rsid w:val="00F16A08"/>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83969"/>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1921"/>
    <o:shapelayout v:ext="edit">
      <o:idmap v:ext="edit" data="1"/>
    </o:shapelayout>
  </w:shapeDefaults>
  <w:decimalSymbol w:val="."/>
  <w:listSeparator w:val=","/>
  <w14:docId w14:val="563D2ADD"/>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www.police.govt.nz" TargetMode="External"/><Relationship Id="rId2" Type="http://schemas.openxmlformats.org/officeDocument/2006/relationships/numbering" Target="numbering.xml"/><Relationship Id="rId16" Type="http://schemas.openxmlformats.org/officeDocument/2006/relationships/hyperlink" Target="http://www.afp.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5" Type="http://schemas.openxmlformats.org/officeDocument/2006/relationships/webSettings" Target="webSettings.xml"/><Relationship Id="rId15" Type="http://schemas.openxmlformats.org/officeDocument/2006/relationships/hyperlink" Target="https://www.gov.uk/browse/working/finding-job" TargetMode="External"/><Relationship Id="rId10" Type="http://schemas.openxmlformats.org/officeDocument/2006/relationships/hyperlink" Target="http://www.cps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www.police.uk/fo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9A740-0BD1-4412-9504-3621C869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4879</Words>
  <Characters>26308</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31125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14</cp:revision>
  <cp:lastPrinted>2020-03-25T10:41:00Z</cp:lastPrinted>
  <dcterms:created xsi:type="dcterms:W3CDTF">2025-04-15T08:42:00Z</dcterms:created>
  <dcterms:modified xsi:type="dcterms:W3CDTF">2026-04-01T14:07:00Z</dcterms:modified>
</cp:coreProperties>
</file>