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Default="00543F98" w:rsidP="00543F98">
      <w:pPr>
        <w:jc w:val="both"/>
        <w:rPr>
          <w:rFonts w:ascii="Arial" w:hAnsi="Arial" w:cs="Arial"/>
          <w:b/>
        </w:rPr>
      </w:pPr>
    </w:p>
    <w:p w14:paraId="2FE4F9DA" w14:textId="77777777" w:rsidR="00DC5DA5" w:rsidRPr="00AB02CA" w:rsidRDefault="00DC5DA5" w:rsidP="00DC5DA5">
      <w:pPr>
        <w:ind w:left="-1260"/>
        <w:jc w:val="right"/>
        <w:rPr>
          <w:rFonts w:ascii="Arial" w:hAnsi="Arial" w:cs="Arial"/>
          <w:b/>
        </w:rPr>
      </w:pPr>
      <w:r w:rsidRPr="00AB02CA">
        <w:rPr>
          <w:rFonts w:ascii="Arial" w:hAnsi="Arial" w:cs="Arial"/>
          <w:b/>
        </w:rPr>
        <w:t>Staf</w:t>
      </w:r>
      <w:r>
        <w:rPr>
          <w:rFonts w:ascii="Arial" w:hAnsi="Arial" w:cs="Arial"/>
          <w:b/>
        </w:rPr>
        <w:t>f Nurse, Mental Health (Forensic</w:t>
      </w:r>
      <w:r w:rsidRPr="00AB02CA">
        <w:rPr>
          <w:rFonts w:ascii="Arial" w:hAnsi="Arial" w:cs="Arial"/>
          <w:b/>
        </w:rPr>
        <w:t>)</w:t>
      </w:r>
    </w:p>
    <w:p w14:paraId="317BDF34" w14:textId="77777777" w:rsidR="00DF2A5B" w:rsidRPr="00430889" w:rsidRDefault="00DF2A5B" w:rsidP="00DF2A5B">
      <w:pPr>
        <w:jc w:val="right"/>
        <w:rPr>
          <w:rFonts w:ascii="Arial" w:hAnsi="Arial" w:cs="Arial"/>
          <w:b/>
          <w:bCs/>
          <w:iCs/>
        </w:rPr>
      </w:pPr>
      <w:r>
        <w:rPr>
          <w:rFonts w:ascii="Arial" w:hAnsi="Arial" w:cs="Arial"/>
          <w:b/>
          <w:bCs/>
          <w:iCs/>
        </w:rPr>
        <w:t xml:space="preserve">                                                                                 </w:t>
      </w:r>
      <w:r w:rsidRPr="00D23442">
        <w:rPr>
          <w:rFonts w:ascii="Arial" w:hAnsi="Arial" w:cs="Arial"/>
          <w:b/>
          <w:bCs/>
          <w:iCs/>
        </w:rPr>
        <w:t>National Forensic Mental Health Service</w:t>
      </w:r>
      <w:r>
        <w:rPr>
          <w:rFonts w:ascii="Arial" w:hAnsi="Arial" w:cs="Arial"/>
          <w:b/>
          <w:bCs/>
          <w:iCs/>
        </w:rPr>
        <w:t xml:space="preserve"> (NFMHS)</w:t>
      </w:r>
    </w:p>
    <w:p w14:paraId="228B00E9" w14:textId="782E9D3D" w:rsidR="00543F98" w:rsidRPr="00E766A5" w:rsidRDefault="00543F98" w:rsidP="00DF2A5B">
      <w:pPr>
        <w:ind w:left="5040"/>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839"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667"/>
      </w:tblGrid>
      <w:tr w:rsidR="00543F98" w:rsidRPr="00E766A5" w14:paraId="4807B6F6" w14:textId="77777777" w:rsidTr="004C17DA">
        <w:trPr>
          <w:trHeight w:val="687"/>
        </w:trPr>
        <w:tc>
          <w:tcPr>
            <w:tcW w:w="2172"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667" w:type="dxa"/>
          </w:tcPr>
          <w:p w14:paraId="6661419D" w14:textId="77777777" w:rsidR="00DC5DA5" w:rsidRPr="00B41C35" w:rsidRDefault="00DC5DA5" w:rsidP="00DC5DA5">
            <w:pPr>
              <w:tabs>
                <w:tab w:val="left" w:pos="283"/>
              </w:tabs>
              <w:rPr>
                <w:rFonts w:ascii="Arial" w:hAnsi="Arial" w:cs="Arial"/>
                <w:iCs/>
              </w:rPr>
            </w:pPr>
            <w:r w:rsidRPr="00B41C35">
              <w:rPr>
                <w:rFonts w:ascii="Arial" w:hAnsi="Arial" w:cs="Arial"/>
                <w:iCs/>
              </w:rPr>
              <w:t xml:space="preserve">Staff Nurse, </w:t>
            </w:r>
            <w:r>
              <w:rPr>
                <w:rFonts w:ascii="Arial" w:hAnsi="Arial" w:cs="Arial"/>
                <w:iCs/>
              </w:rPr>
              <w:t xml:space="preserve">Mental Health </w:t>
            </w:r>
            <w:r w:rsidRPr="00B41C35">
              <w:rPr>
                <w:rFonts w:ascii="Arial" w:hAnsi="Arial" w:cs="Arial"/>
                <w:iCs/>
              </w:rPr>
              <w:t>(Forensic)</w:t>
            </w:r>
          </w:p>
          <w:p w14:paraId="3C1F1C25" w14:textId="77777777" w:rsidR="00DC5DA5" w:rsidRPr="00B41C35" w:rsidRDefault="00DC5DA5" w:rsidP="00DC5DA5">
            <w:pPr>
              <w:tabs>
                <w:tab w:val="left" w:pos="283"/>
              </w:tabs>
              <w:rPr>
                <w:rFonts w:ascii="Arial" w:hAnsi="Arial" w:cs="Arial"/>
                <w:iCs/>
              </w:rPr>
            </w:pPr>
            <w:r w:rsidRPr="00B41C35">
              <w:rPr>
                <w:rFonts w:ascii="Arial" w:hAnsi="Arial" w:cs="Arial"/>
                <w:iCs/>
              </w:rPr>
              <w:t>(Grade Code: 2674)</w:t>
            </w:r>
          </w:p>
          <w:p w14:paraId="1A2CE988" w14:textId="3665644F" w:rsidR="003E6C5F" w:rsidRPr="003E6C5F" w:rsidRDefault="003E6C5F" w:rsidP="003E6C5F">
            <w:pPr>
              <w:rPr>
                <w:lang w:eastAsia="en-US"/>
              </w:rPr>
            </w:pPr>
          </w:p>
        </w:tc>
      </w:tr>
      <w:tr w:rsidR="000E5F36" w:rsidRPr="00E766A5" w14:paraId="435C871C" w14:textId="77777777" w:rsidTr="003617E8">
        <w:trPr>
          <w:trHeight w:val="519"/>
        </w:trPr>
        <w:tc>
          <w:tcPr>
            <w:tcW w:w="2172" w:type="dxa"/>
          </w:tcPr>
          <w:p w14:paraId="41E1576C" w14:textId="5C92EA7D" w:rsidR="000E5F36" w:rsidRPr="004C17DA" w:rsidRDefault="000E5F36" w:rsidP="00792F91">
            <w:pPr>
              <w:rPr>
                <w:rFonts w:ascii="Arial" w:hAnsi="Arial" w:cs="Arial"/>
                <w:b/>
                <w:bCs/>
              </w:rPr>
            </w:pPr>
            <w:r>
              <w:rPr>
                <w:rFonts w:ascii="Arial" w:hAnsi="Arial" w:cs="Arial"/>
                <w:b/>
                <w:bCs/>
              </w:rPr>
              <w:t>Remuneration</w:t>
            </w:r>
          </w:p>
        </w:tc>
        <w:tc>
          <w:tcPr>
            <w:tcW w:w="8667" w:type="dxa"/>
          </w:tcPr>
          <w:p w14:paraId="63CE8CFB" w14:textId="7177F483" w:rsidR="000E5F36" w:rsidRDefault="000E5F36" w:rsidP="000E5F36">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01/0</w:t>
            </w:r>
            <w:r w:rsidR="00535261">
              <w:rPr>
                <w:rFonts w:ascii="Arial" w:hAnsi="Arial" w:cs="Arial"/>
              </w:rPr>
              <w:t>6</w:t>
            </w:r>
            <w:r>
              <w:rPr>
                <w:rFonts w:ascii="Arial" w:hAnsi="Arial" w:cs="Arial"/>
              </w:rPr>
              <w:t>/2026:</w:t>
            </w:r>
          </w:p>
          <w:p w14:paraId="0603757E" w14:textId="77777777" w:rsidR="000E5F36" w:rsidRPr="00052A1F" w:rsidRDefault="000E5F36" w:rsidP="000E5F36">
            <w:pPr>
              <w:spacing w:after="120"/>
              <w:jc w:val="both"/>
              <w:rPr>
                <w:rFonts w:ascii="Arial" w:hAnsi="Arial" w:cs="Arial"/>
                <w:sz w:val="4"/>
                <w:szCs w:val="4"/>
              </w:rPr>
            </w:pPr>
          </w:p>
          <w:p w14:paraId="2D139FB0" w14:textId="13BA3892" w:rsidR="000E5F36" w:rsidRDefault="00535261" w:rsidP="000E5F36">
            <w:pPr>
              <w:jc w:val="both"/>
              <w:rPr>
                <w:rFonts w:ascii="Arial" w:hAnsi="Arial" w:cs="Arial"/>
              </w:rPr>
            </w:pPr>
            <w:r>
              <w:rPr>
                <w:rFonts w:ascii="Arial" w:hAnsi="Arial" w:cs="Arial"/>
              </w:rPr>
              <w:t>€</w:t>
            </w:r>
            <w:r w:rsidRPr="00535261">
              <w:rPr>
                <w:rFonts w:ascii="Arial" w:hAnsi="Arial" w:cs="Arial"/>
              </w:rPr>
              <w:t>38,908</w:t>
            </w:r>
            <w:r>
              <w:rPr>
                <w:rFonts w:ascii="Arial" w:hAnsi="Arial" w:cs="Arial"/>
              </w:rPr>
              <w:t>,</w:t>
            </w:r>
            <w:r w:rsidRPr="00535261">
              <w:rPr>
                <w:rFonts w:ascii="Arial" w:hAnsi="Arial" w:cs="Arial"/>
              </w:rPr>
              <w:t xml:space="preserve"> </w:t>
            </w:r>
            <w:r>
              <w:rPr>
                <w:rFonts w:ascii="Arial" w:hAnsi="Arial" w:cs="Arial"/>
              </w:rPr>
              <w:t>€</w:t>
            </w:r>
            <w:r w:rsidRPr="00535261">
              <w:rPr>
                <w:rFonts w:ascii="Arial" w:hAnsi="Arial" w:cs="Arial"/>
              </w:rPr>
              <w:t>40,636</w:t>
            </w:r>
            <w:r>
              <w:rPr>
                <w:rFonts w:ascii="Arial" w:hAnsi="Arial" w:cs="Arial"/>
              </w:rPr>
              <w:t>,</w:t>
            </w:r>
            <w:r w:rsidRPr="00535261">
              <w:rPr>
                <w:rFonts w:ascii="Arial" w:hAnsi="Arial" w:cs="Arial"/>
              </w:rPr>
              <w:t xml:space="preserve"> </w:t>
            </w:r>
            <w:r>
              <w:rPr>
                <w:rFonts w:ascii="Arial" w:hAnsi="Arial" w:cs="Arial"/>
              </w:rPr>
              <w:t>€</w:t>
            </w:r>
            <w:r w:rsidRPr="00535261">
              <w:rPr>
                <w:rFonts w:ascii="Arial" w:hAnsi="Arial" w:cs="Arial"/>
              </w:rPr>
              <w:t>41,989</w:t>
            </w:r>
            <w:r>
              <w:rPr>
                <w:rFonts w:ascii="Arial" w:hAnsi="Arial" w:cs="Arial"/>
              </w:rPr>
              <w:t>,</w:t>
            </w:r>
            <w:r w:rsidRPr="00535261">
              <w:rPr>
                <w:rFonts w:ascii="Arial" w:hAnsi="Arial" w:cs="Arial"/>
              </w:rPr>
              <w:t xml:space="preserve"> </w:t>
            </w:r>
            <w:r>
              <w:rPr>
                <w:rFonts w:ascii="Arial" w:hAnsi="Arial" w:cs="Arial"/>
              </w:rPr>
              <w:t>€</w:t>
            </w:r>
            <w:r w:rsidRPr="00535261">
              <w:rPr>
                <w:rFonts w:ascii="Arial" w:hAnsi="Arial" w:cs="Arial"/>
              </w:rPr>
              <w:t>43,364</w:t>
            </w:r>
            <w:r>
              <w:rPr>
                <w:rFonts w:ascii="Arial" w:hAnsi="Arial" w:cs="Arial"/>
              </w:rPr>
              <w:t>,</w:t>
            </w:r>
            <w:r w:rsidRPr="00535261">
              <w:rPr>
                <w:rFonts w:ascii="Arial" w:hAnsi="Arial" w:cs="Arial"/>
              </w:rPr>
              <w:t xml:space="preserve"> </w:t>
            </w:r>
            <w:r>
              <w:rPr>
                <w:rFonts w:ascii="Arial" w:hAnsi="Arial" w:cs="Arial"/>
              </w:rPr>
              <w:t>€</w:t>
            </w:r>
            <w:r w:rsidRPr="00535261">
              <w:rPr>
                <w:rFonts w:ascii="Arial" w:hAnsi="Arial" w:cs="Arial"/>
              </w:rPr>
              <w:t>44,807</w:t>
            </w:r>
            <w:r>
              <w:rPr>
                <w:rFonts w:ascii="Arial" w:hAnsi="Arial" w:cs="Arial"/>
              </w:rPr>
              <w:t>,</w:t>
            </w:r>
            <w:r w:rsidRPr="00535261">
              <w:rPr>
                <w:rFonts w:ascii="Arial" w:hAnsi="Arial" w:cs="Arial"/>
              </w:rPr>
              <w:t xml:space="preserve"> </w:t>
            </w:r>
            <w:r>
              <w:rPr>
                <w:rFonts w:ascii="Arial" w:hAnsi="Arial" w:cs="Arial"/>
              </w:rPr>
              <w:t>€</w:t>
            </w:r>
            <w:r w:rsidRPr="00535261">
              <w:rPr>
                <w:rFonts w:ascii="Arial" w:hAnsi="Arial" w:cs="Arial"/>
              </w:rPr>
              <w:t>46,165</w:t>
            </w:r>
            <w:r>
              <w:rPr>
                <w:rFonts w:ascii="Arial" w:hAnsi="Arial" w:cs="Arial"/>
              </w:rPr>
              <w:t>,</w:t>
            </w:r>
            <w:r w:rsidRPr="00535261">
              <w:rPr>
                <w:rFonts w:ascii="Arial" w:hAnsi="Arial" w:cs="Arial"/>
              </w:rPr>
              <w:t xml:space="preserve"> </w:t>
            </w:r>
            <w:r>
              <w:rPr>
                <w:rFonts w:ascii="Arial" w:hAnsi="Arial" w:cs="Arial"/>
              </w:rPr>
              <w:t>€</w:t>
            </w:r>
            <w:r w:rsidRPr="00535261">
              <w:rPr>
                <w:rFonts w:ascii="Arial" w:hAnsi="Arial" w:cs="Arial"/>
              </w:rPr>
              <w:t>47,583</w:t>
            </w:r>
            <w:r>
              <w:rPr>
                <w:rFonts w:ascii="Arial" w:hAnsi="Arial" w:cs="Arial"/>
              </w:rPr>
              <w:t>,</w:t>
            </w:r>
            <w:r w:rsidRPr="00535261">
              <w:rPr>
                <w:rFonts w:ascii="Arial" w:hAnsi="Arial" w:cs="Arial"/>
              </w:rPr>
              <w:t xml:space="preserve"> </w:t>
            </w:r>
            <w:r>
              <w:rPr>
                <w:rFonts w:ascii="Arial" w:hAnsi="Arial" w:cs="Arial"/>
              </w:rPr>
              <w:t>€</w:t>
            </w:r>
            <w:r w:rsidRPr="00535261">
              <w:rPr>
                <w:rFonts w:ascii="Arial" w:hAnsi="Arial" w:cs="Arial"/>
              </w:rPr>
              <w:t>48,685</w:t>
            </w:r>
            <w:r>
              <w:rPr>
                <w:rFonts w:ascii="Arial" w:hAnsi="Arial" w:cs="Arial"/>
              </w:rPr>
              <w:t>,</w:t>
            </w:r>
            <w:r w:rsidRPr="00535261">
              <w:rPr>
                <w:rFonts w:ascii="Arial" w:hAnsi="Arial" w:cs="Arial"/>
              </w:rPr>
              <w:t xml:space="preserve"> </w:t>
            </w:r>
            <w:r>
              <w:rPr>
                <w:rFonts w:ascii="Arial" w:hAnsi="Arial" w:cs="Arial"/>
              </w:rPr>
              <w:t>€</w:t>
            </w:r>
            <w:r w:rsidRPr="00535261">
              <w:rPr>
                <w:rFonts w:ascii="Arial" w:hAnsi="Arial" w:cs="Arial"/>
              </w:rPr>
              <w:t>49,890</w:t>
            </w:r>
            <w:r>
              <w:rPr>
                <w:rFonts w:ascii="Arial" w:hAnsi="Arial" w:cs="Arial"/>
              </w:rPr>
              <w:t>,</w:t>
            </w:r>
            <w:r w:rsidRPr="00535261">
              <w:rPr>
                <w:rFonts w:ascii="Arial" w:hAnsi="Arial" w:cs="Arial"/>
              </w:rPr>
              <w:t xml:space="preserve"> </w:t>
            </w:r>
            <w:r>
              <w:rPr>
                <w:rFonts w:ascii="Arial" w:hAnsi="Arial" w:cs="Arial"/>
              </w:rPr>
              <w:t>€</w:t>
            </w:r>
            <w:r w:rsidRPr="00535261">
              <w:rPr>
                <w:rFonts w:ascii="Arial" w:hAnsi="Arial" w:cs="Arial"/>
              </w:rPr>
              <w:t>51,456</w:t>
            </w:r>
            <w:r>
              <w:rPr>
                <w:rFonts w:ascii="Arial" w:hAnsi="Arial" w:cs="Arial"/>
              </w:rPr>
              <w:t>,</w:t>
            </w:r>
            <w:r w:rsidRPr="00535261">
              <w:rPr>
                <w:rFonts w:ascii="Arial" w:hAnsi="Arial" w:cs="Arial"/>
              </w:rPr>
              <w:t xml:space="preserve"> </w:t>
            </w:r>
            <w:r>
              <w:rPr>
                <w:rFonts w:ascii="Arial" w:hAnsi="Arial" w:cs="Arial"/>
              </w:rPr>
              <w:t>€</w:t>
            </w:r>
            <w:r w:rsidRPr="00535261">
              <w:rPr>
                <w:rFonts w:ascii="Arial" w:hAnsi="Arial" w:cs="Arial"/>
              </w:rPr>
              <w:t>53,018</w:t>
            </w:r>
            <w:r>
              <w:rPr>
                <w:rFonts w:ascii="Arial" w:hAnsi="Arial" w:cs="Arial"/>
              </w:rPr>
              <w:t>,</w:t>
            </w:r>
            <w:r w:rsidRPr="00535261">
              <w:rPr>
                <w:rFonts w:ascii="Arial" w:hAnsi="Arial" w:cs="Arial"/>
              </w:rPr>
              <w:t xml:space="preserve"> </w:t>
            </w:r>
            <w:r>
              <w:rPr>
                <w:rFonts w:ascii="Arial" w:hAnsi="Arial" w:cs="Arial"/>
              </w:rPr>
              <w:t>€</w:t>
            </w:r>
            <w:r w:rsidRPr="00535261">
              <w:rPr>
                <w:rFonts w:ascii="Arial" w:hAnsi="Arial" w:cs="Arial"/>
              </w:rPr>
              <w:t>55,305</w:t>
            </w:r>
            <w:r>
              <w:rPr>
                <w:rFonts w:ascii="Arial" w:hAnsi="Arial" w:cs="Arial"/>
              </w:rPr>
              <w:t>,</w:t>
            </w:r>
            <w:r w:rsidRPr="00535261">
              <w:rPr>
                <w:rFonts w:ascii="Arial" w:hAnsi="Arial" w:cs="Arial"/>
              </w:rPr>
              <w:t xml:space="preserve"> </w:t>
            </w:r>
            <w:bookmarkStart w:id="0" w:name="_GoBack"/>
            <w:r w:rsidRPr="00535261">
              <w:rPr>
                <w:rFonts w:ascii="Arial" w:hAnsi="Arial" w:cs="Arial"/>
                <w:b/>
              </w:rPr>
              <w:t>€</w:t>
            </w:r>
            <w:bookmarkEnd w:id="0"/>
            <w:r w:rsidRPr="00535261">
              <w:rPr>
                <w:rFonts w:ascii="Arial" w:hAnsi="Arial" w:cs="Arial"/>
                <w:b/>
              </w:rPr>
              <w:t>56,948 LSI</w:t>
            </w:r>
          </w:p>
          <w:p w14:paraId="3D6BE426" w14:textId="77777777" w:rsidR="00535261" w:rsidRPr="0001589D" w:rsidRDefault="00535261" w:rsidP="000E5F36">
            <w:pPr>
              <w:jc w:val="both"/>
            </w:pPr>
          </w:p>
          <w:p w14:paraId="302CA7FE" w14:textId="77777777" w:rsidR="000E5F36" w:rsidRPr="00243BB0" w:rsidRDefault="000E5F36" w:rsidP="000E5F36">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E39F20" w14:textId="77777777" w:rsidR="000E5F36" w:rsidRDefault="000E5F36" w:rsidP="00195048">
            <w:pPr>
              <w:pStyle w:val="Heading7"/>
              <w:rPr>
                <w:b w:val="0"/>
                <w:sz w:val="20"/>
              </w:rPr>
            </w:pPr>
          </w:p>
        </w:tc>
      </w:tr>
      <w:tr w:rsidR="00792F91" w:rsidRPr="00E766A5" w14:paraId="6531EE8E" w14:textId="77777777" w:rsidTr="003617E8">
        <w:trPr>
          <w:trHeight w:val="519"/>
        </w:trPr>
        <w:tc>
          <w:tcPr>
            <w:tcW w:w="2172" w:type="dxa"/>
          </w:tcPr>
          <w:p w14:paraId="6B02C9D1" w14:textId="77777777" w:rsidR="00792F91" w:rsidRPr="004C17DA" w:rsidRDefault="00792F91" w:rsidP="00792F91">
            <w:pPr>
              <w:rPr>
                <w:rFonts w:ascii="Arial" w:hAnsi="Arial" w:cs="Arial"/>
                <w:b/>
                <w:bCs/>
              </w:rPr>
            </w:pPr>
            <w:r w:rsidRPr="004C17DA">
              <w:rPr>
                <w:rFonts w:ascii="Arial" w:hAnsi="Arial" w:cs="Arial"/>
                <w:b/>
                <w:bCs/>
              </w:rPr>
              <w:t>Campaign Reference</w:t>
            </w:r>
          </w:p>
        </w:tc>
        <w:tc>
          <w:tcPr>
            <w:tcW w:w="8667" w:type="dxa"/>
          </w:tcPr>
          <w:p w14:paraId="5AA8133C" w14:textId="7F5858D6" w:rsidR="00195048" w:rsidRPr="004C17DA" w:rsidRDefault="000C05D1" w:rsidP="00195048">
            <w:pPr>
              <w:pStyle w:val="Heading7"/>
              <w:rPr>
                <w:b w:val="0"/>
                <w:sz w:val="20"/>
              </w:rPr>
            </w:pPr>
            <w:r>
              <w:rPr>
                <w:b w:val="0"/>
                <w:sz w:val="20"/>
              </w:rPr>
              <w:t>NFMHSN1</w:t>
            </w:r>
            <w:r w:rsidR="00535261">
              <w:rPr>
                <w:b w:val="0"/>
                <w:sz w:val="20"/>
              </w:rPr>
              <w:t>9</w:t>
            </w:r>
          </w:p>
          <w:p w14:paraId="14323542" w14:textId="77777777" w:rsidR="00792F91" w:rsidRPr="004C17DA" w:rsidRDefault="00792F91" w:rsidP="00792F91">
            <w:pPr>
              <w:rPr>
                <w:rFonts w:ascii="Arial" w:hAnsi="Arial" w:cs="Arial"/>
                <w:bCs/>
                <w:iCs/>
              </w:rPr>
            </w:pPr>
          </w:p>
        </w:tc>
      </w:tr>
      <w:tr w:rsidR="00792F91" w:rsidRPr="00E766A5" w14:paraId="4B833EEA" w14:textId="77777777" w:rsidTr="00A9553F">
        <w:tc>
          <w:tcPr>
            <w:tcW w:w="2172" w:type="dxa"/>
          </w:tcPr>
          <w:p w14:paraId="3C4299A2" w14:textId="77777777" w:rsidR="00792F91" w:rsidRPr="004C17DA" w:rsidRDefault="00792F91" w:rsidP="00792F91">
            <w:pPr>
              <w:rPr>
                <w:rFonts w:ascii="Arial" w:hAnsi="Arial" w:cs="Arial"/>
                <w:b/>
                <w:bCs/>
              </w:rPr>
            </w:pPr>
            <w:r w:rsidRPr="004C17DA">
              <w:rPr>
                <w:rFonts w:ascii="Arial" w:hAnsi="Arial" w:cs="Arial"/>
                <w:b/>
                <w:bCs/>
              </w:rPr>
              <w:t>Closing Date</w:t>
            </w:r>
          </w:p>
        </w:tc>
        <w:tc>
          <w:tcPr>
            <w:tcW w:w="8667" w:type="dxa"/>
          </w:tcPr>
          <w:p w14:paraId="10923041" w14:textId="1E79A821" w:rsidR="00792F91" w:rsidRDefault="000E5F36" w:rsidP="001A1FF4">
            <w:pPr>
              <w:rPr>
                <w:rFonts w:ascii="Arial" w:hAnsi="Arial"/>
                <w:b/>
                <w:spacing w:val="-3"/>
                <w:lang w:eastAsia="en-US"/>
              </w:rPr>
            </w:pPr>
            <w:r>
              <w:rPr>
                <w:rFonts w:ascii="Arial" w:hAnsi="Arial"/>
                <w:b/>
                <w:spacing w:val="-3"/>
                <w:lang w:eastAsia="en-US"/>
              </w:rPr>
              <w:t xml:space="preserve">Friday 17th </w:t>
            </w:r>
            <w:r w:rsidR="00535261">
              <w:rPr>
                <w:rFonts w:ascii="Arial" w:hAnsi="Arial"/>
                <w:b/>
                <w:spacing w:val="-3"/>
                <w:lang w:eastAsia="en-US"/>
              </w:rPr>
              <w:t xml:space="preserve">July </w:t>
            </w:r>
            <w:r w:rsidR="004533E9" w:rsidRPr="004533E9">
              <w:rPr>
                <w:rFonts w:ascii="Arial" w:hAnsi="Arial"/>
                <w:b/>
                <w:spacing w:val="-3"/>
                <w:lang w:eastAsia="en-US"/>
              </w:rPr>
              <w:t>2026 @ 12.00</w:t>
            </w:r>
          </w:p>
          <w:p w14:paraId="1DC28C0B" w14:textId="2EF538D6" w:rsidR="004533E9" w:rsidRPr="004C17DA" w:rsidRDefault="004533E9" w:rsidP="001A1FF4">
            <w:pPr>
              <w:rPr>
                <w:rFonts w:ascii="Arial" w:hAnsi="Arial" w:cs="Arial"/>
                <w:bCs/>
                <w:iCs/>
              </w:rPr>
            </w:pPr>
          </w:p>
        </w:tc>
      </w:tr>
      <w:tr w:rsidR="004C17DA" w:rsidRPr="00E766A5" w14:paraId="2FCE4883" w14:textId="77777777" w:rsidTr="00A9553F">
        <w:tc>
          <w:tcPr>
            <w:tcW w:w="2172" w:type="dxa"/>
          </w:tcPr>
          <w:p w14:paraId="05116456" w14:textId="77777777" w:rsidR="004C17DA" w:rsidRPr="00F6254C" w:rsidRDefault="004C17DA" w:rsidP="004C17DA">
            <w:pPr>
              <w:rPr>
                <w:rFonts w:ascii="Arial" w:hAnsi="Arial" w:cs="Arial"/>
                <w:b/>
                <w:bCs/>
              </w:rPr>
            </w:pPr>
            <w:r w:rsidRPr="00F6254C">
              <w:rPr>
                <w:rFonts w:ascii="Arial" w:hAnsi="Arial" w:cs="Arial"/>
                <w:b/>
                <w:bCs/>
              </w:rPr>
              <w:t>Proposed Interview Date (s)</w:t>
            </w:r>
          </w:p>
        </w:tc>
        <w:tc>
          <w:tcPr>
            <w:tcW w:w="8667" w:type="dxa"/>
          </w:tcPr>
          <w:p w14:paraId="3A24CFAB" w14:textId="77777777" w:rsidR="004C17DA" w:rsidRDefault="004C7637" w:rsidP="004C17DA">
            <w:pPr>
              <w:rPr>
                <w:rFonts w:ascii="Arial" w:hAnsi="Arial" w:cs="Arial"/>
                <w:bCs/>
                <w:iCs/>
              </w:rPr>
            </w:pPr>
            <w:r w:rsidRPr="0095472A">
              <w:rPr>
                <w:rFonts w:ascii="Arial" w:hAnsi="Arial" w:cs="Arial"/>
                <w:bCs/>
                <w:iCs/>
              </w:rPr>
              <w:t>Proposed interview dates will be indicated at a later stage. Please note you may be called forward for interview at short notice.</w:t>
            </w:r>
          </w:p>
          <w:p w14:paraId="0742FC1B" w14:textId="67F4EC94" w:rsidR="004C7637" w:rsidRPr="00F6254C" w:rsidRDefault="004C7637" w:rsidP="004C17DA">
            <w:pPr>
              <w:rPr>
                <w:rFonts w:ascii="Arial" w:hAnsi="Arial" w:cs="Arial"/>
                <w:bCs/>
                <w:iCs/>
                <w:color w:val="000099"/>
              </w:rPr>
            </w:pPr>
          </w:p>
        </w:tc>
      </w:tr>
      <w:tr w:rsidR="004C17DA" w:rsidRPr="00E766A5" w14:paraId="6F292485" w14:textId="77777777" w:rsidTr="00A9553F">
        <w:tc>
          <w:tcPr>
            <w:tcW w:w="2172" w:type="dxa"/>
          </w:tcPr>
          <w:p w14:paraId="17C0A5FB" w14:textId="77777777" w:rsidR="004C17DA" w:rsidRPr="00F6254C" w:rsidRDefault="004C17DA" w:rsidP="004C17DA">
            <w:pPr>
              <w:rPr>
                <w:rFonts w:ascii="Arial" w:hAnsi="Arial" w:cs="Arial"/>
                <w:b/>
                <w:bCs/>
              </w:rPr>
            </w:pPr>
            <w:r w:rsidRPr="00F6254C">
              <w:rPr>
                <w:rFonts w:ascii="Arial" w:hAnsi="Arial" w:cs="Arial"/>
                <w:b/>
                <w:bCs/>
              </w:rPr>
              <w:t>Taking up Appointment</w:t>
            </w:r>
          </w:p>
        </w:tc>
        <w:tc>
          <w:tcPr>
            <w:tcW w:w="8667" w:type="dxa"/>
          </w:tcPr>
          <w:p w14:paraId="54AC403C" w14:textId="77777777" w:rsidR="004C17DA" w:rsidRPr="00F6254C" w:rsidRDefault="004C17DA" w:rsidP="004C17DA">
            <w:pPr>
              <w:rPr>
                <w:rFonts w:ascii="Arial" w:hAnsi="Arial" w:cs="Arial"/>
                <w:iCs/>
              </w:rPr>
            </w:pPr>
            <w:r w:rsidRPr="00F6254C">
              <w:rPr>
                <w:rFonts w:ascii="Arial" w:hAnsi="Arial" w:cs="Arial"/>
                <w:iCs/>
              </w:rPr>
              <w:t>A start date will be indicated at job offer stage.</w:t>
            </w:r>
          </w:p>
        </w:tc>
      </w:tr>
      <w:tr w:rsidR="004C17DA" w:rsidRPr="00E766A5" w14:paraId="00B58942" w14:textId="77777777" w:rsidTr="00A9553F">
        <w:tc>
          <w:tcPr>
            <w:tcW w:w="2172" w:type="dxa"/>
          </w:tcPr>
          <w:p w14:paraId="186B03A5" w14:textId="77777777" w:rsidR="004C17DA" w:rsidRPr="00F6254C" w:rsidRDefault="004C17DA" w:rsidP="004C17DA">
            <w:pPr>
              <w:rPr>
                <w:rFonts w:ascii="Arial" w:hAnsi="Arial" w:cs="Arial"/>
                <w:b/>
                <w:bCs/>
              </w:rPr>
            </w:pPr>
            <w:r w:rsidRPr="00F6254C">
              <w:rPr>
                <w:rFonts w:ascii="Arial" w:hAnsi="Arial" w:cs="Arial"/>
                <w:b/>
                <w:bCs/>
              </w:rPr>
              <w:t>Location of Post</w:t>
            </w:r>
          </w:p>
        </w:tc>
        <w:tc>
          <w:tcPr>
            <w:tcW w:w="8667" w:type="dxa"/>
          </w:tcPr>
          <w:p w14:paraId="5877E3F3" w14:textId="77777777" w:rsidR="004C17DA" w:rsidRPr="00A9553F" w:rsidRDefault="004C17DA" w:rsidP="004C17DA">
            <w:pPr>
              <w:jc w:val="both"/>
              <w:rPr>
                <w:rFonts w:ascii="Arial" w:hAnsi="Arial" w:cs="Arial"/>
                <w:b/>
                <w:bCs/>
                <w:color w:val="000000"/>
                <w:shd w:val="clear" w:color="auto" w:fill="FFFFFF"/>
              </w:rPr>
            </w:pPr>
            <w:r w:rsidRPr="00A9553F">
              <w:rPr>
                <w:rFonts w:ascii="Arial" w:hAnsi="Arial" w:cs="Arial"/>
                <w:b/>
                <w:bCs/>
                <w:color w:val="000000"/>
                <w:shd w:val="clear" w:color="auto" w:fill="FFFFFF"/>
              </w:rPr>
              <w:t>National Forensic Mental Health Service</w:t>
            </w:r>
          </w:p>
          <w:p w14:paraId="00F09FAA" w14:textId="77777777" w:rsidR="004C17DA" w:rsidRPr="00A9553F" w:rsidRDefault="004C17DA" w:rsidP="004C17DA">
            <w:pPr>
              <w:jc w:val="both"/>
              <w:rPr>
                <w:rFonts w:ascii="Arial" w:hAnsi="Arial" w:cs="Arial"/>
                <w:iCs/>
                <w:color w:val="000000"/>
              </w:rPr>
            </w:pPr>
          </w:p>
          <w:p w14:paraId="2A2A00A5" w14:textId="77777777" w:rsidR="004C17DA" w:rsidRPr="00A9553F" w:rsidRDefault="004C17DA" w:rsidP="004C17DA">
            <w:pPr>
              <w:jc w:val="both"/>
              <w:rPr>
                <w:rFonts w:ascii="Arial" w:hAnsi="Arial" w:cs="Arial"/>
                <w:iCs/>
              </w:rPr>
            </w:pPr>
            <w:r w:rsidRPr="00A9553F">
              <w:rPr>
                <w:rFonts w:ascii="Arial" w:hAnsi="Arial" w:cs="Arial"/>
                <w:iCs/>
              </w:rPr>
              <w:t>The post holder will be based in the National Forensic Mental Health Service</w:t>
            </w:r>
            <w:r w:rsidRPr="00A9553F">
              <w:rPr>
                <w:rFonts w:ascii="Arial" w:hAnsi="Arial" w:cs="Arial"/>
                <w:b/>
                <w:iCs/>
              </w:rPr>
              <w:t xml:space="preserve"> </w:t>
            </w:r>
            <w:r w:rsidRPr="00A9553F">
              <w:rPr>
                <w:rFonts w:ascii="Arial" w:hAnsi="Arial" w:cs="Arial"/>
                <w:iCs/>
              </w:rPr>
              <w:t xml:space="preserve">(NFMHS) in Portrane, North Co Dublin. </w:t>
            </w:r>
          </w:p>
          <w:p w14:paraId="28678326" w14:textId="77777777" w:rsidR="004C17DA" w:rsidRPr="00A9553F" w:rsidRDefault="004C17DA" w:rsidP="004C17DA">
            <w:pPr>
              <w:jc w:val="both"/>
              <w:rPr>
                <w:rFonts w:ascii="Arial" w:hAnsi="Arial" w:cs="Arial"/>
                <w:iCs/>
                <w:color w:val="000000"/>
              </w:rPr>
            </w:pPr>
          </w:p>
          <w:p w14:paraId="261F198B" w14:textId="77777777" w:rsidR="004C17DA" w:rsidRPr="00A9553F" w:rsidRDefault="004C17DA" w:rsidP="004C17DA">
            <w:pPr>
              <w:jc w:val="both"/>
              <w:rPr>
                <w:rFonts w:ascii="Arial" w:hAnsi="Arial" w:cs="Arial"/>
                <w:iCs/>
                <w:color w:val="000000"/>
              </w:rPr>
            </w:pPr>
            <w:r w:rsidRPr="00A9553F">
              <w:rPr>
                <w:rFonts w:ascii="Arial" w:hAnsi="Arial" w:cs="Arial"/>
                <w:iCs/>
                <w:color w:val="000000"/>
              </w:rPr>
              <w:t>A panel may be created for the NFMHS from which current and future, permanent and specified purpose vacancies of full or part time duration may be filled.</w:t>
            </w:r>
          </w:p>
          <w:p w14:paraId="54EF7056" w14:textId="1737F327" w:rsidR="004C17DA" w:rsidRPr="00F6254C" w:rsidRDefault="004C17DA" w:rsidP="004C17DA">
            <w:pPr>
              <w:rPr>
                <w:rFonts w:ascii="Arial" w:hAnsi="Arial" w:cs="Arial"/>
                <w:color w:val="000099"/>
              </w:rPr>
            </w:pPr>
          </w:p>
        </w:tc>
      </w:tr>
      <w:tr w:rsidR="000E5F36" w:rsidRPr="00E766A5" w14:paraId="1CA5CFC1" w14:textId="77777777" w:rsidTr="00A9553F">
        <w:tc>
          <w:tcPr>
            <w:tcW w:w="2172" w:type="dxa"/>
          </w:tcPr>
          <w:p w14:paraId="0095C072" w14:textId="77777777" w:rsidR="000E5F36" w:rsidRPr="002C310A" w:rsidRDefault="000E5F36" w:rsidP="000E5F36">
            <w:pPr>
              <w:rPr>
                <w:rFonts w:ascii="Arial" w:hAnsi="Arial" w:cs="Arial"/>
              </w:rPr>
            </w:pPr>
            <w:r w:rsidRPr="002C310A">
              <w:rPr>
                <w:rFonts w:ascii="Arial" w:hAnsi="Arial" w:cs="Arial"/>
                <w:b/>
              </w:rPr>
              <w:t>Nursing Graduates / Undergraduates</w:t>
            </w:r>
            <w:r w:rsidRPr="002C310A">
              <w:rPr>
                <w:rFonts w:ascii="Arial" w:hAnsi="Arial" w:cs="Arial"/>
              </w:rPr>
              <w:t xml:space="preserve"> </w:t>
            </w:r>
          </w:p>
          <w:p w14:paraId="7EDD4166" w14:textId="77777777" w:rsidR="000E5F36" w:rsidRPr="00F6254C" w:rsidRDefault="000E5F36" w:rsidP="006032E3">
            <w:pPr>
              <w:rPr>
                <w:rFonts w:ascii="Arial" w:hAnsi="Arial" w:cs="Arial"/>
                <w:b/>
                <w:bCs/>
              </w:rPr>
            </w:pPr>
          </w:p>
        </w:tc>
        <w:tc>
          <w:tcPr>
            <w:tcW w:w="8667" w:type="dxa"/>
          </w:tcPr>
          <w:p w14:paraId="03E6AE1A" w14:textId="39F80272" w:rsidR="000E5F36" w:rsidRPr="002C310A" w:rsidRDefault="000E5F36" w:rsidP="000E5F36">
            <w:pPr>
              <w:jc w:val="both"/>
              <w:rPr>
                <w:rFonts w:ascii="Arial" w:hAnsi="Arial" w:cs="Arial"/>
                <w:b/>
              </w:rPr>
            </w:pPr>
            <w:r w:rsidRPr="002C310A">
              <w:rPr>
                <w:rFonts w:ascii="Arial" w:hAnsi="Arial" w:cs="Arial"/>
                <w:b/>
              </w:rPr>
              <w:t xml:space="preserve">We are very interested to receive applications from all </w:t>
            </w:r>
            <w:r>
              <w:rPr>
                <w:rFonts w:ascii="Arial" w:hAnsi="Arial" w:cs="Arial"/>
                <w:b/>
              </w:rPr>
              <w:t xml:space="preserve">2026 </w:t>
            </w:r>
            <w:r w:rsidRPr="002C310A">
              <w:rPr>
                <w:rFonts w:ascii="Arial" w:hAnsi="Arial" w:cs="Arial"/>
                <w:b/>
              </w:rPr>
              <w:t>Undergraduates/Graduates who are interested in working as a Staff Nurse Mental Health Forensics within the HSE. Undergraduates successful at interview will be made dormant on the panel until they provide evidence that they have registered with NMBI.  This means that undergraduates cannot be offered jobs until they are qualified.</w:t>
            </w:r>
          </w:p>
          <w:p w14:paraId="0922F1E0" w14:textId="77777777" w:rsidR="000E5F36" w:rsidRPr="00B15E0E" w:rsidRDefault="000E5F36" w:rsidP="006032E3">
            <w:pPr>
              <w:rPr>
                <w:rFonts w:ascii="Arial" w:hAnsi="Arial" w:cs="Arial"/>
                <w:b/>
              </w:rPr>
            </w:pPr>
          </w:p>
        </w:tc>
      </w:tr>
      <w:tr w:rsidR="006032E3" w:rsidRPr="00E766A5" w14:paraId="1669EECD" w14:textId="77777777" w:rsidTr="00A9553F">
        <w:tc>
          <w:tcPr>
            <w:tcW w:w="2172" w:type="dxa"/>
          </w:tcPr>
          <w:p w14:paraId="4F5F5FAC" w14:textId="0724A860" w:rsidR="006032E3" w:rsidRPr="00F6254C" w:rsidRDefault="006032E3" w:rsidP="006032E3">
            <w:pPr>
              <w:rPr>
                <w:rFonts w:ascii="Arial" w:hAnsi="Arial" w:cs="Arial"/>
                <w:b/>
                <w:bCs/>
              </w:rPr>
            </w:pPr>
            <w:r w:rsidRPr="00F6254C">
              <w:rPr>
                <w:rFonts w:ascii="Arial" w:hAnsi="Arial" w:cs="Arial"/>
                <w:b/>
                <w:bCs/>
              </w:rPr>
              <w:t>Informal Enquiries</w:t>
            </w:r>
            <w:r>
              <w:rPr>
                <w:rFonts w:ascii="Arial" w:hAnsi="Arial" w:cs="Arial"/>
                <w:b/>
                <w:bCs/>
              </w:rPr>
              <w:t xml:space="preserve"> </w:t>
            </w:r>
          </w:p>
        </w:tc>
        <w:tc>
          <w:tcPr>
            <w:tcW w:w="8667" w:type="dxa"/>
          </w:tcPr>
          <w:p w14:paraId="0BE05388" w14:textId="3C491AE5" w:rsidR="006032E3" w:rsidRDefault="006032E3" w:rsidP="006032E3">
            <w:pPr>
              <w:rPr>
                <w:rFonts w:ascii="Arial" w:hAnsi="Arial" w:cs="Arial"/>
              </w:rPr>
            </w:pPr>
            <w:r w:rsidRPr="00B15E0E">
              <w:rPr>
                <w:rFonts w:ascii="Arial" w:hAnsi="Arial" w:cs="Arial"/>
                <w:b/>
              </w:rPr>
              <w:t>Name:</w:t>
            </w:r>
            <w:r w:rsidRPr="00B15E0E">
              <w:rPr>
                <w:rFonts w:ascii="Arial" w:hAnsi="Arial" w:cs="Arial"/>
              </w:rPr>
              <w:t xml:space="preserve"> </w:t>
            </w:r>
            <w:r>
              <w:rPr>
                <w:rFonts w:ascii="Arial" w:hAnsi="Arial" w:cs="Arial"/>
              </w:rPr>
              <w:t>Michael Whelan</w:t>
            </w:r>
            <w:r w:rsidRPr="00B15E0E">
              <w:rPr>
                <w:rFonts w:ascii="Arial" w:hAnsi="Arial" w:cs="Arial"/>
              </w:rPr>
              <w:t xml:space="preserve"> - Assistant Director </w:t>
            </w:r>
            <w:r w:rsidR="008B3457">
              <w:rPr>
                <w:rFonts w:ascii="Arial" w:hAnsi="Arial" w:cs="Arial"/>
              </w:rPr>
              <w:t xml:space="preserve">of Nursing          </w:t>
            </w:r>
          </w:p>
          <w:p w14:paraId="54066515" w14:textId="77777777" w:rsidR="008B3457" w:rsidRPr="00B15E0E" w:rsidRDefault="008B3457" w:rsidP="006032E3">
            <w:pPr>
              <w:rPr>
                <w:rFonts w:ascii="Arial" w:hAnsi="Arial" w:cs="Arial"/>
              </w:rPr>
            </w:pPr>
          </w:p>
          <w:p w14:paraId="37F147A6" w14:textId="5B999E27" w:rsidR="006032E3" w:rsidRPr="00B15E0E" w:rsidRDefault="006032E3" w:rsidP="006032E3">
            <w:pPr>
              <w:rPr>
                <w:rFonts w:ascii="Arial" w:hAnsi="Arial" w:cs="Arial"/>
              </w:rPr>
            </w:pPr>
            <w:r w:rsidRPr="00B15E0E">
              <w:rPr>
                <w:rFonts w:ascii="Arial" w:hAnsi="Arial" w:cs="Arial"/>
                <w:b/>
              </w:rPr>
              <w:t>Email:</w:t>
            </w:r>
            <w:r>
              <w:rPr>
                <w:rFonts w:ascii="Arial" w:hAnsi="Arial" w:cs="Arial"/>
              </w:rPr>
              <w:t xml:space="preserve"> </w:t>
            </w:r>
            <w:hyperlink r:id="rId7" w:history="1">
              <w:r w:rsidRPr="00FF7FBC">
                <w:rPr>
                  <w:rStyle w:val="Hyperlink"/>
                  <w:rFonts w:ascii="Arial" w:hAnsi="Arial" w:cs="Arial"/>
                </w:rPr>
                <w:t>michael.whelan2@hse.ie</w:t>
              </w:r>
            </w:hyperlink>
            <w:r>
              <w:rPr>
                <w:rFonts w:ascii="Arial" w:hAnsi="Arial" w:cs="Arial"/>
              </w:rPr>
              <w:t xml:space="preserve"> </w:t>
            </w:r>
          </w:p>
          <w:p w14:paraId="18ACC081" w14:textId="77777777" w:rsidR="00BF4D4C" w:rsidRDefault="00BF4D4C" w:rsidP="006032E3">
            <w:pPr>
              <w:rPr>
                <w:rFonts w:ascii="Arial" w:hAnsi="Arial" w:cs="Arial"/>
                <w:b/>
              </w:rPr>
            </w:pPr>
          </w:p>
          <w:p w14:paraId="730928F8" w14:textId="2E79FB5C" w:rsidR="006032E3" w:rsidRDefault="006032E3" w:rsidP="006032E3">
            <w:pPr>
              <w:rPr>
                <w:rFonts w:ascii="Arial" w:hAnsi="Arial" w:cs="Arial"/>
              </w:rPr>
            </w:pPr>
            <w:r w:rsidRPr="00B15E0E">
              <w:rPr>
                <w:rFonts w:ascii="Arial" w:hAnsi="Arial" w:cs="Arial"/>
                <w:b/>
              </w:rPr>
              <w:t>Phone No</w:t>
            </w:r>
            <w:r w:rsidRPr="00B15E0E">
              <w:rPr>
                <w:rFonts w:ascii="Arial" w:hAnsi="Arial" w:cs="Arial"/>
              </w:rPr>
              <w:t>: 01 2157400</w:t>
            </w:r>
          </w:p>
          <w:p w14:paraId="53559CB7" w14:textId="313FAE29" w:rsidR="004C7637" w:rsidRPr="00F6254C" w:rsidRDefault="004C7637" w:rsidP="006032E3">
            <w:pPr>
              <w:rPr>
                <w:rFonts w:ascii="Arial" w:hAnsi="Arial" w:cs="Arial"/>
                <w:color w:val="000099"/>
              </w:rPr>
            </w:pPr>
          </w:p>
        </w:tc>
      </w:tr>
      <w:tr w:rsidR="006032E3" w:rsidRPr="00E766A5" w14:paraId="03188742" w14:textId="77777777" w:rsidTr="00A9553F">
        <w:tc>
          <w:tcPr>
            <w:tcW w:w="2172" w:type="dxa"/>
          </w:tcPr>
          <w:p w14:paraId="78FAEB89" w14:textId="77777777" w:rsidR="006032E3" w:rsidRPr="00F6254C" w:rsidRDefault="006032E3" w:rsidP="006032E3">
            <w:pPr>
              <w:rPr>
                <w:rFonts w:ascii="Arial" w:hAnsi="Arial" w:cs="Arial"/>
                <w:b/>
                <w:bCs/>
              </w:rPr>
            </w:pPr>
            <w:r w:rsidRPr="00F6254C">
              <w:rPr>
                <w:rFonts w:ascii="Arial" w:hAnsi="Arial" w:cs="Arial"/>
                <w:b/>
                <w:bCs/>
              </w:rPr>
              <w:t>Details of Service</w:t>
            </w:r>
          </w:p>
          <w:p w14:paraId="4D2AE865" w14:textId="77777777" w:rsidR="006032E3" w:rsidRPr="00F6254C" w:rsidRDefault="006032E3" w:rsidP="006032E3">
            <w:pPr>
              <w:rPr>
                <w:rFonts w:ascii="Arial" w:hAnsi="Arial" w:cs="Arial"/>
                <w:b/>
                <w:bCs/>
              </w:rPr>
            </w:pPr>
          </w:p>
        </w:tc>
        <w:tc>
          <w:tcPr>
            <w:tcW w:w="8667" w:type="dxa"/>
          </w:tcPr>
          <w:p w14:paraId="3F876FC1" w14:textId="77777777" w:rsidR="006032E3" w:rsidRPr="00940286" w:rsidRDefault="006032E3" w:rsidP="006032E3">
            <w:pPr>
              <w:rPr>
                <w:rFonts w:ascii="Arial" w:eastAsia="Calibri" w:hAnsi="Arial" w:cs="Arial"/>
                <w:b/>
                <w:lang w:val="en-IE" w:eastAsia="en-US"/>
              </w:rPr>
            </w:pPr>
            <w:r w:rsidRPr="00940286">
              <w:rPr>
                <w:rFonts w:ascii="Arial" w:eastAsia="Calibri" w:hAnsi="Arial" w:cs="Arial"/>
                <w:b/>
                <w:lang w:val="en-IE" w:eastAsia="en-US"/>
              </w:rPr>
              <w:t xml:space="preserve">National Forensic Mental Health Service (NFMHS) </w:t>
            </w:r>
          </w:p>
          <w:p w14:paraId="6B8657FD" w14:textId="77777777" w:rsidR="006032E3" w:rsidRDefault="006032E3" w:rsidP="006032E3">
            <w:pPr>
              <w:jc w:val="both"/>
              <w:rPr>
                <w:rFonts w:ascii="Arial" w:hAnsi="Arial" w:cs="Arial"/>
                <w:bCs/>
                <w:color w:val="000000" w:themeColor="text1"/>
              </w:rPr>
            </w:pPr>
          </w:p>
          <w:p w14:paraId="5BB15CA4" w14:textId="6D157715" w:rsidR="006032E3" w:rsidRPr="00315DC9" w:rsidRDefault="006032E3" w:rsidP="006032E3">
            <w:pPr>
              <w:jc w:val="both"/>
              <w:rPr>
                <w:rFonts w:ascii="Arial" w:hAnsi="Arial" w:cs="Arial"/>
                <w:bCs/>
                <w:color w:val="000000" w:themeColor="text1"/>
              </w:rPr>
            </w:pPr>
            <w:r w:rsidRPr="794D6E92">
              <w:rPr>
                <w:rFonts w:ascii="Arial" w:eastAsia="Arial" w:hAnsi="Arial" w:cs="Arial"/>
              </w:rPr>
              <w:t>The NFMHS is based in the Central Mental Hospital (CMH)</w:t>
            </w:r>
            <w:r>
              <w:rPr>
                <w:rFonts w:ascii="Arial" w:eastAsia="Arial" w:hAnsi="Arial" w:cs="Arial"/>
              </w:rPr>
              <w:t xml:space="preserve">. The CMH </w:t>
            </w:r>
            <w:r w:rsidRPr="00315DC9">
              <w:rPr>
                <w:rFonts w:ascii="Arial" w:hAnsi="Arial" w:cs="Arial"/>
                <w:bCs/>
                <w:color w:val="000000" w:themeColor="text1"/>
              </w:rPr>
              <w:t xml:space="preserve">is the only specialist HSE Mental Health Service provider that provides Forensic Mental Health assessment and treatment in Ireland. It is the only approved and designated centre in the state that provides psychiatric care in conditions of maximum and medium security. The CMH operates as a therapeutic rather than penal institution and is part of the HSE. </w:t>
            </w:r>
          </w:p>
          <w:p w14:paraId="3E3BD66C" w14:textId="77777777" w:rsidR="006032E3" w:rsidRPr="00315DC9" w:rsidRDefault="006032E3" w:rsidP="006032E3">
            <w:pPr>
              <w:jc w:val="both"/>
              <w:rPr>
                <w:rFonts w:ascii="Arial" w:hAnsi="Arial" w:cs="Arial"/>
                <w:bCs/>
                <w:color w:val="000000" w:themeColor="text1"/>
              </w:rPr>
            </w:pPr>
          </w:p>
          <w:p w14:paraId="189DB4B8" w14:textId="77777777" w:rsidR="006032E3" w:rsidRPr="00315DC9" w:rsidRDefault="006032E3" w:rsidP="006032E3">
            <w:pPr>
              <w:jc w:val="both"/>
              <w:rPr>
                <w:rFonts w:ascii="Arial" w:hAnsi="Arial" w:cs="Arial"/>
                <w:bCs/>
                <w:color w:val="000000" w:themeColor="text1"/>
              </w:rPr>
            </w:pPr>
            <w:r w:rsidRPr="00315DC9">
              <w:rPr>
                <w:rFonts w:ascii="Arial" w:hAnsi="Arial" w:cs="Arial"/>
                <w:bCs/>
                <w:color w:val="000000" w:themeColor="text1"/>
              </w:rPr>
              <w:t xml:space="preserve">The CMH </w:t>
            </w:r>
            <w:r>
              <w:rPr>
                <w:rFonts w:ascii="Arial" w:hAnsi="Arial" w:cs="Arial"/>
                <w:bCs/>
                <w:color w:val="000000" w:themeColor="text1"/>
              </w:rPr>
              <w:t xml:space="preserve">has </w:t>
            </w:r>
            <w:r w:rsidRPr="00315DC9">
              <w:rPr>
                <w:rFonts w:ascii="Arial" w:hAnsi="Arial" w:cs="Arial"/>
                <w:bCs/>
                <w:color w:val="000000" w:themeColor="text1"/>
              </w:rPr>
              <w:t>transition</w:t>
            </w:r>
            <w:r>
              <w:rPr>
                <w:rFonts w:ascii="Arial" w:hAnsi="Arial" w:cs="Arial"/>
                <w:bCs/>
                <w:color w:val="000000" w:themeColor="text1"/>
              </w:rPr>
              <w:t>ed</w:t>
            </w:r>
            <w:r w:rsidRPr="00315DC9">
              <w:rPr>
                <w:rFonts w:ascii="Arial" w:hAnsi="Arial" w:cs="Arial"/>
                <w:bCs/>
                <w:color w:val="000000" w:themeColor="text1"/>
              </w:rPr>
              <w:t xml:space="preserve"> to a new purpose built campus facility in Portrane, in North Co. Dublin and include</w:t>
            </w:r>
            <w:r>
              <w:rPr>
                <w:rFonts w:ascii="Arial" w:hAnsi="Arial" w:cs="Arial"/>
                <w:bCs/>
                <w:color w:val="000000" w:themeColor="text1"/>
              </w:rPr>
              <w:t>s</w:t>
            </w:r>
            <w:r w:rsidRPr="00315DC9">
              <w:rPr>
                <w:rFonts w:ascii="Arial" w:hAnsi="Arial" w:cs="Arial"/>
                <w:bCs/>
                <w:color w:val="000000" w:themeColor="text1"/>
              </w:rPr>
              <w:t xml:space="preserve"> the development of additional Forensic Mental Health Services</w:t>
            </w:r>
          </w:p>
          <w:p w14:paraId="752AB542" w14:textId="77777777" w:rsidR="006032E3" w:rsidRPr="00315DC9" w:rsidRDefault="006032E3" w:rsidP="006032E3">
            <w:pPr>
              <w:jc w:val="both"/>
              <w:rPr>
                <w:rFonts w:ascii="Arial" w:hAnsi="Arial" w:cs="Arial"/>
                <w:bCs/>
                <w:color w:val="000000" w:themeColor="text1"/>
              </w:rPr>
            </w:pPr>
          </w:p>
          <w:p w14:paraId="02788A95" w14:textId="77777777" w:rsidR="006032E3" w:rsidRPr="00315DC9" w:rsidRDefault="006032E3" w:rsidP="006032E3">
            <w:pPr>
              <w:jc w:val="both"/>
              <w:rPr>
                <w:rFonts w:ascii="Arial" w:hAnsi="Arial" w:cs="Arial"/>
                <w:bCs/>
                <w:color w:val="000000" w:themeColor="text1"/>
              </w:rPr>
            </w:pPr>
            <w:r w:rsidRPr="00315DC9">
              <w:rPr>
                <w:rFonts w:ascii="Arial" w:hAnsi="Arial" w:cs="Arial"/>
                <w:bCs/>
                <w:color w:val="000000" w:themeColor="text1"/>
              </w:rPr>
              <w:lastRenderedPageBreak/>
              <w:t xml:space="preserve">The campus </w:t>
            </w:r>
            <w:r>
              <w:rPr>
                <w:rFonts w:ascii="Arial" w:hAnsi="Arial" w:cs="Arial"/>
                <w:bCs/>
                <w:color w:val="000000" w:themeColor="text1"/>
              </w:rPr>
              <w:t>is</w:t>
            </w:r>
            <w:r w:rsidRPr="00315DC9">
              <w:rPr>
                <w:rFonts w:ascii="Arial" w:hAnsi="Arial" w:cs="Arial"/>
                <w:bCs/>
                <w:color w:val="000000" w:themeColor="text1"/>
              </w:rPr>
              <w:t xml:space="preserve"> designed to provide care and treatment within high and medium secure services and include</w:t>
            </w:r>
            <w:r>
              <w:rPr>
                <w:rFonts w:ascii="Arial" w:hAnsi="Arial" w:cs="Arial"/>
                <w:bCs/>
                <w:color w:val="000000" w:themeColor="text1"/>
              </w:rPr>
              <w:t>s</w:t>
            </w:r>
            <w:r w:rsidRPr="00315DC9">
              <w:rPr>
                <w:rFonts w:ascii="Arial" w:hAnsi="Arial" w:cs="Arial"/>
                <w:bCs/>
                <w:color w:val="000000" w:themeColor="text1"/>
              </w:rPr>
              <w:t xml:space="preserve"> a number of shared facilities. The new facility consist</w:t>
            </w:r>
            <w:r>
              <w:rPr>
                <w:rFonts w:ascii="Arial" w:hAnsi="Arial" w:cs="Arial"/>
                <w:bCs/>
                <w:color w:val="000000" w:themeColor="text1"/>
              </w:rPr>
              <w:t>s</w:t>
            </w:r>
            <w:r w:rsidRPr="00315DC9">
              <w:rPr>
                <w:rFonts w:ascii="Arial" w:hAnsi="Arial" w:cs="Arial"/>
                <w:bCs/>
                <w:color w:val="000000" w:themeColor="text1"/>
              </w:rPr>
              <w:t xml:space="preserve"> of 9 in-patient units, a medical and therapy centre and an administrative complex.  Adjacent but external to the main hospital </w:t>
            </w:r>
            <w:r>
              <w:rPr>
                <w:rFonts w:ascii="Arial" w:hAnsi="Arial" w:cs="Arial"/>
                <w:bCs/>
                <w:color w:val="000000" w:themeColor="text1"/>
              </w:rPr>
              <w:t>is</w:t>
            </w:r>
            <w:r w:rsidRPr="00315DC9">
              <w:rPr>
                <w:rFonts w:ascii="Arial" w:hAnsi="Arial" w:cs="Arial"/>
                <w:bCs/>
                <w:color w:val="000000" w:themeColor="text1"/>
              </w:rPr>
              <w:t xml:space="preserve"> a newly constructed 10-bed forensic CAMHS unit and a 30-bed Intensive Care Rehabilitation Unit (ICRU).</w:t>
            </w:r>
          </w:p>
          <w:p w14:paraId="6569354B" w14:textId="77777777" w:rsidR="006032E3" w:rsidRPr="00315DC9" w:rsidRDefault="006032E3" w:rsidP="006032E3">
            <w:pPr>
              <w:jc w:val="both"/>
              <w:rPr>
                <w:rFonts w:ascii="Arial" w:hAnsi="Arial" w:cs="Arial"/>
                <w:iCs/>
                <w:color w:val="FF0000"/>
              </w:rPr>
            </w:pPr>
          </w:p>
          <w:p w14:paraId="102E5CD0" w14:textId="77777777" w:rsidR="006032E3" w:rsidRPr="00315DC9" w:rsidRDefault="00535261" w:rsidP="006032E3">
            <w:pPr>
              <w:jc w:val="both"/>
              <w:rPr>
                <w:rFonts w:ascii="Arial" w:hAnsi="Arial" w:cs="Arial"/>
                <w:iCs/>
                <w:color w:val="FF0000"/>
              </w:rPr>
            </w:pPr>
            <w:hyperlink r:id="rId8" w:history="1">
              <w:r w:rsidR="006032E3" w:rsidRPr="00315DC9">
                <w:rPr>
                  <w:rStyle w:val="Hyperlink"/>
                  <w:rFonts w:ascii="Arial" w:hAnsi="Arial" w:cs="Arial"/>
                </w:rPr>
                <w:t>https://www.hse.ie/eng/national-forensic-mental-health-service-portrane/about-the-national-forensic-mental-health-service/about-us/</w:t>
              </w:r>
            </w:hyperlink>
          </w:p>
          <w:p w14:paraId="0AE4B5A1" w14:textId="5D4F1FE5" w:rsidR="006032E3" w:rsidRPr="00F6254C" w:rsidRDefault="006032E3" w:rsidP="006032E3">
            <w:pPr>
              <w:ind w:left="360"/>
              <w:rPr>
                <w:rFonts w:ascii="Arial" w:hAnsi="Arial" w:cs="Arial"/>
                <w:iCs/>
                <w:color w:val="000099"/>
              </w:rPr>
            </w:pPr>
          </w:p>
        </w:tc>
      </w:tr>
      <w:tr w:rsidR="006032E3" w:rsidRPr="00E766A5" w14:paraId="2344165A" w14:textId="77777777" w:rsidTr="00A9553F">
        <w:tc>
          <w:tcPr>
            <w:tcW w:w="2172" w:type="dxa"/>
          </w:tcPr>
          <w:p w14:paraId="5F099111" w14:textId="77777777" w:rsidR="006032E3" w:rsidRPr="00F6254C" w:rsidRDefault="006032E3" w:rsidP="006032E3">
            <w:pPr>
              <w:rPr>
                <w:rFonts w:ascii="Arial" w:hAnsi="Arial" w:cs="Arial"/>
                <w:b/>
                <w:bCs/>
              </w:rPr>
            </w:pPr>
            <w:r w:rsidRPr="00F6254C">
              <w:rPr>
                <w:rFonts w:ascii="Arial" w:hAnsi="Arial" w:cs="Arial"/>
                <w:b/>
                <w:bCs/>
              </w:rPr>
              <w:lastRenderedPageBreak/>
              <w:t>Reporting Relationship</w:t>
            </w:r>
          </w:p>
        </w:tc>
        <w:tc>
          <w:tcPr>
            <w:tcW w:w="8667" w:type="dxa"/>
          </w:tcPr>
          <w:p w14:paraId="124793B8" w14:textId="0D6DBB54" w:rsidR="006032E3" w:rsidRPr="008B3457" w:rsidRDefault="006032E3" w:rsidP="006032E3">
            <w:pPr>
              <w:rPr>
                <w:rFonts w:ascii="Arial" w:hAnsi="Arial" w:cs="Arial"/>
                <w:i/>
                <w:iCs/>
              </w:rPr>
            </w:pPr>
            <w:r w:rsidRPr="00260400">
              <w:rPr>
                <w:rFonts w:ascii="Arial" w:hAnsi="Arial" w:cs="Arial"/>
                <w:bCs/>
              </w:rPr>
              <w:t>Clinical Nurse Manager 2 or designated Officer.</w:t>
            </w:r>
            <w:r w:rsidR="008B3457">
              <w:rPr>
                <w:rFonts w:ascii="Arial" w:hAnsi="Arial" w:cs="Arial"/>
                <w:i/>
                <w:iCs/>
              </w:rPr>
              <w:t xml:space="preserve"> </w:t>
            </w:r>
            <w:r w:rsidRPr="00260400">
              <w:rPr>
                <w:rFonts w:ascii="Arial" w:hAnsi="Arial" w:cs="Arial"/>
                <w:bCs/>
                <w:iCs/>
              </w:rPr>
              <w:t>Responsible to Director of Nursing or designated Officer.</w:t>
            </w:r>
          </w:p>
          <w:p w14:paraId="3CBC6A3A" w14:textId="2F744128" w:rsidR="006032E3" w:rsidRPr="00F6254C" w:rsidRDefault="006032E3" w:rsidP="006032E3">
            <w:pPr>
              <w:pStyle w:val="ListParagraph"/>
              <w:ind w:left="360"/>
              <w:rPr>
                <w:rFonts w:ascii="Arial" w:hAnsi="Arial" w:cs="Arial"/>
                <w:iCs/>
                <w:color w:val="000099"/>
              </w:rPr>
            </w:pPr>
          </w:p>
        </w:tc>
      </w:tr>
      <w:tr w:rsidR="006032E3" w:rsidRPr="00E766A5" w14:paraId="11F49E6D" w14:textId="77777777" w:rsidTr="00A9553F">
        <w:tc>
          <w:tcPr>
            <w:tcW w:w="2172" w:type="dxa"/>
          </w:tcPr>
          <w:p w14:paraId="5D392E76" w14:textId="77777777" w:rsidR="006032E3" w:rsidRPr="00F6254C" w:rsidRDefault="006032E3" w:rsidP="006032E3">
            <w:pPr>
              <w:rPr>
                <w:rFonts w:ascii="Arial" w:hAnsi="Arial" w:cs="Arial"/>
                <w:b/>
                <w:bCs/>
              </w:rPr>
            </w:pPr>
            <w:r w:rsidRPr="00F6254C">
              <w:rPr>
                <w:rFonts w:ascii="Arial" w:hAnsi="Arial" w:cs="Arial"/>
                <w:b/>
                <w:bCs/>
              </w:rPr>
              <w:t xml:space="preserve">Purpose of the Post </w:t>
            </w:r>
          </w:p>
        </w:tc>
        <w:tc>
          <w:tcPr>
            <w:tcW w:w="8667" w:type="dxa"/>
          </w:tcPr>
          <w:p w14:paraId="3875957D" w14:textId="648E1264" w:rsidR="006032E3" w:rsidRPr="00BF4D4C" w:rsidRDefault="006032E3" w:rsidP="006032E3">
            <w:pPr>
              <w:rPr>
                <w:rFonts w:ascii="Arial" w:hAnsi="Arial" w:cs="Arial"/>
              </w:rPr>
            </w:pPr>
            <w:r w:rsidRPr="00260400">
              <w:rPr>
                <w:rFonts w:ascii="Arial" w:hAnsi="Arial" w:cs="Arial"/>
              </w:rPr>
              <w:t>The Staff Nurse Mental Health</w:t>
            </w:r>
            <w:r>
              <w:rPr>
                <w:rFonts w:ascii="Arial" w:hAnsi="Arial" w:cs="Arial"/>
              </w:rPr>
              <w:t xml:space="preserve"> (Forensic)</w:t>
            </w:r>
            <w:r w:rsidRPr="00260400">
              <w:rPr>
                <w:rFonts w:ascii="Arial" w:hAnsi="Arial" w:cs="Arial"/>
              </w:rPr>
              <w:t xml:space="preserve"> will assess, plan, implement and evaluate care to the highest professional and ethical standards within the model of nursing care </w:t>
            </w:r>
            <w:r>
              <w:rPr>
                <w:rFonts w:ascii="Arial" w:hAnsi="Arial" w:cs="Arial"/>
              </w:rPr>
              <w:t>practiced in that care setting.</w:t>
            </w:r>
          </w:p>
        </w:tc>
      </w:tr>
      <w:tr w:rsidR="006032E3" w:rsidRPr="00E766A5" w14:paraId="6FC4F317" w14:textId="77777777" w:rsidTr="00A9553F">
        <w:tc>
          <w:tcPr>
            <w:tcW w:w="2172" w:type="dxa"/>
          </w:tcPr>
          <w:p w14:paraId="706E700B" w14:textId="77777777" w:rsidR="006032E3" w:rsidRPr="00F6254C" w:rsidRDefault="006032E3" w:rsidP="006032E3">
            <w:pPr>
              <w:rPr>
                <w:rFonts w:ascii="Arial" w:hAnsi="Arial" w:cs="Arial"/>
                <w:b/>
                <w:bCs/>
              </w:rPr>
            </w:pPr>
            <w:r w:rsidRPr="00F6254C">
              <w:rPr>
                <w:rFonts w:ascii="Arial" w:hAnsi="Arial" w:cs="Arial"/>
                <w:b/>
                <w:bCs/>
              </w:rPr>
              <w:t>Principal Duties and Responsibilities</w:t>
            </w:r>
          </w:p>
          <w:p w14:paraId="57CD5BE4" w14:textId="77777777" w:rsidR="006032E3" w:rsidRPr="00F6254C" w:rsidRDefault="006032E3" w:rsidP="006032E3">
            <w:pPr>
              <w:rPr>
                <w:rFonts w:ascii="Arial" w:hAnsi="Arial" w:cs="Arial"/>
                <w:b/>
                <w:bCs/>
              </w:rPr>
            </w:pPr>
          </w:p>
        </w:tc>
        <w:tc>
          <w:tcPr>
            <w:tcW w:w="8667" w:type="dxa"/>
          </w:tcPr>
          <w:p w14:paraId="66F45F85" w14:textId="5CFD89F2" w:rsidR="003B5E33" w:rsidRPr="00BF4D4C" w:rsidRDefault="003B5E33" w:rsidP="003B5E33">
            <w:pPr>
              <w:spacing w:line="276" w:lineRule="auto"/>
              <w:rPr>
                <w:rFonts w:ascii="Arial" w:hAnsi="Arial" w:cs="Arial"/>
                <w:i/>
              </w:rPr>
            </w:pPr>
            <w:r>
              <w:rPr>
                <w:rFonts w:ascii="Arial" w:hAnsi="Arial" w:cs="Arial"/>
                <w:i/>
              </w:rPr>
              <w:t>The Staff Nurse (Mental Health) will:</w:t>
            </w:r>
          </w:p>
          <w:p w14:paraId="48016827" w14:textId="77777777" w:rsidR="003B5E33" w:rsidRDefault="003B5E33" w:rsidP="003B5E33">
            <w:pPr>
              <w:spacing w:line="276" w:lineRule="auto"/>
              <w:rPr>
                <w:rFonts w:ascii="Arial" w:hAnsi="Arial" w:cs="Arial"/>
                <w:u w:val="single"/>
              </w:rPr>
            </w:pPr>
            <w:r>
              <w:rPr>
                <w:rFonts w:ascii="Arial" w:hAnsi="Arial" w:cs="Arial"/>
                <w:b/>
                <w:u w:val="single"/>
              </w:rPr>
              <w:t>Professional Responsibilities</w:t>
            </w:r>
          </w:p>
          <w:p w14:paraId="79057D27" w14:textId="77777777" w:rsidR="003B5E33" w:rsidRDefault="003B5E33" w:rsidP="003B5E33">
            <w:pPr>
              <w:spacing w:line="276" w:lineRule="auto"/>
              <w:rPr>
                <w:rFonts w:ascii="Arial" w:hAnsi="Arial" w:cs="Arial"/>
              </w:rPr>
            </w:pPr>
          </w:p>
          <w:p w14:paraId="629F2AF7"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Practice Nursing according to the Code of Professional Conduct as laid down by Bord Altranais agus Cnáimhseachais na hÉireann (Nursing and Midwifery Board of Ireland) and Professional Clinical Guidelines.</w:t>
            </w:r>
          </w:p>
          <w:p w14:paraId="0F4031DB"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Adhere to national, regional and local Health Service Executive (HSE) guidelines,</w:t>
            </w:r>
            <w:r>
              <w:rPr>
                <w:rFonts w:ascii="Arial" w:hAnsi="Arial" w:cs="Arial"/>
                <w:lang w:val="en-IE"/>
              </w:rPr>
              <w:t xml:space="preserve"> policies, protocols</w:t>
            </w:r>
            <w:r>
              <w:rPr>
                <w:rFonts w:ascii="Arial" w:hAnsi="Arial" w:cs="Arial"/>
              </w:rPr>
              <w:t xml:space="preserve"> and legislation.</w:t>
            </w:r>
          </w:p>
          <w:p w14:paraId="2CC55628"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Work within their scope of practice and take measures to develop and maintain the competence necessary for professional practice.</w:t>
            </w:r>
          </w:p>
          <w:p w14:paraId="29870DD5"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Maintain a high standard of professional behaviour and be accountable for their practice.</w:t>
            </w:r>
          </w:p>
          <w:p w14:paraId="3D2A5AED"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Be aware of ethical policies and procedures which pertain to their area of practice.</w:t>
            </w:r>
          </w:p>
          <w:p w14:paraId="1CEF18EE"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Respect and maintain the privacy, dignity and confidentiality of the patient.</w:t>
            </w:r>
          </w:p>
          <w:p w14:paraId="1B9C2C58"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Follow appropriate lines of authority within the nurse management structure.</w:t>
            </w:r>
          </w:p>
          <w:p w14:paraId="515DE331" w14:textId="77777777" w:rsidR="003B5E33" w:rsidRDefault="003B5E33" w:rsidP="003B5E33">
            <w:pPr>
              <w:spacing w:line="276" w:lineRule="auto"/>
              <w:ind w:left="360"/>
              <w:rPr>
                <w:rFonts w:ascii="Arial" w:hAnsi="Arial" w:cs="Arial"/>
              </w:rPr>
            </w:pPr>
          </w:p>
          <w:p w14:paraId="19E1A39F" w14:textId="77777777" w:rsidR="003B5E33" w:rsidRDefault="003B5E33" w:rsidP="003B5E33">
            <w:pPr>
              <w:spacing w:line="276" w:lineRule="auto"/>
              <w:rPr>
                <w:rFonts w:ascii="Arial" w:hAnsi="Arial" w:cs="Arial"/>
                <w:b/>
                <w:u w:val="single"/>
                <w:lang w:val="en-IE"/>
              </w:rPr>
            </w:pPr>
            <w:r>
              <w:rPr>
                <w:rFonts w:ascii="Arial" w:hAnsi="Arial" w:cs="Arial"/>
                <w:b/>
                <w:u w:val="single"/>
                <w:lang w:val="en-IE"/>
              </w:rPr>
              <w:t>Clinical Practice</w:t>
            </w:r>
          </w:p>
          <w:p w14:paraId="004ED5EB" w14:textId="77777777" w:rsidR="003B5E33" w:rsidRDefault="003B5E33" w:rsidP="003B5E33">
            <w:pPr>
              <w:spacing w:line="276" w:lineRule="auto"/>
              <w:rPr>
                <w:rFonts w:ascii="Arial" w:hAnsi="Arial" w:cs="Arial"/>
                <w:lang w:val="en-IE"/>
              </w:rPr>
            </w:pPr>
          </w:p>
          <w:p w14:paraId="6B7152F6" w14:textId="77777777" w:rsidR="003B5E33" w:rsidRDefault="003B5E33" w:rsidP="003B5E33">
            <w:pPr>
              <w:numPr>
                <w:ilvl w:val="0"/>
                <w:numId w:val="39"/>
              </w:numPr>
              <w:spacing w:line="276" w:lineRule="auto"/>
              <w:rPr>
                <w:rFonts w:ascii="Arial" w:hAnsi="Arial" w:cs="Arial"/>
              </w:rPr>
            </w:pPr>
            <w:r>
              <w:rPr>
                <w:rFonts w:ascii="Arial" w:hAnsi="Arial" w:cs="Arial"/>
              </w:rPr>
              <w:t xml:space="preserve">Staff will work in accordance with the principles and values of recovery as described in the National Framework for Recovery for Irish Mental Health Services 2018-2020. </w:t>
            </w:r>
          </w:p>
          <w:p w14:paraId="7588A937"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Deliver the nursing care of an assigned group of patients within a best practice / evidence based framework.</w:t>
            </w:r>
          </w:p>
          <w:p w14:paraId="16D0A954"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Manage a designated caseload.</w:t>
            </w:r>
          </w:p>
          <w:p w14:paraId="5DFCC937"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Promote the health, welfare and social wellbeing of patients within our services.</w:t>
            </w:r>
          </w:p>
          <w:p w14:paraId="45C02AAE"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Actively participate as a multi-disciplinary / inter-disciplinary team member in all aspects of service delivery including case conferences, clinical meetings, team meetings.</w:t>
            </w:r>
          </w:p>
          <w:p w14:paraId="78323E08"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Assess, plan, implement and evaluate individual person centred care programmes within an agreed framework and in accordance with best practice.</w:t>
            </w:r>
          </w:p>
          <w:p w14:paraId="3A82BD88"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Develop and promote good interpersonal relationships with patients, their families / social network supports and the interdisciplinary care team, in the promotion of person centred care.</w:t>
            </w:r>
          </w:p>
          <w:p w14:paraId="44ADD15D"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Ensure that care is carried out in an empathetic and ethical manner and that the dignity and spiritual needs of the patient are respected.</w:t>
            </w:r>
          </w:p>
          <w:p w14:paraId="5B45B726"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Promote and recognise the patients’ social and cultural dimensions of care and the need for links with their local community.</w:t>
            </w:r>
          </w:p>
          <w:p w14:paraId="1C9008E5"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Collaborate and work closely with the patient, their family, the multi-disciplinary / inter-disciplinary team, external agencies and services to facilitate discharge planning, continuity of care and specific care requirements.</w:t>
            </w:r>
          </w:p>
          <w:p w14:paraId="5CB1F5BB"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lastRenderedPageBreak/>
              <w:t>Provide appropriate and timely education and information to the patient, their family and be an advocate for the individual patient and for their family.</w:t>
            </w:r>
          </w:p>
          <w:p w14:paraId="322CFE25"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Report and consult with senior nursing management on clinical issues, as appropriate.</w:t>
            </w:r>
          </w:p>
          <w:p w14:paraId="031EAAE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Maintain appropriate and accurate written and electronic nursing records and reports regarding patient care in accordance with local / national / professional guidelines.</w:t>
            </w:r>
          </w:p>
          <w:p w14:paraId="4A8F5B7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innovation and change in the approach to patient care delivery particularly in relation to new research findings, evidence based practice and advances in treatment.</w:t>
            </w:r>
          </w:p>
          <w:p w14:paraId="78B51EF3"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clinical audit and review.</w:t>
            </w:r>
          </w:p>
          <w:p w14:paraId="577159FF"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community needs assessment and ongoing community delivery of care as appropriate.</w:t>
            </w:r>
          </w:p>
          <w:p w14:paraId="32966015"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iCs/>
              </w:rPr>
              <w:t>Undertake Key Worker role as appropriate.</w:t>
            </w:r>
          </w:p>
          <w:p w14:paraId="4DF0D44E"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lang w:val="en-IE"/>
              </w:rPr>
              <w:t>Promote a positive health concept with patients and colleagues and contribute to health promotion and disease prevention initiatives of the Health Service Executive.</w:t>
            </w:r>
          </w:p>
          <w:p w14:paraId="2B0D8389"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Delegate to and supervise the work of other grades of staff within the remit of their role, as appropriate.</w:t>
            </w:r>
          </w:p>
          <w:p w14:paraId="407BF862"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Demonstrate flexibility by rotating / assisting in other units / care settings as required in order to meet nursing resource needs and the requirements of the integrated services programme (ISP).</w:t>
            </w:r>
          </w:p>
          <w:p w14:paraId="6EF4AABB"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Refer clients to other services, as required.</w:t>
            </w:r>
          </w:p>
          <w:p w14:paraId="3B46ADB0" w14:textId="77777777" w:rsidR="003B5E33" w:rsidRDefault="003B5E33" w:rsidP="003B5E33">
            <w:pPr>
              <w:spacing w:line="276" w:lineRule="auto"/>
              <w:rPr>
                <w:rFonts w:ascii="Arial" w:hAnsi="Arial" w:cs="Arial"/>
              </w:rPr>
            </w:pPr>
          </w:p>
          <w:p w14:paraId="21820631" w14:textId="77777777" w:rsidR="003B5E33" w:rsidRDefault="003B5E33" w:rsidP="003B5E33">
            <w:pPr>
              <w:spacing w:line="276" w:lineRule="auto"/>
              <w:rPr>
                <w:rFonts w:ascii="Arial" w:hAnsi="Arial" w:cs="Arial"/>
                <w:b/>
                <w:u w:val="single"/>
                <w:lang w:val="en-IE"/>
              </w:rPr>
            </w:pPr>
            <w:r>
              <w:rPr>
                <w:rFonts w:ascii="Arial" w:hAnsi="Arial" w:cs="Arial"/>
                <w:b/>
                <w:u w:val="single"/>
                <w:lang w:val="en-IE"/>
              </w:rPr>
              <w:t>Clinical Governance</w:t>
            </w:r>
          </w:p>
          <w:p w14:paraId="143443B2" w14:textId="77777777" w:rsidR="003B5E33" w:rsidRDefault="003B5E33" w:rsidP="003B5E33">
            <w:pPr>
              <w:spacing w:line="276" w:lineRule="auto"/>
              <w:rPr>
                <w:rFonts w:ascii="Arial" w:hAnsi="Arial" w:cs="Arial"/>
                <w:b/>
                <w:lang w:val="en-IE"/>
              </w:rPr>
            </w:pPr>
          </w:p>
          <w:p w14:paraId="3415B87D"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Participate in clinical governance structures within the local / regional / national clinical governance framework.</w:t>
            </w:r>
          </w:p>
          <w:p w14:paraId="40536F6C"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Contribute to ongoing monitoring, audit and evaluation of the service, as appropriate.</w:t>
            </w:r>
          </w:p>
          <w:p w14:paraId="5BE65E2C"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Accurately record and report all complaints to appropriate personnel according to local service policy</w:t>
            </w:r>
            <w:r>
              <w:rPr>
                <w:rFonts w:ascii="Arial" w:hAnsi="Arial" w:cs="Arial"/>
                <w:iCs/>
              </w:rPr>
              <w:t>.</w:t>
            </w:r>
          </w:p>
          <w:p w14:paraId="2FB792F4"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Participate in the development of policies / procedures and guidelines to support compliance with current legal requirements, where existing, for the safe storage and administration of medicines and other clinical products.</w:t>
            </w:r>
          </w:p>
          <w:p w14:paraId="308D73BB"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 xml:space="preserve">Participate in the development of policies / procedures and guidelines </w:t>
            </w:r>
            <w:r>
              <w:rPr>
                <w:rFonts w:ascii="Arial" w:hAnsi="Arial" w:cs="Arial"/>
                <w:lang w:val="en-IE"/>
              </w:rPr>
              <w:t>with health, safety, fire, risk and management personnel and participate in their development in conjunction with relevant staff and in compliance with statutory obligations.</w:t>
            </w:r>
          </w:p>
          <w:p w14:paraId="3D9DA5A6"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Observe, report and take appropriate action on any matter which may be detrimental to patient care or wellbeing.</w:t>
            </w:r>
          </w:p>
          <w:p w14:paraId="63E8AD8A"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Be aware of, and comply with, the principles of clinical governance including quality, risk and health and safety and be individually responsible for clinical governance, risk management / health and safety issues in their area of work.</w:t>
            </w:r>
          </w:p>
          <w:p w14:paraId="705677F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the development, promotion and implementation of infection prevention and control guidelines.</w:t>
            </w:r>
          </w:p>
          <w:p w14:paraId="40457A6D"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lang w:val="en-IE"/>
              </w:rPr>
              <w:t>Adhere to organisational dress code.</w:t>
            </w:r>
          </w:p>
          <w:p w14:paraId="447681E3"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Assume responsibility for and coordinate the management of the unit / care setting in the absence of the Clinical Nurse Manager.</w:t>
            </w:r>
          </w:p>
          <w:p w14:paraId="1161B696" w14:textId="77777777" w:rsidR="003B5E33" w:rsidRDefault="003B5E33" w:rsidP="003B5E33">
            <w:pPr>
              <w:spacing w:line="276" w:lineRule="auto"/>
              <w:rPr>
                <w:rFonts w:ascii="Arial" w:hAnsi="Arial" w:cs="Arial"/>
                <w:b/>
              </w:rPr>
            </w:pPr>
          </w:p>
          <w:p w14:paraId="6CA65927" w14:textId="77777777" w:rsidR="003B5E33" w:rsidRDefault="003B5E33" w:rsidP="003B5E33">
            <w:pPr>
              <w:spacing w:line="276" w:lineRule="auto"/>
              <w:rPr>
                <w:rFonts w:ascii="Arial" w:hAnsi="Arial" w:cs="Arial"/>
                <w:lang w:val="en-IE"/>
              </w:rPr>
            </w:pPr>
            <w:r>
              <w:rPr>
                <w:rFonts w:ascii="Arial" w:hAnsi="Arial" w:cs="Arial"/>
                <w:b/>
                <w:u w:val="single"/>
                <w:lang w:val="en-IE"/>
              </w:rPr>
              <w:t>Education, Training &amp; Development</w:t>
            </w:r>
          </w:p>
          <w:p w14:paraId="44B72401" w14:textId="77777777" w:rsidR="003B5E33" w:rsidRDefault="003B5E33" w:rsidP="003B5E33">
            <w:pPr>
              <w:spacing w:line="276" w:lineRule="auto"/>
              <w:rPr>
                <w:rFonts w:ascii="Arial" w:hAnsi="Arial" w:cs="Arial"/>
                <w:lang w:val="en-IE"/>
              </w:rPr>
            </w:pPr>
          </w:p>
          <w:p w14:paraId="40ED1780"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Take responsibility for own competency and learning and development needs and actively contribute to the learning and development of the interdisciplinary team.</w:t>
            </w:r>
          </w:p>
          <w:p w14:paraId="62AB5ADF"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 xml:space="preserve">Complete all mandatory training as deemed necessary by the Director of Nursing and </w:t>
            </w:r>
            <w:r>
              <w:rPr>
                <w:rFonts w:ascii="Arial" w:hAnsi="Arial" w:cs="Arial"/>
              </w:rPr>
              <w:t>Bord Altranais agus Cnáimhseachais na hÉireann (Nursing and Midwifery Board of Ireland).</w:t>
            </w:r>
          </w:p>
          <w:p w14:paraId="62CA00E4"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lastRenderedPageBreak/>
              <w:t>Participate in performance evaluation / review with their line manager, identifying areas for improvement and appropriate plans / measures to achieve them.</w:t>
            </w:r>
          </w:p>
          <w:p w14:paraId="7A91098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Provide feedback to the Clinical Nurse Manager or the designated officer with regard to compilation of proficiency assessments for students in the clinical setting.</w:t>
            </w:r>
          </w:p>
          <w:p w14:paraId="2927BD63"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Develop and use reflective practice techniques to inform and guide practice as part of their daily work.</w:t>
            </w:r>
          </w:p>
          <w:p w14:paraId="7499591A"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Identify and contribute to the continual enhancement of learning opportunities within a population health framework.</w:t>
            </w:r>
          </w:p>
          <w:p w14:paraId="39FC27FE"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the clinical / workplace induction of all new nursing and support staff.</w:t>
            </w:r>
          </w:p>
          <w:p w14:paraId="19970455"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Contribute to the identification of training needs pertinent to the clinical area.</w:t>
            </w:r>
          </w:p>
          <w:p w14:paraId="518DE82D"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Develop teaching skills and participate in the planning and implementation of orientation, training and teaching programmes for nursing students and other health-care staff, as appropriate.</w:t>
            </w:r>
          </w:p>
          <w:p w14:paraId="4C10E222"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Having undergone appropriate training, act as a mentor / preceptor or clinical assessor for students.</w:t>
            </w:r>
          </w:p>
          <w:p w14:paraId="3EC01FBF"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Participate in the development of performance indicators in conjunction with the Clinical Nurse Manager.</w:t>
            </w:r>
          </w:p>
          <w:p w14:paraId="6B8EC3B7"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Participate in innovation and change in the approach to service user care delivery, and contribute to the service planning process based on best practice and under the direction of Nurse Management / Nurse Practice Development, particularly in relation to new research findings and advances in treatment.</w:t>
            </w:r>
          </w:p>
          <w:p w14:paraId="02A7964A" w14:textId="7CDE0BA0" w:rsidR="003B5E33" w:rsidRDefault="003B5E33" w:rsidP="003B5E33">
            <w:pPr>
              <w:spacing w:line="276" w:lineRule="auto"/>
              <w:rPr>
                <w:rFonts w:ascii="Arial" w:hAnsi="Arial" w:cs="Arial"/>
                <w:b/>
                <w:u w:val="single"/>
              </w:rPr>
            </w:pPr>
          </w:p>
          <w:p w14:paraId="723D58FD" w14:textId="77777777" w:rsidR="003B5E33" w:rsidRDefault="003B5E33" w:rsidP="003B5E33">
            <w:pPr>
              <w:spacing w:line="276" w:lineRule="auto"/>
              <w:rPr>
                <w:rFonts w:ascii="Arial" w:hAnsi="Arial" w:cs="Arial"/>
                <w:b/>
                <w:u w:val="single"/>
              </w:rPr>
            </w:pPr>
          </w:p>
          <w:p w14:paraId="368BE663" w14:textId="77777777" w:rsidR="003B5E33" w:rsidRDefault="003B5E33" w:rsidP="003B5E33">
            <w:pPr>
              <w:spacing w:line="276" w:lineRule="auto"/>
              <w:rPr>
                <w:rFonts w:ascii="Arial" w:hAnsi="Arial" w:cs="Arial"/>
                <w:b/>
                <w:u w:val="single"/>
                <w:lang w:val="en-IE"/>
              </w:rPr>
            </w:pPr>
            <w:r>
              <w:rPr>
                <w:rFonts w:ascii="Arial" w:hAnsi="Arial" w:cs="Arial"/>
                <w:b/>
                <w:u w:val="single"/>
                <w:lang w:val="en-IE"/>
              </w:rPr>
              <w:t>Health &amp; Safety</w:t>
            </w:r>
          </w:p>
          <w:p w14:paraId="301233EA" w14:textId="77777777" w:rsidR="003B5E33" w:rsidRDefault="003B5E33" w:rsidP="003B5E33">
            <w:pPr>
              <w:spacing w:line="276" w:lineRule="auto"/>
              <w:rPr>
                <w:rFonts w:ascii="Arial" w:hAnsi="Arial" w:cs="Arial"/>
                <w:b/>
                <w:u w:val="single"/>
                <w:lang w:val="en-IE"/>
              </w:rPr>
            </w:pPr>
          </w:p>
          <w:p w14:paraId="455E6A94"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i/>
                <w:iCs/>
              </w:rPr>
              <w:t xml:space="preserve"> </w:t>
            </w:r>
            <w:r>
              <w:rPr>
                <w:rFonts w:ascii="Arial" w:hAnsi="Arial" w:cs="Arial"/>
                <w:iCs/>
              </w:rPr>
              <w:t>and comply with associated HSE protocols for implementing and maintaining these standards as appropriate to the role.</w:t>
            </w:r>
          </w:p>
          <w:p w14:paraId="522B900C" w14:textId="77777777" w:rsidR="003B5E33" w:rsidRDefault="003B5E33" w:rsidP="003B5E33">
            <w:pPr>
              <w:pStyle w:val="ListParagraph"/>
              <w:numPr>
                <w:ilvl w:val="0"/>
                <w:numId w:val="39"/>
              </w:numPr>
              <w:spacing w:line="276" w:lineRule="auto"/>
              <w:rPr>
                <w:rFonts w:ascii="Arial" w:hAnsi="Arial" w:cs="Arial"/>
                <w:b/>
                <w:i/>
                <w:iCs/>
              </w:rPr>
            </w:pPr>
            <w:r>
              <w:rPr>
                <w:rFonts w:ascii="Arial" w:hAnsi="Arial" w:cs="Arial"/>
                <w:lang w:val="en-IE" w:eastAsia="en-IE"/>
              </w:rPr>
              <w:t>Support, promote and actively participate in sustainable energy, water and waste initiatives to create a more sustainable, low carbon and efficient health service.</w:t>
            </w:r>
          </w:p>
          <w:p w14:paraId="6C4205DB" w14:textId="77777777" w:rsidR="003B5E33" w:rsidRDefault="003B5E33" w:rsidP="003B5E33">
            <w:pPr>
              <w:spacing w:line="276" w:lineRule="auto"/>
              <w:rPr>
                <w:rFonts w:ascii="Arial" w:hAnsi="Arial" w:cs="Arial"/>
                <w:b/>
                <w:u w:val="single"/>
              </w:rPr>
            </w:pPr>
          </w:p>
          <w:p w14:paraId="3BE7992C" w14:textId="77777777" w:rsidR="003B5E33" w:rsidRDefault="003B5E33" w:rsidP="003B5E33">
            <w:pPr>
              <w:spacing w:line="276" w:lineRule="auto"/>
              <w:rPr>
                <w:rFonts w:ascii="Arial" w:hAnsi="Arial" w:cs="Arial"/>
                <w:b/>
                <w:lang w:val="en-IE"/>
              </w:rPr>
            </w:pPr>
            <w:r>
              <w:rPr>
                <w:rFonts w:ascii="Arial" w:hAnsi="Arial" w:cs="Arial"/>
                <w:b/>
                <w:u w:val="single"/>
                <w:lang w:val="en-IE"/>
              </w:rPr>
              <w:t>Administration</w:t>
            </w:r>
          </w:p>
          <w:p w14:paraId="3EEBF524" w14:textId="77777777" w:rsidR="003B5E33" w:rsidRDefault="003B5E33" w:rsidP="003B5E33">
            <w:pPr>
              <w:spacing w:line="276" w:lineRule="auto"/>
              <w:rPr>
                <w:rFonts w:ascii="Arial" w:hAnsi="Arial" w:cs="Arial"/>
                <w:lang w:val="en-IE"/>
              </w:rPr>
            </w:pPr>
          </w:p>
          <w:p w14:paraId="7D283CD7"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lang w:val="en-IE"/>
              </w:rPr>
              <w:t xml:space="preserve">Ensure that records are safeguarded and managed as per HSE / local policy and </w:t>
            </w:r>
            <w:r>
              <w:rPr>
                <w:rFonts w:ascii="Arial" w:hAnsi="Arial" w:cs="Arial"/>
              </w:rPr>
              <w:t>in accordance with relevant legislation.</w:t>
            </w:r>
          </w:p>
          <w:p w14:paraId="0BB3115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Work closely with colleagues across the integrated services programme in order to provide a seamless service delivery to the client within the integrated services programme.</w:t>
            </w:r>
          </w:p>
          <w:p w14:paraId="6FAD45F1"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 xml:space="preserve">Maintain records and submit activity data / </w:t>
            </w:r>
            <w:r>
              <w:rPr>
                <w:rFonts w:ascii="Arial" w:hAnsi="Arial" w:cs="Arial"/>
                <w:lang w:val="en-IE"/>
              </w:rPr>
              <w:t>furnish appropriate reports to the Director of Nursing, as required.</w:t>
            </w:r>
          </w:p>
          <w:p w14:paraId="65611ABF"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Contribute to policy development and formulation, performance monitoring, business planning and budgetary control.</w:t>
            </w:r>
          </w:p>
          <w:p w14:paraId="594BF650"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Maintain professional standards including patient and data confidentiality.</w:t>
            </w:r>
          </w:p>
          <w:p w14:paraId="52354E9A"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Contribute to the development and implementation of information sharing protocols, audit systems, referral pathways, individual care plans and shared care arrangements.</w:t>
            </w:r>
          </w:p>
          <w:p w14:paraId="6215473B"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Contribute to ongoing monitoring, audit and evaluation of the service, as appropriate</w:t>
            </w:r>
          </w:p>
          <w:p w14:paraId="655A81BE"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Ensure that the care setting is maintained in good order using appropriate models, that supplies are adequate and that all equipment is in good working order and ready for immediate use.</w:t>
            </w:r>
          </w:p>
          <w:p w14:paraId="5C3031A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Ensure that equipment is safe to use and report any malfunctions in a timely manner.</w:t>
            </w:r>
          </w:p>
          <w:p w14:paraId="3FEDFFDA"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lastRenderedPageBreak/>
              <w:t xml:space="preserve">Assist with </w:t>
            </w:r>
            <w:r>
              <w:rPr>
                <w:rFonts w:ascii="Arial" w:hAnsi="Arial" w:cs="Arial"/>
              </w:rPr>
              <w:t xml:space="preserve">ordering of supplies as required </w:t>
            </w:r>
            <w:r>
              <w:rPr>
                <w:rFonts w:ascii="Arial" w:hAnsi="Arial" w:cs="Arial"/>
                <w:lang w:val="en-IE"/>
              </w:rPr>
              <w:t>and e</w:t>
            </w:r>
            <w:r>
              <w:rPr>
                <w:rFonts w:ascii="Arial" w:hAnsi="Arial" w:cs="Arial"/>
              </w:rPr>
              <w:t>nsure the appropriate and efficient use of supplies is made and exercise economy in the use of consumables.</w:t>
            </w:r>
          </w:p>
          <w:p w14:paraId="287D37C5" w14:textId="77777777" w:rsidR="003B5E33" w:rsidRDefault="003B5E33" w:rsidP="003B5E33">
            <w:pPr>
              <w:spacing w:line="276" w:lineRule="auto"/>
              <w:rPr>
                <w:rFonts w:ascii="Arial" w:hAnsi="Arial" w:cs="Arial"/>
                <w:iCs/>
                <w:color w:val="000099"/>
              </w:rPr>
            </w:pPr>
          </w:p>
          <w:p w14:paraId="6D2CEE75" w14:textId="08217DFC" w:rsidR="006032E3" w:rsidRPr="00795998" w:rsidRDefault="003B5E33" w:rsidP="003B5E33">
            <w:pPr>
              <w:rPr>
                <w:rFonts w:ascii="Arial" w:hAnsi="Arial" w:cs="Arial"/>
                <w:b/>
              </w:rPr>
            </w:pPr>
            <w:r>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r>
              <w:rPr>
                <w:rFonts w:ascii="Arial" w:hAnsi="Arial" w:cs="Arial"/>
                <w:b/>
              </w:rPr>
              <w:t xml:space="preserve">  </w:t>
            </w:r>
          </w:p>
        </w:tc>
      </w:tr>
      <w:tr w:rsidR="006032E3" w:rsidRPr="00E766A5" w14:paraId="6C210CFE" w14:textId="77777777" w:rsidTr="00A9553F">
        <w:tc>
          <w:tcPr>
            <w:tcW w:w="2172" w:type="dxa"/>
          </w:tcPr>
          <w:p w14:paraId="71AEAB78" w14:textId="77777777" w:rsidR="006032E3" w:rsidRPr="00F6254C" w:rsidRDefault="006032E3" w:rsidP="006032E3">
            <w:pPr>
              <w:rPr>
                <w:rFonts w:ascii="Arial" w:hAnsi="Arial" w:cs="Arial"/>
                <w:b/>
                <w:bCs/>
              </w:rPr>
            </w:pPr>
            <w:r w:rsidRPr="00F6254C">
              <w:rPr>
                <w:rFonts w:ascii="Arial" w:hAnsi="Arial" w:cs="Arial"/>
                <w:b/>
                <w:bCs/>
              </w:rPr>
              <w:lastRenderedPageBreak/>
              <w:t>Eligibility Criteria</w:t>
            </w:r>
          </w:p>
          <w:p w14:paraId="54F50D02" w14:textId="77777777" w:rsidR="006032E3" w:rsidRPr="00F6254C" w:rsidRDefault="006032E3" w:rsidP="006032E3">
            <w:pPr>
              <w:rPr>
                <w:rFonts w:ascii="Arial" w:hAnsi="Arial" w:cs="Arial"/>
                <w:b/>
                <w:bCs/>
              </w:rPr>
            </w:pPr>
          </w:p>
          <w:p w14:paraId="5800EDA7" w14:textId="77777777" w:rsidR="006032E3" w:rsidRPr="00F6254C" w:rsidRDefault="006032E3" w:rsidP="006032E3">
            <w:pPr>
              <w:rPr>
                <w:rFonts w:ascii="Arial" w:hAnsi="Arial" w:cs="Arial"/>
                <w:b/>
                <w:bCs/>
              </w:rPr>
            </w:pPr>
            <w:r w:rsidRPr="00F6254C">
              <w:rPr>
                <w:rFonts w:ascii="Arial" w:hAnsi="Arial" w:cs="Arial"/>
                <w:b/>
                <w:bCs/>
              </w:rPr>
              <w:t>Qualifications and/ or experience</w:t>
            </w:r>
          </w:p>
          <w:p w14:paraId="36A9F709" w14:textId="77777777" w:rsidR="006032E3" w:rsidRPr="00F6254C" w:rsidRDefault="006032E3" w:rsidP="006032E3">
            <w:pPr>
              <w:rPr>
                <w:rFonts w:ascii="Arial" w:hAnsi="Arial" w:cs="Arial"/>
                <w:b/>
                <w:bCs/>
              </w:rPr>
            </w:pPr>
          </w:p>
        </w:tc>
        <w:tc>
          <w:tcPr>
            <w:tcW w:w="8667" w:type="dxa"/>
          </w:tcPr>
          <w:p w14:paraId="7294C450" w14:textId="77777777" w:rsidR="006032E3" w:rsidRDefault="006032E3" w:rsidP="006032E3">
            <w:pPr>
              <w:rPr>
                <w:rFonts w:ascii="Arial" w:hAnsi="Arial" w:cs="Arial"/>
                <w:b/>
                <w:color w:val="000000"/>
              </w:rPr>
            </w:pPr>
            <w:r w:rsidRPr="002B7FD6">
              <w:rPr>
                <w:rFonts w:ascii="Arial" w:hAnsi="Arial" w:cs="Arial"/>
                <w:b/>
                <w:color w:val="000000"/>
              </w:rPr>
              <w:t xml:space="preserve">Candidates must </w:t>
            </w:r>
            <w:r>
              <w:rPr>
                <w:rFonts w:ascii="Arial" w:hAnsi="Arial" w:cs="Arial"/>
                <w:b/>
                <w:color w:val="000000"/>
              </w:rPr>
              <w:t>have at</w:t>
            </w:r>
            <w:r w:rsidRPr="002B7FD6">
              <w:rPr>
                <w:rFonts w:ascii="Arial" w:hAnsi="Arial" w:cs="Arial"/>
                <w:b/>
                <w:color w:val="000000"/>
              </w:rPr>
              <w:t xml:space="preserve"> the latest date of application:</w:t>
            </w:r>
          </w:p>
          <w:p w14:paraId="503C2E31" w14:textId="77777777" w:rsidR="006032E3" w:rsidRDefault="006032E3" w:rsidP="006032E3">
            <w:pPr>
              <w:rPr>
                <w:rFonts w:ascii="Arial" w:hAnsi="Arial" w:cs="Arial"/>
                <w:b/>
                <w:color w:val="000000"/>
              </w:rPr>
            </w:pPr>
          </w:p>
          <w:p w14:paraId="2FC4F4D4" w14:textId="77777777" w:rsidR="006032E3" w:rsidRPr="00736A17" w:rsidRDefault="006032E3" w:rsidP="006032E3">
            <w:pPr>
              <w:pStyle w:val="ListParagraph"/>
              <w:numPr>
                <w:ilvl w:val="3"/>
                <w:numId w:val="36"/>
              </w:numPr>
              <w:tabs>
                <w:tab w:val="clear" w:pos="2880"/>
              </w:tabs>
              <w:ind w:left="382" w:hanging="382"/>
              <w:rPr>
                <w:rFonts w:ascii="Arial" w:hAnsi="Arial" w:cs="Arial"/>
                <w:b/>
                <w:color w:val="000000"/>
                <w:u w:val="single"/>
              </w:rPr>
            </w:pPr>
            <w:r w:rsidRPr="00736A17">
              <w:rPr>
                <w:rFonts w:ascii="Arial" w:hAnsi="Arial" w:cs="Arial"/>
                <w:b/>
                <w:color w:val="000000"/>
                <w:u w:val="single"/>
              </w:rPr>
              <w:t>Professional Qualifications, Experience, etc.</w:t>
            </w:r>
          </w:p>
          <w:p w14:paraId="31F1397D" w14:textId="77777777" w:rsidR="006032E3" w:rsidRPr="002B7FD6" w:rsidRDefault="006032E3" w:rsidP="006032E3">
            <w:pPr>
              <w:rPr>
                <w:rFonts w:ascii="Arial" w:hAnsi="Arial" w:cs="Arial"/>
                <w:color w:val="000000"/>
              </w:rPr>
            </w:pPr>
          </w:p>
          <w:p w14:paraId="0E374D66" w14:textId="77777777" w:rsidR="006032E3" w:rsidRPr="00736A17" w:rsidRDefault="006032E3" w:rsidP="006032E3">
            <w:pPr>
              <w:pStyle w:val="ListParagraph"/>
              <w:numPr>
                <w:ilvl w:val="0"/>
                <w:numId w:val="37"/>
              </w:numPr>
              <w:jc w:val="both"/>
              <w:rPr>
                <w:rFonts w:ascii="Arial" w:hAnsi="Arial" w:cs="Arial"/>
                <w:color w:val="000000"/>
                <w:lang w:eastAsia="en-US"/>
              </w:rPr>
            </w:pPr>
            <w:r w:rsidRPr="00736A17">
              <w:rPr>
                <w:rFonts w:ascii="Arial" w:hAnsi="Arial" w:cs="Arial"/>
                <w:color w:val="000000"/>
                <w:lang w:eastAsia="en-US"/>
              </w:rPr>
              <w:t xml:space="preserve">Be registered in the Psychiatric Division of the Register of Nurses kept </w:t>
            </w:r>
            <w:r>
              <w:rPr>
                <w:rFonts w:ascii="Arial" w:hAnsi="Arial" w:cs="Arial"/>
                <w:color w:val="000000"/>
                <w:lang w:eastAsia="en-US"/>
              </w:rPr>
              <w:t>by An</w:t>
            </w:r>
            <w:r w:rsidRPr="00736A17">
              <w:rPr>
                <w:rFonts w:ascii="Arial" w:hAnsi="Arial" w:cs="Arial"/>
                <w:color w:val="000000"/>
                <w:lang w:eastAsia="en-US"/>
              </w:rPr>
              <w:t xml:space="preserve"> Bord Altranais agus Cnáimhseachais na hÉireann (Nursing Midwifery Board Ireland) or be entitled to be so registered </w:t>
            </w:r>
          </w:p>
          <w:p w14:paraId="7AA1057D" w14:textId="77777777" w:rsidR="006032E3" w:rsidRPr="002B7FD6" w:rsidRDefault="006032E3" w:rsidP="006032E3">
            <w:pPr>
              <w:rPr>
                <w:rFonts w:ascii="Arial" w:hAnsi="Arial" w:cs="Arial"/>
                <w:color w:val="000000"/>
              </w:rPr>
            </w:pPr>
          </w:p>
          <w:p w14:paraId="0E5C7889" w14:textId="77777777" w:rsidR="006032E3" w:rsidRPr="002B7FD6" w:rsidRDefault="006032E3" w:rsidP="006032E3">
            <w:pPr>
              <w:jc w:val="center"/>
              <w:rPr>
                <w:rFonts w:ascii="Arial" w:hAnsi="Arial" w:cs="Arial"/>
                <w:b/>
                <w:color w:val="000000"/>
              </w:rPr>
            </w:pPr>
            <w:r w:rsidRPr="002B7FD6">
              <w:rPr>
                <w:rFonts w:ascii="Arial" w:hAnsi="Arial" w:cs="Arial"/>
                <w:b/>
                <w:color w:val="000000"/>
              </w:rPr>
              <w:t>And</w:t>
            </w:r>
          </w:p>
          <w:p w14:paraId="0C88D772" w14:textId="77777777" w:rsidR="006032E3" w:rsidRPr="002B7FD6" w:rsidRDefault="006032E3" w:rsidP="006032E3">
            <w:pPr>
              <w:jc w:val="center"/>
              <w:rPr>
                <w:rFonts w:ascii="Arial" w:hAnsi="Arial" w:cs="Arial"/>
                <w:b/>
                <w:color w:val="000000"/>
              </w:rPr>
            </w:pPr>
          </w:p>
          <w:p w14:paraId="78BDE250" w14:textId="77777777" w:rsidR="006032E3" w:rsidRPr="00736A17" w:rsidRDefault="006032E3" w:rsidP="006032E3">
            <w:pPr>
              <w:pStyle w:val="ListParagraph"/>
              <w:numPr>
                <w:ilvl w:val="0"/>
                <w:numId w:val="37"/>
              </w:numPr>
              <w:rPr>
                <w:rFonts w:ascii="Arial" w:hAnsi="Arial" w:cs="Arial"/>
                <w:color w:val="000000"/>
              </w:rPr>
            </w:pPr>
            <w:r w:rsidRPr="00736A17">
              <w:rPr>
                <w:rFonts w:ascii="Arial" w:hAnsi="Arial" w:cs="Arial"/>
                <w:color w:val="000000"/>
              </w:rPr>
              <w:t>Have the clinical and administrative capacity to properly discharge the functions of the role</w:t>
            </w:r>
          </w:p>
          <w:p w14:paraId="27A01638" w14:textId="77777777" w:rsidR="006032E3" w:rsidRDefault="006032E3" w:rsidP="006032E3">
            <w:pPr>
              <w:shd w:val="clear" w:color="auto" w:fill="FFFFFD"/>
              <w:jc w:val="both"/>
              <w:rPr>
                <w:rFonts w:ascii="Arial" w:hAnsi="Arial" w:cs="Arial"/>
                <w:color w:val="000000"/>
                <w:lang w:val="en-IE" w:eastAsia="en-IE"/>
              </w:rPr>
            </w:pPr>
          </w:p>
          <w:p w14:paraId="43811F43" w14:textId="77777777" w:rsidR="006032E3" w:rsidRPr="00834706" w:rsidRDefault="006032E3" w:rsidP="006032E3">
            <w:pPr>
              <w:shd w:val="clear" w:color="auto" w:fill="FFFFFD"/>
              <w:jc w:val="both"/>
              <w:rPr>
                <w:rFonts w:ascii="Arial" w:hAnsi="Arial" w:cs="Arial"/>
                <w:i/>
                <w:iCs/>
                <w:color w:val="000000"/>
              </w:rPr>
            </w:pPr>
            <w:r w:rsidRPr="00834706">
              <w:rPr>
                <w:rFonts w:ascii="Arial" w:hAnsi="Arial" w:cs="Arial"/>
                <w:i/>
                <w:iCs/>
                <w:color w:val="000000"/>
              </w:rPr>
              <w:t>Note: Post holders must maintain annual registration with Bord Altranais agus Cnáimhseachais na hÉireann (Nursing &amp; Midwifery Board of Ireland)</w:t>
            </w:r>
          </w:p>
          <w:p w14:paraId="4B991AAA" w14:textId="77777777" w:rsidR="006032E3" w:rsidRPr="002B7FD6" w:rsidRDefault="006032E3" w:rsidP="006032E3">
            <w:pPr>
              <w:shd w:val="clear" w:color="auto" w:fill="FFFFFD"/>
              <w:jc w:val="both"/>
              <w:rPr>
                <w:rFonts w:ascii="Arial" w:hAnsi="Arial" w:cs="Arial"/>
                <w:color w:val="000000"/>
                <w:lang w:val="en-IE" w:eastAsia="en-IE"/>
              </w:rPr>
            </w:pPr>
          </w:p>
          <w:p w14:paraId="4BA0D6FB" w14:textId="77777777" w:rsidR="006032E3" w:rsidRPr="00736A17" w:rsidRDefault="006032E3" w:rsidP="006032E3">
            <w:pPr>
              <w:pStyle w:val="ListParagraph"/>
              <w:numPr>
                <w:ilvl w:val="3"/>
                <w:numId w:val="36"/>
              </w:numPr>
              <w:tabs>
                <w:tab w:val="clear" w:pos="2880"/>
              </w:tabs>
              <w:ind w:left="382" w:hanging="382"/>
              <w:rPr>
                <w:rFonts w:ascii="Arial" w:hAnsi="Arial" w:cs="Arial"/>
                <w:b/>
                <w:color w:val="000000"/>
              </w:rPr>
            </w:pPr>
            <w:r w:rsidRPr="00736A17">
              <w:rPr>
                <w:rFonts w:ascii="Arial" w:hAnsi="Arial" w:cs="Arial"/>
                <w:b/>
                <w:color w:val="000000"/>
              </w:rPr>
              <w:t>Health</w:t>
            </w:r>
          </w:p>
          <w:p w14:paraId="7464323F" w14:textId="77777777" w:rsidR="006032E3" w:rsidRPr="002B7FD6" w:rsidRDefault="006032E3" w:rsidP="006032E3">
            <w:pPr>
              <w:rPr>
                <w:rFonts w:ascii="Arial" w:hAnsi="Arial" w:cs="Arial"/>
                <w:color w:val="000000"/>
              </w:rPr>
            </w:pPr>
            <w:r w:rsidRPr="002B7FD6">
              <w:rPr>
                <w:rFonts w:ascii="Arial" w:hAnsi="Arial" w:cs="Arial"/>
                <w:color w:val="00000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2E89DA3" w14:textId="77777777" w:rsidR="006032E3" w:rsidRPr="002B7FD6" w:rsidRDefault="006032E3" w:rsidP="006032E3">
            <w:pPr>
              <w:rPr>
                <w:rFonts w:ascii="Arial" w:hAnsi="Arial" w:cs="Arial"/>
                <w:color w:val="000000"/>
              </w:rPr>
            </w:pPr>
          </w:p>
          <w:p w14:paraId="70F44EB4" w14:textId="77777777" w:rsidR="006032E3" w:rsidRPr="00736A17" w:rsidRDefault="006032E3" w:rsidP="006032E3">
            <w:pPr>
              <w:pStyle w:val="ListParagraph"/>
              <w:numPr>
                <w:ilvl w:val="3"/>
                <w:numId w:val="36"/>
              </w:numPr>
              <w:tabs>
                <w:tab w:val="clear" w:pos="2880"/>
              </w:tabs>
              <w:ind w:left="382" w:right="-766" w:hanging="382"/>
              <w:rPr>
                <w:rFonts w:ascii="Arial" w:hAnsi="Arial" w:cs="Arial"/>
                <w:iCs/>
                <w:color w:val="000000"/>
              </w:rPr>
            </w:pPr>
            <w:r w:rsidRPr="00736A17">
              <w:rPr>
                <w:rFonts w:ascii="Arial" w:hAnsi="Arial" w:cs="Arial"/>
                <w:b/>
                <w:bCs/>
                <w:color w:val="000000"/>
              </w:rPr>
              <w:t>Character</w:t>
            </w:r>
          </w:p>
          <w:p w14:paraId="677C3D15" w14:textId="77777777" w:rsidR="006032E3" w:rsidRPr="002B7FD6" w:rsidRDefault="006032E3" w:rsidP="006032E3">
            <w:pPr>
              <w:ind w:right="-766"/>
              <w:rPr>
                <w:rFonts w:ascii="Arial" w:hAnsi="Arial" w:cs="Arial"/>
                <w:color w:val="000000"/>
              </w:rPr>
            </w:pPr>
            <w:r w:rsidRPr="002B7FD6">
              <w:rPr>
                <w:rFonts w:ascii="Arial" w:hAnsi="Arial" w:cs="Arial"/>
                <w:color w:val="000000"/>
              </w:rPr>
              <w:t>Each candidate for and any person holding the office must be of good character</w:t>
            </w:r>
          </w:p>
          <w:p w14:paraId="24404BD6" w14:textId="77777777" w:rsidR="006032E3" w:rsidRPr="002B7FD6" w:rsidRDefault="006032E3" w:rsidP="006032E3">
            <w:pPr>
              <w:ind w:right="-766"/>
              <w:rPr>
                <w:rFonts w:ascii="Arial" w:hAnsi="Arial" w:cs="Arial"/>
                <w:color w:val="000000"/>
              </w:rPr>
            </w:pPr>
          </w:p>
          <w:p w14:paraId="51AA1839" w14:textId="77777777" w:rsidR="006032E3" w:rsidRPr="002B7FD6" w:rsidRDefault="006032E3" w:rsidP="006032E3">
            <w:pPr>
              <w:rPr>
                <w:rFonts w:ascii="Arial" w:hAnsi="Arial" w:cs="Arial"/>
                <w:b/>
                <w:color w:val="000000"/>
              </w:rPr>
            </w:pPr>
          </w:p>
          <w:p w14:paraId="0570277D" w14:textId="77777777" w:rsidR="006032E3" w:rsidRPr="002B7FD6" w:rsidRDefault="006032E3" w:rsidP="006032E3">
            <w:pPr>
              <w:autoSpaceDE w:val="0"/>
              <w:autoSpaceDN w:val="0"/>
              <w:adjustRightInd w:val="0"/>
              <w:spacing w:line="240" w:lineRule="atLeast"/>
              <w:rPr>
                <w:rFonts w:ascii="Arial" w:hAnsi="Arial" w:cs="Arial"/>
                <w:i/>
                <w:iCs/>
              </w:rPr>
            </w:pPr>
            <w:r w:rsidRPr="002B7FD6">
              <w:rPr>
                <w:rFonts w:ascii="Arial" w:hAnsi="Arial" w:cs="Arial"/>
                <w:i/>
              </w:rPr>
              <w:t xml:space="preserve">Please note that appointment to and continuation in posts that require statutory registration is dependent upon the post holder maintaining annual registration in the relevant division of the register maintained by </w:t>
            </w:r>
            <w:r>
              <w:rPr>
                <w:rFonts w:ascii="Arial" w:hAnsi="Arial" w:cs="Arial"/>
                <w:i/>
              </w:rPr>
              <w:t xml:space="preserve">An </w:t>
            </w:r>
            <w:r w:rsidRPr="002B7FD6">
              <w:rPr>
                <w:rFonts w:ascii="Arial" w:hAnsi="Arial" w:cs="Arial"/>
                <w:i/>
                <w:iCs/>
              </w:rPr>
              <w:t>Bord Altranais agus Cnáimhseachais na hÉireann (Nursing &amp; Midwifery Board of Ireland)</w:t>
            </w:r>
          </w:p>
          <w:p w14:paraId="1151045D" w14:textId="77777777" w:rsidR="006032E3" w:rsidRPr="00BE491B" w:rsidRDefault="006032E3" w:rsidP="006032E3">
            <w:pPr>
              <w:ind w:right="-766"/>
              <w:rPr>
                <w:rFonts w:ascii="Arial" w:hAnsi="Arial" w:cs="Arial"/>
                <w:b/>
                <w:bCs/>
                <w:iCs/>
                <w:color w:val="222222"/>
                <w:shd w:val="clear" w:color="auto" w:fill="FFFFFF"/>
              </w:rPr>
            </w:pPr>
          </w:p>
        </w:tc>
      </w:tr>
      <w:tr w:rsidR="006032E3" w:rsidRPr="00E766A5" w14:paraId="59EF65EA" w14:textId="77777777" w:rsidTr="00A9553F">
        <w:tc>
          <w:tcPr>
            <w:tcW w:w="2172" w:type="dxa"/>
          </w:tcPr>
          <w:p w14:paraId="643486DB" w14:textId="77777777" w:rsidR="006032E3" w:rsidRPr="00F6254C" w:rsidRDefault="006032E3" w:rsidP="006032E3">
            <w:pPr>
              <w:rPr>
                <w:rFonts w:ascii="Arial" w:hAnsi="Arial" w:cs="Arial"/>
                <w:b/>
                <w:bCs/>
              </w:rPr>
            </w:pPr>
            <w:r w:rsidRPr="00F6254C">
              <w:rPr>
                <w:rFonts w:ascii="Arial" w:hAnsi="Arial" w:cs="Arial"/>
                <w:b/>
                <w:bCs/>
              </w:rPr>
              <w:t>Other requirements specific to the post</w:t>
            </w:r>
          </w:p>
        </w:tc>
        <w:tc>
          <w:tcPr>
            <w:tcW w:w="8667" w:type="dxa"/>
          </w:tcPr>
          <w:p w14:paraId="0E4DCE48" w14:textId="0DA879FE" w:rsidR="006032E3" w:rsidRPr="00090FA6" w:rsidRDefault="006032E3" w:rsidP="006032E3">
            <w:pPr>
              <w:pStyle w:val="ListParagraph"/>
              <w:ind w:left="360"/>
              <w:rPr>
                <w:rFonts w:ascii="Arial" w:hAnsi="Arial" w:cs="Arial"/>
                <w:b/>
                <w:iCs/>
              </w:rPr>
            </w:pPr>
            <w:r w:rsidRPr="00F31E73">
              <w:rPr>
                <w:rFonts w:ascii="Arial" w:hAnsi="Arial" w:cs="Arial"/>
                <w:iCs/>
                <w:color w:val="000000"/>
              </w:rPr>
              <w:t>Will be indicated at expression of interest stage if applicable e.g. access to</w:t>
            </w:r>
            <w:r>
              <w:rPr>
                <w:rFonts w:ascii="Arial" w:hAnsi="Arial" w:cs="Arial"/>
                <w:iCs/>
                <w:color w:val="000000"/>
              </w:rPr>
              <w:t xml:space="preserve"> </w:t>
            </w:r>
            <w:r w:rsidRPr="00F31E73">
              <w:rPr>
                <w:rFonts w:ascii="Arial" w:hAnsi="Arial" w:cs="Arial"/>
                <w:iCs/>
                <w:color w:val="000000"/>
              </w:rPr>
              <w:t>transport etc</w:t>
            </w:r>
            <w:r>
              <w:rPr>
                <w:rFonts w:ascii="Arial" w:hAnsi="Arial" w:cs="Arial"/>
                <w:iCs/>
                <w:color w:val="000000"/>
              </w:rPr>
              <w:t>.</w:t>
            </w:r>
          </w:p>
        </w:tc>
      </w:tr>
      <w:tr w:rsidR="004C7637" w:rsidRPr="00E766A5" w14:paraId="0610EBAB" w14:textId="77777777" w:rsidTr="00A9553F">
        <w:tc>
          <w:tcPr>
            <w:tcW w:w="2172" w:type="dxa"/>
          </w:tcPr>
          <w:p w14:paraId="2D5D8408" w14:textId="77777777" w:rsidR="004C7637" w:rsidRDefault="004C7637" w:rsidP="004C7637">
            <w:pPr>
              <w:rPr>
                <w:rFonts w:ascii="Arial" w:hAnsi="Arial" w:cs="Arial"/>
                <w:b/>
                <w:bCs/>
              </w:rPr>
            </w:pPr>
            <w:r>
              <w:rPr>
                <w:rFonts w:ascii="Arial" w:hAnsi="Arial" w:cs="Arial"/>
                <w:b/>
                <w:bCs/>
              </w:rPr>
              <w:t>Additional eligibility requirements</w:t>
            </w:r>
          </w:p>
          <w:p w14:paraId="2D442658" w14:textId="77777777" w:rsidR="004C7637" w:rsidRPr="00F6254C" w:rsidRDefault="004C7637" w:rsidP="004C7637">
            <w:pPr>
              <w:rPr>
                <w:rFonts w:ascii="Arial" w:hAnsi="Arial" w:cs="Arial"/>
                <w:b/>
                <w:bCs/>
              </w:rPr>
            </w:pPr>
          </w:p>
        </w:tc>
        <w:tc>
          <w:tcPr>
            <w:tcW w:w="8667" w:type="dxa"/>
          </w:tcPr>
          <w:p w14:paraId="779EE1B9" w14:textId="77777777" w:rsidR="004C7637" w:rsidRPr="0087084D" w:rsidRDefault="004C7637" w:rsidP="004C7637">
            <w:pPr>
              <w:pStyle w:val="Default"/>
              <w:rPr>
                <w:color w:val="auto"/>
                <w:sz w:val="20"/>
                <w:szCs w:val="20"/>
              </w:rPr>
            </w:pPr>
            <w:r w:rsidRPr="0087084D">
              <w:rPr>
                <w:b/>
                <w:bCs/>
                <w:color w:val="auto"/>
                <w:sz w:val="20"/>
                <w:szCs w:val="20"/>
              </w:rPr>
              <w:t xml:space="preserve">Citizenship Requirements </w:t>
            </w:r>
          </w:p>
          <w:p w14:paraId="2546669A" w14:textId="77777777" w:rsidR="004C7637" w:rsidRPr="0087084D" w:rsidRDefault="004C7637" w:rsidP="004C7637">
            <w:pPr>
              <w:pStyle w:val="Default"/>
              <w:rPr>
                <w:color w:val="auto"/>
                <w:sz w:val="20"/>
                <w:szCs w:val="20"/>
              </w:rPr>
            </w:pPr>
            <w:r w:rsidRPr="0087084D">
              <w:rPr>
                <w:color w:val="auto"/>
                <w:sz w:val="20"/>
                <w:szCs w:val="20"/>
              </w:rPr>
              <w:t xml:space="preserve">Eligible candidates must be: </w:t>
            </w:r>
          </w:p>
          <w:p w14:paraId="18DAE71B" w14:textId="77777777" w:rsidR="004C7637" w:rsidRPr="0087084D" w:rsidRDefault="004C7637" w:rsidP="004C7637">
            <w:pPr>
              <w:pStyle w:val="ListParagraph"/>
              <w:numPr>
                <w:ilvl w:val="0"/>
                <w:numId w:val="40"/>
              </w:numPr>
              <w:spacing w:after="120"/>
              <w:rPr>
                <w:rFonts w:ascii="Arial" w:hAnsi="Arial" w:cs="Arial"/>
              </w:rPr>
            </w:pPr>
            <w:r w:rsidRPr="0087084D">
              <w:rPr>
                <w:rFonts w:ascii="Arial" w:hAnsi="Arial" w:cs="Arial"/>
              </w:rPr>
              <w:t xml:space="preserve">EEA, Swiss, or British citizens </w:t>
            </w:r>
          </w:p>
          <w:p w14:paraId="20E0C363" w14:textId="77777777" w:rsidR="004C7637" w:rsidRPr="0087084D" w:rsidRDefault="004C7637" w:rsidP="004C7637">
            <w:pPr>
              <w:spacing w:after="120"/>
              <w:ind w:left="360"/>
              <w:rPr>
                <w:rFonts w:ascii="Arial" w:hAnsi="Arial" w:cs="Arial"/>
                <w:b/>
              </w:rPr>
            </w:pPr>
            <w:r w:rsidRPr="0087084D">
              <w:rPr>
                <w:rFonts w:ascii="Arial" w:hAnsi="Arial" w:cs="Arial"/>
                <w:b/>
              </w:rPr>
              <w:t>OR</w:t>
            </w:r>
          </w:p>
          <w:p w14:paraId="69B478DD" w14:textId="77777777" w:rsidR="004C7637" w:rsidRPr="0087084D" w:rsidRDefault="004C7637" w:rsidP="004C7637">
            <w:pPr>
              <w:pStyle w:val="ListParagraph"/>
              <w:numPr>
                <w:ilvl w:val="0"/>
                <w:numId w:val="40"/>
              </w:numPr>
              <w:spacing w:after="120"/>
              <w:rPr>
                <w:rFonts w:ascii="Arial" w:hAnsi="Arial" w:cs="Arial"/>
              </w:rPr>
            </w:pPr>
            <w:r w:rsidRPr="0087084D">
              <w:rPr>
                <w:rFonts w:ascii="Arial" w:hAnsi="Arial" w:cs="Arial"/>
              </w:rPr>
              <w:t xml:space="preserve">Non-European Economic Area citizens with permission to reside and work in the State </w:t>
            </w:r>
          </w:p>
          <w:p w14:paraId="4B8DB690" w14:textId="77777777" w:rsidR="004C7637" w:rsidRPr="0087084D" w:rsidRDefault="004C7637" w:rsidP="004C7637">
            <w:pPr>
              <w:pStyle w:val="Default"/>
              <w:ind w:left="1080"/>
              <w:rPr>
                <w:bCs/>
                <w:color w:val="auto"/>
                <w:sz w:val="20"/>
                <w:szCs w:val="20"/>
              </w:rPr>
            </w:pPr>
            <w:r w:rsidRPr="0087084D">
              <w:rPr>
                <w:bCs/>
                <w:color w:val="auto"/>
                <w:sz w:val="20"/>
                <w:szCs w:val="20"/>
              </w:rPr>
              <w:t>Read Appendix 2 of the Additional Campaign Information for further information on accepted Stamps for Non-EEA citizens resident in the State, including those with refugee status.</w:t>
            </w:r>
          </w:p>
          <w:p w14:paraId="16A18AF5" w14:textId="77777777" w:rsidR="004C7637" w:rsidRPr="0087084D" w:rsidRDefault="004C7637" w:rsidP="004C7637">
            <w:pPr>
              <w:pStyle w:val="ListParagraph"/>
              <w:spacing w:after="120"/>
              <w:ind w:left="1080"/>
              <w:rPr>
                <w:rFonts w:ascii="Arial" w:hAnsi="Arial" w:cs="Arial"/>
              </w:rPr>
            </w:pPr>
          </w:p>
          <w:p w14:paraId="2A7FDB68" w14:textId="4E5C87E9" w:rsidR="004C7637" w:rsidRPr="008B3457" w:rsidRDefault="004C7637" w:rsidP="008B3457">
            <w:pPr>
              <w:spacing w:after="120"/>
              <w:rPr>
                <w:rFonts w:ascii="Arial" w:hAnsi="Arial" w:cs="Arial"/>
                <w:i/>
                <w:iCs/>
                <w:color w:val="000000"/>
              </w:rPr>
            </w:pPr>
            <w:r w:rsidRPr="008B3457">
              <w:rPr>
                <w:bCs/>
                <w:i/>
              </w:rPr>
              <w:t xml:space="preserve">To qualify candidates must be eligible by the closing date of the campaign. </w:t>
            </w:r>
          </w:p>
        </w:tc>
      </w:tr>
      <w:tr w:rsidR="004C7637" w:rsidRPr="00E766A5" w14:paraId="466ACF54" w14:textId="77777777" w:rsidTr="00A9553F">
        <w:tc>
          <w:tcPr>
            <w:tcW w:w="2172" w:type="dxa"/>
          </w:tcPr>
          <w:p w14:paraId="50259FF8" w14:textId="77777777" w:rsidR="004C7637" w:rsidRPr="00F6254C" w:rsidRDefault="004C7637" w:rsidP="004C7637">
            <w:pPr>
              <w:rPr>
                <w:rFonts w:ascii="Arial" w:hAnsi="Arial" w:cs="Arial"/>
                <w:b/>
                <w:bCs/>
              </w:rPr>
            </w:pPr>
            <w:r w:rsidRPr="00F6254C">
              <w:rPr>
                <w:rFonts w:ascii="Arial" w:hAnsi="Arial" w:cs="Arial"/>
                <w:b/>
                <w:bCs/>
              </w:rPr>
              <w:t>Skills, competencies and/or knowledge</w:t>
            </w:r>
          </w:p>
          <w:p w14:paraId="4E76BE64" w14:textId="77777777" w:rsidR="004C7637" w:rsidRPr="00F6254C" w:rsidRDefault="004C7637" w:rsidP="004C7637">
            <w:pPr>
              <w:rPr>
                <w:rFonts w:ascii="Arial" w:hAnsi="Arial" w:cs="Arial"/>
                <w:b/>
                <w:bCs/>
              </w:rPr>
            </w:pPr>
          </w:p>
          <w:p w14:paraId="3C72DF3D" w14:textId="77777777" w:rsidR="004C7637" w:rsidRPr="00F6254C" w:rsidRDefault="004C7637" w:rsidP="004C7637">
            <w:pPr>
              <w:rPr>
                <w:rFonts w:ascii="Arial" w:hAnsi="Arial" w:cs="Arial"/>
                <w:b/>
                <w:bCs/>
              </w:rPr>
            </w:pPr>
          </w:p>
        </w:tc>
        <w:tc>
          <w:tcPr>
            <w:tcW w:w="8667" w:type="dxa"/>
          </w:tcPr>
          <w:p w14:paraId="5E0DCED9" w14:textId="77777777" w:rsidR="004C7637" w:rsidRPr="003E4D57" w:rsidRDefault="004C7637" w:rsidP="004C7637">
            <w:pPr>
              <w:numPr>
                <w:ilvl w:val="0"/>
                <w:numId w:val="38"/>
              </w:numPr>
              <w:spacing w:after="120"/>
              <w:ind w:left="748" w:hanging="357"/>
              <w:rPr>
                <w:rFonts w:ascii="Arial" w:hAnsi="Arial" w:cs="Arial"/>
                <w:color w:val="000000"/>
              </w:rPr>
            </w:pPr>
            <w:r w:rsidRPr="003E4D57">
              <w:rPr>
                <w:rFonts w:ascii="Arial" w:hAnsi="Arial" w:cs="Arial"/>
                <w:iCs/>
                <w:color w:val="000000"/>
              </w:rPr>
              <w:t xml:space="preserve">Demonstrate sufficient clinical knowledge, clinical reasoning skills </w:t>
            </w:r>
            <w:r w:rsidRPr="003E4D57">
              <w:rPr>
                <w:rFonts w:ascii="Arial" w:hAnsi="Arial" w:cs="Arial"/>
              </w:rPr>
              <w:t xml:space="preserve">and evidence based practice </w:t>
            </w:r>
            <w:r w:rsidRPr="003E4D57">
              <w:rPr>
                <w:rFonts w:ascii="Arial" w:hAnsi="Arial" w:cs="Arial"/>
                <w:iCs/>
                <w:color w:val="000000"/>
              </w:rPr>
              <w:t>to carry out the duties and responsibilities of the role</w:t>
            </w:r>
            <w:r w:rsidRPr="003E4D57">
              <w:rPr>
                <w:rFonts w:ascii="Arial" w:hAnsi="Arial" w:cs="Arial"/>
                <w:i/>
              </w:rPr>
              <w:t>.</w:t>
            </w:r>
          </w:p>
          <w:p w14:paraId="52C54DFF" w14:textId="77777777" w:rsidR="004C7637" w:rsidRPr="003E4D57" w:rsidRDefault="004C7637" w:rsidP="004C7637">
            <w:pPr>
              <w:numPr>
                <w:ilvl w:val="0"/>
                <w:numId w:val="38"/>
              </w:numPr>
              <w:spacing w:after="120"/>
              <w:ind w:left="748" w:hanging="357"/>
              <w:jc w:val="both"/>
              <w:rPr>
                <w:rFonts w:ascii="Arial" w:hAnsi="Arial" w:cs="Arial"/>
              </w:rPr>
            </w:pPr>
            <w:r w:rsidRPr="003E4D57">
              <w:rPr>
                <w:rFonts w:ascii="Arial" w:hAnsi="Arial" w:cs="Arial"/>
              </w:rPr>
              <w:t>Practices nursing care safely and effectively, fulfilling her / his professional responsibility within her / his scope of practice.</w:t>
            </w:r>
          </w:p>
          <w:p w14:paraId="764E1071" w14:textId="77777777" w:rsidR="004C7637" w:rsidRPr="003E4D57" w:rsidRDefault="004C7637" w:rsidP="004C7637">
            <w:pPr>
              <w:numPr>
                <w:ilvl w:val="0"/>
                <w:numId w:val="38"/>
              </w:numPr>
              <w:spacing w:after="120"/>
              <w:ind w:left="748" w:hanging="357"/>
              <w:jc w:val="both"/>
              <w:rPr>
                <w:rFonts w:ascii="Arial" w:hAnsi="Arial" w:cs="Arial"/>
              </w:rPr>
            </w:pPr>
            <w:r w:rsidRPr="003E4D57">
              <w:rPr>
                <w:rFonts w:ascii="Arial" w:hAnsi="Arial" w:cs="Arial"/>
              </w:rPr>
              <w:t>Practices in accordance with legislation affecting nursing practice</w:t>
            </w:r>
          </w:p>
          <w:p w14:paraId="2BD9B2F7" w14:textId="77777777" w:rsidR="004C7637" w:rsidRPr="003E4D57" w:rsidRDefault="004C7637" w:rsidP="004C7637">
            <w:pPr>
              <w:numPr>
                <w:ilvl w:val="0"/>
                <w:numId w:val="38"/>
              </w:numPr>
              <w:spacing w:after="120"/>
              <w:ind w:left="748" w:hanging="357"/>
              <w:jc w:val="both"/>
              <w:rPr>
                <w:rFonts w:ascii="Arial" w:hAnsi="Arial" w:cs="Arial"/>
              </w:rPr>
            </w:pPr>
            <w:r w:rsidRPr="003E4D57">
              <w:rPr>
                <w:rFonts w:ascii="Arial" w:hAnsi="Arial" w:cs="Arial"/>
              </w:rPr>
              <w:lastRenderedPageBreak/>
              <w:t>Demonstrates the ability to plan and organise effectively</w:t>
            </w:r>
          </w:p>
          <w:p w14:paraId="59B38791" w14:textId="77777777" w:rsidR="004C7637" w:rsidRPr="003E4D57" w:rsidRDefault="004C7637" w:rsidP="004C7637">
            <w:pPr>
              <w:numPr>
                <w:ilvl w:val="0"/>
                <w:numId w:val="38"/>
              </w:numPr>
              <w:spacing w:after="120"/>
              <w:ind w:left="748" w:hanging="357"/>
              <w:rPr>
                <w:rFonts w:ascii="Arial" w:hAnsi="Arial" w:cs="Arial"/>
                <w:iCs/>
                <w:color w:val="000000"/>
              </w:rPr>
            </w:pPr>
            <w:r w:rsidRPr="003E4D57">
              <w:rPr>
                <w:rFonts w:ascii="Arial" w:hAnsi="Arial" w:cs="Arial"/>
                <w:iCs/>
                <w:color w:val="000000"/>
              </w:rPr>
              <w:t>Demonstrate the ability to build and maintain relationships including the ability to work effectively as part of a multi-disciplinary team.</w:t>
            </w:r>
          </w:p>
          <w:p w14:paraId="5764BDB6" w14:textId="77777777" w:rsidR="004C7637" w:rsidRPr="003E4D57" w:rsidRDefault="004C7637" w:rsidP="004C7637">
            <w:pPr>
              <w:numPr>
                <w:ilvl w:val="0"/>
                <w:numId w:val="38"/>
              </w:numPr>
              <w:spacing w:after="120"/>
              <w:ind w:left="748" w:hanging="357"/>
              <w:rPr>
                <w:rFonts w:ascii="Arial" w:hAnsi="Arial" w:cs="Arial"/>
                <w:iCs/>
              </w:rPr>
            </w:pPr>
            <w:r w:rsidRPr="003E4D57">
              <w:rPr>
                <w:rFonts w:ascii="Arial" w:hAnsi="Arial" w:cs="Arial"/>
                <w:iCs/>
              </w:rPr>
              <w:t>Demonstrate a commitment to providing a quality service</w:t>
            </w:r>
          </w:p>
          <w:p w14:paraId="4ECEC882" w14:textId="77777777" w:rsidR="004C7637" w:rsidRPr="003E4D57" w:rsidRDefault="004C7637" w:rsidP="004C7637">
            <w:pPr>
              <w:numPr>
                <w:ilvl w:val="0"/>
                <w:numId w:val="38"/>
              </w:numPr>
              <w:spacing w:after="120"/>
              <w:ind w:left="748" w:hanging="357"/>
              <w:jc w:val="both"/>
              <w:rPr>
                <w:rFonts w:ascii="Arial" w:hAnsi="Arial" w:cs="Arial"/>
              </w:rPr>
            </w:pPr>
            <w:r w:rsidRPr="003E4D57">
              <w:rPr>
                <w:rFonts w:ascii="Arial" w:hAnsi="Arial" w:cs="Arial"/>
              </w:rPr>
              <w:t>Demonstrates effective analytical, problem solving and decision making skills</w:t>
            </w:r>
          </w:p>
          <w:p w14:paraId="6DEEF173" w14:textId="77777777" w:rsidR="004C7637" w:rsidRPr="003E4D57" w:rsidRDefault="004C7637" w:rsidP="004C7637">
            <w:pPr>
              <w:numPr>
                <w:ilvl w:val="0"/>
                <w:numId w:val="38"/>
              </w:numPr>
              <w:spacing w:after="120"/>
              <w:ind w:left="748" w:hanging="357"/>
              <w:rPr>
                <w:rFonts w:ascii="Arial" w:hAnsi="Arial" w:cs="Arial"/>
                <w:color w:val="000000"/>
              </w:rPr>
            </w:pPr>
            <w:r w:rsidRPr="003E4D57">
              <w:rPr>
                <w:rFonts w:ascii="Arial" w:hAnsi="Arial" w:cs="Arial"/>
              </w:rPr>
              <w:t>Demonstrates excellent communication skills</w:t>
            </w:r>
            <w:r w:rsidRPr="003E4D57">
              <w:rPr>
                <w:rFonts w:ascii="Arial" w:hAnsi="Arial" w:cs="Arial"/>
                <w:color w:val="000000"/>
              </w:rPr>
              <w:t>, including sufficient command of the English language so as to effectively carry out the duties and responsibilities of the role.</w:t>
            </w:r>
          </w:p>
          <w:p w14:paraId="02B1BAE6" w14:textId="77777777" w:rsidR="004C7637" w:rsidRPr="003E4D57" w:rsidRDefault="004C7637" w:rsidP="004C7637">
            <w:pPr>
              <w:numPr>
                <w:ilvl w:val="0"/>
                <w:numId w:val="38"/>
              </w:numPr>
              <w:spacing w:after="120"/>
              <w:ind w:left="748" w:hanging="357"/>
              <w:rPr>
                <w:rFonts w:ascii="Arial" w:hAnsi="Arial" w:cs="Arial"/>
                <w:iCs/>
                <w:color w:val="000000"/>
              </w:rPr>
            </w:pPr>
            <w:r w:rsidRPr="003E4D57">
              <w:rPr>
                <w:rFonts w:ascii="Arial" w:hAnsi="Arial" w:cs="Arial"/>
                <w:iCs/>
                <w:color w:val="000000"/>
              </w:rPr>
              <w:t>Demonstrate evidence of ability to empathise with and treat patients, relatives and colleagues with dignity and respect.</w:t>
            </w:r>
          </w:p>
          <w:p w14:paraId="775BAF3E" w14:textId="77777777" w:rsidR="004C7637" w:rsidRPr="003E4D57" w:rsidRDefault="004C7637" w:rsidP="004C7637">
            <w:pPr>
              <w:numPr>
                <w:ilvl w:val="0"/>
                <w:numId w:val="38"/>
              </w:numPr>
              <w:spacing w:after="120"/>
              <w:ind w:left="748" w:hanging="357"/>
              <w:rPr>
                <w:rFonts w:ascii="Arial" w:hAnsi="Arial" w:cs="Arial"/>
                <w:iCs/>
                <w:color w:val="000000"/>
              </w:rPr>
            </w:pPr>
            <w:r w:rsidRPr="003E4D57">
              <w:rPr>
                <w:rFonts w:ascii="Arial" w:hAnsi="Arial" w:cs="Arial"/>
                <w:iCs/>
                <w:color w:val="000000"/>
              </w:rPr>
              <w:t>Demonstrate a commitment to continuing professional development</w:t>
            </w:r>
          </w:p>
          <w:p w14:paraId="135EC561" w14:textId="77777777" w:rsidR="004C7637" w:rsidRDefault="004C7637" w:rsidP="004C7637">
            <w:pPr>
              <w:numPr>
                <w:ilvl w:val="0"/>
                <w:numId w:val="38"/>
              </w:numPr>
              <w:spacing w:after="120"/>
              <w:ind w:left="748" w:hanging="357"/>
              <w:rPr>
                <w:rFonts w:ascii="Arial" w:hAnsi="Arial" w:cs="Arial"/>
                <w:iCs/>
                <w:color w:val="000000"/>
              </w:rPr>
            </w:pPr>
            <w:r w:rsidRPr="003E4D57">
              <w:rPr>
                <w:rFonts w:ascii="Arial" w:hAnsi="Arial" w:cs="Arial"/>
                <w:iCs/>
                <w:color w:val="000000"/>
              </w:rPr>
              <w:t xml:space="preserve">Demonstrate an awareness of developments within the </w:t>
            </w:r>
            <w:smartTag w:uri="urn:schemas-microsoft-com:office:smarttags" w:element="stockticker">
              <w:r w:rsidRPr="003E4D57">
                <w:rPr>
                  <w:rFonts w:ascii="Arial" w:hAnsi="Arial" w:cs="Arial"/>
                  <w:iCs/>
                  <w:color w:val="000000"/>
                </w:rPr>
                <w:t>HSE</w:t>
              </w:r>
            </w:smartTag>
            <w:r w:rsidRPr="003E4D57">
              <w:rPr>
                <w:rFonts w:ascii="Arial" w:hAnsi="Arial" w:cs="Arial"/>
                <w:iCs/>
                <w:color w:val="000000"/>
              </w:rPr>
              <w:t xml:space="preserve"> </w:t>
            </w:r>
          </w:p>
          <w:p w14:paraId="35C6DB5A" w14:textId="77777777" w:rsidR="004C7637" w:rsidRPr="003E4D57" w:rsidRDefault="004C7637" w:rsidP="004C7637">
            <w:pPr>
              <w:numPr>
                <w:ilvl w:val="0"/>
                <w:numId w:val="38"/>
              </w:numPr>
              <w:spacing w:after="120"/>
              <w:ind w:left="748" w:hanging="357"/>
              <w:rPr>
                <w:rFonts w:ascii="Arial" w:hAnsi="Arial" w:cs="Arial"/>
                <w:iCs/>
                <w:color w:val="000000"/>
              </w:rPr>
            </w:pPr>
            <w:r w:rsidRPr="003E4D57">
              <w:rPr>
                <w:rFonts w:ascii="Arial" w:hAnsi="Arial" w:cs="Arial"/>
                <w:iCs/>
                <w:color w:val="000000"/>
              </w:rPr>
              <w:t xml:space="preserve">Demonstrate knowledge of the </w:t>
            </w:r>
            <w:smartTag w:uri="urn:schemas-microsoft-com:office:smarttags" w:element="stockticker">
              <w:r w:rsidRPr="003E4D57">
                <w:rPr>
                  <w:rFonts w:ascii="Arial" w:hAnsi="Arial" w:cs="Arial"/>
                  <w:iCs/>
                  <w:color w:val="000000"/>
                </w:rPr>
                <w:t>HSE</w:t>
              </w:r>
            </w:smartTag>
            <w:r w:rsidRPr="003E4D57">
              <w:rPr>
                <w:rFonts w:ascii="Arial" w:hAnsi="Arial" w:cs="Arial"/>
                <w:iCs/>
                <w:color w:val="000000"/>
              </w:rPr>
              <w:t xml:space="preserve"> Transformation Programme</w:t>
            </w:r>
          </w:p>
          <w:p w14:paraId="28D9DF9E" w14:textId="77777777" w:rsidR="004C7637" w:rsidRPr="00073F7E" w:rsidRDefault="004C7637" w:rsidP="004C7637">
            <w:pPr>
              <w:pStyle w:val="ListParagraph"/>
              <w:numPr>
                <w:ilvl w:val="0"/>
                <w:numId w:val="38"/>
              </w:numPr>
              <w:spacing w:after="120"/>
              <w:ind w:left="748" w:hanging="357"/>
              <w:rPr>
                <w:rFonts w:ascii="Arial" w:hAnsi="Arial" w:cs="Arial"/>
                <w:iCs/>
                <w:color w:val="000000"/>
              </w:rPr>
            </w:pPr>
            <w:r w:rsidRPr="00073F7E">
              <w:rPr>
                <w:rFonts w:ascii="Arial" w:hAnsi="Arial" w:cs="Arial"/>
                <w:iCs/>
                <w:color w:val="000000"/>
              </w:rPr>
              <w:t>Demonstrate a willingness to engage and develop IT skills relevant to the role</w:t>
            </w:r>
          </w:p>
          <w:p w14:paraId="49E08C15" w14:textId="10A47C3B" w:rsidR="004C7637" w:rsidRPr="00EA495D" w:rsidRDefault="004C7637" w:rsidP="004C7637">
            <w:pPr>
              <w:pStyle w:val="ListParagraph"/>
              <w:ind w:left="360"/>
              <w:rPr>
                <w:rFonts w:ascii="Arial" w:hAnsi="Arial" w:cs="Arial"/>
                <w:color w:val="000099"/>
                <w:lang w:val="en-IE" w:eastAsia="en-US"/>
              </w:rPr>
            </w:pPr>
          </w:p>
        </w:tc>
      </w:tr>
      <w:tr w:rsidR="004C7637" w:rsidRPr="00E766A5" w14:paraId="5E008459" w14:textId="77777777" w:rsidTr="00A9553F">
        <w:tc>
          <w:tcPr>
            <w:tcW w:w="2172" w:type="dxa"/>
          </w:tcPr>
          <w:p w14:paraId="0AA0B138" w14:textId="77777777" w:rsidR="004C7637" w:rsidRPr="00F6254C" w:rsidRDefault="004C7637" w:rsidP="004C7637">
            <w:pPr>
              <w:rPr>
                <w:rFonts w:ascii="Arial" w:hAnsi="Arial" w:cs="Arial"/>
                <w:b/>
                <w:bCs/>
              </w:rPr>
            </w:pPr>
            <w:r w:rsidRPr="00F6254C">
              <w:rPr>
                <w:rFonts w:ascii="Arial" w:hAnsi="Arial" w:cs="Arial"/>
                <w:b/>
                <w:bCs/>
              </w:rPr>
              <w:lastRenderedPageBreak/>
              <w:t>Campaign Specific Selection Process</w:t>
            </w:r>
          </w:p>
          <w:p w14:paraId="51BB73CE" w14:textId="77777777" w:rsidR="004C7637" w:rsidRPr="00F6254C" w:rsidRDefault="004C7637" w:rsidP="004C7637">
            <w:pPr>
              <w:rPr>
                <w:rFonts w:ascii="Arial" w:hAnsi="Arial" w:cs="Arial"/>
                <w:b/>
                <w:bCs/>
              </w:rPr>
            </w:pPr>
          </w:p>
          <w:p w14:paraId="1F568419" w14:textId="77777777" w:rsidR="004C7637" w:rsidRPr="00F6254C" w:rsidRDefault="004C7637" w:rsidP="004C7637">
            <w:pPr>
              <w:rPr>
                <w:rFonts w:ascii="Arial" w:hAnsi="Arial" w:cs="Arial"/>
                <w:b/>
                <w:bCs/>
              </w:rPr>
            </w:pPr>
            <w:r w:rsidRPr="00F6254C">
              <w:rPr>
                <w:rFonts w:ascii="Arial" w:hAnsi="Arial" w:cs="Arial"/>
                <w:b/>
                <w:bCs/>
              </w:rPr>
              <w:t>Ranking/Shortlisting / Interview</w:t>
            </w:r>
          </w:p>
        </w:tc>
        <w:tc>
          <w:tcPr>
            <w:tcW w:w="8667" w:type="dxa"/>
          </w:tcPr>
          <w:p w14:paraId="551679E3" w14:textId="77777777" w:rsidR="004C7637" w:rsidRPr="00F6254C" w:rsidRDefault="004C7637" w:rsidP="004C7637">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4C7637" w:rsidRPr="00F6254C" w:rsidRDefault="004C7637" w:rsidP="004C7637">
            <w:pPr>
              <w:rPr>
                <w:rFonts w:ascii="Arial" w:hAnsi="Arial" w:cs="Arial"/>
              </w:rPr>
            </w:pPr>
          </w:p>
          <w:p w14:paraId="20CA5DF2" w14:textId="375FEFD6" w:rsidR="004C7637" w:rsidRPr="003F026C" w:rsidRDefault="004C7637" w:rsidP="004C7637">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4C7637" w:rsidRPr="00F6254C" w:rsidRDefault="004C7637" w:rsidP="004C7637">
            <w:pPr>
              <w:rPr>
                <w:rFonts w:ascii="Arial" w:hAnsi="Arial" w:cs="Arial"/>
                <w:iCs/>
              </w:rPr>
            </w:pPr>
          </w:p>
          <w:p w14:paraId="4A5A9FA5" w14:textId="6602F543" w:rsidR="004C7637" w:rsidRDefault="004C7637" w:rsidP="004C7637">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4C7637" w:rsidRPr="002E1335" w:rsidRDefault="004C7637" w:rsidP="004C7637">
            <w:pPr>
              <w:rPr>
                <w:rFonts w:ascii="Arial" w:hAnsi="Arial" w:cs="Arial"/>
                <w:iCs/>
                <w:highlight w:val="yellow"/>
              </w:rPr>
            </w:pPr>
          </w:p>
        </w:tc>
      </w:tr>
      <w:tr w:rsidR="004C7637" w:rsidRPr="00FC4A19" w14:paraId="0AD66BBB" w14:textId="77777777" w:rsidTr="00A9553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172" w:type="dxa"/>
          </w:tcPr>
          <w:p w14:paraId="143B93D8" w14:textId="77777777" w:rsidR="004C7637" w:rsidRPr="009F3F3A" w:rsidRDefault="004C7637" w:rsidP="004C7637">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4C7637" w:rsidRPr="009F3F3A" w:rsidRDefault="004C7637" w:rsidP="004C7637">
            <w:pPr>
              <w:jc w:val="right"/>
              <w:rPr>
                <w:rFonts w:ascii="Arial" w:hAnsi="Arial" w:cs="Arial"/>
                <w:b/>
                <w:bCs/>
              </w:rPr>
            </w:pPr>
          </w:p>
        </w:tc>
        <w:tc>
          <w:tcPr>
            <w:tcW w:w="8667" w:type="dxa"/>
          </w:tcPr>
          <w:p w14:paraId="378BC044" w14:textId="77777777" w:rsidR="004C7637" w:rsidRPr="009F3F3A" w:rsidRDefault="004C7637" w:rsidP="004C7637">
            <w:pPr>
              <w:rPr>
                <w:rFonts w:ascii="Arial" w:hAnsi="Arial" w:cs="Arial"/>
                <w:iCs/>
              </w:rPr>
            </w:pPr>
            <w:r w:rsidRPr="009F3F3A">
              <w:rPr>
                <w:rFonts w:ascii="Arial" w:hAnsi="Arial" w:cs="Arial"/>
                <w:iCs/>
              </w:rPr>
              <w:t>The HSE is an equal opportunities employer.</w:t>
            </w:r>
          </w:p>
          <w:p w14:paraId="075BC7A0" w14:textId="77777777" w:rsidR="004C7637" w:rsidRPr="009F3F3A" w:rsidRDefault="004C7637" w:rsidP="004C7637">
            <w:pPr>
              <w:rPr>
                <w:rFonts w:ascii="Arial" w:hAnsi="Arial" w:cs="Arial"/>
                <w:color w:val="000000"/>
                <w:shd w:val="clear" w:color="auto" w:fill="FFFFFF"/>
              </w:rPr>
            </w:pPr>
          </w:p>
          <w:p w14:paraId="6705ED36" w14:textId="77777777" w:rsidR="004C7637" w:rsidRPr="009F3F3A" w:rsidRDefault="004C7637" w:rsidP="004C7637">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4C7637" w:rsidRPr="009F3F3A" w:rsidRDefault="004C7637" w:rsidP="004C7637">
            <w:pPr>
              <w:rPr>
                <w:rFonts w:ascii="Arial" w:hAnsi="Arial" w:cs="Arial"/>
                <w:color w:val="000000"/>
                <w:shd w:val="clear" w:color="auto" w:fill="FFFFFF"/>
              </w:rPr>
            </w:pPr>
          </w:p>
          <w:p w14:paraId="25259069" w14:textId="77777777" w:rsidR="004C7637" w:rsidRPr="009F3F3A" w:rsidRDefault="004C7637" w:rsidP="004C7637">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4C7637" w:rsidRPr="009F3F3A" w:rsidRDefault="004C7637" w:rsidP="004C7637">
            <w:pPr>
              <w:rPr>
                <w:rFonts w:ascii="Arial" w:hAnsi="Arial" w:cs="Arial"/>
                <w:color w:val="000000"/>
                <w:shd w:val="clear" w:color="auto" w:fill="FFFFFF"/>
              </w:rPr>
            </w:pPr>
          </w:p>
          <w:p w14:paraId="03FA5A57" w14:textId="1A88009B" w:rsidR="004C7637" w:rsidRPr="009F3F3A" w:rsidRDefault="004C7637" w:rsidP="004C7637">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4C7637" w:rsidRPr="009F3F3A" w:rsidRDefault="004C7637" w:rsidP="004C7637">
            <w:pPr>
              <w:rPr>
                <w:rFonts w:ascii="Arial" w:hAnsi="Arial" w:cs="Arial"/>
                <w:color w:val="000000"/>
                <w:shd w:val="clear" w:color="auto" w:fill="FFFFFF"/>
              </w:rPr>
            </w:pPr>
          </w:p>
          <w:p w14:paraId="24F19261" w14:textId="22DD2FA0" w:rsidR="004C7637" w:rsidRDefault="004C7637" w:rsidP="004C7637">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9"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4C7637" w:rsidRPr="009F3F3A" w:rsidRDefault="004C7637" w:rsidP="004C7637">
            <w:pPr>
              <w:rPr>
                <w:rFonts w:ascii="Arial" w:hAnsi="Arial" w:cs="Arial"/>
              </w:rPr>
            </w:pPr>
          </w:p>
        </w:tc>
      </w:tr>
      <w:tr w:rsidR="004C7637" w:rsidRPr="00E766A5" w14:paraId="34206BA6" w14:textId="77777777" w:rsidTr="00A9553F">
        <w:tc>
          <w:tcPr>
            <w:tcW w:w="2172" w:type="dxa"/>
          </w:tcPr>
          <w:p w14:paraId="54E222E5" w14:textId="77777777" w:rsidR="004C7637" w:rsidRPr="00F6254C" w:rsidRDefault="004C7637" w:rsidP="004C7637">
            <w:pPr>
              <w:rPr>
                <w:rFonts w:ascii="Arial" w:hAnsi="Arial" w:cs="Arial"/>
                <w:b/>
                <w:bCs/>
              </w:rPr>
            </w:pPr>
            <w:r w:rsidRPr="00F6254C">
              <w:rPr>
                <w:rFonts w:ascii="Arial" w:hAnsi="Arial" w:cs="Arial"/>
                <w:b/>
                <w:bCs/>
              </w:rPr>
              <w:t>Code of Practice</w:t>
            </w:r>
          </w:p>
        </w:tc>
        <w:tc>
          <w:tcPr>
            <w:tcW w:w="8667" w:type="dxa"/>
          </w:tcPr>
          <w:p w14:paraId="02619FDC" w14:textId="77777777" w:rsidR="004C7637" w:rsidRPr="00F1442F" w:rsidRDefault="004C7637" w:rsidP="004C7637">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4C7637" w:rsidRPr="00F1442F" w:rsidRDefault="004C7637" w:rsidP="004C7637">
            <w:pPr>
              <w:rPr>
                <w:rFonts w:ascii="Arial" w:hAnsi="Arial" w:cs="Arial"/>
              </w:rPr>
            </w:pPr>
          </w:p>
          <w:p w14:paraId="530CFD04" w14:textId="5EE30451" w:rsidR="004C7637" w:rsidRPr="00F1442F" w:rsidRDefault="004C7637" w:rsidP="004C7637">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lastRenderedPageBreak/>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4C7637" w:rsidRPr="00F1442F" w:rsidRDefault="004C7637" w:rsidP="004C7637">
            <w:pPr>
              <w:ind w:firstLine="720"/>
              <w:rPr>
                <w:rFonts w:ascii="Arial" w:hAnsi="Arial" w:cs="Arial"/>
              </w:rPr>
            </w:pPr>
          </w:p>
          <w:p w14:paraId="7BD7C8A0" w14:textId="5C891930" w:rsidR="004C7637" w:rsidRPr="00F1442F" w:rsidRDefault="004C7637" w:rsidP="004C7637">
            <w:pPr>
              <w:rPr>
                <w:rFonts w:ascii="Arial" w:hAnsi="Arial" w:cs="Arial"/>
                <w:lang w:val="en-IE" w:eastAsia="en-US"/>
              </w:rPr>
            </w:pPr>
            <w:r>
              <w:rPr>
                <w:rFonts w:ascii="Arial" w:hAnsi="Arial" w:cs="Arial"/>
              </w:rPr>
              <w:t xml:space="preserve">Read the </w:t>
            </w:r>
            <w:hyperlink r:id="rId10" w:history="1">
              <w:r w:rsidRPr="000B3BA1">
                <w:rPr>
                  <w:rStyle w:val="Hyperlink"/>
                  <w:rFonts w:ascii="Arial" w:hAnsi="Arial" w:cs="Arial"/>
                </w:rPr>
                <w:t>CPSA Code of Practice</w:t>
              </w:r>
            </w:hyperlink>
            <w:r>
              <w:rPr>
                <w:rFonts w:ascii="Arial" w:hAnsi="Arial" w:cs="Arial"/>
              </w:rPr>
              <w:t xml:space="preserve">. </w:t>
            </w:r>
          </w:p>
          <w:p w14:paraId="20388A5A" w14:textId="77777777" w:rsidR="004C7637" w:rsidRPr="00F1442F" w:rsidRDefault="004C7637" w:rsidP="004C7637">
            <w:pPr>
              <w:rPr>
                <w:rFonts w:ascii="Arial" w:hAnsi="Arial" w:cs="Arial"/>
              </w:rPr>
            </w:pPr>
          </w:p>
        </w:tc>
      </w:tr>
      <w:tr w:rsidR="004C7637" w:rsidRPr="00E766A5" w14:paraId="78E52213" w14:textId="77777777" w:rsidTr="00A9553F">
        <w:tc>
          <w:tcPr>
            <w:tcW w:w="10839" w:type="dxa"/>
            <w:gridSpan w:val="2"/>
          </w:tcPr>
          <w:p w14:paraId="5ACE87AF" w14:textId="732BFDAB" w:rsidR="004C7637" w:rsidRPr="00F6254C" w:rsidRDefault="004C7637" w:rsidP="004C7637">
            <w:pPr>
              <w:rPr>
                <w:rFonts w:ascii="Arial" w:hAnsi="Arial" w:cs="Arial"/>
              </w:rPr>
            </w:pPr>
            <w:r w:rsidRPr="00F6254C">
              <w:rPr>
                <w:rFonts w:ascii="Arial" w:hAnsi="Arial" w:cs="Arial"/>
              </w:rPr>
              <w:lastRenderedPageBreak/>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4C7637" w:rsidRPr="00F6254C" w:rsidRDefault="004C7637" w:rsidP="004C7637">
            <w:pPr>
              <w:rPr>
                <w:rFonts w:ascii="Arial" w:hAnsi="Arial" w:cs="Arial"/>
              </w:rPr>
            </w:pPr>
          </w:p>
          <w:p w14:paraId="469FBB66" w14:textId="77777777" w:rsidR="004C7637" w:rsidRPr="00F6254C" w:rsidRDefault="004C7637" w:rsidP="004C7637">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95E9030" w14:textId="758C32A6" w:rsidR="00AC6FB3" w:rsidRPr="00AD66EA" w:rsidRDefault="00AD66EA" w:rsidP="00AC6FB3">
      <w:pPr>
        <w:jc w:val="center"/>
        <w:rPr>
          <w:rFonts w:ascii="Arial" w:hAnsi="Arial" w:cs="Arial"/>
          <w:b/>
        </w:rPr>
      </w:pPr>
      <w:r w:rsidRPr="00AD66EA">
        <w:rPr>
          <w:rFonts w:ascii="Arial" w:hAnsi="Arial" w:cs="Arial"/>
          <w:b/>
        </w:rPr>
        <w:lastRenderedPageBreak/>
        <w:t>Staff Nurse, Mental Health</w:t>
      </w:r>
    </w:p>
    <w:p w14:paraId="4BCE5D86" w14:textId="77777777" w:rsidR="00AC6FB3" w:rsidRPr="00AD66EA" w:rsidRDefault="00AC6FB3" w:rsidP="00AC6FB3">
      <w:pPr>
        <w:jc w:val="center"/>
        <w:rPr>
          <w:rFonts w:ascii="Arial" w:hAnsi="Arial" w:cs="Arial"/>
          <w:b/>
        </w:rPr>
      </w:pPr>
      <w:r w:rsidRPr="00AD66EA">
        <w:rPr>
          <w:rFonts w:ascii="Arial" w:hAnsi="Arial" w:cs="Arial"/>
          <w:b/>
        </w:rPr>
        <w:t>Terms and Conditions of Employment</w:t>
      </w:r>
    </w:p>
    <w:p w14:paraId="690D2748" w14:textId="77777777" w:rsidR="00543F98" w:rsidRPr="00AD66EA"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4C7637" w:rsidRPr="00AD66EA" w14:paraId="648DD409" w14:textId="77777777" w:rsidTr="00AC0D37">
        <w:tc>
          <w:tcPr>
            <w:tcW w:w="2523" w:type="dxa"/>
          </w:tcPr>
          <w:p w14:paraId="38A8F24A" w14:textId="77777777" w:rsidR="004C7637" w:rsidRPr="00AD66EA" w:rsidRDefault="004C7637" w:rsidP="004C7637">
            <w:pPr>
              <w:jc w:val="both"/>
              <w:rPr>
                <w:rFonts w:ascii="Arial" w:hAnsi="Arial" w:cs="Arial"/>
                <w:b/>
                <w:bCs/>
              </w:rPr>
            </w:pPr>
            <w:r w:rsidRPr="00AD66EA">
              <w:rPr>
                <w:rFonts w:ascii="Arial" w:hAnsi="Arial" w:cs="Arial"/>
                <w:b/>
                <w:bCs/>
              </w:rPr>
              <w:t xml:space="preserve">Tenure </w:t>
            </w:r>
          </w:p>
        </w:tc>
        <w:tc>
          <w:tcPr>
            <w:tcW w:w="8109" w:type="dxa"/>
          </w:tcPr>
          <w:p w14:paraId="05BFA1BD" w14:textId="77777777" w:rsidR="004C7637" w:rsidRPr="00AD66EA" w:rsidRDefault="004C7637" w:rsidP="004C7637">
            <w:pPr>
              <w:tabs>
                <w:tab w:val="left" w:pos="-720"/>
                <w:tab w:val="left" w:pos="0"/>
                <w:tab w:val="left" w:pos="720"/>
              </w:tabs>
              <w:suppressAutoHyphens/>
              <w:jc w:val="both"/>
              <w:rPr>
                <w:rFonts w:ascii="Arial" w:hAnsi="Arial" w:cs="Arial"/>
                <w:spacing w:val="-3"/>
              </w:rPr>
            </w:pPr>
            <w:r w:rsidRPr="00AD66EA">
              <w:rPr>
                <w:rFonts w:ascii="Arial" w:hAnsi="Arial" w:cs="Arial"/>
                <w:spacing w:val="-3"/>
              </w:rPr>
              <w:t xml:space="preserve">The current vacancy available is </w:t>
            </w:r>
            <w:r w:rsidRPr="00AD66EA">
              <w:rPr>
                <w:rFonts w:ascii="Arial" w:hAnsi="Arial" w:cs="Arial"/>
                <w:b/>
                <w:bCs/>
                <w:spacing w:val="-3"/>
              </w:rPr>
              <w:t>permanent</w:t>
            </w:r>
            <w:r w:rsidRPr="00AD66EA">
              <w:rPr>
                <w:rFonts w:ascii="Arial" w:hAnsi="Arial" w:cs="Arial"/>
                <w:spacing w:val="-3"/>
              </w:rPr>
              <w:t xml:space="preserve"> and </w:t>
            </w:r>
            <w:r w:rsidRPr="00AD66EA">
              <w:rPr>
                <w:rFonts w:ascii="Arial" w:hAnsi="Arial" w:cs="Arial"/>
                <w:b/>
                <w:bCs/>
                <w:spacing w:val="-3"/>
              </w:rPr>
              <w:t>whole time.</w:t>
            </w:r>
            <w:r w:rsidRPr="00AD66EA">
              <w:rPr>
                <w:rFonts w:ascii="Arial" w:hAnsi="Arial" w:cs="Arial"/>
                <w:spacing w:val="-3"/>
              </w:rPr>
              <w:t xml:space="preserve">  </w:t>
            </w:r>
          </w:p>
          <w:p w14:paraId="41FF2897" w14:textId="77777777" w:rsidR="004C7637" w:rsidRPr="00AD66EA" w:rsidRDefault="004C7637" w:rsidP="004C7637">
            <w:pPr>
              <w:tabs>
                <w:tab w:val="left" w:pos="-720"/>
                <w:tab w:val="left" w:pos="0"/>
                <w:tab w:val="left" w:pos="720"/>
              </w:tabs>
              <w:suppressAutoHyphens/>
              <w:jc w:val="both"/>
              <w:rPr>
                <w:rFonts w:ascii="Arial" w:hAnsi="Arial" w:cs="Arial"/>
                <w:spacing w:val="-3"/>
              </w:rPr>
            </w:pPr>
          </w:p>
          <w:p w14:paraId="74C50E15" w14:textId="77777777" w:rsidR="004C7637" w:rsidRPr="00AD66EA" w:rsidRDefault="004C7637" w:rsidP="004C7637">
            <w:pPr>
              <w:tabs>
                <w:tab w:val="left" w:pos="-720"/>
                <w:tab w:val="left" w:pos="0"/>
                <w:tab w:val="left" w:pos="720"/>
              </w:tabs>
              <w:suppressAutoHyphens/>
              <w:jc w:val="both"/>
              <w:rPr>
                <w:rFonts w:ascii="Arial" w:hAnsi="Arial" w:cs="Arial"/>
                <w:spacing w:val="-3"/>
              </w:rPr>
            </w:pPr>
            <w:r w:rsidRPr="00AD66E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4C7637" w:rsidRPr="00AD66EA" w:rsidRDefault="004C7637" w:rsidP="004C7637">
            <w:pPr>
              <w:tabs>
                <w:tab w:val="left" w:pos="-720"/>
                <w:tab w:val="left" w:pos="0"/>
                <w:tab w:val="left" w:pos="720"/>
              </w:tabs>
              <w:suppressAutoHyphens/>
              <w:jc w:val="both"/>
              <w:rPr>
                <w:rFonts w:ascii="Arial" w:hAnsi="Arial" w:cs="Arial"/>
                <w:spacing w:val="-3"/>
              </w:rPr>
            </w:pPr>
          </w:p>
          <w:p w14:paraId="6E1DF429" w14:textId="77777777" w:rsidR="004C7637" w:rsidRPr="00AD66EA" w:rsidRDefault="004C7637" w:rsidP="004C7637">
            <w:pPr>
              <w:tabs>
                <w:tab w:val="left" w:pos="-720"/>
                <w:tab w:val="left" w:pos="0"/>
                <w:tab w:val="left" w:pos="720"/>
              </w:tabs>
              <w:suppressAutoHyphens/>
              <w:jc w:val="both"/>
              <w:rPr>
                <w:rFonts w:ascii="Arial" w:hAnsi="Arial" w:cs="Arial"/>
                <w:spacing w:val="-3"/>
              </w:rPr>
            </w:pPr>
            <w:r w:rsidRPr="00AD66EA">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4C7637" w:rsidRPr="00AD66EA" w:rsidRDefault="004C7637" w:rsidP="004C7637">
            <w:pPr>
              <w:tabs>
                <w:tab w:val="left" w:pos="-720"/>
                <w:tab w:val="left" w:pos="0"/>
                <w:tab w:val="left" w:pos="720"/>
              </w:tabs>
              <w:suppressAutoHyphens/>
              <w:jc w:val="both"/>
              <w:rPr>
                <w:rFonts w:ascii="Arial" w:hAnsi="Arial" w:cs="Arial"/>
                <w:spacing w:val="-3"/>
              </w:rPr>
            </w:pPr>
          </w:p>
        </w:tc>
      </w:tr>
      <w:tr w:rsidR="004C7637" w:rsidRPr="00AD66EA" w14:paraId="3F765092" w14:textId="77777777" w:rsidTr="00AC0D37">
        <w:tc>
          <w:tcPr>
            <w:tcW w:w="2523" w:type="dxa"/>
          </w:tcPr>
          <w:p w14:paraId="0FB817B0" w14:textId="77777777" w:rsidR="004C7637" w:rsidRPr="00AD66EA" w:rsidRDefault="004C7637" w:rsidP="004C7637">
            <w:pPr>
              <w:jc w:val="both"/>
              <w:rPr>
                <w:rFonts w:ascii="Arial" w:hAnsi="Arial" w:cs="Arial"/>
                <w:b/>
                <w:bCs/>
              </w:rPr>
            </w:pPr>
            <w:r w:rsidRPr="00AD66EA">
              <w:rPr>
                <w:rFonts w:ascii="Arial" w:hAnsi="Arial" w:cs="Arial"/>
                <w:b/>
                <w:bCs/>
              </w:rPr>
              <w:t>Working Week</w:t>
            </w:r>
          </w:p>
          <w:p w14:paraId="24717DED" w14:textId="77777777" w:rsidR="004C7637" w:rsidRPr="00AD66EA" w:rsidRDefault="004C7637" w:rsidP="004C7637">
            <w:pPr>
              <w:jc w:val="both"/>
              <w:rPr>
                <w:rFonts w:ascii="Arial" w:hAnsi="Arial" w:cs="Arial"/>
                <w:b/>
                <w:bCs/>
              </w:rPr>
            </w:pPr>
          </w:p>
        </w:tc>
        <w:tc>
          <w:tcPr>
            <w:tcW w:w="8109" w:type="dxa"/>
          </w:tcPr>
          <w:p w14:paraId="68311EC5" w14:textId="7F127B4F" w:rsidR="004C7637" w:rsidRPr="00AD66EA" w:rsidRDefault="004C7637" w:rsidP="004C7637">
            <w:pPr>
              <w:rPr>
                <w:rFonts w:ascii="Arial" w:hAnsi="Arial" w:cs="Arial"/>
              </w:rPr>
            </w:pPr>
            <w:r w:rsidRPr="00F606B1">
              <w:rPr>
                <w:rFonts w:ascii="Helv" w:eastAsiaTheme="minorHAnsi" w:hAnsi="Helv" w:cs="Helv"/>
                <w:lang w:val="en-IE" w:eastAsia="en-US"/>
              </w:rPr>
              <w:t>The standard working week applying to the post is to be confirmed at Job Offer stage</w:t>
            </w:r>
            <w:r>
              <w:rPr>
                <w:rFonts w:ascii="Arial" w:hAnsi="Arial" w:cs="Arial"/>
              </w:rPr>
              <w:t>.</w:t>
            </w:r>
          </w:p>
        </w:tc>
      </w:tr>
      <w:tr w:rsidR="004C7637" w:rsidRPr="00AD66EA" w14:paraId="026D2AAA" w14:textId="77777777" w:rsidTr="00AC0D37">
        <w:tc>
          <w:tcPr>
            <w:tcW w:w="2523" w:type="dxa"/>
          </w:tcPr>
          <w:p w14:paraId="38FDC52F" w14:textId="77777777" w:rsidR="004C7637" w:rsidRPr="00AD66EA" w:rsidRDefault="004C7637" w:rsidP="004C7637">
            <w:pPr>
              <w:jc w:val="both"/>
              <w:rPr>
                <w:rFonts w:ascii="Arial" w:hAnsi="Arial" w:cs="Arial"/>
                <w:b/>
                <w:bCs/>
              </w:rPr>
            </w:pPr>
            <w:r w:rsidRPr="00AD66EA">
              <w:rPr>
                <w:rFonts w:ascii="Arial" w:hAnsi="Arial" w:cs="Arial"/>
                <w:b/>
                <w:bCs/>
              </w:rPr>
              <w:t>Annual Leave</w:t>
            </w:r>
          </w:p>
        </w:tc>
        <w:tc>
          <w:tcPr>
            <w:tcW w:w="8109" w:type="dxa"/>
          </w:tcPr>
          <w:p w14:paraId="7A82753C" w14:textId="77777777" w:rsidR="004C7637" w:rsidRPr="00AD66EA" w:rsidRDefault="004C7637" w:rsidP="004C7637">
            <w:pPr>
              <w:rPr>
                <w:rFonts w:ascii="Arial" w:hAnsi="Arial" w:cs="Arial"/>
              </w:rPr>
            </w:pPr>
            <w:r w:rsidRPr="00AD66EA">
              <w:rPr>
                <w:rFonts w:ascii="Helv" w:eastAsiaTheme="minorHAnsi" w:hAnsi="Helv" w:cs="Helv"/>
                <w:lang w:val="en-IE" w:eastAsia="en-US"/>
              </w:rPr>
              <w:t>The annual leave associated with the post will be confirmed at Contracting stage</w:t>
            </w:r>
            <w:r w:rsidRPr="00AD66EA">
              <w:rPr>
                <w:rFonts w:ascii="Arial" w:hAnsi="Arial" w:cs="Arial"/>
              </w:rPr>
              <w:t>.</w:t>
            </w:r>
          </w:p>
          <w:p w14:paraId="79D884D7" w14:textId="77777777" w:rsidR="004C7637" w:rsidRPr="00AD66EA" w:rsidRDefault="004C7637" w:rsidP="004C7637">
            <w:pPr>
              <w:jc w:val="both"/>
              <w:rPr>
                <w:rFonts w:ascii="Arial" w:hAnsi="Arial" w:cs="Arial"/>
              </w:rPr>
            </w:pPr>
          </w:p>
        </w:tc>
      </w:tr>
      <w:tr w:rsidR="004C7637" w:rsidRPr="00AD66EA" w14:paraId="01F7D1BF" w14:textId="77777777" w:rsidTr="00AC0D37">
        <w:tc>
          <w:tcPr>
            <w:tcW w:w="2523" w:type="dxa"/>
          </w:tcPr>
          <w:p w14:paraId="310A674B" w14:textId="77777777" w:rsidR="004C7637" w:rsidRPr="00AD66EA" w:rsidRDefault="004C7637" w:rsidP="004C7637">
            <w:pPr>
              <w:jc w:val="both"/>
              <w:rPr>
                <w:rFonts w:ascii="Arial" w:hAnsi="Arial" w:cs="Arial"/>
                <w:b/>
                <w:bCs/>
              </w:rPr>
            </w:pPr>
            <w:r w:rsidRPr="00AD66EA">
              <w:rPr>
                <w:rFonts w:ascii="Arial" w:hAnsi="Arial" w:cs="Arial"/>
                <w:b/>
                <w:bCs/>
              </w:rPr>
              <w:t>Superannuation</w:t>
            </w:r>
          </w:p>
          <w:p w14:paraId="7729702D" w14:textId="77777777" w:rsidR="004C7637" w:rsidRPr="00AD66EA" w:rsidRDefault="004C7637" w:rsidP="004C7637">
            <w:pPr>
              <w:jc w:val="both"/>
              <w:rPr>
                <w:rFonts w:ascii="Arial" w:hAnsi="Arial" w:cs="Arial"/>
                <w:b/>
                <w:bCs/>
              </w:rPr>
            </w:pPr>
          </w:p>
          <w:p w14:paraId="0BC16D94" w14:textId="77777777" w:rsidR="004C7637" w:rsidRPr="00AD66EA" w:rsidRDefault="004C7637" w:rsidP="004C7637">
            <w:pPr>
              <w:jc w:val="both"/>
              <w:rPr>
                <w:rFonts w:ascii="Arial" w:hAnsi="Arial" w:cs="Arial"/>
                <w:b/>
                <w:bCs/>
              </w:rPr>
            </w:pPr>
          </w:p>
        </w:tc>
        <w:tc>
          <w:tcPr>
            <w:tcW w:w="8109" w:type="dxa"/>
          </w:tcPr>
          <w:p w14:paraId="79E7E9AD" w14:textId="77777777" w:rsidR="004C7637" w:rsidRPr="00AD66EA" w:rsidRDefault="004C7637" w:rsidP="004C7637">
            <w:pPr>
              <w:jc w:val="both"/>
              <w:rPr>
                <w:rFonts w:ascii="Arial" w:hAnsi="Arial" w:cs="Arial"/>
              </w:rPr>
            </w:pPr>
            <w:r w:rsidRPr="00AD66EA">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AD66EA">
                <w:rPr>
                  <w:rFonts w:ascii="Arial" w:hAnsi="Arial" w:cs="Arial"/>
                </w:rPr>
                <w:t>the 01</w:t>
              </w:r>
              <w:r w:rsidRPr="00AD66EA">
                <w:rPr>
                  <w:rFonts w:ascii="Arial" w:hAnsi="Arial" w:cs="Arial"/>
                  <w:vertAlign w:val="superscript"/>
                </w:rPr>
                <w:t>st</w:t>
              </w:r>
              <w:r w:rsidRPr="00AD66EA">
                <w:rPr>
                  <w:rFonts w:ascii="Arial" w:hAnsi="Arial" w:cs="Arial"/>
                </w:rPr>
                <w:t xml:space="preserve"> January 2005</w:t>
              </w:r>
            </w:smartTag>
            <w:r w:rsidRPr="00AD66EA">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AD66EA">
                <w:rPr>
                  <w:rFonts w:ascii="Arial" w:hAnsi="Arial" w:cs="Arial"/>
                </w:rPr>
                <w:t>31</w:t>
              </w:r>
              <w:r w:rsidRPr="00AD66EA">
                <w:rPr>
                  <w:rFonts w:ascii="Arial" w:hAnsi="Arial" w:cs="Arial"/>
                  <w:vertAlign w:val="superscript"/>
                </w:rPr>
                <w:t>st</w:t>
              </w:r>
              <w:r w:rsidRPr="00AD66EA">
                <w:rPr>
                  <w:rFonts w:ascii="Arial" w:hAnsi="Arial" w:cs="Arial"/>
                </w:rPr>
                <w:t xml:space="preserve"> December 2004</w:t>
              </w:r>
            </w:smartTag>
          </w:p>
          <w:p w14:paraId="16958ABA" w14:textId="59B7C405" w:rsidR="004C7637" w:rsidRPr="00AD66EA" w:rsidRDefault="004C7637" w:rsidP="004C7637">
            <w:pPr>
              <w:jc w:val="both"/>
              <w:rPr>
                <w:rFonts w:ascii="Arial" w:hAnsi="Arial" w:cs="Arial"/>
              </w:rPr>
            </w:pPr>
          </w:p>
        </w:tc>
      </w:tr>
      <w:tr w:rsidR="004C7637" w:rsidRPr="00AD66EA" w14:paraId="565FC9D1" w14:textId="77777777" w:rsidTr="00AC0D37">
        <w:tc>
          <w:tcPr>
            <w:tcW w:w="2523" w:type="dxa"/>
          </w:tcPr>
          <w:p w14:paraId="1B364D81" w14:textId="77777777" w:rsidR="004C7637" w:rsidRPr="00AD66EA" w:rsidRDefault="004C7637" w:rsidP="004C7637">
            <w:pPr>
              <w:jc w:val="both"/>
              <w:rPr>
                <w:rFonts w:ascii="Arial" w:hAnsi="Arial" w:cs="Arial"/>
                <w:b/>
                <w:bCs/>
              </w:rPr>
            </w:pPr>
            <w:r w:rsidRPr="00AD66EA">
              <w:rPr>
                <w:rFonts w:ascii="Arial" w:hAnsi="Arial" w:cs="Arial"/>
                <w:b/>
                <w:bCs/>
              </w:rPr>
              <w:t>Age</w:t>
            </w:r>
          </w:p>
        </w:tc>
        <w:tc>
          <w:tcPr>
            <w:tcW w:w="8109" w:type="dxa"/>
          </w:tcPr>
          <w:p w14:paraId="0D47FB6D" w14:textId="77777777" w:rsidR="004C7637" w:rsidRPr="00AD66EA" w:rsidRDefault="004C7637" w:rsidP="004C7637">
            <w:pPr>
              <w:autoSpaceDE w:val="0"/>
              <w:autoSpaceDN w:val="0"/>
              <w:adjustRightInd w:val="0"/>
              <w:rPr>
                <w:rFonts w:ascii="Arial" w:eastAsiaTheme="minorHAnsi" w:hAnsi="Arial" w:cs="Arial"/>
                <w:i/>
                <w:iCs/>
                <w:lang w:val="en-IE" w:eastAsia="en-US"/>
              </w:rPr>
            </w:pPr>
            <w:r w:rsidRPr="00AD66EA">
              <w:rPr>
                <w:rFonts w:ascii="Arial" w:eastAsiaTheme="minorHAnsi" w:hAnsi="Arial" w:cs="Arial"/>
                <w:lang w:val="en-IE" w:eastAsia="en-US"/>
              </w:rPr>
              <w:t>The Public Service Superannuation (Age of Retirement) Act, 2018* set 70 years as the compulsory retirement age for public servants.</w:t>
            </w:r>
            <w:r w:rsidRPr="00AD66EA">
              <w:rPr>
                <w:rFonts w:ascii="Arial" w:eastAsiaTheme="minorHAnsi" w:hAnsi="Arial" w:cs="Arial"/>
                <w:i/>
                <w:iCs/>
                <w:lang w:val="en-IE" w:eastAsia="en-US"/>
              </w:rPr>
              <w:t xml:space="preserve"> </w:t>
            </w:r>
          </w:p>
          <w:p w14:paraId="1D853980" w14:textId="77777777" w:rsidR="004C7637" w:rsidRPr="00AD66EA" w:rsidRDefault="004C7637" w:rsidP="004C7637">
            <w:pPr>
              <w:autoSpaceDE w:val="0"/>
              <w:autoSpaceDN w:val="0"/>
              <w:adjustRightInd w:val="0"/>
              <w:rPr>
                <w:rFonts w:ascii="Arial" w:eastAsiaTheme="minorHAnsi" w:hAnsi="Arial" w:cs="Arial"/>
                <w:i/>
                <w:iCs/>
                <w:lang w:val="en-IE" w:eastAsia="en-US"/>
              </w:rPr>
            </w:pPr>
          </w:p>
          <w:p w14:paraId="1AFBA01F" w14:textId="77777777" w:rsidR="004C7637" w:rsidRPr="00AD66EA" w:rsidRDefault="004C7637" w:rsidP="004C7637">
            <w:pPr>
              <w:autoSpaceDE w:val="0"/>
              <w:autoSpaceDN w:val="0"/>
              <w:adjustRightInd w:val="0"/>
              <w:rPr>
                <w:rFonts w:ascii="Arial" w:eastAsiaTheme="minorHAnsi" w:hAnsi="Arial" w:cs="Arial"/>
                <w:b/>
                <w:bCs/>
                <w:i/>
                <w:iCs/>
                <w:u w:val="single"/>
                <w:lang w:val="en-IE" w:eastAsia="en-US"/>
              </w:rPr>
            </w:pPr>
            <w:r w:rsidRPr="00AD66EA">
              <w:rPr>
                <w:rFonts w:ascii="Arial" w:eastAsiaTheme="minorHAnsi" w:hAnsi="Arial" w:cs="Arial"/>
                <w:b/>
                <w:bCs/>
                <w:i/>
                <w:iCs/>
                <w:lang w:val="en-IE" w:eastAsia="en-US"/>
              </w:rPr>
              <w:t xml:space="preserve">* </w:t>
            </w:r>
            <w:r w:rsidRPr="00AD66EA">
              <w:rPr>
                <w:rFonts w:ascii="Arial" w:eastAsiaTheme="minorHAnsi" w:hAnsi="Arial" w:cs="Arial"/>
                <w:b/>
                <w:bCs/>
                <w:i/>
                <w:iCs/>
                <w:u w:val="single"/>
                <w:lang w:val="en-IE" w:eastAsia="en-US"/>
              </w:rPr>
              <w:t>Public Servants not affected by this legislation:</w:t>
            </w:r>
          </w:p>
          <w:p w14:paraId="423A76B7" w14:textId="77777777" w:rsidR="004C7637" w:rsidRPr="00AD66EA" w:rsidRDefault="004C7637" w:rsidP="004C7637">
            <w:pPr>
              <w:autoSpaceDE w:val="0"/>
              <w:autoSpaceDN w:val="0"/>
              <w:adjustRightInd w:val="0"/>
              <w:rPr>
                <w:rFonts w:ascii="Arial" w:eastAsiaTheme="minorHAnsi" w:hAnsi="Arial" w:cs="Arial"/>
                <w:lang w:val="en-IE" w:eastAsia="en-US"/>
              </w:rPr>
            </w:pPr>
            <w:r w:rsidRPr="00AD66EA">
              <w:rPr>
                <w:rFonts w:ascii="Arial" w:eastAsiaTheme="minorHAnsi" w:hAnsi="Arial" w:cs="Arial"/>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4C7637" w:rsidRPr="00AD66EA" w:rsidRDefault="004C7637" w:rsidP="004C7637">
            <w:pPr>
              <w:autoSpaceDE w:val="0"/>
              <w:autoSpaceDN w:val="0"/>
              <w:adjustRightInd w:val="0"/>
              <w:rPr>
                <w:rFonts w:ascii="Arial" w:eastAsiaTheme="minorHAnsi" w:hAnsi="Arial" w:cs="Arial"/>
                <w:lang w:val="en-IE" w:eastAsia="en-US"/>
              </w:rPr>
            </w:pPr>
          </w:p>
          <w:p w14:paraId="02E0C0E4" w14:textId="77777777" w:rsidR="004C7637" w:rsidRPr="00AD66EA" w:rsidRDefault="004C7637" w:rsidP="004C7637">
            <w:pPr>
              <w:autoSpaceDE w:val="0"/>
              <w:autoSpaceDN w:val="0"/>
              <w:adjustRightInd w:val="0"/>
              <w:rPr>
                <w:rFonts w:ascii="Arial" w:eastAsiaTheme="minorHAnsi" w:hAnsi="Arial" w:cs="Arial"/>
                <w:lang w:val="en-IE" w:eastAsia="en-US"/>
              </w:rPr>
            </w:pPr>
            <w:r w:rsidRPr="00AD66EA">
              <w:rPr>
                <w:rFonts w:ascii="Arial" w:eastAsiaTheme="minorHAnsi" w:hAnsi="Arial" w:cs="Arial"/>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4C7637" w:rsidRPr="00AD66EA" w:rsidRDefault="004C7637" w:rsidP="004C7637">
            <w:pPr>
              <w:autoSpaceDE w:val="0"/>
              <w:autoSpaceDN w:val="0"/>
              <w:adjustRightInd w:val="0"/>
              <w:rPr>
                <w:rFonts w:ascii="Helv" w:eastAsiaTheme="minorHAnsi" w:hAnsi="Helv" w:cs="Helv"/>
                <w:lang w:val="en-IE" w:eastAsia="en-US"/>
              </w:rPr>
            </w:pPr>
          </w:p>
        </w:tc>
      </w:tr>
      <w:tr w:rsidR="004C7637" w:rsidRPr="00AD66EA" w14:paraId="00A31E89" w14:textId="77777777" w:rsidTr="00AC0D37">
        <w:tc>
          <w:tcPr>
            <w:tcW w:w="2523" w:type="dxa"/>
          </w:tcPr>
          <w:p w14:paraId="33CE3509" w14:textId="77777777" w:rsidR="004C7637" w:rsidRPr="00AD66EA" w:rsidRDefault="004C7637" w:rsidP="004C7637">
            <w:pPr>
              <w:jc w:val="both"/>
              <w:rPr>
                <w:rFonts w:ascii="Arial" w:hAnsi="Arial"/>
                <w:b/>
              </w:rPr>
            </w:pPr>
            <w:r w:rsidRPr="00AD66EA">
              <w:rPr>
                <w:rFonts w:ascii="Arial" w:hAnsi="Arial"/>
                <w:b/>
              </w:rPr>
              <w:t>Probation</w:t>
            </w:r>
          </w:p>
        </w:tc>
        <w:tc>
          <w:tcPr>
            <w:tcW w:w="8109" w:type="dxa"/>
          </w:tcPr>
          <w:p w14:paraId="43F205C5" w14:textId="29B115FF" w:rsidR="004C7637" w:rsidRPr="00AD66EA" w:rsidRDefault="004C7637" w:rsidP="004C7637">
            <w:pPr>
              <w:jc w:val="both"/>
              <w:rPr>
                <w:rFonts w:ascii="Arial" w:hAnsi="Arial" w:cs="Arial"/>
              </w:rPr>
            </w:pPr>
            <w:r w:rsidRPr="00AD66EA">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4C7637" w:rsidRPr="00AD66EA" w:rsidRDefault="004C7637" w:rsidP="004C7637">
            <w:pPr>
              <w:jc w:val="both"/>
              <w:rPr>
                <w:rFonts w:ascii="Arial" w:hAnsi="Arial" w:cs="Arial"/>
              </w:rPr>
            </w:pPr>
          </w:p>
        </w:tc>
      </w:tr>
      <w:tr w:rsidR="004C7637" w:rsidRPr="00AD66EA" w14:paraId="0C82F6E1" w14:textId="77777777" w:rsidTr="001E592B">
        <w:trPr>
          <w:trHeight w:val="699"/>
        </w:trPr>
        <w:tc>
          <w:tcPr>
            <w:tcW w:w="2523" w:type="dxa"/>
          </w:tcPr>
          <w:p w14:paraId="66DEE21D" w14:textId="77777777" w:rsidR="004C7637" w:rsidRPr="00AD66EA" w:rsidRDefault="004C7637" w:rsidP="004C7637">
            <w:pPr>
              <w:rPr>
                <w:rFonts w:ascii="Arial" w:hAnsi="Arial" w:cs="Arial"/>
                <w:b/>
                <w:bCs/>
              </w:rPr>
            </w:pPr>
            <w:r w:rsidRPr="00AD66EA">
              <w:rPr>
                <w:rFonts w:ascii="Arial" w:hAnsi="Arial" w:cs="Arial"/>
                <w:b/>
                <w:bCs/>
              </w:rPr>
              <w:t>Mandated Person Children First Act 2015</w:t>
            </w:r>
          </w:p>
          <w:p w14:paraId="380AAA43" w14:textId="77777777" w:rsidR="004C7637" w:rsidRPr="00AD66EA" w:rsidRDefault="004C7637" w:rsidP="004C7637">
            <w:pPr>
              <w:rPr>
                <w:rFonts w:ascii="Arial" w:hAnsi="Arial" w:cs="Arial"/>
                <w:b/>
                <w:bCs/>
              </w:rPr>
            </w:pPr>
          </w:p>
        </w:tc>
        <w:tc>
          <w:tcPr>
            <w:tcW w:w="8109" w:type="dxa"/>
          </w:tcPr>
          <w:p w14:paraId="2F1C3DB4" w14:textId="77777777" w:rsidR="004C7637" w:rsidRPr="00AD66EA" w:rsidRDefault="004C7637" w:rsidP="004C7637">
            <w:pPr>
              <w:shd w:val="clear" w:color="auto" w:fill="FFFFFF"/>
              <w:rPr>
                <w:rFonts w:ascii="Arial" w:hAnsi="Arial" w:cs="Arial"/>
              </w:rPr>
            </w:pPr>
            <w:r w:rsidRPr="00AD66EA">
              <w:rPr>
                <w:rFonts w:ascii="Arial" w:hAnsi="Arial" w:cs="Arial"/>
                <w:iCs/>
              </w:rPr>
              <w:t>As a mandated person under the Children First Act 2015 you will have a legal obligation</w:t>
            </w:r>
            <w:r w:rsidRPr="00AD66EA">
              <w:rPr>
                <w:rFonts w:ascii="Arial" w:hAnsi="Arial" w:cs="Arial"/>
              </w:rPr>
              <w:t>:</w:t>
            </w:r>
          </w:p>
          <w:p w14:paraId="6977EC7E" w14:textId="77777777" w:rsidR="004C7637" w:rsidRPr="00AD66EA" w:rsidRDefault="004C7637" w:rsidP="004C7637">
            <w:pPr>
              <w:pStyle w:val="ListParagraph"/>
              <w:numPr>
                <w:ilvl w:val="0"/>
                <w:numId w:val="3"/>
              </w:numPr>
              <w:shd w:val="clear" w:color="auto" w:fill="FFFFFF"/>
              <w:rPr>
                <w:rFonts w:ascii="Arial" w:hAnsi="Arial" w:cs="Arial"/>
              </w:rPr>
            </w:pPr>
            <w:r w:rsidRPr="00AD66EA">
              <w:rPr>
                <w:rFonts w:ascii="Arial" w:hAnsi="Arial" w:cs="Arial"/>
                <w:iCs/>
              </w:rPr>
              <w:t>To report child protection concerns at or above a defined threshold to TUSLA.</w:t>
            </w:r>
          </w:p>
          <w:p w14:paraId="38B89044" w14:textId="77777777" w:rsidR="004C7637" w:rsidRPr="00AD66EA" w:rsidRDefault="004C7637" w:rsidP="004C7637">
            <w:pPr>
              <w:pStyle w:val="ListParagraph"/>
              <w:numPr>
                <w:ilvl w:val="0"/>
                <w:numId w:val="3"/>
              </w:numPr>
              <w:shd w:val="clear" w:color="auto" w:fill="FFFFFF"/>
              <w:rPr>
                <w:rFonts w:ascii="Arial" w:hAnsi="Arial" w:cs="Arial"/>
              </w:rPr>
            </w:pPr>
            <w:r w:rsidRPr="00AD66EA">
              <w:rPr>
                <w:rFonts w:ascii="Arial" w:hAnsi="Arial" w:cs="Arial"/>
              </w:rPr>
              <w:t>To assist Tusla, if requested, in assessing a concern which has been the subject of a mandated report.</w:t>
            </w:r>
          </w:p>
          <w:p w14:paraId="0C329B78" w14:textId="1B834929" w:rsidR="004C7637" w:rsidRPr="00AD66EA" w:rsidRDefault="004C7637" w:rsidP="004C7637">
            <w:pPr>
              <w:rPr>
                <w:rFonts w:ascii="Arial" w:hAnsi="Arial" w:cs="Arial"/>
              </w:rPr>
            </w:pPr>
            <w:r w:rsidRPr="00AD66EA">
              <w:rPr>
                <w:rFonts w:ascii="Arial" w:hAnsi="Arial" w:cs="Arial"/>
              </w:rPr>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4C7637" w:rsidRPr="00AD66EA" w14:paraId="569E1840" w14:textId="77777777" w:rsidTr="001E592B">
        <w:trPr>
          <w:trHeight w:val="699"/>
        </w:trPr>
        <w:tc>
          <w:tcPr>
            <w:tcW w:w="2523" w:type="dxa"/>
          </w:tcPr>
          <w:p w14:paraId="27BE9867" w14:textId="35A6B562" w:rsidR="004C7637" w:rsidRPr="00AD66EA" w:rsidRDefault="004C7637" w:rsidP="004C7637">
            <w:pPr>
              <w:rPr>
                <w:rFonts w:ascii="Arial" w:hAnsi="Arial" w:cs="Arial"/>
                <w:b/>
                <w:bCs/>
              </w:rPr>
            </w:pPr>
            <w:r w:rsidRPr="00AD66EA">
              <w:rPr>
                <w:rFonts w:ascii="Arial" w:hAnsi="Arial" w:cs="Arial"/>
                <w:b/>
                <w:bCs/>
              </w:rPr>
              <w:t>Protection of Children Guidance and Legislation</w:t>
            </w:r>
          </w:p>
          <w:p w14:paraId="470BFBA0" w14:textId="552E50B4" w:rsidR="004C7637" w:rsidRPr="00AD66EA" w:rsidRDefault="004C7637" w:rsidP="004C7637">
            <w:pPr>
              <w:rPr>
                <w:rFonts w:ascii="Arial" w:hAnsi="Arial" w:cs="Arial"/>
                <w:b/>
                <w:bCs/>
              </w:rPr>
            </w:pPr>
          </w:p>
        </w:tc>
        <w:tc>
          <w:tcPr>
            <w:tcW w:w="8109" w:type="dxa"/>
          </w:tcPr>
          <w:p w14:paraId="1EFFF24F" w14:textId="0379BF84" w:rsidR="004C7637" w:rsidRPr="00AD66EA" w:rsidRDefault="004C7637" w:rsidP="004C7637">
            <w:pPr>
              <w:rPr>
                <w:rFonts w:ascii="Arial" w:hAnsi="Arial" w:cs="Arial"/>
              </w:rPr>
            </w:pPr>
            <w:r w:rsidRPr="00AD66E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BFF82B6" w14:textId="77777777" w:rsidR="004C7637" w:rsidRPr="00AD66EA" w:rsidRDefault="004C7637" w:rsidP="004C7637">
            <w:pPr>
              <w:rPr>
                <w:rFonts w:ascii="Arial" w:hAnsi="Arial" w:cs="Arial"/>
              </w:rPr>
            </w:pPr>
          </w:p>
          <w:p w14:paraId="74465AED" w14:textId="77777777" w:rsidR="004C7637" w:rsidRPr="00AD66EA" w:rsidRDefault="004C7637" w:rsidP="004C7637">
            <w:pPr>
              <w:rPr>
                <w:rFonts w:ascii="Arial" w:hAnsi="Arial" w:cs="Arial"/>
                <w:lang w:val="en-US"/>
              </w:rPr>
            </w:pPr>
            <w:r w:rsidRPr="00AD66EA">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4C7637" w:rsidRPr="00AD66EA" w:rsidRDefault="004C7637" w:rsidP="004C7637">
            <w:pPr>
              <w:rPr>
                <w:rFonts w:ascii="Arial" w:hAnsi="Arial" w:cs="Arial"/>
              </w:rPr>
            </w:pPr>
          </w:p>
          <w:p w14:paraId="31C11061" w14:textId="6E8BF80C" w:rsidR="004C7637" w:rsidRPr="00AD66EA" w:rsidRDefault="004C7637" w:rsidP="004C7637">
            <w:pPr>
              <w:jc w:val="both"/>
              <w:rPr>
                <w:rFonts w:ascii="Arial" w:hAnsi="Arial" w:cs="Arial"/>
                <w:b/>
                <w:bCs/>
              </w:rPr>
            </w:pPr>
            <w:r w:rsidRPr="00AD66EA">
              <w:rPr>
                <w:rFonts w:ascii="Arial" w:hAnsi="Arial" w:cs="Arial"/>
                <w:bCs/>
                <w:lang w:val="en"/>
              </w:rPr>
              <w:t xml:space="preserve">Visit </w:t>
            </w:r>
            <w:hyperlink r:id="rId11" w:history="1">
              <w:r w:rsidRPr="00AD66EA">
                <w:rPr>
                  <w:rStyle w:val="Hyperlink"/>
                  <w:rFonts w:ascii="Arial" w:hAnsi="Arial" w:cs="Arial"/>
                  <w:color w:val="auto"/>
                  <w:u w:val="none"/>
                  <w:lang w:val="en"/>
                </w:rPr>
                <w:t xml:space="preserve">HSE Children First </w:t>
              </w:r>
            </w:hyperlink>
            <w:r w:rsidRPr="00AD66EA">
              <w:rPr>
                <w:rFonts w:ascii="Arial" w:hAnsi="Arial" w:cs="Arial"/>
                <w:lang w:val="en-US"/>
              </w:rPr>
              <w:t>for</w:t>
            </w:r>
            <w:r w:rsidRPr="00AD66EA">
              <w:rPr>
                <w:rFonts w:ascii="Arial" w:hAnsi="Arial"/>
                <w:lang w:val="en-US"/>
              </w:rPr>
              <w:t xml:space="preserve"> further</w:t>
            </w:r>
            <w:r w:rsidRPr="00AD66EA">
              <w:rPr>
                <w:rFonts w:ascii="Arial" w:hAnsi="Arial" w:cs="Arial"/>
                <w:bCs/>
                <w:lang w:val="en"/>
              </w:rPr>
              <w:t xml:space="preserve"> information, guidance and resources.</w:t>
            </w:r>
          </w:p>
        </w:tc>
      </w:tr>
      <w:tr w:rsidR="004C7637" w:rsidRPr="00AD66EA"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4C7637" w:rsidRPr="00AD66EA" w:rsidRDefault="004C7637" w:rsidP="004C7637">
            <w:pPr>
              <w:rPr>
                <w:rFonts w:ascii="Arial" w:hAnsi="Arial" w:cs="Arial"/>
                <w:b/>
                <w:bCs/>
              </w:rPr>
            </w:pPr>
            <w:bookmarkStart w:id="1" w:name="_Hlk58316562"/>
            <w:r w:rsidRPr="00AD66EA">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4C7637" w:rsidRPr="00AD66EA" w:rsidRDefault="004C7637" w:rsidP="004C7637">
            <w:pPr>
              <w:jc w:val="both"/>
              <w:rPr>
                <w:rFonts w:ascii="Arial" w:hAnsi="Arial" w:cs="Arial"/>
              </w:rPr>
            </w:pPr>
            <w:r w:rsidRPr="00AD66E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D66EA">
              <w:rPr>
                <w:rFonts w:ascii="Arial" w:hAnsi="Arial" w:cs="Arial"/>
                <w:iCs/>
              </w:rPr>
              <w:t>and comply with associated HSE protocols for implementing and maintaining these standards as appropriate to the role.</w:t>
            </w:r>
          </w:p>
          <w:p w14:paraId="3D6AA4B0" w14:textId="77777777" w:rsidR="004C7637" w:rsidRPr="00AD66EA" w:rsidRDefault="004C7637" w:rsidP="004C7637">
            <w:pPr>
              <w:jc w:val="both"/>
              <w:rPr>
                <w:rFonts w:ascii="Arial" w:hAnsi="Arial" w:cs="Arial"/>
              </w:rPr>
            </w:pPr>
          </w:p>
        </w:tc>
      </w:tr>
      <w:tr w:rsidR="004C7637" w:rsidRPr="00AD66EA"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4C7637" w:rsidRPr="00AD66EA" w:rsidRDefault="004C7637" w:rsidP="004C7637">
            <w:pPr>
              <w:rPr>
                <w:rFonts w:ascii="Arial" w:hAnsi="Arial" w:cs="Arial"/>
                <w:b/>
                <w:bCs/>
              </w:rPr>
            </w:pPr>
            <w:r w:rsidRPr="00AD66EA">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4C7637" w:rsidRPr="00AD66EA" w:rsidRDefault="004C7637" w:rsidP="004C7637">
            <w:pPr>
              <w:jc w:val="both"/>
              <w:rPr>
                <w:rFonts w:ascii="Arial" w:hAnsi="Arial" w:cs="Arial"/>
              </w:rPr>
            </w:pPr>
            <w:r w:rsidRPr="00AD66E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4C7637" w:rsidRPr="00AD66EA" w:rsidRDefault="004C7637" w:rsidP="004C7637">
            <w:pPr>
              <w:ind w:firstLine="720"/>
              <w:jc w:val="both"/>
              <w:rPr>
                <w:rFonts w:ascii="Arial" w:hAnsi="Arial" w:cs="Arial"/>
              </w:rPr>
            </w:pPr>
          </w:p>
          <w:p w14:paraId="033501F0" w14:textId="77777777" w:rsidR="004C7637" w:rsidRPr="00AD66EA" w:rsidRDefault="004C7637" w:rsidP="004C7637">
            <w:pPr>
              <w:jc w:val="both"/>
              <w:rPr>
                <w:rFonts w:ascii="Arial" w:hAnsi="Arial" w:cs="Arial"/>
              </w:rPr>
            </w:pPr>
            <w:r w:rsidRPr="00AD66EA">
              <w:rPr>
                <w:rFonts w:ascii="Arial" w:hAnsi="Arial" w:cs="Arial"/>
              </w:rPr>
              <w:t>Key responsibilities include:</w:t>
            </w:r>
          </w:p>
          <w:p w14:paraId="239805B8" w14:textId="77777777" w:rsidR="004C7637" w:rsidRPr="00AD66EA" w:rsidRDefault="004C7637" w:rsidP="004C7637">
            <w:pPr>
              <w:jc w:val="both"/>
              <w:rPr>
                <w:rFonts w:ascii="Arial" w:hAnsi="Arial" w:cs="Arial"/>
                <w:highlight w:val="yellow"/>
              </w:rPr>
            </w:pPr>
          </w:p>
          <w:p w14:paraId="1A2019CC"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Developing a SSSS for the department/service</w:t>
            </w:r>
            <w:r w:rsidRPr="00AD66EA">
              <w:rPr>
                <w:rStyle w:val="FootnoteReference"/>
                <w:rFonts w:ascii="Arial" w:eastAsia="Calibri" w:hAnsi="Arial" w:cs="Arial"/>
              </w:rPr>
              <w:footnoteReference w:id="2"/>
            </w:r>
            <w:r w:rsidRPr="00AD66E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4F284F2"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Consulting and communicating with staff and safety representatives on OSH matters.</w:t>
            </w:r>
          </w:p>
          <w:p w14:paraId="26E31354"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Ensuring that all incidents occurring within the relevant department/service are appropriately managed and investigated in accordance with HSE procedures</w:t>
            </w:r>
            <w:r w:rsidRPr="00AD66EA">
              <w:rPr>
                <w:rStyle w:val="FootnoteReference"/>
                <w:rFonts w:ascii="Arial" w:eastAsia="Calibri" w:hAnsi="Arial" w:cs="Arial"/>
              </w:rPr>
              <w:footnoteReference w:id="3"/>
            </w:r>
            <w:r w:rsidRPr="00AD66EA">
              <w:rPr>
                <w:rFonts w:ascii="Arial" w:hAnsi="Arial" w:cs="Arial"/>
              </w:rPr>
              <w:t>.</w:t>
            </w:r>
          </w:p>
          <w:p w14:paraId="11FEAA1E"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Seeking advice from health and safety professionals through the National Health and Safety Function Helpdesk as appropriate.</w:t>
            </w:r>
          </w:p>
          <w:p w14:paraId="71D0F0C6"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iCs/>
              </w:rPr>
              <w:t>Reviewing the health and safety performance of the ward/department/service and staff through, respectively, local audit and performance achievement meetings for example.</w:t>
            </w:r>
          </w:p>
          <w:p w14:paraId="77B1DEC0" w14:textId="77777777" w:rsidR="004C7637" w:rsidRPr="00AD66EA" w:rsidRDefault="004C7637" w:rsidP="004C7637">
            <w:pPr>
              <w:jc w:val="both"/>
              <w:rPr>
                <w:rFonts w:ascii="Arial" w:hAnsi="Arial" w:cs="Arial"/>
              </w:rPr>
            </w:pPr>
          </w:p>
          <w:p w14:paraId="7AC8EEB0" w14:textId="77777777" w:rsidR="004C7637" w:rsidRPr="00AD66EA" w:rsidRDefault="004C7637" w:rsidP="004C7637">
            <w:pPr>
              <w:jc w:val="both"/>
              <w:rPr>
                <w:rFonts w:ascii="Arial" w:hAnsi="Arial" w:cs="Arial"/>
              </w:rPr>
            </w:pPr>
            <w:r w:rsidRPr="00AD66EA">
              <w:rPr>
                <w:rFonts w:ascii="Arial" w:hAnsi="Arial" w:cs="Arial"/>
                <w:b/>
              </w:rPr>
              <w:t>Note</w:t>
            </w:r>
            <w:r w:rsidRPr="00AD66EA">
              <w:rPr>
                <w:rFonts w:ascii="Arial" w:hAnsi="Arial" w:cs="Arial"/>
              </w:rPr>
              <w:t xml:space="preserve">: Detailed roles and responsibilities of Line Managers are outlined in local SSSS. </w:t>
            </w:r>
          </w:p>
          <w:p w14:paraId="7DBB71A5" w14:textId="3B1B6585" w:rsidR="004C7637" w:rsidRPr="00AD66EA" w:rsidRDefault="004C7637" w:rsidP="004C7637">
            <w:pPr>
              <w:jc w:val="both"/>
              <w:rPr>
                <w:rFonts w:ascii="Arial" w:hAnsi="Arial" w:cs="Arial"/>
              </w:rPr>
            </w:pPr>
          </w:p>
        </w:tc>
      </w:tr>
      <w:bookmarkEnd w:id="1"/>
    </w:tbl>
    <w:p w14:paraId="0FC7D839" w14:textId="78EE219E" w:rsidR="00117CD7" w:rsidRPr="00AD66EA" w:rsidRDefault="00117CD7" w:rsidP="00E9136D">
      <w:pPr>
        <w:rPr>
          <w:rFonts w:ascii="Arial" w:hAnsi="Arial" w:cs="Arial"/>
          <w:b/>
        </w:rPr>
      </w:pPr>
    </w:p>
    <w:p w14:paraId="695D4252" w14:textId="3E20AB93" w:rsidR="000D156B" w:rsidRPr="00AD66EA" w:rsidRDefault="000D156B" w:rsidP="00E9136D">
      <w:pPr>
        <w:rPr>
          <w:rFonts w:ascii="Arial" w:hAnsi="Arial" w:cs="Arial"/>
          <w:b/>
        </w:rPr>
      </w:pPr>
    </w:p>
    <w:sectPr w:rsidR="000D156B" w:rsidRPr="00AD66EA" w:rsidSect="005F595E">
      <w:headerReference w:type="default" r:id="rId12"/>
      <w:footerReference w:type="even" r:id="rId1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4C7637" w:rsidRPr="0087266C" w:rsidRDefault="004C7637"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346A98D4" w:rsidR="004C7637" w:rsidRDefault="004C7637"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w:t>
      </w:r>
    </w:p>
  </w:footnote>
  <w:footnote w:id="3">
    <w:p w14:paraId="634205CC" w14:textId="77777777" w:rsidR="004C7637" w:rsidRPr="00DD13C2" w:rsidRDefault="004C7637"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35E749AB" w:rsidR="0068735E" w:rsidRDefault="00DF2A5B" w:rsidP="00DF2A5B">
    <w:pPr>
      <w:pStyle w:val="Header"/>
      <w:ind w:firstLine="720"/>
    </w:pPr>
    <w:r>
      <w:t xml:space="preserve">                                                                                                                             </w:t>
    </w:r>
    <w:r>
      <w:rPr>
        <w:noProof/>
        <w:lang w:val="en-IE" w:eastAsia="en-IE"/>
      </w:rPr>
      <w:drawing>
        <wp:inline distT="0" distB="0" distL="0" distR="0" wp14:anchorId="5B5AA4FF" wp14:editId="557155B6">
          <wp:extent cx="1420495" cy="384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00E196A"/>
    <w:multiLevelType w:val="hybridMultilevel"/>
    <w:tmpl w:val="41829954"/>
    <w:lvl w:ilvl="0" w:tplc="18090001">
      <w:start w:val="1"/>
      <w:numFmt w:val="bullet"/>
      <w:lvlText w:val=""/>
      <w:lvlJc w:val="left"/>
      <w:pPr>
        <w:tabs>
          <w:tab w:val="num" w:pos="720"/>
        </w:tabs>
        <w:ind w:left="720" w:hanging="360"/>
      </w:pPr>
      <w:rPr>
        <w:rFonts w:ascii="Symbol" w:hAnsi="Symbol" w:hint="default"/>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4DE463B"/>
    <w:multiLevelType w:val="hybridMultilevel"/>
    <w:tmpl w:val="2E2A5C66"/>
    <w:lvl w:ilvl="0" w:tplc="18090003">
      <w:start w:val="1"/>
      <w:numFmt w:val="bullet"/>
      <w:lvlText w:val="o"/>
      <w:lvlJc w:val="left"/>
      <w:pPr>
        <w:tabs>
          <w:tab w:val="num" w:pos="720"/>
        </w:tabs>
        <w:ind w:left="720" w:hanging="360"/>
      </w:pPr>
      <w:rPr>
        <w:rFonts w:ascii="Courier New" w:hAnsi="Courier New" w:cs="Courier New" w:hint="default"/>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9723465"/>
    <w:multiLevelType w:val="hybridMultilevel"/>
    <w:tmpl w:val="C804E648"/>
    <w:lvl w:ilvl="0" w:tplc="86A4E6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0FF64EC"/>
    <w:multiLevelType w:val="hybridMultilevel"/>
    <w:tmpl w:val="EE48CAFA"/>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7DC248D"/>
    <w:multiLevelType w:val="hybridMultilevel"/>
    <w:tmpl w:val="C26085BA"/>
    <w:lvl w:ilvl="0" w:tplc="71F43E4E">
      <w:start w:val="1"/>
      <w:numFmt w:val="bullet"/>
      <w:lvlText w:val=""/>
      <w:lvlJc w:val="left"/>
      <w:pPr>
        <w:tabs>
          <w:tab w:val="num" w:pos="720"/>
        </w:tabs>
        <w:ind w:left="720" w:hanging="360"/>
      </w:pPr>
      <w:rPr>
        <w:rFonts w:ascii="Wingdings" w:hAnsi="Wingdings" w:hint="default"/>
        <w:color w:val="000000"/>
        <w:sz w:val="20"/>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C94AA662">
      <w:start w:val="1"/>
      <w:numFmt w:val="decimal"/>
      <w:lvlText w:val="%4."/>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E697F"/>
    <w:multiLevelType w:val="hybridMultilevel"/>
    <w:tmpl w:val="22160650"/>
    <w:lvl w:ilvl="0" w:tplc="445003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082156"/>
    <w:multiLevelType w:val="hybridMultilevel"/>
    <w:tmpl w:val="0C962E5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FD65FAF"/>
    <w:multiLevelType w:val="hybridMultilevel"/>
    <w:tmpl w:val="E0B64CE6"/>
    <w:lvl w:ilvl="0" w:tplc="18090001">
      <w:start w:val="1"/>
      <w:numFmt w:val="bullet"/>
      <w:lvlText w:val=""/>
      <w:lvlJc w:val="left"/>
      <w:pPr>
        <w:ind w:left="754" w:hanging="360"/>
      </w:pPr>
      <w:rPr>
        <w:rFonts w:ascii="Symbol" w:hAnsi="Symbol" w:hint="default"/>
      </w:rPr>
    </w:lvl>
    <w:lvl w:ilvl="1" w:tplc="18090003" w:tentative="1">
      <w:start w:val="1"/>
      <w:numFmt w:val="bullet"/>
      <w:lvlText w:val="o"/>
      <w:lvlJc w:val="left"/>
      <w:pPr>
        <w:ind w:left="1474" w:hanging="360"/>
      </w:pPr>
      <w:rPr>
        <w:rFonts w:ascii="Courier New" w:hAnsi="Courier New" w:cs="Courier New" w:hint="default"/>
      </w:rPr>
    </w:lvl>
    <w:lvl w:ilvl="2" w:tplc="18090005" w:tentative="1">
      <w:start w:val="1"/>
      <w:numFmt w:val="bullet"/>
      <w:lvlText w:val=""/>
      <w:lvlJc w:val="left"/>
      <w:pPr>
        <w:ind w:left="2194" w:hanging="360"/>
      </w:pPr>
      <w:rPr>
        <w:rFonts w:ascii="Wingdings" w:hAnsi="Wingdings" w:hint="default"/>
      </w:rPr>
    </w:lvl>
    <w:lvl w:ilvl="3" w:tplc="18090001" w:tentative="1">
      <w:start w:val="1"/>
      <w:numFmt w:val="bullet"/>
      <w:lvlText w:val=""/>
      <w:lvlJc w:val="left"/>
      <w:pPr>
        <w:ind w:left="2914" w:hanging="360"/>
      </w:pPr>
      <w:rPr>
        <w:rFonts w:ascii="Symbol" w:hAnsi="Symbol" w:hint="default"/>
      </w:rPr>
    </w:lvl>
    <w:lvl w:ilvl="4" w:tplc="18090003" w:tentative="1">
      <w:start w:val="1"/>
      <w:numFmt w:val="bullet"/>
      <w:lvlText w:val="o"/>
      <w:lvlJc w:val="left"/>
      <w:pPr>
        <w:ind w:left="3634" w:hanging="360"/>
      </w:pPr>
      <w:rPr>
        <w:rFonts w:ascii="Courier New" w:hAnsi="Courier New" w:cs="Courier New" w:hint="default"/>
      </w:rPr>
    </w:lvl>
    <w:lvl w:ilvl="5" w:tplc="18090005" w:tentative="1">
      <w:start w:val="1"/>
      <w:numFmt w:val="bullet"/>
      <w:lvlText w:val=""/>
      <w:lvlJc w:val="left"/>
      <w:pPr>
        <w:ind w:left="4354" w:hanging="360"/>
      </w:pPr>
      <w:rPr>
        <w:rFonts w:ascii="Wingdings" w:hAnsi="Wingdings" w:hint="default"/>
      </w:rPr>
    </w:lvl>
    <w:lvl w:ilvl="6" w:tplc="18090001" w:tentative="1">
      <w:start w:val="1"/>
      <w:numFmt w:val="bullet"/>
      <w:lvlText w:val=""/>
      <w:lvlJc w:val="left"/>
      <w:pPr>
        <w:ind w:left="5074" w:hanging="360"/>
      </w:pPr>
      <w:rPr>
        <w:rFonts w:ascii="Symbol" w:hAnsi="Symbol" w:hint="default"/>
      </w:rPr>
    </w:lvl>
    <w:lvl w:ilvl="7" w:tplc="18090003" w:tentative="1">
      <w:start w:val="1"/>
      <w:numFmt w:val="bullet"/>
      <w:lvlText w:val="o"/>
      <w:lvlJc w:val="left"/>
      <w:pPr>
        <w:ind w:left="5794" w:hanging="360"/>
      </w:pPr>
      <w:rPr>
        <w:rFonts w:ascii="Courier New" w:hAnsi="Courier New" w:cs="Courier New" w:hint="default"/>
      </w:rPr>
    </w:lvl>
    <w:lvl w:ilvl="8" w:tplc="18090005" w:tentative="1">
      <w:start w:val="1"/>
      <w:numFmt w:val="bullet"/>
      <w:lvlText w:val=""/>
      <w:lvlJc w:val="left"/>
      <w:pPr>
        <w:ind w:left="6514" w:hanging="360"/>
      </w:pPr>
      <w:rPr>
        <w:rFonts w:ascii="Wingdings" w:hAnsi="Wingdings" w:hint="default"/>
      </w:rPr>
    </w:lvl>
  </w:abstractNum>
  <w:abstractNum w:abstractNumId="28" w15:restartNumberingAfterBreak="0">
    <w:nsid w:val="60B016C7"/>
    <w:multiLevelType w:val="hybridMultilevel"/>
    <w:tmpl w:val="D2C2F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28262C4"/>
    <w:multiLevelType w:val="hybridMultilevel"/>
    <w:tmpl w:val="69AC83F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6ED6194"/>
    <w:multiLevelType w:val="hybridMultilevel"/>
    <w:tmpl w:val="54DABE04"/>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8380060"/>
    <w:multiLevelType w:val="hybridMultilevel"/>
    <w:tmpl w:val="46B4DD92"/>
    <w:lvl w:ilvl="0" w:tplc="18090001">
      <w:start w:val="1"/>
      <w:numFmt w:val="bullet"/>
      <w:lvlText w:val=""/>
      <w:lvlJc w:val="left"/>
      <w:pPr>
        <w:tabs>
          <w:tab w:val="num" w:pos="720"/>
        </w:tabs>
        <w:ind w:left="720" w:hanging="360"/>
      </w:pPr>
      <w:rPr>
        <w:rFonts w:ascii="Symbol" w:hAnsi="Symbol" w:hint="default"/>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7A51C3"/>
    <w:multiLevelType w:val="hybridMultilevel"/>
    <w:tmpl w:val="24F8B052"/>
    <w:lvl w:ilvl="0" w:tplc="0809000F">
      <w:start w:val="1"/>
      <w:numFmt w:val="decimal"/>
      <w:lvlText w:val="%1."/>
      <w:lvlJc w:val="left"/>
      <w:pPr>
        <w:tabs>
          <w:tab w:val="num" w:pos="720"/>
        </w:tabs>
        <w:ind w:left="720" w:hanging="360"/>
      </w:p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7"/>
  </w:num>
  <w:num w:numId="2">
    <w:abstractNumId w:val="25"/>
  </w:num>
  <w:num w:numId="3">
    <w:abstractNumId w:val="7"/>
  </w:num>
  <w:num w:numId="4">
    <w:abstractNumId w:val="31"/>
  </w:num>
  <w:num w:numId="5">
    <w:abstractNumId w:val="0"/>
  </w:num>
  <w:num w:numId="6">
    <w:abstractNumId w:val="8"/>
  </w:num>
  <w:num w:numId="7">
    <w:abstractNumId w:val="32"/>
  </w:num>
  <w:num w:numId="8">
    <w:abstractNumId w:val="36"/>
  </w:num>
  <w:num w:numId="9">
    <w:abstractNumId w:val="29"/>
  </w:num>
  <w:num w:numId="10">
    <w:abstractNumId w:val="14"/>
  </w:num>
  <w:num w:numId="11">
    <w:abstractNumId w:val="5"/>
  </w:num>
  <w:num w:numId="12">
    <w:abstractNumId w:val="26"/>
  </w:num>
  <w:num w:numId="13">
    <w:abstractNumId w:val="3"/>
  </w:num>
  <w:num w:numId="14">
    <w:abstractNumId w:val="23"/>
  </w:num>
  <w:num w:numId="15">
    <w:abstractNumId w:val="16"/>
  </w:num>
  <w:num w:numId="16">
    <w:abstractNumId w:val="1"/>
  </w:num>
  <w:num w:numId="17">
    <w:abstractNumId w:val="12"/>
  </w:num>
  <w:num w:numId="18">
    <w:abstractNumId w:val="34"/>
  </w:num>
  <w:num w:numId="19">
    <w:abstractNumId w:val="17"/>
  </w:num>
  <w:num w:numId="20">
    <w:abstractNumId w:val="24"/>
  </w:num>
  <w:num w:numId="21">
    <w:abstractNumId w:val="2"/>
  </w:num>
  <w:num w:numId="22">
    <w:abstractNumId w:val="39"/>
  </w:num>
  <w:num w:numId="23">
    <w:abstractNumId w:val="21"/>
  </w:num>
  <w:num w:numId="24">
    <w:abstractNumId w:val="11"/>
  </w:num>
  <w:num w:numId="25">
    <w:abstractNumId w:val="19"/>
  </w:num>
  <w:num w:numId="26">
    <w:abstractNumId w:val="4"/>
  </w:num>
  <w:num w:numId="27">
    <w:abstractNumId w:val="33"/>
  </w:num>
  <w:num w:numId="28">
    <w:abstractNumId w:val="28"/>
  </w:num>
  <w:num w:numId="29">
    <w:abstractNumId w:val="20"/>
  </w:num>
  <w:num w:numId="30">
    <w:abstractNumId w:val="15"/>
  </w:num>
  <w:num w:numId="31">
    <w:abstractNumId w:val="38"/>
  </w:num>
  <w:num w:numId="32">
    <w:abstractNumId w:val="9"/>
  </w:num>
  <w:num w:numId="33">
    <w:abstractNumId w:val="22"/>
  </w:num>
  <w:num w:numId="34">
    <w:abstractNumId w:val="6"/>
  </w:num>
  <w:num w:numId="35">
    <w:abstractNumId w:val="35"/>
  </w:num>
  <w:num w:numId="36">
    <w:abstractNumId w:val="18"/>
  </w:num>
  <w:num w:numId="37">
    <w:abstractNumId w:val="13"/>
  </w:num>
  <w:num w:numId="38">
    <w:abstractNumId w:val="27"/>
  </w:num>
  <w:num w:numId="39">
    <w:abstractNumId w:val="30"/>
  </w:num>
  <w:num w:numId="40">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70594"/>
    <w:rsid w:val="00090FA6"/>
    <w:rsid w:val="00091D46"/>
    <w:rsid w:val="00095C1D"/>
    <w:rsid w:val="000A7350"/>
    <w:rsid w:val="000B3BA1"/>
    <w:rsid w:val="000B7318"/>
    <w:rsid w:val="000C05D1"/>
    <w:rsid w:val="000C7D57"/>
    <w:rsid w:val="000D156B"/>
    <w:rsid w:val="000E5F36"/>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020CF"/>
    <w:rsid w:val="00312DD3"/>
    <w:rsid w:val="00315E12"/>
    <w:rsid w:val="0032313C"/>
    <w:rsid w:val="003237BB"/>
    <w:rsid w:val="0032433F"/>
    <w:rsid w:val="00324FEE"/>
    <w:rsid w:val="003263A5"/>
    <w:rsid w:val="00331995"/>
    <w:rsid w:val="0033762B"/>
    <w:rsid w:val="0035717C"/>
    <w:rsid w:val="003617E8"/>
    <w:rsid w:val="003873AF"/>
    <w:rsid w:val="00387421"/>
    <w:rsid w:val="00394E20"/>
    <w:rsid w:val="003B5E33"/>
    <w:rsid w:val="003C3758"/>
    <w:rsid w:val="003C69A1"/>
    <w:rsid w:val="003D4CE3"/>
    <w:rsid w:val="003E6C5F"/>
    <w:rsid w:val="003E7EEE"/>
    <w:rsid w:val="003F026C"/>
    <w:rsid w:val="003F586D"/>
    <w:rsid w:val="0041250A"/>
    <w:rsid w:val="00413395"/>
    <w:rsid w:val="0044373F"/>
    <w:rsid w:val="0045069B"/>
    <w:rsid w:val="004533E9"/>
    <w:rsid w:val="00463454"/>
    <w:rsid w:val="00475884"/>
    <w:rsid w:val="00477662"/>
    <w:rsid w:val="00477AEF"/>
    <w:rsid w:val="004831DD"/>
    <w:rsid w:val="00494CA6"/>
    <w:rsid w:val="004C17DA"/>
    <w:rsid w:val="004C3CE5"/>
    <w:rsid w:val="004C7637"/>
    <w:rsid w:val="004C78F8"/>
    <w:rsid w:val="004F2D42"/>
    <w:rsid w:val="004F2F73"/>
    <w:rsid w:val="005150A5"/>
    <w:rsid w:val="00521CFC"/>
    <w:rsid w:val="00533F85"/>
    <w:rsid w:val="00535261"/>
    <w:rsid w:val="00543F98"/>
    <w:rsid w:val="0054701F"/>
    <w:rsid w:val="00593D2E"/>
    <w:rsid w:val="005A38DE"/>
    <w:rsid w:val="005B29E2"/>
    <w:rsid w:val="005C40FB"/>
    <w:rsid w:val="005C64C4"/>
    <w:rsid w:val="005E4E7F"/>
    <w:rsid w:val="005F10AC"/>
    <w:rsid w:val="005F595E"/>
    <w:rsid w:val="006032E3"/>
    <w:rsid w:val="00611576"/>
    <w:rsid w:val="0064026D"/>
    <w:rsid w:val="00645B66"/>
    <w:rsid w:val="006544F8"/>
    <w:rsid w:val="00671C9E"/>
    <w:rsid w:val="0068735E"/>
    <w:rsid w:val="006A2668"/>
    <w:rsid w:val="006A3CD5"/>
    <w:rsid w:val="006A54F6"/>
    <w:rsid w:val="006B387C"/>
    <w:rsid w:val="006B758C"/>
    <w:rsid w:val="006F0BE7"/>
    <w:rsid w:val="006F1A37"/>
    <w:rsid w:val="006F6EB4"/>
    <w:rsid w:val="0070362B"/>
    <w:rsid w:val="0070424B"/>
    <w:rsid w:val="00705C73"/>
    <w:rsid w:val="007065F2"/>
    <w:rsid w:val="007119DD"/>
    <w:rsid w:val="00730EE8"/>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2ADD"/>
    <w:rsid w:val="008B3457"/>
    <w:rsid w:val="008B37E3"/>
    <w:rsid w:val="008C23CC"/>
    <w:rsid w:val="008D7173"/>
    <w:rsid w:val="00923525"/>
    <w:rsid w:val="009441FF"/>
    <w:rsid w:val="00944FE6"/>
    <w:rsid w:val="00955918"/>
    <w:rsid w:val="009713C6"/>
    <w:rsid w:val="00986ECA"/>
    <w:rsid w:val="009B6BF8"/>
    <w:rsid w:val="009C7692"/>
    <w:rsid w:val="009D61B3"/>
    <w:rsid w:val="009E754F"/>
    <w:rsid w:val="009F3F3A"/>
    <w:rsid w:val="00A01B1B"/>
    <w:rsid w:val="00A02CC7"/>
    <w:rsid w:val="00A02E5E"/>
    <w:rsid w:val="00A31CE6"/>
    <w:rsid w:val="00A33245"/>
    <w:rsid w:val="00A35B00"/>
    <w:rsid w:val="00A36FE9"/>
    <w:rsid w:val="00A47428"/>
    <w:rsid w:val="00A54067"/>
    <w:rsid w:val="00A847E5"/>
    <w:rsid w:val="00A8573A"/>
    <w:rsid w:val="00A85FAD"/>
    <w:rsid w:val="00A9553F"/>
    <w:rsid w:val="00AB4063"/>
    <w:rsid w:val="00AC0D37"/>
    <w:rsid w:val="00AC325C"/>
    <w:rsid w:val="00AC6FB3"/>
    <w:rsid w:val="00AD5EC4"/>
    <w:rsid w:val="00AD66EA"/>
    <w:rsid w:val="00AE1AD9"/>
    <w:rsid w:val="00B0554F"/>
    <w:rsid w:val="00B079D3"/>
    <w:rsid w:val="00B13527"/>
    <w:rsid w:val="00B4168B"/>
    <w:rsid w:val="00B45750"/>
    <w:rsid w:val="00B54932"/>
    <w:rsid w:val="00B85A4B"/>
    <w:rsid w:val="00BA14C2"/>
    <w:rsid w:val="00BA4579"/>
    <w:rsid w:val="00BD463D"/>
    <w:rsid w:val="00BD5194"/>
    <w:rsid w:val="00BD7AF2"/>
    <w:rsid w:val="00BE2087"/>
    <w:rsid w:val="00BE491B"/>
    <w:rsid w:val="00BF1487"/>
    <w:rsid w:val="00BF4D4C"/>
    <w:rsid w:val="00C25F36"/>
    <w:rsid w:val="00C27EBA"/>
    <w:rsid w:val="00C31249"/>
    <w:rsid w:val="00C36670"/>
    <w:rsid w:val="00C438C1"/>
    <w:rsid w:val="00C50AC7"/>
    <w:rsid w:val="00C57CEC"/>
    <w:rsid w:val="00C65D1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928"/>
    <w:rsid w:val="00DA7FD3"/>
    <w:rsid w:val="00DC5DA5"/>
    <w:rsid w:val="00DD145D"/>
    <w:rsid w:val="00DF2A5B"/>
    <w:rsid w:val="00E00E62"/>
    <w:rsid w:val="00E0768C"/>
    <w:rsid w:val="00E23FD8"/>
    <w:rsid w:val="00E45386"/>
    <w:rsid w:val="00E46F0F"/>
    <w:rsid w:val="00E53F9F"/>
    <w:rsid w:val="00E64E67"/>
    <w:rsid w:val="00E77239"/>
    <w:rsid w:val="00E9136D"/>
    <w:rsid w:val="00E95117"/>
    <w:rsid w:val="00EA495D"/>
    <w:rsid w:val="00EB3C67"/>
    <w:rsid w:val="00EB5E72"/>
    <w:rsid w:val="00EB7809"/>
    <w:rsid w:val="00EC3C8E"/>
    <w:rsid w:val="00ED5846"/>
    <w:rsid w:val="00ED5B8B"/>
    <w:rsid w:val="00EE4936"/>
    <w:rsid w:val="00EF5A89"/>
    <w:rsid w:val="00F105D9"/>
    <w:rsid w:val="00F1158C"/>
    <w:rsid w:val="00F1442F"/>
    <w:rsid w:val="00F20301"/>
    <w:rsid w:val="00F2304D"/>
    <w:rsid w:val="00F235BB"/>
    <w:rsid w:val="00F409EB"/>
    <w:rsid w:val="00F415C8"/>
    <w:rsid w:val="00F606B1"/>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5529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unhideWhenUsed/>
    <w:qFormat/>
    <w:rsid w:val="004533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igunore"/>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Heading3Char">
    <w:name w:val="Heading 3 Char"/>
    <w:basedOn w:val="DefaultParagraphFont"/>
    <w:link w:val="Heading3"/>
    <w:uiPriority w:val="9"/>
    <w:rsid w:val="004533E9"/>
    <w:rPr>
      <w:rFonts w:asciiTheme="majorHAnsi" w:eastAsiaTheme="majorEastAsia" w:hAnsiTheme="majorHAnsi" w:cstheme="majorBidi"/>
      <w:color w:val="243F60" w:themeColor="accent1" w:themeShade="7F"/>
      <w:sz w:val="24"/>
      <w:szCs w:val="24"/>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4C7637"/>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93466434">
      <w:bodyDiv w:val="1"/>
      <w:marLeft w:val="0"/>
      <w:marRight w:val="0"/>
      <w:marTop w:val="0"/>
      <w:marBottom w:val="0"/>
      <w:divBdr>
        <w:top w:val="none" w:sz="0" w:space="0" w:color="auto"/>
        <w:left w:val="none" w:sz="0" w:space="0" w:color="auto"/>
        <w:bottom w:val="none" w:sz="0" w:space="0" w:color="auto"/>
        <w:right w:val="none" w:sz="0" w:space="0" w:color="auto"/>
      </w:divBdr>
    </w:div>
    <w:div w:id="193563218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ie/eng/national-forensic-mental-health-service-portrane/about-the-national-forensic-mental-health-service/about-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chael.whelan2@hse.i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ervices/list/2/primarycare/childrenfirst/resourc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9</Pages>
  <Words>3741</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Dean OReilly</cp:lastModifiedBy>
  <cp:revision>16</cp:revision>
  <dcterms:created xsi:type="dcterms:W3CDTF">2025-04-14T11:43:00Z</dcterms:created>
  <dcterms:modified xsi:type="dcterms:W3CDTF">2026-06-30T14:04:00Z</dcterms:modified>
</cp:coreProperties>
</file>