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4E" w:rsidRDefault="00A1294E" w:rsidP="00A1294E">
      <w:pPr>
        <w:framePr w:h="1849" w:hRule="exact" w:hSpace="180" w:wrap="around" w:vAnchor="text" w:hAnchor="page" w:x="1093" w:y="331"/>
      </w:pPr>
    </w:p>
    <w:p w:rsidR="001D09DA" w:rsidRDefault="00DF3037" w:rsidP="00A1294E">
      <w:pPr>
        <w:pStyle w:val="Title"/>
        <w:jc w:val="center"/>
      </w:pPr>
      <w:r>
        <w:rPr>
          <w:noProof/>
        </w:rPr>
        <w:drawing>
          <wp:inline distT="0" distB="0" distL="0" distR="0" wp14:anchorId="2421C5D4" wp14:editId="3EAF20DF">
            <wp:extent cx="1851660" cy="1684415"/>
            <wp:effectExtent l="0" t="0" r="0" b="0"/>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8496" cy="1699731"/>
                    </a:xfrm>
                    <a:prstGeom prst="rect">
                      <a:avLst/>
                    </a:prstGeom>
                    <a:noFill/>
                    <a:ln>
                      <a:noFill/>
                    </a:ln>
                  </pic:spPr>
                </pic:pic>
              </a:graphicData>
            </a:graphic>
          </wp:inline>
        </w:drawing>
      </w:r>
    </w:p>
    <w:p w:rsidR="001A519A" w:rsidRPr="001A519A" w:rsidRDefault="003052F5" w:rsidP="00B04C27">
      <w:pPr>
        <w:jc w:val="cente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r w:rsidR="001A519A" w:rsidRPr="001A519A">
        <w:rPr>
          <w:rFonts w:cs="Arial"/>
          <w:b/>
        </w:rPr>
        <w:t>Additional Campaign Information</w:t>
      </w:r>
    </w:p>
    <w:p w:rsidR="00541A2C" w:rsidRPr="00D7569C" w:rsidRDefault="00513AF0" w:rsidP="00D7569C">
      <w:pPr>
        <w:jc w:val="center"/>
        <w:rPr>
          <w:rFonts w:cs="Arial"/>
          <w:b/>
          <w:iCs/>
        </w:rPr>
      </w:pPr>
      <w:r>
        <w:rPr>
          <w:rFonts w:cs="Arial"/>
          <w:b/>
          <w:iCs/>
        </w:rPr>
        <w:t>NFMHSPL1 Plumber</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w:t>
      </w:r>
      <w:r w:rsidR="00B6374B">
        <w:rPr>
          <w:rFonts w:cs="Arial"/>
          <w:iCs/>
        </w:rPr>
        <w:t xml:space="preserve"> intention to form a panel </w:t>
      </w:r>
      <w:proofErr w:type="gramStart"/>
      <w:r w:rsidR="00B6374B">
        <w:rPr>
          <w:rFonts w:cs="Arial"/>
          <w:iCs/>
        </w:rPr>
        <w:t xml:space="preserve">as a </w:t>
      </w:r>
      <w:r w:rsidR="00F815DB">
        <w:rPr>
          <w:rFonts w:cs="Arial"/>
          <w:iCs/>
        </w:rPr>
        <w:t>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Pr="00B6374B" w:rsidRDefault="00AE4C80" w:rsidP="00176309">
      <w:pPr>
        <w:pStyle w:val="ListParagraph"/>
        <w:numPr>
          <w:ilvl w:val="0"/>
          <w:numId w:val="6"/>
        </w:numPr>
        <w:jc w:val="both"/>
        <w:rPr>
          <w:rFonts w:ascii="Arial" w:hAnsi="Arial" w:cs="Arial"/>
        </w:rPr>
      </w:pPr>
      <w:r w:rsidRPr="00B6374B">
        <w:rPr>
          <w:rFonts w:ascii="Arial" w:hAnsi="Arial" w:cs="Arial"/>
        </w:rPr>
        <w:t xml:space="preserve">You must submit a </w:t>
      </w:r>
      <w:r w:rsidR="00E57B59">
        <w:rPr>
          <w:rFonts w:ascii="Arial" w:hAnsi="Arial" w:cs="Arial"/>
        </w:rPr>
        <w:t>CV for</w:t>
      </w:r>
      <w:r w:rsidR="006158B7" w:rsidRPr="00B6374B">
        <w:rPr>
          <w:rFonts w:ascii="Arial" w:hAnsi="Arial" w:cs="Arial"/>
        </w:rPr>
        <w:t xml:space="preserve"> this post</w:t>
      </w:r>
      <w:r w:rsidR="00207332" w:rsidRPr="00B6374B">
        <w:rPr>
          <w:rFonts w:ascii="Arial" w:hAnsi="Arial" w:cs="Arial"/>
        </w:rPr>
        <w:t xml:space="preserve"> by email only</w:t>
      </w:r>
      <w:r w:rsidR="006158B7" w:rsidRPr="00B6374B">
        <w:rPr>
          <w:rFonts w:ascii="Arial" w:hAnsi="Arial" w:cs="Arial"/>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E57B59" w:rsidP="00176309">
      <w:pPr>
        <w:numPr>
          <w:ilvl w:val="0"/>
          <w:numId w:val="4"/>
        </w:numPr>
        <w:jc w:val="both"/>
        <w:rPr>
          <w:rFonts w:cs="Arial"/>
        </w:rPr>
      </w:pPr>
      <w:r>
        <w:rPr>
          <w:rFonts w:cs="Arial"/>
        </w:rPr>
        <w:t xml:space="preserve">Shortlisting </w:t>
      </w:r>
      <w:proofErr w:type="gramStart"/>
      <w:r>
        <w:rPr>
          <w:rFonts w:cs="Arial"/>
        </w:rPr>
        <w:t>will be based</w:t>
      </w:r>
      <w:proofErr w:type="gramEnd"/>
      <w:r>
        <w:rPr>
          <w:rFonts w:cs="Arial"/>
        </w:rPr>
        <w:t xml:space="preserve"> on the information you supplied in your CV.</w:t>
      </w:r>
    </w:p>
    <w:p w:rsidR="00CB3D91" w:rsidRPr="00CB3D91" w:rsidRDefault="00691370"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 xml:space="preserve">You </w:t>
      </w:r>
      <w:r w:rsidR="00CB3D91">
        <w:rPr>
          <w:rFonts w:ascii="Helv" w:hAnsi="Helv" w:cs="Helv"/>
          <w:color w:val="000000"/>
        </w:rPr>
        <w:t>will receive a response within 48 hours, which will let y</w:t>
      </w:r>
      <w:r w:rsidR="009C706D">
        <w:rPr>
          <w:rFonts w:ascii="Helv" w:hAnsi="Helv" w:cs="Helv"/>
          <w:color w:val="000000"/>
        </w:rPr>
        <w:t>ou know that we received your e</w:t>
      </w:r>
      <w:r w:rsidR="00CB3D91">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00E57B59">
        <w:rPr>
          <w:rFonts w:ascii="Arial" w:hAnsi="Arial" w:cs="Arial"/>
          <w:lang w:val="en-IE" w:eastAsia="en-IE"/>
        </w:rPr>
        <w:t xml:space="preserve">. </w:t>
      </w:r>
      <w:r w:rsidR="00C95B23" w:rsidRPr="006778F0">
        <w:rPr>
          <w:rFonts w:ascii="Arial" w:hAnsi="Arial" w:cs="Arial"/>
          <w:lang w:val="en-IE" w:eastAsia="en-IE"/>
        </w:rPr>
        <w:t xml:space="preserve">If you </w:t>
      </w:r>
      <w:r w:rsidR="00E57B59">
        <w:rPr>
          <w:rFonts w:ascii="Arial" w:hAnsi="Arial" w:cs="Arial"/>
          <w:lang w:val="en-IE" w:eastAsia="en-IE"/>
        </w:rPr>
        <w:t xml:space="preserve">omit information </w:t>
      </w:r>
      <w:r w:rsidR="00C95B23" w:rsidRPr="006778F0">
        <w:rPr>
          <w:rFonts w:ascii="Arial" w:hAnsi="Arial" w:cs="Arial"/>
          <w:lang w:val="en-IE" w:eastAsia="en-IE"/>
        </w:rPr>
        <w:t>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w:t>
      </w:r>
      <w:r w:rsidR="00E57B59">
        <w:rPr>
          <w:rFonts w:ascii="Arial" w:hAnsi="Arial" w:cs="Arial"/>
        </w:rPr>
        <w:t>s means that if your CV</w:t>
      </w:r>
      <w:r w:rsidR="006778F0" w:rsidRPr="006778F0">
        <w:rPr>
          <w:rFonts w:ascii="Arial" w:hAnsi="Arial" w:cs="Arial"/>
        </w:rPr>
        <w:t xml:space="preserve"> is blank, you have sent the wrong ve</w:t>
      </w:r>
      <w:r w:rsidR="00E57B59">
        <w:rPr>
          <w:rFonts w:ascii="Arial" w:hAnsi="Arial" w:cs="Arial"/>
        </w:rPr>
        <w:t xml:space="preserve">rsion of your CV, </w:t>
      </w:r>
      <w:r w:rsidR="006778F0" w:rsidRPr="006778F0">
        <w:rPr>
          <w:rFonts w:ascii="Arial" w:hAnsi="Arial" w:cs="Arial"/>
        </w:rPr>
        <w:t>have no internet access etc</w:t>
      </w:r>
      <w:r w:rsidR="00E57B59">
        <w:rPr>
          <w:rFonts w:ascii="Arial" w:hAnsi="Arial" w:cs="Arial"/>
        </w:rPr>
        <w:t>.</w:t>
      </w:r>
      <w:r w:rsidR="006778F0" w:rsidRPr="006778F0">
        <w:rPr>
          <w:rFonts w:ascii="Arial" w:hAnsi="Arial" w:cs="Arial"/>
        </w:rPr>
        <w:t xml:space="preserve"> or that you have not attached requested relevant supporting documentation, etc</w:t>
      </w:r>
      <w:r w:rsidR="00E57B59">
        <w:rPr>
          <w:rFonts w:ascii="Arial" w:hAnsi="Arial" w:cs="Arial"/>
        </w:rPr>
        <w:t>.</w:t>
      </w:r>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E57B59" w:rsidP="00E655A7">
      <w:pPr>
        <w:pStyle w:val="ListParagraph"/>
        <w:numPr>
          <w:ilvl w:val="0"/>
          <w:numId w:val="4"/>
        </w:numPr>
        <w:jc w:val="both"/>
        <w:rPr>
          <w:rFonts w:ascii="Arial" w:hAnsi="Arial" w:cs="Arial"/>
          <w:b/>
          <w:u w:val="single"/>
        </w:rPr>
      </w:pPr>
      <w:r>
        <w:rPr>
          <w:rFonts w:ascii="Arial" w:hAnsi="Arial" w:cs="Arial"/>
        </w:rPr>
        <w:t xml:space="preserve">CVs </w:t>
      </w:r>
      <w:proofErr w:type="gramStart"/>
      <w:r w:rsidR="006158B7" w:rsidRPr="0010260E">
        <w:rPr>
          <w:rFonts w:ascii="Arial" w:hAnsi="Arial" w:cs="Arial"/>
        </w:rPr>
        <w:t>must be submitted</w:t>
      </w:r>
      <w:proofErr w:type="gramEnd"/>
      <w:r w:rsidR="006158B7" w:rsidRPr="0010260E">
        <w:rPr>
          <w:rFonts w:ascii="Arial" w:hAnsi="Arial" w:cs="Arial"/>
        </w:rPr>
        <w:t xml:space="preserve"> as</w:t>
      </w:r>
      <w:r w:rsidR="00DC0BD4" w:rsidRPr="0010260E">
        <w:rPr>
          <w:rFonts w:ascii="Arial" w:hAnsi="Arial" w:cs="Arial"/>
        </w:rPr>
        <w:t xml:space="preserve"> a </w:t>
      </w:r>
      <w:r w:rsidR="006158B7" w:rsidRPr="0010260E">
        <w:rPr>
          <w:rFonts w:ascii="Arial" w:hAnsi="Arial" w:cs="Arial"/>
        </w:rPr>
        <w:t xml:space="preserve">Microsoft Word </w:t>
      </w:r>
      <w:r w:rsidR="00DC0BD4" w:rsidRPr="0010260E">
        <w:rPr>
          <w:rFonts w:ascii="Arial" w:hAnsi="Arial" w:cs="Arial"/>
        </w:rPr>
        <w:t xml:space="preserve">format </w:t>
      </w:r>
      <w:r>
        <w:rPr>
          <w:rFonts w:ascii="Arial" w:hAnsi="Arial" w:cs="Arial"/>
        </w:rPr>
        <w:t xml:space="preserve">only.   CVs </w:t>
      </w:r>
      <w:r w:rsidR="006158B7" w:rsidRPr="0010260E">
        <w:rPr>
          <w:rFonts w:ascii="Arial" w:hAnsi="Arial" w:cs="Arial"/>
        </w:rPr>
        <w:t xml:space="preserve">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w:t>
      </w:r>
      <w:r>
        <w:rPr>
          <w:rFonts w:ascii="Arial" w:hAnsi="Arial" w:cs="Arial"/>
        </w:rPr>
        <w:t>ll not be accepted, CVs</w:t>
      </w:r>
      <w:r w:rsidR="006158B7" w:rsidRPr="0010260E">
        <w:rPr>
          <w:rFonts w:ascii="Arial" w:hAnsi="Arial" w:cs="Arial"/>
        </w:rPr>
        <w:t xml:space="preserve"> submitted in other file formats e.g. Google Docs will not be accepted.  Please pay particular attention</w:t>
      </w:r>
      <w:r>
        <w:rPr>
          <w:rFonts w:ascii="Arial" w:hAnsi="Arial" w:cs="Arial"/>
        </w:rPr>
        <w:t xml:space="preserve"> to ensure that your CV</w:t>
      </w:r>
      <w:r w:rsidR="006158B7" w:rsidRPr="0010260E">
        <w:rPr>
          <w:rFonts w:ascii="Arial" w:hAnsi="Arial" w:cs="Arial"/>
        </w:rPr>
        <w:t xml:space="preserve"> is attached as an attachment (not a link to an on line storage site e.g. Google Drive</w:t>
      </w:r>
      <w:r>
        <w:rPr>
          <w:rFonts w:ascii="Arial" w:hAnsi="Arial" w:cs="Arial"/>
        </w:rPr>
        <w:t>) when emailing your CV</w:t>
      </w:r>
      <w:r w:rsidR="006158B7" w:rsidRPr="0010260E">
        <w:rPr>
          <w:rFonts w:ascii="Arial" w:hAnsi="Arial" w:cs="Arial"/>
        </w:rPr>
        <w:t>.</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 xml:space="preserve">The </w:t>
      </w:r>
      <w:r w:rsidR="00D7569C">
        <w:rPr>
          <w:rFonts w:cs="Arial"/>
        </w:rPr>
        <w:t>National Forensic Mental Health Service</w:t>
      </w:r>
      <w:r w:rsidR="006158B7" w:rsidRPr="008F59BA">
        <w:rPr>
          <w:rFonts w:cs="Arial"/>
        </w:rPr>
        <w:t xml:space="preserve"> can on</w:t>
      </w:r>
      <w:r w:rsidR="00E57B59">
        <w:rPr>
          <w:rFonts w:cs="Arial"/>
        </w:rPr>
        <w:t xml:space="preserve">ly accept CVs </w:t>
      </w:r>
      <w:r w:rsidR="006158B7" w:rsidRPr="008F59BA">
        <w:rPr>
          <w:rFonts w:cs="Arial"/>
        </w:rPr>
        <w:t>received by the closing date and time</w:t>
      </w:r>
      <w:r w:rsidR="00340515">
        <w:rPr>
          <w:rFonts w:cs="Arial"/>
        </w:rPr>
        <w:t xml:space="preserve"> of</w:t>
      </w:r>
      <w:r w:rsidR="00BE366C" w:rsidRPr="00093771">
        <w:rPr>
          <w:rFonts w:cs="Arial"/>
          <w:b/>
          <w:color w:val="FF0000"/>
        </w:rPr>
        <w:t xml:space="preserve"> </w:t>
      </w:r>
      <w:r w:rsidR="00A06A17">
        <w:rPr>
          <w:rFonts w:cs="Arial"/>
          <w:b/>
          <w:color w:val="FF0000"/>
        </w:rPr>
        <w:t xml:space="preserve">12.00 on Wednesday </w:t>
      </w:r>
      <w:proofErr w:type="gramStart"/>
      <w:r w:rsidR="00A06A17">
        <w:rPr>
          <w:rFonts w:cs="Arial"/>
          <w:b/>
          <w:color w:val="FF0000"/>
        </w:rPr>
        <w:t>7</w:t>
      </w:r>
      <w:r w:rsidR="00A06A17" w:rsidRPr="00A06A17">
        <w:rPr>
          <w:rFonts w:cs="Arial"/>
          <w:b/>
          <w:color w:val="FF0000"/>
          <w:vertAlign w:val="superscript"/>
        </w:rPr>
        <w:t>th</w:t>
      </w:r>
      <w:proofErr w:type="gramEnd"/>
      <w:r w:rsidR="00A06A17">
        <w:rPr>
          <w:rFonts w:cs="Arial"/>
          <w:b/>
          <w:color w:val="FF0000"/>
        </w:rPr>
        <w:t xml:space="preserve"> May 2025</w:t>
      </w:r>
      <w:bookmarkStart w:id="0" w:name="_GoBack"/>
      <w:bookmarkEnd w:id="0"/>
      <w:r w:rsidR="003A6C1C">
        <w:rPr>
          <w:rFonts w:cs="Arial"/>
          <w:b/>
        </w:rPr>
        <w:t xml:space="preserve">. </w:t>
      </w:r>
      <w:r w:rsidR="00C95B23" w:rsidRPr="00C95B23">
        <w:rPr>
          <w:rFonts w:cs="Arial"/>
          <w:color w:val="000000" w:themeColor="text1"/>
        </w:rPr>
        <w:t xml:space="preserve">If you submit more than one </w:t>
      </w:r>
      <w:proofErr w:type="gramStart"/>
      <w:r w:rsidR="00C95B23" w:rsidRPr="00C95B23">
        <w:rPr>
          <w:rFonts w:cs="Arial"/>
          <w:color w:val="000000" w:themeColor="text1"/>
        </w:rPr>
        <w:t>application</w:t>
      </w:r>
      <w:proofErr w:type="gramEnd"/>
      <w:r w:rsidR="00C95B23" w:rsidRPr="00C95B23">
        <w:rPr>
          <w:rFonts w:cs="Arial"/>
          <w:color w:val="000000" w:themeColor="text1"/>
        </w:rPr>
        <w:t xml:space="preserve">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 xml:space="preserve">the </w:t>
      </w:r>
      <w:r w:rsidR="00D7569C">
        <w:rPr>
          <w:rFonts w:cs="Arial"/>
        </w:rPr>
        <w:t>National Forensic Mental Health Service</w:t>
      </w:r>
      <w:r w:rsidR="00D7569C"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w:t>
      </w:r>
      <w:r w:rsidR="00E57B59">
        <w:rPr>
          <w:rFonts w:cs="Arial"/>
        </w:rPr>
        <w:t xml:space="preserve">on your CV. </w:t>
      </w:r>
      <w:r>
        <w:rPr>
          <w:rFonts w:cs="Arial"/>
        </w:rPr>
        <w:t>It is your responsibility to ensure you have access to your emails. If you choose to use your work email addresses you may receive</w:t>
      </w:r>
      <w:r w:rsidR="00AE4C80">
        <w:rPr>
          <w:rFonts w:cs="Arial"/>
        </w:rPr>
        <w:t xml:space="preserve"> </w:t>
      </w:r>
      <w:r w:rsidR="00AE4C80">
        <w:rPr>
          <w:rFonts w:cs="Arial"/>
        </w:rPr>
        <w:lastRenderedPageBreak/>
        <w:t>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3722EB" w:rsidRDefault="003722EB"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6158B7" w:rsidP="00176309">
      <w:pPr>
        <w:numPr>
          <w:ilvl w:val="0"/>
          <w:numId w:val="5"/>
        </w:numPr>
        <w:jc w:val="both"/>
        <w:rPr>
          <w:rFonts w:cs="Arial"/>
        </w:rPr>
      </w:pPr>
      <w:r w:rsidRPr="008F59BA">
        <w:rPr>
          <w:rFonts w:cs="Arial"/>
        </w:rPr>
        <w:t>A selection board of senior manager</w:t>
      </w:r>
      <w:r w:rsidR="00E57B59">
        <w:rPr>
          <w:rFonts w:cs="Arial"/>
        </w:rPr>
        <w:t xml:space="preserve">s will assess your CV </w:t>
      </w:r>
      <w:r w:rsidRPr="008F59BA">
        <w:rPr>
          <w:rFonts w:cs="Arial"/>
        </w:rPr>
        <w:t xml:space="preserve">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w:t>
      </w:r>
      <w:r w:rsidR="00E57B59">
        <w:rPr>
          <w:rFonts w:cs="Arial"/>
          <w:color w:val="000000"/>
        </w:rPr>
        <w:t>plied in your CV.</w:t>
      </w:r>
      <w:r w:rsidRPr="008F59BA">
        <w:rPr>
          <w:rFonts w:cs="Arial"/>
          <w:color w:val="000000"/>
        </w:rPr>
        <w:t xml:space="preserve"> The criteria for ranking </w:t>
      </w:r>
      <w:proofErr w:type="gramStart"/>
      <w:r w:rsidRPr="008F59BA">
        <w:rPr>
          <w:rFonts w:cs="Arial"/>
          <w:color w:val="000000"/>
        </w:rPr>
        <w:t>are based</w:t>
      </w:r>
      <w:proofErr w:type="gramEnd"/>
      <w:r w:rsidRPr="008F59BA">
        <w:rPr>
          <w:rFonts w:cs="Arial"/>
          <w:color w:val="000000"/>
        </w:rPr>
        <w:t xml:space="preserve"> on the requirements of the post as outlined in the eligibility criteria and skills, competencies and/or knowledge section of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  </w:t>
      </w:r>
      <w:r w:rsidRPr="008F59BA">
        <w:rPr>
          <w:rFonts w:cs="Arial"/>
          <w:iCs/>
          <w:color w:val="000000"/>
        </w:rPr>
        <w:t xml:space="preserve">Those successful at the ranking stage of this process (where applied) will </w:t>
      </w:r>
      <w:proofErr w:type="gramStart"/>
      <w:r w:rsidRPr="008F59BA">
        <w:rPr>
          <w:rFonts w:cs="Arial"/>
          <w:iCs/>
          <w:color w:val="000000"/>
        </w:rPr>
        <w:t>be placed</w:t>
      </w:r>
      <w:proofErr w:type="gramEnd"/>
      <w:r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B6374B" w:rsidRDefault="006239B9" w:rsidP="00176309">
      <w:pPr>
        <w:numPr>
          <w:ilvl w:val="0"/>
          <w:numId w:val="5"/>
        </w:numPr>
        <w:jc w:val="both"/>
        <w:rPr>
          <w:rFonts w:cs="Arial"/>
          <w:bCs/>
        </w:rPr>
      </w:pPr>
      <w:r w:rsidRPr="00B6374B">
        <w:rPr>
          <w:rFonts w:cs="Arial"/>
        </w:rPr>
        <w:t>C</w:t>
      </w:r>
      <w:r w:rsidR="006158B7" w:rsidRPr="00B6374B">
        <w:rPr>
          <w:rFonts w:cs="Arial"/>
        </w:rPr>
        <w:t>andidate</w:t>
      </w:r>
      <w:r w:rsidRPr="00B6374B">
        <w:rPr>
          <w:rFonts w:cs="Arial"/>
        </w:rPr>
        <w:t>s</w:t>
      </w:r>
      <w:r w:rsidR="006158B7" w:rsidRPr="00B6374B">
        <w:rPr>
          <w:rFonts w:cs="Arial"/>
        </w:rPr>
        <w:t xml:space="preserve"> invited to interview will be given more details regarding the interview </w:t>
      </w:r>
      <w:proofErr w:type="gramStart"/>
      <w:r w:rsidR="006158B7" w:rsidRPr="00B6374B">
        <w:rPr>
          <w:rFonts w:cs="Arial"/>
        </w:rPr>
        <w:t>at a later date</w:t>
      </w:r>
      <w:proofErr w:type="gramEnd"/>
      <w:r w:rsidR="006158B7" w:rsidRPr="00B6374B">
        <w:rPr>
          <w:rFonts w:cs="Arial"/>
        </w:rPr>
        <w:t xml:space="preserve">. </w:t>
      </w:r>
      <w:r w:rsidR="006158B7" w:rsidRPr="00B6374B">
        <w:rPr>
          <w:rFonts w:cs="Arial"/>
          <w:bCs/>
        </w:rPr>
        <w:t xml:space="preserve"> </w:t>
      </w:r>
    </w:p>
    <w:p w:rsidR="008820FE" w:rsidRDefault="006158B7" w:rsidP="00176309">
      <w:pPr>
        <w:numPr>
          <w:ilvl w:val="0"/>
          <w:numId w:val="5"/>
        </w:numPr>
        <w:jc w:val="both"/>
        <w:rPr>
          <w:rFonts w:cs="Arial"/>
          <w:bCs/>
        </w:rPr>
      </w:pPr>
      <w:r w:rsidRPr="00B6374B">
        <w:rPr>
          <w:rFonts w:cs="Arial"/>
          <w:bCs/>
        </w:rPr>
        <w:t>Candidates</w:t>
      </w:r>
      <w:r w:rsidRPr="008F59BA">
        <w:rPr>
          <w:rFonts w:cs="Arial"/>
          <w:bCs/>
        </w:rPr>
        <w:t xml:space="preserve">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 xml:space="preserve">If there is an existing panel in </w:t>
      </w:r>
      <w:proofErr w:type="gramStart"/>
      <w:r w:rsidRPr="00DC0BD4">
        <w:rPr>
          <w:rFonts w:cs="Arial"/>
          <w:bCs/>
          <w:color w:val="000000" w:themeColor="text1"/>
        </w:rPr>
        <w:t>place</w:t>
      </w:r>
      <w:proofErr w:type="gramEnd"/>
      <w:r w:rsidRPr="00DC0BD4">
        <w:rPr>
          <w:rFonts w:cs="Arial"/>
          <w:bCs/>
          <w:color w:val="000000" w:themeColor="text1"/>
        </w:rPr>
        <w:t xml:space="preserve"> this may take precedence over the newly formed panel for this campaign</w:t>
      </w:r>
      <w:r w:rsidR="00CA03A6" w:rsidRPr="00DC0BD4">
        <w:rPr>
          <w:rFonts w:cs="Arial"/>
          <w:bCs/>
          <w:color w:val="000000" w:themeColor="text1"/>
        </w:rPr>
        <w:t>.</w:t>
      </w:r>
      <w:r w:rsidR="00B6374B">
        <w:rPr>
          <w:rFonts w:cs="Arial"/>
          <w:bCs/>
          <w:color w:val="000000" w:themeColor="text1"/>
        </w:rPr>
        <w:t xml:space="preserve"> </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A06A17" w:rsidP="00287E27">
      <w:pPr>
        <w:pStyle w:val="NormalWeb"/>
        <w:rPr>
          <w:rFonts w:ascii="Arial" w:eastAsia="Times New Roman" w:hAnsi="Arial" w:cs="Arial"/>
          <w:bCs/>
          <w:sz w:val="20"/>
          <w:szCs w:val="20"/>
        </w:rPr>
      </w:pPr>
      <w:hyperlink r:id="rId10" w:history="1">
        <w:r w:rsidR="0051288C" w:rsidRPr="00C32E13">
          <w:rPr>
            <w:rStyle w:val="Hyperlink"/>
            <w:rFonts w:ascii="Arial" w:eastAsia="Times New Roman" w:hAnsi="Arial" w:cs="Arial"/>
            <w:bCs/>
            <w:sz w:val="20"/>
            <w:szCs w:val="20"/>
          </w:rPr>
          <w:t>https://www.hse.ie/eng/staff/jobs/recruitment-process/</w:t>
        </w:r>
      </w:hyperlink>
    </w:p>
    <w:p w:rsidR="00287E27" w:rsidRPr="00D130D8" w:rsidRDefault="00287E27" w:rsidP="00287E27">
      <w:pPr>
        <w:pStyle w:val="NormalWeb"/>
        <w:rPr>
          <w:rFonts w:ascii="Arial" w:eastAsia="Times New Roman" w:hAnsi="Arial" w:cs="Arial"/>
          <w:bCs/>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 xml:space="preserve">that expressed an interest on the panel refuses the job offer, it is then offered to </w:t>
      </w:r>
      <w:r w:rsidRPr="008F59BA">
        <w:rPr>
          <w:rFonts w:cs="Arial"/>
          <w:color w:val="000000"/>
        </w:rPr>
        <w:lastRenderedPageBreak/>
        <w:t>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1161DA" w:rsidRPr="001161DA">
        <w:rPr>
          <w:rFonts w:ascii="Arial" w:hAnsi="Arial" w:cs="Arial"/>
          <w:sz w:val="20"/>
        </w:rPr>
        <w:t>National Forensic Mental Health Service</w:t>
      </w:r>
      <w:r w:rsidR="001161DA" w:rsidRPr="008F59BA">
        <w:rPr>
          <w:rFonts w:cs="Arial"/>
        </w:rPr>
        <w:t xml:space="preserve"> </w:t>
      </w:r>
      <w:r w:rsidR="00F961D5" w:rsidRPr="00EE138A">
        <w:rPr>
          <w:rFonts w:ascii="Arial" w:hAnsi="Arial" w:cs="Arial"/>
          <w:sz w:val="20"/>
        </w:rPr>
        <w:t>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lastRenderedPageBreak/>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A1294E">
        <w:rPr>
          <w:rFonts w:cs="Arial"/>
        </w:rPr>
        <w:t>Geraldine Balfe</w:t>
      </w:r>
      <w:r w:rsidR="00340515" w:rsidRPr="003E2F1B">
        <w:rPr>
          <w:rFonts w:cs="Arial"/>
        </w:rPr>
        <w:t>,</w:t>
      </w:r>
      <w:r w:rsidR="001A519A" w:rsidRPr="003E2F1B">
        <w:rPr>
          <w:rFonts w:cs="Arial"/>
          <w:iCs/>
        </w:rPr>
        <w:t xml:space="preserve"> </w:t>
      </w:r>
      <w:r w:rsidR="00A1294E">
        <w:rPr>
          <w:rFonts w:cs="Arial"/>
          <w:iCs/>
        </w:rPr>
        <w:t>HR Manager</w:t>
      </w:r>
      <w:r w:rsidR="001A519A" w:rsidRPr="003E2F1B">
        <w:rPr>
          <w:rFonts w:cs="Arial"/>
          <w:iCs/>
        </w:rPr>
        <w:t xml:space="preserve"> (</w:t>
      </w:r>
      <w:r w:rsidR="00A1294E">
        <w:rPr>
          <w:rFonts w:cs="Arial"/>
          <w:iCs/>
        </w:rPr>
        <w:t>geraldine.balfe</w:t>
      </w:r>
      <w:r w:rsidR="0013774F" w:rsidRPr="003E2F1B">
        <w:rPr>
          <w:rFonts w:cs="Arial"/>
          <w:iCs/>
        </w:rPr>
        <w:t>@hse.ie)</w:t>
      </w:r>
      <w:r w:rsidR="001A519A" w:rsidRPr="003E2F1B">
        <w:rPr>
          <w:rFonts w:cs="Arial"/>
          <w:iCs/>
        </w:rPr>
        <w:t>.</w:t>
      </w:r>
      <w:r w:rsidRPr="003E2F1B">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1"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3D7A6B" w:rsidP="006C3390">
      <w:pPr>
        <w:autoSpaceDE w:val="0"/>
        <w:autoSpaceDN w:val="0"/>
        <w:adjustRightInd w:val="0"/>
        <w:spacing w:after="240"/>
        <w:jc w:val="both"/>
        <w:rPr>
          <w:rFonts w:cs="Arial"/>
          <w:color w:val="0000FF"/>
          <w:u w:val="single"/>
        </w:rPr>
      </w:pPr>
      <w:r w:rsidRPr="003E2F1B">
        <w:rPr>
          <w:rFonts w:cs="Arial"/>
          <w:color w:val="000000"/>
        </w:rPr>
        <w:t>The</w:t>
      </w:r>
      <w:r w:rsidRPr="003E2F1B">
        <w:rPr>
          <w:rFonts w:cs="Arial"/>
        </w:rPr>
        <w:t xml:space="preserve"> </w:t>
      </w:r>
      <w:r w:rsidR="00D7569C">
        <w:rPr>
          <w:rFonts w:cs="Arial"/>
        </w:rPr>
        <w:t>National Forensic Mental Health Service</w:t>
      </w:r>
      <w:r w:rsidR="00D7569C" w:rsidRPr="008F59BA">
        <w:rPr>
          <w:rFonts w:cs="Arial"/>
        </w:rPr>
        <w:t xml:space="preserve"> </w:t>
      </w:r>
      <w:r w:rsidR="00192403">
        <w:rPr>
          <w:rFonts w:cs="Arial"/>
          <w:color w:val="000000"/>
        </w:rPr>
        <w:t xml:space="preserve">is committed to protecting your privacy and takes the security of your information very seriously. </w:t>
      </w:r>
      <w:r>
        <w:rPr>
          <w:rFonts w:cs="Arial"/>
          <w:color w:val="000000"/>
        </w:rPr>
        <w:t>The</w:t>
      </w:r>
      <w:r>
        <w:rPr>
          <w:rFonts w:cs="Arial"/>
        </w:rPr>
        <w:t xml:space="preserve"> National Recruitment Service</w:t>
      </w:r>
      <w:r>
        <w:rPr>
          <w:rFonts w:cs="Arial"/>
          <w:color w:val="000000"/>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How to contact National Recruitment?</w:t>
      </w:r>
    </w:p>
    <w:p w:rsidR="003E2F1B" w:rsidRPr="003E2F1B" w:rsidRDefault="003E2F1B" w:rsidP="003E2F1B">
      <w:pPr>
        <w:autoSpaceDE w:val="0"/>
        <w:autoSpaceDN w:val="0"/>
        <w:adjustRightInd w:val="0"/>
        <w:jc w:val="both"/>
        <w:rPr>
          <w:rFonts w:cs="Arial"/>
          <w:b/>
          <w:bCs/>
          <w:color w:val="000000"/>
        </w:rPr>
      </w:pPr>
    </w:p>
    <w:p w:rsidR="003E2F1B" w:rsidRPr="00A1294E" w:rsidRDefault="003E2F1B" w:rsidP="00A1294E">
      <w:pPr>
        <w:pStyle w:val="NormalWeb"/>
        <w:spacing w:after="120"/>
        <w:textAlignment w:val="baseline"/>
        <w:rPr>
          <w:rFonts w:ascii="Arial" w:eastAsia="Times New Roman" w:hAnsi="Arial" w:cs="Arial"/>
          <w:color w:val="FF0000"/>
          <w:sz w:val="20"/>
          <w:szCs w:val="20"/>
        </w:rPr>
      </w:pPr>
      <w:r w:rsidRPr="003E2F1B">
        <w:rPr>
          <w:rFonts w:ascii="Arial" w:eastAsia="Times New Roman" w:hAnsi="Arial" w:cs="Arial"/>
          <w:sz w:val="20"/>
          <w:szCs w:val="20"/>
        </w:rPr>
        <w:t>For any queries regarding the Recruitment process please contact</w:t>
      </w:r>
      <w:r>
        <w:rPr>
          <w:rFonts w:ascii="Arial" w:eastAsia="Times New Roman" w:hAnsi="Arial" w:cs="Arial"/>
          <w:sz w:val="20"/>
          <w:szCs w:val="20"/>
        </w:rPr>
        <w:t>:</w:t>
      </w:r>
      <w:r w:rsidR="00254126" w:rsidRPr="00254126">
        <w:t xml:space="preserve"> </w:t>
      </w:r>
      <w:hyperlink r:id="rId14" w:history="1">
        <w:r w:rsidR="00254126" w:rsidRPr="00254126">
          <w:rPr>
            <w:rStyle w:val="Hyperlink"/>
            <w:rFonts w:ascii="Arial" w:hAnsi="Arial" w:cs="Arial"/>
            <w:sz w:val="20"/>
          </w:rPr>
          <w:t>recruitment.nfmhs@hse.ie</w:t>
        </w:r>
      </w:hyperlink>
      <w:r>
        <w:rPr>
          <w:rFonts w:ascii="Arial" w:eastAsia="Times New Roman" w:hAnsi="Arial" w:cs="Arial"/>
          <w:sz w:val="20"/>
          <w:szCs w:val="20"/>
        </w:rPr>
        <w:t xml:space="preserve"> </w:t>
      </w:r>
    </w:p>
    <w:p w:rsidR="003E2F1B" w:rsidRDefault="003E2F1B" w:rsidP="003E2F1B">
      <w:pPr>
        <w:pStyle w:val="NormalWeb"/>
        <w:textAlignment w:val="baseline"/>
        <w:rPr>
          <w:rFonts w:ascii="Arial" w:eastAsia="Times New Roman" w:hAnsi="Arial" w:cs="Arial"/>
          <w:sz w:val="20"/>
          <w:szCs w:val="20"/>
        </w:rPr>
      </w:pP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FB4950" w:rsidRDefault="00FB4950" w:rsidP="00FB4950">
      <w:pPr>
        <w:autoSpaceDE w:val="0"/>
        <w:autoSpaceDN w:val="0"/>
        <w:adjustRightInd w:val="0"/>
        <w:spacing w:after="120"/>
        <w:jc w:val="both"/>
        <w:rPr>
          <w:rFonts w:cs="Arial"/>
        </w:rPr>
      </w:pPr>
    </w:p>
    <w:p w:rsidR="00FB4950" w:rsidRPr="00E766A5" w:rsidRDefault="00FB4950" w:rsidP="00FB4950">
      <w:pPr>
        <w:jc w:val="both"/>
        <w:rPr>
          <w:rFonts w:cs="Arial"/>
          <w:b/>
          <w:bCs/>
        </w:rPr>
      </w:pPr>
      <w:r w:rsidRPr="00E766A5">
        <w:rPr>
          <w:rFonts w:cs="Arial"/>
          <w:b/>
          <w:bCs/>
        </w:rPr>
        <w:t>Eligibility Criteria</w:t>
      </w:r>
    </w:p>
    <w:p w:rsidR="00FB4950" w:rsidRPr="00E766A5" w:rsidRDefault="00FB4950" w:rsidP="00FB4950">
      <w:pPr>
        <w:jc w:val="both"/>
        <w:rPr>
          <w:rFonts w:cs="Arial"/>
          <w:b/>
          <w:bCs/>
        </w:rPr>
      </w:pPr>
    </w:p>
    <w:p w:rsidR="00FB4950" w:rsidRPr="00E766A5" w:rsidRDefault="00FB4950" w:rsidP="00FB4950">
      <w:pPr>
        <w:jc w:val="both"/>
        <w:rPr>
          <w:rFonts w:cs="Arial"/>
          <w:b/>
          <w:bCs/>
        </w:rPr>
      </w:pPr>
      <w:r w:rsidRPr="00E766A5">
        <w:rPr>
          <w:rFonts w:cs="Arial"/>
          <w:b/>
          <w:bCs/>
        </w:rPr>
        <w:t>Qualifications and/ or experience</w:t>
      </w:r>
    </w:p>
    <w:p w:rsidR="00FB4950" w:rsidRDefault="00FB4950" w:rsidP="00FB4950">
      <w:pPr>
        <w:autoSpaceDE w:val="0"/>
        <w:autoSpaceDN w:val="0"/>
        <w:adjustRightInd w:val="0"/>
        <w:spacing w:after="120"/>
        <w:jc w:val="both"/>
        <w:rPr>
          <w:rFonts w:cs="Arial"/>
        </w:rPr>
      </w:pPr>
    </w:p>
    <w:p w:rsidR="00FB4950" w:rsidRPr="00FB4950" w:rsidRDefault="00FB4950" w:rsidP="00FB4950">
      <w:pPr>
        <w:autoSpaceDE w:val="0"/>
        <w:autoSpaceDN w:val="0"/>
        <w:adjustRightInd w:val="0"/>
        <w:spacing w:after="120"/>
        <w:jc w:val="both"/>
        <w:rPr>
          <w:rFonts w:cs="Arial"/>
          <w:b/>
          <w:bCs/>
          <w:u w:val="single"/>
        </w:rPr>
      </w:pPr>
      <w:r w:rsidRPr="00123772">
        <w:rPr>
          <w:rFonts w:cs="Arial"/>
          <w:b/>
          <w:bCs/>
          <w:u w:val="single"/>
        </w:rPr>
        <w:t xml:space="preserve">Professional </w:t>
      </w:r>
      <w:r>
        <w:rPr>
          <w:rFonts w:cs="Arial"/>
          <w:b/>
          <w:bCs/>
          <w:u w:val="single"/>
        </w:rPr>
        <w:t xml:space="preserve">Qualifications, Experience, </w:t>
      </w:r>
      <w:proofErr w:type="spellStart"/>
      <w:r>
        <w:rPr>
          <w:rFonts w:cs="Arial"/>
          <w:b/>
          <w:bCs/>
          <w:u w:val="single"/>
        </w:rPr>
        <w:t>etc</w:t>
      </w:r>
      <w:proofErr w:type="spellEnd"/>
    </w:p>
    <w:p w:rsidR="00FB4950" w:rsidRPr="00FB4950" w:rsidRDefault="00FB4950" w:rsidP="00FB4950">
      <w:pPr>
        <w:pStyle w:val="ListParagraph"/>
        <w:numPr>
          <w:ilvl w:val="0"/>
          <w:numId w:val="19"/>
        </w:numPr>
        <w:autoSpaceDE w:val="0"/>
        <w:autoSpaceDN w:val="0"/>
        <w:adjustRightInd w:val="0"/>
        <w:contextualSpacing w:val="0"/>
        <w:jc w:val="both"/>
        <w:rPr>
          <w:rFonts w:ascii="Arial" w:hAnsi="Arial" w:cs="Arial"/>
          <w:bCs/>
          <w:lang w:val="en-IE" w:eastAsia="en-IE"/>
        </w:rPr>
      </w:pPr>
      <w:r>
        <w:rPr>
          <w:rFonts w:ascii="Arial" w:hAnsi="Arial" w:cs="Arial"/>
          <w:bCs/>
          <w:lang w:val="en-IE" w:eastAsia="en-IE"/>
        </w:rPr>
        <w:t xml:space="preserve">       </w:t>
      </w:r>
      <w:r w:rsidRPr="00FB4950">
        <w:rPr>
          <w:rFonts w:ascii="Arial" w:hAnsi="Arial" w:cs="Arial"/>
          <w:bCs/>
          <w:lang w:val="en-IE" w:eastAsia="en-IE"/>
        </w:rPr>
        <w:t>Eligible applicants will be those who on the closing date for the competition:</w:t>
      </w:r>
    </w:p>
    <w:p w:rsidR="00FB4950" w:rsidRDefault="00FB4950" w:rsidP="00FB4950">
      <w:pPr>
        <w:pStyle w:val="ListParagraph"/>
        <w:numPr>
          <w:ilvl w:val="0"/>
          <w:numId w:val="18"/>
        </w:numPr>
        <w:autoSpaceDE w:val="0"/>
        <w:autoSpaceDN w:val="0"/>
        <w:adjustRightInd w:val="0"/>
        <w:spacing w:before="120" w:after="120"/>
        <w:contextualSpacing w:val="0"/>
        <w:jc w:val="both"/>
        <w:rPr>
          <w:rFonts w:ascii="Arial" w:hAnsi="Arial" w:cs="Arial"/>
          <w:lang w:val="en-IE" w:eastAsia="en-IE"/>
        </w:rPr>
      </w:pPr>
      <w:r w:rsidRPr="006F0C66">
        <w:rPr>
          <w:rFonts w:ascii="Arial" w:hAnsi="Arial" w:cs="Arial"/>
          <w:lang w:val="en-IE" w:eastAsia="en-IE"/>
        </w:rPr>
        <w:t xml:space="preserve">Possess a Quality and Qualifications Ireland (QQI) </w:t>
      </w:r>
      <w:r>
        <w:rPr>
          <w:rFonts w:ascii="Arial" w:hAnsi="Arial" w:cs="Arial"/>
          <w:lang w:val="en-IE" w:eastAsia="en-IE"/>
        </w:rPr>
        <w:t xml:space="preserve">(NFQ) </w:t>
      </w:r>
      <w:r w:rsidRPr="006F0C66">
        <w:rPr>
          <w:rFonts w:ascii="Arial" w:hAnsi="Arial" w:cs="Arial"/>
          <w:lang w:val="en-IE" w:eastAsia="en-IE"/>
        </w:rPr>
        <w:t xml:space="preserve">Level 6 (or Higher) Advanced Certificate Craft – Plumbing (or equivalent qualification). </w:t>
      </w:r>
    </w:p>
    <w:p w:rsidR="00FB4950" w:rsidRPr="006F0C66" w:rsidRDefault="00FB4950" w:rsidP="00FB4950">
      <w:pPr>
        <w:autoSpaceDE w:val="0"/>
        <w:autoSpaceDN w:val="0"/>
        <w:adjustRightInd w:val="0"/>
        <w:spacing w:before="120" w:after="120"/>
        <w:jc w:val="center"/>
        <w:rPr>
          <w:rFonts w:cs="Arial"/>
          <w:b/>
        </w:rPr>
      </w:pPr>
      <w:r>
        <w:rPr>
          <w:rFonts w:cs="Arial"/>
          <w:b/>
        </w:rPr>
        <w:t>Or</w:t>
      </w:r>
    </w:p>
    <w:p w:rsidR="00FB4950" w:rsidRDefault="00FB4950" w:rsidP="00FB4950">
      <w:pPr>
        <w:pStyle w:val="ListParagraph"/>
        <w:numPr>
          <w:ilvl w:val="0"/>
          <w:numId w:val="18"/>
        </w:numPr>
        <w:autoSpaceDE w:val="0"/>
        <w:autoSpaceDN w:val="0"/>
        <w:adjustRightInd w:val="0"/>
        <w:spacing w:before="120" w:after="120"/>
        <w:contextualSpacing w:val="0"/>
        <w:jc w:val="both"/>
        <w:rPr>
          <w:rFonts w:ascii="Arial" w:hAnsi="Arial" w:cs="Arial"/>
          <w:lang w:val="en-IE" w:eastAsia="en-IE"/>
        </w:rPr>
      </w:pPr>
      <w:r>
        <w:rPr>
          <w:rFonts w:ascii="Arial" w:hAnsi="Arial" w:cs="Arial"/>
          <w:lang w:val="en-IE" w:eastAsia="en-IE"/>
        </w:rPr>
        <w:t>Possess the National Craft Certificate issued by FETAC.</w:t>
      </w:r>
    </w:p>
    <w:p w:rsidR="00FB4950" w:rsidRPr="006F0C66" w:rsidRDefault="00FB4950" w:rsidP="00FB4950">
      <w:pPr>
        <w:autoSpaceDE w:val="0"/>
        <w:autoSpaceDN w:val="0"/>
        <w:adjustRightInd w:val="0"/>
        <w:spacing w:before="120" w:after="120"/>
        <w:jc w:val="center"/>
        <w:rPr>
          <w:rFonts w:cs="Arial"/>
          <w:b/>
        </w:rPr>
      </w:pPr>
      <w:r>
        <w:rPr>
          <w:rFonts w:cs="Arial"/>
          <w:b/>
        </w:rPr>
        <w:t>Or</w:t>
      </w:r>
    </w:p>
    <w:p w:rsidR="00FB4950" w:rsidRDefault="00FB4950" w:rsidP="00FB4950">
      <w:pPr>
        <w:pStyle w:val="ListParagraph"/>
        <w:numPr>
          <w:ilvl w:val="0"/>
          <w:numId w:val="18"/>
        </w:numPr>
        <w:autoSpaceDE w:val="0"/>
        <w:autoSpaceDN w:val="0"/>
        <w:adjustRightInd w:val="0"/>
        <w:spacing w:before="120" w:after="120"/>
        <w:contextualSpacing w:val="0"/>
        <w:jc w:val="both"/>
        <w:rPr>
          <w:rFonts w:ascii="Arial" w:hAnsi="Arial" w:cs="Arial"/>
          <w:lang w:val="en-IE" w:eastAsia="en-IE"/>
        </w:rPr>
      </w:pPr>
      <w:r>
        <w:rPr>
          <w:rFonts w:ascii="Arial" w:hAnsi="Arial" w:cs="Arial"/>
          <w:lang w:val="en-IE" w:eastAsia="en-IE"/>
        </w:rPr>
        <w:t>Possess the Senior Trade Certificate issued by Department of Education.</w:t>
      </w:r>
    </w:p>
    <w:p w:rsidR="00FB4950" w:rsidRPr="006F0C66" w:rsidRDefault="00FB4950" w:rsidP="00FB4950">
      <w:pPr>
        <w:autoSpaceDE w:val="0"/>
        <w:autoSpaceDN w:val="0"/>
        <w:adjustRightInd w:val="0"/>
        <w:spacing w:before="120" w:after="120"/>
        <w:jc w:val="center"/>
        <w:rPr>
          <w:rFonts w:cs="Arial"/>
          <w:b/>
        </w:rPr>
      </w:pPr>
      <w:r>
        <w:rPr>
          <w:rFonts w:cs="Arial"/>
          <w:b/>
        </w:rPr>
        <w:t>Or</w:t>
      </w:r>
    </w:p>
    <w:p w:rsidR="00FB4950" w:rsidRDefault="00FB4950" w:rsidP="00FB4950">
      <w:pPr>
        <w:pStyle w:val="ListParagraph"/>
        <w:numPr>
          <w:ilvl w:val="0"/>
          <w:numId w:val="18"/>
        </w:numPr>
        <w:autoSpaceDE w:val="0"/>
        <w:autoSpaceDN w:val="0"/>
        <w:adjustRightInd w:val="0"/>
        <w:spacing w:before="120" w:after="120"/>
        <w:contextualSpacing w:val="0"/>
        <w:jc w:val="both"/>
        <w:rPr>
          <w:rFonts w:ascii="Arial" w:hAnsi="Arial" w:cs="Arial"/>
          <w:lang w:val="en-IE" w:eastAsia="en-IE"/>
        </w:rPr>
      </w:pPr>
      <w:r>
        <w:rPr>
          <w:rFonts w:ascii="Arial" w:hAnsi="Arial" w:cs="Arial"/>
          <w:lang w:val="en-IE" w:eastAsia="en-IE"/>
        </w:rPr>
        <w:t>Possess a Level 3 Technical/Trade qualification or equivalent issued by City &amp; Guilds, London.</w:t>
      </w:r>
      <w:r w:rsidRPr="006F0C66">
        <w:rPr>
          <w:rFonts w:ascii="Arial" w:hAnsi="Arial" w:cs="Arial"/>
          <w:lang w:val="en-IE" w:eastAsia="en-IE"/>
        </w:rPr>
        <w:t xml:space="preserve"> </w:t>
      </w:r>
    </w:p>
    <w:p w:rsidR="00FB4950" w:rsidRPr="006F0C66" w:rsidRDefault="00FB4950" w:rsidP="00FB4950">
      <w:pPr>
        <w:autoSpaceDE w:val="0"/>
        <w:autoSpaceDN w:val="0"/>
        <w:adjustRightInd w:val="0"/>
        <w:spacing w:before="120" w:after="120"/>
        <w:jc w:val="center"/>
        <w:rPr>
          <w:rFonts w:cs="Arial"/>
          <w:b/>
        </w:rPr>
      </w:pPr>
      <w:r>
        <w:rPr>
          <w:rFonts w:cs="Arial"/>
          <w:b/>
        </w:rPr>
        <w:t>And</w:t>
      </w:r>
    </w:p>
    <w:p w:rsidR="00FB4950" w:rsidRDefault="00FB4950" w:rsidP="00FB4950">
      <w:pPr>
        <w:pStyle w:val="ListParagraph"/>
        <w:numPr>
          <w:ilvl w:val="0"/>
          <w:numId w:val="19"/>
        </w:numPr>
        <w:autoSpaceDE w:val="0"/>
        <w:autoSpaceDN w:val="0"/>
        <w:adjustRightInd w:val="0"/>
        <w:spacing w:before="120" w:after="120"/>
        <w:contextualSpacing w:val="0"/>
        <w:jc w:val="both"/>
        <w:rPr>
          <w:rFonts w:ascii="Arial" w:hAnsi="Arial" w:cs="Arial"/>
          <w:lang w:val="en-IE" w:eastAsia="en-IE"/>
        </w:rPr>
      </w:pPr>
      <w:r w:rsidRPr="00CA00B5">
        <w:rPr>
          <w:rFonts w:ascii="Arial" w:hAnsi="Arial" w:cs="Arial"/>
          <w:lang w:val="en-IE" w:eastAsia="en-IE"/>
        </w:rPr>
        <w:t>Candidates must possess the requisite technical knowledge and ability, including a high standard of suitability for the proper discharge of the office</w:t>
      </w:r>
      <w:r>
        <w:rPr>
          <w:rFonts w:ascii="Arial" w:hAnsi="Arial" w:cs="Arial"/>
          <w:lang w:val="en-IE" w:eastAsia="en-IE"/>
        </w:rPr>
        <w:t xml:space="preserve">. </w:t>
      </w:r>
    </w:p>
    <w:p w:rsidR="00FB4950" w:rsidRDefault="00FB4950" w:rsidP="00FB4950">
      <w:pPr>
        <w:autoSpaceDE w:val="0"/>
        <w:autoSpaceDN w:val="0"/>
        <w:adjustRightInd w:val="0"/>
        <w:spacing w:before="120" w:after="120"/>
        <w:jc w:val="both"/>
        <w:rPr>
          <w:rFonts w:cs="Arial"/>
        </w:rPr>
      </w:pPr>
    </w:p>
    <w:p w:rsidR="00FB4950" w:rsidRPr="00FB4950" w:rsidRDefault="00FB4950" w:rsidP="00FB4950">
      <w:pPr>
        <w:autoSpaceDE w:val="0"/>
        <w:autoSpaceDN w:val="0"/>
        <w:adjustRightInd w:val="0"/>
        <w:spacing w:before="120" w:after="120"/>
        <w:jc w:val="both"/>
        <w:rPr>
          <w:rFonts w:cs="Arial"/>
        </w:rPr>
      </w:pPr>
    </w:p>
    <w:p w:rsidR="00FB4950" w:rsidRPr="00391AC8" w:rsidRDefault="00FB4950" w:rsidP="00FB4950">
      <w:pPr>
        <w:pStyle w:val="ListParagraph"/>
        <w:numPr>
          <w:ilvl w:val="0"/>
          <w:numId w:val="17"/>
        </w:numPr>
        <w:autoSpaceDE w:val="0"/>
        <w:autoSpaceDN w:val="0"/>
        <w:adjustRightInd w:val="0"/>
        <w:spacing w:before="120" w:after="120"/>
        <w:contextualSpacing w:val="0"/>
        <w:jc w:val="both"/>
        <w:rPr>
          <w:rFonts w:ascii="Arial" w:hAnsi="Arial" w:cs="Arial"/>
          <w:b/>
          <w:u w:val="single"/>
          <w:lang w:eastAsia="en-IE"/>
        </w:rPr>
      </w:pPr>
      <w:r w:rsidRPr="00391AC8">
        <w:rPr>
          <w:rFonts w:ascii="Arial" w:hAnsi="Arial" w:cs="Arial"/>
          <w:b/>
          <w:u w:val="single"/>
          <w:lang w:eastAsia="en-IE"/>
        </w:rPr>
        <w:t xml:space="preserve">Age </w:t>
      </w:r>
    </w:p>
    <w:p w:rsidR="00FB4950" w:rsidRPr="00391AC8" w:rsidRDefault="00FB4950" w:rsidP="00FB4950">
      <w:pPr>
        <w:autoSpaceDE w:val="0"/>
        <w:autoSpaceDN w:val="0"/>
        <w:adjustRightInd w:val="0"/>
        <w:spacing w:before="120" w:after="120"/>
        <w:jc w:val="both"/>
        <w:rPr>
          <w:rFonts w:cs="Arial"/>
        </w:rPr>
      </w:pPr>
      <w:r w:rsidRPr="00391AC8">
        <w:rPr>
          <w:rFonts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rsidR="00FB4950" w:rsidRPr="00391AC8" w:rsidRDefault="00FB4950" w:rsidP="00FB4950">
      <w:pPr>
        <w:pStyle w:val="ListParagraph"/>
        <w:numPr>
          <w:ilvl w:val="0"/>
          <w:numId w:val="17"/>
        </w:numPr>
        <w:autoSpaceDE w:val="0"/>
        <w:autoSpaceDN w:val="0"/>
        <w:adjustRightInd w:val="0"/>
        <w:spacing w:before="120" w:after="120"/>
        <w:contextualSpacing w:val="0"/>
        <w:jc w:val="both"/>
        <w:rPr>
          <w:rFonts w:ascii="Arial" w:hAnsi="Arial" w:cs="Arial"/>
          <w:b/>
          <w:lang w:eastAsia="en-IE"/>
        </w:rPr>
      </w:pPr>
      <w:r w:rsidRPr="00391AC8">
        <w:rPr>
          <w:rFonts w:ascii="Arial" w:hAnsi="Arial" w:cs="Arial"/>
          <w:b/>
        </w:rPr>
        <w:t xml:space="preserve"> </w:t>
      </w:r>
      <w:r w:rsidRPr="00391AC8">
        <w:rPr>
          <w:rFonts w:ascii="Arial" w:hAnsi="Arial" w:cs="Arial"/>
          <w:b/>
          <w:u w:val="single"/>
        </w:rPr>
        <w:t>Health</w:t>
      </w:r>
    </w:p>
    <w:p w:rsidR="00FB4950" w:rsidRDefault="00FB4950" w:rsidP="00FB49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FB4950" w:rsidRPr="00391AC8" w:rsidRDefault="00FB4950" w:rsidP="00FB4950">
      <w:pPr>
        <w:pStyle w:val="ListParagraph"/>
        <w:numPr>
          <w:ilvl w:val="0"/>
          <w:numId w:val="17"/>
        </w:numPr>
        <w:autoSpaceDE w:val="0"/>
        <w:autoSpaceDN w:val="0"/>
        <w:adjustRightInd w:val="0"/>
        <w:spacing w:before="120" w:after="120"/>
        <w:contextualSpacing w:val="0"/>
        <w:jc w:val="both"/>
        <w:rPr>
          <w:rFonts w:ascii="Arial" w:hAnsi="Arial" w:cs="Arial"/>
          <w:b/>
          <w:lang w:eastAsia="en-IE"/>
        </w:rPr>
      </w:pPr>
      <w:r w:rsidRPr="00391AC8">
        <w:rPr>
          <w:rFonts w:ascii="Arial" w:hAnsi="Arial" w:cs="Arial"/>
          <w:b/>
          <w:bCs/>
          <w:u w:val="single"/>
        </w:rPr>
        <w:t>Character</w:t>
      </w:r>
    </w:p>
    <w:p w:rsidR="00FB4950" w:rsidRDefault="00FB4950" w:rsidP="00FB4950">
      <w:pPr>
        <w:ind w:right="-766"/>
        <w:jc w:val="both"/>
        <w:rPr>
          <w:rFonts w:cs="Arial"/>
        </w:rPr>
      </w:pPr>
      <w:r w:rsidRPr="00E766A5">
        <w:rPr>
          <w:rFonts w:cs="Arial"/>
        </w:rPr>
        <w:t>Each candidate for and any person holding the office must be of good character</w:t>
      </w:r>
      <w:r>
        <w:rPr>
          <w:rFonts w:cs="Arial"/>
        </w:rPr>
        <w:t>.</w:t>
      </w:r>
    </w:p>
    <w:p w:rsidR="00FB4950" w:rsidRDefault="00FB4950" w:rsidP="006158B7">
      <w:pPr>
        <w:rPr>
          <w:rFonts w:cs="Arial"/>
        </w:rPr>
      </w:pPr>
    </w:p>
    <w:p w:rsidR="00D808E4" w:rsidRDefault="00D808E4" w:rsidP="00D808E4">
      <w:pPr>
        <w:ind w:left="360"/>
        <w:rPr>
          <w:rFonts w:cs="Arial"/>
          <w:b/>
        </w:rPr>
      </w:pPr>
    </w:p>
    <w:p w:rsidR="00AA3A08" w:rsidRPr="00FB4950" w:rsidRDefault="00AA3A08" w:rsidP="00AA3A08">
      <w:pPr>
        <w:rPr>
          <w:rFonts w:ascii="Helv" w:hAnsi="Helv" w:cs="Helv"/>
          <w:iCs/>
          <w:color w:val="000000"/>
        </w:rPr>
      </w:pPr>
    </w:p>
    <w:p w:rsidR="006A0D28" w:rsidRDefault="006A0D28"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45601D" w:rsidRDefault="0045601D" w:rsidP="00D808E4">
      <w:pPr>
        <w:ind w:left="360"/>
        <w:rPr>
          <w:rFonts w:cs="Arial"/>
          <w:b/>
        </w:rPr>
      </w:pPr>
    </w:p>
    <w:p w:rsidR="001161DA" w:rsidRDefault="001161DA" w:rsidP="00D808E4">
      <w:pPr>
        <w:ind w:left="360"/>
        <w:rPr>
          <w:rFonts w:cs="Arial"/>
          <w:b/>
        </w:rPr>
      </w:pPr>
    </w:p>
    <w:p w:rsidR="00FB4950" w:rsidRDefault="00FB4950" w:rsidP="00D808E4">
      <w:pPr>
        <w:ind w:left="360"/>
        <w:rPr>
          <w:rFonts w:cs="Arial"/>
          <w:b/>
        </w:rPr>
      </w:pPr>
    </w:p>
    <w:p w:rsidR="001161DA" w:rsidRDefault="001161DA" w:rsidP="00D808E4">
      <w:pPr>
        <w:ind w:left="360"/>
        <w:rPr>
          <w:rFonts w:cs="Arial"/>
          <w:b/>
        </w:rPr>
      </w:pPr>
    </w:p>
    <w:p w:rsidR="001161DA" w:rsidRDefault="001161DA" w:rsidP="00D808E4">
      <w:pPr>
        <w:ind w:left="360"/>
        <w:rPr>
          <w:rFonts w:cs="Arial"/>
          <w:b/>
        </w:rPr>
      </w:pPr>
    </w:p>
    <w:p w:rsidR="00541A2C" w:rsidRDefault="00541A2C" w:rsidP="00B04C27">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5"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1161DA">
        <w:rPr>
          <w:rFonts w:cs="Arial"/>
        </w:rPr>
        <w:t>National Forensic Mental Health Service</w:t>
      </w:r>
      <w:r w:rsidR="001161DA" w:rsidRPr="008F59BA">
        <w:rPr>
          <w:rFonts w:cs="Arial"/>
        </w:rPr>
        <w:t xml:space="preserve"> </w:t>
      </w:r>
      <w:r w:rsidRPr="00EE138A">
        <w:rPr>
          <w:rFonts w:cs="Arial"/>
        </w:rPr>
        <w:t>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A06A17" w:rsidP="006158B7">
      <w:pPr>
        <w:ind w:left="-360"/>
        <w:jc w:val="both"/>
        <w:rPr>
          <w:rFonts w:cs="Arial"/>
        </w:rPr>
      </w:pPr>
      <w:hyperlink r:id="rId16"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A06A17" w:rsidP="006158B7">
      <w:pPr>
        <w:ind w:left="-360"/>
        <w:jc w:val="both"/>
        <w:rPr>
          <w:rFonts w:cs="Arial"/>
        </w:rPr>
      </w:pPr>
      <w:hyperlink r:id="rId17"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A06A17" w:rsidP="006158B7">
      <w:pPr>
        <w:ind w:left="-360"/>
        <w:jc w:val="both"/>
        <w:rPr>
          <w:rFonts w:cs="Arial"/>
        </w:rPr>
      </w:pPr>
      <w:hyperlink r:id="rId18"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A06A17" w:rsidP="006158B7">
      <w:pPr>
        <w:ind w:left="-360"/>
        <w:jc w:val="both"/>
        <w:rPr>
          <w:rFonts w:cs="Arial"/>
        </w:rPr>
      </w:pPr>
      <w:hyperlink r:id="rId19"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9008B7" w:rsidRDefault="00DC73B4" w:rsidP="00DC73B4">
      <w:pPr>
        <w:jc w:val="both"/>
        <w:rPr>
          <w:rFonts w:cs="Arial"/>
        </w:rPr>
      </w:pPr>
      <w:r w:rsidRPr="009008B7">
        <w:rPr>
          <w:rFonts w:cs="Arial"/>
          <w:bCs/>
        </w:rPr>
        <w:t xml:space="preserve">In this appendix we outline how individual posts are notified to candidates who are successful at interview and are placed on the recruitment panel in order of merit. </w:t>
      </w:r>
      <w:r w:rsidRPr="009008B7">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DC73B4" w:rsidRPr="009008B7" w:rsidRDefault="00DC73B4" w:rsidP="00DC73B4">
      <w:pPr>
        <w:jc w:val="both"/>
        <w:rPr>
          <w:rFonts w:cs="Arial"/>
        </w:rPr>
      </w:pPr>
    </w:p>
    <w:p w:rsidR="00DC73B4" w:rsidRPr="009008B7" w:rsidRDefault="00DC73B4" w:rsidP="00DC73B4">
      <w:pPr>
        <w:jc w:val="both"/>
        <w:rPr>
          <w:rFonts w:cs="Arial"/>
          <w:b/>
        </w:rPr>
      </w:pPr>
      <w:r w:rsidRPr="009008B7">
        <w:rPr>
          <w:rFonts w:cs="Arial"/>
          <w:b/>
        </w:rPr>
        <w:t>Frequently used terms:</w:t>
      </w:r>
    </w:p>
    <w:p w:rsidR="00DC73B4" w:rsidRPr="009008B7" w:rsidRDefault="00DC73B4" w:rsidP="00DC73B4">
      <w:pPr>
        <w:jc w:val="both"/>
        <w:rPr>
          <w:rFonts w:cs="Arial"/>
          <w:bCs/>
          <w:iCs/>
        </w:rPr>
      </w:pPr>
      <w:r w:rsidRPr="009008B7">
        <w:rPr>
          <w:rFonts w:cs="Arial"/>
          <w:b/>
        </w:rPr>
        <w:t xml:space="preserve">Expression of Interest: </w:t>
      </w:r>
      <w:r w:rsidRPr="009008B7">
        <w:rPr>
          <w:rFonts w:cs="Arial"/>
          <w:bCs/>
          <w:iCs/>
        </w:rPr>
        <w:t>An expression of interest simply means that you indicate that you would be interested in this job should it be offered to you.</w:t>
      </w:r>
    </w:p>
    <w:p w:rsidR="00DC73B4" w:rsidRPr="009008B7" w:rsidRDefault="00DC73B4" w:rsidP="00DC73B4">
      <w:pPr>
        <w:jc w:val="both"/>
        <w:rPr>
          <w:rFonts w:cs="Arial"/>
          <w:b/>
        </w:rPr>
      </w:pPr>
    </w:p>
    <w:p w:rsidR="00DC73B4" w:rsidRPr="009008B7" w:rsidRDefault="00DC73B4" w:rsidP="00DC73B4">
      <w:pPr>
        <w:jc w:val="both"/>
        <w:rPr>
          <w:rFonts w:cs="Arial"/>
        </w:rPr>
      </w:pPr>
      <w:r w:rsidRPr="004F1175">
        <w:rPr>
          <w:rFonts w:cs="Arial"/>
          <w:b/>
        </w:rPr>
        <w:t>Recommendation to Proceed</w:t>
      </w:r>
      <w:r w:rsidRPr="004F1175">
        <w:rPr>
          <w:rFonts w:cs="Arial"/>
        </w:rPr>
        <w:t xml:space="preserve">: </w:t>
      </w:r>
      <w:r w:rsidRPr="009008B7">
        <w:rPr>
          <w:rFonts w:cs="Arial"/>
        </w:rPr>
        <w:t>A recommendation to proceed simply means that you are the candidate who expressed an interest in a post and is highest in order of merit  and will be invited to proceed to the next stage of the recruitment process (pre-employment clearances) i.e. reference che</w:t>
      </w:r>
      <w:r w:rsidR="006C0EB3">
        <w:rPr>
          <w:rFonts w:cs="Arial"/>
        </w:rPr>
        <w:t>cking, occupational health and G</w:t>
      </w:r>
      <w:r w:rsidRPr="009008B7">
        <w:rPr>
          <w:rFonts w:cs="Arial"/>
        </w:rPr>
        <w:t>arda vetting etc</w:t>
      </w:r>
      <w:r w:rsidR="006C0EB3">
        <w:rPr>
          <w:rFonts w:cs="Arial"/>
        </w:rPr>
        <w:t>.</w:t>
      </w:r>
    </w:p>
    <w:p w:rsidR="00DC73B4" w:rsidRPr="009008B7" w:rsidRDefault="00DC73B4" w:rsidP="00DC73B4">
      <w:pPr>
        <w:jc w:val="both"/>
        <w:rPr>
          <w:rFonts w:cs="Arial"/>
        </w:rPr>
      </w:pPr>
    </w:p>
    <w:p w:rsidR="00DC73B4" w:rsidRPr="009008B7" w:rsidRDefault="00DC73B4" w:rsidP="00DC73B4">
      <w:pPr>
        <w:jc w:val="both"/>
        <w:rPr>
          <w:rFonts w:cs="Arial"/>
        </w:rPr>
      </w:pPr>
      <w:r w:rsidRPr="009008B7">
        <w:rPr>
          <w:rFonts w:cs="Arial"/>
          <w:b/>
        </w:rPr>
        <w:t>Order of Merit</w:t>
      </w:r>
      <w:r w:rsidRPr="009008B7">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9008B7" w:rsidRDefault="00DC73B4" w:rsidP="00DC73B4">
      <w:pPr>
        <w:jc w:val="both"/>
        <w:rPr>
          <w:rFonts w:cs="Arial"/>
        </w:rPr>
      </w:pPr>
    </w:p>
    <w:p w:rsidR="00DC73B4" w:rsidRPr="009008B7" w:rsidRDefault="00DC73B4" w:rsidP="00DC73B4">
      <w:pPr>
        <w:jc w:val="both"/>
        <w:rPr>
          <w:rFonts w:cs="Arial"/>
          <w:b/>
        </w:rPr>
      </w:pPr>
      <w:r w:rsidRPr="009008B7">
        <w:rPr>
          <w:rFonts w:cs="Arial"/>
          <w:b/>
        </w:rPr>
        <w:t>Expression of Interest</w:t>
      </w:r>
    </w:p>
    <w:p w:rsidR="00DC73B4" w:rsidRPr="009008B7" w:rsidRDefault="00DC73B4" w:rsidP="00DC73B4">
      <w:pPr>
        <w:numPr>
          <w:ilvl w:val="0"/>
          <w:numId w:val="11"/>
        </w:numPr>
        <w:shd w:val="clear" w:color="auto" w:fill="FFFFFF"/>
        <w:jc w:val="both"/>
        <w:rPr>
          <w:rFonts w:cs="Arial"/>
        </w:rPr>
      </w:pPr>
      <w:r w:rsidRPr="009008B7">
        <w:rPr>
          <w:rFonts w:cs="Arial"/>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1161DA" w:rsidP="00DC73B4">
      <w:pPr>
        <w:numPr>
          <w:ilvl w:val="0"/>
          <w:numId w:val="11"/>
        </w:numPr>
        <w:shd w:val="clear" w:color="auto" w:fill="FFFFFF"/>
        <w:spacing w:before="100" w:beforeAutospacing="1" w:after="100" w:afterAutospacing="1"/>
        <w:jc w:val="both"/>
        <w:rPr>
          <w:rFonts w:cs="Arial"/>
        </w:rPr>
      </w:pPr>
      <w:r>
        <w:rPr>
          <w:rFonts w:cs="Arial"/>
        </w:rPr>
        <w:t>National Forensic Mental Health Service</w:t>
      </w:r>
      <w:r w:rsidRPr="008F59BA">
        <w:rPr>
          <w:rFonts w:cs="Arial"/>
        </w:rPr>
        <w:t xml:space="preserve"> </w:t>
      </w:r>
      <w:r w:rsidR="00DC73B4" w:rsidRPr="009008B7">
        <w:rPr>
          <w:rFonts w:cs="Arial"/>
        </w:rPr>
        <w:t>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 xml:space="preserve">If you advise the </w:t>
      </w:r>
      <w:r w:rsidR="001161DA">
        <w:rPr>
          <w:rFonts w:cs="Arial"/>
        </w:rPr>
        <w:t>National Forensic Mental Health Service</w:t>
      </w:r>
      <w:r w:rsidR="001161DA" w:rsidRPr="008F59BA">
        <w:rPr>
          <w:rFonts w:cs="Arial"/>
        </w:rPr>
        <w:t xml:space="preserve"> </w:t>
      </w:r>
      <w:r w:rsidRPr="009008B7">
        <w:rPr>
          <w:rFonts w:cs="Arial"/>
        </w:rPr>
        <w:t>that you wish to proceed to the next stage of the Recruitment Process i.e. pre-employment clearances, the following rules apply based on the role that you are progressing with:</w:t>
      </w:r>
    </w:p>
    <w:p w:rsidR="00DC73B4" w:rsidRPr="009008B7" w:rsidRDefault="00DC73B4" w:rsidP="00DC73B4">
      <w:pPr>
        <w:spacing w:after="160" w:line="259" w:lineRule="auto"/>
        <w:rPr>
          <w:rFonts w:cs="Arial"/>
          <w:b/>
          <w:bCs/>
        </w:rPr>
      </w:pPr>
      <w:r w:rsidRPr="009008B7">
        <w:rPr>
          <w:rFonts w:cs="Arial"/>
          <w:b/>
          <w:bCs/>
        </w:rPr>
        <w:br w:type="page"/>
      </w:r>
    </w:p>
    <w:p w:rsidR="00DC73B4" w:rsidRPr="009008B7" w:rsidRDefault="00DC73B4" w:rsidP="00DC73B4">
      <w:pPr>
        <w:shd w:val="clear" w:color="auto" w:fill="FFFFFF"/>
        <w:jc w:val="both"/>
        <w:rPr>
          <w:rFonts w:cs="Arial"/>
        </w:rPr>
      </w:pP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0"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A7D" w:rsidRDefault="00001A7D">
      <w:r>
        <w:separator/>
      </w:r>
    </w:p>
  </w:endnote>
  <w:endnote w:type="continuationSeparator" w:id="0">
    <w:p w:rsidR="00001A7D" w:rsidRDefault="0000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05B" w:rsidRPr="00D7569C" w:rsidRDefault="00B1205B" w:rsidP="00B1205B">
    <w:pPr>
      <w:rPr>
        <w:rFonts w:cs="Arial"/>
        <w:b/>
        <w:iCs/>
      </w:rPr>
    </w:pPr>
    <w:r>
      <w:rPr>
        <w:rFonts w:cs="Arial"/>
        <w:b/>
        <w:iCs/>
      </w:rPr>
      <w:t>P</w:t>
    </w:r>
    <w:r w:rsidR="001A39E8">
      <w:rPr>
        <w:rFonts w:cs="Arial"/>
        <w:b/>
        <w:iCs/>
      </w:rPr>
      <w:t>lumber NFMHS</w:t>
    </w:r>
    <w:r w:rsidR="00513AF0">
      <w:rPr>
        <w:rFonts w:cs="Arial"/>
        <w:b/>
        <w:iCs/>
      </w:rPr>
      <w:t>PL1</w:t>
    </w:r>
  </w:p>
  <w:p w:rsidR="00CA4FC3" w:rsidRDefault="00CA4FC3" w:rsidP="00BE366C">
    <w:pPr>
      <w:pStyle w:val="Footer"/>
      <w:tabs>
        <w:tab w:val="left" w:pos="1290"/>
      </w:tabs>
      <w:rPr>
        <w:rFonts w:ascii="Arial" w:hAnsi="Arial" w:cs="Arial"/>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A06A17">
      <w:rPr>
        <w:rFonts w:ascii="Arial" w:hAnsi="Arial" w:cs="Arial"/>
        <w:noProof/>
        <w:sz w:val="20"/>
      </w:rPr>
      <w:t>2</w:t>
    </w:r>
    <w:r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A7D" w:rsidRDefault="00001A7D">
      <w:r>
        <w:separator/>
      </w:r>
    </w:p>
  </w:footnote>
  <w:footnote w:type="continuationSeparator" w:id="0">
    <w:p w:rsidR="00001A7D" w:rsidRDefault="00001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D90CF1"/>
    <w:multiLevelType w:val="hybridMultilevel"/>
    <w:tmpl w:val="46BABE26"/>
    <w:lvl w:ilvl="0" w:tplc="3CB43634">
      <w:start w:val="1"/>
      <w:numFmt w:val="bullet"/>
      <w:lvlText w:val=""/>
      <w:lvlJc w:val="left"/>
      <w:pPr>
        <w:tabs>
          <w:tab w:val="num" w:pos="397"/>
        </w:tabs>
        <w:ind w:left="397" w:hanging="397"/>
      </w:pPr>
      <w:rPr>
        <w:rFonts w:ascii="Symbol" w:hAnsi="Symbol" w:hint="default"/>
        <w:b/>
        <w:i w:val="0"/>
        <w:sz w:val="18"/>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8B06E7D"/>
    <w:multiLevelType w:val="hybridMultilevel"/>
    <w:tmpl w:val="77B61DA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9D9530B"/>
    <w:multiLevelType w:val="hybridMultilevel"/>
    <w:tmpl w:val="27FEC7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E7D505C"/>
    <w:multiLevelType w:val="hybridMultilevel"/>
    <w:tmpl w:val="70BC7D0E"/>
    <w:lvl w:ilvl="0" w:tplc="199841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0"/>
  </w:num>
  <w:num w:numId="3">
    <w:abstractNumId w:val="5"/>
  </w:num>
  <w:num w:numId="4">
    <w:abstractNumId w:val="2"/>
  </w:num>
  <w:num w:numId="5">
    <w:abstractNumId w:val="13"/>
  </w:num>
  <w:num w:numId="6">
    <w:abstractNumId w:val="15"/>
  </w:num>
  <w:num w:numId="7">
    <w:abstractNumId w:val="6"/>
  </w:num>
  <w:num w:numId="8">
    <w:abstractNumId w:val="12"/>
  </w:num>
  <w:num w:numId="9">
    <w:abstractNumId w:val="3"/>
  </w:num>
  <w:num w:numId="10">
    <w:abstractNumId w:val="8"/>
  </w:num>
  <w:num w:numId="11">
    <w:abstractNumId w:val="4"/>
  </w:num>
  <w:num w:numId="12">
    <w:abstractNumId w:val="14"/>
  </w:num>
  <w:num w:numId="13">
    <w:abstractNumId w:val="11"/>
  </w:num>
  <w:num w:numId="14">
    <w:abstractNumId w:val="18"/>
  </w:num>
  <w:num w:numId="15">
    <w:abstractNumId w:val="9"/>
  </w:num>
  <w:num w:numId="16">
    <w:abstractNumId w:val="1"/>
  </w:num>
  <w:num w:numId="17">
    <w:abstractNumId w:val="16"/>
  </w:num>
  <w:num w:numId="18">
    <w:abstractNumId w:val="17"/>
  </w:num>
  <w:num w:numId="1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A7D"/>
    <w:rsid w:val="000117C1"/>
    <w:rsid w:val="0001799B"/>
    <w:rsid w:val="000246EC"/>
    <w:rsid w:val="000265DF"/>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5B03"/>
    <w:rsid w:val="000E64CA"/>
    <w:rsid w:val="000E67BA"/>
    <w:rsid w:val="000F33EB"/>
    <w:rsid w:val="00100DA6"/>
    <w:rsid w:val="0010260E"/>
    <w:rsid w:val="0010314C"/>
    <w:rsid w:val="001048A3"/>
    <w:rsid w:val="00104B06"/>
    <w:rsid w:val="001161DA"/>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39E8"/>
    <w:rsid w:val="001A46BD"/>
    <w:rsid w:val="001A519A"/>
    <w:rsid w:val="001B392B"/>
    <w:rsid w:val="001B3D32"/>
    <w:rsid w:val="001B54B3"/>
    <w:rsid w:val="001B6407"/>
    <w:rsid w:val="001B6F92"/>
    <w:rsid w:val="001B7D39"/>
    <w:rsid w:val="001C6A33"/>
    <w:rsid w:val="001D09DA"/>
    <w:rsid w:val="001E1D56"/>
    <w:rsid w:val="00200746"/>
    <w:rsid w:val="00207332"/>
    <w:rsid w:val="00217452"/>
    <w:rsid w:val="00227C3D"/>
    <w:rsid w:val="00236B91"/>
    <w:rsid w:val="0024216E"/>
    <w:rsid w:val="002442F4"/>
    <w:rsid w:val="0025108D"/>
    <w:rsid w:val="00254126"/>
    <w:rsid w:val="00255283"/>
    <w:rsid w:val="002626D0"/>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1DE8"/>
    <w:rsid w:val="00343984"/>
    <w:rsid w:val="00343DDB"/>
    <w:rsid w:val="00347F4D"/>
    <w:rsid w:val="003523C2"/>
    <w:rsid w:val="00356CA7"/>
    <w:rsid w:val="00366B2E"/>
    <w:rsid w:val="003722EB"/>
    <w:rsid w:val="00375E0A"/>
    <w:rsid w:val="00380822"/>
    <w:rsid w:val="00382047"/>
    <w:rsid w:val="003A32EA"/>
    <w:rsid w:val="003A6C1C"/>
    <w:rsid w:val="003B5DD0"/>
    <w:rsid w:val="003C25A3"/>
    <w:rsid w:val="003C62E9"/>
    <w:rsid w:val="003C6D1A"/>
    <w:rsid w:val="003D19FA"/>
    <w:rsid w:val="003D3BC4"/>
    <w:rsid w:val="003D7284"/>
    <w:rsid w:val="003D7A6B"/>
    <w:rsid w:val="003E1D98"/>
    <w:rsid w:val="003E2F1B"/>
    <w:rsid w:val="003E4B1D"/>
    <w:rsid w:val="00400EA6"/>
    <w:rsid w:val="004020F2"/>
    <w:rsid w:val="0040601D"/>
    <w:rsid w:val="00422BE8"/>
    <w:rsid w:val="00425E47"/>
    <w:rsid w:val="00427434"/>
    <w:rsid w:val="00433275"/>
    <w:rsid w:val="00445012"/>
    <w:rsid w:val="00450960"/>
    <w:rsid w:val="0045601D"/>
    <w:rsid w:val="00460037"/>
    <w:rsid w:val="00462A0A"/>
    <w:rsid w:val="0046620D"/>
    <w:rsid w:val="0047429C"/>
    <w:rsid w:val="00476F64"/>
    <w:rsid w:val="0048138C"/>
    <w:rsid w:val="00485D9C"/>
    <w:rsid w:val="004A431B"/>
    <w:rsid w:val="004C189E"/>
    <w:rsid w:val="004C1CC8"/>
    <w:rsid w:val="004D4066"/>
    <w:rsid w:val="004D5B7D"/>
    <w:rsid w:val="004D797D"/>
    <w:rsid w:val="004D7BF1"/>
    <w:rsid w:val="004E5E4B"/>
    <w:rsid w:val="004E7D31"/>
    <w:rsid w:val="004F1175"/>
    <w:rsid w:val="004F6076"/>
    <w:rsid w:val="00500816"/>
    <w:rsid w:val="00503691"/>
    <w:rsid w:val="0051198F"/>
    <w:rsid w:val="0051288C"/>
    <w:rsid w:val="00513AF0"/>
    <w:rsid w:val="00523F77"/>
    <w:rsid w:val="00525A77"/>
    <w:rsid w:val="005360D7"/>
    <w:rsid w:val="00536EF5"/>
    <w:rsid w:val="00537574"/>
    <w:rsid w:val="0054150E"/>
    <w:rsid w:val="00541A2C"/>
    <w:rsid w:val="00547EFA"/>
    <w:rsid w:val="00564453"/>
    <w:rsid w:val="0056642A"/>
    <w:rsid w:val="0057482C"/>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91370"/>
    <w:rsid w:val="006A0D28"/>
    <w:rsid w:val="006A1C9D"/>
    <w:rsid w:val="006A2C36"/>
    <w:rsid w:val="006B16DE"/>
    <w:rsid w:val="006B293E"/>
    <w:rsid w:val="006C03C0"/>
    <w:rsid w:val="006C0EB3"/>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53DE8"/>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7BC9"/>
    <w:rsid w:val="00821C17"/>
    <w:rsid w:val="00821D62"/>
    <w:rsid w:val="0082621F"/>
    <w:rsid w:val="00831FEB"/>
    <w:rsid w:val="008323A1"/>
    <w:rsid w:val="00855A34"/>
    <w:rsid w:val="00855E32"/>
    <w:rsid w:val="00863BC8"/>
    <w:rsid w:val="00865194"/>
    <w:rsid w:val="0086589F"/>
    <w:rsid w:val="008673C1"/>
    <w:rsid w:val="00871A13"/>
    <w:rsid w:val="00873FE2"/>
    <w:rsid w:val="008820FE"/>
    <w:rsid w:val="008907F9"/>
    <w:rsid w:val="008960E3"/>
    <w:rsid w:val="008A1B67"/>
    <w:rsid w:val="008A2296"/>
    <w:rsid w:val="008B1B3E"/>
    <w:rsid w:val="008B5901"/>
    <w:rsid w:val="008C27BE"/>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22D5"/>
    <w:rsid w:val="009F46AA"/>
    <w:rsid w:val="00A02C43"/>
    <w:rsid w:val="00A035D2"/>
    <w:rsid w:val="00A06A17"/>
    <w:rsid w:val="00A11F85"/>
    <w:rsid w:val="00A1294E"/>
    <w:rsid w:val="00A16CCF"/>
    <w:rsid w:val="00A17374"/>
    <w:rsid w:val="00A21DE4"/>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A08"/>
    <w:rsid w:val="00AA3EA8"/>
    <w:rsid w:val="00AA6553"/>
    <w:rsid w:val="00AA7DB6"/>
    <w:rsid w:val="00AB35E0"/>
    <w:rsid w:val="00AD0CF0"/>
    <w:rsid w:val="00AD5F16"/>
    <w:rsid w:val="00AE4C80"/>
    <w:rsid w:val="00AE533F"/>
    <w:rsid w:val="00AF66AE"/>
    <w:rsid w:val="00AF7860"/>
    <w:rsid w:val="00B006EA"/>
    <w:rsid w:val="00B031D3"/>
    <w:rsid w:val="00B04C27"/>
    <w:rsid w:val="00B11139"/>
    <w:rsid w:val="00B1205B"/>
    <w:rsid w:val="00B1304B"/>
    <w:rsid w:val="00B14C1C"/>
    <w:rsid w:val="00B14C43"/>
    <w:rsid w:val="00B20054"/>
    <w:rsid w:val="00B24B05"/>
    <w:rsid w:val="00B27705"/>
    <w:rsid w:val="00B4413B"/>
    <w:rsid w:val="00B467DE"/>
    <w:rsid w:val="00B54673"/>
    <w:rsid w:val="00B6374B"/>
    <w:rsid w:val="00B63B83"/>
    <w:rsid w:val="00B80353"/>
    <w:rsid w:val="00B86CD1"/>
    <w:rsid w:val="00B92FC6"/>
    <w:rsid w:val="00B93C6D"/>
    <w:rsid w:val="00B9566E"/>
    <w:rsid w:val="00BA17F9"/>
    <w:rsid w:val="00BA2267"/>
    <w:rsid w:val="00BA4AB3"/>
    <w:rsid w:val="00BA5942"/>
    <w:rsid w:val="00BC4E29"/>
    <w:rsid w:val="00BC59A3"/>
    <w:rsid w:val="00BE0146"/>
    <w:rsid w:val="00BE366C"/>
    <w:rsid w:val="00BF3FFA"/>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C2E76"/>
    <w:rsid w:val="00CD5382"/>
    <w:rsid w:val="00CD59D9"/>
    <w:rsid w:val="00CE1446"/>
    <w:rsid w:val="00CE1FDE"/>
    <w:rsid w:val="00CF42D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7569C"/>
    <w:rsid w:val="00D808E4"/>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530DF"/>
    <w:rsid w:val="00E57B59"/>
    <w:rsid w:val="00E64232"/>
    <w:rsid w:val="00E70940"/>
    <w:rsid w:val="00E72FCB"/>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A23B4"/>
    <w:rsid w:val="00FB4950"/>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6923385"/>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Title">
    <w:name w:val="Title"/>
    <w:basedOn w:val="Normal"/>
    <w:next w:val="Normal"/>
    <w:link w:val="TitleChar"/>
    <w:qFormat/>
    <w:rsid w:val="004C1C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C1C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gdpr" TargetMode="External"/><Relationship Id="rId18"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www.police.uk/forces/" TargetMode="External"/><Relationship Id="rId20" Type="http://schemas.openxmlformats.org/officeDocument/2006/relationships/hyperlink" Target="mailto:asknr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bei.gov.ie/en/" TargetMode="External"/><Relationship Id="rId23" Type="http://schemas.openxmlformats.org/officeDocument/2006/relationships/fontTable" Target="fontTable.xml"/><Relationship Id="rId10" Type="http://schemas.openxmlformats.org/officeDocument/2006/relationships/hyperlink" Target="https://www.hse.ie/eng/staff/jobs/recruitment-process/" TargetMode="External"/><Relationship Id="rId19" Type="http://schemas.openxmlformats.org/officeDocument/2006/relationships/hyperlink" Target="http://www.police.govt.nz"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mailto:recruitment.nfmhs@hse.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44A65-55EC-4B52-94ED-50B0D83D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30976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4</cp:revision>
  <cp:lastPrinted>2020-03-25T10:41:00Z</cp:lastPrinted>
  <dcterms:created xsi:type="dcterms:W3CDTF">2025-04-09T09:05:00Z</dcterms:created>
  <dcterms:modified xsi:type="dcterms:W3CDTF">2025-04-17T15:16:00Z</dcterms:modified>
</cp:coreProperties>
</file>