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294E" w:rsidRDefault="00A1294E" w:rsidP="00A1294E">
      <w:pPr>
        <w:framePr w:h="1849" w:hRule="exact" w:hSpace="180" w:wrap="around" w:vAnchor="text" w:hAnchor="page" w:x="1093" w:y="331"/>
      </w:pPr>
    </w:p>
    <w:p w:rsidR="001D09DA" w:rsidRDefault="00DF3037" w:rsidP="00A1294E">
      <w:pPr>
        <w:pStyle w:val="Title"/>
        <w:jc w:val="center"/>
      </w:pPr>
      <w:r>
        <w:rPr>
          <w:noProof/>
        </w:rPr>
        <w:drawing>
          <wp:inline distT="0" distB="0" distL="0" distR="0" wp14:anchorId="2421C5D4" wp14:editId="3EAF20DF">
            <wp:extent cx="1851660" cy="1684415"/>
            <wp:effectExtent l="0" t="0" r="0" b="0"/>
            <wp:docPr id="3" name="Picture 3" descr="04986-HSE-Internal-Brand-Refresh-Proof#14-LHea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04986-HSE-Internal-Brand-Refresh-Proof#14-LHead-01"/>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868496" cy="1699731"/>
                    </a:xfrm>
                    <a:prstGeom prst="rect">
                      <a:avLst/>
                    </a:prstGeom>
                    <a:noFill/>
                    <a:ln>
                      <a:noFill/>
                    </a:ln>
                  </pic:spPr>
                </pic:pic>
              </a:graphicData>
            </a:graphic>
          </wp:inline>
        </w:drawing>
      </w:r>
    </w:p>
    <w:p w:rsidR="001A519A" w:rsidRPr="001A519A" w:rsidRDefault="003052F5" w:rsidP="00B04C27">
      <w:pPr>
        <w:jc w:val="center"/>
        <w:rPr>
          <w:rFonts w:cs="Arial"/>
          <w:b/>
        </w:rPr>
      </w:pPr>
      <w:r>
        <w:rPr>
          <w:noProof/>
        </w:rPr>
        <mc:AlternateContent>
          <mc:Choice Requires="wps">
            <w:drawing>
              <wp:anchor distT="0" distB="0" distL="114300" distR="114300" simplePos="0" relativeHeight="251660288" behindDoc="0" locked="0" layoutInCell="1" allowOverlap="1">
                <wp:simplePos x="0" y="0"/>
                <wp:positionH relativeFrom="column">
                  <wp:posOffset>4445</wp:posOffset>
                </wp:positionH>
                <wp:positionV relativeFrom="paragraph">
                  <wp:posOffset>-304800</wp:posOffset>
                </wp:positionV>
                <wp:extent cx="2905125" cy="237490"/>
                <wp:effectExtent l="0" t="0" r="0" b="0"/>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125" cy="2374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A4FC3" w:rsidRDefault="00CA4FC3" w:rsidP="00D130D8">
                            <w:pPr>
                              <w:ind w:right="-1259"/>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35pt;margin-top:-24pt;width:228.75pt;height:18.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" stroked="f">
                <v:textbox style="mso-fit-shape-to-text:t">
                  <w:txbxContent>
                    <w:p w:rsidR="00CA4FC3" w:rsidRDefault="00CA4FC3" w:rsidP="00D130D8">
                      <w:pPr>
                        <w:ind w:right="-1259"/>
                      </w:pPr>
                    </w:p>
                  </w:txbxContent>
                </v:textbox>
              </v:shape>
            </w:pict>
          </mc:Fallback>
        </mc:AlternateContent>
      </w:r>
      <w:r w:rsidR="001A519A" w:rsidRPr="001A519A">
        <w:rPr>
          <w:rFonts w:cs="Arial"/>
          <w:b/>
        </w:rPr>
        <w:t>Additional Campaign Information</w:t>
      </w:r>
    </w:p>
    <w:p w:rsidR="00541A2C" w:rsidRPr="00D7569C" w:rsidRDefault="00513AF0" w:rsidP="00D7569C">
      <w:pPr>
        <w:jc w:val="center"/>
        <w:rPr>
          <w:rFonts w:cs="Arial"/>
          <w:b/>
          <w:iCs/>
        </w:rPr>
      </w:pPr>
      <w:r>
        <w:rPr>
          <w:rFonts w:cs="Arial"/>
          <w:b/>
          <w:iCs/>
        </w:rPr>
        <w:t>NFMHSPL</w:t>
      </w:r>
      <w:r w:rsidR="00C854A3">
        <w:rPr>
          <w:rFonts w:cs="Arial"/>
          <w:b/>
          <w:iCs/>
        </w:rPr>
        <w:t>2</w:t>
      </w:r>
      <w:r>
        <w:rPr>
          <w:rFonts w:cs="Arial"/>
          <w:b/>
          <w:iCs/>
        </w:rPr>
        <w:t xml:space="preserve"> Plumber</w:t>
      </w:r>
    </w:p>
    <w:p w:rsidR="00065A9D" w:rsidRPr="008F59BA" w:rsidRDefault="00065A9D" w:rsidP="003D19FA">
      <w:pPr>
        <w:jc w:val="center"/>
        <w:rPr>
          <w:rFonts w:cs="Arial"/>
          <w:b/>
        </w:rPr>
      </w:pPr>
    </w:p>
    <w:p w:rsidR="001A519A" w:rsidRPr="00E738C2" w:rsidRDefault="001A519A" w:rsidP="006C3390">
      <w:pPr>
        <w:jc w:val="both"/>
        <w:rPr>
          <w:rFonts w:cs="Arial"/>
        </w:rPr>
      </w:pPr>
      <w:r w:rsidRPr="00E738C2">
        <w:rPr>
          <w:rFonts w:cs="Arial"/>
        </w:rPr>
        <w:t>Dear Candidate,</w:t>
      </w:r>
    </w:p>
    <w:p w:rsidR="001A519A" w:rsidRPr="001D743E" w:rsidRDefault="001A519A" w:rsidP="006C3390">
      <w:pPr>
        <w:jc w:val="both"/>
        <w:rPr>
          <w:rFonts w:cs="Arial"/>
          <w:sz w:val="16"/>
          <w:szCs w:val="16"/>
        </w:rPr>
      </w:pPr>
    </w:p>
    <w:p w:rsidR="00942A32" w:rsidRPr="00643127" w:rsidRDefault="001A519A" w:rsidP="006C3390">
      <w:pPr>
        <w:jc w:val="both"/>
        <w:rPr>
          <w:rFonts w:cs="Arial"/>
          <w:iCs/>
          <w:color w:val="000000" w:themeColor="text1"/>
        </w:rPr>
      </w:pPr>
      <w:r w:rsidRPr="00870113">
        <w:rPr>
          <w:rFonts w:cs="Arial"/>
        </w:rPr>
        <w:t>Th</w:t>
      </w:r>
      <w:r w:rsidR="00F815DB">
        <w:rPr>
          <w:rFonts w:cs="Arial"/>
        </w:rPr>
        <w:t>ank you for your interest in this</w:t>
      </w:r>
      <w:r w:rsidRPr="00870113">
        <w:rPr>
          <w:rFonts w:cs="Arial"/>
        </w:rPr>
        <w:t xml:space="preserve"> </w:t>
      </w:r>
      <w:r w:rsidR="00F815DB">
        <w:rPr>
          <w:rFonts w:cs="Arial"/>
        </w:rPr>
        <w:t>role.</w:t>
      </w:r>
      <w:r w:rsidR="0013774F">
        <w:rPr>
          <w:rFonts w:cs="Arial"/>
          <w:iCs/>
        </w:rPr>
        <w:t xml:space="preserve"> </w:t>
      </w:r>
      <w:r w:rsidR="00F815DB">
        <w:rPr>
          <w:rFonts w:cs="Arial"/>
          <w:iCs/>
        </w:rPr>
        <w:t>It is our</w:t>
      </w:r>
      <w:r w:rsidR="00B6374B">
        <w:rPr>
          <w:rFonts w:cs="Arial"/>
          <w:iCs/>
        </w:rPr>
        <w:t xml:space="preserve"> intention to form a panel </w:t>
      </w:r>
      <w:proofErr w:type="gramStart"/>
      <w:r w:rsidR="00B6374B">
        <w:rPr>
          <w:rFonts w:cs="Arial"/>
          <w:iCs/>
        </w:rPr>
        <w:t xml:space="preserve">as a </w:t>
      </w:r>
      <w:r w:rsidR="00F815DB">
        <w:rPr>
          <w:rFonts w:cs="Arial"/>
          <w:iCs/>
        </w:rPr>
        <w:t>resu</w:t>
      </w:r>
      <w:r w:rsidR="00942A32">
        <w:rPr>
          <w:rFonts w:cs="Arial"/>
          <w:iCs/>
        </w:rPr>
        <w:t>lt</w:t>
      </w:r>
      <w:proofErr w:type="gramEnd"/>
      <w:r w:rsidR="00942A32">
        <w:rPr>
          <w:rFonts w:cs="Arial"/>
          <w:iCs/>
        </w:rPr>
        <w:t xml:space="preserve"> of this recruitment campaign as outlined in the Job Specification.</w:t>
      </w:r>
    </w:p>
    <w:p w:rsidR="00093771" w:rsidRPr="001D743E" w:rsidRDefault="00093771" w:rsidP="006C3390">
      <w:pPr>
        <w:jc w:val="both"/>
        <w:rPr>
          <w:rFonts w:cs="Arial"/>
          <w:sz w:val="16"/>
          <w:szCs w:val="16"/>
        </w:rPr>
      </w:pPr>
    </w:p>
    <w:p w:rsidR="001A519A" w:rsidRDefault="001A519A" w:rsidP="006C3390">
      <w:pPr>
        <w:jc w:val="both"/>
        <w:rPr>
          <w:rFonts w:cs="Arial"/>
        </w:rPr>
      </w:pPr>
      <w:r>
        <w:rPr>
          <w:rFonts w:cs="Arial"/>
        </w:rPr>
        <w:t>This document outlines how the recruitment process will be run and important dates</w:t>
      </w:r>
      <w:r w:rsidR="00AE4C80">
        <w:rPr>
          <w:rFonts w:cs="Arial"/>
        </w:rPr>
        <w:t>. We highly recommend that you read this document before submitting an application</w:t>
      </w:r>
      <w:r>
        <w:rPr>
          <w:rFonts w:cs="Arial"/>
        </w:rPr>
        <w:t xml:space="preserve">. </w:t>
      </w:r>
    </w:p>
    <w:p w:rsidR="006158B7" w:rsidRPr="008F59BA" w:rsidRDefault="006158B7" w:rsidP="006C3390">
      <w:pPr>
        <w:jc w:val="both"/>
        <w:rPr>
          <w:rFonts w:cs="Arial"/>
        </w:rPr>
      </w:pPr>
    </w:p>
    <w:p w:rsidR="006158B7" w:rsidRPr="008F59BA" w:rsidRDefault="006158B7" w:rsidP="00176309">
      <w:pPr>
        <w:numPr>
          <w:ilvl w:val="0"/>
          <w:numId w:val="1"/>
        </w:numPr>
        <w:shd w:val="clear" w:color="auto" w:fill="D9D9D9"/>
        <w:autoSpaceDE w:val="0"/>
        <w:autoSpaceDN w:val="0"/>
        <w:adjustRightInd w:val="0"/>
        <w:spacing w:line="240" w:lineRule="atLeast"/>
        <w:jc w:val="both"/>
        <w:rPr>
          <w:rFonts w:cs="Arial"/>
          <w:lang w:val="en-US" w:eastAsia="en-US"/>
        </w:rPr>
      </w:pPr>
      <w:r w:rsidRPr="008F59BA">
        <w:rPr>
          <w:rFonts w:cs="Arial"/>
          <w:b/>
          <w:bCs/>
          <w:lang w:val="en-US" w:eastAsia="en-US"/>
        </w:rPr>
        <w:t>Who should apply?</w:t>
      </w:r>
      <w:r w:rsidRPr="008F59BA">
        <w:rPr>
          <w:rFonts w:cs="Arial"/>
          <w:lang w:val="en-US" w:eastAsia="en-US"/>
        </w:rPr>
        <w:t xml:space="preserve"> </w:t>
      </w:r>
    </w:p>
    <w:p w:rsidR="006158B7" w:rsidRPr="008F59BA" w:rsidRDefault="006158B7" w:rsidP="006C3390">
      <w:pPr>
        <w:autoSpaceDE w:val="0"/>
        <w:autoSpaceDN w:val="0"/>
        <w:adjustRightInd w:val="0"/>
        <w:spacing w:line="240" w:lineRule="atLeast"/>
        <w:jc w:val="both"/>
        <w:rPr>
          <w:rFonts w:cs="Arial"/>
          <w:lang w:val="en-US" w:eastAsia="en-US"/>
        </w:rPr>
      </w:pPr>
    </w:p>
    <w:p w:rsidR="00F815DB" w:rsidRDefault="006158B7" w:rsidP="006C3390">
      <w:pPr>
        <w:jc w:val="both"/>
        <w:rPr>
          <w:rFonts w:cs="Arial"/>
          <w:lang w:val="en-US" w:eastAsia="en-US"/>
        </w:rPr>
      </w:pPr>
      <w:r w:rsidRPr="008F59BA">
        <w:rPr>
          <w:rFonts w:cs="Arial"/>
          <w:lang w:val="en-US" w:eastAsia="en-US"/>
        </w:rPr>
        <w:t xml:space="preserve">We </w:t>
      </w:r>
      <w:r w:rsidR="00F815DB">
        <w:rPr>
          <w:rFonts w:cs="Arial"/>
          <w:lang w:val="en-US" w:eastAsia="en-US"/>
        </w:rPr>
        <w:t>welcome</w:t>
      </w:r>
      <w:r w:rsidRPr="008F59BA">
        <w:rPr>
          <w:rFonts w:cs="Arial"/>
          <w:lang w:val="en-US" w:eastAsia="en-US"/>
        </w:rPr>
        <w:t xml:space="preserve"> applications from all</w:t>
      </w:r>
      <w:r w:rsidR="00F815DB">
        <w:rPr>
          <w:rFonts w:cs="Arial"/>
          <w:lang w:val="en-US" w:eastAsia="en-US"/>
        </w:rPr>
        <w:t xml:space="preserve"> suitably qualified individuals who meet the eligibility criteria for this role.  Information on the eligibility criteria are available</w:t>
      </w:r>
      <w:r w:rsidR="0091287C">
        <w:rPr>
          <w:rFonts w:cs="Arial"/>
          <w:lang w:val="en-US" w:eastAsia="en-US"/>
        </w:rPr>
        <w:t xml:space="preserve"> in the Job Specification</w:t>
      </w:r>
      <w:r w:rsidR="00F815DB">
        <w:rPr>
          <w:rFonts w:cs="Arial"/>
          <w:lang w:val="en-US" w:eastAsia="en-US"/>
        </w:rPr>
        <w:t xml:space="preserve">. </w:t>
      </w:r>
    </w:p>
    <w:p w:rsidR="00F815DB" w:rsidRDefault="00F815DB" w:rsidP="006C3390">
      <w:pPr>
        <w:jc w:val="both"/>
        <w:rPr>
          <w:rFonts w:cs="Arial"/>
          <w:lang w:val="en-US" w:eastAsia="en-US"/>
        </w:rPr>
      </w:pPr>
    </w:p>
    <w:p w:rsidR="00F815DB" w:rsidRDefault="00F815DB" w:rsidP="006C3390">
      <w:pPr>
        <w:jc w:val="both"/>
        <w:rPr>
          <w:rFonts w:cs="Arial"/>
          <w:lang w:val="en-US" w:eastAsia="en-US"/>
        </w:rPr>
      </w:pPr>
      <w:r>
        <w:rPr>
          <w:rFonts w:cs="Arial"/>
          <w:lang w:val="en-US" w:eastAsia="en-US"/>
        </w:rPr>
        <w:t xml:space="preserve">For more details </w:t>
      </w:r>
    </w:p>
    <w:p w:rsidR="006158B7" w:rsidRPr="00F815DB" w:rsidRDefault="00F815DB" w:rsidP="00176309">
      <w:pPr>
        <w:pStyle w:val="ListParagraph"/>
        <w:numPr>
          <w:ilvl w:val="0"/>
          <w:numId w:val="6"/>
        </w:numPr>
        <w:jc w:val="both"/>
        <w:rPr>
          <w:rFonts w:ascii="Arial" w:hAnsi="Arial" w:cs="Arial"/>
          <w:bCs/>
          <w:lang w:val="en-US"/>
        </w:rPr>
      </w:pPr>
      <w:r w:rsidRPr="00F815DB">
        <w:rPr>
          <w:rFonts w:ascii="Arial" w:hAnsi="Arial" w:cs="Arial"/>
          <w:bCs/>
          <w:lang w:val="en-US"/>
        </w:rPr>
        <w:t>O</w:t>
      </w:r>
      <w:r w:rsidR="006158B7" w:rsidRPr="00F815DB">
        <w:rPr>
          <w:rFonts w:ascii="Arial" w:hAnsi="Arial" w:cs="Arial"/>
          <w:bCs/>
          <w:lang w:val="en-US"/>
        </w:rPr>
        <w:t xml:space="preserve">n the qualifications and </w:t>
      </w:r>
      <w:proofErr w:type="gramStart"/>
      <w:r w:rsidR="006158B7" w:rsidRPr="00F815DB">
        <w:rPr>
          <w:rFonts w:ascii="Arial" w:hAnsi="Arial" w:cs="Arial"/>
          <w:bCs/>
          <w:lang w:val="en-US"/>
        </w:rPr>
        <w:t>eligibility</w:t>
      </w:r>
      <w:proofErr w:type="gramEnd"/>
      <w:r w:rsidR="006158B7" w:rsidRPr="00F815DB">
        <w:rPr>
          <w:rFonts w:ascii="Arial" w:hAnsi="Arial" w:cs="Arial"/>
          <w:bCs/>
          <w:lang w:val="en-US"/>
        </w:rPr>
        <w:t xml:space="preserve"> criteria please see Appendix 1.</w:t>
      </w:r>
    </w:p>
    <w:p w:rsidR="006158B7" w:rsidRPr="00541A2C" w:rsidRDefault="006158B7" w:rsidP="00176309">
      <w:pPr>
        <w:numPr>
          <w:ilvl w:val="0"/>
          <w:numId w:val="3"/>
        </w:numPr>
        <w:autoSpaceDE w:val="0"/>
        <w:autoSpaceDN w:val="0"/>
        <w:adjustRightInd w:val="0"/>
        <w:spacing w:line="240" w:lineRule="atLeast"/>
        <w:jc w:val="both"/>
        <w:rPr>
          <w:rFonts w:cs="Arial"/>
          <w:b/>
        </w:rPr>
      </w:pPr>
      <w:r w:rsidRPr="008F59BA">
        <w:rPr>
          <w:rFonts w:cs="Arial"/>
          <w:lang w:val="en-US" w:eastAsia="en-US"/>
        </w:rPr>
        <w:t>For information on “</w:t>
      </w:r>
      <w:r w:rsidRPr="008F59BA">
        <w:rPr>
          <w:rFonts w:cs="Arial"/>
        </w:rPr>
        <w:t xml:space="preserve">Non-European Economic Area </w:t>
      </w:r>
      <w:proofErr w:type="gramStart"/>
      <w:r w:rsidRPr="008F59BA">
        <w:rPr>
          <w:rFonts w:cs="Arial"/>
        </w:rPr>
        <w:t>Applicants”</w:t>
      </w:r>
      <w:proofErr w:type="gramEnd"/>
      <w:r w:rsidRPr="008F59BA">
        <w:rPr>
          <w:rFonts w:cs="Arial"/>
        </w:rPr>
        <w:t xml:space="preserve"> please see Appendix 2. </w:t>
      </w:r>
      <w:r w:rsidR="004E7D31">
        <w:rPr>
          <w:rFonts w:cs="Arial"/>
        </w:rPr>
        <w:t xml:space="preserve"> The HSE welcomes applications from suitably qualified non EEA Nationals who have refugee status.  We would be grateful if such applicants would provide documentary evidence confirming their status. </w:t>
      </w:r>
    </w:p>
    <w:p w:rsidR="006158B7" w:rsidRPr="008F59BA" w:rsidRDefault="006158B7" w:rsidP="006C3390">
      <w:pPr>
        <w:jc w:val="both"/>
        <w:rPr>
          <w:rFonts w:cs="Arial"/>
          <w:i/>
          <w:lang w:val="en-US" w:eastAsia="en-US"/>
        </w:rPr>
      </w:pPr>
    </w:p>
    <w:p w:rsidR="006158B7" w:rsidRPr="008F59BA" w:rsidRDefault="006158B7" w:rsidP="00176309">
      <w:pPr>
        <w:numPr>
          <w:ilvl w:val="0"/>
          <w:numId w:val="1"/>
        </w:numPr>
        <w:shd w:val="clear" w:color="auto" w:fill="E0E0E0"/>
        <w:autoSpaceDE w:val="0"/>
        <w:autoSpaceDN w:val="0"/>
        <w:adjustRightInd w:val="0"/>
        <w:spacing w:line="240" w:lineRule="atLeast"/>
        <w:rPr>
          <w:rFonts w:cs="Arial"/>
          <w:b/>
          <w:bCs/>
          <w:lang w:val="en-US" w:eastAsia="en-US"/>
        </w:rPr>
      </w:pPr>
      <w:r w:rsidRPr="008F59BA">
        <w:rPr>
          <w:rFonts w:cs="Arial"/>
          <w:b/>
          <w:bCs/>
          <w:lang w:val="en-US" w:eastAsia="en-US"/>
        </w:rPr>
        <w:t>How do I apply for this post?</w:t>
      </w:r>
    </w:p>
    <w:p w:rsidR="006158B7" w:rsidRPr="008F59BA" w:rsidRDefault="006158B7" w:rsidP="006158B7">
      <w:pPr>
        <w:ind w:left="360"/>
        <w:rPr>
          <w:rFonts w:cs="Arial"/>
        </w:rPr>
      </w:pPr>
    </w:p>
    <w:p w:rsidR="006158B7" w:rsidRPr="00B6374B" w:rsidRDefault="00AE4C80" w:rsidP="00176309">
      <w:pPr>
        <w:pStyle w:val="ListParagraph"/>
        <w:numPr>
          <w:ilvl w:val="0"/>
          <w:numId w:val="6"/>
        </w:numPr>
        <w:jc w:val="both"/>
        <w:rPr>
          <w:rFonts w:ascii="Arial" w:hAnsi="Arial" w:cs="Arial"/>
        </w:rPr>
      </w:pPr>
      <w:r w:rsidRPr="00B6374B">
        <w:rPr>
          <w:rFonts w:ascii="Arial" w:hAnsi="Arial" w:cs="Arial"/>
        </w:rPr>
        <w:t xml:space="preserve">You must submit a </w:t>
      </w:r>
      <w:r w:rsidR="00E57B59">
        <w:rPr>
          <w:rFonts w:ascii="Arial" w:hAnsi="Arial" w:cs="Arial"/>
        </w:rPr>
        <w:t>CV for</w:t>
      </w:r>
      <w:r w:rsidR="006158B7" w:rsidRPr="00B6374B">
        <w:rPr>
          <w:rFonts w:ascii="Arial" w:hAnsi="Arial" w:cs="Arial"/>
        </w:rPr>
        <w:t xml:space="preserve"> this post</w:t>
      </w:r>
      <w:r w:rsidR="00207332" w:rsidRPr="00B6374B">
        <w:rPr>
          <w:rFonts w:ascii="Arial" w:hAnsi="Arial" w:cs="Arial"/>
        </w:rPr>
        <w:t xml:space="preserve"> by email only</w:t>
      </w:r>
      <w:r w:rsidR="006158B7" w:rsidRPr="00B6374B">
        <w:rPr>
          <w:rFonts w:ascii="Arial" w:hAnsi="Arial" w:cs="Arial"/>
        </w:rPr>
        <w:t xml:space="preserve">.  </w:t>
      </w:r>
    </w:p>
    <w:p w:rsidR="00FF0E17" w:rsidRPr="00FF0E17" w:rsidRDefault="00FF0E17" w:rsidP="00176309">
      <w:pPr>
        <w:numPr>
          <w:ilvl w:val="0"/>
          <w:numId w:val="4"/>
        </w:numPr>
        <w:jc w:val="both"/>
        <w:rPr>
          <w:rFonts w:cs="Arial"/>
        </w:rPr>
      </w:pPr>
      <w:r>
        <w:rPr>
          <w:rFonts w:ascii="Helv" w:hAnsi="Helv" w:cs="Helv"/>
          <w:color w:val="000000"/>
        </w:rPr>
        <w:t xml:space="preserve">Proposed interview dates </w:t>
      </w:r>
      <w:proofErr w:type="gramStart"/>
      <w:r>
        <w:rPr>
          <w:rFonts w:ascii="Helv" w:hAnsi="Helv" w:cs="Helv"/>
          <w:color w:val="000000"/>
        </w:rPr>
        <w:t>will be indicated</w:t>
      </w:r>
      <w:proofErr w:type="gramEnd"/>
      <w:r>
        <w:rPr>
          <w:rFonts w:ascii="Helv" w:hAnsi="Helv" w:cs="Helv"/>
          <w:color w:val="000000"/>
        </w:rPr>
        <w:t xml:space="preserve"> at a later stage. </w:t>
      </w:r>
      <w:r>
        <w:rPr>
          <w:rFonts w:cs="Arial"/>
          <w:color w:val="000000"/>
        </w:rPr>
        <w:t xml:space="preserve">Please note you </w:t>
      </w:r>
      <w:proofErr w:type="gramStart"/>
      <w:r>
        <w:rPr>
          <w:rFonts w:cs="Arial"/>
          <w:color w:val="000000"/>
        </w:rPr>
        <w:t>may be called</w:t>
      </w:r>
      <w:proofErr w:type="gramEnd"/>
      <w:r>
        <w:rPr>
          <w:rFonts w:cs="Arial"/>
          <w:color w:val="000000"/>
        </w:rPr>
        <w:t xml:space="preserve"> forward for interview at short notice</w:t>
      </w:r>
      <w:r>
        <w:rPr>
          <w:rFonts w:ascii="Helv" w:hAnsi="Helv" w:cs="Helv"/>
          <w:b/>
          <w:bCs/>
          <w:color w:val="000000"/>
        </w:rPr>
        <w:t>.</w:t>
      </w:r>
    </w:p>
    <w:p w:rsidR="006158B7" w:rsidRPr="008F59BA" w:rsidRDefault="00E57B59" w:rsidP="00176309">
      <w:pPr>
        <w:numPr>
          <w:ilvl w:val="0"/>
          <w:numId w:val="4"/>
        </w:numPr>
        <w:jc w:val="both"/>
        <w:rPr>
          <w:rFonts w:cs="Arial"/>
        </w:rPr>
      </w:pPr>
      <w:r>
        <w:rPr>
          <w:rFonts w:cs="Arial"/>
        </w:rPr>
        <w:t xml:space="preserve">Shortlisting </w:t>
      </w:r>
      <w:proofErr w:type="gramStart"/>
      <w:r>
        <w:rPr>
          <w:rFonts w:cs="Arial"/>
        </w:rPr>
        <w:t>will be based</w:t>
      </w:r>
      <w:proofErr w:type="gramEnd"/>
      <w:r>
        <w:rPr>
          <w:rFonts w:cs="Arial"/>
        </w:rPr>
        <w:t xml:space="preserve"> on the information you supplied in your CV.</w:t>
      </w:r>
    </w:p>
    <w:p w:rsidR="00CB3D91" w:rsidRPr="00CB3D91" w:rsidRDefault="00691370" w:rsidP="00176309">
      <w:pPr>
        <w:pStyle w:val="ListParagraph"/>
        <w:numPr>
          <w:ilvl w:val="0"/>
          <w:numId w:val="4"/>
        </w:numPr>
        <w:autoSpaceDE w:val="0"/>
        <w:autoSpaceDN w:val="0"/>
        <w:adjustRightInd w:val="0"/>
        <w:jc w:val="both"/>
        <w:rPr>
          <w:rFonts w:ascii="Arial" w:hAnsi="Arial" w:cs="Arial"/>
          <w:lang w:val="en-IE" w:eastAsia="en-IE"/>
        </w:rPr>
      </w:pPr>
      <w:r>
        <w:rPr>
          <w:rFonts w:ascii="Helv" w:hAnsi="Helv" w:cs="Helv"/>
          <w:color w:val="000000"/>
        </w:rPr>
        <w:t xml:space="preserve">You </w:t>
      </w:r>
      <w:r w:rsidR="00CB3D91">
        <w:rPr>
          <w:rFonts w:ascii="Helv" w:hAnsi="Helv" w:cs="Helv"/>
          <w:color w:val="000000"/>
        </w:rPr>
        <w:t>will receive a response within 48 hours, which will let y</w:t>
      </w:r>
      <w:r w:rsidR="009C706D">
        <w:rPr>
          <w:rFonts w:ascii="Helv" w:hAnsi="Helv" w:cs="Helv"/>
          <w:color w:val="000000"/>
        </w:rPr>
        <w:t>ou know that we received your e</w:t>
      </w:r>
      <w:r w:rsidR="00CB3D91">
        <w:rPr>
          <w:rFonts w:ascii="Helv" w:hAnsi="Helv" w:cs="Helv"/>
          <w:color w:val="000000"/>
        </w:rPr>
        <w:t>mail.</w:t>
      </w:r>
    </w:p>
    <w:p w:rsidR="006158B7" w:rsidRPr="00A16CCF" w:rsidRDefault="006158B7" w:rsidP="00176309">
      <w:pPr>
        <w:pStyle w:val="ListParagraph"/>
        <w:numPr>
          <w:ilvl w:val="0"/>
          <w:numId w:val="4"/>
        </w:numPr>
        <w:autoSpaceDE w:val="0"/>
        <w:autoSpaceDN w:val="0"/>
        <w:adjustRightInd w:val="0"/>
        <w:jc w:val="both"/>
        <w:rPr>
          <w:rFonts w:ascii="Arial" w:hAnsi="Arial" w:cs="Arial"/>
        </w:rPr>
      </w:pPr>
      <w:r w:rsidRPr="006778F0">
        <w:rPr>
          <w:rFonts w:ascii="Arial" w:hAnsi="Arial" w:cs="Arial"/>
          <w:lang w:val="en-IE" w:eastAsia="en-IE"/>
        </w:rPr>
        <w:t>We check eligibility of the applicants after the closing date</w:t>
      </w:r>
      <w:r w:rsidR="00A74B49" w:rsidRPr="006778F0">
        <w:rPr>
          <w:rFonts w:ascii="Arial" w:hAnsi="Arial" w:cs="Arial"/>
          <w:lang w:val="en-IE" w:eastAsia="en-IE"/>
        </w:rPr>
        <w:t xml:space="preserve"> and time </w:t>
      </w:r>
      <w:r w:rsidRPr="006778F0">
        <w:rPr>
          <w:rFonts w:ascii="Arial" w:hAnsi="Arial" w:cs="Arial"/>
          <w:lang w:val="en-IE" w:eastAsia="en-IE"/>
        </w:rPr>
        <w:t xml:space="preserve">therefore it is important that you ensure you have fully demonstrated your eligibility for </w:t>
      </w:r>
      <w:r w:rsidR="00A74B49" w:rsidRPr="006778F0">
        <w:rPr>
          <w:rFonts w:ascii="Arial" w:hAnsi="Arial" w:cs="Arial"/>
          <w:lang w:val="en-IE" w:eastAsia="en-IE"/>
        </w:rPr>
        <w:t>the role</w:t>
      </w:r>
      <w:r w:rsidR="00E57B59">
        <w:rPr>
          <w:rFonts w:ascii="Arial" w:hAnsi="Arial" w:cs="Arial"/>
          <w:lang w:val="en-IE" w:eastAsia="en-IE"/>
        </w:rPr>
        <w:t xml:space="preserve">. </w:t>
      </w:r>
      <w:r w:rsidR="00C95B23" w:rsidRPr="006778F0">
        <w:rPr>
          <w:rFonts w:ascii="Arial" w:hAnsi="Arial" w:cs="Arial"/>
          <w:lang w:val="en-IE" w:eastAsia="en-IE"/>
        </w:rPr>
        <w:t xml:space="preserve">If you </w:t>
      </w:r>
      <w:r w:rsidR="00E57B59">
        <w:rPr>
          <w:rFonts w:ascii="Arial" w:hAnsi="Arial" w:cs="Arial"/>
          <w:lang w:val="en-IE" w:eastAsia="en-IE"/>
        </w:rPr>
        <w:t xml:space="preserve">omit information </w:t>
      </w:r>
      <w:r w:rsidR="00C95B23" w:rsidRPr="006778F0">
        <w:rPr>
          <w:rFonts w:ascii="Arial" w:hAnsi="Arial" w:cs="Arial"/>
          <w:lang w:val="en-IE" w:eastAsia="en-IE"/>
        </w:rPr>
        <w:t>pertine</w:t>
      </w:r>
      <w:r w:rsidR="001C6A33">
        <w:rPr>
          <w:rFonts w:ascii="Arial" w:hAnsi="Arial" w:cs="Arial"/>
          <w:lang w:val="en-IE" w:eastAsia="en-IE"/>
        </w:rPr>
        <w:t xml:space="preserve">nt to the eligibility </w:t>
      </w:r>
      <w:proofErr w:type="gramStart"/>
      <w:r w:rsidR="001C6A33">
        <w:rPr>
          <w:rFonts w:ascii="Arial" w:hAnsi="Arial" w:cs="Arial"/>
          <w:lang w:val="en-IE" w:eastAsia="en-IE"/>
        </w:rPr>
        <w:t>criteria</w:t>
      </w:r>
      <w:proofErr w:type="gramEnd"/>
      <w:r w:rsidR="001C6A33">
        <w:rPr>
          <w:rFonts w:ascii="Arial" w:hAnsi="Arial" w:cs="Arial"/>
          <w:lang w:val="en-IE" w:eastAsia="en-IE"/>
        </w:rPr>
        <w:t xml:space="preserve"> </w:t>
      </w:r>
      <w:r w:rsidR="00C95B23" w:rsidRPr="006778F0">
        <w:rPr>
          <w:rFonts w:ascii="Arial" w:hAnsi="Arial" w:cs="Arial"/>
          <w:lang w:val="en-IE" w:eastAsia="en-IE"/>
        </w:rPr>
        <w:t xml:space="preserve">you will be deemed ineligible and </w:t>
      </w:r>
      <w:r w:rsidR="00C95B23" w:rsidRPr="00A16CCF">
        <w:rPr>
          <w:rFonts w:ascii="Arial" w:hAnsi="Arial" w:cs="Arial"/>
        </w:rPr>
        <w:t>subsequently not called forward to interview.</w:t>
      </w:r>
      <w:r w:rsidR="006778F0" w:rsidRPr="00A16CCF">
        <w:rPr>
          <w:rFonts w:ascii="Arial" w:hAnsi="Arial" w:cs="Arial"/>
        </w:rPr>
        <w:t xml:space="preserve">  </w:t>
      </w:r>
      <w:r w:rsidR="006778F0" w:rsidRPr="006778F0">
        <w:rPr>
          <w:rFonts w:ascii="Arial" w:hAnsi="Arial" w:cs="Arial"/>
        </w:rPr>
        <w:t>Thi</w:t>
      </w:r>
      <w:r w:rsidR="00E57B59">
        <w:rPr>
          <w:rFonts w:ascii="Arial" w:hAnsi="Arial" w:cs="Arial"/>
        </w:rPr>
        <w:t>s means that if your CV</w:t>
      </w:r>
      <w:r w:rsidR="006778F0" w:rsidRPr="006778F0">
        <w:rPr>
          <w:rFonts w:ascii="Arial" w:hAnsi="Arial" w:cs="Arial"/>
        </w:rPr>
        <w:t xml:space="preserve"> is blank, you have sent the wrong ve</w:t>
      </w:r>
      <w:r w:rsidR="00E57B59">
        <w:rPr>
          <w:rFonts w:ascii="Arial" w:hAnsi="Arial" w:cs="Arial"/>
        </w:rPr>
        <w:t xml:space="preserve">rsion of your CV, </w:t>
      </w:r>
      <w:r w:rsidR="006778F0" w:rsidRPr="006778F0">
        <w:rPr>
          <w:rFonts w:ascii="Arial" w:hAnsi="Arial" w:cs="Arial"/>
        </w:rPr>
        <w:t>have no internet access etc</w:t>
      </w:r>
      <w:r w:rsidR="00E57B59">
        <w:rPr>
          <w:rFonts w:ascii="Arial" w:hAnsi="Arial" w:cs="Arial"/>
        </w:rPr>
        <w:t>.</w:t>
      </w:r>
      <w:r w:rsidR="006778F0" w:rsidRPr="006778F0">
        <w:rPr>
          <w:rFonts w:ascii="Arial" w:hAnsi="Arial" w:cs="Arial"/>
        </w:rPr>
        <w:t xml:space="preserve"> or that you have not attached requested relevant supporting documentation, etc</w:t>
      </w:r>
      <w:r w:rsidR="00E57B59">
        <w:rPr>
          <w:rFonts w:ascii="Arial" w:hAnsi="Arial" w:cs="Arial"/>
        </w:rPr>
        <w:t>.</w:t>
      </w:r>
      <w:r w:rsidR="006778F0" w:rsidRPr="006778F0">
        <w:rPr>
          <w:rFonts w:ascii="Arial" w:hAnsi="Arial" w:cs="Arial"/>
        </w:rPr>
        <w:t xml:space="preserve"> you </w:t>
      </w:r>
      <w:proofErr w:type="gramStart"/>
      <w:r w:rsidR="006778F0" w:rsidRPr="006778F0">
        <w:rPr>
          <w:rFonts w:ascii="Arial" w:hAnsi="Arial" w:cs="Arial"/>
        </w:rPr>
        <w:t>will not be processed</w:t>
      </w:r>
      <w:proofErr w:type="gramEnd"/>
      <w:r w:rsidR="006778F0" w:rsidRPr="006778F0">
        <w:rPr>
          <w:rFonts w:ascii="Arial" w:hAnsi="Arial" w:cs="Arial"/>
        </w:rPr>
        <w:t xml:space="preserve"> further.</w:t>
      </w:r>
    </w:p>
    <w:p w:rsidR="00A16CCF" w:rsidRPr="0010260E" w:rsidRDefault="00E57B59" w:rsidP="00E655A7">
      <w:pPr>
        <w:pStyle w:val="ListParagraph"/>
        <w:numPr>
          <w:ilvl w:val="0"/>
          <w:numId w:val="4"/>
        </w:numPr>
        <w:jc w:val="both"/>
        <w:rPr>
          <w:rFonts w:ascii="Arial" w:hAnsi="Arial" w:cs="Arial"/>
          <w:b/>
          <w:u w:val="single"/>
        </w:rPr>
      </w:pPr>
      <w:r>
        <w:rPr>
          <w:rFonts w:ascii="Arial" w:hAnsi="Arial" w:cs="Arial"/>
        </w:rPr>
        <w:t xml:space="preserve">CVs </w:t>
      </w:r>
      <w:proofErr w:type="gramStart"/>
      <w:r w:rsidR="006158B7" w:rsidRPr="0010260E">
        <w:rPr>
          <w:rFonts w:ascii="Arial" w:hAnsi="Arial" w:cs="Arial"/>
        </w:rPr>
        <w:t>must be submitted</w:t>
      </w:r>
      <w:proofErr w:type="gramEnd"/>
      <w:r w:rsidR="006158B7" w:rsidRPr="0010260E">
        <w:rPr>
          <w:rFonts w:ascii="Arial" w:hAnsi="Arial" w:cs="Arial"/>
        </w:rPr>
        <w:t xml:space="preserve"> as</w:t>
      </w:r>
      <w:r w:rsidR="00DC0BD4" w:rsidRPr="0010260E">
        <w:rPr>
          <w:rFonts w:ascii="Arial" w:hAnsi="Arial" w:cs="Arial"/>
        </w:rPr>
        <w:t xml:space="preserve"> a </w:t>
      </w:r>
      <w:r w:rsidR="006158B7" w:rsidRPr="0010260E">
        <w:rPr>
          <w:rFonts w:ascii="Arial" w:hAnsi="Arial" w:cs="Arial"/>
        </w:rPr>
        <w:t xml:space="preserve">Microsoft Word </w:t>
      </w:r>
      <w:r w:rsidR="00DC0BD4" w:rsidRPr="0010260E">
        <w:rPr>
          <w:rFonts w:ascii="Arial" w:hAnsi="Arial" w:cs="Arial"/>
        </w:rPr>
        <w:t xml:space="preserve">format </w:t>
      </w:r>
      <w:r>
        <w:rPr>
          <w:rFonts w:ascii="Arial" w:hAnsi="Arial" w:cs="Arial"/>
        </w:rPr>
        <w:t xml:space="preserve">only.   CVs </w:t>
      </w:r>
      <w:r w:rsidR="006158B7" w:rsidRPr="0010260E">
        <w:rPr>
          <w:rFonts w:ascii="Arial" w:hAnsi="Arial" w:cs="Arial"/>
        </w:rPr>
        <w:t xml:space="preserve">stored on personal online storage sites, e.g. </w:t>
      </w:r>
      <w:proofErr w:type="spellStart"/>
      <w:r w:rsidR="006158B7" w:rsidRPr="0010260E">
        <w:rPr>
          <w:rFonts w:ascii="Arial" w:hAnsi="Arial" w:cs="Arial"/>
        </w:rPr>
        <w:t>Onedrive</w:t>
      </w:r>
      <w:proofErr w:type="spellEnd"/>
      <w:r w:rsidR="006158B7" w:rsidRPr="0010260E">
        <w:rPr>
          <w:rFonts w:ascii="Arial" w:hAnsi="Arial" w:cs="Arial"/>
        </w:rPr>
        <w:t xml:space="preserve">, Cloud, Dropbox, Google Drive </w:t>
      </w:r>
      <w:proofErr w:type="spellStart"/>
      <w:r w:rsidR="006158B7" w:rsidRPr="0010260E">
        <w:rPr>
          <w:rFonts w:ascii="Arial" w:hAnsi="Arial" w:cs="Arial"/>
        </w:rPr>
        <w:t>etc</w:t>
      </w:r>
      <w:proofErr w:type="spellEnd"/>
      <w:r w:rsidR="006158B7" w:rsidRPr="0010260E">
        <w:rPr>
          <w:rFonts w:ascii="Arial" w:hAnsi="Arial" w:cs="Arial"/>
        </w:rPr>
        <w:t xml:space="preserve"> wi</w:t>
      </w:r>
      <w:r>
        <w:rPr>
          <w:rFonts w:ascii="Arial" w:hAnsi="Arial" w:cs="Arial"/>
        </w:rPr>
        <w:t>ll not be accepted, CVs</w:t>
      </w:r>
      <w:r w:rsidR="006158B7" w:rsidRPr="0010260E">
        <w:rPr>
          <w:rFonts w:ascii="Arial" w:hAnsi="Arial" w:cs="Arial"/>
        </w:rPr>
        <w:t xml:space="preserve"> submitted in other file formats e.g. Google Docs will not be accepted.  Please pay particular attention</w:t>
      </w:r>
      <w:r>
        <w:rPr>
          <w:rFonts w:ascii="Arial" w:hAnsi="Arial" w:cs="Arial"/>
        </w:rPr>
        <w:t xml:space="preserve"> to ensure that your CV</w:t>
      </w:r>
      <w:r w:rsidR="006158B7" w:rsidRPr="0010260E">
        <w:rPr>
          <w:rFonts w:ascii="Arial" w:hAnsi="Arial" w:cs="Arial"/>
        </w:rPr>
        <w:t xml:space="preserve"> is attached as an attachment (not a link to an on line storage site e.g. Google Drive</w:t>
      </w:r>
      <w:r>
        <w:rPr>
          <w:rFonts w:ascii="Arial" w:hAnsi="Arial" w:cs="Arial"/>
        </w:rPr>
        <w:t>) when emailing your CV</w:t>
      </w:r>
      <w:r w:rsidR="006158B7" w:rsidRPr="0010260E">
        <w:rPr>
          <w:rFonts w:ascii="Arial" w:hAnsi="Arial" w:cs="Arial"/>
        </w:rPr>
        <w:t>.</w:t>
      </w:r>
      <w:r w:rsidR="00A16CCF" w:rsidRPr="0010260E">
        <w:rPr>
          <w:rFonts w:ascii="Arial" w:hAnsi="Arial" w:cs="Arial"/>
        </w:rPr>
        <w:t xml:space="preserve">  </w:t>
      </w:r>
      <w:r w:rsidR="00A16CCF" w:rsidRPr="0010260E">
        <w:rPr>
          <w:rFonts w:ascii="Arial" w:hAnsi="Arial" w:cs="Arial"/>
          <w:b/>
          <w:u w:val="single"/>
        </w:rPr>
        <w:t xml:space="preserve">In order to ensure that your email </w:t>
      </w:r>
      <w:proofErr w:type="gramStart"/>
      <w:r w:rsidR="00A16CCF" w:rsidRPr="0010260E">
        <w:rPr>
          <w:rFonts w:ascii="Arial" w:hAnsi="Arial" w:cs="Arial"/>
          <w:b/>
          <w:u w:val="single"/>
        </w:rPr>
        <w:t>is not quarantined</w:t>
      </w:r>
      <w:proofErr w:type="gramEnd"/>
      <w:r w:rsidR="00A16CCF" w:rsidRPr="0010260E">
        <w:rPr>
          <w:rFonts w:ascii="Arial" w:hAnsi="Arial" w:cs="Arial"/>
          <w:b/>
          <w:u w:val="single"/>
        </w:rPr>
        <w:t xml:space="preserve"> your email attachments should not exceed a 3mb limit. If you are required to submit supporting documentation with your </w:t>
      </w:r>
      <w:proofErr w:type="gramStart"/>
      <w:r w:rsidR="00A16CCF" w:rsidRPr="0010260E">
        <w:rPr>
          <w:rFonts w:ascii="Arial" w:hAnsi="Arial" w:cs="Arial"/>
          <w:b/>
          <w:u w:val="single"/>
        </w:rPr>
        <w:t>application</w:t>
      </w:r>
      <w:proofErr w:type="gramEnd"/>
      <w:r w:rsidR="00A16CCF" w:rsidRPr="0010260E">
        <w:rPr>
          <w:rFonts w:ascii="Arial" w:hAnsi="Arial" w:cs="Arial"/>
          <w:b/>
          <w:u w:val="single"/>
        </w:rPr>
        <w:t xml:space="preserve"> form which exceeds 3mb you must reduce the size of the documentation by compressing (zip) the documents</w:t>
      </w:r>
      <w:r w:rsidR="0010260E">
        <w:rPr>
          <w:rFonts w:ascii="Arial" w:hAnsi="Arial" w:cs="Arial"/>
          <w:b/>
          <w:u w:val="single"/>
        </w:rPr>
        <w:t xml:space="preserve"> otherwise your email may not be received by the closing date of the campaign</w:t>
      </w:r>
      <w:r w:rsidR="00A16CCF" w:rsidRPr="0010260E">
        <w:rPr>
          <w:rFonts w:ascii="Arial" w:hAnsi="Arial" w:cs="Arial"/>
          <w:b/>
          <w:u w:val="single"/>
        </w:rPr>
        <w:t>.</w:t>
      </w:r>
    </w:p>
    <w:p w:rsidR="00422BE8" w:rsidRPr="00AC6BF2" w:rsidRDefault="00422BE8" w:rsidP="00176309">
      <w:pPr>
        <w:numPr>
          <w:ilvl w:val="0"/>
          <w:numId w:val="2"/>
        </w:numPr>
        <w:jc w:val="both"/>
        <w:rPr>
          <w:rFonts w:cs="Arial"/>
          <w:sz w:val="16"/>
          <w:szCs w:val="16"/>
        </w:rPr>
      </w:pPr>
      <w:r>
        <w:rPr>
          <w:rFonts w:cs="Arial"/>
          <w:color w:val="000000"/>
        </w:rPr>
        <w:t>To ensure that you do not miss out on any email communication it is highly recommended that you check your spam and junk folder on a regular basis</w:t>
      </w:r>
    </w:p>
    <w:p w:rsidR="006158B7" w:rsidRPr="00C95B23" w:rsidRDefault="003D7A6B" w:rsidP="00CA4FC3">
      <w:pPr>
        <w:numPr>
          <w:ilvl w:val="0"/>
          <w:numId w:val="4"/>
        </w:numPr>
        <w:jc w:val="both"/>
        <w:rPr>
          <w:rFonts w:cs="Arial"/>
          <w:color w:val="000000" w:themeColor="text1"/>
        </w:rPr>
      </w:pPr>
      <w:r>
        <w:rPr>
          <w:rFonts w:cs="Arial"/>
        </w:rPr>
        <w:t xml:space="preserve">The </w:t>
      </w:r>
      <w:r w:rsidR="00D7569C">
        <w:rPr>
          <w:rFonts w:cs="Arial"/>
        </w:rPr>
        <w:t>National Forensic Mental Health Service</w:t>
      </w:r>
      <w:r w:rsidR="006158B7" w:rsidRPr="008F59BA">
        <w:rPr>
          <w:rFonts w:cs="Arial"/>
        </w:rPr>
        <w:t xml:space="preserve"> can on</w:t>
      </w:r>
      <w:r w:rsidR="00E57B59">
        <w:rPr>
          <w:rFonts w:cs="Arial"/>
        </w:rPr>
        <w:t xml:space="preserve">ly accept CVs </w:t>
      </w:r>
      <w:r w:rsidR="006158B7" w:rsidRPr="008F59BA">
        <w:rPr>
          <w:rFonts w:cs="Arial"/>
        </w:rPr>
        <w:t>received by the closing date and time</w:t>
      </w:r>
      <w:r w:rsidR="00340515">
        <w:rPr>
          <w:rFonts w:cs="Arial"/>
        </w:rPr>
        <w:t xml:space="preserve"> of</w:t>
      </w:r>
      <w:r w:rsidR="00BE366C" w:rsidRPr="00093771">
        <w:rPr>
          <w:rFonts w:cs="Arial"/>
          <w:b/>
          <w:color w:val="FF0000"/>
        </w:rPr>
        <w:t xml:space="preserve"> </w:t>
      </w:r>
      <w:r w:rsidR="00A06A17">
        <w:rPr>
          <w:rFonts w:cs="Arial"/>
          <w:b/>
          <w:color w:val="FF0000"/>
        </w:rPr>
        <w:t xml:space="preserve">12.00 on </w:t>
      </w:r>
      <w:r w:rsidR="00C854A3">
        <w:rPr>
          <w:rFonts w:cs="Arial"/>
          <w:b/>
          <w:color w:val="FF0000"/>
        </w:rPr>
        <w:t>Fri</w:t>
      </w:r>
      <w:r w:rsidR="00A06A17">
        <w:rPr>
          <w:rFonts w:cs="Arial"/>
          <w:b/>
          <w:color w:val="FF0000"/>
        </w:rPr>
        <w:t xml:space="preserve">day </w:t>
      </w:r>
      <w:proofErr w:type="gramStart"/>
      <w:r w:rsidR="00C854A3">
        <w:rPr>
          <w:rFonts w:cs="Arial"/>
          <w:b/>
          <w:color w:val="FF0000"/>
        </w:rPr>
        <w:t>30</w:t>
      </w:r>
      <w:r w:rsidR="00A06A17" w:rsidRPr="00A06A17">
        <w:rPr>
          <w:rFonts w:cs="Arial"/>
          <w:b/>
          <w:color w:val="FF0000"/>
          <w:vertAlign w:val="superscript"/>
        </w:rPr>
        <w:t>th</w:t>
      </w:r>
      <w:proofErr w:type="gramEnd"/>
      <w:r w:rsidR="00A06A17">
        <w:rPr>
          <w:rFonts w:cs="Arial"/>
          <w:b/>
          <w:color w:val="FF0000"/>
        </w:rPr>
        <w:t xml:space="preserve"> May 2025</w:t>
      </w:r>
      <w:r w:rsidR="003A6C1C">
        <w:rPr>
          <w:rFonts w:cs="Arial"/>
          <w:b/>
        </w:rPr>
        <w:t xml:space="preserve">. </w:t>
      </w:r>
      <w:r w:rsidR="00C95B23" w:rsidRPr="00C95B23">
        <w:rPr>
          <w:rFonts w:cs="Arial"/>
          <w:color w:val="000000" w:themeColor="text1"/>
        </w:rPr>
        <w:t xml:space="preserve">If you submit more than one </w:t>
      </w:r>
      <w:proofErr w:type="gramStart"/>
      <w:r w:rsidR="00C95B23" w:rsidRPr="00C95B23">
        <w:rPr>
          <w:rFonts w:cs="Arial"/>
          <w:color w:val="000000" w:themeColor="text1"/>
        </w:rPr>
        <w:t>application</w:t>
      </w:r>
      <w:proofErr w:type="gramEnd"/>
      <w:r w:rsidR="00C95B23" w:rsidRPr="00C95B23">
        <w:rPr>
          <w:rFonts w:cs="Arial"/>
          <w:color w:val="000000" w:themeColor="text1"/>
        </w:rPr>
        <w:t xml:space="preserve"> the last one received prior to the closing date and time is the version that will be considered.</w:t>
      </w:r>
    </w:p>
    <w:p w:rsidR="006158B7" w:rsidRPr="00C95B23" w:rsidRDefault="006158B7" w:rsidP="006C3390">
      <w:pPr>
        <w:jc w:val="both"/>
        <w:rPr>
          <w:rFonts w:cs="Arial"/>
          <w:color w:val="000000" w:themeColor="text1"/>
        </w:rPr>
      </w:pPr>
    </w:p>
    <w:p w:rsidR="006A2C36" w:rsidRDefault="006A2C36" w:rsidP="006C3390">
      <w:pPr>
        <w:jc w:val="both"/>
        <w:rPr>
          <w:rFonts w:cs="Arial"/>
        </w:rPr>
      </w:pPr>
      <w:r>
        <w:rPr>
          <w:rFonts w:cs="Arial"/>
        </w:rPr>
        <w:t xml:space="preserve">Please note that </w:t>
      </w:r>
      <w:r w:rsidR="003D7A6B">
        <w:rPr>
          <w:rFonts w:cs="Arial"/>
        </w:rPr>
        <w:t xml:space="preserve">the </w:t>
      </w:r>
      <w:r w:rsidR="00D7569C">
        <w:rPr>
          <w:rFonts w:cs="Arial"/>
        </w:rPr>
        <w:t>National Forensic Mental Health Service</w:t>
      </w:r>
      <w:r w:rsidR="00D7569C" w:rsidRPr="008F59BA">
        <w:rPr>
          <w:rFonts w:cs="Arial"/>
        </w:rPr>
        <w:t xml:space="preserve"> </w:t>
      </w:r>
      <w:r>
        <w:rPr>
          <w:rFonts w:cs="Arial"/>
        </w:rPr>
        <w:t>wi</w:t>
      </w:r>
      <w:r w:rsidR="00855A34">
        <w:rPr>
          <w:rFonts w:cs="Arial"/>
        </w:rPr>
        <w:t xml:space="preserve">ll </w:t>
      </w:r>
      <w:r w:rsidR="00DC0BD4">
        <w:rPr>
          <w:rFonts w:cs="Arial"/>
        </w:rPr>
        <w:t>only</w:t>
      </w:r>
      <w:r w:rsidR="00855A34">
        <w:rPr>
          <w:rFonts w:cs="Arial"/>
        </w:rPr>
        <w:t xml:space="preserve"> contact you by email </w:t>
      </w:r>
      <w:r>
        <w:rPr>
          <w:rFonts w:cs="Arial"/>
        </w:rPr>
        <w:t>therefore it is most important that your email address is include</w:t>
      </w:r>
      <w:r w:rsidR="00855A34">
        <w:rPr>
          <w:rFonts w:cs="Arial"/>
        </w:rPr>
        <w:t xml:space="preserve">d </w:t>
      </w:r>
      <w:r w:rsidR="00E57B59">
        <w:rPr>
          <w:rFonts w:cs="Arial"/>
        </w:rPr>
        <w:t xml:space="preserve">on your CV. </w:t>
      </w:r>
      <w:r>
        <w:rPr>
          <w:rFonts w:cs="Arial"/>
        </w:rPr>
        <w:t>It is your responsibility to ensure you have access to your emails. If you choose to use your work email addresses you may receive</w:t>
      </w:r>
      <w:r w:rsidR="00AE4C80">
        <w:rPr>
          <w:rFonts w:cs="Arial"/>
        </w:rPr>
        <w:t xml:space="preserve"> </w:t>
      </w:r>
      <w:r w:rsidR="00AE4C80">
        <w:rPr>
          <w:rFonts w:cs="Arial"/>
        </w:rPr>
        <w:lastRenderedPageBreak/>
        <w:t>communications that have a</w:t>
      </w:r>
      <w:r>
        <w:rPr>
          <w:rFonts w:cs="Arial"/>
        </w:rPr>
        <w:t xml:space="preserve"> time deadline requirement while</w:t>
      </w:r>
      <w:r w:rsidR="00AE4C80">
        <w:rPr>
          <w:rFonts w:cs="Arial"/>
        </w:rPr>
        <w:t xml:space="preserve"> you may be</w:t>
      </w:r>
      <w:r>
        <w:rPr>
          <w:rFonts w:cs="Arial"/>
        </w:rPr>
        <w:t xml:space="preserve"> working away or on l</w:t>
      </w:r>
      <w:r w:rsidR="00AE4C80">
        <w:rPr>
          <w:rFonts w:cs="Arial"/>
        </w:rPr>
        <w:t xml:space="preserve">eave. We recommend you use a </w:t>
      </w:r>
      <w:r>
        <w:rPr>
          <w:rFonts w:cs="Arial"/>
        </w:rPr>
        <w:t>personal email</w:t>
      </w:r>
      <w:r w:rsidR="00AE4C80">
        <w:rPr>
          <w:rFonts w:cs="Arial"/>
        </w:rPr>
        <w:t xml:space="preserve"> address to which you have regular access.</w:t>
      </w:r>
    </w:p>
    <w:p w:rsidR="003722EB" w:rsidRDefault="003722EB" w:rsidP="006C3390">
      <w:pPr>
        <w:jc w:val="both"/>
        <w:rPr>
          <w:rFonts w:cs="Arial"/>
        </w:rPr>
      </w:pPr>
    </w:p>
    <w:p w:rsidR="006158B7" w:rsidRDefault="006158B7" w:rsidP="00D24D30">
      <w:pPr>
        <w:jc w:val="both"/>
      </w:pPr>
    </w:p>
    <w:p w:rsidR="006158B7" w:rsidRPr="008F59BA" w:rsidRDefault="006158B7" w:rsidP="00176309">
      <w:pPr>
        <w:numPr>
          <w:ilvl w:val="0"/>
          <w:numId w:val="1"/>
        </w:numPr>
        <w:shd w:val="clear" w:color="auto" w:fill="D9D9D9"/>
        <w:jc w:val="both"/>
        <w:rPr>
          <w:rFonts w:cs="Arial"/>
        </w:rPr>
      </w:pPr>
      <w:r w:rsidRPr="008F59BA">
        <w:rPr>
          <w:rFonts w:cs="Arial"/>
          <w:b/>
        </w:rPr>
        <w:t xml:space="preserve">How </w:t>
      </w:r>
      <w:proofErr w:type="gramStart"/>
      <w:r w:rsidRPr="008F59BA">
        <w:rPr>
          <w:rFonts w:cs="Arial"/>
          <w:b/>
        </w:rPr>
        <w:t>will the selection process be run</w:t>
      </w:r>
      <w:proofErr w:type="gramEnd"/>
      <w:r w:rsidRPr="008F59BA">
        <w:rPr>
          <w:rFonts w:cs="Arial"/>
          <w:b/>
        </w:rPr>
        <w:t xml:space="preserve">? </w:t>
      </w:r>
    </w:p>
    <w:p w:rsidR="006158B7" w:rsidRPr="008F59BA" w:rsidRDefault="006158B7" w:rsidP="006C3390">
      <w:pPr>
        <w:jc w:val="both"/>
        <w:rPr>
          <w:rFonts w:cs="Arial"/>
        </w:rPr>
      </w:pPr>
    </w:p>
    <w:p w:rsidR="00942A32" w:rsidRDefault="00942A32" w:rsidP="00176309">
      <w:pPr>
        <w:numPr>
          <w:ilvl w:val="0"/>
          <w:numId w:val="5"/>
        </w:numPr>
        <w:jc w:val="both"/>
        <w:rPr>
          <w:rFonts w:cs="Arial"/>
        </w:rPr>
      </w:pPr>
      <w:r>
        <w:rPr>
          <w:rFonts w:cs="Arial"/>
        </w:rPr>
        <w:t xml:space="preserve">The purpose of this recruitment and selection process is to fill current and anticipated vacancies as provided in the job specification during the lifetime of the panel.  A position on a panel is not a job offer and does not necessarily mean that you </w:t>
      </w:r>
      <w:proofErr w:type="gramStart"/>
      <w:r>
        <w:rPr>
          <w:rFonts w:cs="Arial"/>
        </w:rPr>
        <w:t>will be offered</w:t>
      </w:r>
      <w:proofErr w:type="gramEnd"/>
      <w:r>
        <w:rPr>
          <w:rFonts w:cs="Arial"/>
        </w:rPr>
        <w:t xml:space="preserve"> a post.</w:t>
      </w:r>
    </w:p>
    <w:p w:rsidR="006158B7" w:rsidRPr="008F59BA" w:rsidRDefault="006158B7" w:rsidP="00176309">
      <w:pPr>
        <w:numPr>
          <w:ilvl w:val="0"/>
          <w:numId w:val="5"/>
        </w:numPr>
        <w:jc w:val="both"/>
        <w:rPr>
          <w:rFonts w:cs="Arial"/>
        </w:rPr>
      </w:pPr>
      <w:r w:rsidRPr="008F59BA">
        <w:rPr>
          <w:rFonts w:cs="Arial"/>
        </w:rPr>
        <w:t>A selection board of senior manager</w:t>
      </w:r>
      <w:r w:rsidR="00E57B59">
        <w:rPr>
          <w:rFonts w:cs="Arial"/>
        </w:rPr>
        <w:t xml:space="preserve">s will assess your CV </w:t>
      </w:r>
      <w:r w:rsidRPr="008F59BA">
        <w:rPr>
          <w:rFonts w:cs="Arial"/>
        </w:rPr>
        <w:t xml:space="preserve">against the eligibility criteria to see how your individual experience and skills match the needs of the post. </w:t>
      </w:r>
      <w:r w:rsidRPr="008F59BA">
        <w:rPr>
          <w:rFonts w:cs="Arial"/>
          <w:color w:val="000000"/>
        </w:rPr>
        <w:t xml:space="preserve">The criteria for the selection exercise </w:t>
      </w:r>
      <w:proofErr w:type="gramStart"/>
      <w:r w:rsidRPr="008F59BA">
        <w:rPr>
          <w:rFonts w:cs="Arial"/>
          <w:color w:val="000000"/>
        </w:rPr>
        <w:t>are based</w:t>
      </w:r>
      <w:proofErr w:type="gramEnd"/>
      <w:r w:rsidRPr="008F59BA">
        <w:rPr>
          <w:rFonts w:cs="Arial"/>
          <w:color w:val="000000"/>
        </w:rPr>
        <w:t xml:space="preserve"> on the requirements of the post as outlined in the job specification. </w:t>
      </w:r>
      <w:proofErr w:type="gramStart"/>
      <w:r w:rsidRPr="008F59BA">
        <w:rPr>
          <w:rFonts w:cs="Arial"/>
          <w:color w:val="000000"/>
        </w:rPr>
        <w:t>Therefore</w:t>
      </w:r>
      <w:proofErr w:type="gramEnd"/>
      <w:r w:rsidRPr="008F59BA">
        <w:rPr>
          <w:rFonts w:cs="Arial"/>
          <w:color w:val="000000"/>
        </w:rPr>
        <w:t xml:space="preserve"> it is very important that you think about your experience in light of those requirements.</w:t>
      </w:r>
    </w:p>
    <w:p w:rsidR="006158B7" w:rsidRPr="008F59BA" w:rsidRDefault="006158B7" w:rsidP="00176309">
      <w:pPr>
        <w:numPr>
          <w:ilvl w:val="0"/>
          <w:numId w:val="5"/>
        </w:numPr>
        <w:jc w:val="both"/>
        <w:rPr>
          <w:rFonts w:cs="Arial"/>
          <w:b/>
          <w:bCs/>
        </w:rPr>
      </w:pPr>
      <w:r w:rsidRPr="008F59BA">
        <w:rPr>
          <w:rFonts w:cs="Arial"/>
        </w:rPr>
        <w:t xml:space="preserve">There may be a number of stages of selection and short-listing or a ranking exercise may take place. A ranking exercise is an assessment that </w:t>
      </w:r>
      <w:r w:rsidRPr="008F59BA">
        <w:rPr>
          <w:rFonts w:cs="Arial"/>
          <w:color w:val="000000"/>
        </w:rPr>
        <w:t xml:space="preserve">may be carried out </w:t>
      </w:r>
      <w:proofErr w:type="gramStart"/>
      <w:r w:rsidRPr="008F59BA">
        <w:rPr>
          <w:rFonts w:cs="Arial"/>
          <w:color w:val="000000"/>
        </w:rPr>
        <w:t>on the basis of</w:t>
      </w:r>
      <w:proofErr w:type="gramEnd"/>
      <w:r w:rsidRPr="008F59BA">
        <w:rPr>
          <w:rFonts w:cs="Arial"/>
          <w:color w:val="000000"/>
        </w:rPr>
        <w:t xml:space="preserve"> information sup</w:t>
      </w:r>
      <w:r w:rsidR="00E57B59">
        <w:rPr>
          <w:rFonts w:cs="Arial"/>
          <w:color w:val="000000"/>
        </w:rPr>
        <w:t>plied in your CV.</w:t>
      </w:r>
      <w:r w:rsidRPr="008F59BA">
        <w:rPr>
          <w:rFonts w:cs="Arial"/>
          <w:color w:val="000000"/>
        </w:rPr>
        <w:t xml:space="preserve"> The criteria for ranking </w:t>
      </w:r>
      <w:proofErr w:type="gramStart"/>
      <w:r w:rsidRPr="008F59BA">
        <w:rPr>
          <w:rFonts w:cs="Arial"/>
          <w:color w:val="000000"/>
        </w:rPr>
        <w:t>are based</w:t>
      </w:r>
      <w:proofErr w:type="gramEnd"/>
      <w:r w:rsidRPr="008F59BA">
        <w:rPr>
          <w:rFonts w:cs="Arial"/>
          <w:color w:val="000000"/>
        </w:rPr>
        <w:t xml:space="preserve"> on the requirements of the post as outlined in the eligibility criteria and skills, competencies and/or knowledge section of the job specification. </w:t>
      </w:r>
      <w:proofErr w:type="gramStart"/>
      <w:r w:rsidRPr="008F59BA">
        <w:rPr>
          <w:rFonts w:cs="Arial"/>
          <w:color w:val="000000"/>
        </w:rPr>
        <w:t>Therefore</w:t>
      </w:r>
      <w:proofErr w:type="gramEnd"/>
      <w:r w:rsidRPr="008F59BA">
        <w:rPr>
          <w:rFonts w:cs="Arial"/>
          <w:color w:val="000000"/>
        </w:rPr>
        <w:t xml:space="preserve"> it is very important that you think about your experience in light of those requirements.  </w:t>
      </w:r>
      <w:r w:rsidRPr="008F59BA">
        <w:rPr>
          <w:rFonts w:cs="Arial"/>
          <w:iCs/>
          <w:color w:val="000000"/>
        </w:rPr>
        <w:t xml:space="preserve">Those successful at the ranking stage of this process (where applied) will </w:t>
      </w:r>
      <w:proofErr w:type="gramStart"/>
      <w:r w:rsidRPr="008F59BA">
        <w:rPr>
          <w:rFonts w:cs="Arial"/>
          <w:iCs/>
          <w:color w:val="000000"/>
        </w:rPr>
        <w:t>be placed</w:t>
      </w:r>
      <w:proofErr w:type="gramEnd"/>
      <w:r w:rsidRPr="008F59BA">
        <w:rPr>
          <w:rFonts w:cs="Arial"/>
          <w:iCs/>
          <w:color w:val="000000"/>
        </w:rPr>
        <w:t xml:space="preserve"> on an order of merit and will be called to interview in ‘bands’ depending on the service needs of the organisation</w:t>
      </w:r>
      <w:r w:rsidR="005E76F3">
        <w:rPr>
          <w:rFonts w:cs="Arial"/>
          <w:iCs/>
          <w:color w:val="000000"/>
        </w:rPr>
        <w:t>.</w:t>
      </w:r>
    </w:p>
    <w:p w:rsidR="006158B7" w:rsidRPr="008F59BA" w:rsidRDefault="006239B9" w:rsidP="00176309">
      <w:pPr>
        <w:numPr>
          <w:ilvl w:val="0"/>
          <w:numId w:val="5"/>
        </w:numPr>
        <w:jc w:val="both"/>
        <w:rPr>
          <w:rFonts w:cs="Arial"/>
          <w:bCs/>
        </w:rPr>
      </w:pPr>
      <w:r>
        <w:rPr>
          <w:rFonts w:cs="Arial"/>
          <w:bCs/>
        </w:rPr>
        <w:t>Any applicant who does</w:t>
      </w:r>
      <w:r w:rsidR="006158B7" w:rsidRPr="008F59BA">
        <w:rPr>
          <w:rFonts w:cs="Arial"/>
          <w:bCs/>
        </w:rPr>
        <w:t xml:space="preserve"> not me</w:t>
      </w:r>
      <w:r>
        <w:rPr>
          <w:rFonts w:cs="Arial"/>
          <w:bCs/>
        </w:rPr>
        <w:t>et the eligibility criteria/ is</w:t>
      </w:r>
      <w:r w:rsidR="006158B7" w:rsidRPr="008F59BA">
        <w:rPr>
          <w:rFonts w:cs="Arial"/>
          <w:bCs/>
        </w:rPr>
        <w:t xml:space="preserve"> not shortlisted </w:t>
      </w:r>
      <w:proofErr w:type="gramStart"/>
      <w:r w:rsidR="006158B7" w:rsidRPr="008F59BA">
        <w:rPr>
          <w:rFonts w:cs="Arial"/>
          <w:bCs/>
        </w:rPr>
        <w:t>will be informed</w:t>
      </w:r>
      <w:proofErr w:type="gramEnd"/>
      <w:r w:rsidR="006158B7" w:rsidRPr="008F59BA">
        <w:rPr>
          <w:rFonts w:cs="Arial"/>
          <w:bCs/>
        </w:rPr>
        <w:t xml:space="preserve"> of that decision and the reason why.</w:t>
      </w:r>
    </w:p>
    <w:p w:rsidR="006158B7" w:rsidRPr="00B6374B" w:rsidRDefault="006239B9" w:rsidP="00176309">
      <w:pPr>
        <w:numPr>
          <w:ilvl w:val="0"/>
          <w:numId w:val="5"/>
        </w:numPr>
        <w:jc w:val="both"/>
        <w:rPr>
          <w:rFonts w:cs="Arial"/>
          <w:bCs/>
        </w:rPr>
      </w:pPr>
      <w:r w:rsidRPr="00B6374B">
        <w:rPr>
          <w:rFonts w:cs="Arial"/>
        </w:rPr>
        <w:t>C</w:t>
      </w:r>
      <w:r w:rsidR="006158B7" w:rsidRPr="00B6374B">
        <w:rPr>
          <w:rFonts w:cs="Arial"/>
        </w:rPr>
        <w:t>andidate</w:t>
      </w:r>
      <w:r w:rsidRPr="00B6374B">
        <w:rPr>
          <w:rFonts w:cs="Arial"/>
        </w:rPr>
        <w:t>s</w:t>
      </w:r>
      <w:r w:rsidR="006158B7" w:rsidRPr="00B6374B">
        <w:rPr>
          <w:rFonts w:cs="Arial"/>
        </w:rPr>
        <w:t xml:space="preserve"> invited to interview will be given more details regarding the interview </w:t>
      </w:r>
      <w:proofErr w:type="gramStart"/>
      <w:r w:rsidR="006158B7" w:rsidRPr="00B6374B">
        <w:rPr>
          <w:rFonts w:cs="Arial"/>
        </w:rPr>
        <w:t>at a later date</w:t>
      </w:r>
      <w:proofErr w:type="gramEnd"/>
      <w:r w:rsidR="006158B7" w:rsidRPr="00B6374B">
        <w:rPr>
          <w:rFonts w:cs="Arial"/>
        </w:rPr>
        <w:t xml:space="preserve">. </w:t>
      </w:r>
      <w:r w:rsidR="006158B7" w:rsidRPr="00B6374B">
        <w:rPr>
          <w:rFonts w:cs="Arial"/>
          <w:bCs/>
        </w:rPr>
        <w:t xml:space="preserve"> </w:t>
      </w:r>
    </w:p>
    <w:p w:rsidR="008820FE" w:rsidRDefault="006158B7" w:rsidP="00176309">
      <w:pPr>
        <w:numPr>
          <w:ilvl w:val="0"/>
          <w:numId w:val="5"/>
        </w:numPr>
        <w:jc w:val="both"/>
        <w:rPr>
          <w:rFonts w:cs="Arial"/>
          <w:bCs/>
        </w:rPr>
      </w:pPr>
      <w:r w:rsidRPr="00B6374B">
        <w:rPr>
          <w:rFonts w:cs="Arial"/>
          <w:bCs/>
        </w:rPr>
        <w:t>Candidates</w:t>
      </w:r>
      <w:r w:rsidRPr="008F59BA">
        <w:rPr>
          <w:rFonts w:cs="Arial"/>
          <w:bCs/>
        </w:rPr>
        <w:t xml:space="preserve"> who are successful at interview </w:t>
      </w:r>
      <w:proofErr w:type="gramStart"/>
      <w:r w:rsidRPr="008F59BA">
        <w:rPr>
          <w:rFonts w:cs="Arial"/>
          <w:bCs/>
        </w:rPr>
        <w:t>will be placed</w:t>
      </w:r>
      <w:proofErr w:type="gramEnd"/>
      <w:r w:rsidRPr="008F59BA">
        <w:rPr>
          <w:rFonts w:cs="Arial"/>
          <w:bCs/>
        </w:rPr>
        <w:t xml:space="preserve"> on a panel in order of merit. </w:t>
      </w:r>
    </w:p>
    <w:p w:rsidR="002807A0" w:rsidRPr="00DC0BD4" w:rsidRDefault="002807A0" w:rsidP="00176309">
      <w:pPr>
        <w:numPr>
          <w:ilvl w:val="0"/>
          <w:numId w:val="5"/>
        </w:numPr>
        <w:jc w:val="both"/>
        <w:rPr>
          <w:rFonts w:cs="Arial"/>
          <w:bCs/>
          <w:color w:val="000000" w:themeColor="text1"/>
        </w:rPr>
      </w:pPr>
      <w:r w:rsidRPr="00DC0BD4">
        <w:rPr>
          <w:rFonts w:cs="Arial"/>
          <w:bCs/>
          <w:color w:val="000000" w:themeColor="text1"/>
        </w:rPr>
        <w:t xml:space="preserve">If there is an existing panel in </w:t>
      </w:r>
      <w:proofErr w:type="gramStart"/>
      <w:r w:rsidRPr="00DC0BD4">
        <w:rPr>
          <w:rFonts w:cs="Arial"/>
          <w:bCs/>
          <w:color w:val="000000" w:themeColor="text1"/>
        </w:rPr>
        <w:t>place</w:t>
      </w:r>
      <w:proofErr w:type="gramEnd"/>
      <w:r w:rsidRPr="00DC0BD4">
        <w:rPr>
          <w:rFonts w:cs="Arial"/>
          <w:bCs/>
          <w:color w:val="000000" w:themeColor="text1"/>
        </w:rPr>
        <w:t xml:space="preserve"> this may take precedence over the newly formed panel for this campaign</w:t>
      </w:r>
      <w:r w:rsidR="00CA03A6" w:rsidRPr="00DC0BD4">
        <w:rPr>
          <w:rFonts w:cs="Arial"/>
          <w:bCs/>
          <w:color w:val="000000" w:themeColor="text1"/>
        </w:rPr>
        <w:t>.</w:t>
      </w:r>
      <w:r w:rsidR="00B6374B">
        <w:rPr>
          <w:rFonts w:cs="Arial"/>
          <w:bCs/>
          <w:color w:val="000000" w:themeColor="text1"/>
        </w:rPr>
        <w:t xml:space="preserve"> </w:t>
      </w:r>
    </w:p>
    <w:p w:rsidR="006239B9" w:rsidRDefault="006239B9" w:rsidP="00176309">
      <w:pPr>
        <w:numPr>
          <w:ilvl w:val="0"/>
          <w:numId w:val="5"/>
        </w:numPr>
        <w:jc w:val="both"/>
        <w:rPr>
          <w:rFonts w:cs="Arial"/>
          <w:bCs/>
        </w:rPr>
      </w:pPr>
      <w:r w:rsidRPr="006239B9">
        <w:rPr>
          <w:rFonts w:cs="Arial"/>
          <w:bCs/>
        </w:rPr>
        <w:t xml:space="preserve">Posts </w:t>
      </w:r>
      <w:proofErr w:type="gramStart"/>
      <w:r w:rsidRPr="006239B9">
        <w:rPr>
          <w:rFonts w:cs="Arial"/>
          <w:bCs/>
        </w:rPr>
        <w:t>are offered</w:t>
      </w:r>
      <w:proofErr w:type="gramEnd"/>
      <w:r w:rsidRPr="006239B9">
        <w:rPr>
          <w:rFonts w:cs="Arial"/>
          <w:bCs/>
        </w:rPr>
        <w:t xml:space="preserve"> to the candidate </w:t>
      </w:r>
      <w:r>
        <w:rPr>
          <w:rFonts w:cs="Arial"/>
          <w:bCs/>
        </w:rPr>
        <w:t>with the highest order of merit</w:t>
      </w:r>
      <w:r w:rsidR="008820FE">
        <w:rPr>
          <w:rFonts w:cs="Arial"/>
          <w:bCs/>
        </w:rPr>
        <w:t xml:space="preserve">. </w:t>
      </w:r>
      <w:r>
        <w:rPr>
          <w:rFonts w:cs="Arial"/>
          <w:bCs/>
        </w:rPr>
        <w:t xml:space="preserve">  Full details on how panels operate are available in Appendix 5.</w:t>
      </w:r>
    </w:p>
    <w:p w:rsidR="00A539BF" w:rsidRDefault="006158B7" w:rsidP="00176309">
      <w:pPr>
        <w:numPr>
          <w:ilvl w:val="0"/>
          <w:numId w:val="5"/>
        </w:numPr>
        <w:jc w:val="both"/>
        <w:rPr>
          <w:rFonts w:cs="Arial"/>
          <w:bCs/>
        </w:rPr>
      </w:pPr>
      <w:r w:rsidRPr="008F59BA">
        <w:rPr>
          <w:rFonts w:cs="Arial"/>
          <w:bCs/>
        </w:rPr>
        <w:t xml:space="preserve">We would like to highlight to you that interviews form a part of the selection process.  The </w:t>
      </w:r>
      <w:smartTag w:uri="urn:schemas-microsoft-com:office:smarttags" w:element="stockticker">
        <w:r w:rsidRPr="008F59BA">
          <w:rPr>
            <w:rFonts w:cs="Arial"/>
            <w:bCs/>
          </w:rPr>
          <w:t>HSE</w:t>
        </w:r>
      </w:smartTag>
      <w:r w:rsidRPr="008F59BA">
        <w:rPr>
          <w:rFonts w:cs="Arial"/>
          <w:bCs/>
        </w:rPr>
        <w:t xml:space="preserve"> must be satisfied that it has a full and comprehensive suite of </w:t>
      </w:r>
      <w:proofErr w:type="gramStart"/>
      <w:r w:rsidRPr="008F59BA">
        <w:rPr>
          <w:rFonts w:cs="Arial"/>
          <w:bCs/>
        </w:rPr>
        <w:t>references which assures it that the applicant’s past performance</w:t>
      </w:r>
      <w:proofErr w:type="gramEnd"/>
      <w:r w:rsidRPr="008F59BA">
        <w:rPr>
          <w:rFonts w:cs="Arial"/>
          <w:bCs/>
        </w:rPr>
        <w:t xml:space="preserve"> and behaviours are appropriate to the post. The </w:t>
      </w:r>
      <w:smartTag w:uri="urn:schemas-microsoft-com:office:smarttags" w:element="stockticker">
        <w:r w:rsidRPr="008F59BA">
          <w:rPr>
            <w:rFonts w:cs="Arial"/>
            <w:bCs/>
          </w:rPr>
          <w:t>HSE</w:t>
        </w:r>
      </w:smartTag>
      <w:r w:rsidRPr="008F59BA">
        <w:rPr>
          <w:rFonts w:cs="Arial"/>
          <w:bCs/>
        </w:rPr>
        <w:t xml:space="preserve"> determines the merit, appropriateness and relevance of references. The </w:t>
      </w:r>
      <w:smartTag w:uri="urn:schemas-microsoft-com:office:smarttags" w:element="stockticker">
        <w:r w:rsidRPr="008F59BA">
          <w:rPr>
            <w:rFonts w:cs="Arial"/>
            <w:bCs/>
          </w:rPr>
          <w:t>HSE</w:t>
        </w:r>
      </w:smartTag>
      <w:r w:rsidRPr="008F59BA">
        <w:rPr>
          <w:rFonts w:cs="Arial"/>
          <w:bCs/>
        </w:rPr>
        <w:t xml:space="preserve"> reserves the right to remove candidates from specific recruitment panels and retract job offers if satisfactory clearances (e.g. past /current employment references, security clearances) </w:t>
      </w:r>
      <w:proofErr w:type="gramStart"/>
      <w:r w:rsidRPr="008F59BA">
        <w:rPr>
          <w:rFonts w:cs="Arial"/>
          <w:bCs/>
        </w:rPr>
        <w:t>cannot be obtained</w:t>
      </w:r>
      <w:proofErr w:type="gramEnd"/>
      <w:r w:rsidRPr="008F59BA">
        <w:rPr>
          <w:rFonts w:cs="Arial"/>
          <w:bCs/>
        </w:rPr>
        <w:t xml:space="preserve"> or are unsatisfactory.  </w:t>
      </w:r>
      <w:r w:rsidRPr="008F59BA">
        <w:rPr>
          <w:rFonts w:cs="Arial"/>
        </w:rPr>
        <w:t xml:space="preserve">All previous employers </w:t>
      </w:r>
      <w:proofErr w:type="gramStart"/>
      <w:r w:rsidRPr="008F59BA">
        <w:rPr>
          <w:rFonts w:cs="Arial"/>
        </w:rPr>
        <w:t>may be contacted</w:t>
      </w:r>
      <w:proofErr w:type="gramEnd"/>
      <w:r w:rsidRPr="008F59BA">
        <w:rPr>
          <w:rFonts w:cs="Arial"/>
        </w:rPr>
        <w:t xml:space="preserve"> for reference purposes. </w:t>
      </w:r>
      <w:r w:rsidRPr="008F59BA">
        <w:rPr>
          <w:rFonts w:cs="Arial"/>
          <w:bCs/>
        </w:rPr>
        <w:t xml:space="preserve">Please note the HSE may retract a job offer if sufficient satisfactory references cannot be obtained in a </w:t>
      </w:r>
      <w:proofErr w:type="gramStart"/>
      <w:r w:rsidRPr="008F59BA">
        <w:rPr>
          <w:rFonts w:cs="Arial"/>
          <w:bCs/>
        </w:rPr>
        <w:t>time frame</w:t>
      </w:r>
      <w:proofErr w:type="gramEnd"/>
      <w:r w:rsidRPr="008F59BA">
        <w:rPr>
          <w:rFonts w:cs="Arial"/>
          <w:bCs/>
        </w:rPr>
        <w:t xml:space="preserve"> congruent with service need.  The </w:t>
      </w:r>
      <w:smartTag w:uri="urn:schemas-microsoft-com:office:smarttags" w:element="stockticker">
        <w:r w:rsidRPr="008F59BA">
          <w:rPr>
            <w:rFonts w:cs="Arial"/>
            <w:bCs/>
          </w:rPr>
          <w:t>HSE</w:t>
        </w:r>
      </w:smartTag>
      <w:r w:rsidRPr="008F59BA">
        <w:rPr>
          <w:rFonts w:cs="Arial"/>
          <w:bCs/>
        </w:rPr>
        <w:t xml:space="preserve"> reserves the right to retract a job offer should the successful candidate be unable to fulfil the provisions / criteria of the specific post in line with service need.</w:t>
      </w:r>
    </w:p>
    <w:p w:rsidR="00D130D8" w:rsidRPr="00D130D8" w:rsidRDefault="00D130D8" w:rsidP="00D130D8">
      <w:pPr>
        <w:pStyle w:val="NormalWeb"/>
        <w:rPr>
          <w:rFonts w:ascii="Arial" w:eastAsia="Times New Roman" w:hAnsi="Arial" w:cs="Arial"/>
          <w:bCs/>
          <w:sz w:val="20"/>
          <w:szCs w:val="20"/>
        </w:rPr>
      </w:pPr>
    </w:p>
    <w:p w:rsidR="00D130D8" w:rsidRPr="00D130D8" w:rsidRDefault="00D130D8" w:rsidP="00287E27">
      <w:pPr>
        <w:pStyle w:val="NormalWeb"/>
        <w:spacing w:after="120"/>
        <w:rPr>
          <w:rFonts w:ascii="Arial" w:eastAsia="Times New Roman" w:hAnsi="Arial" w:cs="Arial"/>
          <w:bCs/>
          <w:sz w:val="20"/>
          <w:szCs w:val="20"/>
        </w:rPr>
      </w:pPr>
      <w:r w:rsidRPr="00D130D8">
        <w:rPr>
          <w:rFonts w:ascii="Arial" w:eastAsia="Times New Roman" w:hAnsi="Arial" w:cs="Arial"/>
          <w:bCs/>
          <w:sz w:val="20"/>
          <w:szCs w:val="20"/>
        </w:rPr>
        <w:t>Please refer to the link below for further information on:</w:t>
      </w:r>
    </w:p>
    <w:p w:rsidR="00D130D8" w:rsidRPr="00D130D8" w:rsidRDefault="00D130D8" w:rsidP="00287E27">
      <w:pPr>
        <w:numPr>
          <w:ilvl w:val="0"/>
          <w:numId w:val="10"/>
        </w:numPr>
        <w:ind w:left="714" w:hanging="357"/>
        <w:rPr>
          <w:rFonts w:cs="Arial"/>
          <w:bCs/>
        </w:rPr>
      </w:pPr>
      <w:r w:rsidRPr="00D130D8">
        <w:rPr>
          <w:rFonts w:cs="Arial"/>
          <w:bCs/>
        </w:rPr>
        <w:t>What to Expect – when applying for a job in the HSE </w:t>
      </w:r>
    </w:p>
    <w:p w:rsidR="00D130D8" w:rsidRPr="00D130D8" w:rsidRDefault="00D130D8" w:rsidP="00287E27">
      <w:pPr>
        <w:numPr>
          <w:ilvl w:val="0"/>
          <w:numId w:val="10"/>
        </w:numPr>
        <w:ind w:left="714" w:hanging="357"/>
        <w:rPr>
          <w:rFonts w:cs="Arial"/>
          <w:bCs/>
        </w:rPr>
      </w:pPr>
      <w:r w:rsidRPr="00D130D8">
        <w:rPr>
          <w:rFonts w:cs="Arial"/>
          <w:bCs/>
        </w:rPr>
        <w:t>What to Expect – the Recruitment Journey </w:t>
      </w:r>
    </w:p>
    <w:p w:rsidR="00287E27" w:rsidRDefault="00287E27" w:rsidP="00287E27">
      <w:pPr>
        <w:pStyle w:val="NormalWeb"/>
        <w:rPr>
          <w:rFonts w:ascii="Arial" w:eastAsia="Times New Roman" w:hAnsi="Arial" w:cs="Arial"/>
          <w:bCs/>
          <w:sz w:val="20"/>
          <w:szCs w:val="20"/>
        </w:rPr>
      </w:pPr>
    </w:p>
    <w:p w:rsidR="00D130D8" w:rsidRDefault="00C854A3" w:rsidP="00287E27">
      <w:pPr>
        <w:pStyle w:val="NormalWeb"/>
        <w:rPr>
          <w:rFonts w:ascii="Arial" w:eastAsia="Times New Roman" w:hAnsi="Arial" w:cs="Arial"/>
          <w:bCs/>
          <w:sz w:val="20"/>
          <w:szCs w:val="20"/>
        </w:rPr>
      </w:pPr>
      <w:hyperlink r:id="rId10" w:history="1">
        <w:r w:rsidR="0051288C" w:rsidRPr="00C32E13">
          <w:rPr>
            <w:rStyle w:val="Hyperlink"/>
            <w:rFonts w:ascii="Arial" w:eastAsia="Times New Roman" w:hAnsi="Arial" w:cs="Arial"/>
            <w:bCs/>
            <w:sz w:val="20"/>
            <w:szCs w:val="20"/>
          </w:rPr>
          <w:t>https://www.hse.ie/eng/staff/jobs/recruitment-process/</w:t>
        </w:r>
      </w:hyperlink>
    </w:p>
    <w:p w:rsidR="00287E27" w:rsidRPr="00D130D8" w:rsidRDefault="00287E27" w:rsidP="00287E27">
      <w:pPr>
        <w:pStyle w:val="NormalWeb"/>
        <w:rPr>
          <w:rFonts w:ascii="Arial" w:eastAsia="Times New Roman" w:hAnsi="Arial" w:cs="Arial"/>
          <w:bCs/>
          <w:sz w:val="20"/>
          <w:szCs w:val="20"/>
        </w:rPr>
      </w:pPr>
    </w:p>
    <w:p w:rsidR="006158B7" w:rsidRDefault="006158B7" w:rsidP="006C3390">
      <w:pPr>
        <w:tabs>
          <w:tab w:val="left" w:pos="0"/>
        </w:tabs>
        <w:autoSpaceDE w:val="0"/>
        <w:autoSpaceDN w:val="0"/>
        <w:adjustRightInd w:val="0"/>
        <w:jc w:val="both"/>
        <w:rPr>
          <w:rFonts w:cs="Arial"/>
          <w:bCs/>
        </w:rPr>
      </w:pPr>
    </w:p>
    <w:p w:rsidR="00863BC8" w:rsidRPr="008F59BA" w:rsidRDefault="00863BC8" w:rsidP="00863BC8">
      <w:pPr>
        <w:numPr>
          <w:ilvl w:val="0"/>
          <w:numId w:val="1"/>
        </w:numPr>
        <w:shd w:val="clear" w:color="auto" w:fill="D9D9D9"/>
        <w:autoSpaceDE w:val="0"/>
        <w:autoSpaceDN w:val="0"/>
        <w:adjustRightInd w:val="0"/>
        <w:jc w:val="both"/>
        <w:rPr>
          <w:rFonts w:cs="Arial"/>
          <w:b/>
          <w:bCs/>
          <w:color w:val="000000"/>
        </w:rPr>
      </w:pPr>
      <w:r>
        <w:rPr>
          <w:rFonts w:cs="Arial"/>
          <w:b/>
          <w:bCs/>
          <w:color w:val="000000"/>
        </w:rPr>
        <w:t>Interview Notes</w:t>
      </w:r>
    </w:p>
    <w:p w:rsidR="00863BC8" w:rsidRDefault="00863BC8" w:rsidP="006C3390">
      <w:pPr>
        <w:tabs>
          <w:tab w:val="left" w:pos="0"/>
        </w:tabs>
        <w:autoSpaceDE w:val="0"/>
        <w:autoSpaceDN w:val="0"/>
        <w:adjustRightInd w:val="0"/>
        <w:jc w:val="both"/>
        <w:rPr>
          <w:rFonts w:cs="Arial"/>
          <w:bCs/>
        </w:rPr>
      </w:pPr>
    </w:p>
    <w:p w:rsidR="00863BC8" w:rsidRDefault="00863BC8" w:rsidP="006C3390">
      <w:pPr>
        <w:tabs>
          <w:tab w:val="left" w:pos="0"/>
        </w:tabs>
        <w:autoSpaceDE w:val="0"/>
        <w:autoSpaceDN w:val="0"/>
        <w:adjustRightInd w:val="0"/>
        <w:jc w:val="both"/>
      </w:pPr>
      <w:r>
        <w:t>It should be expected that interview board members will take notes during each interview.   These notes are created by and for the interview board member for use as an aide memoir to support board discussions.   In keeping with process transparency, the relevant interview notes can be provided to a candidate on request.   Where notes are provided these will be copies of the original handwritten sheets, typed copies are not created and therefore cannot be provided.   It is importa</w:t>
      </w:r>
      <w:bookmarkStart w:id="0" w:name="_GoBack"/>
      <w:bookmarkEnd w:id="0"/>
      <w:r>
        <w:t>nt to remember the sole purpose of any notes produced, a verbatim or complete record of the interview overall should therefore not be expected.</w:t>
      </w:r>
    </w:p>
    <w:p w:rsidR="00863BC8" w:rsidRPr="008F59BA" w:rsidRDefault="00863BC8" w:rsidP="006C3390">
      <w:pPr>
        <w:tabs>
          <w:tab w:val="left" w:pos="0"/>
        </w:tabs>
        <w:autoSpaceDE w:val="0"/>
        <w:autoSpaceDN w:val="0"/>
        <w:adjustRightInd w:val="0"/>
        <w:jc w:val="both"/>
        <w:rPr>
          <w:rFonts w:cs="Arial"/>
          <w:bCs/>
        </w:rPr>
      </w:pPr>
    </w:p>
    <w:p w:rsidR="006158B7" w:rsidRPr="008F59BA" w:rsidRDefault="006158B7" w:rsidP="00176309">
      <w:pPr>
        <w:numPr>
          <w:ilvl w:val="0"/>
          <w:numId w:val="1"/>
        </w:numPr>
        <w:shd w:val="clear" w:color="auto" w:fill="D9D9D9"/>
        <w:autoSpaceDE w:val="0"/>
        <w:autoSpaceDN w:val="0"/>
        <w:adjustRightInd w:val="0"/>
        <w:jc w:val="both"/>
        <w:rPr>
          <w:rFonts w:cs="Arial"/>
          <w:b/>
          <w:bCs/>
          <w:color w:val="000000"/>
        </w:rPr>
      </w:pPr>
      <w:r w:rsidRPr="008F59BA">
        <w:rPr>
          <w:rFonts w:cs="Arial"/>
          <w:b/>
          <w:bCs/>
          <w:color w:val="000000"/>
        </w:rPr>
        <w:t>Formation of Panels</w:t>
      </w:r>
    </w:p>
    <w:p w:rsidR="006158B7" w:rsidRPr="008F59BA" w:rsidRDefault="006158B7" w:rsidP="006C3390">
      <w:pPr>
        <w:autoSpaceDE w:val="0"/>
        <w:autoSpaceDN w:val="0"/>
        <w:adjustRightInd w:val="0"/>
        <w:ind w:left="360"/>
        <w:jc w:val="both"/>
        <w:rPr>
          <w:rFonts w:cs="Arial"/>
          <w:b/>
          <w:bCs/>
          <w:color w:val="000000"/>
        </w:rPr>
      </w:pPr>
    </w:p>
    <w:p w:rsidR="006158B7" w:rsidRPr="008F59BA" w:rsidRDefault="006158B7" w:rsidP="006C3390">
      <w:pPr>
        <w:autoSpaceDE w:val="0"/>
        <w:autoSpaceDN w:val="0"/>
        <w:adjustRightInd w:val="0"/>
        <w:jc w:val="both"/>
        <w:rPr>
          <w:rFonts w:cs="Arial"/>
          <w:b/>
          <w:bCs/>
          <w:color w:val="000000"/>
        </w:rPr>
      </w:pPr>
      <w:r w:rsidRPr="008F59BA">
        <w:rPr>
          <w:rFonts w:cs="Arial"/>
          <w:b/>
          <w:bCs/>
          <w:color w:val="000000"/>
        </w:rPr>
        <w:t>What is a panel?</w:t>
      </w:r>
    </w:p>
    <w:p w:rsidR="006158B7" w:rsidRDefault="006158B7" w:rsidP="006C3390">
      <w:pPr>
        <w:autoSpaceDE w:val="0"/>
        <w:autoSpaceDN w:val="0"/>
        <w:adjustRightInd w:val="0"/>
        <w:jc w:val="both"/>
        <w:rPr>
          <w:rFonts w:cs="Arial"/>
          <w:color w:val="000000"/>
        </w:rPr>
      </w:pPr>
      <w:r w:rsidRPr="008F59BA">
        <w:rPr>
          <w:rFonts w:cs="Arial"/>
          <w:color w:val="000000"/>
        </w:rPr>
        <w:t>A panel is a list of candidates successful at interview placed in order of merit.  Candidates are awarded a mark during the interview process and the candidate who scores the highest mark is placed first on the panel. Subsequent vacancies are then expressed to the panel in order of merit.  If the n</w:t>
      </w:r>
      <w:r w:rsidR="002442F4">
        <w:rPr>
          <w:rFonts w:cs="Arial"/>
          <w:color w:val="000000"/>
        </w:rPr>
        <w:t xml:space="preserve">umber one successful candidate </w:t>
      </w:r>
      <w:r w:rsidRPr="008F59BA">
        <w:rPr>
          <w:rFonts w:cs="Arial"/>
          <w:color w:val="000000"/>
        </w:rPr>
        <w:t xml:space="preserve">that expressed an interest on the panel refuses the job offer, it is then offered to </w:t>
      </w:r>
      <w:r w:rsidRPr="008F59BA">
        <w:rPr>
          <w:rFonts w:cs="Arial"/>
          <w:color w:val="000000"/>
        </w:rPr>
        <w:lastRenderedPageBreak/>
        <w:t>the second candidate who expressed interest on the panel.  Once a panel is formed, it remains in existence for 1 year and may be extended.</w:t>
      </w:r>
    </w:p>
    <w:p w:rsidR="00541A2C" w:rsidRDefault="00541A2C" w:rsidP="006C3390">
      <w:pPr>
        <w:autoSpaceDE w:val="0"/>
        <w:autoSpaceDN w:val="0"/>
        <w:adjustRightInd w:val="0"/>
        <w:jc w:val="both"/>
        <w:rPr>
          <w:rFonts w:cs="Arial"/>
          <w:color w:val="000000"/>
        </w:rPr>
      </w:pPr>
    </w:p>
    <w:p w:rsidR="006158B7" w:rsidRPr="008F59BA" w:rsidRDefault="006158B7" w:rsidP="006C3390">
      <w:pPr>
        <w:autoSpaceDE w:val="0"/>
        <w:autoSpaceDN w:val="0"/>
        <w:adjustRightInd w:val="0"/>
        <w:jc w:val="both"/>
        <w:rPr>
          <w:rFonts w:cs="Arial"/>
          <w:b/>
          <w:bCs/>
          <w:color w:val="000000"/>
        </w:rPr>
      </w:pPr>
      <w:r w:rsidRPr="008F59BA">
        <w:rPr>
          <w:rFonts w:cs="Arial"/>
          <w:b/>
          <w:bCs/>
          <w:color w:val="000000"/>
        </w:rPr>
        <w:t>Marking System</w:t>
      </w:r>
    </w:p>
    <w:p w:rsidR="006158B7" w:rsidRPr="008F59BA" w:rsidRDefault="006158B7" w:rsidP="006C3390">
      <w:pPr>
        <w:autoSpaceDE w:val="0"/>
        <w:autoSpaceDN w:val="0"/>
        <w:adjustRightInd w:val="0"/>
        <w:jc w:val="both"/>
        <w:rPr>
          <w:rFonts w:cs="Arial"/>
          <w:color w:val="000000"/>
        </w:rPr>
      </w:pPr>
      <w:r w:rsidRPr="008F59BA">
        <w:rPr>
          <w:rFonts w:cs="Arial"/>
          <w:color w:val="000000"/>
        </w:rPr>
        <w:t xml:space="preserve">Candidates are given marks for skill areas during the interview.  These elements are clearly indicated on the </w:t>
      </w:r>
      <w:r w:rsidR="002A7469">
        <w:rPr>
          <w:rFonts w:cs="Arial"/>
          <w:color w:val="000000"/>
        </w:rPr>
        <w:t>Job Specification</w:t>
      </w:r>
      <w:r w:rsidRPr="008F59BA">
        <w:rPr>
          <w:rFonts w:cs="Arial"/>
          <w:color w:val="000000"/>
        </w:rPr>
        <w:t>.</w:t>
      </w:r>
    </w:p>
    <w:p w:rsidR="006158B7" w:rsidRPr="008F59BA" w:rsidRDefault="006158B7" w:rsidP="006C3390">
      <w:pPr>
        <w:autoSpaceDE w:val="0"/>
        <w:autoSpaceDN w:val="0"/>
        <w:adjustRightInd w:val="0"/>
        <w:jc w:val="both"/>
        <w:rPr>
          <w:rFonts w:cs="Arial"/>
          <w:color w:val="000000"/>
        </w:rPr>
      </w:pPr>
      <w:r w:rsidRPr="008F59BA">
        <w:rPr>
          <w:rFonts w:cs="Arial"/>
          <w:color w:val="000000"/>
        </w:rPr>
        <w:t>Where candidates score the same marks a further ranking process will apply.  A previously agreed skill area of the interview will be chosen to further rank successful candidates e.g. Karen and Mary are both successful at interview.  They both score 421 at interview, which would place them at joint number 3 on the panel.</w:t>
      </w:r>
    </w:p>
    <w:p w:rsidR="006158B7" w:rsidRPr="008F59BA" w:rsidRDefault="006158B7" w:rsidP="006C3390">
      <w:pPr>
        <w:autoSpaceDE w:val="0"/>
        <w:autoSpaceDN w:val="0"/>
        <w:adjustRightInd w:val="0"/>
        <w:jc w:val="both"/>
        <w:rPr>
          <w:rFonts w:cs="Arial"/>
          <w:color w:val="000000"/>
        </w:rPr>
      </w:pPr>
      <w:r w:rsidRPr="008F59BA">
        <w:rPr>
          <w:rFonts w:cs="Arial"/>
          <w:color w:val="000000"/>
        </w:rPr>
        <w:t>If Professional Knowledge has been the secondary ranking area chosen then the candidate who has scored higher in this area and expressed an interest will receive the first job offer.</w:t>
      </w:r>
    </w:p>
    <w:p w:rsidR="006158B7" w:rsidRPr="008F59BA" w:rsidRDefault="006158B7" w:rsidP="006C3390">
      <w:pPr>
        <w:autoSpaceDE w:val="0"/>
        <w:autoSpaceDN w:val="0"/>
        <w:adjustRightInd w:val="0"/>
        <w:jc w:val="both"/>
        <w:rPr>
          <w:rFonts w:cs="Arial"/>
          <w:color w:val="000000"/>
        </w:rPr>
      </w:pPr>
      <w:r w:rsidRPr="008F59BA">
        <w:rPr>
          <w:rFonts w:cs="Arial"/>
          <w:color w:val="000000"/>
        </w:rPr>
        <w:t xml:space="preserve">Karen scored 69 in the Professional Knowledge element and Mary scored 68.  Karen will be number 3 a. on the panel and Mary will be number 3 b. on the panel. </w:t>
      </w:r>
    </w:p>
    <w:p w:rsidR="006158B7" w:rsidRPr="008F59BA" w:rsidRDefault="006158B7" w:rsidP="006C3390">
      <w:pPr>
        <w:autoSpaceDE w:val="0"/>
        <w:autoSpaceDN w:val="0"/>
        <w:adjustRightInd w:val="0"/>
        <w:jc w:val="both"/>
        <w:rPr>
          <w:rFonts w:cs="Arial"/>
          <w:color w:val="000000"/>
        </w:rPr>
      </w:pPr>
      <w:r w:rsidRPr="008F59BA">
        <w:rPr>
          <w:rFonts w:cs="Arial"/>
          <w:color w:val="000000"/>
        </w:rPr>
        <w:t>Where candidates have the same mark on the secondary ranking, an additional ranking will be applied and so forth.</w:t>
      </w:r>
    </w:p>
    <w:p w:rsidR="006158B7" w:rsidRDefault="006158B7" w:rsidP="006C3390">
      <w:pPr>
        <w:autoSpaceDE w:val="0"/>
        <w:autoSpaceDN w:val="0"/>
        <w:adjustRightInd w:val="0"/>
        <w:jc w:val="both"/>
        <w:rPr>
          <w:rFonts w:cs="Arial"/>
          <w:color w:val="000000"/>
        </w:rPr>
      </w:pPr>
      <w:r w:rsidRPr="008F59BA">
        <w:rPr>
          <w:rFonts w:cs="Arial"/>
          <w:color w:val="000000"/>
        </w:rPr>
        <w:t>Please note in order to be deemed successful for a panel you must be awarded a minimum score of 40 for each competency area.</w:t>
      </w:r>
    </w:p>
    <w:p w:rsidR="009F19D9" w:rsidRDefault="009F19D9" w:rsidP="009F19D9">
      <w:pPr>
        <w:jc w:val="both"/>
        <w:rPr>
          <w:rFonts w:cs="Arial"/>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2410"/>
        <w:gridCol w:w="2268"/>
        <w:gridCol w:w="2268"/>
      </w:tblGrid>
      <w:tr w:rsidR="009F19D9" w:rsidRPr="00546D9B" w:rsidTr="002C7DF6">
        <w:trPr>
          <w:cantSplit/>
          <w:trHeight w:val="474"/>
        </w:trPr>
        <w:tc>
          <w:tcPr>
            <w:tcW w:w="9322" w:type="dxa"/>
            <w:gridSpan w:val="4"/>
            <w:shd w:val="clear" w:color="auto" w:fill="D9D9D9"/>
            <w:vAlign w:val="center"/>
          </w:tcPr>
          <w:p w:rsidR="009F19D9" w:rsidRPr="009F19D9" w:rsidRDefault="009F19D9" w:rsidP="009F19D9">
            <w:pPr>
              <w:jc w:val="center"/>
              <w:rPr>
                <w:rFonts w:cs="Arial"/>
                <w:b/>
              </w:rPr>
            </w:pPr>
            <w:r w:rsidRPr="003B174D">
              <w:rPr>
                <w:rFonts w:cs="Arial"/>
                <w:b/>
              </w:rPr>
              <w:t xml:space="preserve">Scoring Guide </w:t>
            </w:r>
          </w:p>
        </w:tc>
      </w:tr>
      <w:tr w:rsidR="009F19D9" w:rsidRPr="00546D9B" w:rsidTr="002C7DF6">
        <w:trPr>
          <w:trHeight w:val="1343"/>
        </w:trPr>
        <w:tc>
          <w:tcPr>
            <w:tcW w:w="2376" w:type="dxa"/>
            <w:vAlign w:val="center"/>
          </w:tcPr>
          <w:p w:rsidR="009F19D9" w:rsidRPr="009F19D9" w:rsidRDefault="009F19D9" w:rsidP="009F19D9">
            <w:pPr>
              <w:jc w:val="center"/>
              <w:rPr>
                <w:b/>
              </w:rPr>
            </w:pPr>
            <w:r w:rsidRPr="003B174D">
              <w:rPr>
                <w:b/>
              </w:rPr>
              <w:t>Little Evidence</w:t>
            </w:r>
            <w:r w:rsidRPr="009F19D9">
              <w:rPr>
                <w:b/>
              </w:rPr>
              <w:t xml:space="preserve"> </w:t>
            </w:r>
          </w:p>
          <w:p w:rsidR="009F19D9" w:rsidRPr="003B174D" w:rsidRDefault="009F19D9" w:rsidP="002C7DF6">
            <w:pPr>
              <w:jc w:val="center"/>
            </w:pPr>
            <w:r w:rsidRPr="009F19D9">
              <w:t>of this key skill area presented</w:t>
            </w:r>
          </w:p>
        </w:tc>
        <w:tc>
          <w:tcPr>
            <w:tcW w:w="2410" w:type="dxa"/>
            <w:tcBorders>
              <w:bottom w:val="single" w:sz="4" w:space="0" w:color="auto"/>
            </w:tcBorders>
            <w:vAlign w:val="center"/>
          </w:tcPr>
          <w:p w:rsidR="009F19D9" w:rsidRPr="009F19D9" w:rsidRDefault="009F19D9" w:rsidP="009F19D9">
            <w:pPr>
              <w:jc w:val="center"/>
              <w:rPr>
                <w:b/>
              </w:rPr>
            </w:pPr>
            <w:r w:rsidRPr="009F19D9">
              <w:rPr>
                <w:b/>
              </w:rPr>
              <w:t>Some / Reasonable Evidence</w:t>
            </w:r>
          </w:p>
          <w:p w:rsidR="009F19D9" w:rsidRPr="009F19D9" w:rsidRDefault="009F19D9" w:rsidP="002C7DF6">
            <w:pPr>
              <w:jc w:val="center"/>
            </w:pPr>
            <w:r w:rsidRPr="009F19D9">
              <w:t>of this key skill area presented</w:t>
            </w:r>
          </w:p>
        </w:tc>
        <w:tc>
          <w:tcPr>
            <w:tcW w:w="2268" w:type="dxa"/>
            <w:vAlign w:val="center"/>
          </w:tcPr>
          <w:p w:rsidR="009F19D9" w:rsidRPr="009F19D9" w:rsidRDefault="009F19D9" w:rsidP="009F19D9">
            <w:pPr>
              <w:jc w:val="center"/>
              <w:rPr>
                <w:b/>
              </w:rPr>
            </w:pPr>
            <w:r w:rsidRPr="009F19D9">
              <w:rPr>
                <w:b/>
              </w:rPr>
              <w:t>Good Evidence</w:t>
            </w:r>
          </w:p>
          <w:p w:rsidR="009F19D9" w:rsidRPr="009F19D9" w:rsidRDefault="009F19D9" w:rsidP="009F19D9">
            <w:pPr>
              <w:jc w:val="center"/>
            </w:pPr>
            <w:r w:rsidRPr="009F19D9">
              <w:t xml:space="preserve">of this key skill area presented </w:t>
            </w:r>
          </w:p>
        </w:tc>
        <w:tc>
          <w:tcPr>
            <w:tcW w:w="2268" w:type="dxa"/>
            <w:vAlign w:val="center"/>
          </w:tcPr>
          <w:p w:rsidR="009F19D9" w:rsidRPr="003B174D" w:rsidRDefault="009F19D9" w:rsidP="009F19D9">
            <w:pPr>
              <w:jc w:val="center"/>
              <w:rPr>
                <w:b/>
              </w:rPr>
            </w:pPr>
            <w:r w:rsidRPr="003B174D">
              <w:rPr>
                <w:b/>
              </w:rPr>
              <w:t>Strong Evidence</w:t>
            </w:r>
          </w:p>
          <w:p w:rsidR="009F19D9" w:rsidRPr="003B174D" w:rsidRDefault="009F19D9" w:rsidP="009F19D9">
            <w:pPr>
              <w:jc w:val="center"/>
            </w:pPr>
            <w:r w:rsidRPr="003B174D">
              <w:t xml:space="preserve">of this key skill area </w:t>
            </w:r>
          </w:p>
          <w:p w:rsidR="009F19D9" w:rsidRPr="003B174D" w:rsidRDefault="009F19D9" w:rsidP="009F19D9">
            <w:pPr>
              <w:jc w:val="center"/>
            </w:pPr>
            <w:r w:rsidRPr="003B174D">
              <w:t xml:space="preserve">presented </w:t>
            </w:r>
          </w:p>
        </w:tc>
      </w:tr>
      <w:tr w:rsidR="009F19D9" w:rsidRPr="00546D9B" w:rsidTr="002C7DF6">
        <w:trPr>
          <w:cantSplit/>
          <w:trHeight w:val="356"/>
        </w:trPr>
        <w:tc>
          <w:tcPr>
            <w:tcW w:w="2376" w:type="dxa"/>
            <w:shd w:val="clear" w:color="auto" w:fill="D9D9D9"/>
            <w:vAlign w:val="center"/>
          </w:tcPr>
          <w:p w:rsidR="009F19D9" w:rsidRPr="003B174D" w:rsidRDefault="009F19D9" w:rsidP="000F5B29">
            <w:pPr>
              <w:jc w:val="center"/>
              <w:rPr>
                <w:b/>
              </w:rPr>
            </w:pPr>
            <w:r w:rsidRPr="003B174D">
              <w:rPr>
                <w:b/>
              </w:rPr>
              <w:t xml:space="preserve">1 </w:t>
            </w:r>
            <w:r>
              <w:rPr>
                <w:b/>
              </w:rPr>
              <w:t>–</w:t>
            </w:r>
            <w:r w:rsidRPr="003B174D">
              <w:rPr>
                <w:b/>
              </w:rPr>
              <w:t xml:space="preserve"> 39</w:t>
            </w:r>
          </w:p>
        </w:tc>
        <w:tc>
          <w:tcPr>
            <w:tcW w:w="2410" w:type="dxa"/>
            <w:shd w:val="clear" w:color="auto" w:fill="D9D9D9"/>
            <w:vAlign w:val="center"/>
          </w:tcPr>
          <w:p w:rsidR="009F19D9" w:rsidRPr="003B174D" w:rsidRDefault="009F19D9" w:rsidP="000F5B29">
            <w:pPr>
              <w:jc w:val="center"/>
              <w:rPr>
                <w:b/>
              </w:rPr>
            </w:pPr>
            <w:r w:rsidRPr="003B174D">
              <w:rPr>
                <w:b/>
              </w:rPr>
              <w:t>40 - 69</w:t>
            </w:r>
          </w:p>
        </w:tc>
        <w:tc>
          <w:tcPr>
            <w:tcW w:w="2268" w:type="dxa"/>
            <w:shd w:val="clear" w:color="auto" w:fill="D9D9D9"/>
            <w:vAlign w:val="center"/>
          </w:tcPr>
          <w:p w:rsidR="009F19D9" w:rsidRPr="003B174D" w:rsidRDefault="009F19D9" w:rsidP="000F5B29">
            <w:pPr>
              <w:jc w:val="center"/>
              <w:rPr>
                <w:b/>
              </w:rPr>
            </w:pPr>
            <w:r w:rsidRPr="003B174D">
              <w:rPr>
                <w:b/>
              </w:rPr>
              <w:t>70- 89</w:t>
            </w:r>
          </w:p>
        </w:tc>
        <w:tc>
          <w:tcPr>
            <w:tcW w:w="2268" w:type="dxa"/>
            <w:shd w:val="clear" w:color="auto" w:fill="D9D9D9"/>
            <w:vAlign w:val="center"/>
          </w:tcPr>
          <w:p w:rsidR="009F19D9" w:rsidRPr="003B174D" w:rsidRDefault="009F19D9" w:rsidP="000F5B29">
            <w:pPr>
              <w:jc w:val="center"/>
              <w:rPr>
                <w:b/>
              </w:rPr>
            </w:pPr>
            <w:r w:rsidRPr="003B174D">
              <w:rPr>
                <w:b/>
              </w:rPr>
              <w:t>90 - 100</w:t>
            </w:r>
          </w:p>
        </w:tc>
      </w:tr>
    </w:tbl>
    <w:p w:rsidR="006158B7" w:rsidRPr="008F59BA" w:rsidRDefault="006158B7" w:rsidP="006C3390">
      <w:pPr>
        <w:autoSpaceDE w:val="0"/>
        <w:autoSpaceDN w:val="0"/>
        <w:adjustRightInd w:val="0"/>
        <w:jc w:val="both"/>
        <w:rPr>
          <w:rFonts w:cs="Arial"/>
          <w:color w:val="000000"/>
        </w:rPr>
      </w:pPr>
    </w:p>
    <w:p w:rsidR="006158B7" w:rsidRDefault="006158B7" w:rsidP="006C3390">
      <w:pPr>
        <w:autoSpaceDE w:val="0"/>
        <w:autoSpaceDN w:val="0"/>
        <w:adjustRightInd w:val="0"/>
        <w:jc w:val="both"/>
        <w:rPr>
          <w:rFonts w:cs="Arial"/>
          <w:b/>
          <w:bCs/>
          <w:color w:val="000000"/>
        </w:rPr>
      </w:pPr>
      <w:r w:rsidRPr="008F59BA">
        <w:rPr>
          <w:rFonts w:cs="Arial"/>
          <w:b/>
          <w:bCs/>
          <w:color w:val="000000"/>
        </w:rPr>
        <w:t>Future panels</w:t>
      </w:r>
      <w:r w:rsidR="0051198F">
        <w:rPr>
          <w:rFonts w:cs="Arial"/>
          <w:b/>
          <w:bCs/>
          <w:color w:val="000000"/>
        </w:rPr>
        <w:t xml:space="preserve"> </w:t>
      </w:r>
    </w:p>
    <w:p w:rsidR="006158B7" w:rsidRPr="008F59BA" w:rsidRDefault="006158B7" w:rsidP="006C3390">
      <w:pPr>
        <w:autoSpaceDE w:val="0"/>
        <w:autoSpaceDN w:val="0"/>
        <w:adjustRightInd w:val="0"/>
        <w:jc w:val="both"/>
        <w:rPr>
          <w:rFonts w:cs="Arial"/>
          <w:color w:val="FF0000"/>
        </w:rPr>
      </w:pPr>
      <w:r w:rsidRPr="008F59BA">
        <w:rPr>
          <w:rFonts w:cs="Arial"/>
          <w:color w:val="000000"/>
        </w:rPr>
        <w:t>Please note the HSE reserves the right to contact all available successful candidates in the event that panels are exhausted.  The HSE reserves the right to extend the life of the panel to fill specified purpose and / or permanent vacancies that may arise.  The HSE may modify panel management rules in line with service need during the life time of the panel and will notify all remaining candidates of any changes.</w:t>
      </w:r>
      <w:r w:rsidRPr="008F59BA">
        <w:rPr>
          <w:rFonts w:cs="Arial"/>
          <w:color w:val="FF0000"/>
        </w:rPr>
        <w:t xml:space="preserve"> </w:t>
      </w:r>
    </w:p>
    <w:p w:rsidR="006158B7" w:rsidRPr="008F59BA" w:rsidRDefault="006158B7" w:rsidP="006C3390">
      <w:pPr>
        <w:ind w:left="360"/>
        <w:jc w:val="both"/>
        <w:rPr>
          <w:rFonts w:cs="Arial"/>
        </w:rPr>
      </w:pPr>
    </w:p>
    <w:p w:rsidR="006158B7" w:rsidRPr="008F59BA" w:rsidRDefault="006158B7" w:rsidP="00176309">
      <w:pPr>
        <w:numPr>
          <w:ilvl w:val="0"/>
          <w:numId w:val="1"/>
        </w:numPr>
        <w:shd w:val="clear" w:color="auto" w:fill="D9D9D9"/>
        <w:jc w:val="both"/>
        <w:rPr>
          <w:rFonts w:cs="Arial"/>
          <w:b/>
        </w:rPr>
      </w:pPr>
      <w:r w:rsidRPr="008F59BA">
        <w:rPr>
          <w:rFonts w:cs="Arial"/>
          <w:b/>
        </w:rPr>
        <w:t>Acceptance / Declination of a Job Offer</w:t>
      </w:r>
    </w:p>
    <w:p w:rsidR="00074D2A" w:rsidRDefault="00074D2A" w:rsidP="006C3390">
      <w:pPr>
        <w:jc w:val="both"/>
        <w:rPr>
          <w:rFonts w:cs="Arial"/>
        </w:rPr>
      </w:pPr>
    </w:p>
    <w:p w:rsidR="006158B7" w:rsidRPr="008F59BA" w:rsidRDefault="006158B7" w:rsidP="006C3390">
      <w:pPr>
        <w:jc w:val="both"/>
        <w:rPr>
          <w:rFonts w:cs="Arial"/>
        </w:rPr>
      </w:pPr>
      <w:r w:rsidRPr="008F59BA">
        <w:rPr>
          <w:rFonts w:cs="Arial"/>
        </w:rPr>
        <w:t xml:space="preserve">The time lines and panel management rules (i.e. how posts are offered) for each individual post will be included in the email communication sent to you for each individual post which arises and is relevant to your  order of merit on the panel. Please see Appendix 5 for a full outline of the panel management rules.  </w:t>
      </w:r>
    </w:p>
    <w:p w:rsidR="00DC0BD4" w:rsidRPr="008F59BA" w:rsidRDefault="00DC0BD4" w:rsidP="006C3390">
      <w:pPr>
        <w:ind w:left="360"/>
        <w:jc w:val="both"/>
        <w:rPr>
          <w:rFonts w:cs="Arial"/>
        </w:rPr>
      </w:pPr>
    </w:p>
    <w:p w:rsidR="006158B7" w:rsidRPr="008F59BA" w:rsidRDefault="006158B7" w:rsidP="00176309">
      <w:pPr>
        <w:numPr>
          <w:ilvl w:val="0"/>
          <w:numId w:val="1"/>
        </w:numPr>
        <w:shd w:val="clear" w:color="auto" w:fill="D9D9D9"/>
        <w:jc w:val="both"/>
        <w:rPr>
          <w:rFonts w:cs="Arial"/>
          <w:b/>
        </w:rPr>
      </w:pPr>
      <w:r w:rsidRPr="008F59BA">
        <w:rPr>
          <w:rFonts w:cs="Arial"/>
          <w:b/>
        </w:rPr>
        <w:t>Campaign Time Scales</w:t>
      </w:r>
    </w:p>
    <w:p w:rsidR="006158B7" w:rsidRPr="008F59BA" w:rsidRDefault="006158B7" w:rsidP="006C3390">
      <w:pPr>
        <w:ind w:left="360"/>
        <w:jc w:val="both"/>
        <w:rPr>
          <w:rFonts w:cs="Arial"/>
        </w:rPr>
      </w:pPr>
    </w:p>
    <w:p w:rsidR="002807A0" w:rsidRDefault="002807A0" w:rsidP="002807A0">
      <w:pPr>
        <w:jc w:val="both"/>
        <w:rPr>
          <w:rFonts w:cs="Arial"/>
          <w:color w:val="000000" w:themeColor="text1"/>
        </w:rPr>
      </w:pPr>
      <w:r w:rsidRPr="00C154F3">
        <w:rPr>
          <w:rFonts w:cs="Arial"/>
          <w:color w:val="000000" w:themeColor="text1"/>
        </w:rPr>
        <w:t xml:space="preserve">The closing date for receipt of completed applications </w:t>
      </w:r>
      <w:r w:rsidR="00DC0BD4">
        <w:rPr>
          <w:rFonts w:cs="Arial"/>
          <w:color w:val="000000" w:themeColor="text1"/>
        </w:rPr>
        <w:t>is</w:t>
      </w:r>
      <w:r w:rsidRPr="00C154F3">
        <w:rPr>
          <w:rFonts w:cs="Arial"/>
          <w:color w:val="000000" w:themeColor="text1"/>
        </w:rPr>
        <w:t xml:space="preserve"> listed in the Job Specification.  </w:t>
      </w:r>
    </w:p>
    <w:p w:rsidR="00156C6F" w:rsidRDefault="00156C6F" w:rsidP="002807A0">
      <w:pPr>
        <w:jc w:val="both"/>
        <w:rPr>
          <w:rFonts w:cs="Arial"/>
          <w:color w:val="000000" w:themeColor="text1"/>
        </w:rPr>
      </w:pPr>
    </w:p>
    <w:p w:rsidR="00156C6F" w:rsidRDefault="00FF0E17" w:rsidP="002807A0">
      <w:pPr>
        <w:jc w:val="both"/>
        <w:rPr>
          <w:rFonts w:ascii="Helv" w:hAnsi="Helv" w:cs="Helv"/>
          <w:b/>
          <w:bCs/>
          <w:color w:val="000000"/>
        </w:rPr>
      </w:pPr>
      <w:r>
        <w:rPr>
          <w:rFonts w:ascii="Helv" w:hAnsi="Helv" w:cs="Helv"/>
          <w:color w:val="000000"/>
        </w:rPr>
        <w:t xml:space="preserve">Proposed interview dates will be indicated at a later stage. </w:t>
      </w:r>
      <w:r>
        <w:rPr>
          <w:rFonts w:cs="Arial"/>
          <w:color w:val="000000"/>
        </w:rPr>
        <w:t>Please note you may be called forward for interview at short notice</w:t>
      </w:r>
      <w:r>
        <w:rPr>
          <w:rFonts w:ascii="Helv" w:hAnsi="Helv" w:cs="Helv"/>
          <w:b/>
          <w:bCs/>
          <w:color w:val="000000"/>
        </w:rPr>
        <w:t>.</w:t>
      </w:r>
    </w:p>
    <w:p w:rsidR="00FF0E17" w:rsidRPr="00C154F3" w:rsidRDefault="00FF0E17" w:rsidP="002807A0">
      <w:pPr>
        <w:jc w:val="both"/>
        <w:rPr>
          <w:rFonts w:cs="Arial"/>
          <w:color w:val="000000" w:themeColor="text1"/>
        </w:rPr>
      </w:pPr>
    </w:p>
    <w:p w:rsidR="006158B7" w:rsidRPr="008F59BA" w:rsidRDefault="006158B7" w:rsidP="00176309">
      <w:pPr>
        <w:numPr>
          <w:ilvl w:val="0"/>
          <w:numId w:val="1"/>
        </w:numPr>
        <w:shd w:val="clear" w:color="auto" w:fill="D9D9D9"/>
        <w:jc w:val="both"/>
        <w:rPr>
          <w:rFonts w:cs="Arial"/>
          <w:b/>
        </w:rPr>
      </w:pPr>
      <w:r w:rsidRPr="008F59BA">
        <w:rPr>
          <w:rFonts w:cs="Arial"/>
          <w:b/>
        </w:rPr>
        <w:t>Security Clearance</w:t>
      </w:r>
    </w:p>
    <w:p w:rsidR="006158B7" w:rsidRDefault="006158B7" w:rsidP="006C3390">
      <w:pPr>
        <w:jc w:val="both"/>
        <w:rPr>
          <w:rFonts w:cs="Arial"/>
        </w:rPr>
      </w:pPr>
    </w:p>
    <w:p w:rsidR="0051198F" w:rsidRDefault="0051198F" w:rsidP="006C3390">
      <w:pPr>
        <w:pStyle w:val="Footer"/>
        <w:tabs>
          <w:tab w:val="clear" w:pos="4320"/>
          <w:tab w:val="clear" w:pos="8640"/>
        </w:tabs>
        <w:jc w:val="both"/>
        <w:rPr>
          <w:rFonts w:ascii="Arial" w:hAnsi="Arial" w:cs="Arial"/>
          <w:sz w:val="20"/>
        </w:rPr>
      </w:pPr>
      <w:r>
        <w:rPr>
          <w:rFonts w:ascii="Arial" w:hAnsi="Arial" w:cs="Arial"/>
          <w:sz w:val="20"/>
        </w:rPr>
        <w:t xml:space="preserve">When a panel member accepts a post they will need to apply for a </w:t>
      </w:r>
      <w:r w:rsidR="00F961D5" w:rsidRPr="00EE138A">
        <w:rPr>
          <w:rFonts w:ascii="Arial" w:hAnsi="Arial" w:cs="Arial"/>
          <w:sz w:val="20"/>
        </w:rPr>
        <w:t>vetting disclosure from the National Vetting Bureau</w:t>
      </w:r>
      <w:r>
        <w:rPr>
          <w:rFonts w:ascii="Arial" w:hAnsi="Arial" w:cs="Arial"/>
          <w:sz w:val="20"/>
        </w:rPr>
        <w:t xml:space="preserve"> </w:t>
      </w:r>
      <w:r w:rsidR="00F961D5" w:rsidRPr="00EE138A">
        <w:rPr>
          <w:rFonts w:ascii="Arial" w:hAnsi="Arial" w:cs="Arial"/>
          <w:sz w:val="20"/>
        </w:rPr>
        <w:t>if their role is engaged in relevant work</w:t>
      </w:r>
      <w:r w:rsidR="00F961D5">
        <w:rPr>
          <w:rFonts w:ascii="Arial" w:hAnsi="Arial" w:cs="Arial"/>
          <w:sz w:val="20"/>
        </w:rPr>
        <w:t xml:space="preserve"> (e.g. access to, or contact with, children or vulnerable adults)</w:t>
      </w:r>
      <w:r w:rsidR="00F961D5" w:rsidRPr="00EE138A">
        <w:rPr>
          <w:rFonts w:ascii="Arial" w:hAnsi="Arial" w:cs="Arial"/>
          <w:sz w:val="20"/>
        </w:rPr>
        <w:t xml:space="preserve">.  This process will be initiated by </w:t>
      </w:r>
      <w:r w:rsidR="003D7A6B">
        <w:rPr>
          <w:rFonts w:ascii="Arial" w:hAnsi="Arial" w:cs="Arial"/>
          <w:sz w:val="20"/>
        </w:rPr>
        <w:t>the</w:t>
      </w:r>
      <w:r w:rsidR="003D7A6B" w:rsidRPr="003D7A6B">
        <w:rPr>
          <w:rFonts w:ascii="Arial" w:hAnsi="Arial" w:cs="Arial"/>
          <w:sz w:val="20"/>
        </w:rPr>
        <w:t xml:space="preserve"> </w:t>
      </w:r>
      <w:r w:rsidR="001161DA" w:rsidRPr="001161DA">
        <w:rPr>
          <w:rFonts w:ascii="Arial" w:hAnsi="Arial" w:cs="Arial"/>
          <w:sz w:val="20"/>
        </w:rPr>
        <w:t>National Forensic Mental Health Service</w:t>
      </w:r>
      <w:r w:rsidR="001161DA" w:rsidRPr="008F59BA">
        <w:rPr>
          <w:rFonts w:cs="Arial"/>
        </w:rPr>
        <w:t xml:space="preserve"> </w:t>
      </w:r>
      <w:r w:rsidR="00F961D5" w:rsidRPr="00EE138A">
        <w:rPr>
          <w:rFonts w:ascii="Arial" w:hAnsi="Arial" w:cs="Arial"/>
          <w:sz w:val="20"/>
        </w:rPr>
        <w:t>for the confirmed successful candidate recommended for any post engaged in relevant work.</w:t>
      </w:r>
      <w:r>
        <w:rPr>
          <w:rFonts w:ascii="Arial" w:hAnsi="Arial" w:cs="Arial"/>
          <w:sz w:val="20"/>
        </w:rPr>
        <w:t xml:space="preserve"> </w:t>
      </w:r>
    </w:p>
    <w:p w:rsidR="00F961D5" w:rsidRPr="008F59BA" w:rsidRDefault="00F961D5" w:rsidP="006C3390">
      <w:pPr>
        <w:jc w:val="both"/>
        <w:rPr>
          <w:rFonts w:cs="Arial"/>
        </w:rPr>
      </w:pPr>
    </w:p>
    <w:p w:rsidR="00F961D5" w:rsidRDefault="00F961D5" w:rsidP="006C3390">
      <w:pPr>
        <w:pStyle w:val="Footer"/>
        <w:tabs>
          <w:tab w:val="clear" w:pos="4320"/>
          <w:tab w:val="clear" w:pos="8640"/>
        </w:tabs>
        <w:jc w:val="both"/>
        <w:rPr>
          <w:rFonts w:ascii="Arial" w:hAnsi="Arial" w:cs="Arial"/>
          <w:sz w:val="20"/>
        </w:rPr>
      </w:pPr>
      <w:r>
        <w:rPr>
          <w:rFonts w:ascii="Arial" w:hAnsi="Arial" w:cs="Arial"/>
          <w:sz w:val="20"/>
        </w:rPr>
        <w:t xml:space="preserve">All appointments will require satisfactory security clearances.   If you lived in any country for 6 months or more </w:t>
      </w:r>
      <w:r w:rsidR="00056999">
        <w:rPr>
          <w:rFonts w:ascii="Arial" w:hAnsi="Arial" w:cs="Arial"/>
          <w:sz w:val="20"/>
        </w:rPr>
        <w:t>from the date of your 16</w:t>
      </w:r>
      <w:r w:rsidR="00056999" w:rsidRPr="00056999">
        <w:rPr>
          <w:rFonts w:ascii="Arial" w:hAnsi="Arial" w:cs="Arial"/>
          <w:sz w:val="20"/>
          <w:vertAlign w:val="superscript"/>
        </w:rPr>
        <w:t>th</w:t>
      </w:r>
      <w:r w:rsidR="00056999">
        <w:rPr>
          <w:rFonts w:ascii="Arial" w:hAnsi="Arial" w:cs="Arial"/>
          <w:sz w:val="20"/>
        </w:rPr>
        <w:t xml:space="preserve"> birthday </w:t>
      </w:r>
      <w:r>
        <w:rPr>
          <w:rFonts w:ascii="Arial" w:hAnsi="Arial" w:cs="Arial"/>
          <w:sz w:val="20"/>
        </w:rPr>
        <w:t xml:space="preserve">other than the Republic of Ireland or Northern Ireland you will be required to provide security clearance for each jurisdiction in which you have resided.  Your security clearance must be dated AFTER you left that country and cover the entire period of your residence.  Seeking security clearances from other countries (e.g. </w:t>
      </w:r>
      <w:smartTag w:uri="urn:schemas-microsoft-com:office:smarttags" w:element="place">
        <w:smartTag w:uri="urn:schemas-microsoft-com:office:smarttags" w:element="country-region">
          <w:r>
            <w:rPr>
              <w:rFonts w:ascii="Arial" w:hAnsi="Arial" w:cs="Arial"/>
              <w:sz w:val="20"/>
            </w:rPr>
            <w:t>UK</w:t>
          </w:r>
        </w:smartTag>
      </w:smartTag>
      <w:r>
        <w:rPr>
          <w:rFonts w:ascii="Arial" w:hAnsi="Arial" w:cs="Arial"/>
          <w:sz w:val="20"/>
        </w:rPr>
        <w:t xml:space="preserve">, USA </w:t>
      </w:r>
      <w:proofErr w:type="spellStart"/>
      <w:r>
        <w:rPr>
          <w:rFonts w:ascii="Arial" w:hAnsi="Arial" w:cs="Arial"/>
          <w:sz w:val="20"/>
        </w:rPr>
        <w:t>etc</w:t>
      </w:r>
      <w:proofErr w:type="spellEnd"/>
      <w:r>
        <w:rPr>
          <w:rFonts w:ascii="Arial" w:hAnsi="Arial" w:cs="Arial"/>
          <w:sz w:val="20"/>
        </w:rPr>
        <w:t xml:space="preserve">) are the responsibility of the candidate.  It is a process which can take an amount of time.  Therefore if you are interested in pursuing a career within the </w:t>
      </w:r>
      <w:smartTag w:uri="urn:schemas-microsoft-com:office:smarttags" w:element="stockticker">
        <w:r>
          <w:rPr>
            <w:rFonts w:ascii="Arial" w:hAnsi="Arial" w:cs="Arial"/>
            <w:sz w:val="20"/>
          </w:rPr>
          <w:t>HSE</w:t>
        </w:r>
      </w:smartTag>
      <w:r>
        <w:rPr>
          <w:rFonts w:ascii="Arial" w:hAnsi="Arial" w:cs="Arial"/>
          <w:sz w:val="20"/>
        </w:rPr>
        <w:t xml:space="preserve"> we would strongly advise that you commence seeking international security clearances now.  Please see </w:t>
      </w:r>
      <w:r w:rsidRPr="00341866">
        <w:rPr>
          <w:rFonts w:ascii="Arial" w:hAnsi="Arial" w:cs="Arial"/>
          <w:b/>
          <w:sz w:val="20"/>
        </w:rPr>
        <w:t xml:space="preserve">Appendix </w:t>
      </w:r>
      <w:r>
        <w:rPr>
          <w:rFonts w:ascii="Arial" w:hAnsi="Arial" w:cs="Arial"/>
          <w:b/>
          <w:sz w:val="20"/>
        </w:rPr>
        <w:t>3</w:t>
      </w:r>
      <w:r>
        <w:rPr>
          <w:rFonts w:ascii="Arial" w:hAnsi="Arial" w:cs="Arial"/>
          <w:sz w:val="20"/>
        </w:rPr>
        <w:t xml:space="preserve"> for more information on international clearances.</w:t>
      </w:r>
    </w:p>
    <w:p w:rsidR="00F961D5" w:rsidRDefault="00F961D5" w:rsidP="006C3390">
      <w:pPr>
        <w:pStyle w:val="Footer"/>
        <w:tabs>
          <w:tab w:val="clear" w:pos="4320"/>
          <w:tab w:val="clear" w:pos="8640"/>
        </w:tabs>
        <w:jc w:val="both"/>
        <w:rPr>
          <w:rFonts w:ascii="Arial" w:hAnsi="Arial" w:cs="Arial"/>
          <w:sz w:val="20"/>
        </w:rPr>
      </w:pPr>
    </w:p>
    <w:p w:rsidR="00F961D5" w:rsidRDefault="00F961D5" w:rsidP="006C3390">
      <w:pPr>
        <w:pStyle w:val="Footer"/>
        <w:tabs>
          <w:tab w:val="clear" w:pos="4320"/>
          <w:tab w:val="clear" w:pos="8640"/>
        </w:tabs>
        <w:jc w:val="both"/>
        <w:rPr>
          <w:rFonts w:ascii="Arial" w:hAnsi="Arial" w:cs="Arial"/>
          <w:sz w:val="20"/>
        </w:rPr>
      </w:pPr>
      <w:r>
        <w:rPr>
          <w:rFonts w:ascii="Arial" w:hAnsi="Arial" w:cs="Arial"/>
          <w:sz w:val="20"/>
        </w:rPr>
        <w:lastRenderedPageBreak/>
        <w:t>Please note if you require overseas security clearance and are unable to produce it at the time of job offer then the job offer may be withdrawn.</w:t>
      </w:r>
    </w:p>
    <w:p w:rsidR="006158B7" w:rsidRPr="008F59BA" w:rsidRDefault="006158B7" w:rsidP="006C3390">
      <w:pPr>
        <w:pStyle w:val="Footer"/>
        <w:tabs>
          <w:tab w:val="clear" w:pos="4320"/>
          <w:tab w:val="clear" w:pos="8640"/>
        </w:tabs>
        <w:jc w:val="both"/>
        <w:rPr>
          <w:rFonts w:ascii="Arial" w:hAnsi="Arial" w:cs="Arial"/>
          <w:sz w:val="20"/>
        </w:rPr>
      </w:pPr>
    </w:p>
    <w:p w:rsidR="006158B7" w:rsidRPr="003E2F1B" w:rsidRDefault="006158B7" w:rsidP="003E2F1B">
      <w:pPr>
        <w:pStyle w:val="ListParagraph"/>
        <w:numPr>
          <w:ilvl w:val="0"/>
          <w:numId w:val="1"/>
        </w:numPr>
        <w:shd w:val="clear" w:color="auto" w:fill="D9D9D9"/>
        <w:jc w:val="both"/>
        <w:rPr>
          <w:rFonts w:ascii="Arial" w:hAnsi="Arial" w:cs="Arial"/>
          <w:b/>
        </w:rPr>
      </w:pPr>
      <w:r w:rsidRPr="003E2F1B">
        <w:rPr>
          <w:rFonts w:ascii="Arial" w:hAnsi="Arial" w:cs="Arial"/>
          <w:b/>
        </w:rPr>
        <w:t>Appeal Procedures</w:t>
      </w:r>
    </w:p>
    <w:p w:rsidR="006158B7" w:rsidRPr="003E2F1B" w:rsidRDefault="006158B7" w:rsidP="006C3390">
      <w:pPr>
        <w:autoSpaceDE w:val="0"/>
        <w:autoSpaceDN w:val="0"/>
        <w:adjustRightInd w:val="0"/>
        <w:jc w:val="both"/>
        <w:rPr>
          <w:rFonts w:cs="Arial"/>
        </w:rPr>
      </w:pPr>
    </w:p>
    <w:p w:rsidR="00E34C62" w:rsidRPr="003E2F1B" w:rsidRDefault="00E34C62" w:rsidP="0016638F">
      <w:pPr>
        <w:autoSpaceDE w:val="0"/>
        <w:autoSpaceDN w:val="0"/>
        <w:adjustRightInd w:val="0"/>
        <w:jc w:val="both"/>
        <w:rPr>
          <w:rFonts w:cs="Arial"/>
          <w:iCs/>
          <w:color w:val="000000" w:themeColor="text1"/>
        </w:rPr>
      </w:pPr>
      <w:r w:rsidRPr="003E2F1B">
        <w:rPr>
          <w:rFonts w:cs="Arial"/>
          <w:iCs/>
          <w:color w:val="000000"/>
        </w:rPr>
        <w:t>Appointments in the HSE are made under a recruitment license and are subject to Code of Practice established by the Commission for Public Service Appointments (CPSA). The Code of Practice provides that candidates</w:t>
      </w:r>
      <w:r w:rsidRPr="003E2F1B">
        <w:rPr>
          <w:rFonts w:cs="Arial"/>
          <w:iCs/>
          <w:color w:val="FF0000"/>
        </w:rPr>
        <w:t xml:space="preserve"> </w:t>
      </w:r>
      <w:r w:rsidRPr="003E2F1B">
        <w:rPr>
          <w:rFonts w:cs="Arial"/>
          <w:iCs/>
          <w:color w:val="000000" w:themeColor="text1"/>
        </w:rPr>
        <w:t xml:space="preserve">may make a request for review (see section 7 of the Code) OR make a complaint (see Section 8 of the Code) of any part of the appointment process that they feel is unfair or has been applied unfairly to them. These two forms of review procedure are mutually exclusive.  </w:t>
      </w:r>
      <w:r w:rsidRPr="003E2F1B">
        <w:rPr>
          <w:rFonts w:cs="Arial"/>
          <w:iCs/>
          <w:color w:val="000000"/>
        </w:rPr>
        <w:t xml:space="preserve">Before </w:t>
      </w:r>
      <w:r w:rsidRPr="003E2F1B">
        <w:rPr>
          <w:rFonts w:cs="Arial"/>
          <w:iCs/>
          <w:color w:val="000000" w:themeColor="text1"/>
        </w:rPr>
        <w:t xml:space="preserve">submitting a request for review candidates should determine which procedure is appropriate to </w:t>
      </w:r>
      <w:r w:rsidR="0016638F" w:rsidRPr="003E2F1B">
        <w:rPr>
          <w:rFonts w:cs="Arial"/>
          <w:iCs/>
          <w:color w:val="000000" w:themeColor="text1"/>
        </w:rPr>
        <w:t>t</w:t>
      </w:r>
      <w:r w:rsidR="002442F4" w:rsidRPr="003E2F1B">
        <w:rPr>
          <w:rFonts w:cs="Arial"/>
          <w:iCs/>
          <w:color w:val="000000" w:themeColor="text1"/>
        </w:rPr>
        <w:t xml:space="preserve">heir </w:t>
      </w:r>
      <w:r w:rsidRPr="003E2F1B">
        <w:rPr>
          <w:rFonts w:cs="Arial"/>
          <w:iCs/>
          <w:color w:val="000000" w:themeColor="text1"/>
        </w:rPr>
        <w:t xml:space="preserve">particular circumstances. </w:t>
      </w:r>
    </w:p>
    <w:p w:rsidR="0016638F" w:rsidRPr="003E2F1B" w:rsidRDefault="0016638F" w:rsidP="002442F4">
      <w:pPr>
        <w:autoSpaceDE w:val="0"/>
        <w:autoSpaceDN w:val="0"/>
        <w:adjustRightInd w:val="0"/>
        <w:rPr>
          <w:rFonts w:cs="Arial"/>
          <w:iCs/>
          <w:color w:val="000000" w:themeColor="text1"/>
        </w:rPr>
      </w:pPr>
    </w:p>
    <w:p w:rsidR="00E34C62" w:rsidRPr="003E2F1B" w:rsidRDefault="00E34C62" w:rsidP="006C3390">
      <w:pPr>
        <w:autoSpaceDE w:val="0"/>
        <w:autoSpaceDN w:val="0"/>
        <w:adjustRightInd w:val="0"/>
        <w:jc w:val="both"/>
        <w:rPr>
          <w:rFonts w:cs="Arial"/>
          <w:iCs/>
          <w:color w:val="000000" w:themeColor="text1"/>
        </w:rPr>
      </w:pPr>
      <w:r w:rsidRPr="003E2F1B">
        <w:rPr>
          <w:rFonts w:cs="Arial"/>
          <w:iCs/>
          <w:color w:val="000000" w:themeColor="text1"/>
        </w:rPr>
        <w:t xml:space="preserve">The procedures allow for matters to be resolved on an informal basis and candidates are advised to avail of the informal process before making use of the formal review procedure.  Candidates should in the first instance make an informal </w:t>
      </w:r>
      <w:r w:rsidRPr="003E2F1B">
        <w:rPr>
          <w:rFonts w:cs="Arial"/>
          <w:iCs/>
        </w:rPr>
        <w:t>appeal to</w:t>
      </w:r>
      <w:r w:rsidR="00B14C43" w:rsidRPr="003E2F1B">
        <w:rPr>
          <w:rFonts w:cs="Arial"/>
          <w:iCs/>
        </w:rPr>
        <w:t xml:space="preserve"> </w:t>
      </w:r>
      <w:r w:rsidR="00A1294E">
        <w:rPr>
          <w:rFonts w:cs="Arial"/>
        </w:rPr>
        <w:t>Geraldine Balfe</w:t>
      </w:r>
      <w:r w:rsidR="00340515" w:rsidRPr="003E2F1B">
        <w:rPr>
          <w:rFonts w:cs="Arial"/>
        </w:rPr>
        <w:t>,</w:t>
      </w:r>
      <w:r w:rsidR="001A519A" w:rsidRPr="003E2F1B">
        <w:rPr>
          <w:rFonts w:cs="Arial"/>
          <w:iCs/>
        </w:rPr>
        <w:t xml:space="preserve"> </w:t>
      </w:r>
      <w:r w:rsidR="00A1294E">
        <w:rPr>
          <w:rFonts w:cs="Arial"/>
          <w:iCs/>
        </w:rPr>
        <w:t>HR Manager</w:t>
      </w:r>
      <w:r w:rsidR="001A519A" w:rsidRPr="003E2F1B">
        <w:rPr>
          <w:rFonts w:cs="Arial"/>
          <w:iCs/>
        </w:rPr>
        <w:t xml:space="preserve"> (</w:t>
      </w:r>
      <w:r w:rsidR="00A1294E">
        <w:rPr>
          <w:rFonts w:cs="Arial"/>
          <w:iCs/>
        </w:rPr>
        <w:t>geraldine.balfe</w:t>
      </w:r>
      <w:r w:rsidR="0013774F" w:rsidRPr="003E2F1B">
        <w:rPr>
          <w:rFonts w:cs="Arial"/>
          <w:iCs/>
        </w:rPr>
        <w:t>@hse.ie)</w:t>
      </w:r>
      <w:r w:rsidR="001A519A" w:rsidRPr="003E2F1B">
        <w:rPr>
          <w:rFonts w:cs="Arial"/>
          <w:iCs/>
        </w:rPr>
        <w:t>.</w:t>
      </w:r>
      <w:r w:rsidRPr="003E2F1B">
        <w:rPr>
          <w:rFonts w:cs="Arial"/>
          <w:iCs/>
          <w:color w:val="000000" w:themeColor="text1"/>
        </w:rPr>
        <w:t xml:space="preserve">  Please note that informal appeals prior to interview must be submitted within 2 working days of receipt of a decision.  Informal appeals after interview must be submitted within 5 working days of notification of a decision.</w:t>
      </w:r>
    </w:p>
    <w:p w:rsidR="00E34C62" w:rsidRPr="003E2F1B" w:rsidRDefault="00E34C62" w:rsidP="006C3390">
      <w:pPr>
        <w:autoSpaceDE w:val="0"/>
        <w:autoSpaceDN w:val="0"/>
        <w:adjustRightInd w:val="0"/>
        <w:jc w:val="both"/>
        <w:rPr>
          <w:rFonts w:cs="Arial"/>
          <w:color w:val="000000" w:themeColor="text1"/>
        </w:rPr>
      </w:pPr>
    </w:p>
    <w:p w:rsidR="00B86CD1" w:rsidRPr="003E2F1B" w:rsidRDefault="00E34C62" w:rsidP="006C3390">
      <w:pPr>
        <w:autoSpaceDE w:val="0"/>
        <w:autoSpaceDN w:val="0"/>
        <w:adjustRightInd w:val="0"/>
        <w:jc w:val="both"/>
        <w:rPr>
          <w:rFonts w:cs="Arial"/>
          <w:b/>
          <w:color w:val="000000" w:themeColor="text1"/>
        </w:rPr>
      </w:pPr>
      <w:r w:rsidRPr="003E2F1B">
        <w:rPr>
          <w:rFonts w:cs="Arial"/>
          <w:b/>
          <w:color w:val="000000" w:themeColor="text1"/>
        </w:rPr>
        <w:t xml:space="preserve">We encourage you to visit </w:t>
      </w:r>
      <w:hyperlink r:id="rId11" w:history="1">
        <w:r w:rsidR="0013774F" w:rsidRPr="003E2F1B">
          <w:rPr>
            <w:rStyle w:val="Hyperlink"/>
            <w:rFonts w:cs="Arial"/>
            <w:b/>
            <w:color w:val="000000" w:themeColor="text1"/>
          </w:rPr>
          <w:t>www.cpsa.ie</w:t>
        </w:r>
      </w:hyperlink>
      <w:r w:rsidRPr="003E2F1B">
        <w:rPr>
          <w:rFonts w:cs="Arial"/>
          <w:b/>
          <w:color w:val="000000" w:themeColor="text1"/>
        </w:rPr>
        <w:t xml:space="preserve"> for further information on the code of practice and informal and formal review procedures.</w:t>
      </w:r>
    </w:p>
    <w:p w:rsidR="00192403" w:rsidRPr="003E2F1B" w:rsidRDefault="00192403" w:rsidP="006C3390">
      <w:pPr>
        <w:autoSpaceDE w:val="0"/>
        <w:autoSpaceDN w:val="0"/>
        <w:adjustRightInd w:val="0"/>
        <w:jc w:val="both"/>
        <w:rPr>
          <w:rFonts w:cs="Arial"/>
          <w:b/>
          <w:bCs/>
          <w:color w:val="000000"/>
        </w:rPr>
      </w:pPr>
    </w:p>
    <w:p w:rsidR="00192403" w:rsidRPr="003E2F1B" w:rsidRDefault="00192403" w:rsidP="003E2F1B">
      <w:pPr>
        <w:pStyle w:val="ListParagraph"/>
        <w:numPr>
          <w:ilvl w:val="0"/>
          <w:numId w:val="1"/>
        </w:numPr>
        <w:shd w:val="clear" w:color="auto" w:fill="D9D9D9"/>
        <w:jc w:val="both"/>
        <w:rPr>
          <w:rFonts w:ascii="Arial" w:hAnsi="Arial" w:cs="Arial"/>
          <w:b/>
        </w:rPr>
      </w:pPr>
      <w:r w:rsidRPr="003E2F1B">
        <w:rPr>
          <w:rFonts w:ascii="Arial" w:hAnsi="Arial" w:cs="Arial"/>
          <w:b/>
        </w:rPr>
        <w:t>HSE Privacy Policy</w:t>
      </w:r>
    </w:p>
    <w:p w:rsidR="00192403" w:rsidRPr="003E2F1B" w:rsidRDefault="00192403" w:rsidP="006C3390">
      <w:pPr>
        <w:autoSpaceDE w:val="0"/>
        <w:autoSpaceDN w:val="0"/>
        <w:adjustRightInd w:val="0"/>
        <w:jc w:val="both"/>
        <w:rPr>
          <w:rFonts w:cs="Arial"/>
          <w:b/>
          <w:bCs/>
          <w:color w:val="000000"/>
        </w:rPr>
      </w:pPr>
    </w:p>
    <w:p w:rsidR="00192403" w:rsidRDefault="003D7A6B" w:rsidP="006C3390">
      <w:pPr>
        <w:autoSpaceDE w:val="0"/>
        <w:autoSpaceDN w:val="0"/>
        <w:adjustRightInd w:val="0"/>
        <w:spacing w:after="240"/>
        <w:jc w:val="both"/>
        <w:rPr>
          <w:rFonts w:cs="Arial"/>
          <w:color w:val="0000FF"/>
          <w:u w:val="single"/>
        </w:rPr>
      </w:pPr>
      <w:r w:rsidRPr="003E2F1B">
        <w:rPr>
          <w:rFonts w:cs="Arial"/>
          <w:color w:val="000000"/>
        </w:rPr>
        <w:t>The</w:t>
      </w:r>
      <w:r w:rsidRPr="003E2F1B">
        <w:rPr>
          <w:rFonts w:cs="Arial"/>
        </w:rPr>
        <w:t xml:space="preserve"> </w:t>
      </w:r>
      <w:r w:rsidR="00D7569C">
        <w:rPr>
          <w:rFonts w:cs="Arial"/>
        </w:rPr>
        <w:t>National Forensic Mental Health Service</w:t>
      </w:r>
      <w:r w:rsidR="00D7569C" w:rsidRPr="008F59BA">
        <w:rPr>
          <w:rFonts w:cs="Arial"/>
        </w:rPr>
        <w:t xml:space="preserve"> </w:t>
      </w:r>
      <w:r w:rsidR="00192403">
        <w:rPr>
          <w:rFonts w:cs="Arial"/>
          <w:color w:val="000000"/>
        </w:rPr>
        <w:t xml:space="preserve">is committed to protecting your privacy and takes the security of your information very seriously. </w:t>
      </w:r>
      <w:r>
        <w:rPr>
          <w:rFonts w:cs="Arial"/>
          <w:color w:val="000000"/>
        </w:rPr>
        <w:t>The</w:t>
      </w:r>
      <w:r>
        <w:rPr>
          <w:rFonts w:cs="Arial"/>
        </w:rPr>
        <w:t xml:space="preserve"> National Recruitment Service</w:t>
      </w:r>
      <w:r>
        <w:rPr>
          <w:rFonts w:cs="Arial"/>
          <w:color w:val="000000"/>
        </w:rPr>
        <w:t xml:space="preserve"> </w:t>
      </w:r>
      <w:r w:rsidR="00192403">
        <w:rPr>
          <w:rFonts w:cs="Arial"/>
          <w:color w:val="000000"/>
        </w:rPr>
        <w:t>aims to be clear and transparent about the information we collect about you and ho</w:t>
      </w:r>
      <w:r w:rsidR="00056999">
        <w:rPr>
          <w:rFonts w:cs="Arial"/>
          <w:color w:val="000000"/>
        </w:rPr>
        <w:t>w we use that information. M</w:t>
      </w:r>
      <w:r w:rsidR="00192403">
        <w:rPr>
          <w:rFonts w:cs="Arial"/>
          <w:color w:val="000000"/>
        </w:rPr>
        <w:t xml:space="preserve">ore information on the HSE Privacy Policy, </w:t>
      </w:r>
      <w:r w:rsidR="00056999">
        <w:rPr>
          <w:rFonts w:cs="Arial"/>
          <w:color w:val="000000"/>
        </w:rPr>
        <w:t>is available at</w:t>
      </w:r>
      <w:r w:rsidR="00192403">
        <w:rPr>
          <w:rFonts w:cs="Arial"/>
          <w:color w:val="000000"/>
        </w:rPr>
        <w:t xml:space="preserve"> </w:t>
      </w:r>
      <w:hyperlink r:id="rId12" w:history="1">
        <w:r w:rsidR="00192403">
          <w:rPr>
            <w:rFonts w:cs="Arial"/>
            <w:color w:val="0000FF"/>
            <w:u w:val="single"/>
          </w:rPr>
          <w:t>https://www.hse.ie/eng/privacy-statement/</w:t>
        </w:r>
      </w:hyperlink>
    </w:p>
    <w:p w:rsidR="00056999" w:rsidRDefault="00056999" w:rsidP="006C3390">
      <w:pPr>
        <w:autoSpaceDE w:val="0"/>
        <w:autoSpaceDN w:val="0"/>
        <w:adjustRightInd w:val="0"/>
        <w:spacing w:after="240"/>
        <w:jc w:val="both"/>
        <w:rPr>
          <w:rFonts w:cs="Arial"/>
          <w:color w:val="000000"/>
        </w:rPr>
      </w:pPr>
      <w:r>
        <w:rPr>
          <w:rFonts w:cs="Arial"/>
          <w:color w:val="000000"/>
        </w:rPr>
        <w:t xml:space="preserve">Information on the General Data Protection Regulation is available at </w:t>
      </w:r>
      <w:hyperlink r:id="rId13" w:history="1">
        <w:r w:rsidRPr="00B01D88">
          <w:rPr>
            <w:rStyle w:val="Hyperlink"/>
            <w:rFonts w:cs="Arial"/>
          </w:rPr>
          <w:t>https://www.hse.ie/eng/gdpr</w:t>
        </w:r>
      </w:hyperlink>
      <w:r>
        <w:rPr>
          <w:rFonts w:cs="Arial"/>
          <w:color w:val="000000"/>
        </w:rPr>
        <w:t xml:space="preserve"> </w:t>
      </w:r>
    </w:p>
    <w:p w:rsidR="003E2F1B" w:rsidRPr="003E2F1B" w:rsidRDefault="003E2F1B" w:rsidP="003E2F1B">
      <w:pPr>
        <w:autoSpaceDE w:val="0"/>
        <w:autoSpaceDN w:val="0"/>
        <w:adjustRightInd w:val="0"/>
        <w:jc w:val="both"/>
        <w:rPr>
          <w:rFonts w:cs="Arial"/>
          <w:b/>
          <w:bCs/>
          <w:color w:val="000000"/>
        </w:rPr>
      </w:pPr>
    </w:p>
    <w:p w:rsidR="003E2F1B" w:rsidRPr="003E2F1B" w:rsidRDefault="003E2F1B" w:rsidP="003E2F1B">
      <w:pPr>
        <w:pStyle w:val="ListParagraph"/>
        <w:numPr>
          <w:ilvl w:val="0"/>
          <w:numId w:val="1"/>
        </w:numPr>
        <w:shd w:val="clear" w:color="auto" w:fill="D9D9D9"/>
        <w:jc w:val="both"/>
        <w:rPr>
          <w:rFonts w:ascii="Arial" w:hAnsi="Arial" w:cs="Arial"/>
          <w:b/>
        </w:rPr>
      </w:pPr>
      <w:r>
        <w:rPr>
          <w:rFonts w:ascii="Arial" w:hAnsi="Arial" w:cs="Arial"/>
          <w:b/>
        </w:rPr>
        <w:t>How to contact National Recruitment?</w:t>
      </w:r>
    </w:p>
    <w:p w:rsidR="003E2F1B" w:rsidRPr="003E2F1B" w:rsidRDefault="003E2F1B" w:rsidP="003E2F1B">
      <w:pPr>
        <w:autoSpaceDE w:val="0"/>
        <w:autoSpaceDN w:val="0"/>
        <w:adjustRightInd w:val="0"/>
        <w:jc w:val="both"/>
        <w:rPr>
          <w:rFonts w:cs="Arial"/>
          <w:b/>
          <w:bCs/>
          <w:color w:val="000000"/>
        </w:rPr>
      </w:pPr>
    </w:p>
    <w:p w:rsidR="003E2F1B" w:rsidRPr="00A1294E" w:rsidRDefault="003E2F1B" w:rsidP="00A1294E">
      <w:pPr>
        <w:pStyle w:val="NormalWeb"/>
        <w:spacing w:after="120"/>
        <w:textAlignment w:val="baseline"/>
        <w:rPr>
          <w:rFonts w:ascii="Arial" w:eastAsia="Times New Roman" w:hAnsi="Arial" w:cs="Arial"/>
          <w:color w:val="FF0000"/>
          <w:sz w:val="20"/>
          <w:szCs w:val="20"/>
        </w:rPr>
      </w:pPr>
      <w:r w:rsidRPr="003E2F1B">
        <w:rPr>
          <w:rFonts w:ascii="Arial" w:eastAsia="Times New Roman" w:hAnsi="Arial" w:cs="Arial"/>
          <w:sz w:val="20"/>
          <w:szCs w:val="20"/>
        </w:rPr>
        <w:t>For any queries regarding the Recruitment process please contact</w:t>
      </w:r>
      <w:r>
        <w:rPr>
          <w:rFonts w:ascii="Arial" w:eastAsia="Times New Roman" w:hAnsi="Arial" w:cs="Arial"/>
          <w:sz w:val="20"/>
          <w:szCs w:val="20"/>
        </w:rPr>
        <w:t>:</w:t>
      </w:r>
      <w:r w:rsidR="00254126" w:rsidRPr="00254126">
        <w:t xml:space="preserve"> </w:t>
      </w:r>
      <w:hyperlink r:id="rId14" w:history="1">
        <w:r w:rsidR="00254126" w:rsidRPr="00254126">
          <w:rPr>
            <w:rStyle w:val="Hyperlink"/>
            <w:rFonts w:ascii="Arial" w:hAnsi="Arial" w:cs="Arial"/>
            <w:sz w:val="20"/>
          </w:rPr>
          <w:t>recruitment.nfmhs@hse.ie</w:t>
        </w:r>
      </w:hyperlink>
      <w:r>
        <w:rPr>
          <w:rFonts w:ascii="Arial" w:eastAsia="Times New Roman" w:hAnsi="Arial" w:cs="Arial"/>
          <w:sz w:val="20"/>
          <w:szCs w:val="20"/>
        </w:rPr>
        <w:t xml:space="preserve"> </w:t>
      </w:r>
    </w:p>
    <w:p w:rsidR="003E2F1B" w:rsidRDefault="003E2F1B" w:rsidP="003E2F1B">
      <w:pPr>
        <w:pStyle w:val="NormalWeb"/>
        <w:textAlignment w:val="baseline"/>
        <w:rPr>
          <w:rFonts w:ascii="Arial" w:eastAsia="Times New Roman" w:hAnsi="Arial" w:cs="Arial"/>
          <w:sz w:val="20"/>
          <w:szCs w:val="20"/>
        </w:rPr>
      </w:pPr>
    </w:p>
    <w:p w:rsidR="003E2F1B" w:rsidRPr="003E2F1B" w:rsidRDefault="003E2F1B" w:rsidP="003E2F1B">
      <w:pPr>
        <w:pStyle w:val="NormalWeb"/>
        <w:textAlignment w:val="baseline"/>
        <w:rPr>
          <w:rFonts w:ascii="Arial" w:eastAsia="Times New Roman" w:hAnsi="Arial" w:cs="Arial"/>
          <w:sz w:val="20"/>
          <w:szCs w:val="20"/>
        </w:rPr>
      </w:pPr>
      <w:r w:rsidRPr="003E2F1B">
        <w:rPr>
          <w:rFonts w:ascii="Arial" w:eastAsia="Times New Roman" w:hAnsi="Arial" w:cs="Arial"/>
          <w:sz w:val="20"/>
          <w:szCs w:val="20"/>
        </w:rPr>
        <w:t>For queries specifically relating to the role please contact the named person on the Informal Enquiries section on the Job Specification </w:t>
      </w:r>
    </w:p>
    <w:p w:rsidR="003E2F1B" w:rsidRPr="003E2F1B" w:rsidRDefault="003E2F1B" w:rsidP="006C3390">
      <w:pPr>
        <w:autoSpaceDE w:val="0"/>
        <w:autoSpaceDN w:val="0"/>
        <w:adjustRightInd w:val="0"/>
        <w:spacing w:after="240"/>
        <w:jc w:val="both"/>
        <w:rPr>
          <w:rFonts w:cs="Arial"/>
        </w:rPr>
      </w:pPr>
    </w:p>
    <w:p w:rsidR="006158B7" w:rsidRPr="008F59BA" w:rsidRDefault="006158B7" w:rsidP="006158B7">
      <w:pPr>
        <w:pBdr>
          <w:top w:val="single" w:sz="4" w:space="1" w:color="auto"/>
          <w:left w:val="single" w:sz="4" w:space="4" w:color="auto"/>
          <w:bottom w:val="single" w:sz="4" w:space="1" w:color="auto"/>
          <w:right w:val="single" w:sz="4" w:space="4" w:color="auto"/>
        </w:pBdr>
        <w:rPr>
          <w:rFonts w:cs="Arial"/>
          <w:b/>
        </w:rPr>
      </w:pPr>
      <w:r w:rsidRPr="00340515">
        <w:rPr>
          <w:rFonts w:cs="Arial"/>
          <w:color w:val="000000" w:themeColor="text1"/>
        </w:rPr>
        <w:br w:type="page"/>
      </w:r>
      <w:r w:rsidRPr="008F59BA">
        <w:rPr>
          <w:rFonts w:cs="Arial"/>
          <w:b/>
        </w:rPr>
        <w:lastRenderedPageBreak/>
        <w:t>Appendix 1</w:t>
      </w:r>
    </w:p>
    <w:p w:rsidR="00FB4950" w:rsidRDefault="00FB4950" w:rsidP="00FB4950">
      <w:pPr>
        <w:autoSpaceDE w:val="0"/>
        <w:autoSpaceDN w:val="0"/>
        <w:adjustRightInd w:val="0"/>
        <w:spacing w:after="120"/>
        <w:jc w:val="both"/>
        <w:rPr>
          <w:rFonts w:cs="Arial"/>
        </w:rPr>
      </w:pPr>
    </w:p>
    <w:p w:rsidR="00FB4950" w:rsidRPr="00E766A5" w:rsidRDefault="00FB4950" w:rsidP="00FB4950">
      <w:pPr>
        <w:jc w:val="both"/>
        <w:rPr>
          <w:rFonts w:cs="Arial"/>
          <w:b/>
          <w:bCs/>
        </w:rPr>
      </w:pPr>
      <w:r w:rsidRPr="00E766A5">
        <w:rPr>
          <w:rFonts w:cs="Arial"/>
          <w:b/>
          <w:bCs/>
        </w:rPr>
        <w:t>Eligibility Criteria</w:t>
      </w:r>
    </w:p>
    <w:p w:rsidR="00FB4950" w:rsidRPr="00E766A5" w:rsidRDefault="00FB4950" w:rsidP="00FB4950">
      <w:pPr>
        <w:jc w:val="both"/>
        <w:rPr>
          <w:rFonts w:cs="Arial"/>
          <w:b/>
          <w:bCs/>
        </w:rPr>
      </w:pPr>
    </w:p>
    <w:p w:rsidR="00FB4950" w:rsidRPr="00E766A5" w:rsidRDefault="00FB4950" w:rsidP="00FB4950">
      <w:pPr>
        <w:jc w:val="both"/>
        <w:rPr>
          <w:rFonts w:cs="Arial"/>
          <w:b/>
          <w:bCs/>
        </w:rPr>
      </w:pPr>
      <w:r w:rsidRPr="00E766A5">
        <w:rPr>
          <w:rFonts w:cs="Arial"/>
          <w:b/>
          <w:bCs/>
        </w:rPr>
        <w:t>Qualifications and/ or experience</w:t>
      </w:r>
    </w:p>
    <w:p w:rsidR="00FB4950" w:rsidRDefault="00FB4950" w:rsidP="00FB4950">
      <w:pPr>
        <w:autoSpaceDE w:val="0"/>
        <w:autoSpaceDN w:val="0"/>
        <w:adjustRightInd w:val="0"/>
        <w:spacing w:after="120"/>
        <w:jc w:val="both"/>
        <w:rPr>
          <w:rFonts w:cs="Arial"/>
        </w:rPr>
      </w:pPr>
    </w:p>
    <w:p w:rsidR="00FB4950" w:rsidRPr="00FB4950" w:rsidRDefault="00FB4950" w:rsidP="00FB4950">
      <w:pPr>
        <w:autoSpaceDE w:val="0"/>
        <w:autoSpaceDN w:val="0"/>
        <w:adjustRightInd w:val="0"/>
        <w:spacing w:after="120"/>
        <w:jc w:val="both"/>
        <w:rPr>
          <w:rFonts w:cs="Arial"/>
          <w:b/>
          <w:bCs/>
          <w:u w:val="single"/>
        </w:rPr>
      </w:pPr>
      <w:r w:rsidRPr="00123772">
        <w:rPr>
          <w:rFonts w:cs="Arial"/>
          <w:b/>
          <w:bCs/>
          <w:u w:val="single"/>
        </w:rPr>
        <w:t xml:space="preserve">Professional </w:t>
      </w:r>
      <w:r>
        <w:rPr>
          <w:rFonts w:cs="Arial"/>
          <w:b/>
          <w:bCs/>
          <w:u w:val="single"/>
        </w:rPr>
        <w:t xml:space="preserve">Qualifications, Experience, </w:t>
      </w:r>
      <w:proofErr w:type="spellStart"/>
      <w:r>
        <w:rPr>
          <w:rFonts w:cs="Arial"/>
          <w:b/>
          <w:bCs/>
          <w:u w:val="single"/>
        </w:rPr>
        <w:t>etc</w:t>
      </w:r>
      <w:proofErr w:type="spellEnd"/>
    </w:p>
    <w:p w:rsidR="00FB4950" w:rsidRPr="00FB4950" w:rsidRDefault="00FB4950" w:rsidP="00FB4950">
      <w:pPr>
        <w:pStyle w:val="ListParagraph"/>
        <w:numPr>
          <w:ilvl w:val="0"/>
          <w:numId w:val="19"/>
        </w:numPr>
        <w:autoSpaceDE w:val="0"/>
        <w:autoSpaceDN w:val="0"/>
        <w:adjustRightInd w:val="0"/>
        <w:contextualSpacing w:val="0"/>
        <w:jc w:val="both"/>
        <w:rPr>
          <w:rFonts w:ascii="Arial" w:hAnsi="Arial" w:cs="Arial"/>
          <w:bCs/>
          <w:lang w:val="en-IE" w:eastAsia="en-IE"/>
        </w:rPr>
      </w:pPr>
      <w:r>
        <w:rPr>
          <w:rFonts w:ascii="Arial" w:hAnsi="Arial" w:cs="Arial"/>
          <w:bCs/>
          <w:lang w:val="en-IE" w:eastAsia="en-IE"/>
        </w:rPr>
        <w:t xml:space="preserve">       </w:t>
      </w:r>
      <w:r w:rsidRPr="00FB4950">
        <w:rPr>
          <w:rFonts w:ascii="Arial" w:hAnsi="Arial" w:cs="Arial"/>
          <w:bCs/>
          <w:lang w:val="en-IE" w:eastAsia="en-IE"/>
        </w:rPr>
        <w:t>Eligible applicants will be those who on the closing date for the competition:</w:t>
      </w:r>
    </w:p>
    <w:p w:rsidR="00FB4950" w:rsidRDefault="00FB4950" w:rsidP="00FB4950">
      <w:pPr>
        <w:pStyle w:val="ListParagraph"/>
        <w:numPr>
          <w:ilvl w:val="0"/>
          <w:numId w:val="18"/>
        </w:numPr>
        <w:autoSpaceDE w:val="0"/>
        <w:autoSpaceDN w:val="0"/>
        <w:adjustRightInd w:val="0"/>
        <w:spacing w:before="120" w:after="120"/>
        <w:contextualSpacing w:val="0"/>
        <w:jc w:val="both"/>
        <w:rPr>
          <w:rFonts w:ascii="Arial" w:hAnsi="Arial" w:cs="Arial"/>
          <w:lang w:val="en-IE" w:eastAsia="en-IE"/>
        </w:rPr>
      </w:pPr>
      <w:r w:rsidRPr="006F0C66">
        <w:rPr>
          <w:rFonts w:ascii="Arial" w:hAnsi="Arial" w:cs="Arial"/>
          <w:lang w:val="en-IE" w:eastAsia="en-IE"/>
        </w:rPr>
        <w:t xml:space="preserve">Possess a Quality and Qualifications Ireland (QQI) </w:t>
      </w:r>
      <w:r>
        <w:rPr>
          <w:rFonts w:ascii="Arial" w:hAnsi="Arial" w:cs="Arial"/>
          <w:lang w:val="en-IE" w:eastAsia="en-IE"/>
        </w:rPr>
        <w:t xml:space="preserve">(NFQ) </w:t>
      </w:r>
      <w:r w:rsidRPr="006F0C66">
        <w:rPr>
          <w:rFonts w:ascii="Arial" w:hAnsi="Arial" w:cs="Arial"/>
          <w:lang w:val="en-IE" w:eastAsia="en-IE"/>
        </w:rPr>
        <w:t xml:space="preserve">Level 6 (or Higher) Advanced Certificate Craft – Plumbing (or equivalent qualification). </w:t>
      </w:r>
    </w:p>
    <w:p w:rsidR="00FB4950" w:rsidRPr="006F0C66" w:rsidRDefault="00FB4950" w:rsidP="00FB4950">
      <w:pPr>
        <w:autoSpaceDE w:val="0"/>
        <w:autoSpaceDN w:val="0"/>
        <w:adjustRightInd w:val="0"/>
        <w:spacing w:before="120" w:after="120"/>
        <w:jc w:val="center"/>
        <w:rPr>
          <w:rFonts w:cs="Arial"/>
          <w:b/>
        </w:rPr>
      </w:pPr>
      <w:r>
        <w:rPr>
          <w:rFonts w:cs="Arial"/>
          <w:b/>
        </w:rPr>
        <w:t>Or</w:t>
      </w:r>
    </w:p>
    <w:p w:rsidR="00FB4950" w:rsidRDefault="00FB4950" w:rsidP="00FB4950">
      <w:pPr>
        <w:pStyle w:val="ListParagraph"/>
        <w:numPr>
          <w:ilvl w:val="0"/>
          <w:numId w:val="18"/>
        </w:numPr>
        <w:autoSpaceDE w:val="0"/>
        <w:autoSpaceDN w:val="0"/>
        <w:adjustRightInd w:val="0"/>
        <w:spacing w:before="120" w:after="120"/>
        <w:contextualSpacing w:val="0"/>
        <w:jc w:val="both"/>
        <w:rPr>
          <w:rFonts w:ascii="Arial" w:hAnsi="Arial" w:cs="Arial"/>
          <w:lang w:val="en-IE" w:eastAsia="en-IE"/>
        </w:rPr>
      </w:pPr>
      <w:r>
        <w:rPr>
          <w:rFonts w:ascii="Arial" w:hAnsi="Arial" w:cs="Arial"/>
          <w:lang w:val="en-IE" w:eastAsia="en-IE"/>
        </w:rPr>
        <w:t>Possess the National Craft Certificate issued by FETAC.</w:t>
      </w:r>
    </w:p>
    <w:p w:rsidR="00FB4950" w:rsidRPr="006F0C66" w:rsidRDefault="00FB4950" w:rsidP="00FB4950">
      <w:pPr>
        <w:autoSpaceDE w:val="0"/>
        <w:autoSpaceDN w:val="0"/>
        <w:adjustRightInd w:val="0"/>
        <w:spacing w:before="120" w:after="120"/>
        <w:jc w:val="center"/>
        <w:rPr>
          <w:rFonts w:cs="Arial"/>
          <w:b/>
        </w:rPr>
      </w:pPr>
      <w:r>
        <w:rPr>
          <w:rFonts w:cs="Arial"/>
          <w:b/>
        </w:rPr>
        <w:t>Or</w:t>
      </w:r>
    </w:p>
    <w:p w:rsidR="00FB4950" w:rsidRDefault="00FB4950" w:rsidP="00FB4950">
      <w:pPr>
        <w:pStyle w:val="ListParagraph"/>
        <w:numPr>
          <w:ilvl w:val="0"/>
          <w:numId w:val="18"/>
        </w:numPr>
        <w:autoSpaceDE w:val="0"/>
        <w:autoSpaceDN w:val="0"/>
        <w:adjustRightInd w:val="0"/>
        <w:spacing w:before="120" w:after="120"/>
        <w:contextualSpacing w:val="0"/>
        <w:jc w:val="both"/>
        <w:rPr>
          <w:rFonts w:ascii="Arial" w:hAnsi="Arial" w:cs="Arial"/>
          <w:lang w:val="en-IE" w:eastAsia="en-IE"/>
        </w:rPr>
      </w:pPr>
      <w:r>
        <w:rPr>
          <w:rFonts w:ascii="Arial" w:hAnsi="Arial" w:cs="Arial"/>
          <w:lang w:val="en-IE" w:eastAsia="en-IE"/>
        </w:rPr>
        <w:t>Possess the Senior Trade Certificate issued by Department of Education.</w:t>
      </w:r>
    </w:p>
    <w:p w:rsidR="00FB4950" w:rsidRPr="006F0C66" w:rsidRDefault="00FB4950" w:rsidP="00FB4950">
      <w:pPr>
        <w:autoSpaceDE w:val="0"/>
        <w:autoSpaceDN w:val="0"/>
        <w:adjustRightInd w:val="0"/>
        <w:spacing w:before="120" w:after="120"/>
        <w:jc w:val="center"/>
        <w:rPr>
          <w:rFonts w:cs="Arial"/>
          <w:b/>
        </w:rPr>
      </w:pPr>
      <w:r>
        <w:rPr>
          <w:rFonts w:cs="Arial"/>
          <w:b/>
        </w:rPr>
        <w:t>Or</w:t>
      </w:r>
    </w:p>
    <w:p w:rsidR="00FB4950" w:rsidRDefault="00FB4950" w:rsidP="00FB4950">
      <w:pPr>
        <w:pStyle w:val="ListParagraph"/>
        <w:numPr>
          <w:ilvl w:val="0"/>
          <w:numId w:val="18"/>
        </w:numPr>
        <w:autoSpaceDE w:val="0"/>
        <w:autoSpaceDN w:val="0"/>
        <w:adjustRightInd w:val="0"/>
        <w:spacing w:before="120" w:after="120"/>
        <w:contextualSpacing w:val="0"/>
        <w:jc w:val="both"/>
        <w:rPr>
          <w:rFonts w:ascii="Arial" w:hAnsi="Arial" w:cs="Arial"/>
          <w:lang w:val="en-IE" w:eastAsia="en-IE"/>
        </w:rPr>
      </w:pPr>
      <w:r>
        <w:rPr>
          <w:rFonts w:ascii="Arial" w:hAnsi="Arial" w:cs="Arial"/>
          <w:lang w:val="en-IE" w:eastAsia="en-IE"/>
        </w:rPr>
        <w:t>Possess a Level 3 Technical/Trade qualification or equivalent issued by City &amp; Guilds, London.</w:t>
      </w:r>
      <w:r w:rsidRPr="006F0C66">
        <w:rPr>
          <w:rFonts w:ascii="Arial" w:hAnsi="Arial" w:cs="Arial"/>
          <w:lang w:val="en-IE" w:eastAsia="en-IE"/>
        </w:rPr>
        <w:t xml:space="preserve"> </w:t>
      </w:r>
    </w:p>
    <w:p w:rsidR="00FB4950" w:rsidRPr="006F0C66" w:rsidRDefault="00FB4950" w:rsidP="00FB4950">
      <w:pPr>
        <w:autoSpaceDE w:val="0"/>
        <w:autoSpaceDN w:val="0"/>
        <w:adjustRightInd w:val="0"/>
        <w:spacing w:before="120" w:after="120"/>
        <w:jc w:val="center"/>
        <w:rPr>
          <w:rFonts w:cs="Arial"/>
          <w:b/>
        </w:rPr>
      </w:pPr>
      <w:r>
        <w:rPr>
          <w:rFonts w:cs="Arial"/>
          <w:b/>
        </w:rPr>
        <w:t>And</w:t>
      </w:r>
    </w:p>
    <w:p w:rsidR="00FB4950" w:rsidRDefault="00FB4950" w:rsidP="00FB4950">
      <w:pPr>
        <w:pStyle w:val="ListParagraph"/>
        <w:numPr>
          <w:ilvl w:val="0"/>
          <w:numId w:val="19"/>
        </w:numPr>
        <w:autoSpaceDE w:val="0"/>
        <w:autoSpaceDN w:val="0"/>
        <w:adjustRightInd w:val="0"/>
        <w:spacing w:before="120" w:after="120"/>
        <w:contextualSpacing w:val="0"/>
        <w:jc w:val="both"/>
        <w:rPr>
          <w:rFonts w:ascii="Arial" w:hAnsi="Arial" w:cs="Arial"/>
          <w:lang w:val="en-IE" w:eastAsia="en-IE"/>
        </w:rPr>
      </w:pPr>
      <w:r w:rsidRPr="00CA00B5">
        <w:rPr>
          <w:rFonts w:ascii="Arial" w:hAnsi="Arial" w:cs="Arial"/>
          <w:lang w:val="en-IE" w:eastAsia="en-IE"/>
        </w:rPr>
        <w:t>Candidates must possess the requisite technical knowledge and ability, including a high standard of suitability for the proper discharge of the office</w:t>
      </w:r>
      <w:r>
        <w:rPr>
          <w:rFonts w:ascii="Arial" w:hAnsi="Arial" w:cs="Arial"/>
          <w:lang w:val="en-IE" w:eastAsia="en-IE"/>
        </w:rPr>
        <w:t xml:space="preserve">. </w:t>
      </w:r>
    </w:p>
    <w:p w:rsidR="00FB4950" w:rsidRDefault="00FB4950" w:rsidP="00FB4950">
      <w:pPr>
        <w:autoSpaceDE w:val="0"/>
        <w:autoSpaceDN w:val="0"/>
        <w:adjustRightInd w:val="0"/>
        <w:spacing w:before="120" w:after="120"/>
        <w:jc w:val="both"/>
        <w:rPr>
          <w:rFonts w:cs="Arial"/>
        </w:rPr>
      </w:pPr>
    </w:p>
    <w:p w:rsidR="00FB4950" w:rsidRPr="00FB4950" w:rsidRDefault="00FB4950" w:rsidP="00FB4950">
      <w:pPr>
        <w:autoSpaceDE w:val="0"/>
        <w:autoSpaceDN w:val="0"/>
        <w:adjustRightInd w:val="0"/>
        <w:spacing w:before="120" w:after="120"/>
        <w:jc w:val="both"/>
        <w:rPr>
          <w:rFonts w:cs="Arial"/>
        </w:rPr>
      </w:pPr>
    </w:p>
    <w:p w:rsidR="00FB4950" w:rsidRPr="00391AC8" w:rsidRDefault="00FB4950" w:rsidP="00FB4950">
      <w:pPr>
        <w:pStyle w:val="ListParagraph"/>
        <w:numPr>
          <w:ilvl w:val="0"/>
          <w:numId w:val="17"/>
        </w:numPr>
        <w:autoSpaceDE w:val="0"/>
        <w:autoSpaceDN w:val="0"/>
        <w:adjustRightInd w:val="0"/>
        <w:spacing w:before="120" w:after="120"/>
        <w:contextualSpacing w:val="0"/>
        <w:jc w:val="both"/>
        <w:rPr>
          <w:rFonts w:ascii="Arial" w:hAnsi="Arial" w:cs="Arial"/>
          <w:b/>
          <w:u w:val="single"/>
          <w:lang w:eastAsia="en-IE"/>
        </w:rPr>
      </w:pPr>
      <w:r w:rsidRPr="00391AC8">
        <w:rPr>
          <w:rFonts w:ascii="Arial" w:hAnsi="Arial" w:cs="Arial"/>
          <w:b/>
          <w:u w:val="single"/>
          <w:lang w:eastAsia="en-IE"/>
        </w:rPr>
        <w:t xml:space="preserve">Age </w:t>
      </w:r>
    </w:p>
    <w:p w:rsidR="00FB4950" w:rsidRPr="00391AC8" w:rsidRDefault="00FB4950" w:rsidP="00FB4950">
      <w:pPr>
        <w:autoSpaceDE w:val="0"/>
        <w:autoSpaceDN w:val="0"/>
        <w:adjustRightInd w:val="0"/>
        <w:spacing w:before="120" w:after="120"/>
        <w:jc w:val="both"/>
        <w:rPr>
          <w:rFonts w:cs="Arial"/>
        </w:rPr>
      </w:pPr>
      <w:r w:rsidRPr="00391AC8">
        <w:rPr>
          <w:rFonts w:cs="Arial"/>
        </w:rPr>
        <w:t>Age restriction shall only apply to a candidate where s/he is not classified as a new entrant (within the meaning of the Public Service Superannuation (Miscellaneous Provisions) Act, 2004). A candidate who is not classified as a new entrant must be under 65 years of age on the first day of the month in which the latest date for receiving completed application forms for the office occurs.</w:t>
      </w:r>
    </w:p>
    <w:p w:rsidR="00FB4950" w:rsidRPr="00391AC8" w:rsidRDefault="00FB4950" w:rsidP="00FB4950">
      <w:pPr>
        <w:pStyle w:val="ListParagraph"/>
        <w:numPr>
          <w:ilvl w:val="0"/>
          <w:numId w:val="17"/>
        </w:numPr>
        <w:autoSpaceDE w:val="0"/>
        <w:autoSpaceDN w:val="0"/>
        <w:adjustRightInd w:val="0"/>
        <w:spacing w:before="120" w:after="120"/>
        <w:contextualSpacing w:val="0"/>
        <w:jc w:val="both"/>
        <w:rPr>
          <w:rFonts w:ascii="Arial" w:hAnsi="Arial" w:cs="Arial"/>
          <w:b/>
          <w:lang w:eastAsia="en-IE"/>
        </w:rPr>
      </w:pPr>
      <w:r w:rsidRPr="00391AC8">
        <w:rPr>
          <w:rFonts w:ascii="Arial" w:hAnsi="Arial" w:cs="Arial"/>
          <w:b/>
        </w:rPr>
        <w:t xml:space="preserve"> </w:t>
      </w:r>
      <w:r w:rsidRPr="00391AC8">
        <w:rPr>
          <w:rFonts w:ascii="Arial" w:hAnsi="Arial" w:cs="Arial"/>
          <w:b/>
          <w:u w:val="single"/>
        </w:rPr>
        <w:t>Health</w:t>
      </w:r>
    </w:p>
    <w:p w:rsidR="00FB4950" w:rsidRDefault="00FB4950" w:rsidP="00FB4950">
      <w:pPr>
        <w:jc w:val="both"/>
        <w:rPr>
          <w:rFonts w:cs="Arial"/>
        </w:rPr>
      </w:pPr>
      <w:r w:rsidRPr="00E766A5">
        <w:rPr>
          <w:rFonts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FB4950" w:rsidRPr="00391AC8" w:rsidRDefault="00FB4950" w:rsidP="00FB4950">
      <w:pPr>
        <w:pStyle w:val="ListParagraph"/>
        <w:numPr>
          <w:ilvl w:val="0"/>
          <w:numId w:val="17"/>
        </w:numPr>
        <w:autoSpaceDE w:val="0"/>
        <w:autoSpaceDN w:val="0"/>
        <w:adjustRightInd w:val="0"/>
        <w:spacing w:before="120" w:after="120"/>
        <w:contextualSpacing w:val="0"/>
        <w:jc w:val="both"/>
        <w:rPr>
          <w:rFonts w:ascii="Arial" w:hAnsi="Arial" w:cs="Arial"/>
          <w:b/>
          <w:lang w:eastAsia="en-IE"/>
        </w:rPr>
      </w:pPr>
      <w:r w:rsidRPr="00391AC8">
        <w:rPr>
          <w:rFonts w:ascii="Arial" w:hAnsi="Arial" w:cs="Arial"/>
          <w:b/>
          <w:bCs/>
          <w:u w:val="single"/>
        </w:rPr>
        <w:t>Character</w:t>
      </w:r>
    </w:p>
    <w:p w:rsidR="00FB4950" w:rsidRDefault="00FB4950" w:rsidP="00FB4950">
      <w:pPr>
        <w:ind w:right="-766"/>
        <w:jc w:val="both"/>
        <w:rPr>
          <w:rFonts w:cs="Arial"/>
        </w:rPr>
      </w:pPr>
      <w:r w:rsidRPr="00E766A5">
        <w:rPr>
          <w:rFonts w:cs="Arial"/>
        </w:rPr>
        <w:t>Each candidate for and any person holding the office must be of good character</w:t>
      </w:r>
      <w:r>
        <w:rPr>
          <w:rFonts w:cs="Arial"/>
        </w:rPr>
        <w:t>.</w:t>
      </w:r>
    </w:p>
    <w:p w:rsidR="00FB4950" w:rsidRDefault="00FB4950" w:rsidP="006158B7">
      <w:pPr>
        <w:rPr>
          <w:rFonts w:cs="Arial"/>
        </w:rPr>
      </w:pPr>
    </w:p>
    <w:p w:rsidR="00D808E4" w:rsidRDefault="00D808E4" w:rsidP="00D808E4">
      <w:pPr>
        <w:ind w:left="360"/>
        <w:rPr>
          <w:rFonts w:cs="Arial"/>
          <w:b/>
        </w:rPr>
      </w:pPr>
    </w:p>
    <w:p w:rsidR="00AA3A08" w:rsidRPr="00FB4950" w:rsidRDefault="00AA3A08" w:rsidP="00AA3A08">
      <w:pPr>
        <w:rPr>
          <w:rFonts w:ascii="Helv" w:hAnsi="Helv" w:cs="Helv"/>
          <w:iCs/>
          <w:color w:val="000000"/>
        </w:rPr>
      </w:pPr>
    </w:p>
    <w:p w:rsidR="006A0D28" w:rsidRDefault="006A0D28" w:rsidP="00D808E4">
      <w:pPr>
        <w:ind w:left="360"/>
        <w:rPr>
          <w:rFonts w:cs="Arial"/>
          <w:b/>
        </w:rPr>
      </w:pPr>
    </w:p>
    <w:p w:rsidR="00541A2C" w:rsidRDefault="00541A2C" w:rsidP="00D808E4">
      <w:pPr>
        <w:ind w:left="360"/>
        <w:rPr>
          <w:rFonts w:cs="Arial"/>
          <w:b/>
        </w:rPr>
      </w:pPr>
    </w:p>
    <w:p w:rsidR="00541A2C" w:rsidRDefault="00541A2C" w:rsidP="00D808E4">
      <w:pPr>
        <w:ind w:left="360"/>
        <w:rPr>
          <w:rFonts w:cs="Arial"/>
          <w:b/>
        </w:rPr>
      </w:pPr>
    </w:p>
    <w:p w:rsidR="00541A2C" w:rsidRDefault="00541A2C"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45601D" w:rsidRDefault="0045601D" w:rsidP="00D808E4">
      <w:pPr>
        <w:ind w:left="360"/>
        <w:rPr>
          <w:rFonts w:cs="Arial"/>
          <w:b/>
        </w:rPr>
      </w:pPr>
    </w:p>
    <w:p w:rsidR="001161DA" w:rsidRDefault="001161DA" w:rsidP="00D808E4">
      <w:pPr>
        <w:ind w:left="360"/>
        <w:rPr>
          <w:rFonts w:cs="Arial"/>
          <w:b/>
        </w:rPr>
      </w:pPr>
    </w:p>
    <w:p w:rsidR="00FB4950" w:rsidRDefault="00FB4950" w:rsidP="00D808E4">
      <w:pPr>
        <w:ind w:left="360"/>
        <w:rPr>
          <w:rFonts w:cs="Arial"/>
          <w:b/>
        </w:rPr>
      </w:pPr>
    </w:p>
    <w:p w:rsidR="001161DA" w:rsidRDefault="001161DA" w:rsidP="00D808E4">
      <w:pPr>
        <w:ind w:left="360"/>
        <w:rPr>
          <w:rFonts w:cs="Arial"/>
          <w:b/>
        </w:rPr>
      </w:pPr>
    </w:p>
    <w:p w:rsidR="001161DA" w:rsidRDefault="001161DA" w:rsidP="00D808E4">
      <w:pPr>
        <w:ind w:left="360"/>
        <w:rPr>
          <w:rFonts w:cs="Arial"/>
          <w:b/>
        </w:rPr>
      </w:pPr>
    </w:p>
    <w:p w:rsidR="00541A2C" w:rsidRDefault="00541A2C" w:rsidP="00B04C27">
      <w:pPr>
        <w:rPr>
          <w:rFonts w:cs="Arial"/>
          <w:b/>
        </w:rPr>
      </w:pPr>
    </w:p>
    <w:p w:rsidR="006A0D28" w:rsidRPr="008F59BA" w:rsidRDefault="006A0D28" w:rsidP="006A0D28">
      <w:pPr>
        <w:pBdr>
          <w:top w:val="single" w:sz="4" w:space="1" w:color="auto"/>
          <w:left w:val="single" w:sz="4" w:space="16" w:color="auto"/>
          <w:bottom w:val="single" w:sz="4" w:space="1" w:color="auto"/>
          <w:right w:val="single" w:sz="4" w:space="4" w:color="auto"/>
        </w:pBdr>
        <w:rPr>
          <w:rFonts w:cs="Arial"/>
          <w:b/>
        </w:rPr>
      </w:pPr>
      <w:r>
        <w:rPr>
          <w:rFonts w:cs="Arial"/>
          <w:b/>
        </w:rPr>
        <w:t>Appendix 2</w:t>
      </w:r>
    </w:p>
    <w:p w:rsidR="006A0D28" w:rsidRDefault="006A0D28" w:rsidP="00D808E4">
      <w:pPr>
        <w:ind w:left="360"/>
        <w:rPr>
          <w:rFonts w:cs="Arial"/>
          <w:b/>
        </w:rPr>
      </w:pPr>
    </w:p>
    <w:p w:rsidR="00905157" w:rsidRDefault="00905157" w:rsidP="00905157">
      <w:pPr>
        <w:rPr>
          <w:rFonts w:cs="Arial"/>
          <w:b/>
          <w:color w:val="FF0000"/>
        </w:rPr>
      </w:pPr>
    </w:p>
    <w:p w:rsidR="00905157" w:rsidRPr="008F59BA" w:rsidRDefault="00905157" w:rsidP="00905157">
      <w:pPr>
        <w:rPr>
          <w:rFonts w:cs="Arial"/>
          <w:b/>
        </w:rPr>
      </w:pPr>
      <w:r w:rsidRPr="008F59BA">
        <w:rPr>
          <w:rFonts w:cs="Arial"/>
        </w:rPr>
        <w:t>(</w:t>
      </w:r>
      <w:proofErr w:type="spellStart"/>
      <w:r w:rsidRPr="008F59BA">
        <w:rPr>
          <w:rFonts w:cs="Arial"/>
        </w:rPr>
        <w:t>i</w:t>
      </w:r>
      <w:proofErr w:type="spellEnd"/>
      <w:r w:rsidRPr="008F59BA">
        <w:rPr>
          <w:rFonts w:cs="Arial"/>
        </w:rPr>
        <w:t>)</w:t>
      </w:r>
      <w:r w:rsidRPr="008F59BA">
        <w:rPr>
          <w:rFonts w:cs="Arial"/>
          <w:b/>
        </w:rPr>
        <w:t xml:space="preserve"> EEA Nationals</w:t>
      </w:r>
    </w:p>
    <w:p w:rsidR="00905157" w:rsidRPr="008F59BA" w:rsidRDefault="00905157" w:rsidP="00905157">
      <w:pPr>
        <w:jc w:val="both"/>
        <w:rPr>
          <w:rFonts w:cs="Arial"/>
        </w:rPr>
      </w:pPr>
      <w:r w:rsidRPr="008F59BA">
        <w:rPr>
          <w:rFonts w:cs="Arial"/>
        </w:rPr>
        <w:t xml:space="preserve">EEA nationals who do not require work permits / visas / authorizations are nationals of the following countries: Austria, Belgium, </w:t>
      </w:r>
      <w:r>
        <w:rPr>
          <w:rFonts w:cs="Arial"/>
        </w:rPr>
        <w:t xml:space="preserve">Croatia, </w:t>
      </w:r>
      <w:r w:rsidRPr="008F59BA">
        <w:rPr>
          <w:rFonts w:cs="Arial"/>
        </w:rPr>
        <w:t xml:space="preserve">Denmark, Finland, France, Germany, Greece, Ireland, Italy, Luxembourg, The Netherlands, Portugal, Spain, Sweden, United Kingdom, </w:t>
      </w:r>
      <w:r>
        <w:rPr>
          <w:rFonts w:cs="Arial"/>
        </w:rPr>
        <w:t xml:space="preserve">Republic of </w:t>
      </w:r>
      <w:r w:rsidRPr="008F59BA">
        <w:rPr>
          <w:rFonts w:cs="Arial"/>
        </w:rPr>
        <w:t>Cyprus, Czech Republic, Estonia, Hungary, Latvia, Lithuania, Malta, Poland, Slovakia, Slovenia, Norway, Iceland, Liechtenstein, Switzerland, Bulgaria and Romania.</w:t>
      </w:r>
    </w:p>
    <w:p w:rsidR="00905157" w:rsidRPr="008F59BA" w:rsidRDefault="00905157" w:rsidP="00905157">
      <w:pPr>
        <w:rPr>
          <w:rFonts w:cs="Arial"/>
        </w:rPr>
      </w:pPr>
    </w:p>
    <w:p w:rsidR="00905157" w:rsidRPr="008F59BA" w:rsidRDefault="00905157" w:rsidP="00905157">
      <w:pPr>
        <w:rPr>
          <w:rFonts w:cs="Arial"/>
          <w:b/>
          <w:u w:val="single"/>
        </w:rPr>
      </w:pPr>
      <w:r w:rsidRPr="008F59BA">
        <w:rPr>
          <w:rFonts w:cs="Arial"/>
          <w:u w:val="single"/>
        </w:rPr>
        <w:t>(ii)</w:t>
      </w:r>
      <w:r w:rsidRPr="008F59BA">
        <w:rPr>
          <w:rFonts w:cs="Arial"/>
          <w:b/>
          <w:u w:val="single"/>
        </w:rPr>
        <w:t xml:space="preserve"> NON-EUROPEAN ECONOMIC AREA APPLICANTS WHO RESIDE WITHIN THE STATE</w:t>
      </w:r>
    </w:p>
    <w:p w:rsidR="00905157" w:rsidRPr="008F59BA" w:rsidRDefault="00905157" w:rsidP="00905157">
      <w:pPr>
        <w:rPr>
          <w:rFonts w:cs="Arial"/>
        </w:rPr>
      </w:pPr>
      <w:r w:rsidRPr="008F59BA">
        <w:rPr>
          <w:rFonts w:cs="Arial"/>
        </w:rPr>
        <w:t>In order that we can process your application it will be necessary for you to submit the following scanned documentation:</w:t>
      </w:r>
    </w:p>
    <w:p w:rsidR="00905157" w:rsidRPr="008F59BA" w:rsidRDefault="00905157" w:rsidP="00905157">
      <w:pPr>
        <w:rPr>
          <w:rFonts w:cs="Arial"/>
        </w:rPr>
      </w:pPr>
    </w:p>
    <w:p w:rsidR="00905157" w:rsidRPr="00FC3C98" w:rsidRDefault="00905157" w:rsidP="00905157">
      <w:pPr>
        <w:rPr>
          <w:rFonts w:cs="Arial"/>
          <w:b/>
        </w:rPr>
      </w:pPr>
      <w:r w:rsidRPr="00FC3C98">
        <w:rPr>
          <w:rFonts w:cs="Arial"/>
          <w:b/>
        </w:rPr>
        <w:t xml:space="preserve">A scanned copy of your passport showing your identification i.e. the first page of your passport showing your photograph and personal details and current immigration stamp showing you have </w:t>
      </w:r>
      <w:r>
        <w:rPr>
          <w:rFonts w:cs="Arial"/>
          <w:b/>
        </w:rPr>
        <w:t>permission to be in this State.</w:t>
      </w:r>
    </w:p>
    <w:p w:rsidR="00905157" w:rsidRPr="00E50F9C" w:rsidRDefault="00905157" w:rsidP="00905157">
      <w:pPr>
        <w:rPr>
          <w:rFonts w:cs="Arial"/>
          <w:b/>
        </w:rPr>
      </w:pPr>
      <w:r w:rsidRPr="00E50F9C">
        <w:rPr>
          <w:rFonts w:cs="Arial"/>
          <w:b/>
        </w:rPr>
        <w:t>and</w:t>
      </w:r>
    </w:p>
    <w:p w:rsidR="00905157" w:rsidRDefault="00905157" w:rsidP="00905157">
      <w:pPr>
        <w:rPr>
          <w:rFonts w:cs="Arial"/>
        </w:rPr>
      </w:pPr>
      <w:r w:rsidRPr="00FC3C98">
        <w:rPr>
          <w:rFonts w:cs="Arial"/>
        </w:rPr>
        <w:t>A scanned copy of your current Certificate of Registration which is also known as an Irish Residence Permit (IRP) (formerly called a GNIB card) showing Stamp 1G, Stamp 4, Stamp 4EUfam, Stamp 5, Stamp 6.</w:t>
      </w:r>
    </w:p>
    <w:p w:rsidR="00905157" w:rsidRPr="003462DB" w:rsidRDefault="00905157" w:rsidP="00905157">
      <w:pPr>
        <w:rPr>
          <w:rFonts w:cs="Arial"/>
          <w:b/>
        </w:rPr>
      </w:pPr>
      <w:r w:rsidRPr="00E50F9C">
        <w:rPr>
          <w:rFonts w:cs="Arial"/>
          <w:b/>
        </w:rPr>
        <w:t>or</w:t>
      </w:r>
    </w:p>
    <w:p w:rsidR="00905157" w:rsidRPr="00BD3FEF" w:rsidRDefault="00905157" w:rsidP="00905157">
      <w:pPr>
        <w:rPr>
          <w:rFonts w:cs="Arial"/>
          <w:i/>
        </w:rPr>
      </w:pPr>
      <w:r w:rsidRPr="00BD3FEF">
        <w:rPr>
          <w:rFonts w:cs="Arial"/>
          <w:i/>
        </w:rPr>
        <w:t xml:space="preserve">* A scanned copy of your current Certificate of Registration which is also known as an Irish Residence Permit (IRP) (formerly called a GNIB card) showing Stamp 1. </w:t>
      </w:r>
    </w:p>
    <w:p w:rsidR="00905157" w:rsidRPr="00FC3C98" w:rsidRDefault="00905157" w:rsidP="00905157">
      <w:pPr>
        <w:rPr>
          <w:rFonts w:cs="Arial"/>
        </w:rPr>
      </w:pPr>
    </w:p>
    <w:p w:rsidR="00905157" w:rsidRDefault="00905157" w:rsidP="00905157">
      <w:pPr>
        <w:jc w:val="center"/>
        <w:rPr>
          <w:rFonts w:cs="Arial"/>
          <w:b/>
          <w:u w:val="single"/>
        </w:rPr>
      </w:pPr>
      <w:r w:rsidRPr="00FC3C98">
        <w:rPr>
          <w:rFonts w:cs="Arial"/>
          <w:b/>
          <w:u w:val="single"/>
        </w:rPr>
        <w:t>OR</w:t>
      </w:r>
      <w:r w:rsidRPr="00FC3C98">
        <w:rPr>
          <w:rFonts w:cs="Arial"/>
          <w:b/>
          <w:u w:val="single"/>
        </w:rPr>
        <w:br/>
      </w:r>
    </w:p>
    <w:p w:rsidR="00905157" w:rsidRDefault="00905157" w:rsidP="00905157">
      <w:pPr>
        <w:rPr>
          <w:rFonts w:cs="Arial"/>
          <w:b/>
        </w:rPr>
      </w:pPr>
      <w:r w:rsidRPr="00FC3C98">
        <w:rPr>
          <w:rFonts w:cs="Arial"/>
          <w:b/>
        </w:rPr>
        <w:t xml:space="preserve">A scanned copy of your passport showing your identification i.e. the first page of your passport showing your photograph and personal details and current immigration stamp showing you have </w:t>
      </w:r>
      <w:r>
        <w:rPr>
          <w:rFonts w:cs="Arial"/>
          <w:b/>
        </w:rPr>
        <w:t xml:space="preserve">permission to be in this State </w:t>
      </w:r>
    </w:p>
    <w:p w:rsidR="00905157" w:rsidRPr="007D2467" w:rsidRDefault="00905157" w:rsidP="00905157">
      <w:pPr>
        <w:rPr>
          <w:rFonts w:cs="Arial"/>
        </w:rPr>
      </w:pPr>
      <w:r w:rsidRPr="007D2467">
        <w:rPr>
          <w:rFonts w:cs="Arial"/>
        </w:rPr>
        <w:t>and</w:t>
      </w:r>
    </w:p>
    <w:p w:rsidR="00905157" w:rsidRPr="007D2467" w:rsidRDefault="00905157" w:rsidP="00905157">
      <w:pPr>
        <w:rPr>
          <w:rFonts w:cs="Arial"/>
        </w:rPr>
      </w:pPr>
      <w:r w:rsidRPr="007D2467">
        <w:rPr>
          <w:rFonts w:cs="Arial"/>
        </w:rPr>
        <w:t>A scanned copy of your current Certificate of Registration which is also known as an Irish Residence Permit (IRP) (formerly called a GNIB card) showing Stamp 3 and scanned copies of the following (mandatory)</w:t>
      </w:r>
    </w:p>
    <w:p w:rsidR="00905157" w:rsidRPr="00E50F9C" w:rsidRDefault="00905157" w:rsidP="00905157">
      <w:pPr>
        <w:rPr>
          <w:rFonts w:cs="Arial"/>
          <w:b/>
        </w:rPr>
      </w:pPr>
      <w:r w:rsidRPr="00E50F9C">
        <w:rPr>
          <w:rFonts w:cs="Arial"/>
          <w:b/>
        </w:rPr>
        <w:t>and</w:t>
      </w:r>
    </w:p>
    <w:p w:rsidR="00905157" w:rsidRPr="00FC3C98" w:rsidRDefault="00905157" w:rsidP="00905157">
      <w:pPr>
        <w:rPr>
          <w:rFonts w:cs="Arial"/>
        </w:rPr>
      </w:pPr>
      <w:r w:rsidRPr="00FC3C98">
        <w:rPr>
          <w:rFonts w:cs="Arial"/>
        </w:rPr>
        <w:t xml:space="preserve">Marriage/Civil Partnership Certificate </w:t>
      </w:r>
    </w:p>
    <w:p w:rsidR="00905157" w:rsidRPr="00FC3C98" w:rsidRDefault="00905157" w:rsidP="00905157">
      <w:pPr>
        <w:rPr>
          <w:rFonts w:cs="Arial"/>
        </w:rPr>
      </w:pPr>
      <w:r w:rsidRPr="00FC3C98">
        <w:rPr>
          <w:rFonts w:cs="Arial"/>
        </w:rPr>
        <w:t>And</w:t>
      </w:r>
    </w:p>
    <w:p w:rsidR="00905157" w:rsidRPr="00FC3C98" w:rsidRDefault="00905157" w:rsidP="00905157">
      <w:pPr>
        <w:rPr>
          <w:rFonts w:cs="Arial"/>
        </w:rPr>
      </w:pPr>
      <w:r w:rsidRPr="00FC3C98">
        <w:rPr>
          <w:rFonts w:cs="Arial"/>
        </w:rPr>
        <w:t xml:space="preserve">Spouse’s passport showing their identification and current immigration stamp </w:t>
      </w:r>
      <w:r w:rsidRPr="00FC3C98">
        <w:rPr>
          <w:rFonts w:cs="Arial"/>
          <w:b/>
        </w:rPr>
        <w:t>and</w:t>
      </w:r>
      <w:r w:rsidRPr="00FC3C98">
        <w:rPr>
          <w:rFonts w:cs="Arial"/>
        </w:rPr>
        <w:t xml:space="preserve"> a copy of their Critical Skills Employment Permit (CSEP)</w:t>
      </w:r>
      <w:r>
        <w:rPr>
          <w:rFonts w:cs="Arial"/>
        </w:rPr>
        <w:t>.</w:t>
      </w:r>
    </w:p>
    <w:p w:rsidR="00905157" w:rsidRPr="00E50F9C" w:rsidRDefault="00905157" w:rsidP="00905157">
      <w:pPr>
        <w:rPr>
          <w:rFonts w:cs="Arial"/>
          <w:b/>
          <w:u w:val="single"/>
        </w:rPr>
      </w:pPr>
      <w:r w:rsidRPr="00E50F9C">
        <w:rPr>
          <w:rFonts w:cs="Arial"/>
          <w:b/>
          <w:u w:val="single"/>
        </w:rPr>
        <w:t>or</w:t>
      </w:r>
    </w:p>
    <w:p w:rsidR="00905157" w:rsidRPr="00BD3FEF" w:rsidRDefault="00905157" w:rsidP="00905157">
      <w:pPr>
        <w:rPr>
          <w:rFonts w:cs="Arial"/>
          <w:i/>
          <w:color w:val="000000" w:themeColor="text1"/>
        </w:rPr>
      </w:pPr>
      <w:r w:rsidRPr="00BD3FEF">
        <w:rPr>
          <w:rFonts w:cs="Arial"/>
          <w:i/>
          <w:color w:val="000000" w:themeColor="text1"/>
        </w:rPr>
        <w:t xml:space="preserve">* Spouse’s passport showing their identification and current immigration stamp </w:t>
      </w:r>
      <w:r w:rsidRPr="00BD3FEF">
        <w:rPr>
          <w:rFonts w:cs="Arial"/>
          <w:b/>
          <w:i/>
          <w:color w:val="000000" w:themeColor="text1"/>
        </w:rPr>
        <w:t>and</w:t>
      </w:r>
      <w:r w:rsidRPr="00BD3FEF">
        <w:rPr>
          <w:rFonts w:cs="Arial"/>
          <w:i/>
          <w:color w:val="000000" w:themeColor="text1"/>
        </w:rPr>
        <w:t xml:space="preserve"> their current Irish Residence Permit (IRP) (formerly called a GNIB card) showing Stamp 1, 1G, 4, 5 or 6*.</w:t>
      </w:r>
    </w:p>
    <w:p w:rsidR="00905157" w:rsidRPr="00BD3FEF" w:rsidRDefault="00905157" w:rsidP="00905157">
      <w:pPr>
        <w:rPr>
          <w:rFonts w:cs="Arial"/>
          <w:b/>
          <w:i/>
          <w:color w:val="000000" w:themeColor="text1"/>
        </w:rPr>
      </w:pPr>
      <w:r w:rsidRPr="00BD3FEF">
        <w:rPr>
          <w:rFonts w:cs="Arial"/>
          <w:b/>
          <w:i/>
          <w:color w:val="000000" w:themeColor="text1"/>
        </w:rPr>
        <w:t>or</w:t>
      </w:r>
    </w:p>
    <w:p w:rsidR="00905157" w:rsidRPr="00BD3FEF" w:rsidRDefault="00905157" w:rsidP="00905157">
      <w:pPr>
        <w:rPr>
          <w:rFonts w:cs="Arial"/>
          <w:i/>
          <w:color w:val="000000" w:themeColor="text1"/>
        </w:rPr>
      </w:pPr>
      <w:r w:rsidRPr="00BD3FEF">
        <w:rPr>
          <w:rFonts w:cs="Arial"/>
          <w:i/>
          <w:color w:val="000000" w:themeColor="text1"/>
        </w:rPr>
        <w:t xml:space="preserve">* If your spouse holds a Stamp 2 for the purposes of </w:t>
      </w:r>
      <w:r w:rsidRPr="00BD3FEF">
        <w:rPr>
          <w:rFonts w:cs="Arial"/>
          <w:b/>
          <w:i/>
          <w:color w:val="000000" w:themeColor="text1"/>
        </w:rPr>
        <w:t>PhD study</w:t>
      </w:r>
      <w:r w:rsidRPr="00BD3FEF">
        <w:rPr>
          <w:rFonts w:cs="Arial"/>
          <w:i/>
          <w:color w:val="000000" w:themeColor="text1"/>
        </w:rPr>
        <w:t xml:space="preserve">, please include a copy of their passport showing their identification and current immigration stamp </w:t>
      </w:r>
      <w:r w:rsidRPr="00BD3FEF">
        <w:rPr>
          <w:rFonts w:cs="Arial"/>
          <w:b/>
          <w:i/>
          <w:color w:val="000000" w:themeColor="text1"/>
        </w:rPr>
        <w:t>and</w:t>
      </w:r>
      <w:r w:rsidRPr="00BD3FEF">
        <w:rPr>
          <w:rFonts w:cs="Arial"/>
          <w:i/>
          <w:color w:val="000000" w:themeColor="text1"/>
        </w:rPr>
        <w:t xml:space="preserve"> their current Irish Residence Permit (IRP) (formerly called a GNIB card) showing Stamp 2 </w:t>
      </w:r>
      <w:r w:rsidRPr="00BD3FEF">
        <w:rPr>
          <w:rFonts w:cs="Arial"/>
          <w:b/>
          <w:i/>
          <w:color w:val="000000" w:themeColor="text1"/>
        </w:rPr>
        <w:t>and</w:t>
      </w:r>
      <w:r w:rsidRPr="00BD3FEF">
        <w:rPr>
          <w:rFonts w:cs="Arial"/>
          <w:i/>
          <w:color w:val="000000" w:themeColor="text1"/>
        </w:rPr>
        <w:t xml:space="preserve"> documentary evidence from the relevant educational institution showing that they are a </w:t>
      </w:r>
      <w:r w:rsidRPr="00BD3FEF">
        <w:rPr>
          <w:rFonts w:cs="Arial"/>
          <w:b/>
          <w:i/>
          <w:color w:val="000000" w:themeColor="text1"/>
        </w:rPr>
        <w:t>PhD</w:t>
      </w:r>
      <w:r w:rsidRPr="00BD3FEF">
        <w:rPr>
          <w:rFonts w:cs="Arial"/>
          <w:i/>
          <w:color w:val="000000" w:themeColor="text1"/>
        </w:rPr>
        <w:t xml:space="preserve"> student </w:t>
      </w:r>
    </w:p>
    <w:p w:rsidR="00905157" w:rsidRDefault="00905157" w:rsidP="00905157">
      <w:pPr>
        <w:rPr>
          <w:rFonts w:cs="Arial"/>
          <w:color w:val="E36C0A" w:themeColor="accent6" w:themeShade="BF"/>
        </w:rPr>
      </w:pPr>
      <w:r w:rsidRPr="008F59BA">
        <w:rPr>
          <w:rFonts w:cs="Arial"/>
        </w:rPr>
        <w:tab/>
      </w:r>
    </w:p>
    <w:p w:rsidR="00905157" w:rsidRPr="009A7DCC" w:rsidRDefault="00905157" w:rsidP="00905157">
      <w:pPr>
        <w:rPr>
          <w:rFonts w:cs="Arial"/>
          <w:b/>
          <w:i/>
        </w:rPr>
      </w:pPr>
      <w:r w:rsidRPr="009A7DCC">
        <w:rPr>
          <w:rFonts w:cs="Arial"/>
          <w:i/>
        </w:rPr>
        <w:t xml:space="preserve">* </w:t>
      </w:r>
      <w:r w:rsidR="009A7DCC" w:rsidRPr="009A7DCC">
        <w:rPr>
          <w:rFonts w:cs="Arial"/>
          <w:i/>
        </w:rPr>
        <w:t>Candidates successful at interview and who are not in possession of an employment permit will remain dormant on the panel until Labour Market Testing has been completed. Please note that you cannot start a job or enter employment until the HSE has obtained an employment permit for you.</w:t>
      </w:r>
    </w:p>
    <w:p w:rsidR="00905157" w:rsidRPr="002C20EF" w:rsidRDefault="00905157" w:rsidP="00905157">
      <w:pPr>
        <w:pStyle w:val="ListParagraph"/>
        <w:ind w:left="360"/>
        <w:rPr>
          <w:rFonts w:cs="Arial"/>
          <w:b/>
          <w:i/>
          <w:color w:val="FF0000"/>
          <w:u w:val="single"/>
        </w:rPr>
      </w:pPr>
    </w:p>
    <w:p w:rsidR="00905157" w:rsidRDefault="00905157" w:rsidP="00905157">
      <w:pPr>
        <w:rPr>
          <w:rFonts w:cs="Arial"/>
          <w:b/>
          <w:i/>
          <w:u w:val="single"/>
        </w:rPr>
      </w:pPr>
      <w:r w:rsidRPr="008F59BA">
        <w:rPr>
          <w:rFonts w:cs="Arial"/>
          <w:b/>
          <w:i/>
          <w:u w:val="single"/>
        </w:rPr>
        <w:t>Applications that are not accompanied by the above documents where necessary will be considered incomplete and will not be processed any further.</w:t>
      </w:r>
    </w:p>
    <w:p w:rsidR="00905157" w:rsidRPr="008F59BA" w:rsidRDefault="00905157" w:rsidP="00905157">
      <w:pPr>
        <w:rPr>
          <w:rFonts w:cs="Arial"/>
          <w:b/>
          <w:i/>
          <w:u w:val="single"/>
        </w:rPr>
      </w:pPr>
    </w:p>
    <w:p w:rsidR="00905157" w:rsidRPr="008F59BA" w:rsidRDefault="00905157" w:rsidP="00905157">
      <w:pPr>
        <w:rPr>
          <w:rFonts w:cs="Arial"/>
        </w:rPr>
      </w:pPr>
      <w:r w:rsidRPr="008F59BA">
        <w:rPr>
          <w:rFonts w:cs="Arial"/>
        </w:rPr>
        <w:t>This means that your application will not be submitted for the ranking exercise and subsequent invitation to interview.</w:t>
      </w:r>
      <w:r>
        <w:rPr>
          <w:rFonts w:cs="Arial"/>
        </w:rPr>
        <w:t xml:space="preserve">  </w:t>
      </w:r>
      <w:r w:rsidRPr="008F59BA">
        <w:rPr>
          <w:rFonts w:cs="Arial"/>
        </w:rPr>
        <w:t xml:space="preserve">For more details on EEA countries please see visit the Department of </w:t>
      </w:r>
      <w:r>
        <w:rPr>
          <w:rFonts w:cs="Arial"/>
        </w:rPr>
        <w:t>Business</w:t>
      </w:r>
      <w:r w:rsidRPr="008F59BA">
        <w:rPr>
          <w:rFonts w:cs="Arial"/>
        </w:rPr>
        <w:t>, Enterprise and Innovation website</w:t>
      </w:r>
      <w:r>
        <w:rPr>
          <w:rFonts w:cs="Arial"/>
        </w:rPr>
        <w:t xml:space="preserve"> </w:t>
      </w:r>
      <w:r w:rsidRPr="001B392B">
        <w:t xml:space="preserve"> </w:t>
      </w:r>
      <w:hyperlink r:id="rId15" w:history="1">
        <w:r w:rsidRPr="00B01D88">
          <w:rPr>
            <w:rStyle w:val="Hyperlink"/>
            <w:rFonts w:cs="Arial"/>
          </w:rPr>
          <w:t>https://dbei.gov.ie/en/</w:t>
        </w:r>
      </w:hyperlink>
      <w:r>
        <w:rPr>
          <w:rFonts w:cs="Arial"/>
        </w:rPr>
        <w:t xml:space="preserve"> </w:t>
      </w:r>
    </w:p>
    <w:p w:rsidR="00905157" w:rsidRDefault="00905157" w:rsidP="00905157">
      <w:pPr>
        <w:rPr>
          <w:rFonts w:cs="Arial"/>
        </w:rPr>
      </w:pPr>
    </w:p>
    <w:p w:rsidR="00905157" w:rsidRPr="008F59BA" w:rsidRDefault="00905157" w:rsidP="00905157">
      <w:pPr>
        <w:rPr>
          <w:rFonts w:cs="Arial"/>
          <w:b/>
        </w:rPr>
      </w:pPr>
      <w:r w:rsidRPr="008F59BA">
        <w:rPr>
          <w:rFonts w:cs="Arial"/>
          <w:b/>
        </w:rPr>
        <w:t xml:space="preserve">Please note: </w:t>
      </w:r>
    </w:p>
    <w:p w:rsidR="00905157" w:rsidRDefault="0013074D" w:rsidP="0013074D">
      <w:pPr>
        <w:rPr>
          <w:rFonts w:cs="Arial"/>
          <w:b/>
        </w:rPr>
      </w:pPr>
      <w:r w:rsidRPr="00CC53F5">
        <w:rPr>
          <w:rFonts w:cs="Arial"/>
        </w:rPr>
        <w:t>The HSE welcomes applications from suitably qualified Non-EEA Nationals that have refugee status.  At the time of application you will need to submit documentary evidence which confirms your refugee status</w:t>
      </w:r>
    </w:p>
    <w:p w:rsidR="006158B7" w:rsidRPr="008F59BA" w:rsidRDefault="006158B7" w:rsidP="006158B7">
      <w:pPr>
        <w:rPr>
          <w:rFonts w:cs="Arial"/>
        </w:rPr>
      </w:pPr>
    </w:p>
    <w:p w:rsidR="006158B7" w:rsidRPr="008F59BA" w:rsidRDefault="006158B7" w:rsidP="006158B7">
      <w:pPr>
        <w:rPr>
          <w:rFonts w:cs="Arial"/>
        </w:rPr>
      </w:pPr>
    </w:p>
    <w:p w:rsidR="006158B7" w:rsidRPr="008F59BA" w:rsidRDefault="006158B7" w:rsidP="006158B7">
      <w:pPr>
        <w:pBdr>
          <w:top w:val="single" w:sz="4" w:space="1" w:color="auto"/>
          <w:left w:val="single" w:sz="4" w:space="16" w:color="auto"/>
          <w:bottom w:val="single" w:sz="4" w:space="1" w:color="auto"/>
          <w:right w:val="single" w:sz="4" w:space="4" w:color="auto"/>
        </w:pBdr>
        <w:rPr>
          <w:rFonts w:cs="Arial"/>
          <w:b/>
        </w:rPr>
      </w:pPr>
      <w:r w:rsidRPr="008F59BA">
        <w:rPr>
          <w:rFonts w:cs="Arial"/>
          <w:b/>
        </w:rPr>
        <w:t>Appendix 3</w:t>
      </w:r>
    </w:p>
    <w:p w:rsidR="006158B7" w:rsidRPr="008F59BA" w:rsidRDefault="006158B7" w:rsidP="006158B7">
      <w:pPr>
        <w:rPr>
          <w:rFonts w:cs="Arial"/>
        </w:rPr>
      </w:pPr>
    </w:p>
    <w:p w:rsidR="00AA6553" w:rsidRDefault="00AA6553" w:rsidP="0001799B">
      <w:pPr>
        <w:ind w:left="-360"/>
        <w:jc w:val="both"/>
        <w:rPr>
          <w:rFonts w:cs="Arial"/>
        </w:rPr>
      </w:pPr>
      <w:r>
        <w:rPr>
          <w:rFonts w:cs="Arial"/>
        </w:rPr>
        <w:t xml:space="preserve">When a panel member accepts a post they will need to apply for a </w:t>
      </w:r>
      <w:r w:rsidRPr="00EE138A">
        <w:rPr>
          <w:rFonts w:cs="Arial"/>
        </w:rPr>
        <w:t>vetting disclosure from the National Vetting Bureau</w:t>
      </w:r>
      <w:r>
        <w:rPr>
          <w:rFonts w:cs="Arial"/>
        </w:rPr>
        <w:t xml:space="preserve"> </w:t>
      </w:r>
      <w:r w:rsidRPr="00EE138A">
        <w:rPr>
          <w:rFonts w:cs="Arial"/>
        </w:rPr>
        <w:t>if their role is engaged in relevant work</w:t>
      </w:r>
      <w:r>
        <w:rPr>
          <w:rFonts w:cs="Arial"/>
        </w:rPr>
        <w:t xml:space="preserve"> (e.g. access to, or contact with, children or vulnerable adults)</w:t>
      </w:r>
      <w:r w:rsidRPr="00EE138A">
        <w:rPr>
          <w:rFonts w:cs="Arial"/>
        </w:rPr>
        <w:t xml:space="preserve">.  This process will be initiated by </w:t>
      </w:r>
      <w:r w:rsidR="003D7A6B">
        <w:rPr>
          <w:rFonts w:cs="Arial"/>
        </w:rPr>
        <w:t xml:space="preserve">the </w:t>
      </w:r>
      <w:r w:rsidR="001161DA">
        <w:rPr>
          <w:rFonts w:cs="Arial"/>
        </w:rPr>
        <w:t>National Forensic Mental Health Service</w:t>
      </w:r>
      <w:r w:rsidR="001161DA" w:rsidRPr="008F59BA">
        <w:rPr>
          <w:rFonts w:cs="Arial"/>
        </w:rPr>
        <w:t xml:space="preserve"> </w:t>
      </w:r>
      <w:r w:rsidRPr="00EE138A">
        <w:rPr>
          <w:rFonts w:cs="Arial"/>
        </w:rPr>
        <w:t>for the confirmed successful candidate recommended for any post engaged in relevant work.</w:t>
      </w:r>
      <w:r>
        <w:rPr>
          <w:rFonts w:cs="Arial"/>
        </w:rPr>
        <w:t xml:space="preserve"> </w:t>
      </w:r>
    </w:p>
    <w:p w:rsidR="006158B7" w:rsidRPr="008F59BA" w:rsidRDefault="006158B7" w:rsidP="00625683">
      <w:pPr>
        <w:ind w:left="-360"/>
        <w:jc w:val="both"/>
        <w:rPr>
          <w:rFonts w:cs="Arial"/>
        </w:rPr>
      </w:pPr>
    </w:p>
    <w:p w:rsidR="00AA6553" w:rsidRDefault="00AA6553" w:rsidP="0001799B">
      <w:pPr>
        <w:ind w:left="-360"/>
        <w:jc w:val="both"/>
        <w:rPr>
          <w:rFonts w:cs="Arial"/>
        </w:rPr>
      </w:pPr>
      <w:r>
        <w:rPr>
          <w:rFonts w:cs="Arial"/>
        </w:rPr>
        <w:t>If you lived in any country for 6 months or more from the date of your 16</w:t>
      </w:r>
      <w:r w:rsidRPr="0001799B">
        <w:rPr>
          <w:rFonts w:cs="Arial"/>
        </w:rPr>
        <w:t>th</w:t>
      </w:r>
      <w:r>
        <w:rPr>
          <w:rFonts w:cs="Arial"/>
        </w:rPr>
        <w:t xml:space="preserve"> birthday other than the Republic of </w:t>
      </w:r>
      <w:r w:rsidRPr="00AA6553">
        <w:rPr>
          <w:rFonts w:cs="Arial"/>
        </w:rPr>
        <w:t>Ireland or Northern Ireland it will be mandatory to provide security clearance for each jurisdiction in which you have resided stating that you have no convictions recorded against you while residing there.  All appointments</w:t>
      </w:r>
      <w:r w:rsidRPr="008F59BA">
        <w:rPr>
          <w:rFonts w:cs="Arial"/>
        </w:rPr>
        <w:t xml:space="preserve"> will require satisfactory security clearances.  Please note if you require overseas security clearance and are unable to produce it at the time of job offer then the job offer may be withdrawn.</w:t>
      </w:r>
    </w:p>
    <w:p w:rsidR="00AA6553" w:rsidRDefault="00AA6553" w:rsidP="00625683">
      <w:pPr>
        <w:ind w:left="-360"/>
        <w:jc w:val="both"/>
        <w:rPr>
          <w:rFonts w:cs="Arial"/>
        </w:rPr>
      </w:pPr>
    </w:p>
    <w:p w:rsidR="006158B7" w:rsidRPr="008F59BA" w:rsidRDefault="006158B7" w:rsidP="00625683">
      <w:pPr>
        <w:ind w:left="-360"/>
        <w:jc w:val="both"/>
        <w:rPr>
          <w:rFonts w:cs="Arial"/>
          <w:b/>
          <w:lang w:val="en-US"/>
        </w:rPr>
      </w:pPr>
      <w:r w:rsidRPr="008F59BA">
        <w:rPr>
          <w:rFonts w:cs="Arial"/>
        </w:rPr>
        <w:t>Your security clearance must be dated AFTER you left that country and cover the entire period of your residence.  Seeking security clearances from other countries (e.g. UK</w:t>
      </w:r>
      <w:r w:rsidR="00E11F41">
        <w:rPr>
          <w:rFonts w:cs="Arial"/>
        </w:rPr>
        <w:t xml:space="preserve"> excluding Northern Ireland</w:t>
      </w:r>
      <w:r w:rsidRPr="008F59BA">
        <w:rPr>
          <w:rFonts w:cs="Arial"/>
        </w:rPr>
        <w:t xml:space="preserve">, USA </w:t>
      </w:r>
      <w:proofErr w:type="spellStart"/>
      <w:r w:rsidRPr="008F59BA">
        <w:rPr>
          <w:rFonts w:cs="Arial"/>
        </w:rPr>
        <w:t>etc</w:t>
      </w:r>
      <w:proofErr w:type="spellEnd"/>
      <w:r w:rsidRPr="008F59BA">
        <w:rPr>
          <w:rFonts w:cs="Arial"/>
        </w:rPr>
        <w:t xml:space="preserve">) are the responsibility of the candidate.  It is a process which can take an amount of time.  Therefore if you are interested in </w:t>
      </w:r>
      <w:r w:rsidR="00625683" w:rsidRPr="008F59BA">
        <w:rPr>
          <w:rFonts w:cs="Arial"/>
        </w:rPr>
        <w:t>pursuing</w:t>
      </w:r>
      <w:r w:rsidRPr="008F59BA">
        <w:rPr>
          <w:rFonts w:cs="Arial"/>
        </w:rPr>
        <w:t xml:space="preserve"> a career within the </w:t>
      </w:r>
      <w:smartTag w:uri="urn:schemas-microsoft-com:office:smarttags" w:element="stockticker">
        <w:r w:rsidRPr="008F59BA">
          <w:rPr>
            <w:rFonts w:cs="Arial"/>
          </w:rPr>
          <w:t>HSE</w:t>
        </w:r>
      </w:smartTag>
      <w:r w:rsidRPr="008F59BA">
        <w:rPr>
          <w:rFonts w:cs="Arial"/>
        </w:rPr>
        <w:t xml:space="preserve"> we would strongly advise that you commence seeking international security clearances now.  </w:t>
      </w:r>
    </w:p>
    <w:p w:rsidR="006158B7" w:rsidRPr="008F59BA" w:rsidRDefault="006158B7" w:rsidP="00625683">
      <w:pPr>
        <w:ind w:left="-360"/>
        <w:jc w:val="both"/>
        <w:rPr>
          <w:rFonts w:cs="Arial"/>
        </w:rPr>
      </w:pPr>
    </w:p>
    <w:p w:rsidR="006158B7" w:rsidRPr="008F59BA" w:rsidRDefault="006158B7" w:rsidP="00625683">
      <w:pPr>
        <w:ind w:left="-360"/>
        <w:jc w:val="both"/>
        <w:rPr>
          <w:rFonts w:cs="Arial"/>
        </w:rPr>
      </w:pPr>
      <w:r w:rsidRPr="008F59BA">
        <w:rPr>
          <w:rFonts w:cs="Arial"/>
        </w:rPr>
        <w:t>Note: Candidates who studied outside of</w:t>
      </w:r>
      <w:r w:rsidR="00E11F41">
        <w:rPr>
          <w:rFonts w:cs="Arial"/>
        </w:rPr>
        <w:t xml:space="preserve"> the Republic of</w:t>
      </w:r>
      <w:r w:rsidRPr="008F59BA">
        <w:rPr>
          <w:rFonts w:cs="Arial"/>
        </w:rPr>
        <w:t xml:space="preserve"> Ireland </w:t>
      </w:r>
      <w:r w:rsidR="00E11F41">
        <w:rPr>
          <w:rFonts w:cs="Arial"/>
        </w:rPr>
        <w:t xml:space="preserve">or Northern Ireland </w:t>
      </w:r>
      <w:r w:rsidRPr="008F59BA">
        <w:rPr>
          <w:rFonts w:cs="Arial"/>
        </w:rPr>
        <w:t>e.g. in the UK</w:t>
      </w:r>
      <w:r w:rsidR="00E11F41">
        <w:rPr>
          <w:rFonts w:cs="Arial"/>
        </w:rPr>
        <w:t xml:space="preserve"> (excluding Northern Ireland)</w:t>
      </w:r>
      <w:r w:rsidRPr="008F59BA">
        <w:rPr>
          <w:rFonts w:cs="Arial"/>
        </w:rPr>
        <w:t xml:space="preserve">, please pay particular attention to this.  You will require UK disclosure to cover the entire period you were in the UK.  Clearance must be dated </w:t>
      </w:r>
      <w:r w:rsidRPr="008F59BA">
        <w:rPr>
          <w:rFonts w:cs="Arial"/>
          <w:b/>
        </w:rPr>
        <w:t>after</w:t>
      </w:r>
      <w:r w:rsidRPr="008F59BA">
        <w:rPr>
          <w:rFonts w:cs="Arial"/>
        </w:rPr>
        <w:t xml:space="preserve"> you left the UK.  </w:t>
      </w:r>
    </w:p>
    <w:p w:rsidR="006158B7" w:rsidRPr="008F59BA" w:rsidRDefault="006158B7" w:rsidP="00625683">
      <w:pPr>
        <w:ind w:left="-360"/>
        <w:jc w:val="both"/>
        <w:rPr>
          <w:rFonts w:cs="Arial"/>
        </w:rPr>
      </w:pPr>
    </w:p>
    <w:p w:rsidR="006158B7" w:rsidRPr="008F59BA" w:rsidRDefault="006158B7" w:rsidP="00625683">
      <w:pPr>
        <w:ind w:left="-360"/>
        <w:jc w:val="both"/>
        <w:rPr>
          <w:rFonts w:cs="Arial"/>
        </w:rPr>
      </w:pPr>
      <w:r w:rsidRPr="008F59BA">
        <w:rPr>
          <w:rFonts w:cs="Arial"/>
        </w:rPr>
        <w:t>The following websites may be of assistance to you in this regard:</w:t>
      </w:r>
    </w:p>
    <w:p w:rsidR="006158B7" w:rsidRPr="008F59BA" w:rsidRDefault="006158B7" w:rsidP="006158B7">
      <w:pPr>
        <w:ind w:left="-360"/>
        <w:jc w:val="both"/>
        <w:rPr>
          <w:rFonts w:cs="Arial"/>
        </w:rPr>
      </w:pPr>
    </w:p>
    <w:p w:rsidR="006158B7" w:rsidRDefault="006158B7" w:rsidP="006158B7">
      <w:pPr>
        <w:ind w:left="-360"/>
        <w:jc w:val="both"/>
        <w:rPr>
          <w:rFonts w:cs="Arial"/>
          <w:b/>
        </w:rPr>
      </w:pPr>
      <w:r w:rsidRPr="008F59BA">
        <w:rPr>
          <w:rFonts w:cs="Arial"/>
          <w:b/>
        </w:rPr>
        <w:t>United Kingdom</w:t>
      </w:r>
    </w:p>
    <w:p w:rsidR="00AA6553" w:rsidRPr="00AA6553" w:rsidRDefault="00AA6553" w:rsidP="006158B7">
      <w:pPr>
        <w:ind w:left="-360"/>
        <w:jc w:val="both"/>
        <w:rPr>
          <w:rFonts w:cs="Arial"/>
        </w:rPr>
      </w:pPr>
      <w:r w:rsidRPr="00AA6553">
        <w:rPr>
          <w:rFonts w:cs="Arial"/>
        </w:rPr>
        <w:t>https://www.acro.police.uk/police_certificates.aspx</w:t>
      </w:r>
    </w:p>
    <w:p w:rsidR="006158B7" w:rsidRPr="008F59BA" w:rsidRDefault="00C854A3" w:rsidP="006158B7">
      <w:pPr>
        <w:ind w:left="-360"/>
        <w:jc w:val="both"/>
        <w:rPr>
          <w:rFonts w:cs="Arial"/>
        </w:rPr>
      </w:pPr>
      <w:hyperlink r:id="rId16" w:history="1">
        <w:r w:rsidR="006158B7" w:rsidRPr="008F59BA">
          <w:rPr>
            <w:rStyle w:val="Hyperlink"/>
            <w:rFonts w:cs="Arial"/>
          </w:rPr>
          <w:t>http://www.police.uk/forces/</w:t>
        </w:r>
      </w:hyperlink>
      <w:r w:rsidR="006158B7" w:rsidRPr="008F59BA">
        <w:rPr>
          <w:rFonts w:cs="Arial"/>
        </w:rPr>
        <w:t xml:space="preserve"> website will provide you with a link to each police force site in the UK. Click on the relevant force covering the area where you resided.  A search under Data Protection or Data Access Request or Subject Access Request will bring you to the relevant section of that Police Forces website.</w:t>
      </w:r>
    </w:p>
    <w:p w:rsidR="006158B7" w:rsidRPr="008F59BA" w:rsidRDefault="00C854A3" w:rsidP="006158B7">
      <w:pPr>
        <w:ind w:left="-360"/>
        <w:jc w:val="both"/>
        <w:rPr>
          <w:rFonts w:cs="Arial"/>
        </w:rPr>
      </w:pPr>
      <w:hyperlink r:id="rId17" w:history="1">
        <w:r w:rsidR="006158B7" w:rsidRPr="008F59BA">
          <w:rPr>
            <w:rStyle w:val="Hyperlink"/>
            <w:rFonts w:cs="Arial"/>
          </w:rPr>
          <w:t>https://www.gov.uk/browse/working/finding-job</w:t>
        </w:r>
      </w:hyperlink>
      <w:r w:rsidR="006158B7" w:rsidRPr="008F59BA">
        <w:rPr>
          <w:rFonts w:cs="Arial"/>
        </w:rPr>
        <w:t xml:space="preserve"> (This website will provide you with a list of registered agencies to contact in the UK who may process your request for UK clearance with the Criminal Records Bureau).</w:t>
      </w:r>
    </w:p>
    <w:p w:rsidR="006158B7" w:rsidRPr="008F59BA" w:rsidRDefault="006158B7" w:rsidP="006158B7">
      <w:pPr>
        <w:ind w:left="-360"/>
        <w:jc w:val="both"/>
        <w:rPr>
          <w:rFonts w:cs="Arial"/>
          <w:b/>
        </w:rPr>
      </w:pPr>
    </w:p>
    <w:p w:rsidR="006158B7" w:rsidRPr="008F59BA" w:rsidRDefault="006158B7" w:rsidP="006158B7">
      <w:pPr>
        <w:ind w:left="-360"/>
        <w:jc w:val="both"/>
        <w:rPr>
          <w:rFonts w:cs="Arial"/>
          <w:b/>
        </w:rPr>
      </w:pPr>
      <w:r w:rsidRPr="008F59BA">
        <w:rPr>
          <w:rFonts w:cs="Arial"/>
          <w:b/>
        </w:rPr>
        <w:t>Australia</w:t>
      </w:r>
    </w:p>
    <w:p w:rsidR="006158B7" w:rsidRPr="008F59BA" w:rsidRDefault="00C854A3" w:rsidP="006158B7">
      <w:pPr>
        <w:ind w:left="-360"/>
        <w:jc w:val="both"/>
        <w:rPr>
          <w:rFonts w:cs="Arial"/>
        </w:rPr>
      </w:pPr>
      <w:hyperlink r:id="rId18" w:history="1">
        <w:r w:rsidR="006158B7" w:rsidRPr="008F59BA">
          <w:rPr>
            <w:rStyle w:val="Hyperlink"/>
            <w:rFonts w:cs="Arial"/>
          </w:rPr>
          <w:t>www.afp.gov.au</w:t>
        </w:r>
      </w:hyperlink>
      <w:r w:rsidR="006158B7" w:rsidRPr="008F59BA">
        <w:rPr>
          <w:rFonts w:cs="Arial"/>
        </w:rPr>
        <w:t xml:space="preserve"> This website will provide you with information on obtaining a national police clearance certificate for Australia</w:t>
      </w:r>
    </w:p>
    <w:p w:rsidR="006158B7" w:rsidRPr="008F59BA" w:rsidRDefault="006158B7" w:rsidP="006158B7">
      <w:pPr>
        <w:ind w:left="-360"/>
        <w:jc w:val="both"/>
        <w:rPr>
          <w:rFonts w:cs="Arial"/>
        </w:rPr>
      </w:pPr>
    </w:p>
    <w:p w:rsidR="006158B7" w:rsidRPr="008F59BA" w:rsidRDefault="006158B7" w:rsidP="006158B7">
      <w:pPr>
        <w:ind w:left="-360"/>
        <w:jc w:val="both"/>
        <w:rPr>
          <w:rFonts w:cs="Arial"/>
          <w:b/>
        </w:rPr>
      </w:pPr>
      <w:r w:rsidRPr="008F59BA">
        <w:rPr>
          <w:rFonts w:cs="Arial"/>
          <w:b/>
        </w:rPr>
        <w:t>New Zealand</w:t>
      </w:r>
    </w:p>
    <w:p w:rsidR="006158B7" w:rsidRPr="008F59BA" w:rsidRDefault="00C854A3" w:rsidP="006158B7">
      <w:pPr>
        <w:ind w:left="-360"/>
        <w:jc w:val="both"/>
        <w:rPr>
          <w:rFonts w:cs="Arial"/>
        </w:rPr>
      </w:pPr>
      <w:hyperlink r:id="rId19" w:history="1">
        <w:r w:rsidR="0010314C" w:rsidRPr="00B01D88">
          <w:rPr>
            <w:rStyle w:val="Hyperlink"/>
          </w:rPr>
          <w:t>www.police.govt.nz</w:t>
        </w:r>
      </w:hyperlink>
      <w:r w:rsidR="0010314C">
        <w:t xml:space="preserve"> </w:t>
      </w:r>
      <w:r w:rsidR="006158B7" w:rsidRPr="008F59BA">
        <w:rPr>
          <w:rFonts w:cs="Arial"/>
        </w:rPr>
        <w:t>This website will provide you with information on obtaining police clearance in New Zealand.</w:t>
      </w:r>
    </w:p>
    <w:p w:rsidR="006158B7" w:rsidRPr="008F59BA" w:rsidRDefault="006158B7" w:rsidP="006158B7">
      <w:pPr>
        <w:ind w:left="-360"/>
        <w:jc w:val="both"/>
        <w:rPr>
          <w:rFonts w:cs="Arial"/>
        </w:rPr>
      </w:pPr>
    </w:p>
    <w:p w:rsidR="006158B7" w:rsidRPr="008F59BA" w:rsidRDefault="006158B7" w:rsidP="006158B7">
      <w:pPr>
        <w:ind w:left="-360"/>
        <w:jc w:val="both"/>
        <w:rPr>
          <w:rFonts w:cs="Arial"/>
          <w:b/>
        </w:rPr>
      </w:pPr>
      <w:r w:rsidRPr="008F59BA">
        <w:rPr>
          <w:rFonts w:cs="Arial"/>
          <w:b/>
        </w:rPr>
        <w:t>United States of America</w:t>
      </w:r>
    </w:p>
    <w:p w:rsidR="006158B7" w:rsidRPr="008F59BA" w:rsidRDefault="006158B7" w:rsidP="006158B7">
      <w:pPr>
        <w:autoSpaceDE w:val="0"/>
        <w:autoSpaceDN w:val="0"/>
        <w:adjustRightInd w:val="0"/>
        <w:spacing w:line="240" w:lineRule="atLeast"/>
        <w:ind w:left="-360"/>
        <w:rPr>
          <w:rFonts w:cs="Arial"/>
          <w:color w:val="000000"/>
        </w:rPr>
      </w:pPr>
      <w:r w:rsidRPr="008F59BA">
        <w:rPr>
          <w:rFonts w:cs="Arial"/>
          <w:color w:val="000000"/>
        </w:rPr>
        <w:t>Please note that</w:t>
      </w:r>
      <w:r w:rsidRPr="008F59BA">
        <w:rPr>
          <w:rFonts w:cs="Arial"/>
          <w:b/>
          <w:bCs/>
          <w:color w:val="000000"/>
        </w:rPr>
        <w:t xml:space="preserve"> </w:t>
      </w:r>
      <w:r w:rsidRPr="008F59BA">
        <w:rPr>
          <w:rFonts w:cs="Arial"/>
          <w:bCs/>
          <w:color w:val="000000"/>
        </w:rPr>
        <w:t>valid Security/Overseas Clearance from the USA</w:t>
      </w:r>
      <w:r w:rsidRPr="008F59BA">
        <w:rPr>
          <w:rFonts w:cs="Arial"/>
          <w:b/>
          <w:bCs/>
          <w:color w:val="000000"/>
        </w:rPr>
        <w:t xml:space="preserve"> </w:t>
      </w:r>
      <w:r w:rsidRPr="008F59BA">
        <w:rPr>
          <w:rFonts w:cs="Arial"/>
          <w:color w:val="000000"/>
        </w:rPr>
        <w:t xml:space="preserve">must be obtained from the </w:t>
      </w:r>
      <w:r w:rsidRPr="008F59BA">
        <w:rPr>
          <w:rFonts w:cs="Arial"/>
          <w:b/>
          <w:bCs/>
          <w:color w:val="000000"/>
        </w:rPr>
        <w:t>FBI</w:t>
      </w:r>
      <w:r w:rsidRPr="008F59BA">
        <w:rPr>
          <w:rFonts w:cs="Arial"/>
          <w:color w:val="000000"/>
        </w:rPr>
        <w:t xml:space="preserve"> </w:t>
      </w:r>
      <w:r w:rsidRPr="008F59BA">
        <w:rPr>
          <w:rFonts w:cs="Arial"/>
          <w:b/>
          <w:bCs/>
          <w:color w:val="000000"/>
        </w:rPr>
        <w:t xml:space="preserve">only, </w:t>
      </w:r>
    </w:p>
    <w:p w:rsidR="00356CA7" w:rsidRPr="00D025E3" w:rsidRDefault="00356CA7" w:rsidP="00356CA7">
      <w:pPr>
        <w:autoSpaceDE w:val="0"/>
        <w:autoSpaceDN w:val="0"/>
        <w:adjustRightInd w:val="0"/>
        <w:spacing w:line="240" w:lineRule="atLeast"/>
        <w:ind w:left="-360"/>
        <w:jc w:val="both"/>
        <w:rPr>
          <w:rFonts w:cs="Arial"/>
          <w:b/>
          <w:bCs/>
          <w:color w:val="000000"/>
          <w:sz w:val="16"/>
          <w:szCs w:val="16"/>
        </w:rPr>
      </w:pPr>
      <w:r w:rsidRPr="00721A17">
        <w:rPr>
          <w:rFonts w:cs="Arial"/>
          <w:b/>
          <w:bCs/>
          <w:color w:val="0000FF"/>
          <w:u w:val="single"/>
        </w:rPr>
        <w:t>https://www.fbi.gov/about-us/cjis/identity-history-summary-checks</w:t>
      </w:r>
    </w:p>
    <w:p w:rsidR="006158B7" w:rsidRPr="008F59BA" w:rsidRDefault="006158B7" w:rsidP="006158B7">
      <w:pPr>
        <w:autoSpaceDE w:val="0"/>
        <w:autoSpaceDN w:val="0"/>
        <w:adjustRightInd w:val="0"/>
        <w:spacing w:line="240" w:lineRule="atLeast"/>
        <w:ind w:left="-360"/>
        <w:rPr>
          <w:rFonts w:cs="Arial"/>
          <w:b/>
          <w:bCs/>
          <w:color w:val="000000"/>
        </w:rPr>
      </w:pPr>
    </w:p>
    <w:p w:rsidR="006158B7" w:rsidRPr="008F59BA" w:rsidRDefault="006158B7" w:rsidP="0010314C">
      <w:pPr>
        <w:autoSpaceDE w:val="0"/>
        <w:autoSpaceDN w:val="0"/>
        <w:adjustRightInd w:val="0"/>
        <w:spacing w:line="240" w:lineRule="atLeast"/>
        <w:ind w:left="-360"/>
        <w:rPr>
          <w:rFonts w:cs="Arial"/>
          <w:b/>
        </w:rPr>
      </w:pPr>
      <w:r w:rsidRPr="008F59BA">
        <w:rPr>
          <w:rFonts w:cs="Arial"/>
          <w:color w:val="000000"/>
        </w:rPr>
        <w:t>FBI Clearance is valid for all of the United States and convictions / remarks occurring anywhere in the United States would be noted.  Individual US State Clearance (e.g., New York State Clearance) is not acceptable as it is valid for that State alone and convictions / remarks occurring in other States may or may not be noted.</w:t>
      </w:r>
    </w:p>
    <w:p w:rsidR="006158B7" w:rsidRPr="008F59BA" w:rsidRDefault="006158B7" w:rsidP="006158B7">
      <w:pPr>
        <w:ind w:left="-360"/>
        <w:jc w:val="both"/>
        <w:rPr>
          <w:rFonts w:cs="Arial"/>
          <w:b/>
        </w:rPr>
      </w:pPr>
    </w:p>
    <w:p w:rsidR="006158B7" w:rsidRPr="008F59BA" w:rsidRDefault="006158B7" w:rsidP="006158B7">
      <w:pPr>
        <w:ind w:left="-360"/>
        <w:jc w:val="both"/>
        <w:rPr>
          <w:rFonts w:cs="Arial"/>
          <w:b/>
        </w:rPr>
      </w:pPr>
      <w:r w:rsidRPr="008F59BA">
        <w:rPr>
          <w:rFonts w:cs="Arial"/>
          <w:b/>
        </w:rPr>
        <w:t>Other Countries</w:t>
      </w:r>
    </w:p>
    <w:p w:rsidR="006158B7" w:rsidRPr="008F59BA" w:rsidRDefault="006158B7" w:rsidP="006158B7">
      <w:pPr>
        <w:ind w:left="-360"/>
        <w:rPr>
          <w:rFonts w:cs="Arial"/>
        </w:rPr>
      </w:pPr>
      <w:r w:rsidRPr="008F59BA">
        <w:rPr>
          <w:rFonts w:cs="Arial"/>
        </w:rPr>
        <w:t xml:space="preserve">For other countries not listed above you may find it helpful to contact the relevant embassies who could provide you with information on seeking Police Clearance.  </w:t>
      </w:r>
    </w:p>
    <w:p w:rsidR="006158B7" w:rsidRPr="008F59BA" w:rsidRDefault="006158B7" w:rsidP="006158B7">
      <w:pPr>
        <w:ind w:left="-360"/>
        <w:rPr>
          <w:rFonts w:cs="Arial"/>
        </w:rPr>
      </w:pPr>
    </w:p>
    <w:p w:rsidR="006158B7" w:rsidRPr="008F59BA" w:rsidRDefault="006158B7" w:rsidP="006158B7">
      <w:pPr>
        <w:ind w:left="-360"/>
        <w:jc w:val="both"/>
        <w:rPr>
          <w:rFonts w:cs="Arial"/>
        </w:rPr>
      </w:pPr>
      <w:r w:rsidRPr="008F59BA">
        <w:rPr>
          <w:rFonts w:cs="Arial"/>
        </w:rPr>
        <w:t>Candidates please do not send us your overseas clearance or any other documentation unless we request it from you.  C</w:t>
      </w:r>
      <w:r w:rsidR="0010314C">
        <w:rPr>
          <w:rFonts w:cs="Arial"/>
        </w:rPr>
        <w:t>andidates who accept a job offer</w:t>
      </w:r>
      <w:r w:rsidRPr="008F59BA">
        <w:rPr>
          <w:rFonts w:cs="Arial"/>
        </w:rPr>
        <w:t xml:space="preserve"> will have </w:t>
      </w:r>
      <w:r w:rsidR="0010314C">
        <w:rPr>
          <w:rFonts w:cs="Arial"/>
        </w:rPr>
        <w:t>specified timeline within which</w:t>
      </w:r>
      <w:r w:rsidRPr="008F59BA">
        <w:rPr>
          <w:rFonts w:cs="Arial"/>
        </w:rPr>
        <w:t xml:space="preserve"> to produce the required documentation; otherwise the job offer will be withdrawn.</w:t>
      </w:r>
      <w:r w:rsidR="0010314C">
        <w:rPr>
          <w:rFonts w:cs="Arial"/>
        </w:rPr>
        <w:t xml:space="preserve">  These timelines are communicated to you at proceed to pre-employment clearances stage – typically this is 5 working days.</w:t>
      </w:r>
    </w:p>
    <w:p w:rsidR="006158B7" w:rsidRPr="008F59BA" w:rsidRDefault="006158B7" w:rsidP="006158B7">
      <w:pPr>
        <w:ind w:left="-360"/>
        <w:jc w:val="both"/>
        <w:rPr>
          <w:rFonts w:cs="Arial"/>
        </w:rPr>
      </w:pPr>
    </w:p>
    <w:p w:rsidR="006158B7" w:rsidRPr="008F59BA" w:rsidRDefault="006158B7" w:rsidP="006158B7">
      <w:pPr>
        <w:ind w:left="-360"/>
        <w:rPr>
          <w:rFonts w:cs="Arial"/>
        </w:rPr>
      </w:pPr>
      <w:r w:rsidRPr="008F59BA">
        <w:rPr>
          <w:rFonts w:cs="Arial"/>
        </w:rPr>
        <w:t xml:space="preserve">When requested, a copy of your overseas Clearance will be retained on file and the original returned to you by post.  </w:t>
      </w:r>
    </w:p>
    <w:p w:rsidR="006158B7" w:rsidRPr="008F59BA" w:rsidRDefault="006158B7" w:rsidP="006158B7">
      <w:pPr>
        <w:ind w:left="-360"/>
        <w:rPr>
          <w:rFonts w:cs="Arial"/>
          <w:b/>
        </w:rPr>
      </w:pPr>
      <w:r w:rsidRPr="008F59BA">
        <w:rPr>
          <w:rFonts w:cs="Arial"/>
          <w:b/>
        </w:rPr>
        <w:t>Note: Any costs incurred in this process will be borne by the candidate.</w:t>
      </w:r>
    </w:p>
    <w:p w:rsidR="006158B7" w:rsidRPr="008F59BA" w:rsidRDefault="006158B7" w:rsidP="006158B7">
      <w:pPr>
        <w:ind w:left="-360"/>
        <w:rPr>
          <w:rFonts w:cs="Arial"/>
        </w:rPr>
      </w:pPr>
      <w:r w:rsidRPr="008F59BA">
        <w:rPr>
          <w:rFonts w:cs="Arial"/>
        </w:rPr>
        <w:br w:type="page"/>
      </w:r>
    </w:p>
    <w:p w:rsidR="006158B7" w:rsidRPr="008F59BA" w:rsidRDefault="006158B7" w:rsidP="006158B7">
      <w:pPr>
        <w:rPr>
          <w:rFonts w:cs="Arial"/>
        </w:rPr>
      </w:pPr>
    </w:p>
    <w:p w:rsidR="006158B7" w:rsidRPr="008F59BA" w:rsidRDefault="006158B7" w:rsidP="006158B7">
      <w:pPr>
        <w:pBdr>
          <w:top w:val="single" w:sz="4" w:space="1" w:color="auto"/>
          <w:left w:val="single" w:sz="4" w:space="4" w:color="auto"/>
          <w:bottom w:val="single" w:sz="4" w:space="1" w:color="auto"/>
          <w:right w:val="single" w:sz="4" w:space="4" w:color="auto"/>
        </w:pBdr>
        <w:autoSpaceDE w:val="0"/>
        <w:autoSpaceDN w:val="0"/>
        <w:adjustRightInd w:val="0"/>
        <w:spacing w:line="240" w:lineRule="atLeast"/>
        <w:rPr>
          <w:rFonts w:cs="Arial"/>
          <w:b/>
          <w:bCs/>
          <w:color w:val="000000"/>
        </w:rPr>
      </w:pPr>
      <w:r w:rsidRPr="008F59BA">
        <w:rPr>
          <w:rFonts w:cs="Arial"/>
          <w:b/>
          <w:bCs/>
          <w:color w:val="000000"/>
        </w:rPr>
        <w:t>Appendix 4</w:t>
      </w:r>
    </w:p>
    <w:p w:rsidR="006158B7" w:rsidRPr="008F59BA" w:rsidRDefault="006158B7" w:rsidP="006158B7">
      <w:pPr>
        <w:autoSpaceDE w:val="0"/>
        <w:autoSpaceDN w:val="0"/>
        <w:adjustRightInd w:val="0"/>
        <w:spacing w:line="240" w:lineRule="atLeast"/>
        <w:rPr>
          <w:rFonts w:cs="Arial"/>
          <w:bCs/>
          <w:color w:val="000000"/>
        </w:rPr>
      </w:pPr>
    </w:p>
    <w:p w:rsidR="002D74ED" w:rsidRDefault="002D74ED" w:rsidP="002D74ED">
      <w:pPr>
        <w:rPr>
          <w:rFonts w:ascii="Times New Roman" w:hAnsi="Times New Roman"/>
          <w:sz w:val="24"/>
          <w:szCs w:val="24"/>
        </w:rPr>
      </w:pPr>
      <w:r>
        <w:rPr>
          <w:rFonts w:cs="Arial"/>
          <w:b/>
          <w:bCs/>
        </w:rPr>
        <w:t>Persons in receipt of a pension from specified Superannuation Schemes</w:t>
      </w:r>
      <w:r>
        <w:rPr>
          <w:rFonts w:ascii="Times New Roman" w:hAnsi="Times New Roman"/>
          <w:sz w:val="24"/>
          <w:szCs w:val="24"/>
        </w:rPr>
        <w:t xml:space="preserve"> </w:t>
      </w:r>
      <w:r>
        <w:rPr>
          <w:rFonts w:ascii="Times New Roman" w:hAnsi="Times New Roman"/>
          <w:sz w:val="24"/>
          <w:szCs w:val="24"/>
        </w:rPr>
        <w:br/>
      </w:r>
      <w:r>
        <w:rPr>
          <w:rFonts w:ascii="Times New Roman" w:hAnsi="Times New Roman"/>
          <w:sz w:val="24"/>
          <w:szCs w:val="24"/>
        </w:rPr>
        <w:br/>
      </w:r>
      <w:r>
        <w:rPr>
          <w:rFonts w:cs="Arial"/>
        </w:rPr>
        <w:t>Former Health Service and Public Sector Employees must adhere to the relevant prohibition of re-employment provisions where they have previously availed of a Public Service Voluntary Early Retirement or Ill Health Retirement Pension from any of the following Pension schemes:</w:t>
      </w:r>
      <w:r>
        <w:rPr>
          <w:rFonts w:ascii="Times New Roman" w:hAnsi="Times New Roman"/>
          <w:sz w:val="24"/>
          <w:szCs w:val="24"/>
        </w:rPr>
        <w:t xml:space="preserve"> </w:t>
      </w:r>
    </w:p>
    <w:p w:rsidR="002D74ED" w:rsidRDefault="002D74ED" w:rsidP="002D74ED">
      <w:pPr>
        <w:rPr>
          <w:rFonts w:ascii="Times New Roman" w:hAnsi="Times New Roman"/>
          <w:sz w:val="24"/>
          <w:szCs w:val="24"/>
        </w:rPr>
      </w:pPr>
    </w:p>
    <w:p w:rsidR="002D74ED" w:rsidRDefault="002D74ED" w:rsidP="002D74ED">
      <w:pPr>
        <w:rPr>
          <w:rFonts w:ascii="Times New Roman" w:hAnsi="Times New Roman"/>
          <w:sz w:val="24"/>
          <w:szCs w:val="24"/>
        </w:rPr>
      </w:pPr>
      <w:r>
        <w:rPr>
          <w:rFonts w:ascii="Symbol" w:hAnsi="Symbol"/>
        </w:rPr>
        <w:t></w:t>
      </w:r>
      <w:r>
        <w:rPr>
          <w:rFonts w:ascii="Symbol" w:hAnsi="Symbol"/>
        </w:rPr>
        <w:t></w:t>
      </w:r>
      <w:r>
        <w:rPr>
          <w:rFonts w:cs="Arial"/>
        </w:rPr>
        <w:t>Local Government Superannuation Scheme (LGSS)</w:t>
      </w:r>
    </w:p>
    <w:p w:rsidR="002D74ED" w:rsidRDefault="002D74ED" w:rsidP="002D74ED">
      <w:pPr>
        <w:rPr>
          <w:rFonts w:ascii="Times New Roman" w:hAnsi="Times New Roman"/>
          <w:sz w:val="24"/>
          <w:szCs w:val="24"/>
        </w:rPr>
      </w:pPr>
      <w:r>
        <w:rPr>
          <w:rFonts w:ascii="Symbol" w:hAnsi="Symbol"/>
        </w:rPr>
        <w:t></w:t>
      </w:r>
      <w:r>
        <w:rPr>
          <w:rFonts w:ascii="Symbol" w:hAnsi="Symbol"/>
        </w:rPr>
        <w:t></w:t>
      </w:r>
      <w:r>
        <w:rPr>
          <w:rFonts w:cs="Arial"/>
        </w:rPr>
        <w:t>Health Service Executive Employee Superannuation Scheme</w:t>
      </w:r>
    </w:p>
    <w:p w:rsidR="002D74ED" w:rsidRDefault="002D74ED" w:rsidP="002D74ED">
      <w:pPr>
        <w:rPr>
          <w:rFonts w:ascii="Times New Roman" w:hAnsi="Times New Roman"/>
          <w:sz w:val="24"/>
          <w:szCs w:val="24"/>
        </w:rPr>
      </w:pPr>
      <w:r>
        <w:rPr>
          <w:rFonts w:ascii="Symbol" w:hAnsi="Symbol"/>
        </w:rPr>
        <w:t></w:t>
      </w:r>
      <w:r>
        <w:rPr>
          <w:rFonts w:ascii="Symbol" w:hAnsi="Symbol"/>
        </w:rPr>
        <w:t></w:t>
      </w:r>
      <w:r>
        <w:rPr>
          <w:rFonts w:cs="Arial"/>
        </w:rPr>
        <w:t>Voluntary Hospitals Superannuation Scheme (VHSS Officers/Non Officers)</w:t>
      </w:r>
    </w:p>
    <w:p w:rsidR="002D74ED" w:rsidRDefault="002D74ED" w:rsidP="002D74ED">
      <w:pPr>
        <w:rPr>
          <w:rFonts w:ascii="Times New Roman" w:hAnsi="Times New Roman"/>
          <w:sz w:val="24"/>
          <w:szCs w:val="24"/>
        </w:rPr>
      </w:pPr>
      <w:r>
        <w:rPr>
          <w:rFonts w:ascii="Symbol" w:hAnsi="Symbol"/>
        </w:rPr>
        <w:t></w:t>
      </w:r>
      <w:r>
        <w:rPr>
          <w:rFonts w:ascii="Symbol" w:hAnsi="Symbol"/>
        </w:rPr>
        <w:t></w:t>
      </w:r>
      <w:r>
        <w:rPr>
          <w:rFonts w:cs="Arial"/>
        </w:rPr>
        <w:t>Nominated Health Agencies Superannuation Scheme (NHASS)</w:t>
      </w:r>
    </w:p>
    <w:p w:rsidR="002D74ED" w:rsidRDefault="002D74ED" w:rsidP="002D74ED">
      <w:pPr>
        <w:rPr>
          <w:rFonts w:ascii="Times New Roman" w:hAnsi="Times New Roman"/>
          <w:sz w:val="24"/>
          <w:szCs w:val="24"/>
        </w:rPr>
      </w:pPr>
      <w:r>
        <w:rPr>
          <w:rFonts w:ascii="Symbol" w:hAnsi="Symbol"/>
        </w:rPr>
        <w:t></w:t>
      </w:r>
      <w:r>
        <w:rPr>
          <w:rFonts w:ascii="Symbol" w:hAnsi="Symbol"/>
        </w:rPr>
        <w:t></w:t>
      </w:r>
      <w:r>
        <w:rPr>
          <w:rFonts w:cs="Arial"/>
        </w:rPr>
        <w:t>Other Public Service Superannuation Scheme</w:t>
      </w:r>
    </w:p>
    <w:p w:rsidR="002D74ED" w:rsidRDefault="002D74ED" w:rsidP="002D74ED">
      <w:pPr>
        <w:rPr>
          <w:rFonts w:cs="Arial"/>
        </w:rPr>
      </w:pPr>
    </w:p>
    <w:p w:rsidR="002D74ED" w:rsidRDefault="002D74ED" w:rsidP="002D74ED">
      <w:pPr>
        <w:rPr>
          <w:rFonts w:ascii="Times New Roman" w:hAnsi="Times New Roman"/>
          <w:sz w:val="24"/>
          <w:szCs w:val="24"/>
        </w:rPr>
      </w:pPr>
      <w:r>
        <w:rPr>
          <w:rFonts w:cs="Arial"/>
        </w:rPr>
        <w:t>Among the Voluntary Early Retirement Schemes referred to above are the following:</w:t>
      </w:r>
      <w:r>
        <w:rPr>
          <w:rFonts w:ascii="Times New Roman" w:hAnsi="Times New Roman"/>
          <w:sz w:val="24"/>
          <w:szCs w:val="24"/>
        </w:rPr>
        <w:t xml:space="preserve"> </w:t>
      </w:r>
      <w:r>
        <w:rPr>
          <w:rFonts w:ascii="Times New Roman" w:hAnsi="Times New Roman"/>
          <w:sz w:val="24"/>
          <w:szCs w:val="24"/>
        </w:rPr>
        <w:br/>
      </w:r>
      <w:r>
        <w:rPr>
          <w:rFonts w:ascii="Times New Roman" w:hAnsi="Times New Roman"/>
          <w:sz w:val="24"/>
          <w:szCs w:val="24"/>
        </w:rPr>
        <w:br/>
      </w:r>
      <w:r>
        <w:rPr>
          <w:rFonts w:ascii="Symbol" w:hAnsi="Symbol"/>
        </w:rPr>
        <w:t></w:t>
      </w:r>
      <w:r>
        <w:rPr>
          <w:rFonts w:ascii="Symbol" w:hAnsi="Symbol"/>
        </w:rPr>
        <w:t></w:t>
      </w:r>
      <w:r>
        <w:rPr>
          <w:rFonts w:cs="Arial"/>
        </w:rPr>
        <w:t>Incentivised Scheme of Early Retirement (ISER)</w:t>
      </w:r>
      <w:r>
        <w:rPr>
          <w:rFonts w:ascii="Times New Roman" w:hAnsi="Times New Roman"/>
          <w:sz w:val="24"/>
          <w:szCs w:val="24"/>
        </w:rPr>
        <w:t xml:space="preserve"> </w:t>
      </w:r>
      <w:r>
        <w:rPr>
          <w:rFonts w:ascii="Times New Roman" w:hAnsi="Times New Roman"/>
          <w:sz w:val="24"/>
          <w:szCs w:val="24"/>
        </w:rPr>
        <w:br/>
      </w:r>
      <w:r>
        <w:rPr>
          <w:rFonts w:ascii="Symbol" w:hAnsi="Symbol"/>
        </w:rPr>
        <w:t></w:t>
      </w:r>
      <w:r>
        <w:rPr>
          <w:rFonts w:ascii="Symbol" w:hAnsi="Symbol"/>
        </w:rPr>
        <w:t></w:t>
      </w:r>
      <w:r>
        <w:rPr>
          <w:rFonts w:cs="Arial"/>
        </w:rPr>
        <w:t>Voluntary Early Retirement Scheme 2010 (VER)</w:t>
      </w:r>
    </w:p>
    <w:p w:rsidR="002D74ED" w:rsidRDefault="002D74ED" w:rsidP="002D74ED">
      <w:pPr>
        <w:rPr>
          <w:rFonts w:ascii="Times New Roman" w:hAnsi="Times New Roman"/>
          <w:sz w:val="24"/>
          <w:szCs w:val="24"/>
        </w:rPr>
      </w:pPr>
      <w:r>
        <w:rPr>
          <w:rFonts w:ascii="Times New Roman" w:hAnsi="Times New Roman"/>
          <w:sz w:val="24"/>
          <w:szCs w:val="24"/>
        </w:rPr>
        <w:br/>
      </w:r>
      <w:r>
        <w:rPr>
          <w:rFonts w:cs="Arial"/>
        </w:rPr>
        <w:t xml:space="preserve">Prospective candidates must satisfy themselves as to their eligibility to be employed by the Health Service Executive before applying/competing for posts to be filled through this recruitment campaign. </w:t>
      </w:r>
      <w:r>
        <w:rPr>
          <w:rFonts w:ascii="Times New Roman" w:hAnsi="Times New Roman"/>
          <w:sz w:val="24"/>
          <w:szCs w:val="24"/>
        </w:rPr>
        <w:br/>
      </w:r>
      <w:r>
        <w:rPr>
          <w:rFonts w:ascii="Times New Roman" w:hAnsi="Times New Roman"/>
          <w:sz w:val="24"/>
          <w:szCs w:val="24"/>
        </w:rPr>
        <w:br/>
      </w:r>
      <w:r>
        <w:rPr>
          <w:rFonts w:cs="Arial"/>
          <w:b/>
          <w:bCs/>
        </w:rPr>
        <w:t>Abatement of Pension (Section 52 of Public Service Pensions Act 2012)</w:t>
      </w:r>
      <w:r>
        <w:rPr>
          <w:rFonts w:ascii="Times New Roman" w:hAnsi="Times New Roman"/>
          <w:sz w:val="24"/>
          <w:szCs w:val="24"/>
        </w:rPr>
        <w:t xml:space="preserve"> </w:t>
      </w:r>
      <w:r>
        <w:rPr>
          <w:rFonts w:ascii="Times New Roman" w:hAnsi="Times New Roman"/>
          <w:sz w:val="24"/>
          <w:szCs w:val="24"/>
        </w:rPr>
        <w:br/>
      </w:r>
      <w:r>
        <w:rPr>
          <w:rFonts w:ascii="Times New Roman" w:hAnsi="Times New Roman"/>
          <w:sz w:val="24"/>
          <w:szCs w:val="24"/>
        </w:rPr>
        <w:br/>
      </w:r>
      <w:r>
        <w:rPr>
          <w:rFonts w:cs="Arial"/>
        </w:rPr>
        <w:t>Where a person who is in receipt of a Public Service Pension (e.g. retired on voluntary age grounds) is subsequently appointed to another Public Service post, the Abatement of Pension Regulations apply. This means that in a situation where the total of a person</w:t>
      </w:r>
      <w:r w:rsidR="0010314C">
        <w:rPr>
          <w:rFonts w:cs="Arial"/>
        </w:rPr>
        <w:t>’</w:t>
      </w:r>
      <w:r>
        <w:rPr>
          <w:rFonts w:cs="Arial"/>
        </w:rPr>
        <w:t>s pension combined with their salary from their new post, exceeds the uprated (current) salary of the position from which they retired, his/her pension is reduced by any such excess amount. This provision applies irrespective of whether the relevant pension was accrued in the same Pension Scheme which applies to the new appointment, or in another Public Service Pension Scheme.</w:t>
      </w:r>
      <w:r>
        <w:rPr>
          <w:rFonts w:ascii="Times New Roman" w:hAnsi="Times New Roman"/>
          <w:sz w:val="24"/>
          <w:szCs w:val="24"/>
        </w:rPr>
        <w:t xml:space="preserve"> </w:t>
      </w:r>
    </w:p>
    <w:p w:rsidR="006158B7" w:rsidRPr="008F59BA" w:rsidRDefault="006158B7" w:rsidP="006158B7">
      <w:pPr>
        <w:rPr>
          <w:rFonts w:cs="Arial"/>
        </w:rPr>
      </w:pPr>
    </w:p>
    <w:p w:rsidR="006158B7" w:rsidRPr="008F59BA" w:rsidRDefault="006158B7" w:rsidP="006158B7">
      <w:pPr>
        <w:autoSpaceDE w:val="0"/>
        <w:autoSpaceDN w:val="0"/>
        <w:adjustRightInd w:val="0"/>
        <w:spacing w:line="240" w:lineRule="atLeast"/>
        <w:rPr>
          <w:rFonts w:cs="Arial"/>
        </w:rPr>
      </w:pPr>
      <w:r w:rsidRPr="008F59BA">
        <w:rPr>
          <w:rFonts w:cs="Arial"/>
        </w:rPr>
        <w:t xml:space="preserve"> </w:t>
      </w:r>
    </w:p>
    <w:p w:rsidR="00BA2267" w:rsidRDefault="006158B7" w:rsidP="00BE0146">
      <w:pPr>
        <w:pBdr>
          <w:top w:val="single" w:sz="4" w:space="1" w:color="auto"/>
          <w:left w:val="single" w:sz="4" w:space="4" w:color="auto"/>
          <w:bottom w:val="single" w:sz="4" w:space="1" w:color="auto"/>
          <w:right w:val="single" w:sz="4" w:space="4" w:color="auto"/>
        </w:pBdr>
        <w:autoSpaceDE w:val="0"/>
        <w:autoSpaceDN w:val="0"/>
        <w:adjustRightInd w:val="0"/>
        <w:spacing w:line="240" w:lineRule="atLeast"/>
        <w:jc w:val="both"/>
        <w:rPr>
          <w:rFonts w:cs="Arial"/>
          <w:b/>
          <w:bCs/>
        </w:rPr>
      </w:pPr>
      <w:r w:rsidRPr="008F59BA">
        <w:rPr>
          <w:rFonts w:cs="Arial"/>
        </w:rPr>
        <w:br w:type="page"/>
      </w:r>
    </w:p>
    <w:p w:rsidR="00DC73B4" w:rsidRPr="009008B7" w:rsidRDefault="00DC73B4" w:rsidP="00DC73B4">
      <w:pPr>
        <w:pBdr>
          <w:top w:val="single" w:sz="4" w:space="1" w:color="auto"/>
          <w:left w:val="single" w:sz="4" w:space="4" w:color="auto"/>
          <w:bottom w:val="single" w:sz="4" w:space="1" w:color="auto"/>
          <w:right w:val="single" w:sz="4" w:space="4" w:color="auto"/>
        </w:pBdr>
        <w:autoSpaceDE w:val="0"/>
        <w:autoSpaceDN w:val="0"/>
        <w:adjustRightInd w:val="0"/>
        <w:spacing w:line="240" w:lineRule="atLeast"/>
        <w:jc w:val="both"/>
        <w:rPr>
          <w:rFonts w:cs="Arial"/>
          <w:b/>
          <w:bCs/>
        </w:rPr>
      </w:pPr>
      <w:r w:rsidRPr="009008B7">
        <w:rPr>
          <w:rFonts w:cs="Arial"/>
          <w:b/>
          <w:bCs/>
        </w:rPr>
        <w:lastRenderedPageBreak/>
        <w:t>Appendix 5</w:t>
      </w:r>
    </w:p>
    <w:p w:rsidR="00DC73B4" w:rsidRPr="009008B7" w:rsidRDefault="00DC73B4" w:rsidP="00DC73B4">
      <w:pPr>
        <w:autoSpaceDE w:val="0"/>
        <w:autoSpaceDN w:val="0"/>
        <w:adjustRightInd w:val="0"/>
        <w:jc w:val="both"/>
        <w:rPr>
          <w:rFonts w:cs="Arial"/>
        </w:rPr>
      </w:pPr>
    </w:p>
    <w:p w:rsidR="00DC73B4" w:rsidRPr="009008B7" w:rsidRDefault="00DC73B4" w:rsidP="00DC73B4">
      <w:pPr>
        <w:autoSpaceDE w:val="0"/>
        <w:autoSpaceDN w:val="0"/>
        <w:adjustRightInd w:val="0"/>
        <w:spacing w:line="240" w:lineRule="atLeast"/>
        <w:jc w:val="both"/>
        <w:rPr>
          <w:rFonts w:cs="Arial"/>
          <w:b/>
          <w:bCs/>
        </w:rPr>
      </w:pPr>
      <w:r w:rsidRPr="009008B7">
        <w:rPr>
          <w:rFonts w:cs="Arial"/>
          <w:b/>
          <w:bCs/>
        </w:rPr>
        <w:t>PANEL MANAGEMENT RULES</w:t>
      </w:r>
    </w:p>
    <w:p w:rsidR="00DC73B4" w:rsidRPr="009008B7" w:rsidRDefault="00DC73B4" w:rsidP="00DC73B4">
      <w:pPr>
        <w:autoSpaceDE w:val="0"/>
        <w:autoSpaceDN w:val="0"/>
        <w:adjustRightInd w:val="0"/>
        <w:spacing w:line="240" w:lineRule="atLeast"/>
        <w:jc w:val="both"/>
        <w:rPr>
          <w:rFonts w:cs="Arial"/>
          <w:b/>
          <w:bCs/>
        </w:rPr>
      </w:pPr>
    </w:p>
    <w:p w:rsidR="00DC73B4" w:rsidRPr="009008B7" w:rsidRDefault="00DC73B4" w:rsidP="00DC73B4">
      <w:pPr>
        <w:jc w:val="both"/>
        <w:rPr>
          <w:rFonts w:cs="Arial"/>
        </w:rPr>
      </w:pPr>
      <w:r w:rsidRPr="009008B7">
        <w:rPr>
          <w:rFonts w:cs="Arial"/>
          <w:bCs/>
        </w:rPr>
        <w:t xml:space="preserve">In this appendix we outline how individual posts are notified to candidates who are successful at interview and are placed on the recruitment panel in order of merit. </w:t>
      </w:r>
      <w:r w:rsidRPr="009008B7">
        <w:rPr>
          <w:rFonts w:cs="Arial"/>
        </w:rPr>
        <w:t xml:space="preserve">The time lines and panel management rules for each individual post will be included in the email communication sent to you for each individual post which arises and is relevant to your order of merit on the panel. </w:t>
      </w:r>
    </w:p>
    <w:p w:rsidR="00DC73B4" w:rsidRPr="009008B7" w:rsidRDefault="00DC73B4" w:rsidP="00DC73B4">
      <w:pPr>
        <w:jc w:val="both"/>
        <w:rPr>
          <w:rFonts w:cs="Arial"/>
        </w:rPr>
      </w:pPr>
    </w:p>
    <w:p w:rsidR="00DC73B4" w:rsidRPr="009008B7" w:rsidRDefault="00DC73B4" w:rsidP="00DC73B4">
      <w:pPr>
        <w:jc w:val="both"/>
        <w:rPr>
          <w:rFonts w:cs="Arial"/>
          <w:b/>
        </w:rPr>
      </w:pPr>
      <w:r w:rsidRPr="009008B7">
        <w:rPr>
          <w:rFonts w:cs="Arial"/>
          <w:b/>
        </w:rPr>
        <w:t>Frequently used terms:</w:t>
      </w:r>
    </w:p>
    <w:p w:rsidR="00DC73B4" w:rsidRPr="009008B7" w:rsidRDefault="00DC73B4" w:rsidP="00DC73B4">
      <w:pPr>
        <w:jc w:val="both"/>
        <w:rPr>
          <w:rFonts w:cs="Arial"/>
          <w:bCs/>
          <w:iCs/>
        </w:rPr>
      </w:pPr>
      <w:r w:rsidRPr="009008B7">
        <w:rPr>
          <w:rFonts w:cs="Arial"/>
          <w:b/>
        </w:rPr>
        <w:t xml:space="preserve">Expression of Interest: </w:t>
      </w:r>
      <w:r w:rsidRPr="009008B7">
        <w:rPr>
          <w:rFonts w:cs="Arial"/>
          <w:bCs/>
          <w:iCs/>
        </w:rPr>
        <w:t>An expression of interest simply means that you indicate that you would be interested in this job should it be offered to you.</w:t>
      </w:r>
    </w:p>
    <w:p w:rsidR="00DC73B4" w:rsidRPr="009008B7" w:rsidRDefault="00DC73B4" w:rsidP="00DC73B4">
      <w:pPr>
        <w:jc w:val="both"/>
        <w:rPr>
          <w:rFonts w:cs="Arial"/>
          <w:b/>
        </w:rPr>
      </w:pPr>
    </w:p>
    <w:p w:rsidR="00DC73B4" w:rsidRPr="009008B7" w:rsidRDefault="00DC73B4" w:rsidP="00DC73B4">
      <w:pPr>
        <w:jc w:val="both"/>
        <w:rPr>
          <w:rFonts w:cs="Arial"/>
        </w:rPr>
      </w:pPr>
      <w:r w:rsidRPr="004F1175">
        <w:rPr>
          <w:rFonts w:cs="Arial"/>
          <w:b/>
        </w:rPr>
        <w:t>Recommendation to Proceed</w:t>
      </w:r>
      <w:r w:rsidRPr="004F1175">
        <w:rPr>
          <w:rFonts w:cs="Arial"/>
        </w:rPr>
        <w:t xml:space="preserve">: </w:t>
      </w:r>
      <w:r w:rsidRPr="009008B7">
        <w:rPr>
          <w:rFonts w:cs="Arial"/>
        </w:rPr>
        <w:t>A recommendation to proceed simply means that you are the candidate who expressed an interest in a post and is highest in order of merit  and will be invited to proceed to the next stage of the recruitment process (pre-employment clearances) i.e. reference che</w:t>
      </w:r>
      <w:r w:rsidR="006C0EB3">
        <w:rPr>
          <w:rFonts w:cs="Arial"/>
        </w:rPr>
        <w:t>cking, occupational health and G</w:t>
      </w:r>
      <w:r w:rsidRPr="009008B7">
        <w:rPr>
          <w:rFonts w:cs="Arial"/>
        </w:rPr>
        <w:t>arda vetting etc</w:t>
      </w:r>
      <w:r w:rsidR="006C0EB3">
        <w:rPr>
          <w:rFonts w:cs="Arial"/>
        </w:rPr>
        <w:t>.</w:t>
      </w:r>
    </w:p>
    <w:p w:rsidR="00DC73B4" w:rsidRPr="009008B7" w:rsidRDefault="00DC73B4" w:rsidP="00DC73B4">
      <w:pPr>
        <w:jc w:val="both"/>
        <w:rPr>
          <w:rFonts w:cs="Arial"/>
        </w:rPr>
      </w:pPr>
    </w:p>
    <w:p w:rsidR="00DC73B4" w:rsidRPr="009008B7" w:rsidRDefault="00DC73B4" w:rsidP="00DC73B4">
      <w:pPr>
        <w:jc w:val="both"/>
        <w:rPr>
          <w:rFonts w:cs="Arial"/>
        </w:rPr>
      </w:pPr>
      <w:r w:rsidRPr="009008B7">
        <w:rPr>
          <w:rFonts w:cs="Arial"/>
          <w:b/>
        </w:rPr>
        <w:t>Order of Merit</w:t>
      </w:r>
      <w:r w:rsidRPr="009008B7">
        <w:rPr>
          <w:rFonts w:cs="Arial"/>
        </w:rPr>
        <w:t xml:space="preserve">: The order of merit is initially decided by your score achieved at assessment/ interview i.e. candidates are listed in order determined by their score, the highest score achieved is no.1 on the panel, the second highest score is no.2 etc.  </w:t>
      </w:r>
    </w:p>
    <w:p w:rsidR="00DC73B4" w:rsidRPr="009008B7" w:rsidRDefault="00DC73B4" w:rsidP="00DC73B4">
      <w:pPr>
        <w:jc w:val="both"/>
        <w:rPr>
          <w:rFonts w:cs="Arial"/>
        </w:rPr>
      </w:pPr>
    </w:p>
    <w:p w:rsidR="00DC73B4" w:rsidRPr="009008B7" w:rsidRDefault="00DC73B4" w:rsidP="00DC73B4">
      <w:pPr>
        <w:jc w:val="both"/>
        <w:rPr>
          <w:rFonts w:cs="Arial"/>
          <w:b/>
        </w:rPr>
      </w:pPr>
      <w:r w:rsidRPr="009008B7">
        <w:rPr>
          <w:rFonts w:cs="Arial"/>
          <w:b/>
        </w:rPr>
        <w:t>Expression of Interest</w:t>
      </w:r>
    </w:p>
    <w:p w:rsidR="00DC73B4" w:rsidRPr="009008B7" w:rsidRDefault="00DC73B4" w:rsidP="00DC73B4">
      <w:pPr>
        <w:numPr>
          <w:ilvl w:val="0"/>
          <w:numId w:val="11"/>
        </w:numPr>
        <w:shd w:val="clear" w:color="auto" w:fill="FFFFFF"/>
        <w:jc w:val="both"/>
        <w:rPr>
          <w:rFonts w:cs="Arial"/>
        </w:rPr>
      </w:pPr>
      <w:r w:rsidRPr="009008B7">
        <w:rPr>
          <w:rFonts w:cs="Arial"/>
        </w:rPr>
        <w:t xml:space="preserve">An “Expression of Interest” is an invitation offering you the opportunity to express your interest in a post.  It should not be considered a job offer. This will outline the details of the position in terms of location, tenure, job title, description of the post / service as well as contact details for the Service Manager to discuss the service / department.  We strongly recommend that you do so. You will be made aware by an “alert” text to your mobile phone to advise you that an expression of interest has issued. </w:t>
      </w:r>
    </w:p>
    <w:p w:rsidR="00DC73B4" w:rsidRPr="009008B7" w:rsidRDefault="00DC73B4" w:rsidP="00DC73B4">
      <w:pPr>
        <w:numPr>
          <w:ilvl w:val="0"/>
          <w:numId w:val="11"/>
        </w:numPr>
        <w:shd w:val="clear" w:color="auto" w:fill="FFFFFF"/>
        <w:spacing w:before="100" w:beforeAutospacing="1" w:after="100" w:afterAutospacing="1"/>
        <w:jc w:val="both"/>
        <w:rPr>
          <w:rFonts w:cs="Arial"/>
        </w:rPr>
      </w:pPr>
      <w:r w:rsidRPr="009008B7">
        <w:rPr>
          <w:rFonts w:cs="Arial"/>
        </w:rPr>
        <w:t>“Expression of Interest” invitations have a deadline and once the deadline has passed, no further expressions of interest will be accepted. The deadline will be outlined to you in the email</w:t>
      </w:r>
    </w:p>
    <w:p w:rsidR="00DC73B4" w:rsidRPr="009008B7" w:rsidRDefault="00DC73B4" w:rsidP="00DC73B4">
      <w:pPr>
        <w:numPr>
          <w:ilvl w:val="0"/>
          <w:numId w:val="11"/>
        </w:numPr>
        <w:shd w:val="clear" w:color="auto" w:fill="FFFFFF"/>
        <w:spacing w:before="100" w:beforeAutospacing="1" w:after="100" w:afterAutospacing="1"/>
        <w:jc w:val="both"/>
        <w:rPr>
          <w:rFonts w:cs="Arial"/>
        </w:rPr>
      </w:pPr>
      <w:r w:rsidRPr="009008B7">
        <w:rPr>
          <w:rFonts w:cs="Arial"/>
        </w:rPr>
        <w:t>Expression of Interest responses will only be accepted in the format that is outlined in the “Expression of Interest” invitation</w:t>
      </w:r>
    </w:p>
    <w:p w:rsidR="00DC73B4" w:rsidRPr="009008B7" w:rsidRDefault="001161DA" w:rsidP="00DC73B4">
      <w:pPr>
        <w:numPr>
          <w:ilvl w:val="0"/>
          <w:numId w:val="11"/>
        </w:numPr>
        <w:shd w:val="clear" w:color="auto" w:fill="FFFFFF"/>
        <w:spacing w:before="100" w:beforeAutospacing="1" w:after="100" w:afterAutospacing="1"/>
        <w:jc w:val="both"/>
        <w:rPr>
          <w:rFonts w:cs="Arial"/>
        </w:rPr>
      </w:pPr>
      <w:r>
        <w:rPr>
          <w:rFonts w:cs="Arial"/>
        </w:rPr>
        <w:t>National Forensic Mental Health Service</w:t>
      </w:r>
      <w:r w:rsidRPr="008F59BA">
        <w:rPr>
          <w:rFonts w:cs="Arial"/>
        </w:rPr>
        <w:t xml:space="preserve"> </w:t>
      </w:r>
      <w:r w:rsidR="00DC73B4" w:rsidRPr="009008B7">
        <w:rPr>
          <w:rFonts w:cs="Arial"/>
        </w:rPr>
        <w:t>may issue “Expression of Interest” invitations to more than one candidate on a panel at a time</w:t>
      </w:r>
    </w:p>
    <w:p w:rsidR="00DC73B4" w:rsidRPr="009008B7" w:rsidRDefault="00DC73B4" w:rsidP="00DC73B4">
      <w:pPr>
        <w:numPr>
          <w:ilvl w:val="0"/>
          <w:numId w:val="11"/>
        </w:numPr>
        <w:shd w:val="clear" w:color="auto" w:fill="FFFFFF"/>
        <w:spacing w:before="100" w:beforeAutospacing="1" w:after="100" w:afterAutospacing="1"/>
        <w:jc w:val="both"/>
        <w:rPr>
          <w:rFonts w:cs="Arial"/>
        </w:rPr>
      </w:pPr>
      <w:r w:rsidRPr="009008B7">
        <w:rPr>
          <w:rFonts w:cs="Arial"/>
        </w:rPr>
        <w:t>Following “Expression of Interest” responses and deadline, the candidate who expressed  interest in the post </w:t>
      </w:r>
      <w:r w:rsidRPr="009008B7">
        <w:rPr>
          <w:rFonts w:cs="Arial"/>
          <w:b/>
          <w:bCs/>
        </w:rPr>
        <w:t>and</w:t>
      </w:r>
      <w:r w:rsidRPr="009008B7">
        <w:rPr>
          <w:rFonts w:cs="Arial"/>
        </w:rPr>
        <w:t> is highest in order of merit will be given a “Recommendation to Proceed invitation” to progress to the next stage of the recruitment process (pre-employment clearances)</w:t>
      </w:r>
    </w:p>
    <w:p w:rsidR="00DC73B4" w:rsidRPr="009008B7" w:rsidRDefault="00DC73B4" w:rsidP="00DC73B4">
      <w:pPr>
        <w:numPr>
          <w:ilvl w:val="0"/>
          <w:numId w:val="11"/>
        </w:numPr>
        <w:shd w:val="clear" w:color="auto" w:fill="FFFFFF"/>
        <w:spacing w:before="100" w:beforeAutospacing="1" w:after="100" w:afterAutospacing="1"/>
        <w:jc w:val="both"/>
        <w:rPr>
          <w:rFonts w:cs="Arial"/>
        </w:rPr>
      </w:pPr>
      <w:r w:rsidRPr="009008B7">
        <w:rPr>
          <w:rFonts w:cs="Arial"/>
        </w:rPr>
        <w:t>If you respond to an “Expression of Interest” invitation with “Interested” and you are not the highest in order of merit on the “Expressed Interest list” your position on the panel will remain unchanged</w:t>
      </w:r>
    </w:p>
    <w:p w:rsidR="00DC73B4" w:rsidRPr="009008B7" w:rsidRDefault="00DC73B4" w:rsidP="00DC73B4">
      <w:pPr>
        <w:numPr>
          <w:ilvl w:val="0"/>
          <w:numId w:val="11"/>
        </w:numPr>
        <w:shd w:val="clear" w:color="auto" w:fill="FFFFFF"/>
        <w:spacing w:before="100" w:beforeAutospacing="1" w:after="100" w:afterAutospacing="1"/>
        <w:jc w:val="both"/>
        <w:rPr>
          <w:rFonts w:cs="Arial"/>
        </w:rPr>
      </w:pPr>
      <w:r w:rsidRPr="009008B7">
        <w:rPr>
          <w:rFonts w:cs="Arial"/>
        </w:rPr>
        <w:t>If you respond to an  “Expression of Interest” invitation with “not Interested” your position on the panel will remain unchanged</w:t>
      </w:r>
    </w:p>
    <w:p w:rsidR="00DC73B4" w:rsidRPr="009008B7" w:rsidRDefault="00DC73B4" w:rsidP="00DC73B4">
      <w:pPr>
        <w:numPr>
          <w:ilvl w:val="0"/>
          <w:numId w:val="11"/>
        </w:numPr>
        <w:shd w:val="clear" w:color="auto" w:fill="FFFFFF"/>
        <w:spacing w:before="100" w:beforeAutospacing="1" w:after="100" w:afterAutospacing="1"/>
        <w:jc w:val="both"/>
        <w:rPr>
          <w:rFonts w:cs="Arial"/>
        </w:rPr>
      </w:pPr>
      <w:r w:rsidRPr="009008B7">
        <w:rPr>
          <w:rFonts w:cs="Arial"/>
        </w:rPr>
        <w:t>If you do not respond to an “Expression of Interest” invitation we will assume that you do not wish to express an interest in the position and your position on the panel will remain unchanged</w:t>
      </w:r>
    </w:p>
    <w:p w:rsidR="00DC73B4" w:rsidRPr="009008B7" w:rsidRDefault="00DC73B4" w:rsidP="00DC73B4">
      <w:pPr>
        <w:numPr>
          <w:ilvl w:val="0"/>
          <w:numId w:val="11"/>
        </w:numPr>
        <w:shd w:val="clear" w:color="auto" w:fill="FFFFFF"/>
        <w:spacing w:before="100" w:beforeAutospacing="1" w:after="100" w:afterAutospacing="1"/>
        <w:jc w:val="both"/>
        <w:rPr>
          <w:rFonts w:cs="Arial"/>
        </w:rPr>
      </w:pPr>
      <w:r w:rsidRPr="009008B7">
        <w:rPr>
          <w:rFonts w:cs="Arial"/>
        </w:rPr>
        <w:t>If the person who is highest in order of merit on the “Expressed Interest list” progresses to Recruitment clearances and subsequently withdraws we may revert to the next highest person in order of merit on the “Expressed Interest list” or depending on the time that has lapsed we may issue a new “Expression of Interest”</w:t>
      </w:r>
    </w:p>
    <w:p w:rsidR="00DC73B4" w:rsidRPr="009008B7" w:rsidRDefault="00DC73B4" w:rsidP="00DC73B4">
      <w:pPr>
        <w:jc w:val="both"/>
        <w:rPr>
          <w:rFonts w:cs="Arial"/>
          <w:b/>
        </w:rPr>
      </w:pPr>
      <w:r w:rsidRPr="009008B7">
        <w:rPr>
          <w:rFonts w:cs="Arial"/>
          <w:b/>
        </w:rPr>
        <w:t>Recommendation to Proceed</w:t>
      </w:r>
    </w:p>
    <w:p w:rsidR="00DC73B4" w:rsidRPr="009008B7" w:rsidRDefault="00DC73B4" w:rsidP="00DC73B4">
      <w:pPr>
        <w:jc w:val="both"/>
        <w:rPr>
          <w:rFonts w:cs="Arial"/>
        </w:rPr>
      </w:pPr>
    </w:p>
    <w:p w:rsidR="00DC73B4" w:rsidRPr="009008B7" w:rsidRDefault="00DC73B4" w:rsidP="00DC73B4">
      <w:pPr>
        <w:shd w:val="clear" w:color="auto" w:fill="FFFFFF"/>
        <w:spacing w:after="150"/>
        <w:jc w:val="both"/>
        <w:rPr>
          <w:rFonts w:cs="Arial"/>
        </w:rPr>
      </w:pPr>
      <w:r w:rsidRPr="009008B7">
        <w:rPr>
          <w:rFonts w:cs="Arial"/>
        </w:rPr>
        <w:t>"Recommendation to Proceed" invitation offers you the opportunity to progress to the next stage of the recruitment process i.e. pre-employment clearances”. It should not be considered a job offer. This will outline the details of role in terms of location, tenure, job title, Hiring Manager etc.  You will be made aware by an “alert” text to your mobile phone to advise you that a ‘recommendation to proceed’ has issued.</w:t>
      </w:r>
    </w:p>
    <w:p w:rsidR="00DC73B4" w:rsidRPr="009008B7" w:rsidRDefault="00DC73B4" w:rsidP="00DC73B4">
      <w:pPr>
        <w:shd w:val="clear" w:color="auto" w:fill="FFFFFF"/>
        <w:spacing w:after="150"/>
        <w:jc w:val="both"/>
        <w:rPr>
          <w:rFonts w:cs="Arial"/>
        </w:rPr>
      </w:pPr>
      <w:r w:rsidRPr="009008B7">
        <w:rPr>
          <w:rFonts w:cs="Arial"/>
        </w:rPr>
        <w:t>It is important that you read these advisory notes before you commit to accepting the Recommendation to Proceed invitation” to progress to recruitment clearances as your decision may have an impact on your status on the panel.  </w:t>
      </w:r>
    </w:p>
    <w:p w:rsidR="00DC73B4" w:rsidRPr="009008B7" w:rsidRDefault="00DC73B4" w:rsidP="00DC73B4">
      <w:pPr>
        <w:shd w:val="clear" w:color="auto" w:fill="FFFFFF"/>
        <w:spacing w:after="150"/>
        <w:jc w:val="both"/>
        <w:rPr>
          <w:rFonts w:cs="Arial"/>
        </w:rPr>
      </w:pPr>
      <w:r w:rsidRPr="009008B7">
        <w:rPr>
          <w:rFonts w:cs="Arial"/>
        </w:rPr>
        <w:t xml:space="preserve">If you advise the </w:t>
      </w:r>
      <w:r w:rsidR="001161DA">
        <w:rPr>
          <w:rFonts w:cs="Arial"/>
        </w:rPr>
        <w:t>National Forensic Mental Health Service</w:t>
      </w:r>
      <w:r w:rsidR="001161DA" w:rsidRPr="008F59BA">
        <w:rPr>
          <w:rFonts w:cs="Arial"/>
        </w:rPr>
        <w:t xml:space="preserve"> </w:t>
      </w:r>
      <w:r w:rsidRPr="009008B7">
        <w:rPr>
          <w:rFonts w:cs="Arial"/>
        </w:rPr>
        <w:t>that you wish to proceed to the next stage of the Recruitment Process i.e. pre-employment clearances, the following rules apply based on the role that you are progressing with:</w:t>
      </w:r>
    </w:p>
    <w:p w:rsidR="00DC73B4" w:rsidRPr="009008B7" w:rsidRDefault="00DC73B4" w:rsidP="00DC73B4">
      <w:pPr>
        <w:spacing w:after="160" w:line="259" w:lineRule="auto"/>
        <w:rPr>
          <w:rFonts w:cs="Arial"/>
          <w:b/>
          <w:bCs/>
        </w:rPr>
      </w:pPr>
      <w:r w:rsidRPr="009008B7">
        <w:rPr>
          <w:rFonts w:cs="Arial"/>
          <w:b/>
          <w:bCs/>
        </w:rPr>
        <w:br w:type="page"/>
      </w:r>
    </w:p>
    <w:p w:rsidR="00DC73B4" w:rsidRPr="009008B7" w:rsidRDefault="00DC73B4" w:rsidP="00DC73B4">
      <w:pPr>
        <w:shd w:val="clear" w:color="auto" w:fill="FFFFFF"/>
        <w:jc w:val="both"/>
        <w:rPr>
          <w:rFonts w:cs="Arial"/>
        </w:rPr>
      </w:pPr>
      <w:r w:rsidRPr="009008B7">
        <w:rPr>
          <w:rFonts w:cs="Arial"/>
          <w:b/>
          <w:bCs/>
        </w:rPr>
        <w:lastRenderedPageBreak/>
        <w:t>If you agree to progress with a Specified Purpose Post</w:t>
      </w:r>
    </w:p>
    <w:p w:rsidR="00DC73B4" w:rsidRPr="009008B7" w:rsidRDefault="00DC73B4" w:rsidP="00DC73B4">
      <w:pPr>
        <w:numPr>
          <w:ilvl w:val="0"/>
          <w:numId w:val="12"/>
        </w:numPr>
        <w:shd w:val="clear" w:color="auto" w:fill="FFFFFF"/>
        <w:jc w:val="both"/>
        <w:rPr>
          <w:rFonts w:cs="Arial"/>
        </w:rPr>
      </w:pPr>
      <w:r w:rsidRPr="009008B7">
        <w:rPr>
          <w:rFonts w:cs="Arial"/>
        </w:rPr>
        <w:t>You will no longer be eligible for any further “Expressions of Interests” for Specified Purpose posts, however, you will keep your place on the panel for “Expressions of Interests” for Permanent Posts.</w:t>
      </w:r>
    </w:p>
    <w:p w:rsidR="00DC73B4" w:rsidRPr="009008B7" w:rsidRDefault="00DC73B4" w:rsidP="00DC73B4">
      <w:pPr>
        <w:numPr>
          <w:ilvl w:val="0"/>
          <w:numId w:val="12"/>
        </w:numPr>
        <w:shd w:val="clear" w:color="auto" w:fill="FFFFFF"/>
        <w:spacing w:before="100" w:beforeAutospacing="1" w:after="100" w:afterAutospacing="1"/>
        <w:jc w:val="both"/>
        <w:rPr>
          <w:rFonts w:cs="Arial"/>
        </w:rPr>
      </w:pPr>
      <w:r w:rsidRPr="009008B7">
        <w:rPr>
          <w:rFonts w:cs="Arial"/>
        </w:rPr>
        <w:t>and you later decline during the pre-employment clearance stage you will keep your place on the panel for both Specified Purpose and Permanent posts</w:t>
      </w:r>
    </w:p>
    <w:p w:rsidR="00DC73B4" w:rsidRPr="009008B7" w:rsidRDefault="00DC73B4" w:rsidP="00DC73B4">
      <w:pPr>
        <w:shd w:val="clear" w:color="auto" w:fill="FFFFFF"/>
        <w:jc w:val="both"/>
        <w:rPr>
          <w:rFonts w:cs="Arial"/>
        </w:rPr>
      </w:pPr>
      <w:r w:rsidRPr="009008B7">
        <w:rPr>
          <w:rFonts w:cs="Arial"/>
          <w:b/>
          <w:bCs/>
        </w:rPr>
        <w:t>If you agree to progress with a Permanent Post</w:t>
      </w:r>
    </w:p>
    <w:p w:rsidR="00DC73B4" w:rsidRPr="009008B7" w:rsidRDefault="00DC73B4" w:rsidP="00DC73B4">
      <w:pPr>
        <w:numPr>
          <w:ilvl w:val="0"/>
          <w:numId w:val="13"/>
        </w:numPr>
        <w:shd w:val="clear" w:color="auto" w:fill="FFFFFF"/>
        <w:jc w:val="both"/>
        <w:rPr>
          <w:rFonts w:cs="Arial"/>
        </w:rPr>
      </w:pPr>
      <w:r w:rsidRPr="009008B7">
        <w:rPr>
          <w:rFonts w:cs="Arial"/>
        </w:rPr>
        <w:t>You will no longer be eligible for any further expressions of interest and will be removed from the panel</w:t>
      </w:r>
    </w:p>
    <w:p w:rsidR="00DC73B4" w:rsidRPr="009008B7" w:rsidRDefault="00DC73B4" w:rsidP="00DC73B4">
      <w:pPr>
        <w:numPr>
          <w:ilvl w:val="0"/>
          <w:numId w:val="13"/>
        </w:numPr>
        <w:shd w:val="clear" w:color="auto" w:fill="FFFFFF"/>
        <w:jc w:val="both"/>
        <w:rPr>
          <w:rFonts w:cs="Arial"/>
        </w:rPr>
      </w:pPr>
      <w:r w:rsidRPr="009008B7">
        <w:rPr>
          <w:rFonts w:cs="Arial"/>
        </w:rPr>
        <w:t>and you later decline during the pre-employment clearance stage you will remain removed from the panel</w:t>
      </w:r>
    </w:p>
    <w:p w:rsidR="00DC73B4" w:rsidRPr="009008B7" w:rsidRDefault="00DC73B4" w:rsidP="00DC73B4">
      <w:pPr>
        <w:shd w:val="clear" w:color="auto" w:fill="FFFFFF"/>
        <w:ind w:left="360"/>
        <w:jc w:val="both"/>
        <w:rPr>
          <w:rFonts w:cs="Arial"/>
        </w:rPr>
      </w:pPr>
    </w:p>
    <w:p w:rsidR="00DC73B4" w:rsidRPr="009008B7" w:rsidRDefault="00DC73B4" w:rsidP="00DC73B4">
      <w:pPr>
        <w:shd w:val="clear" w:color="auto" w:fill="FFFFFF"/>
        <w:jc w:val="both"/>
        <w:rPr>
          <w:rFonts w:cs="Arial"/>
        </w:rPr>
      </w:pPr>
      <w:r w:rsidRPr="009008B7">
        <w:rPr>
          <w:rFonts w:cs="Arial"/>
          <w:b/>
          <w:bCs/>
        </w:rPr>
        <w:t>Please note the following important information:</w:t>
      </w:r>
    </w:p>
    <w:p w:rsidR="00DC73B4" w:rsidRPr="009008B7" w:rsidRDefault="00DC73B4" w:rsidP="00DC73B4">
      <w:pPr>
        <w:numPr>
          <w:ilvl w:val="0"/>
          <w:numId w:val="14"/>
        </w:numPr>
        <w:shd w:val="clear" w:color="auto" w:fill="FFFFFF"/>
        <w:jc w:val="both"/>
        <w:rPr>
          <w:rFonts w:cs="Arial"/>
        </w:rPr>
      </w:pPr>
      <w:r w:rsidRPr="009008B7">
        <w:rPr>
          <w:rFonts w:cs="Arial"/>
        </w:rPr>
        <w:t>“Recommendation to Proceed” responses will only be accepted in the format that is outlined in the “Recommendation to Proceed” invitation.</w:t>
      </w:r>
    </w:p>
    <w:p w:rsidR="00DC73B4" w:rsidRPr="009008B7" w:rsidRDefault="00DC73B4" w:rsidP="00DC73B4">
      <w:pPr>
        <w:numPr>
          <w:ilvl w:val="0"/>
          <w:numId w:val="14"/>
        </w:numPr>
        <w:shd w:val="clear" w:color="auto" w:fill="FFFFFF"/>
        <w:spacing w:before="100" w:beforeAutospacing="1"/>
        <w:jc w:val="both"/>
        <w:rPr>
          <w:rFonts w:cs="Arial"/>
        </w:rPr>
      </w:pPr>
      <w:r w:rsidRPr="009008B7">
        <w:rPr>
          <w:rFonts w:cs="Arial"/>
        </w:rPr>
        <w:t xml:space="preserve">“Recommendation to Proceed” invitations have a deadline and once the deadline has passed, no further responses will be accepted. The deadline will be outlined to you in the email.  </w:t>
      </w:r>
    </w:p>
    <w:p w:rsidR="00DC73B4" w:rsidRPr="009008B7" w:rsidRDefault="00DC73B4" w:rsidP="00DC73B4">
      <w:pPr>
        <w:numPr>
          <w:ilvl w:val="0"/>
          <w:numId w:val="14"/>
        </w:numPr>
        <w:shd w:val="clear" w:color="auto" w:fill="FFFFFF"/>
        <w:spacing w:before="100" w:beforeAutospacing="1" w:after="100" w:afterAutospacing="1"/>
        <w:jc w:val="both"/>
        <w:rPr>
          <w:rFonts w:cs="Arial"/>
        </w:rPr>
      </w:pPr>
      <w:r w:rsidRPr="009008B7">
        <w:rPr>
          <w:rFonts w:cs="Arial"/>
        </w:rPr>
        <w:t>No contractual obligation is formed by through the “Recommendation to Proceed invitation” therefore we strongly advise that you do not hand in your notice at this time</w:t>
      </w:r>
      <w:r w:rsidRPr="009008B7">
        <w:rPr>
          <w:rFonts w:cs="Arial"/>
          <w:b/>
          <w:bCs/>
          <w:i/>
          <w:iCs/>
        </w:rPr>
        <w:t>.</w:t>
      </w:r>
    </w:p>
    <w:p w:rsidR="00DC73B4" w:rsidRPr="009008B7" w:rsidRDefault="00DC73B4" w:rsidP="00DC73B4">
      <w:pPr>
        <w:numPr>
          <w:ilvl w:val="0"/>
          <w:numId w:val="14"/>
        </w:numPr>
        <w:shd w:val="clear" w:color="auto" w:fill="FFFFFF"/>
        <w:spacing w:before="100" w:beforeAutospacing="1" w:after="100" w:afterAutospacing="1"/>
        <w:jc w:val="both"/>
        <w:rPr>
          <w:rFonts w:cs="Arial"/>
        </w:rPr>
      </w:pPr>
      <w:r w:rsidRPr="009008B7">
        <w:rPr>
          <w:rFonts w:cs="Arial"/>
        </w:rPr>
        <w:t>HSE Recruitment posts are subject to budgetary approval, satisfactory references, appropriate registration, security and medical clearances which will be sought as required.</w:t>
      </w:r>
    </w:p>
    <w:p w:rsidR="00DC73B4" w:rsidRPr="009008B7" w:rsidRDefault="00DC73B4" w:rsidP="00DC73B4">
      <w:pPr>
        <w:numPr>
          <w:ilvl w:val="0"/>
          <w:numId w:val="14"/>
        </w:numPr>
        <w:shd w:val="clear" w:color="auto" w:fill="FFFFFF"/>
        <w:spacing w:before="100" w:beforeAutospacing="1" w:after="100" w:afterAutospacing="1"/>
        <w:jc w:val="both"/>
        <w:rPr>
          <w:rFonts w:cs="Arial"/>
        </w:rPr>
      </w:pPr>
      <w:r w:rsidRPr="009008B7">
        <w:rPr>
          <w:rFonts w:cs="Arial"/>
        </w:rPr>
        <w:t>The HSE reserves the right to withdraw a recommendation to proceed if not satisfied with all aspects in this regard.</w:t>
      </w:r>
    </w:p>
    <w:p w:rsidR="00DC73B4" w:rsidRPr="009008B7" w:rsidRDefault="00DC73B4" w:rsidP="00DC73B4">
      <w:pPr>
        <w:numPr>
          <w:ilvl w:val="0"/>
          <w:numId w:val="14"/>
        </w:numPr>
        <w:shd w:val="clear" w:color="auto" w:fill="FFFFFF"/>
        <w:spacing w:before="100" w:beforeAutospacing="1" w:after="100" w:afterAutospacing="1"/>
        <w:jc w:val="both"/>
        <w:rPr>
          <w:rFonts w:cs="Arial"/>
        </w:rPr>
      </w:pPr>
      <w:r w:rsidRPr="009008B7">
        <w:rPr>
          <w:rFonts w:cs="Arial"/>
        </w:rPr>
        <w:t>The HSE determines the merit, appropriateness and relevance of references.</w:t>
      </w:r>
    </w:p>
    <w:p w:rsidR="00DC73B4" w:rsidRPr="009008B7" w:rsidRDefault="00DC73B4" w:rsidP="00DC73B4">
      <w:pPr>
        <w:numPr>
          <w:ilvl w:val="0"/>
          <w:numId w:val="14"/>
        </w:numPr>
        <w:shd w:val="clear" w:color="auto" w:fill="FFFFFF"/>
        <w:spacing w:before="100" w:beforeAutospacing="1" w:after="100" w:afterAutospacing="1"/>
        <w:jc w:val="both"/>
        <w:rPr>
          <w:rFonts w:cs="Arial"/>
        </w:rPr>
      </w:pPr>
      <w:r w:rsidRPr="009008B7">
        <w:rPr>
          <w:rFonts w:cs="Arial"/>
        </w:rPr>
        <w:t>A contract of employment is only valid when received in writing and signed by both parties (i.e. candidate and HSE).</w:t>
      </w:r>
    </w:p>
    <w:p w:rsidR="00DC73B4" w:rsidRPr="009008B7" w:rsidRDefault="00DC73B4" w:rsidP="00DC73B4">
      <w:pPr>
        <w:numPr>
          <w:ilvl w:val="0"/>
          <w:numId w:val="14"/>
        </w:numPr>
        <w:shd w:val="clear" w:color="auto" w:fill="FFFFFF"/>
        <w:spacing w:before="100" w:beforeAutospacing="1" w:after="100" w:afterAutospacing="1"/>
        <w:jc w:val="both"/>
        <w:rPr>
          <w:rFonts w:cs="Arial"/>
        </w:rPr>
      </w:pPr>
      <w:r w:rsidRPr="009008B7">
        <w:rPr>
          <w:rFonts w:cs="Arial"/>
        </w:rPr>
        <w:t>If you take up employment in a Specified Purpose post, you can advise NRS by email to </w:t>
      </w:r>
      <w:hyperlink r:id="rId20" w:history="1">
        <w:r w:rsidRPr="009008B7">
          <w:rPr>
            <w:rFonts w:cs="Arial"/>
            <w:u w:val="single"/>
          </w:rPr>
          <w:t>asknrs@hse.ie</w:t>
        </w:r>
      </w:hyperlink>
      <w:r w:rsidRPr="009008B7">
        <w:rPr>
          <w:rFonts w:cs="Arial"/>
        </w:rPr>
        <w:t> when you are within three months of the end of your contract. We will then activate you on the panel again for Specified Purpose “Expressions of Interests”</w:t>
      </w:r>
    </w:p>
    <w:p w:rsidR="00DC73B4" w:rsidRPr="009008B7" w:rsidRDefault="00DC73B4" w:rsidP="00DC73B4">
      <w:pPr>
        <w:jc w:val="both"/>
        <w:rPr>
          <w:rFonts w:cs="Arial"/>
          <w:b/>
          <w:bCs/>
        </w:rPr>
      </w:pPr>
    </w:p>
    <w:p w:rsidR="00DC73B4" w:rsidRPr="009008B7" w:rsidRDefault="00DC73B4" w:rsidP="00DC73B4">
      <w:pPr>
        <w:jc w:val="both"/>
        <w:rPr>
          <w:rFonts w:cs="Arial"/>
        </w:rPr>
      </w:pPr>
    </w:p>
    <w:sectPr w:rsidR="00DC73B4" w:rsidRPr="009008B7" w:rsidSect="00340515">
      <w:footerReference w:type="default" r:id="rId21"/>
      <w:footerReference w:type="first" r:id="rId22"/>
      <w:pgSz w:w="11906" w:h="16838" w:code="9"/>
      <w:pgMar w:top="510" w:right="1418" w:bottom="510" w:left="1418" w:header="709" w:footer="3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1A7D" w:rsidRDefault="00001A7D">
      <w:r>
        <w:separator/>
      </w:r>
    </w:p>
  </w:endnote>
  <w:endnote w:type="continuationSeparator" w:id="0">
    <w:p w:rsidR="00001A7D" w:rsidRDefault="00001A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05B" w:rsidRPr="00D7569C" w:rsidRDefault="00B1205B" w:rsidP="00B1205B">
    <w:pPr>
      <w:rPr>
        <w:rFonts w:cs="Arial"/>
        <w:b/>
        <w:iCs/>
      </w:rPr>
    </w:pPr>
    <w:r>
      <w:rPr>
        <w:rFonts w:cs="Arial"/>
        <w:b/>
        <w:iCs/>
      </w:rPr>
      <w:t>P</w:t>
    </w:r>
    <w:r w:rsidR="001A39E8">
      <w:rPr>
        <w:rFonts w:cs="Arial"/>
        <w:b/>
        <w:iCs/>
      </w:rPr>
      <w:t>lumber NFMHS</w:t>
    </w:r>
    <w:r w:rsidR="00C854A3">
      <w:rPr>
        <w:rFonts w:cs="Arial"/>
        <w:b/>
        <w:iCs/>
      </w:rPr>
      <w:t>PL2</w:t>
    </w:r>
  </w:p>
  <w:p w:rsidR="00CA4FC3" w:rsidRDefault="00CA4FC3" w:rsidP="00BE366C">
    <w:pPr>
      <w:pStyle w:val="Footer"/>
      <w:tabs>
        <w:tab w:val="left" w:pos="1290"/>
      </w:tabs>
      <w:rPr>
        <w:rFonts w:ascii="Arial" w:hAnsi="Arial" w:cs="Arial"/>
        <w:sz w:val="20"/>
      </w:rPr>
    </w:pPr>
    <w:r w:rsidRPr="00100DA6">
      <w:rPr>
        <w:rFonts w:ascii="Arial" w:hAnsi="Arial"/>
        <w:iCs/>
        <w:color w:val="FF0000"/>
        <w:sz w:val="20"/>
      </w:rPr>
      <w:tab/>
    </w:r>
    <w:r w:rsidRPr="00100DA6">
      <w:rPr>
        <w:rFonts w:ascii="Arial" w:hAnsi="Arial"/>
        <w:iCs/>
        <w:color w:val="FF0000"/>
        <w:sz w:val="20"/>
      </w:rPr>
      <w:tab/>
    </w:r>
    <w:r w:rsidRPr="00100DA6">
      <w:rPr>
        <w:rFonts w:ascii="Arial" w:hAnsi="Arial" w:cs="Arial"/>
        <w:sz w:val="20"/>
      </w:rPr>
      <w:t xml:space="preserve">Page </w:t>
    </w:r>
    <w:r w:rsidRPr="00100DA6">
      <w:rPr>
        <w:rFonts w:ascii="Arial" w:hAnsi="Arial" w:cs="Arial"/>
        <w:sz w:val="20"/>
      </w:rPr>
      <w:fldChar w:fldCharType="begin"/>
    </w:r>
    <w:r w:rsidRPr="00100DA6">
      <w:rPr>
        <w:rFonts w:ascii="Arial" w:hAnsi="Arial" w:cs="Arial"/>
        <w:sz w:val="20"/>
      </w:rPr>
      <w:instrText xml:space="preserve"> PAGE </w:instrText>
    </w:r>
    <w:r w:rsidRPr="00100DA6">
      <w:rPr>
        <w:rFonts w:ascii="Arial" w:hAnsi="Arial" w:cs="Arial"/>
        <w:sz w:val="20"/>
      </w:rPr>
      <w:fldChar w:fldCharType="separate"/>
    </w:r>
    <w:r w:rsidR="00C854A3">
      <w:rPr>
        <w:rFonts w:ascii="Arial" w:hAnsi="Arial" w:cs="Arial"/>
        <w:noProof/>
        <w:sz w:val="20"/>
      </w:rPr>
      <w:t>10</w:t>
    </w:r>
    <w:r w:rsidRPr="00100DA6">
      <w:rPr>
        <w:rFonts w:ascii="Arial" w:hAnsi="Arial" w:cs="Arial"/>
        <w:sz w:val="20"/>
      </w:rPr>
      <w:fldChar w:fldCharType="end"/>
    </w:r>
  </w:p>
  <w:p w:rsidR="003E4B1D" w:rsidRPr="00100DA6" w:rsidRDefault="003E4B1D" w:rsidP="00460037">
    <w:pPr>
      <w:pStyle w:val="Footer"/>
      <w:tabs>
        <w:tab w:val="left" w:pos="1290"/>
      </w:tabs>
      <w:jc w:val="center"/>
      <w:rPr>
        <w:rFonts w:ascii="Arial" w:hAnsi="Arial"/>
        <w:iCs/>
        <w:color w:val="000000" w:themeColor="text1"/>
        <w:sz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4FC3" w:rsidRPr="007C596D" w:rsidRDefault="00CA4FC3" w:rsidP="0013774F">
    <w:pPr>
      <w:pStyle w:val="Footer"/>
      <w:rPr>
        <w:rFonts w:ascii="Arial" w:hAnsi="Arial"/>
        <w:i/>
        <w:iCs/>
        <w:color w:val="000000" w:themeColor="text1"/>
        <w:sz w:val="20"/>
      </w:rPr>
    </w:pPr>
    <w:r w:rsidRPr="00093771">
      <w:rPr>
        <w:rFonts w:ascii="Arial" w:hAnsi="Arial" w:cs="Arial"/>
        <w:color w:val="FF0000"/>
        <w:sz w:val="20"/>
      </w:rPr>
      <w:t>HBS0xxx NAME OF CAMPAIGN</w:t>
    </w:r>
    <w:r>
      <w:rPr>
        <w:rFonts w:ascii="Arial" w:hAnsi="Arial"/>
        <w:i/>
        <w:iCs/>
        <w:color w:val="000000" w:themeColor="text1"/>
        <w:sz w:val="20"/>
      </w:rPr>
      <w:tab/>
    </w:r>
    <w:r>
      <w:rPr>
        <w:rFonts w:ascii="Arial" w:hAnsi="Arial"/>
        <w:i/>
        <w:iCs/>
        <w:color w:val="000000" w:themeColor="text1"/>
        <w:sz w:val="20"/>
      </w:rPr>
      <w:tab/>
    </w:r>
    <w:r w:rsidRPr="007C596D">
      <w:rPr>
        <w:rFonts w:ascii="Arial" w:hAnsi="Arial" w:cs="Arial"/>
        <w:i/>
        <w:sz w:val="20"/>
      </w:rPr>
      <w:t xml:space="preserve">Page </w:t>
    </w:r>
    <w:r w:rsidRPr="007C596D">
      <w:rPr>
        <w:rFonts w:ascii="Arial" w:hAnsi="Arial" w:cs="Arial"/>
        <w:i/>
        <w:sz w:val="20"/>
      </w:rPr>
      <w:fldChar w:fldCharType="begin"/>
    </w:r>
    <w:r w:rsidRPr="007C596D">
      <w:rPr>
        <w:rFonts w:ascii="Arial" w:hAnsi="Arial" w:cs="Arial"/>
        <w:i/>
        <w:sz w:val="20"/>
      </w:rPr>
      <w:instrText xml:space="preserve"> PAGE </w:instrText>
    </w:r>
    <w:r w:rsidRPr="007C596D">
      <w:rPr>
        <w:rFonts w:ascii="Arial" w:hAnsi="Arial" w:cs="Arial"/>
        <w:i/>
        <w:sz w:val="20"/>
      </w:rPr>
      <w:fldChar w:fldCharType="separate"/>
    </w:r>
    <w:r>
      <w:rPr>
        <w:rFonts w:ascii="Arial" w:hAnsi="Arial" w:cs="Arial"/>
        <w:i/>
        <w:noProof/>
        <w:sz w:val="20"/>
      </w:rPr>
      <w:t>1</w:t>
    </w:r>
    <w:r w:rsidRPr="007C596D">
      <w:rPr>
        <w:rFonts w:ascii="Arial" w:hAnsi="Arial" w:cs="Arial"/>
        <w:i/>
        <w:sz w:val="20"/>
      </w:rPr>
      <w:fldChar w:fldCharType="end"/>
    </w:r>
  </w:p>
  <w:p w:rsidR="00CA4FC3" w:rsidRPr="001A519A" w:rsidRDefault="00CA4FC3" w:rsidP="001A51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1A7D" w:rsidRDefault="00001A7D">
      <w:r>
        <w:separator/>
      </w:r>
    </w:p>
  </w:footnote>
  <w:footnote w:type="continuationSeparator" w:id="0">
    <w:p w:rsidR="00001A7D" w:rsidRDefault="00001A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2D2571"/>
    <w:multiLevelType w:val="hybridMultilevel"/>
    <w:tmpl w:val="E1808AEE"/>
    <w:lvl w:ilvl="0" w:tplc="5BC6299A">
      <w:start w:val="1"/>
      <w:numFmt w:val="decimal"/>
      <w:lvlText w:val="%1."/>
      <w:lvlJc w:val="left"/>
      <w:pPr>
        <w:tabs>
          <w:tab w:val="num" w:pos="0"/>
        </w:tabs>
        <w:ind w:left="0" w:hanging="360"/>
      </w:pPr>
      <w:rPr>
        <w:rFonts w:hint="default"/>
        <w:b/>
        <w:i w:val="0"/>
        <w:color w:val="auto"/>
      </w:rPr>
    </w:lvl>
    <w:lvl w:ilvl="1" w:tplc="18090001">
      <w:start w:val="1"/>
      <w:numFmt w:val="bullet"/>
      <w:lvlText w:val=""/>
      <w:lvlJc w:val="left"/>
      <w:pPr>
        <w:tabs>
          <w:tab w:val="num" w:pos="720"/>
        </w:tabs>
        <w:ind w:left="720" w:hanging="360"/>
      </w:pPr>
      <w:rPr>
        <w:rFonts w:ascii="Symbol" w:hAnsi="Symbol"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1" w15:restartNumberingAfterBreak="0">
    <w:nsid w:val="09D90CF1"/>
    <w:multiLevelType w:val="hybridMultilevel"/>
    <w:tmpl w:val="46BABE26"/>
    <w:lvl w:ilvl="0" w:tplc="3CB43634">
      <w:start w:val="1"/>
      <w:numFmt w:val="bullet"/>
      <w:lvlText w:val=""/>
      <w:lvlJc w:val="left"/>
      <w:pPr>
        <w:tabs>
          <w:tab w:val="num" w:pos="397"/>
        </w:tabs>
        <w:ind w:left="397" w:hanging="397"/>
      </w:pPr>
      <w:rPr>
        <w:rFonts w:ascii="Symbol" w:hAnsi="Symbol" w:hint="default"/>
        <w:b/>
        <w:i w:val="0"/>
        <w:sz w:val="18"/>
        <w:szCs w:val="18"/>
      </w:rPr>
    </w:lvl>
    <w:lvl w:ilvl="1" w:tplc="7E7823A2">
      <w:start w:val="1"/>
      <w:numFmt w:val="lowerLetter"/>
      <w:lvlText w:val="(%2)"/>
      <w:lvlJc w:val="left"/>
      <w:pPr>
        <w:tabs>
          <w:tab w:val="num" w:pos="851"/>
        </w:tabs>
        <w:ind w:left="851" w:hanging="454"/>
      </w:pPr>
      <w:rPr>
        <w:rFonts w:ascii="Times New Roman" w:hAnsi="Times New Roman" w:hint="default"/>
        <w:b w:val="0"/>
        <w:i w:val="0"/>
        <w:sz w:val="24"/>
        <w:szCs w:val="18"/>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0BA97688"/>
    <w:multiLevelType w:val="hybridMultilevel"/>
    <w:tmpl w:val="934A022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8801CB4"/>
    <w:multiLevelType w:val="hybridMultilevel"/>
    <w:tmpl w:val="967EEAE4"/>
    <w:lvl w:ilvl="0" w:tplc="0809000F">
      <w:start w:val="1"/>
      <w:numFmt w:val="decimal"/>
      <w:lvlText w:val="%1."/>
      <w:lvlJc w:val="left"/>
      <w:pPr>
        <w:ind w:left="720" w:hanging="360"/>
      </w:pPr>
      <w:rPr>
        <w:rFonts w:cs="Times New Roman"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B75711E"/>
    <w:multiLevelType w:val="multilevel"/>
    <w:tmpl w:val="977E505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2C810D37"/>
    <w:multiLevelType w:val="hybridMultilevel"/>
    <w:tmpl w:val="AE160BE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38346B0C"/>
    <w:multiLevelType w:val="hybridMultilevel"/>
    <w:tmpl w:val="1D80FE18"/>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38B06E7D"/>
    <w:multiLevelType w:val="hybridMultilevel"/>
    <w:tmpl w:val="77B61DA4"/>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44693FD4"/>
    <w:multiLevelType w:val="multilevel"/>
    <w:tmpl w:val="B6AA3D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A752EDE"/>
    <w:multiLevelType w:val="hybridMultilevel"/>
    <w:tmpl w:val="80E424C6"/>
    <w:lvl w:ilvl="0" w:tplc="CA128CDE">
      <w:start w:val="1"/>
      <w:numFmt w:val="decimal"/>
      <w:lvlText w:val="%1."/>
      <w:lvlJc w:val="left"/>
      <w:pPr>
        <w:tabs>
          <w:tab w:val="num" w:pos="397"/>
        </w:tabs>
        <w:ind w:left="397" w:hanging="397"/>
      </w:pPr>
      <w:rPr>
        <w:rFonts w:ascii="Times New Roman Bold" w:hAnsi="Times New Roman Bold" w:hint="default"/>
        <w:b/>
        <w:i w:val="0"/>
        <w:sz w:val="24"/>
        <w:szCs w:val="18"/>
      </w:rPr>
    </w:lvl>
    <w:lvl w:ilvl="1" w:tplc="7E7823A2">
      <w:start w:val="1"/>
      <w:numFmt w:val="lowerLetter"/>
      <w:lvlText w:val="(%2)"/>
      <w:lvlJc w:val="left"/>
      <w:pPr>
        <w:tabs>
          <w:tab w:val="num" w:pos="851"/>
        </w:tabs>
        <w:ind w:left="851" w:hanging="454"/>
      </w:pPr>
      <w:rPr>
        <w:rFonts w:ascii="Times New Roman" w:hAnsi="Times New Roman" w:hint="default"/>
        <w:b w:val="0"/>
        <w:i w:val="0"/>
        <w:sz w:val="24"/>
        <w:szCs w:val="18"/>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57465202"/>
    <w:multiLevelType w:val="hybridMultilevel"/>
    <w:tmpl w:val="A42CDF30"/>
    <w:lvl w:ilvl="0" w:tplc="412EEDA2">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360"/>
        </w:tabs>
        <w:ind w:left="360" w:hanging="360"/>
      </w:pPr>
      <w:rPr>
        <w:rFonts w:ascii="Courier New" w:hAnsi="Courier New" w:cs="Courier New" w:hint="default"/>
      </w:rPr>
    </w:lvl>
    <w:lvl w:ilvl="2" w:tplc="18090005" w:tentative="1">
      <w:start w:val="1"/>
      <w:numFmt w:val="bullet"/>
      <w:lvlText w:val=""/>
      <w:lvlJc w:val="left"/>
      <w:pPr>
        <w:tabs>
          <w:tab w:val="num" w:pos="1080"/>
        </w:tabs>
        <w:ind w:left="1080" w:hanging="360"/>
      </w:pPr>
      <w:rPr>
        <w:rFonts w:ascii="Wingdings" w:hAnsi="Wingdings" w:hint="default"/>
      </w:rPr>
    </w:lvl>
    <w:lvl w:ilvl="3" w:tplc="18090001" w:tentative="1">
      <w:start w:val="1"/>
      <w:numFmt w:val="bullet"/>
      <w:lvlText w:val=""/>
      <w:lvlJc w:val="left"/>
      <w:pPr>
        <w:tabs>
          <w:tab w:val="num" w:pos="1800"/>
        </w:tabs>
        <w:ind w:left="1800" w:hanging="360"/>
      </w:pPr>
      <w:rPr>
        <w:rFonts w:ascii="Symbol" w:hAnsi="Symbol" w:hint="default"/>
      </w:rPr>
    </w:lvl>
    <w:lvl w:ilvl="4" w:tplc="18090003" w:tentative="1">
      <w:start w:val="1"/>
      <w:numFmt w:val="bullet"/>
      <w:lvlText w:val="o"/>
      <w:lvlJc w:val="left"/>
      <w:pPr>
        <w:tabs>
          <w:tab w:val="num" w:pos="2520"/>
        </w:tabs>
        <w:ind w:left="2520" w:hanging="360"/>
      </w:pPr>
      <w:rPr>
        <w:rFonts w:ascii="Courier New" w:hAnsi="Courier New" w:cs="Courier New" w:hint="default"/>
      </w:rPr>
    </w:lvl>
    <w:lvl w:ilvl="5" w:tplc="18090005" w:tentative="1">
      <w:start w:val="1"/>
      <w:numFmt w:val="bullet"/>
      <w:lvlText w:val=""/>
      <w:lvlJc w:val="left"/>
      <w:pPr>
        <w:tabs>
          <w:tab w:val="num" w:pos="3240"/>
        </w:tabs>
        <w:ind w:left="3240" w:hanging="360"/>
      </w:pPr>
      <w:rPr>
        <w:rFonts w:ascii="Wingdings" w:hAnsi="Wingdings" w:hint="default"/>
      </w:rPr>
    </w:lvl>
    <w:lvl w:ilvl="6" w:tplc="18090001" w:tentative="1">
      <w:start w:val="1"/>
      <w:numFmt w:val="bullet"/>
      <w:lvlText w:val=""/>
      <w:lvlJc w:val="left"/>
      <w:pPr>
        <w:tabs>
          <w:tab w:val="num" w:pos="3960"/>
        </w:tabs>
        <w:ind w:left="3960" w:hanging="360"/>
      </w:pPr>
      <w:rPr>
        <w:rFonts w:ascii="Symbol" w:hAnsi="Symbol" w:hint="default"/>
      </w:rPr>
    </w:lvl>
    <w:lvl w:ilvl="7" w:tplc="18090003" w:tentative="1">
      <w:start w:val="1"/>
      <w:numFmt w:val="bullet"/>
      <w:lvlText w:val="o"/>
      <w:lvlJc w:val="left"/>
      <w:pPr>
        <w:tabs>
          <w:tab w:val="num" w:pos="4680"/>
        </w:tabs>
        <w:ind w:left="4680" w:hanging="360"/>
      </w:pPr>
      <w:rPr>
        <w:rFonts w:ascii="Courier New" w:hAnsi="Courier New" w:cs="Courier New" w:hint="default"/>
      </w:rPr>
    </w:lvl>
    <w:lvl w:ilvl="8" w:tplc="18090005" w:tentative="1">
      <w:start w:val="1"/>
      <w:numFmt w:val="bullet"/>
      <w:lvlText w:val=""/>
      <w:lvlJc w:val="left"/>
      <w:pPr>
        <w:tabs>
          <w:tab w:val="num" w:pos="5400"/>
        </w:tabs>
        <w:ind w:left="5400" w:hanging="360"/>
      </w:pPr>
      <w:rPr>
        <w:rFonts w:ascii="Wingdings" w:hAnsi="Wingdings" w:hint="default"/>
      </w:rPr>
    </w:lvl>
  </w:abstractNum>
  <w:abstractNum w:abstractNumId="11" w15:restartNumberingAfterBreak="0">
    <w:nsid w:val="59B23F2E"/>
    <w:multiLevelType w:val="multilevel"/>
    <w:tmpl w:val="F5348EA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 w15:restartNumberingAfterBreak="0">
    <w:nsid w:val="6FEE4469"/>
    <w:multiLevelType w:val="hybridMultilevel"/>
    <w:tmpl w:val="57D2A21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70511E2D"/>
    <w:multiLevelType w:val="hybridMultilevel"/>
    <w:tmpl w:val="B5B6B036"/>
    <w:lvl w:ilvl="0" w:tplc="08090001">
      <w:start w:val="1"/>
      <w:numFmt w:val="bullet"/>
      <w:lvlText w:val=""/>
      <w:lvlJc w:val="left"/>
      <w:pPr>
        <w:tabs>
          <w:tab w:val="num" w:pos="360"/>
        </w:tabs>
        <w:ind w:left="360" w:hanging="360"/>
      </w:pPr>
      <w:rPr>
        <w:rFonts w:ascii="Symbol" w:hAnsi="Symbol" w:hint="default"/>
        <w:color w:val="auto"/>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3A67495"/>
    <w:multiLevelType w:val="multilevel"/>
    <w:tmpl w:val="9D8A406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15:restartNumberingAfterBreak="0">
    <w:nsid w:val="75ED6470"/>
    <w:multiLevelType w:val="hybridMultilevel"/>
    <w:tmpl w:val="0902F6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79D9530B"/>
    <w:multiLevelType w:val="hybridMultilevel"/>
    <w:tmpl w:val="27FEC74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7E7D505C"/>
    <w:multiLevelType w:val="hybridMultilevel"/>
    <w:tmpl w:val="70BC7D0E"/>
    <w:lvl w:ilvl="0" w:tplc="199841B0">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7F680B0E"/>
    <w:multiLevelType w:val="multilevel"/>
    <w:tmpl w:val="7F904F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0"/>
  </w:num>
  <w:num w:numId="2">
    <w:abstractNumId w:val="10"/>
  </w:num>
  <w:num w:numId="3">
    <w:abstractNumId w:val="5"/>
  </w:num>
  <w:num w:numId="4">
    <w:abstractNumId w:val="2"/>
  </w:num>
  <w:num w:numId="5">
    <w:abstractNumId w:val="13"/>
  </w:num>
  <w:num w:numId="6">
    <w:abstractNumId w:val="15"/>
  </w:num>
  <w:num w:numId="7">
    <w:abstractNumId w:val="6"/>
  </w:num>
  <w:num w:numId="8">
    <w:abstractNumId w:val="12"/>
  </w:num>
  <w:num w:numId="9">
    <w:abstractNumId w:val="3"/>
  </w:num>
  <w:num w:numId="10">
    <w:abstractNumId w:val="8"/>
  </w:num>
  <w:num w:numId="11">
    <w:abstractNumId w:val="4"/>
  </w:num>
  <w:num w:numId="12">
    <w:abstractNumId w:val="14"/>
  </w:num>
  <w:num w:numId="13">
    <w:abstractNumId w:val="11"/>
  </w:num>
  <w:num w:numId="14">
    <w:abstractNumId w:val="18"/>
  </w:num>
  <w:num w:numId="15">
    <w:abstractNumId w:val="9"/>
  </w:num>
  <w:num w:numId="16">
    <w:abstractNumId w:val="1"/>
  </w:num>
  <w:num w:numId="17">
    <w:abstractNumId w:val="16"/>
  </w:num>
  <w:num w:numId="18">
    <w:abstractNumId w:val="17"/>
  </w:num>
  <w:num w:numId="19">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E69"/>
    <w:rsid w:val="00001A7D"/>
    <w:rsid w:val="000117C1"/>
    <w:rsid w:val="0001799B"/>
    <w:rsid w:val="000246EC"/>
    <w:rsid w:val="000265DF"/>
    <w:rsid w:val="00026782"/>
    <w:rsid w:val="0003505C"/>
    <w:rsid w:val="000351C5"/>
    <w:rsid w:val="000359DB"/>
    <w:rsid w:val="000407FE"/>
    <w:rsid w:val="00042D0D"/>
    <w:rsid w:val="00047C6A"/>
    <w:rsid w:val="00055169"/>
    <w:rsid w:val="000557A9"/>
    <w:rsid w:val="00056702"/>
    <w:rsid w:val="00056999"/>
    <w:rsid w:val="00057FD7"/>
    <w:rsid w:val="00065A9D"/>
    <w:rsid w:val="00074D2A"/>
    <w:rsid w:val="000760D7"/>
    <w:rsid w:val="00092441"/>
    <w:rsid w:val="00093771"/>
    <w:rsid w:val="000943A8"/>
    <w:rsid w:val="000A1D7B"/>
    <w:rsid w:val="000B2D68"/>
    <w:rsid w:val="000C6D03"/>
    <w:rsid w:val="000D55E5"/>
    <w:rsid w:val="000D5A09"/>
    <w:rsid w:val="000D7BED"/>
    <w:rsid w:val="000E25B5"/>
    <w:rsid w:val="000E3B72"/>
    <w:rsid w:val="000E5B03"/>
    <w:rsid w:val="000E64CA"/>
    <w:rsid w:val="000E67BA"/>
    <w:rsid w:val="000F33EB"/>
    <w:rsid w:val="00100DA6"/>
    <w:rsid w:val="0010260E"/>
    <w:rsid w:val="0010314C"/>
    <w:rsid w:val="001048A3"/>
    <w:rsid w:val="00104B06"/>
    <w:rsid w:val="001161DA"/>
    <w:rsid w:val="0011734C"/>
    <w:rsid w:val="0013074D"/>
    <w:rsid w:val="001316B2"/>
    <w:rsid w:val="0013774F"/>
    <w:rsid w:val="00137B5A"/>
    <w:rsid w:val="00145364"/>
    <w:rsid w:val="00150B07"/>
    <w:rsid w:val="00151A44"/>
    <w:rsid w:val="00152142"/>
    <w:rsid w:val="00156C6F"/>
    <w:rsid w:val="001661E3"/>
    <w:rsid w:val="0016638F"/>
    <w:rsid w:val="00176309"/>
    <w:rsid w:val="00177C2C"/>
    <w:rsid w:val="00182A8E"/>
    <w:rsid w:val="0018475C"/>
    <w:rsid w:val="001878F8"/>
    <w:rsid w:val="001921C4"/>
    <w:rsid w:val="00192403"/>
    <w:rsid w:val="001925B9"/>
    <w:rsid w:val="001A39E8"/>
    <w:rsid w:val="001A46BD"/>
    <w:rsid w:val="001A519A"/>
    <w:rsid w:val="001B392B"/>
    <w:rsid w:val="001B3D32"/>
    <w:rsid w:val="001B54B3"/>
    <w:rsid w:val="001B6407"/>
    <w:rsid w:val="001B6F92"/>
    <w:rsid w:val="001B7D39"/>
    <w:rsid w:val="001C6A33"/>
    <w:rsid w:val="001D09DA"/>
    <w:rsid w:val="001E1D56"/>
    <w:rsid w:val="00200746"/>
    <w:rsid w:val="00207332"/>
    <w:rsid w:val="00217452"/>
    <w:rsid w:val="00227C3D"/>
    <w:rsid w:val="00236B91"/>
    <w:rsid w:val="0024216E"/>
    <w:rsid w:val="002442F4"/>
    <w:rsid w:val="0025108D"/>
    <w:rsid w:val="00254126"/>
    <w:rsid w:val="00255283"/>
    <w:rsid w:val="002626D0"/>
    <w:rsid w:val="0026429D"/>
    <w:rsid w:val="002805AA"/>
    <w:rsid w:val="002807A0"/>
    <w:rsid w:val="00285FB9"/>
    <w:rsid w:val="00287E27"/>
    <w:rsid w:val="00290577"/>
    <w:rsid w:val="00291575"/>
    <w:rsid w:val="00291ECB"/>
    <w:rsid w:val="00296D03"/>
    <w:rsid w:val="002A141E"/>
    <w:rsid w:val="002A7469"/>
    <w:rsid w:val="002A7753"/>
    <w:rsid w:val="002C7DF6"/>
    <w:rsid w:val="002D3323"/>
    <w:rsid w:val="002D74ED"/>
    <w:rsid w:val="002E022C"/>
    <w:rsid w:val="002E31A3"/>
    <w:rsid w:val="002E7927"/>
    <w:rsid w:val="00302567"/>
    <w:rsid w:val="00302C46"/>
    <w:rsid w:val="003052F5"/>
    <w:rsid w:val="003104FC"/>
    <w:rsid w:val="003105C6"/>
    <w:rsid w:val="003113DB"/>
    <w:rsid w:val="00325E23"/>
    <w:rsid w:val="00326F5E"/>
    <w:rsid w:val="0032767B"/>
    <w:rsid w:val="003313F5"/>
    <w:rsid w:val="0033603A"/>
    <w:rsid w:val="00336E61"/>
    <w:rsid w:val="00340515"/>
    <w:rsid w:val="00340E0C"/>
    <w:rsid w:val="00341DE8"/>
    <w:rsid w:val="00343984"/>
    <w:rsid w:val="00343DDB"/>
    <w:rsid w:val="00347F4D"/>
    <w:rsid w:val="003523C2"/>
    <w:rsid w:val="00356CA7"/>
    <w:rsid w:val="00366B2E"/>
    <w:rsid w:val="003722EB"/>
    <w:rsid w:val="00375E0A"/>
    <w:rsid w:val="00380822"/>
    <w:rsid w:val="00382047"/>
    <w:rsid w:val="003A32EA"/>
    <w:rsid w:val="003A6C1C"/>
    <w:rsid w:val="003B5DD0"/>
    <w:rsid w:val="003C25A3"/>
    <w:rsid w:val="003C62E9"/>
    <w:rsid w:val="003C6D1A"/>
    <w:rsid w:val="003D19FA"/>
    <w:rsid w:val="003D3BC4"/>
    <w:rsid w:val="003D7284"/>
    <w:rsid w:val="003D7A6B"/>
    <w:rsid w:val="003E1D98"/>
    <w:rsid w:val="003E2F1B"/>
    <w:rsid w:val="003E4B1D"/>
    <w:rsid w:val="00400EA6"/>
    <w:rsid w:val="004020F2"/>
    <w:rsid w:val="0040601D"/>
    <w:rsid w:val="00422BE8"/>
    <w:rsid w:val="00425E47"/>
    <w:rsid w:val="00427434"/>
    <w:rsid w:val="00433275"/>
    <w:rsid w:val="00445012"/>
    <w:rsid w:val="00450960"/>
    <w:rsid w:val="0045601D"/>
    <w:rsid w:val="00460037"/>
    <w:rsid w:val="00462A0A"/>
    <w:rsid w:val="0046620D"/>
    <w:rsid w:val="0047429C"/>
    <w:rsid w:val="00476F64"/>
    <w:rsid w:val="0048138C"/>
    <w:rsid w:val="00485D9C"/>
    <w:rsid w:val="004A431B"/>
    <w:rsid w:val="004C189E"/>
    <w:rsid w:val="004C1CC8"/>
    <w:rsid w:val="004D4066"/>
    <w:rsid w:val="004D5B7D"/>
    <w:rsid w:val="004D797D"/>
    <w:rsid w:val="004D7BF1"/>
    <w:rsid w:val="004E5E4B"/>
    <w:rsid w:val="004E7D31"/>
    <w:rsid w:val="004F1175"/>
    <w:rsid w:val="004F6076"/>
    <w:rsid w:val="00500816"/>
    <w:rsid w:val="00503691"/>
    <w:rsid w:val="0051198F"/>
    <w:rsid w:val="0051288C"/>
    <w:rsid w:val="00513AF0"/>
    <w:rsid w:val="00523F77"/>
    <w:rsid w:val="00525A77"/>
    <w:rsid w:val="005360D7"/>
    <w:rsid w:val="00536EF5"/>
    <w:rsid w:val="00537574"/>
    <w:rsid w:val="0054150E"/>
    <w:rsid w:val="00541A2C"/>
    <w:rsid w:val="00547EFA"/>
    <w:rsid w:val="00564453"/>
    <w:rsid w:val="0056642A"/>
    <w:rsid w:val="0057482C"/>
    <w:rsid w:val="005779E9"/>
    <w:rsid w:val="00585A59"/>
    <w:rsid w:val="005879A3"/>
    <w:rsid w:val="00591B27"/>
    <w:rsid w:val="00591F3E"/>
    <w:rsid w:val="00597454"/>
    <w:rsid w:val="005B254E"/>
    <w:rsid w:val="005B57ED"/>
    <w:rsid w:val="005B7746"/>
    <w:rsid w:val="005C6C87"/>
    <w:rsid w:val="005C6E69"/>
    <w:rsid w:val="005E38AB"/>
    <w:rsid w:val="005E76F3"/>
    <w:rsid w:val="005F28FD"/>
    <w:rsid w:val="00601E63"/>
    <w:rsid w:val="00603B2A"/>
    <w:rsid w:val="0061247F"/>
    <w:rsid w:val="00614ED5"/>
    <w:rsid w:val="006158B7"/>
    <w:rsid w:val="006239B9"/>
    <w:rsid w:val="00625683"/>
    <w:rsid w:val="00626888"/>
    <w:rsid w:val="00627F85"/>
    <w:rsid w:val="006563C3"/>
    <w:rsid w:val="0066238B"/>
    <w:rsid w:val="00675B1F"/>
    <w:rsid w:val="006778F0"/>
    <w:rsid w:val="00682D33"/>
    <w:rsid w:val="00691370"/>
    <w:rsid w:val="006A0D28"/>
    <w:rsid w:val="006A1C9D"/>
    <w:rsid w:val="006A2C36"/>
    <w:rsid w:val="006B16DE"/>
    <w:rsid w:val="006B293E"/>
    <w:rsid w:val="006C03C0"/>
    <w:rsid w:val="006C0EB3"/>
    <w:rsid w:val="006C3390"/>
    <w:rsid w:val="006C76F2"/>
    <w:rsid w:val="006D5027"/>
    <w:rsid w:val="006D5D68"/>
    <w:rsid w:val="006D7C41"/>
    <w:rsid w:val="006E0314"/>
    <w:rsid w:val="006E0CC9"/>
    <w:rsid w:val="006E16C3"/>
    <w:rsid w:val="006E321B"/>
    <w:rsid w:val="006E4329"/>
    <w:rsid w:val="006E47C8"/>
    <w:rsid w:val="006E51DF"/>
    <w:rsid w:val="006F256B"/>
    <w:rsid w:val="006F2881"/>
    <w:rsid w:val="006F28DF"/>
    <w:rsid w:val="00706B24"/>
    <w:rsid w:val="00707ED1"/>
    <w:rsid w:val="00716A7B"/>
    <w:rsid w:val="00721A17"/>
    <w:rsid w:val="00726191"/>
    <w:rsid w:val="0072642C"/>
    <w:rsid w:val="007273D2"/>
    <w:rsid w:val="007319DB"/>
    <w:rsid w:val="00732D8D"/>
    <w:rsid w:val="00740928"/>
    <w:rsid w:val="007525FF"/>
    <w:rsid w:val="0075301A"/>
    <w:rsid w:val="00753DE8"/>
    <w:rsid w:val="0076152F"/>
    <w:rsid w:val="00765C50"/>
    <w:rsid w:val="0077128D"/>
    <w:rsid w:val="0077172E"/>
    <w:rsid w:val="0077237D"/>
    <w:rsid w:val="0078250C"/>
    <w:rsid w:val="007C3199"/>
    <w:rsid w:val="007C3E57"/>
    <w:rsid w:val="007C596D"/>
    <w:rsid w:val="007E5983"/>
    <w:rsid w:val="007F32A0"/>
    <w:rsid w:val="007F5E22"/>
    <w:rsid w:val="00806249"/>
    <w:rsid w:val="0080686B"/>
    <w:rsid w:val="008101E6"/>
    <w:rsid w:val="00817BC9"/>
    <w:rsid w:val="00821C17"/>
    <w:rsid w:val="00821D62"/>
    <w:rsid w:val="0082621F"/>
    <w:rsid w:val="00831FEB"/>
    <w:rsid w:val="008323A1"/>
    <w:rsid w:val="00855A34"/>
    <w:rsid w:val="00855E32"/>
    <w:rsid w:val="00863BC8"/>
    <w:rsid w:val="00865194"/>
    <w:rsid w:val="0086589F"/>
    <w:rsid w:val="008673C1"/>
    <w:rsid w:val="00871A13"/>
    <w:rsid w:val="00873FE2"/>
    <w:rsid w:val="008820FE"/>
    <w:rsid w:val="008907F9"/>
    <w:rsid w:val="008960E3"/>
    <w:rsid w:val="008A1B67"/>
    <w:rsid w:val="008A2296"/>
    <w:rsid w:val="008B1B3E"/>
    <w:rsid w:val="008B5901"/>
    <w:rsid w:val="008C27BE"/>
    <w:rsid w:val="008D1560"/>
    <w:rsid w:val="008D1CBF"/>
    <w:rsid w:val="008D656A"/>
    <w:rsid w:val="008E0072"/>
    <w:rsid w:val="008E16AB"/>
    <w:rsid w:val="008E2506"/>
    <w:rsid w:val="008F7239"/>
    <w:rsid w:val="00905157"/>
    <w:rsid w:val="00907FDA"/>
    <w:rsid w:val="0091287C"/>
    <w:rsid w:val="00913EA2"/>
    <w:rsid w:val="009145FB"/>
    <w:rsid w:val="00917D9A"/>
    <w:rsid w:val="0092240B"/>
    <w:rsid w:val="00926E61"/>
    <w:rsid w:val="00942A32"/>
    <w:rsid w:val="00947CA3"/>
    <w:rsid w:val="00951BB5"/>
    <w:rsid w:val="009640CA"/>
    <w:rsid w:val="00986710"/>
    <w:rsid w:val="009A21BA"/>
    <w:rsid w:val="009A2740"/>
    <w:rsid w:val="009A31B3"/>
    <w:rsid w:val="009A7DCC"/>
    <w:rsid w:val="009B0647"/>
    <w:rsid w:val="009C706D"/>
    <w:rsid w:val="009D1AB5"/>
    <w:rsid w:val="009D3009"/>
    <w:rsid w:val="009D30ED"/>
    <w:rsid w:val="009D3495"/>
    <w:rsid w:val="009D3950"/>
    <w:rsid w:val="009D6EFD"/>
    <w:rsid w:val="009E0C8A"/>
    <w:rsid w:val="009E10DE"/>
    <w:rsid w:val="009E5574"/>
    <w:rsid w:val="009F16D2"/>
    <w:rsid w:val="009F19D9"/>
    <w:rsid w:val="009F22D5"/>
    <w:rsid w:val="009F46AA"/>
    <w:rsid w:val="00A02C43"/>
    <w:rsid w:val="00A035D2"/>
    <w:rsid w:val="00A06A17"/>
    <w:rsid w:val="00A11F85"/>
    <w:rsid w:val="00A1294E"/>
    <w:rsid w:val="00A16CCF"/>
    <w:rsid w:val="00A17374"/>
    <w:rsid w:val="00A21DE4"/>
    <w:rsid w:val="00A24233"/>
    <w:rsid w:val="00A267BD"/>
    <w:rsid w:val="00A2782A"/>
    <w:rsid w:val="00A318D2"/>
    <w:rsid w:val="00A40AA6"/>
    <w:rsid w:val="00A42FB5"/>
    <w:rsid w:val="00A520F7"/>
    <w:rsid w:val="00A539BF"/>
    <w:rsid w:val="00A713B0"/>
    <w:rsid w:val="00A71DCE"/>
    <w:rsid w:val="00A74B49"/>
    <w:rsid w:val="00A755C8"/>
    <w:rsid w:val="00A83413"/>
    <w:rsid w:val="00A879D1"/>
    <w:rsid w:val="00A93E51"/>
    <w:rsid w:val="00AA3A08"/>
    <w:rsid w:val="00AA3EA8"/>
    <w:rsid w:val="00AA6553"/>
    <w:rsid w:val="00AA7DB6"/>
    <w:rsid w:val="00AB35E0"/>
    <w:rsid w:val="00AD0CF0"/>
    <w:rsid w:val="00AD5F16"/>
    <w:rsid w:val="00AE4C80"/>
    <w:rsid w:val="00AE533F"/>
    <w:rsid w:val="00AF66AE"/>
    <w:rsid w:val="00AF7860"/>
    <w:rsid w:val="00B006EA"/>
    <w:rsid w:val="00B031D3"/>
    <w:rsid w:val="00B04C27"/>
    <w:rsid w:val="00B11139"/>
    <w:rsid w:val="00B1205B"/>
    <w:rsid w:val="00B1304B"/>
    <w:rsid w:val="00B14C1C"/>
    <w:rsid w:val="00B14C43"/>
    <w:rsid w:val="00B20054"/>
    <w:rsid w:val="00B24B05"/>
    <w:rsid w:val="00B27705"/>
    <w:rsid w:val="00B4413B"/>
    <w:rsid w:val="00B467DE"/>
    <w:rsid w:val="00B54673"/>
    <w:rsid w:val="00B6374B"/>
    <w:rsid w:val="00B63B83"/>
    <w:rsid w:val="00B80353"/>
    <w:rsid w:val="00B86CD1"/>
    <w:rsid w:val="00B92FC6"/>
    <w:rsid w:val="00B93C6D"/>
    <w:rsid w:val="00B9566E"/>
    <w:rsid w:val="00BA17F9"/>
    <w:rsid w:val="00BA2267"/>
    <w:rsid w:val="00BA4AB3"/>
    <w:rsid w:val="00BA5942"/>
    <w:rsid w:val="00BC4E29"/>
    <w:rsid w:val="00BC59A3"/>
    <w:rsid w:val="00BE0146"/>
    <w:rsid w:val="00BE366C"/>
    <w:rsid w:val="00BF3FFA"/>
    <w:rsid w:val="00C12980"/>
    <w:rsid w:val="00C20051"/>
    <w:rsid w:val="00C22005"/>
    <w:rsid w:val="00C22A91"/>
    <w:rsid w:val="00C24D59"/>
    <w:rsid w:val="00C3080C"/>
    <w:rsid w:val="00C377B1"/>
    <w:rsid w:val="00C43757"/>
    <w:rsid w:val="00C45361"/>
    <w:rsid w:val="00C456D3"/>
    <w:rsid w:val="00C54450"/>
    <w:rsid w:val="00C6767F"/>
    <w:rsid w:val="00C732DF"/>
    <w:rsid w:val="00C74A6F"/>
    <w:rsid w:val="00C854A3"/>
    <w:rsid w:val="00C928F9"/>
    <w:rsid w:val="00C95B23"/>
    <w:rsid w:val="00C966AF"/>
    <w:rsid w:val="00C97DCC"/>
    <w:rsid w:val="00CA03A6"/>
    <w:rsid w:val="00CA23F4"/>
    <w:rsid w:val="00CA4FC3"/>
    <w:rsid w:val="00CA5E50"/>
    <w:rsid w:val="00CB304E"/>
    <w:rsid w:val="00CB30D7"/>
    <w:rsid w:val="00CB3D91"/>
    <w:rsid w:val="00CB6936"/>
    <w:rsid w:val="00CC125F"/>
    <w:rsid w:val="00CC153A"/>
    <w:rsid w:val="00CC2E76"/>
    <w:rsid w:val="00CD5382"/>
    <w:rsid w:val="00CD59D9"/>
    <w:rsid w:val="00CE1446"/>
    <w:rsid w:val="00CE1FDE"/>
    <w:rsid w:val="00CF42D9"/>
    <w:rsid w:val="00D03C3C"/>
    <w:rsid w:val="00D12250"/>
    <w:rsid w:val="00D130D8"/>
    <w:rsid w:val="00D2175C"/>
    <w:rsid w:val="00D22614"/>
    <w:rsid w:val="00D24D30"/>
    <w:rsid w:val="00D2659A"/>
    <w:rsid w:val="00D34003"/>
    <w:rsid w:val="00D41788"/>
    <w:rsid w:val="00D47901"/>
    <w:rsid w:val="00D47A6F"/>
    <w:rsid w:val="00D51672"/>
    <w:rsid w:val="00D525BE"/>
    <w:rsid w:val="00D60E83"/>
    <w:rsid w:val="00D6624F"/>
    <w:rsid w:val="00D67BD0"/>
    <w:rsid w:val="00D72063"/>
    <w:rsid w:val="00D72851"/>
    <w:rsid w:val="00D7569C"/>
    <w:rsid w:val="00D808E4"/>
    <w:rsid w:val="00D84C38"/>
    <w:rsid w:val="00D92CE9"/>
    <w:rsid w:val="00D970C1"/>
    <w:rsid w:val="00DA7704"/>
    <w:rsid w:val="00DB5784"/>
    <w:rsid w:val="00DC07A1"/>
    <w:rsid w:val="00DC0BD4"/>
    <w:rsid w:val="00DC5560"/>
    <w:rsid w:val="00DC712F"/>
    <w:rsid w:val="00DC73B4"/>
    <w:rsid w:val="00DD5B8E"/>
    <w:rsid w:val="00DF21CC"/>
    <w:rsid w:val="00DF3037"/>
    <w:rsid w:val="00DF6CA8"/>
    <w:rsid w:val="00DF7CB8"/>
    <w:rsid w:val="00E11F41"/>
    <w:rsid w:val="00E15822"/>
    <w:rsid w:val="00E16D8C"/>
    <w:rsid w:val="00E17571"/>
    <w:rsid w:val="00E276F0"/>
    <w:rsid w:val="00E32BAD"/>
    <w:rsid w:val="00E34C62"/>
    <w:rsid w:val="00E363F3"/>
    <w:rsid w:val="00E530DF"/>
    <w:rsid w:val="00E57B59"/>
    <w:rsid w:val="00E64232"/>
    <w:rsid w:val="00E70940"/>
    <w:rsid w:val="00E72FCB"/>
    <w:rsid w:val="00EA6C01"/>
    <w:rsid w:val="00EB7EC8"/>
    <w:rsid w:val="00EC6AC7"/>
    <w:rsid w:val="00EE0544"/>
    <w:rsid w:val="00EE2EEA"/>
    <w:rsid w:val="00EF3EE7"/>
    <w:rsid w:val="00EF4C0B"/>
    <w:rsid w:val="00F00021"/>
    <w:rsid w:val="00F01C4A"/>
    <w:rsid w:val="00F035C4"/>
    <w:rsid w:val="00F0676E"/>
    <w:rsid w:val="00F14161"/>
    <w:rsid w:val="00F1737D"/>
    <w:rsid w:val="00F2487E"/>
    <w:rsid w:val="00F25F45"/>
    <w:rsid w:val="00F277CF"/>
    <w:rsid w:val="00F350F5"/>
    <w:rsid w:val="00F37687"/>
    <w:rsid w:val="00F45FD7"/>
    <w:rsid w:val="00F53B0B"/>
    <w:rsid w:val="00F600A9"/>
    <w:rsid w:val="00F6112F"/>
    <w:rsid w:val="00F7126B"/>
    <w:rsid w:val="00F71EE3"/>
    <w:rsid w:val="00F727CB"/>
    <w:rsid w:val="00F8044B"/>
    <w:rsid w:val="00F815DB"/>
    <w:rsid w:val="00F828BE"/>
    <w:rsid w:val="00F94A51"/>
    <w:rsid w:val="00F961D5"/>
    <w:rsid w:val="00FA23B4"/>
    <w:rsid w:val="00FB4950"/>
    <w:rsid w:val="00FC4B32"/>
    <w:rsid w:val="00FD68D9"/>
    <w:rsid w:val="00FE029B"/>
    <w:rsid w:val="00FE3A0C"/>
    <w:rsid w:val="00FE57D4"/>
    <w:rsid w:val="00FF0E17"/>
    <w:rsid w:val="00FF35DA"/>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stockticker"/>
  <w:shapeDefaults>
    <o:shapedefaults v:ext="edit" spidmax="1026"/>
    <o:shapelayout v:ext="edit">
      <o:idmap v:ext="edit" data="1"/>
    </o:shapelayout>
  </w:shapeDefaults>
  <w:decimalSymbol w:val="."/>
  <w:listSeparator w:val=","/>
  <w14:docId w14:val="34460757"/>
  <w15:docId w15:val="{F7CF8B8D-9D37-48EC-A938-E24C7DC77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2C46"/>
    <w:rPr>
      <w:rFonts w:ascii="Arial" w:hAnsi="Arial"/>
    </w:rPr>
  </w:style>
  <w:style w:type="paragraph" w:styleId="Heading1">
    <w:name w:val="heading 1"/>
    <w:basedOn w:val="Normal"/>
    <w:next w:val="Normal"/>
    <w:qFormat/>
    <w:rsid w:val="00302C46"/>
    <w:pPr>
      <w:keepNext/>
      <w:ind w:left="360"/>
      <w:outlineLvl w:val="0"/>
    </w:pPr>
    <w:rPr>
      <w:rFonts w:cs="Arial"/>
      <w:b/>
      <w:bCs/>
      <w:color w:val="000000"/>
    </w:rPr>
  </w:style>
  <w:style w:type="paragraph" w:styleId="Heading9">
    <w:name w:val="heading 9"/>
    <w:basedOn w:val="Normal"/>
    <w:next w:val="Normal"/>
    <w:link w:val="Heading9Char"/>
    <w:semiHidden/>
    <w:unhideWhenUsed/>
    <w:qFormat/>
    <w:rsid w:val="009F19D9"/>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02C46"/>
    <w:rPr>
      <w:color w:val="0000FF"/>
      <w:u w:val="single"/>
    </w:rPr>
  </w:style>
  <w:style w:type="paragraph" w:styleId="BodyTextIndent">
    <w:name w:val="Body Text Indent"/>
    <w:basedOn w:val="Normal"/>
    <w:link w:val="BodyTextIndentChar"/>
    <w:uiPriority w:val="99"/>
    <w:rsid w:val="00302C46"/>
    <w:pPr>
      <w:tabs>
        <w:tab w:val="left" w:pos="2880"/>
      </w:tabs>
      <w:ind w:left="720" w:hanging="720"/>
      <w:jc w:val="both"/>
    </w:pPr>
    <w:rPr>
      <w:rFonts w:ascii="Times New Roman" w:hAnsi="Times New Roman"/>
      <w:sz w:val="24"/>
      <w:szCs w:val="24"/>
      <w:lang w:val="en-GB" w:eastAsia="en-US"/>
    </w:rPr>
  </w:style>
  <w:style w:type="paragraph" w:styleId="BalloonText">
    <w:name w:val="Balloon Text"/>
    <w:basedOn w:val="Normal"/>
    <w:semiHidden/>
    <w:rsid w:val="00302C46"/>
    <w:rPr>
      <w:rFonts w:ascii="Tahoma" w:hAnsi="Tahoma" w:cs="Tahoma"/>
      <w:sz w:val="16"/>
      <w:szCs w:val="16"/>
    </w:rPr>
  </w:style>
  <w:style w:type="paragraph" w:styleId="Footer">
    <w:name w:val="footer"/>
    <w:basedOn w:val="Normal"/>
    <w:link w:val="FooterChar"/>
    <w:rsid w:val="00302C46"/>
    <w:pPr>
      <w:tabs>
        <w:tab w:val="center" w:pos="4320"/>
        <w:tab w:val="right" w:pos="8640"/>
      </w:tabs>
    </w:pPr>
    <w:rPr>
      <w:rFonts w:ascii="Times New Roman" w:hAnsi="Times New Roman"/>
      <w:sz w:val="24"/>
      <w:lang w:val="en-GB" w:eastAsia="en-US"/>
    </w:rPr>
  </w:style>
  <w:style w:type="paragraph" w:styleId="Header">
    <w:name w:val="header"/>
    <w:basedOn w:val="Normal"/>
    <w:link w:val="HeaderChar"/>
    <w:rsid w:val="00302C46"/>
    <w:pPr>
      <w:tabs>
        <w:tab w:val="center" w:pos="4320"/>
        <w:tab w:val="right" w:pos="8640"/>
      </w:tabs>
    </w:pPr>
    <w:rPr>
      <w:rFonts w:ascii="Times New Roman" w:hAnsi="Times New Roman"/>
      <w:lang w:val="en-US" w:eastAsia="en-US"/>
    </w:rPr>
  </w:style>
  <w:style w:type="paragraph" w:customStyle="1" w:styleId="NWHB1">
    <w:name w:val="NWHB1"/>
    <w:rsid w:val="00302C46"/>
    <w:pPr>
      <w:ind w:left="1418"/>
    </w:pPr>
    <w:rPr>
      <w:b/>
      <w:sz w:val="24"/>
      <w:lang w:val="en-GB" w:eastAsia="en-US"/>
    </w:rPr>
  </w:style>
  <w:style w:type="character" w:styleId="PageNumber">
    <w:name w:val="page number"/>
    <w:basedOn w:val="DefaultParagraphFont"/>
    <w:rsid w:val="00302C46"/>
  </w:style>
  <w:style w:type="paragraph" w:styleId="BodyText2">
    <w:name w:val="Body Text 2"/>
    <w:basedOn w:val="Normal"/>
    <w:rsid w:val="00302C46"/>
    <w:pPr>
      <w:spacing w:after="120" w:line="480" w:lineRule="auto"/>
    </w:pPr>
  </w:style>
  <w:style w:type="table" w:styleId="TableGrid">
    <w:name w:val="Table Grid"/>
    <w:basedOn w:val="TableNormal"/>
    <w:rsid w:val="00302C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basedOn w:val="Normal"/>
    <w:rsid w:val="00302C46"/>
    <w:pPr>
      <w:autoSpaceDE w:val="0"/>
      <w:autoSpaceDN w:val="0"/>
      <w:spacing w:after="160" w:line="240" w:lineRule="exact"/>
    </w:pPr>
    <w:rPr>
      <w:rFonts w:cs="Arial"/>
      <w:lang w:val="en-US" w:eastAsia="en-US"/>
    </w:rPr>
  </w:style>
  <w:style w:type="paragraph" w:styleId="BodyText3">
    <w:name w:val="Body Text 3"/>
    <w:basedOn w:val="Normal"/>
    <w:rsid w:val="00302C46"/>
    <w:pPr>
      <w:spacing w:after="120"/>
    </w:pPr>
    <w:rPr>
      <w:sz w:val="16"/>
      <w:szCs w:val="16"/>
    </w:rPr>
  </w:style>
  <w:style w:type="paragraph" w:customStyle="1" w:styleId="CharChar">
    <w:name w:val="Char Char"/>
    <w:basedOn w:val="Normal"/>
    <w:rsid w:val="00302C46"/>
    <w:pPr>
      <w:autoSpaceDE w:val="0"/>
      <w:autoSpaceDN w:val="0"/>
      <w:spacing w:after="160" w:line="240" w:lineRule="exact"/>
    </w:pPr>
    <w:rPr>
      <w:rFonts w:cs="Arial"/>
      <w:lang w:val="en-US" w:eastAsia="en-US"/>
    </w:rPr>
  </w:style>
  <w:style w:type="paragraph" w:customStyle="1" w:styleId="CharCharCharCharChar1">
    <w:name w:val="Char Char Char Char Char1"/>
    <w:basedOn w:val="Normal"/>
    <w:rsid w:val="00302C46"/>
    <w:pPr>
      <w:autoSpaceDE w:val="0"/>
      <w:autoSpaceDN w:val="0"/>
      <w:spacing w:after="160" w:line="240" w:lineRule="exact"/>
    </w:pPr>
    <w:rPr>
      <w:rFonts w:cs="Arial"/>
      <w:lang w:val="en-US" w:eastAsia="en-US"/>
    </w:rPr>
  </w:style>
  <w:style w:type="paragraph" w:customStyle="1" w:styleId="CharCharCharCharChar1CharCharChar">
    <w:name w:val="Char Char Char Char Char1 Char Char Char"/>
    <w:basedOn w:val="Normal"/>
    <w:rsid w:val="00302C46"/>
    <w:pPr>
      <w:autoSpaceDE w:val="0"/>
      <w:autoSpaceDN w:val="0"/>
      <w:spacing w:after="160" w:line="240" w:lineRule="exact"/>
    </w:pPr>
    <w:rPr>
      <w:rFonts w:cs="Arial"/>
      <w:lang w:val="en-US" w:eastAsia="en-US"/>
    </w:rPr>
  </w:style>
  <w:style w:type="paragraph" w:customStyle="1" w:styleId="CharChar1Char">
    <w:name w:val="Char Char1 Char"/>
    <w:basedOn w:val="Normal"/>
    <w:rsid w:val="00302C46"/>
    <w:pPr>
      <w:autoSpaceDE w:val="0"/>
      <w:autoSpaceDN w:val="0"/>
      <w:spacing w:after="160" w:line="240" w:lineRule="exact"/>
    </w:pPr>
    <w:rPr>
      <w:rFonts w:cs="Arial"/>
      <w:lang w:val="en-US" w:eastAsia="en-US"/>
    </w:rPr>
  </w:style>
  <w:style w:type="paragraph" w:customStyle="1" w:styleId="CharChar2Char">
    <w:name w:val="Char Char2 Char"/>
    <w:basedOn w:val="Normal"/>
    <w:rsid w:val="00302C46"/>
    <w:pPr>
      <w:autoSpaceDE w:val="0"/>
      <w:autoSpaceDN w:val="0"/>
      <w:spacing w:after="160" w:line="240" w:lineRule="exact"/>
    </w:pPr>
    <w:rPr>
      <w:rFonts w:cs="Arial"/>
      <w:lang w:val="en-US" w:eastAsia="en-US"/>
    </w:rPr>
  </w:style>
  <w:style w:type="paragraph" w:customStyle="1" w:styleId="CharChar1">
    <w:name w:val="Char Char1"/>
    <w:basedOn w:val="Normal"/>
    <w:rsid w:val="00C928F9"/>
    <w:pPr>
      <w:autoSpaceDE w:val="0"/>
      <w:autoSpaceDN w:val="0"/>
      <w:spacing w:after="160" w:line="240" w:lineRule="exact"/>
    </w:pPr>
    <w:rPr>
      <w:rFonts w:cs="Arial"/>
      <w:lang w:val="en-US" w:eastAsia="en-US"/>
    </w:rPr>
  </w:style>
  <w:style w:type="paragraph" w:styleId="ListParagraph">
    <w:name w:val="List Paragraph"/>
    <w:aliases w:val="List Paragraph4,List Paragraph3"/>
    <w:basedOn w:val="Normal"/>
    <w:link w:val="ListParagraphChar"/>
    <w:uiPriority w:val="34"/>
    <w:qFormat/>
    <w:rsid w:val="008D1560"/>
    <w:pPr>
      <w:ind w:left="720"/>
      <w:contextualSpacing/>
    </w:pPr>
    <w:rPr>
      <w:rFonts w:ascii="Times New Roman" w:hAnsi="Times New Roman"/>
      <w:lang w:val="en-GB" w:eastAsia="en-US"/>
    </w:rPr>
  </w:style>
  <w:style w:type="character" w:styleId="FollowedHyperlink">
    <w:name w:val="FollowedHyperlink"/>
    <w:rsid w:val="00721A17"/>
    <w:rPr>
      <w:color w:val="800080"/>
      <w:u w:val="single"/>
    </w:rPr>
  </w:style>
  <w:style w:type="character" w:customStyle="1" w:styleId="FooterChar">
    <w:name w:val="Footer Char"/>
    <w:basedOn w:val="DefaultParagraphFont"/>
    <w:link w:val="Footer"/>
    <w:rsid w:val="002E022C"/>
    <w:rPr>
      <w:sz w:val="24"/>
      <w:lang w:val="en-GB" w:eastAsia="en-US"/>
    </w:rPr>
  </w:style>
  <w:style w:type="character" w:customStyle="1" w:styleId="BodyTextIndentChar">
    <w:name w:val="Body Text Indent Char"/>
    <w:basedOn w:val="DefaultParagraphFont"/>
    <w:link w:val="BodyTextIndent"/>
    <w:uiPriority w:val="99"/>
    <w:rsid w:val="002E022C"/>
    <w:rPr>
      <w:sz w:val="24"/>
      <w:szCs w:val="24"/>
      <w:lang w:val="en-GB" w:eastAsia="en-US"/>
    </w:rPr>
  </w:style>
  <w:style w:type="character" w:customStyle="1" w:styleId="ListParagraphChar">
    <w:name w:val="List Paragraph Char"/>
    <w:aliases w:val="List Paragraph4 Char,List Paragraph3 Char"/>
    <w:link w:val="ListParagraph"/>
    <w:uiPriority w:val="34"/>
    <w:locked/>
    <w:rsid w:val="00BE366C"/>
    <w:rPr>
      <w:lang w:val="en-GB" w:eastAsia="en-US"/>
    </w:rPr>
  </w:style>
  <w:style w:type="character" w:customStyle="1" w:styleId="Heading9Char">
    <w:name w:val="Heading 9 Char"/>
    <w:basedOn w:val="DefaultParagraphFont"/>
    <w:link w:val="Heading9"/>
    <w:semiHidden/>
    <w:rsid w:val="009F19D9"/>
    <w:rPr>
      <w:rFonts w:asciiTheme="majorHAnsi" w:eastAsiaTheme="majorEastAsia" w:hAnsiTheme="majorHAnsi" w:cstheme="majorBidi"/>
      <w:i/>
      <w:iCs/>
      <w:color w:val="272727" w:themeColor="text1" w:themeTint="D8"/>
      <w:sz w:val="21"/>
      <w:szCs w:val="21"/>
    </w:rPr>
  </w:style>
  <w:style w:type="character" w:customStyle="1" w:styleId="HeaderChar">
    <w:name w:val="Header Char"/>
    <w:basedOn w:val="DefaultParagraphFont"/>
    <w:link w:val="Header"/>
    <w:rsid w:val="009F19D9"/>
    <w:rPr>
      <w:lang w:val="en-US" w:eastAsia="en-US"/>
    </w:rPr>
  </w:style>
  <w:style w:type="paragraph" w:styleId="NormalWeb">
    <w:name w:val="Normal (Web)"/>
    <w:basedOn w:val="Normal"/>
    <w:uiPriority w:val="99"/>
    <w:unhideWhenUsed/>
    <w:rsid w:val="00D24D30"/>
    <w:rPr>
      <w:rFonts w:ascii="Times New Roman" w:eastAsiaTheme="minorHAnsi" w:hAnsi="Times New Roman"/>
      <w:sz w:val="24"/>
      <w:szCs w:val="24"/>
    </w:rPr>
  </w:style>
  <w:style w:type="character" w:styleId="Strong">
    <w:name w:val="Strong"/>
    <w:basedOn w:val="DefaultParagraphFont"/>
    <w:uiPriority w:val="22"/>
    <w:qFormat/>
    <w:rsid w:val="003722EB"/>
    <w:rPr>
      <w:b/>
      <w:bCs/>
    </w:rPr>
  </w:style>
  <w:style w:type="paragraph" w:styleId="Title">
    <w:name w:val="Title"/>
    <w:basedOn w:val="Normal"/>
    <w:next w:val="Normal"/>
    <w:link w:val="TitleChar"/>
    <w:qFormat/>
    <w:rsid w:val="004C1CC8"/>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4C1CC8"/>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193301">
      <w:bodyDiv w:val="1"/>
      <w:marLeft w:val="0"/>
      <w:marRight w:val="0"/>
      <w:marTop w:val="0"/>
      <w:marBottom w:val="0"/>
      <w:divBdr>
        <w:top w:val="none" w:sz="0" w:space="0" w:color="auto"/>
        <w:left w:val="none" w:sz="0" w:space="0" w:color="auto"/>
        <w:bottom w:val="none" w:sz="0" w:space="0" w:color="auto"/>
        <w:right w:val="none" w:sz="0" w:space="0" w:color="auto"/>
      </w:divBdr>
    </w:div>
    <w:div w:id="334654223">
      <w:bodyDiv w:val="1"/>
      <w:marLeft w:val="0"/>
      <w:marRight w:val="0"/>
      <w:marTop w:val="0"/>
      <w:marBottom w:val="0"/>
      <w:divBdr>
        <w:top w:val="none" w:sz="0" w:space="0" w:color="auto"/>
        <w:left w:val="none" w:sz="0" w:space="0" w:color="auto"/>
        <w:bottom w:val="none" w:sz="0" w:space="0" w:color="auto"/>
        <w:right w:val="none" w:sz="0" w:space="0" w:color="auto"/>
      </w:divBdr>
    </w:div>
    <w:div w:id="1196382320">
      <w:bodyDiv w:val="1"/>
      <w:marLeft w:val="0"/>
      <w:marRight w:val="0"/>
      <w:marTop w:val="0"/>
      <w:marBottom w:val="0"/>
      <w:divBdr>
        <w:top w:val="none" w:sz="0" w:space="0" w:color="auto"/>
        <w:left w:val="none" w:sz="0" w:space="0" w:color="auto"/>
        <w:bottom w:val="none" w:sz="0" w:space="0" w:color="auto"/>
        <w:right w:val="none" w:sz="0" w:space="0" w:color="auto"/>
      </w:divBdr>
      <w:divsChild>
        <w:div w:id="1116633422">
          <w:marLeft w:val="3851"/>
          <w:marRight w:val="1005"/>
          <w:marTop w:val="0"/>
          <w:marBottom w:val="167"/>
          <w:divBdr>
            <w:top w:val="none" w:sz="0" w:space="0" w:color="auto"/>
            <w:left w:val="none" w:sz="0" w:space="0" w:color="auto"/>
            <w:bottom w:val="dotted" w:sz="24" w:space="17" w:color="CCCCFF"/>
            <w:right w:val="none" w:sz="0" w:space="0" w:color="auto"/>
          </w:divBdr>
        </w:div>
      </w:divsChild>
    </w:div>
    <w:div w:id="1245334729">
      <w:bodyDiv w:val="1"/>
      <w:marLeft w:val="0"/>
      <w:marRight w:val="0"/>
      <w:marTop w:val="0"/>
      <w:marBottom w:val="0"/>
      <w:divBdr>
        <w:top w:val="none" w:sz="0" w:space="0" w:color="auto"/>
        <w:left w:val="none" w:sz="0" w:space="0" w:color="auto"/>
        <w:bottom w:val="none" w:sz="0" w:space="0" w:color="auto"/>
        <w:right w:val="none" w:sz="0" w:space="0" w:color="auto"/>
      </w:divBdr>
    </w:div>
    <w:div w:id="1755932638">
      <w:bodyDiv w:val="1"/>
      <w:marLeft w:val="0"/>
      <w:marRight w:val="0"/>
      <w:marTop w:val="0"/>
      <w:marBottom w:val="0"/>
      <w:divBdr>
        <w:top w:val="none" w:sz="0" w:space="0" w:color="auto"/>
        <w:left w:val="none" w:sz="0" w:space="0" w:color="auto"/>
        <w:bottom w:val="none" w:sz="0" w:space="0" w:color="auto"/>
        <w:right w:val="none" w:sz="0" w:space="0" w:color="auto"/>
      </w:divBdr>
    </w:div>
    <w:div w:id="1774739350">
      <w:bodyDiv w:val="1"/>
      <w:marLeft w:val="0"/>
      <w:marRight w:val="0"/>
      <w:marTop w:val="0"/>
      <w:marBottom w:val="0"/>
      <w:divBdr>
        <w:top w:val="none" w:sz="0" w:space="0" w:color="auto"/>
        <w:left w:val="none" w:sz="0" w:space="0" w:color="auto"/>
        <w:bottom w:val="none" w:sz="0" w:space="0" w:color="auto"/>
        <w:right w:val="none" w:sz="0" w:space="0" w:color="auto"/>
      </w:divBdr>
    </w:div>
    <w:div w:id="1993830830">
      <w:bodyDiv w:val="1"/>
      <w:marLeft w:val="0"/>
      <w:marRight w:val="0"/>
      <w:marTop w:val="0"/>
      <w:marBottom w:val="0"/>
      <w:divBdr>
        <w:top w:val="none" w:sz="0" w:space="0" w:color="auto"/>
        <w:left w:val="none" w:sz="0" w:space="0" w:color="auto"/>
        <w:bottom w:val="none" w:sz="0" w:space="0" w:color="auto"/>
        <w:right w:val="none" w:sz="0" w:space="0" w:color="auto"/>
      </w:divBdr>
    </w:div>
    <w:div w:id="2013338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hse.ie/eng/gdpr" TargetMode="External"/><Relationship Id="rId18" Type="http://schemas.openxmlformats.org/officeDocument/2006/relationships/hyperlink" Target="http://www.afp.gov.au"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hse.ie/eng/privacy-statement/" TargetMode="External"/><Relationship Id="rId17" Type="http://schemas.openxmlformats.org/officeDocument/2006/relationships/hyperlink" Target="https://www.gov.uk/browse/working/finding-job" TargetMode="External"/><Relationship Id="rId2" Type="http://schemas.openxmlformats.org/officeDocument/2006/relationships/numbering" Target="numbering.xml"/><Relationship Id="rId16" Type="http://schemas.openxmlformats.org/officeDocument/2006/relationships/hyperlink" Target="http://www.police.uk/forces/" TargetMode="External"/><Relationship Id="rId20" Type="http://schemas.openxmlformats.org/officeDocument/2006/relationships/hyperlink" Target="mailto:asknrs@hse.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psa.i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dbei.gov.ie/en/" TargetMode="External"/><Relationship Id="rId23" Type="http://schemas.openxmlformats.org/officeDocument/2006/relationships/fontTable" Target="fontTable.xml"/><Relationship Id="rId10" Type="http://schemas.openxmlformats.org/officeDocument/2006/relationships/hyperlink" Target="https://www.hse.ie/eng/staff/jobs/recruitment-process/" TargetMode="External"/><Relationship Id="rId19" Type="http://schemas.openxmlformats.org/officeDocument/2006/relationships/hyperlink" Target="http://www.police.govt.nz" TargetMode="External"/><Relationship Id="rId4" Type="http://schemas.openxmlformats.org/officeDocument/2006/relationships/settings" Target="settings.xml"/><Relationship Id="rId9" Type="http://schemas.openxmlformats.org/officeDocument/2006/relationships/image" Target="cid:image005.jpg@01D7F19D.CB96B4D0" TargetMode="External"/><Relationship Id="rId14" Type="http://schemas.openxmlformats.org/officeDocument/2006/relationships/hyperlink" Target="mailto:recruitment.nfmhs@hse.ie"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BF7005-018C-41B0-8CC8-8B2394C5E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4877</Words>
  <Characters>26158</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Additional Competition Information for Physiotherapist Basic Grade</vt:lpstr>
    </vt:vector>
  </TitlesOfParts>
  <Company>N.W.H.B</Company>
  <LinksUpToDate>false</LinksUpToDate>
  <CharactersWithSpaces>30974</CharactersWithSpaces>
  <SharedDoc>false</SharedDoc>
  <HLinks>
    <vt:vector size="114" baseType="variant">
      <vt:variant>
        <vt:i4>7209054</vt:i4>
      </vt:variant>
      <vt:variant>
        <vt:i4>54</vt:i4>
      </vt:variant>
      <vt:variant>
        <vt:i4>0</vt:i4>
      </vt:variant>
      <vt:variant>
        <vt:i4>5</vt:i4>
      </vt:variant>
      <vt:variant>
        <vt:lpwstr>mailto:applyalliedhealth@hse.ie</vt:lpwstr>
      </vt:variant>
      <vt:variant>
        <vt:lpwstr/>
      </vt:variant>
      <vt:variant>
        <vt:i4>3997819</vt:i4>
      </vt:variant>
      <vt:variant>
        <vt:i4>51</vt:i4>
      </vt:variant>
      <vt:variant>
        <vt:i4>0</vt:i4>
      </vt:variant>
      <vt:variant>
        <vt:i4>5</vt:i4>
      </vt:variant>
      <vt:variant>
        <vt:lpwstr>http://www.courts.govt.nz/</vt:lpwstr>
      </vt:variant>
      <vt:variant>
        <vt:lpwstr/>
      </vt:variant>
      <vt:variant>
        <vt:i4>6619180</vt:i4>
      </vt:variant>
      <vt:variant>
        <vt:i4>48</vt:i4>
      </vt:variant>
      <vt:variant>
        <vt:i4>0</vt:i4>
      </vt:variant>
      <vt:variant>
        <vt:i4>5</vt:i4>
      </vt:variant>
      <vt:variant>
        <vt:lpwstr>http://www.afp.gov.au/</vt:lpwstr>
      </vt:variant>
      <vt:variant>
        <vt:lpwstr/>
      </vt:variant>
      <vt:variant>
        <vt:i4>5701644</vt:i4>
      </vt:variant>
      <vt:variant>
        <vt:i4>45</vt:i4>
      </vt:variant>
      <vt:variant>
        <vt:i4>0</vt:i4>
      </vt:variant>
      <vt:variant>
        <vt:i4>5</vt:i4>
      </vt:variant>
      <vt:variant>
        <vt:lpwstr>https://www.gov.uk/browse/working/finding-job</vt:lpwstr>
      </vt:variant>
      <vt:variant>
        <vt:lpwstr/>
      </vt:variant>
      <vt:variant>
        <vt:i4>5177366</vt:i4>
      </vt:variant>
      <vt:variant>
        <vt:i4>42</vt:i4>
      </vt:variant>
      <vt:variant>
        <vt:i4>0</vt:i4>
      </vt:variant>
      <vt:variant>
        <vt:i4>5</vt:i4>
      </vt:variant>
      <vt:variant>
        <vt:lpwstr>http://www.police.uk/forces/</vt:lpwstr>
      </vt:variant>
      <vt:variant>
        <vt:lpwstr/>
      </vt:variant>
      <vt:variant>
        <vt:i4>852058</vt:i4>
      </vt:variant>
      <vt:variant>
        <vt:i4>39</vt:i4>
      </vt:variant>
      <vt:variant>
        <vt:i4>0</vt:i4>
      </vt:variant>
      <vt:variant>
        <vt:i4>5</vt:i4>
      </vt:variant>
      <vt:variant>
        <vt:lpwstr>http://www.north-wales.police.uk/</vt:lpwstr>
      </vt:variant>
      <vt:variant>
        <vt:lpwstr/>
      </vt:variant>
      <vt:variant>
        <vt:i4>4849731</vt:i4>
      </vt:variant>
      <vt:variant>
        <vt:i4>36</vt:i4>
      </vt:variant>
      <vt:variant>
        <vt:i4>0</vt:i4>
      </vt:variant>
      <vt:variant>
        <vt:i4>5</vt:i4>
      </vt:variant>
      <vt:variant>
        <vt:lpwstr>http://www.south-wales.police.uk/more-about-us/your-right-to-information/data-protection/</vt:lpwstr>
      </vt:variant>
      <vt:variant>
        <vt:lpwstr/>
      </vt:variant>
      <vt:variant>
        <vt:i4>5505041</vt:i4>
      </vt:variant>
      <vt:variant>
        <vt:i4>33</vt:i4>
      </vt:variant>
      <vt:variant>
        <vt:i4>0</vt:i4>
      </vt:variant>
      <vt:variant>
        <vt:i4>5</vt:i4>
      </vt:variant>
      <vt:variant>
        <vt:lpwstr>http://www.disclosurescotland.co.uk/</vt:lpwstr>
      </vt:variant>
      <vt:variant>
        <vt:lpwstr/>
      </vt:variant>
      <vt:variant>
        <vt:i4>1245269</vt:i4>
      </vt:variant>
      <vt:variant>
        <vt:i4>30</vt:i4>
      </vt:variant>
      <vt:variant>
        <vt:i4>0</vt:i4>
      </vt:variant>
      <vt:variant>
        <vt:i4>5</vt:i4>
      </vt:variant>
      <vt:variant>
        <vt:lpwstr>http://www.met.police.uk/information/</vt:lpwstr>
      </vt:variant>
      <vt:variant>
        <vt:lpwstr/>
      </vt:variant>
      <vt:variant>
        <vt:i4>6226007</vt:i4>
      </vt:variant>
      <vt:variant>
        <vt:i4>27</vt:i4>
      </vt:variant>
      <vt:variant>
        <vt:i4>0</vt:i4>
      </vt:variant>
      <vt:variant>
        <vt:i4>5</vt:i4>
      </vt:variant>
      <vt:variant>
        <vt:lpwstr>http://content.met.police.uk/Site/infomationaboutyourself</vt:lpwstr>
      </vt:variant>
      <vt:variant>
        <vt:lpwstr/>
      </vt:variant>
      <vt:variant>
        <vt:i4>2424867</vt:i4>
      </vt:variant>
      <vt:variant>
        <vt:i4>24</vt:i4>
      </vt:variant>
      <vt:variant>
        <vt:i4>0</vt:i4>
      </vt:variant>
      <vt:variant>
        <vt:i4>5</vt:i4>
      </vt:variant>
      <vt:variant>
        <vt:lpwstr>http://www.postoffice.co.uk/postcode-finder</vt:lpwstr>
      </vt:variant>
      <vt:variant>
        <vt:lpwstr/>
      </vt:variant>
      <vt:variant>
        <vt:i4>5636188</vt:i4>
      </vt:variant>
      <vt:variant>
        <vt:i4>21</vt:i4>
      </vt:variant>
      <vt:variant>
        <vt:i4>0</vt:i4>
      </vt:variant>
      <vt:variant>
        <vt:i4>5</vt:i4>
      </vt:variant>
      <vt:variant>
        <vt:lpwstr>http://www.royalmail.com/find-a-postcode</vt:lpwstr>
      </vt:variant>
      <vt:variant>
        <vt:lpwstr/>
      </vt:variant>
      <vt:variant>
        <vt:i4>6357050</vt:i4>
      </vt:variant>
      <vt:variant>
        <vt:i4>18</vt:i4>
      </vt:variant>
      <vt:variant>
        <vt:i4>0</vt:i4>
      </vt:variant>
      <vt:variant>
        <vt:i4>5</vt:i4>
      </vt:variant>
      <vt:variant>
        <vt:lpwstr>http://www.djei.ie/</vt:lpwstr>
      </vt:variant>
      <vt:variant>
        <vt:lpwstr/>
      </vt:variant>
      <vt:variant>
        <vt:i4>7274550</vt:i4>
      </vt:variant>
      <vt:variant>
        <vt:i4>15</vt:i4>
      </vt:variant>
      <vt:variant>
        <vt:i4>0</vt:i4>
      </vt:variant>
      <vt:variant>
        <vt:i4>5</vt:i4>
      </vt:variant>
      <vt:variant>
        <vt:lpwstr>http://www.nursingboard.ie/</vt:lpwstr>
      </vt:variant>
      <vt:variant>
        <vt:lpwstr/>
      </vt:variant>
      <vt:variant>
        <vt:i4>7340072</vt:i4>
      </vt:variant>
      <vt:variant>
        <vt:i4>12</vt:i4>
      </vt:variant>
      <vt:variant>
        <vt:i4>0</vt:i4>
      </vt:variant>
      <vt:variant>
        <vt:i4>5</vt:i4>
      </vt:variant>
      <vt:variant>
        <vt:lpwstr>http://www.cpsa.ie/</vt:lpwstr>
      </vt:variant>
      <vt:variant>
        <vt:lpwstr/>
      </vt:variant>
      <vt:variant>
        <vt:i4>6357050</vt:i4>
      </vt:variant>
      <vt:variant>
        <vt:i4>9</vt:i4>
      </vt:variant>
      <vt:variant>
        <vt:i4>0</vt:i4>
      </vt:variant>
      <vt:variant>
        <vt:i4>5</vt:i4>
      </vt:variant>
      <vt:variant>
        <vt:lpwstr>http://www.djei.ie/</vt:lpwstr>
      </vt:variant>
      <vt:variant>
        <vt:lpwstr/>
      </vt:variant>
      <vt:variant>
        <vt:i4>6357050</vt:i4>
      </vt:variant>
      <vt:variant>
        <vt:i4>6</vt:i4>
      </vt:variant>
      <vt:variant>
        <vt:i4>0</vt:i4>
      </vt:variant>
      <vt:variant>
        <vt:i4>5</vt:i4>
      </vt:variant>
      <vt:variant>
        <vt:lpwstr>http://www.djei.ie/</vt:lpwstr>
      </vt:variant>
      <vt:variant>
        <vt:lpwstr/>
      </vt:variant>
      <vt:variant>
        <vt:i4>7209054</vt:i4>
      </vt:variant>
      <vt:variant>
        <vt:i4>3</vt:i4>
      </vt:variant>
      <vt:variant>
        <vt:i4>0</vt:i4>
      </vt:variant>
      <vt:variant>
        <vt:i4>5</vt:i4>
      </vt:variant>
      <vt:variant>
        <vt:lpwstr>mailto:applyalliedhealth@hse.ie</vt:lpwstr>
      </vt:variant>
      <vt:variant>
        <vt:lpwstr/>
      </vt:variant>
      <vt:variant>
        <vt:i4>6291560</vt:i4>
      </vt:variant>
      <vt:variant>
        <vt:i4>0</vt:i4>
      </vt:variant>
      <vt:variant>
        <vt:i4>0</vt:i4>
      </vt:variant>
      <vt:variant>
        <vt:i4>5</vt:i4>
      </vt:variant>
      <vt:variant>
        <vt:lpwstr>http://www.hse.ie/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Competition Information for Physiotherapist Basic Grade</dc:title>
  <dc:creator>FDoran</dc:creator>
  <cp:lastModifiedBy>Dean OReilly</cp:lastModifiedBy>
  <cp:revision>5</cp:revision>
  <cp:lastPrinted>2020-03-25T10:41:00Z</cp:lastPrinted>
  <dcterms:created xsi:type="dcterms:W3CDTF">2025-04-09T09:05:00Z</dcterms:created>
  <dcterms:modified xsi:type="dcterms:W3CDTF">2025-05-13T10:47:00Z</dcterms:modified>
</cp:coreProperties>
</file>