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4E" w:rsidRDefault="00A1294E" w:rsidP="00A1294E">
      <w:pPr>
        <w:framePr w:h="1849" w:hRule="exact" w:hSpace="180" w:wrap="around" w:vAnchor="text" w:hAnchor="page" w:x="1093" w:y="331"/>
      </w:pPr>
    </w:p>
    <w:p w:rsidR="001D09DA" w:rsidRDefault="00DF3037" w:rsidP="00A1294E">
      <w:pPr>
        <w:pStyle w:val="Title"/>
        <w:jc w:val="center"/>
      </w:pPr>
      <w:r>
        <w:rPr>
          <w:noProof/>
        </w:rPr>
        <w:drawing>
          <wp:inline distT="0" distB="0" distL="0" distR="0" wp14:anchorId="2421C5D4" wp14:editId="3EAF20DF">
            <wp:extent cx="1851660" cy="1684415"/>
            <wp:effectExtent l="0" t="0" r="0" b="0"/>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8496" cy="1699731"/>
                    </a:xfrm>
                    <a:prstGeom prst="rect">
                      <a:avLst/>
                    </a:prstGeom>
                    <a:noFill/>
                    <a:ln>
                      <a:noFill/>
                    </a:ln>
                  </pic:spPr>
                </pic:pic>
              </a:graphicData>
            </a:graphic>
          </wp:inline>
        </w:drawing>
      </w:r>
    </w:p>
    <w:p w:rsidR="001A519A" w:rsidRPr="001A519A" w:rsidRDefault="003052F5" w:rsidP="00B04C27">
      <w:pPr>
        <w:jc w:val="cente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r w:rsidR="001A519A" w:rsidRPr="001A519A">
        <w:rPr>
          <w:rFonts w:cs="Arial"/>
          <w:b/>
        </w:rPr>
        <w:t>Additional Campaign Information</w:t>
      </w:r>
    </w:p>
    <w:p w:rsidR="00541A2C" w:rsidRPr="00BA34FC" w:rsidRDefault="00EF75B8" w:rsidP="00D7569C">
      <w:pPr>
        <w:jc w:val="center"/>
        <w:rPr>
          <w:rFonts w:cs="Arial"/>
          <w:b/>
          <w:iCs/>
        </w:rPr>
      </w:pPr>
      <w:r>
        <w:rPr>
          <w:rFonts w:cs="Arial"/>
          <w:b/>
          <w:bCs/>
          <w:iCs/>
        </w:rPr>
        <w:t>NFMHS</w:t>
      </w:r>
      <w:r w:rsidR="00790E21">
        <w:rPr>
          <w:rFonts w:cs="Arial"/>
          <w:b/>
          <w:bCs/>
          <w:iCs/>
        </w:rPr>
        <w:t>PQSW1 Professionally Qualified Social Worker</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w:t>
      </w:r>
      <w:r w:rsidR="00B6374B">
        <w:rPr>
          <w:rFonts w:cs="Arial"/>
          <w:iCs/>
        </w:rPr>
        <w:t xml:space="preserve"> intention to form a panel as a </w:t>
      </w:r>
      <w:r w:rsidR="00F815DB">
        <w:rPr>
          <w:rFonts w:cs="Arial"/>
          <w:iCs/>
        </w:rPr>
        <w:t>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Pr="00B6374B" w:rsidRDefault="00AE4C80" w:rsidP="00176309">
      <w:pPr>
        <w:pStyle w:val="ListParagraph"/>
        <w:numPr>
          <w:ilvl w:val="0"/>
          <w:numId w:val="6"/>
        </w:numPr>
        <w:jc w:val="both"/>
        <w:rPr>
          <w:rFonts w:ascii="Arial" w:hAnsi="Arial" w:cs="Arial"/>
        </w:rPr>
      </w:pPr>
      <w:r w:rsidRPr="00B6374B">
        <w:rPr>
          <w:rFonts w:ascii="Arial" w:hAnsi="Arial" w:cs="Arial"/>
        </w:rPr>
        <w:t xml:space="preserve">You must submit a fully completed </w:t>
      </w:r>
      <w:r w:rsidR="006158B7" w:rsidRPr="00B6374B">
        <w:rPr>
          <w:rFonts w:ascii="Arial" w:hAnsi="Arial" w:cs="Arial"/>
        </w:rPr>
        <w:t>Application Form particular to this post</w:t>
      </w:r>
      <w:r w:rsidR="00207332" w:rsidRPr="00B6374B">
        <w:rPr>
          <w:rFonts w:ascii="Arial" w:hAnsi="Arial" w:cs="Arial"/>
        </w:rPr>
        <w:t xml:space="preserve"> by email only</w:t>
      </w:r>
      <w:r w:rsidR="006158B7" w:rsidRPr="00B6374B">
        <w:rPr>
          <w:rFonts w:ascii="Arial" w:hAnsi="Arial" w:cs="Arial"/>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w:t>
      </w:r>
      <w:bookmarkStart w:id="0" w:name="_GoBack"/>
      <w:bookmarkEnd w:id="0"/>
      <w:r w:rsidR="00A74B49" w:rsidRPr="006778F0">
        <w:rPr>
          <w:rFonts w:ascii="Arial" w:hAnsi="Arial" w:cs="Arial"/>
          <w:lang w:val="en-IE" w:eastAsia="en-IE"/>
        </w:rPr>
        <w:t xml:space="preserve">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 xml:space="preserve">The </w:t>
      </w:r>
      <w:r w:rsidR="00D7569C">
        <w:rPr>
          <w:rFonts w:cs="Arial"/>
        </w:rPr>
        <w:t>National Forensic Mental Health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790E21">
        <w:rPr>
          <w:rStyle w:val="normaltextrun"/>
          <w:b/>
          <w:bCs/>
          <w:color w:val="FF0000"/>
          <w:shd w:val="clear" w:color="auto" w:fill="FFFFFF"/>
        </w:rPr>
        <w:t>6</w:t>
      </w:r>
      <w:r w:rsidR="00790E21" w:rsidRPr="00790E21">
        <w:rPr>
          <w:rStyle w:val="normaltextrun"/>
          <w:b/>
          <w:bCs/>
          <w:color w:val="FF0000"/>
          <w:shd w:val="clear" w:color="auto" w:fill="FFFFFF"/>
          <w:vertAlign w:val="superscript"/>
        </w:rPr>
        <w:t>th</w:t>
      </w:r>
      <w:r w:rsidR="00790E21">
        <w:rPr>
          <w:rStyle w:val="normaltextrun"/>
          <w:b/>
          <w:bCs/>
          <w:color w:val="FF0000"/>
          <w:shd w:val="clear" w:color="auto" w:fill="FFFFFF"/>
        </w:rPr>
        <w:t xml:space="preserve"> October</w:t>
      </w:r>
      <w:r w:rsidR="00BB513B">
        <w:rPr>
          <w:rStyle w:val="normaltextrun"/>
          <w:b/>
          <w:bCs/>
          <w:color w:val="FF0000"/>
          <w:shd w:val="clear" w:color="auto" w:fill="FFFFFF"/>
        </w:rPr>
        <w:t xml:space="preserve"> 2025</w:t>
      </w:r>
      <w:r w:rsidR="00B1205B" w:rsidRPr="001A39E8">
        <w:rPr>
          <w:rFonts w:cs="Arial"/>
          <w:b/>
        </w:rPr>
        <w:t>.</w:t>
      </w:r>
      <w:r w:rsidR="00B1205B">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3D7A6B">
        <w:rPr>
          <w:rFonts w:cs="Arial"/>
        </w:rPr>
        <w:t xml:space="preserve">the </w:t>
      </w:r>
      <w:r w:rsidR="00D7569C">
        <w:rPr>
          <w:rFonts w:cs="Arial"/>
        </w:rPr>
        <w:t>National Forensic Mental Health Service</w:t>
      </w:r>
      <w:r w:rsidR="00D7569C" w:rsidRPr="008F59BA">
        <w:rPr>
          <w:rFonts w:cs="Arial"/>
        </w:rPr>
        <w:t xml:space="preserv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3722EB" w:rsidRDefault="003722EB" w:rsidP="006C3390">
      <w:pPr>
        <w:jc w:val="both"/>
        <w:rPr>
          <w:rFonts w:cs="Arial"/>
        </w:rPr>
      </w:pP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B6374B" w:rsidRDefault="006239B9" w:rsidP="00176309">
      <w:pPr>
        <w:numPr>
          <w:ilvl w:val="0"/>
          <w:numId w:val="5"/>
        </w:numPr>
        <w:jc w:val="both"/>
        <w:rPr>
          <w:rFonts w:cs="Arial"/>
          <w:bCs/>
        </w:rPr>
      </w:pPr>
      <w:r w:rsidRPr="00B6374B">
        <w:rPr>
          <w:rFonts w:cs="Arial"/>
        </w:rPr>
        <w:t>C</w:t>
      </w:r>
      <w:r w:rsidR="006158B7" w:rsidRPr="00B6374B">
        <w:rPr>
          <w:rFonts w:cs="Arial"/>
        </w:rPr>
        <w:t>andidate</w:t>
      </w:r>
      <w:r w:rsidRPr="00B6374B">
        <w:rPr>
          <w:rFonts w:cs="Arial"/>
        </w:rPr>
        <w:t>s</w:t>
      </w:r>
      <w:r w:rsidR="006158B7" w:rsidRPr="00B6374B">
        <w:rPr>
          <w:rFonts w:cs="Arial"/>
        </w:rPr>
        <w:t xml:space="preserve"> invited to interview will be given more details regarding the interview at a later date. </w:t>
      </w:r>
      <w:r w:rsidR="006158B7" w:rsidRPr="00B6374B">
        <w:rPr>
          <w:rFonts w:cs="Arial"/>
          <w:bCs/>
        </w:rPr>
        <w:t xml:space="preserve"> </w:t>
      </w:r>
    </w:p>
    <w:p w:rsidR="008820FE" w:rsidRDefault="006158B7" w:rsidP="00176309">
      <w:pPr>
        <w:numPr>
          <w:ilvl w:val="0"/>
          <w:numId w:val="5"/>
        </w:numPr>
        <w:jc w:val="both"/>
        <w:rPr>
          <w:rFonts w:cs="Arial"/>
          <w:bCs/>
        </w:rPr>
      </w:pPr>
      <w:r w:rsidRPr="00B6374B">
        <w:rPr>
          <w:rFonts w:cs="Arial"/>
          <w:bCs/>
        </w:rPr>
        <w:t>Candidates</w:t>
      </w:r>
      <w:r w:rsidRPr="008F59BA">
        <w:rPr>
          <w:rFonts w:cs="Arial"/>
          <w:bCs/>
        </w:rPr>
        <w:t xml:space="preserve">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r w:rsidR="00B6374B">
        <w:rPr>
          <w:rFonts w:cs="Arial"/>
          <w:bCs/>
          <w:color w:val="000000" w:themeColor="text1"/>
        </w:rPr>
        <w:t xml:space="preserve"> </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790E21" w:rsidP="00287E27">
      <w:pPr>
        <w:pStyle w:val="NormalWeb"/>
        <w:rPr>
          <w:rFonts w:ascii="Arial" w:eastAsia="Times New Roman" w:hAnsi="Arial" w:cs="Arial"/>
          <w:bCs/>
          <w:sz w:val="20"/>
          <w:szCs w:val="20"/>
        </w:rPr>
      </w:pPr>
      <w:hyperlink r:id="rId10" w:history="1">
        <w:r w:rsidR="0051288C" w:rsidRPr="00C32E13">
          <w:rPr>
            <w:rStyle w:val="Hyperlink"/>
            <w:rFonts w:ascii="Arial" w:eastAsia="Times New Roman" w:hAnsi="Arial" w:cs="Arial"/>
            <w:bCs/>
            <w:sz w:val="20"/>
            <w:szCs w:val="20"/>
          </w:rPr>
          <w:t>https://www.hse.ie/eng/staff/jobs/recruitment-process/</w:t>
        </w:r>
      </w:hyperlink>
    </w:p>
    <w:p w:rsidR="00287E27" w:rsidRPr="00D130D8" w:rsidRDefault="00287E27" w:rsidP="00287E27">
      <w:pPr>
        <w:pStyle w:val="NormalWeb"/>
        <w:rPr>
          <w:rFonts w:ascii="Arial" w:eastAsia="Times New Roman" w:hAnsi="Arial" w:cs="Arial"/>
          <w:bCs/>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lastRenderedPageBreak/>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Acceptance / Declination of a Job Offer</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1161DA" w:rsidRPr="001161DA">
        <w:rPr>
          <w:rFonts w:ascii="Arial" w:hAnsi="Arial" w:cs="Arial"/>
          <w:sz w:val="20"/>
        </w:rPr>
        <w:t>National Forensic Mental Health Service</w:t>
      </w:r>
      <w:r w:rsidR="001161DA" w:rsidRPr="008F59BA">
        <w:rPr>
          <w:rFonts w:cs="Arial"/>
        </w:rPr>
        <w:t xml:space="preserve"> </w:t>
      </w:r>
      <w:r w:rsidR="00F961D5" w:rsidRPr="00EE138A">
        <w:rPr>
          <w:rFonts w:ascii="Arial" w:hAnsi="Arial" w:cs="Arial"/>
          <w:sz w:val="20"/>
        </w:rPr>
        <w:t>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t>
      </w:r>
      <w:r>
        <w:rPr>
          <w:rFonts w:ascii="Arial" w:hAnsi="Arial" w:cs="Arial"/>
          <w:sz w:val="20"/>
        </w:rPr>
        <w:lastRenderedPageBreak/>
        <w:t xml:space="preserve">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A1294E">
        <w:rPr>
          <w:rFonts w:cs="Arial"/>
        </w:rPr>
        <w:t>Geraldine Balfe</w:t>
      </w:r>
      <w:r w:rsidR="00340515" w:rsidRPr="003E2F1B">
        <w:rPr>
          <w:rFonts w:cs="Arial"/>
        </w:rPr>
        <w:t>,</w:t>
      </w:r>
      <w:r w:rsidR="001A519A" w:rsidRPr="003E2F1B">
        <w:rPr>
          <w:rFonts w:cs="Arial"/>
          <w:iCs/>
        </w:rPr>
        <w:t xml:space="preserve"> </w:t>
      </w:r>
      <w:r w:rsidR="00A1294E">
        <w:rPr>
          <w:rFonts w:cs="Arial"/>
          <w:iCs/>
        </w:rPr>
        <w:t>HR Manager</w:t>
      </w:r>
      <w:r w:rsidR="001A519A" w:rsidRPr="003E2F1B">
        <w:rPr>
          <w:rFonts w:cs="Arial"/>
          <w:iCs/>
        </w:rPr>
        <w:t xml:space="preserve"> (</w:t>
      </w:r>
      <w:r w:rsidR="00A1294E">
        <w:rPr>
          <w:rFonts w:cs="Arial"/>
          <w:iCs/>
        </w:rPr>
        <w:t>geraldine.balfe</w:t>
      </w:r>
      <w:r w:rsidR="0013774F" w:rsidRPr="003E2F1B">
        <w:rPr>
          <w:rFonts w:cs="Arial"/>
          <w:iCs/>
        </w:rPr>
        <w:t>@hse.ie)</w:t>
      </w:r>
      <w:r w:rsidR="001A519A" w:rsidRPr="003E2F1B">
        <w:rPr>
          <w:rFonts w:cs="Arial"/>
          <w:iCs/>
        </w:rPr>
        <w:t>.</w:t>
      </w:r>
      <w:r w:rsidRPr="003E2F1B">
        <w:rPr>
          <w:rFonts w:cs="Arial"/>
          <w:iCs/>
          <w:color w:val="000000" w:themeColor="text1"/>
        </w:rPr>
        <w:t xml:space="preserve">  Please note that informal appeals prior to interview must be submitted within 2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1"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3D7A6B" w:rsidP="006C3390">
      <w:pPr>
        <w:autoSpaceDE w:val="0"/>
        <w:autoSpaceDN w:val="0"/>
        <w:adjustRightInd w:val="0"/>
        <w:spacing w:after="240"/>
        <w:jc w:val="both"/>
        <w:rPr>
          <w:rFonts w:cs="Arial"/>
          <w:color w:val="0000FF"/>
          <w:u w:val="single"/>
        </w:rPr>
      </w:pPr>
      <w:r w:rsidRPr="003E2F1B">
        <w:rPr>
          <w:rFonts w:cs="Arial"/>
          <w:color w:val="000000"/>
        </w:rPr>
        <w:t>The</w:t>
      </w:r>
      <w:r w:rsidRPr="003E2F1B">
        <w:rPr>
          <w:rFonts w:cs="Arial"/>
        </w:rPr>
        <w:t xml:space="preserve"> </w:t>
      </w:r>
      <w:r w:rsidR="00D7569C">
        <w:rPr>
          <w:rFonts w:cs="Arial"/>
        </w:rPr>
        <w:t>National Forensic Mental Health Service</w:t>
      </w:r>
      <w:r w:rsidR="00D7569C" w:rsidRPr="008F59BA">
        <w:rPr>
          <w:rFonts w:cs="Arial"/>
        </w:rPr>
        <w:t xml:space="preserve"> </w:t>
      </w:r>
      <w:r w:rsidR="00192403">
        <w:rPr>
          <w:rFonts w:cs="Arial"/>
          <w:color w:val="000000"/>
        </w:rPr>
        <w:t xml:space="preserve">is committed to protecting your privacy and takes the security of your information very seriously. </w:t>
      </w:r>
      <w:r>
        <w:rPr>
          <w:rFonts w:cs="Arial"/>
          <w:color w:val="000000"/>
        </w:rPr>
        <w:t>The</w:t>
      </w:r>
      <w:r>
        <w:rPr>
          <w:rFonts w:cs="Arial"/>
        </w:rPr>
        <w:t xml:space="preserve"> National Recruitment Service</w:t>
      </w:r>
      <w:r>
        <w:rPr>
          <w:rFonts w:cs="Arial"/>
          <w:color w:val="000000"/>
        </w:rPr>
        <w:t xml:space="preserve"> </w:t>
      </w:r>
      <w:r w:rsidR="00192403">
        <w:rPr>
          <w:rFonts w:cs="Arial"/>
          <w:color w:val="000000"/>
        </w:rPr>
        <w:t>aims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2" w:history="1">
        <w:r w:rsidR="00192403">
          <w:rPr>
            <w:rFonts w:cs="Arial"/>
            <w:color w:val="0000FF"/>
            <w:u w:val="single"/>
          </w:rPr>
          <w:t>https://www.hse.ie/eng/privacy-statement/</w:t>
        </w:r>
      </w:hyperlink>
    </w:p>
    <w:p w:rsidR="00056999" w:rsidRDefault="00056999" w:rsidP="006C3390">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3" w:history="1">
        <w:r w:rsidRPr="00B01D88">
          <w:rPr>
            <w:rStyle w:val="Hyperlink"/>
            <w:rFonts w:cs="Arial"/>
          </w:rPr>
          <w:t>https://www.hse.ie/eng/gdpr</w:t>
        </w:r>
      </w:hyperlink>
      <w:r>
        <w:rPr>
          <w:rFonts w:cs="Arial"/>
          <w:color w:val="000000"/>
        </w:rPr>
        <w:t xml:space="preserve"> </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How to contact National Recruitment?</w:t>
      </w:r>
    </w:p>
    <w:p w:rsidR="003E2F1B" w:rsidRPr="003E2F1B" w:rsidRDefault="003E2F1B" w:rsidP="003E2F1B">
      <w:pPr>
        <w:autoSpaceDE w:val="0"/>
        <w:autoSpaceDN w:val="0"/>
        <w:adjustRightInd w:val="0"/>
        <w:jc w:val="both"/>
        <w:rPr>
          <w:rFonts w:cs="Arial"/>
          <w:b/>
          <w:bCs/>
          <w:color w:val="000000"/>
        </w:rPr>
      </w:pPr>
    </w:p>
    <w:p w:rsidR="003E2F1B" w:rsidRPr="00A1294E" w:rsidRDefault="003E2F1B" w:rsidP="00A1294E">
      <w:pPr>
        <w:pStyle w:val="NormalWeb"/>
        <w:spacing w:after="120"/>
        <w:textAlignment w:val="baseline"/>
        <w:rPr>
          <w:rFonts w:ascii="Arial" w:eastAsia="Times New Roman" w:hAnsi="Arial" w:cs="Arial"/>
          <w:color w:val="FF0000"/>
          <w:sz w:val="20"/>
          <w:szCs w:val="20"/>
        </w:rPr>
      </w:pPr>
      <w:r w:rsidRPr="003E2F1B">
        <w:rPr>
          <w:rFonts w:ascii="Arial" w:eastAsia="Times New Roman" w:hAnsi="Arial" w:cs="Arial"/>
          <w:sz w:val="20"/>
          <w:szCs w:val="20"/>
        </w:rPr>
        <w:t>For any queries regarding the Recruitment process please contact</w:t>
      </w:r>
      <w:r>
        <w:rPr>
          <w:rFonts w:ascii="Arial" w:eastAsia="Times New Roman" w:hAnsi="Arial" w:cs="Arial"/>
          <w:sz w:val="20"/>
          <w:szCs w:val="20"/>
        </w:rPr>
        <w:t xml:space="preserve">: </w:t>
      </w:r>
      <w:hyperlink r:id="rId14" w:history="1">
        <w:r w:rsidR="00AF0E01">
          <w:rPr>
            <w:rStyle w:val="Hyperlink"/>
            <w:rFonts w:ascii="Arial" w:eastAsia="Times New Roman" w:hAnsi="Arial" w:cs="Arial"/>
            <w:sz w:val="20"/>
            <w:szCs w:val="20"/>
          </w:rPr>
          <w:t>Recruitment</w:t>
        </w:r>
        <w:r w:rsidR="001161DA" w:rsidRPr="00A741F4">
          <w:rPr>
            <w:rStyle w:val="Hyperlink"/>
            <w:rFonts w:ascii="Arial" w:eastAsia="Times New Roman" w:hAnsi="Arial" w:cs="Arial"/>
            <w:sz w:val="20"/>
            <w:szCs w:val="20"/>
          </w:rPr>
          <w:t>.nfmhs@hse.ie</w:t>
        </w:r>
      </w:hyperlink>
    </w:p>
    <w:p w:rsidR="003E2F1B" w:rsidRDefault="003E2F1B" w:rsidP="003E2F1B">
      <w:pPr>
        <w:pStyle w:val="NormalWeb"/>
        <w:textAlignment w:val="baseline"/>
        <w:rPr>
          <w:rFonts w:ascii="Arial" w:eastAsia="Times New Roman" w:hAnsi="Arial" w:cs="Arial"/>
          <w:sz w:val="20"/>
          <w:szCs w:val="20"/>
        </w:rPr>
      </w:pP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541A2C" w:rsidRDefault="00541A2C" w:rsidP="00335E25">
      <w:pPr>
        <w:rPr>
          <w:rFonts w:cs="Arial"/>
          <w:b/>
        </w:rPr>
      </w:pPr>
    </w:p>
    <w:p w:rsidR="00790E21" w:rsidRPr="00C35801" w:rsidRDefault="00790E21" w:rsidP="00790E21">
      <w:pPr>
        <w:ind w:right="4"/>
        <w:rPr>
          <w:rFonts w:cs="Arial"/>
          <w:b/>
          <w:iCs/>
        </w:rPr>
      </w:pPr>
      <w:r w:rsidRPr="00C35801">
        <w:rPr>
          <w:rFonts w:cs="Arial"/>
          <w:b/>
          <w:iCs/>
        </w:rPr>
        <w:t>Candidates must have at the latest date for receipt of application:</w:t>
      </w:r>
    </w:p>
    <w:p w:rsidR="00790E21" w:rsidRDefault="00790E21" w:rsidP="00335E25">
      <w:pPr>
        <w:rPr>
          <w:rFonts w:cs="Arial"/>
          <w:b/>
        </w:rPr>
      </w:pPr>
    </w:p>
    <w:p w:rsidR="00541A2C" w:rsidRDefault="00541A2C" w:rsidP="00D808E4">
      <w:pPr>
        <w:ind w:left="360"/>
        <w:rPr>
          <w:rFonts w:cs="Arial"/>
          <w:b/>
        </w:rPr>
      </w:pPr>
    </w:p>
    <w:p w:rsidR="00790E21" w:rsidRDefault="00790E21" w:rsidP="00790E21">
      <w:pPr>
        <w:numPr>
          <w:ilvl w:val="0"/>
          <w:numId w:val="20"/>
        </w:numPr>
        <w:tabs>
          <w:tab w:val="left" w:pos="426"/>
        </w:tabs>
        <w:spacing w:line="283" w:lineRule="exact"/>
        <w:ind w:left="644" w:right="576" w:hanging="284"/>
        <w:contextualSpacing/>
        <w:textAlignment w:val="baseline"/>
        <w:rPr>
          <w:rFonts w:cs="Arial"/>
          <w:color w:val="000000"/>
          <w:lang w:val="en-US" w:eastAsia="en-US"/>
        </w:rPr>
      </w:pPr>
      <w:r>
        <w:rPr>
          <w:rFonts w:cs="Arial"/>
          <w:color w:val="000000"/>
          <w:lang w:val="en-US" w:eastAsia="en-US"/>
        </w:rPr>
        <w:t>Be registered, or be eligible for registration, on the Social Workers Register maintained by the Social Workers Registration Board at CORU.</w:t>
      </w:r>
    </w:p>
    <w:p w:rsidR="00790E21" w:rsidRDefault="00790E21" w:rsidP="00790E21">
      <w:pPr>
        <w:spacing w:line="278" w:lineRule="exact"/>
        <w:jc w:val="center"/>
        <w:textAlignment w:val="baseline"/>
        <w:rPr>
          <w:rFonts w:cs="Arial"/>
          <w:b/>
          <w:color w:val="000000"/>
          <w:lang w:val="en-US" w:eastAsia="en-US"/>
        </w:rPr>
      </w:pPr>
      <w:r>
        <w:rPr>
          <w:rFonts w:cs="Arial"/>
          <w:b/>
          <w:color w:val="000000"/>
          <w:lang w:val="en-US" w:eastAsia="en-US"/>
        </w:rPr>
        <w:t>And</w:t>
      </w:r>
    </w:p>
    <w:p w:rsidR="00790E21" w:rsidRDefault="00790E21" w:rsidP="00790E21">
      <w:pPr>
        <w:pStyle w:val="ListParagraph"/>
        <w:numPr>
          <w:ilvl w:val="0"/>
          <w:numId w:val="20"/>
        </w:numPr>
        <w:tabs>
          <w:tab w:val="left" w:pos="786"/>
        </w:tabs>
        <w:spacing w:line="272" w:lineRule="exact"/>
        <w:ind w:left="658" w:hanging="298"/>
        <w:textAlignment w:val="baseline"/>
        <w:rPr>
          <w:rFonts w:ascii="Arial" w:hAnsi="Arial" w:cs="Arial"/>
          <w:color w:val="000000"/>
          <w:lang w:val="en-US"/>
        </w:rPr>
      </w:pPr>
      <w:r w:rsidRPr="009353F5">
        <w:rPr>
          <w:rFonts w:ascii="Arial" w:hAnsi="Arial" w:cs="Arial"/>
          <w:color w:val="000000"/>
          <w:lang w:val="en-US"/>
        </w:rPr>
        <w:t xml:space="preserve">Have the requisite knowledge and ability (including a high </w:t>
      </w:r>
      <w:r>
        <w:rPr>
          <w:rFonts w:ascii="Arial" w:hAnsi="Arial" w:cs="Arial"/>
          <w:color w:val="000000"/>
          <w:lang w:val="en-US"/>
        </w:rPr>
        <w:t>standard of suitability and</w:t>
      </w:r>
    </w:p>
    <w:p w:rsidR="00790E21" w:rsidRPr="009353F5" w:rsidRDefault="00790E21" w:rsidP="00790E21">
      <w:pPr>
        <w:tabs>
          <w:tab w:val="left" w:pos="786"/>
        </w:tabs>
        <w:spacing w:line="272" w:lineRule="exact"/>
        <w:ind w:left="360" w:firstLine="14"/>
        <w:textAlignment w:val="baseline"/>
        <w:rPr>
          <w:rFonts w:cs="Arial"/>
          <w:color w:val="000000"/>
          <w:lang w:val="en-US" w:eastAsia="en-US"/>
        </w:rPr>
      </w:pPr>
      <w:r>
        <w:rPr>
          <w:rFonts w:cs="Arial"/>
          <w:color w:val="000000"/>
          <w:lang w:val="en-US" w:eastAsia="en-US"/>
        </w:rPr>
        <w:t xml:space="preserve">     </w:t>
      </w:r>
      <w:proofErr w:type="gramStart"/>
      <w:r w:rsidRPr="009353F5">
        <w:rPr>
          <w:rFonts w:cs="Arial"/>
          <w:color w:val="000000"/>
          <w:lang w:val="en-US" w:eastAsia="en-US"/>
        </w:rPr>
        <w:t>professional</w:t>
      </w:r>
      <w:proofErr w:type="gramEnd"/>
      <w:r w:rsidRPr="009353F5">
        <w:rPr>
          <w:rFonts w:cs="Arial"/>
          <w:color w:val="000000"/>
          <w:lang w:val="en-US" w:eastAsia="en-US"/>
        </w:rPr>
        <w:t xml:space="preserve"> ability) for the proper discharge of the duties of the office</w:t>
      </w:r>
    </w:p>
    <w:p w:rsidR="00790E21" w:rsidRDefault="00790E21" w:rsidP="00790E21">
      <w:pPr>
        <w:spacing w:before="277" w:line="278" w:lineRule="exact"/>
        <w:jc w:val="center"/>
        <w:textAlignment w:val="baseline"/>
        <w:rPr>
          <w:rFonts w:cs="Arial"/>
          <w:b/>
          <w:color w:val="000000"/>
          <w:lang w:val="en-US" w:eastAsia="en-US"/>
        </w:rPr>
      </w:pPr>
      <w:r>
        <w:rPr>
          <w:rFonts w:cs="Arial"/>
          <w:b/>
          <w:color w:val="000000"/>
          <w:lang w:val="en-US" w:eastAsia="en-US"/>
        </w:rPr>
        <w:t>And</w:t>
      </w:r>
    </w:p>
    <w:p w:rsidR="00790E21" w:rsidRPr="009353F5" w:rsidRDefault="00790E21" w:rsidP="00790E21">
      <w:pPr>
        <w:numPr>
          <w:ilvl w:val="0"/>
          <w:numId w:val="20"/>
        </w:numPr>
        <w:tabs>
          <w:tab w:val="left" w:pos="374"/>
          <w:tab w:val="left" w:pos="516"/>
        </w:tabs>
        <w:spacing w:line="272" w:lineRule="exact"/>
        <w:ind w:left="658" w:hanging="298"/>
        <w:contextualSpacing/>
        <w:textAlignment w:val="baseline"/>
        <w:rPr>
          <w:rFonts w:cs="Arial"/>
          <w:b/>
          <w:color w:val="000000"/>
          <w:u w:val="single"/>
          <w:lang w:val="en-US" w:eastAsia="en-US"/>
        </w:rPr>
      </w:pPr>
      <w:r w:rsidRPr="009353F5">
        <w:rPr>
          <w:rFonts w:cs="Arial"/>
          <w:color w:val="000000"/>
          <w:lang w:val="en-US" w:eastAsia="en-US"/>
        </w:rPr>
        <w:t xml:space="preserve">Provide proof of Statutory Registration on the Social Workers Register maintained by the Social Workers Registration Board at CORU </w:t>
      </w:r>
      <w:r w:rsidRPr="009353F5">
        <w:rPr>
          <w:rFonts w:cs="Arial"/>
          <w:b/>
          <w:color w:val="000000"/>
          <w:u w:val="single"/>
          <w:lang w:val="en-US" w:eastAsia="en-US"/>
        </w:rPr>
        <w:t xml:space="preserve">before a contract of employment can be issued.  </w:t>
      </w:r>
    </w:p>
    <w:p w:rsidR="00790E21" w:rsidRDefault="00790E21" w:rsidP="00790E21">
      <w:pPr>
        <w:autoSpaceDE w:val="0"/>
        <w:autoSpaceDN w:val="0"/>
        <w:adjustRightInd w:val="0"/>
        <w:spacing w:line="240" w:lineRule="atLeast"/>
        <w:ind w:firstLine="410"/>
        <w:rPr>
          <w:rFonts w:cs="Arial"/>
          <w:bCs/>
          <w:iCs/>
          <w:lang w:val="en-US" w:eastAsia="en-US"/>
        </w:rPr>
      </w:pPr>
    </w:p>
    <w:p w:rsidR="00790E21" w:rsidRDefault="00790E21" w:rsidP="00790E21">
      <w:pPr>
        <w:autoSpaceDE w:val="0"/>
        <w:autoSpaceDN w:val="0"/>
        <w:adjustRightInd w:val="0"/>
        <w:spacing w:line="240" w:lineRule="atLeast"/>
        <w:ind w:left="410"/>
        <w:rPr>
          <w:rFonts w:cs="Arial"/>
          <w:bCs/>
          <w:iCs/>
          <w:lang w:val="en-US" w:eastAsia="en-US"/>
        </w:rPr>
      </w:pPr>
    </w:p>
    <w:p w:rsidR="00790E21" w:rsidRDefault="00790E21" w:rsidP="00790E21">
      <w:pPr>
        <w:pStyle w:val="ListParagraph"/>
        <w:numPr>
          <w:ilvl w:val="0"/>
          <w:numId w:val="21"/>
        </w:numPr>
        <w:spacing w:line="277" w:lineRule="exact"/>
        <w:ind w:left="658" w:right="346" w:hanging="298"/>
        <w:textAlignment w:val="baseline"/>
        <w:rPr>
          <w:rFonts w:ascii="Arial" w:hAnsi="Arial" w:cs="Arial"/>
          <w:color w:val="000000"/>
          <w:lang w:val="en-US"/>
        </w:rPr>
      </w:pPr>
      <w:r>
        <w:rPr>
          <w:rFonts w:ascii="Arial" w:hAnsi="Arial" w:cs="Arial"/>
          <w:color w:val="000000"/>
          <w:lang w:val="en-US"/>
        </w:rPr>
        <w:t>Annual Registration</w:t>
      </w:r>
    </w:p>
    <w:p w:rsidR="00790E21" w:rsidRDefault="00790E21" w:rsidP="00790E21">
      <w:pPr>
        <w:pStyle w:val="ListParagraph"/>
        <w:numPr>
          <w:ilvl w:val="0"/>
          <w:numId w:val="22"/>
        </w:numPr>
        <w:spacing w:line="277" w:lineRule="exact"/>
        <w:ind w:left="658" w:right="346" w:hanging="298"/>
        <w:textAlignment w:val="baseline"/>
        <w:rPr>
          <w:rFonts w:ascii="Arial" w:hAnsi="Arial" w:cs="Arial"/>
          <w:color w:val="000000"/>
          <w:lang w:val="en-US"/>
        </w:rPr>
      </w:pPr>
      <w:r w:rsidRPr="00B54BCE">
        <w:rPr>
          <w:rFonts w:ascii="Arial" w:hAnsi="Arial" w:cs="Arial"/>
          <w:color w:val="000000"/>
          <w:lang w:val="en-US"/>
        </w:rPr>
        <w:t>On appointment practitioners must maintain annual registration on the Social Workers Register maintained by the Social Workers Registration Board at CORU.</w:t>
      </w:r>
    </w:p>
    <w:p w:rsidR="00790E21" w:rsidRPr="003B5551" w:rsidRDefault="00790E21" w:rsidP="00790E21">
      <w:pPr>
        <w:pStyle w:val="ListParagraph"/>
        <w:spacing w:line="277" w:lineRule="exact"/>
        <w:ind w:left="658" w:right="346"/>
        <w:textAlignment w:val="baseline"/>
        <w:rPr>
          <w:rFonts w:ascii="Arial" w:hAnsi="Arial" w:cs="Arial"/>
          <w:b/>
          <w:color w:val="000000"/>
          <w:lang w:val="en-US"/>
        </w:rPr>
      </w:pPr>
      <w:r>
        <w:rPr>
          <w:rFonts w:ascii="Arial" w:hAnsi="Arial" w:cs="Arial"/>
          <w:color w:val="000000"/>
          <w:lang w:val="en-US"/>
        </w:rPr>
        <w:t xml:space="preserve">                                                        </w:t>
      </w:r>
      <w:r w:rsidRPr="003B5551">
        <w:rPr>
          <w:rFonts w:ascii="Arial" w:hAnsi="Arial" w:cs="Arial"/>
          <w:b/>
          <w:color w:val="000000"/>
          <w:lang w:val="en-US"/>
        </w:rPr>
        <w:t>And</w:t>
      </w:r>
    </w:p>
    <w:p w:rsidR="00790E21" w:rsidRPr="00B54BCE" w:rsidRDefault="00790E21" w:rsidP="00790E21">
      <w:pPr>
        <w:pStyle w:val="ListParagraph"/>
        <w:numPr>
          <w:ilvl w:val="0"/>
          <w:numId w:val="22"/>
        </w:numPr>
        <w:spacing w:line="277" w:lineRule="exact"/>
        <w:ind w:left="658" w:right="346" w:hanging="298"/>
        <w:textAlignment w:val="baseline"/>
        <w:rPr>
          <w:rFonts w:ascii="Arial" w:hAnsi="Arial" w:cs="Arial"/>
          <w:color w:val="000000"/>
          <w:lang w:val="en-US"/>
        </w:rPr>
      </w:pPr>
      <w:r>
        <w:rPr>
          <w:rFonts w:ascii="Arial" w:hAnsi="Arial" w:cs="Arial"/>
          <w:color w:val="000000"/>
          <w:lang w:val="en-US"/>
        </w:rPr>
        <w:t>Practitioners must confirm annual registration with CORU to the HSE by way of the annual Patient Safety Assurance Certificate (PSAC)</w:t>
      </w:r>
    </w:p>
    <w:p w:rsidR="00790E21" w:rsidRDefault="00790E21" w:rsidP="00790E21">
      <w:pPr>
        <w:autoSpaceDE w:val="0"/>
        <w:autoSpaceDN w:val="0"/>
        <w:adjustRightInd w:val="0"/>
        <w:spacing w:line="240" w:lineRule="atLeast"/>
        <w:rPr>
          <w:rFonts w:cs="Arial"/>
          <w:bCs/>
          <w:iCs/>
          <w:lang w:val="en-US" w:eastAsia="en-US"/>
        </w:rPr>
      </w:pPr>
    </w:p>
    <w:p w:rsidR="00790E21" w:rsidRDefault="00790E21" w:rsidP="00790E21">
      <w:pPr>
        <w:autoSpaceDE w:val="0"/>
        <w:autoSpaceDN w:val="0"/>
        <w:adjustRightInd w:val="0"/>
        <w:spacing w:line="240" w:lineRule="atLeast"/>
        <w:rPr>
          <w:rFonts w:cs="Arial"/>
          <w:bCs/>
          <w:iCs/>
          <w:lang w:val="en-US" w:eastAsia="en-US"/>
        </w:rPr>
      </w:pPr>
    </w:p>
    <w:p w:rsidR="00790E21" w:rsidRDefault="00790E21" w:rsidP="00790E21">
      <w:pPr>
        <w:autoSpaceDE w:val="0"/>
        <w:autoSpaceDN w:val="0"/>
        <w:adjustRightInd w:val="0"/>
        <w:spacing w:line="240" w:lineRule="atLeast"/>
        <w:rPr>
          <w:rFonts w:cs="Arial"/>
          <w:b/>
          <w:bCs/>
          <w:iCs/>
          <w:lang w:val="en-US" w:eastAsia="en-US"/>
        </w:rPr>
      </w:pPr>
      <w:r>
        <w:rPr>
          <w:rFonts w:cs="Arial"/>
          <w:b/>
          <w:bCs/>
          <w:iCs/>
          <w:lang w:val="en-US" w:eastAsia="en-US"/>
        </w:rPr>
        <w:t>Health</w:t>
      </w:r>
    </w:p>
    <w:p w:rsidR="00790E21" w:rsidRDefault="00790E21" w:rsidP="00790E21">
      <w:pPr>
        <w:spacing w:line="276" w:lineRule="auto"/>
        <w:rPr>
          <w:rFonts w:cs="Arial"/>
        </w:rPr>
      </w:pPr>
      <w:r>
        <w:rPr>
          <w:rFonts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rsidR="00790E21" w:rsidRDefault="00790E21" w:rsidP="00790E21">
      <w:pPr>
        <w:autoSpaceDE w:val="0"/>
        <w:autoSpaceDN w:val="0"/>
        <w:adjustRightInd w:val="0"/>
        <w:spacing w:line="240" w:lineRule="atLeast"/>
        <w:rPr>
          <w:rFonts w:cs="Arial"/>
          <w:bCs/>
          <w:iCs/>
          <w:lang w:val="en-US" w:eastAsia="en-US"/>
        </w:rPr>
      </w:pPr>
    </w:p>
    <w:p w:rsidR="00790E21" w:rsidRDefault="00790E21" w:rsidP="00790E21">
      <w:pPr>
        <w:autoSpaceDE w:val="0"/>
        <w:autoSpaceDN w:val="0"/>
        <w:adjustRightInd w:val="0"/>
        <w:spacing w:line="240" w:lineRule="atLeast"/>
        <w:rPr>
          <w:rFonts w:cs="Arial"/>
          <w:b/>
          <w:bCs/>
          <w:iCs/>
          <w:lang w:val="en-US" w:eastAsia="en-US"/>
        </w:rPr>
      </w:pPr>
      <w:r>
        <w:rPr>
          <w:rFonts w:cs="Arial"/>
          <w:b/>
          <w:bCs/>
          <w:iCs/>
          <w:lang w:val="en-US" w:eastAsia="en-US"/>
        </w:rPr>
        <w:t>Character</w:t>
      </w:r>
    </w:p>
    <w:p w:rsidR="00790E21" w:rsidRDefault="00790E21" w:rsidP="00790E21">
      <w:pPr>
        <w:spacing w:line="276" w:lineRule="auto"/>
        <w:ind w:right="-766"/>
        <w:rPr>
          <w:rFonts w:cs="Arial"/>
        </w:rPr>
      </w:pPr>
      <w:r>
        <w:rPr>
          <w:rFonts w:cs="Arial"/>
        </w:rPr>
        <w:t>Candidates for and any person holding the office must be of good character.</w:t>
      </w:r>
    </w:p>
    <w:p w:rsidR="00541A2C" w:rsidRDefault="00541A2C" w:rsidP="00D808E4">
      <w:pPr>
        <w:ind w:left="360"/>
        <w:rPr>
          <w:rFonts w:cs="Arial"/>
          <w:b/>
        </w:rPr>
      </w:pPr>
    </w:p>
    <w:p w:rsidR="001161DA" w:rsidRDefault="001161DA" w:rsidP="0040297F">
      <w:pPr>
        <w:rPr>
          <w:rFonts w:cs="Arial"/>
          <w:b/>
        </w:rPr>
      </w:pPr>
    </w:p>
    <w:p w:rsidR="00541A2C" w:rsidRDefault="00541A2C" w:rsidP="00B04C27">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6A0D28" w:rsidRDefault="006A0D28" w:rsidP="00D808E4">
      <w:pPr>
        <w:ind w:left="360"/>
        <w:rPr>
          <w:rFonts w:cs="Arial"/>
          <w:b/>
        </w:rPr>
      </w:pPr>
    </w:p>
    <w:p w:rsidR="00905157" w:rsidRDefault="00905157" w:rsidP="00905157">
      <w:pPr>
        <w:rPr>
          <w:rFonts w:cs="Arial"/>
          <w:b/>
          <w:color w:val="FF0000"/>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r w:rsidRPr="00E50F9C">
        <w:rPr>
          <w:rFonts w:cs="Arial"/>
          <w:b/>
        </w:rPr>
        <w:t>and</w:t>
      </w:r>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r w:rsidRPr="00E50F9C">
        <w:rPr>
          <w:rFonts w:cs="Arial"/>
          <w:b/>
        </w:rPr>
        <w:t>or</w:t>
      </w:r>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lastRenderedPageBreak/>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r w:rsidRPr="007D2467">
        <w:rPr>
          <w:rFonts w:cs="Arial"/>
        </w:rPr>
        <w:t>and</w:t>
      </w:r>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r w:rsidRPr="00E50F9C">
        <w:rPr>
          <w:rFonts w:cs="Arial"/>
          <w:b/>
        </w:rPr>
        <w:t>and</w:t>
      </w:r>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r w:rsidRPr="00E50F9C">
        <w:rPr>
          <w:rFonts w:cs="Arial"/>
          <w:b/>
          <w:u w:val="single"/>
        </w:rPr>
        <w:t>or</w:t>
      </w:r>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r w:rsidRPr="00BD3FEF">
        <w:rPr>
          <w:rFonts w:cs="Arial"/>
          <w:b/>
          <w:i/>
          <w:color w:val="000000" w:themeColor="text1"/>
        </w:rPr>
        <w:t>or</w:t>
      </w:r>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Enterprise and Innovation website</w:t>
      </w:r>
      <w:r>
        <w:rPr>
          <w:rFonts w:cs="Arial"/>
        </w:rPr>
        <w:t xml:space="preserve"> </w:t>
      </w:r>
      <w:r w:rsidRPr="001B392B">
        <w:t xml:space="preserve"> </w:t>
      </w:r>
      <w:hyperlink r:id="rId15" w:history="1">
        <w:r w:rsidRPr="00B01D88">
          <w:rPr>
            <w:rStyle w:val="Hyperlink"/>
            <w:rFonts w:cs="Arial"/>
          </w:rPr>
          <w:t>https://dbei.gov.ie/en/</w:t>
        </w:r>
      </w:hyperlink>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1161DA">
        <w:rPr>
          <w:rFonts w:cs="Arial"/>
        </w:rPr>
        <w:t>National Forensic Mental Health Service</w:t>
      </w:r>
      <w:r w:rsidR="001161DA" w:rsidRPr="008F59BA">
        <w:rPr>
          <w:rFonts w:cs="Arial"/>
        </w:rPr>
        <w:t xml:space="preserve"> </w:t>
      </w:r>
      <w:r w:rsidRPr="00EE138A">
        <w:rPr>
          <w:rFonts w:cs="Arial"/>
        </w:rPr>
        <w:t>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lastRenderedPageBreak/>
        <w:t>https://www.acro.police.uk/police_certificates.aspx</w:t>
      </w:r>
    </w:p>
    <w:p w:rsidR="006158B7" w:rsidRPr="008F59BA" w:rsidRDefault="00790E21" w:rsidP="006158B7">
      <w:pPr>
        <w:ind w:left="-360"/>
        <w:jc w:val="both"/>
        <w:rPr>
          <w:rFonts w:cs="Arial"/>
        </w:rPr>
      </w:pPr>
      <w:hyperlink r:id="rId16"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790E21" w:rsidP="006158B7">
      <w:pPr>
        <w:ind w:left="-360"/>
        <w:jc w:val="both"/>
        <w:rPr>
          <w:rFonts w:cs="Arial"/>
        </w:rPr>
      </w:pPr>
      <w:hyperlink r:id="rId17"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790E21" w:rsidP="006158B7">
      <w:pPr>
        <w:ind w:left="-360"/>
        <w:jc w:val="both"/>
        <w:rPr>
          <w:rFonts w:cs="Arial"/>
        </w:rPr>
      </w:pPr>
      <w:hyperlink r:id="rId18"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790E21" w:rsidP="006158B7">
      <w:pPr>
        <w:ind w:left="-360"/>
        <w:jc w:val="both"/>
        <w:rPr>
          <w:rFonts w:cs="Arial"/>
        </w:rPr>
      </w:pPr>
      <w:hyperlink r:id="rId19"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p>
    <w:p w:rsidR="006158B7" w:rsidRPr="008F59BA" w:rsidRDefault="006158B7" w:rsidP="006158B7">
      <w:pPr>
        <w:rPr>
          <w:rFonts w:cs="Arial"/>
        </w:rPr>
      </w:pPr>
    </w:p>
    <w:p w:rsidR="006158B7" w:rsidRPr="00BA34FC" w:rsidRDefault="006158B7" w:rsidP="00BA34FC">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rPr>
      </w:pPr>
      <w:r w:rsidRPr="00BA34FC">
        <w:rPr>
          <w:rFonts w:cs="Arial"/>
          <w:b/>
          <w:bCs/>
        </w:rPr>
        <w:t>Appendix 4</w:t>
      </w:r>
    </w:p>
    <w:p w:rsidR="006158B7" w:rsidRPr="008F59BA" w:rsidRDefault="006158B7" w:rsidP="00BA34FC">
      <w:pPr>
        <w:autoSpaceDE w:val="0"/>
        <w:autoSpaceDN w:val="0"/>
        <w:adjustRightInd w:val="0"/>
        <w:spacing w:line="240" w:lineRule="atLeast"/>
        <w:rPr>
          <w:rFonts w:cs="Arial"/>
          <w:bCs/>
          <w:color w:val="000000"/>
        </w:rPr>
      </w:pPr>
    </w:p>
    <w:p w:rsidR="002D74ED" w:rsidRDefault="002D74ED" w:rsidP="00BA34FC">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BA34FC">
      <w:pPr>
        <w:rPr>
          <w:rFonts w:ascii="Times New Roman" w:hAnsi="Times New Roman"/>
          <w:sz w:val="24"/>
          <w:szCs w:val="24"/>
        </w:rPr>
      </w:pP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BA34FC">
      <w:pPr>
        <w:rPr>
          <w:rFonts w:cs="Arial"/>
        </w:rPr>
      </w:pPr>
    </w:p>
    <w:p w:rsidR="002D74ED" w:rsidRDefault="002D74ED" w:rsidP="00BA34FC">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BA34FC">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 xml:space="preserve">Where a person who is in receipt of a Public Service Pension (e.g. retired on voluntary age grounds) is </w:t>
      </w:r>
      <w:r>
        <w:rPr>
          <w:rFonts w:cs="Arial"/>
        </w:rPr>
        <w:lastRenderedPageBreak/>
        <w:t>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BA226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9008B7" w:rsidRDefault="00DC73B4" w:rsidP="00DC73B4">
      <w:pPr>
        <w:jc w:val="both"/>
        <w:rPr>
          <w:rFonts w:cs="Arial"/>
        </w:rPr>
      </w:pPr>
      <w:r w:rsidRPr="009008B7">
        <w:rPr>
          <w:rFonts w:cs="Arial"/>
          <w:bCs/>
        </w:rPr>
        <w:t xml:space="preserve">In this appendix we outline how individual posts are notified to candidates who are successful at interview and are placed on the recruitment panel in order of merit. </w:t>
      </w:r>
      <w:r w:rsidRPr="009008B7">
        <w:rPr>
          <w:rFonts w:cs="Arial"/>
        </w:rPr>
        <w:t xml:space="preserve">The time lines and panel management rules for each individual post will be included in the email communication sent to you for each individual post which arises and is relevant to your order of merit on the panel. </w:t>
      </w:r>
    </w:p>
    <w:p w:rsidR="00DC73B4" w:rsidRPr="009008B7" w:rsidRDefault="00DC73B4" w:rsidP="00DC73B4">
      <w:pPr>
        <w:jc w:val="both"/>
        <w:rPr>
          <w:rFonts w:cs="Arial"/>
        </w:rPr>
      </w:pPr>
    </w:p>
    <w:p w:rsidR="00DC73B4" w:rsidRPr="009008B7" w:rsidRDefault="00DC73B4" w:rsidP="00DC73B4">
      <w:pPr>
        <w:jc w:val="both"/>
        <w:rPr>
          <w:rFonts w:cs="Arial"/>
          <w:b/>
        </w:rPr>
      </w:pPr>
      <w:r w:rsidRPr="009008B7">
        <w:rPr>
          <w:rFonts w:cs="Arial"/>
          <w:b/>
        </w:rPr>
        <w:t>Frequently used terms:</w:t>
      </w:r>
    </w:p>
    <w:p w:rsidR="00DC73B4" w:rsidRPr="009008B7" w:rsidRDefault="00DC73B4" w:rsidP="00DC73B4">
      <w:pPr>
        <w:jc w:val="both"/>
        <w:rPr>
          <w:rFonts w:cs="Arial"/>
          <w:bCs/>
          <w:iCs/>
        </w:rPr>
      </w:pPr>
      <w:r w:rsidRPr="009008B7">
        <w:rPr>
          <w:rFonts w:cs="Arial"/>
          <w:b/>
        </w:rPr>
        <w:t xml:space="preserve">Expression of Interest: </w:t>
      </w:r>
      <w:r w:rsidRPr="009008B7">
        <w:rPr>
          <w:rFonts w:cs="Arial"/>
          <w:bCs/>
          <w:iCs/>
        </w:rPr>
        <w:t>An expression of interest simply means that you indicate that you would be interested in this job should it be offered to you.</w:t>
      </w:r>
    </w:p>
    <w:p w:rsidR="00DC73B4" w:rsidRPr="009008B7" w:rsidRDefault="00DC73B4" w:rsidP="00DC73B4">
      <w:pPr>
        <w:jc w:val="both"/>
        <w:rPr>
          <w:rFonts w:cs="Arial"/>
          <w:b/>
        </w:rPr>
      </w:pPr>
    </w:p>
    <w:p w:rsidR="00DC73B4" w:rsidRPr="009008B7" w:rsidRDefault="00DC73B4" w:rsidP="00DC73B4">
      <w:pPr>
        <w:jc w:val="both"/>
        <w:rPr>
          <w:rFonts w:cs="Arial"/>
        </w:rPr>
      </w:pPr>
      <w:r w:rsidRPr="001B2788">
        <w:rPr>
          <w:rFonts w:cs="Arial"/>
          <w:b/>
          <w:color w:val="FF0000"/>
        </w:rPr>
        <w:t>Recommendation to Proceed</w:t>
      </w:r>
      <w:r w:rsidRPr="001B2788">
        <w:rPr>
          <w:rFonts w:cs="Arial"/>
          <w:color w:val="FF0000"/>
        </w:rPr>
        <w:t xml:space="preserve">: </w:t>
      </w:r>
      <w:r w:rsidRPr="009008B7">
        <w:rPr>
          <w:rFonts w:cs="Arial"/>
        </w:rPr>
        <w:t>A recommendation to proceed simply means that you are the candidate who expressed an interest in a post and is highest in order of merit  and will be invited to proceed to the next stage of the recruitment process (pre-employment clearances) i.e. reference che</w:t>
      </w:r>
      <w:r w:rsidR="006C0EB3">
        <w:rPr>
          <w:rFonts w:cs="Arial"/>
        </w:rPr>
        <w:t>cking, occupational health and G</w:t>
      </w:r>
      <w:r w:rsidRPr="009008B7">
        <w:rPr>
          <w:rFonts w:cs="Arial"/>
        </w:rPr>
        <w:t>arda vetting etc</w:t>
      </w:r>
      <w:r w:rsidR="006C0EB3">
        <w:rPr>
          <w:rFonts w:cs="Arial"/>
        </w:rPr>
        <w:t>.</w:t>
      </w:r>
    </w:p>
    <w:p w:rsidR="00DC73B4" w:rsidRPr="009008B7" w:rsidRDefault="00DC73B4" w:rsidP="00DC73B4">
      <w:pPr>
        <w:jc w:val="both"/>
        <w:rPr>
          <w:rFonts w:cs="Arial"/>
        </w:rPr>
      </w:pPr>
    </w:p>
    <w:p w:rsidR="00DC73B4" w:rsidRPr="009008B7" w:rsidRDefault="00DC73B4" w:rsidP="00DC73B4">
      <w:pPr>
        <w:jc w:val="both"/>
        <w:rPr>
          <w:rFonts w:cs="Arial"/>
        </w:rPr>
      </w:pPr>
      <w:r w:rsidRPr="009008B7">
        <w:rPr>
          <w:rFonts w:cs="Arial"/>
          <w:b/>
        </w:rPr>
        <w:t>Order of Merit</w:t>
      </w:r>
      <w:r w:rsidRPr="009008B7">
        <w:rPr>
          <w:rFonts w:cs="Arial"/>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9008B7" w:rsidRDefault="00DC73B4" w:rsidP="00DC73B4">
      <w:pPr>
        <w:jc w:val="both"/>
        <w:rPr>
          <w:rFonts w:cs="Arial"/>
        </w:rPr>
      </w:pPr>
    </w:p>
    <w:p w:rsidR="00DC73B4" w:rsidRPr="009008B7" w:rsidRDefault="00DC73B4" w:rsidP="00DC73B4">
      <w:pPr>
        <w:jc w:val="both"/>
        <w:rPr>
          <w:rFonts w:cs="Arial"/>
          <w:b/>
        </w:rPr>
      </w:pPr>
      <w:r w:rsidRPr="009008B7">
        <w:rPr>
          <w:rFonts w:cs="Arial"/>
          <w:b/>
        </w:rPr>
        <w:t>Expression of Interest</w:t>
      </w:r>
    </w:p>
    <w:p w:rsidR="00DC73B4" w:rsidRPr="009008B7" w:rsidRDefault="00DC73B4" w:rsidP="00DC73B4">
      <w:pPr>
        <w:numPr>
          <w:ilvl w:val="0"/>
          <w:numId w:val="11"/>
        </w:numPr>
        <w:shd w:val="clear" w:color="auto" w:fill="FFFFFF"/>
        <w:jc w:val="both"/>
        <w:rPr>
          <w:rFonts w:cs="Arial"/>
        </w:rPr>
      </w:pPr>
      <w:r w:rsidRPr="009008B7">
        <w:rPr>
          <w:rFonts w:cs="Arial"/>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1161DA" w:rsidP="00DC73B4">
      <w:pPr>
        <w:numPr>
          <w:ilvl w:val="0"/>
          <w:numId w:val="11"/>
        </w:numPr>
        <w:shd w:val="clear" w:color="auto" w:fill="FFFFFF"/>
        <w:spacing w:before="100" w:beforeAutospacing="1" w:after="100" w:afterAutospacing="1"/>
        <w:jc w:val="both"/>
        <w:rPr>
          <w:rFonts w:cs="Arial"/>
        </w:rPr>
      </w:pPr>
      <w:r>
        <w:rPr>
          <w:rFonts w:cs="Arial"/>
        </w:rPr>
        <w:t>National Forensic Mental Health Service</w:t>
      </w:r>
      <w:r w:rsidRPr="008F59BA">
        <w:rPr>
          <w:rFonts w:cs="Arial"/>
        </w:rPr>
        <w:t xml:space="preserve"> </w:t>
      </w:r>
      <w:r w:rsidR="00DC73B4" w:rsidRPr="009008B7">
        <w:rPr>
          <w:rFonts w:cs="Arial"/>
        </w:rPr>
        <w:t>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lastRenderedPageBreak/>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 xml:space="preserve">If you advise the </w:t>
      </w:r>
      <w:r w:rsidR="001161DA">
        <w:rPr>
          <w:rFonts w:cs="Arial"/>
        </w:rPr>
        <w:t>National Forensic Mental Health Service</w:t>
      </w:r>
      <w:r w:rsidR="001161DA" w:rsidRPr="008F59BA">
        <w:rPr>
          <w:rFonts w:cs="Arial"/>
        </w:rPr>
        <w:t xml:space="preserve"> </w:t>
      </w:r>
      <w:r w:rsidRPr="009008B7">
        <w:rPr>
          <w:rFonts w:cs="Arial"/>
        </w:rPr>
        <w:t>that you wish to proceed to the next stage of the Recruitment Process i.e. pre-employment clearances, the following rules apply based on the role that you are progressing with:</w:t>
      </w:r>
    </w:p>
    <w:p w:rsidR="00DC73B4" w:rsidRPr="009008B7" w:rsidRDefault="00DC73B4" w:rsidP="00DC73B4">
      <w:pPr>
        <w:spacing w:after="160" w:line="259" w:lineRule="auto"/>
        <w:rPr>
          <w:rFonts w:cs="Arial"/>
          <w:b/>
          <w:bCs/>
        </w:rPr>
      </w:pPr>
    </w:p>
    <w:p w:rsidR="00DC73B4" w:rsidRPr="009008B7" w:rsidRDefault="00DC73B4" w:rsidP="00DC73B4">
      <w:pPr>
        <w:shd w:val="clear" w:color="auto" w:fill="FFFFFF"/>
        <w:jc w:val="both"/>
        <w:rPr>
          <w:rFonts w:cs="Arial"/>
        </w:rPr>
      </w:pPr>
      <w:r w:rsidRPr="009008B7">
        <w:rPr>
          <w:rFonts w:cs="Arial"/>
          <w:b/>
          <w:bCs/>
        </w:rPr>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0"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footerReference w:type="default" r:id="rId21"/>
      <w:footerReference w:type="first" r:id="rId22"/>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DF" w:rsidRDefault="000265DF">
      <w:r>
        <w:separator/>
      </w:r>
    </w:p>
  </w:endnote>
  <w:endnote w:type="continuationSeparator" w:id="0">
    <w:p w:rsidR="000265DF" w:rsidRDefault="0002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E21" w:rsidRPr="00BA34FC" w:rsidRDefault="00790E21" w:rsidP="00790E21">
    <w:pPr>
      <w:rPr>
        <w:rFonts w:cs="Arial"/>
        <w:b/>
        <w:iCs/>
      </w:rPr>
    </w:pPr>
    <w:r>
      <w:rPr>
        <w:rFonts w:cs="Arial"/>
        <w:b/>
        <w:bCs/>
        <w:iCs/>
      </w:rPr>
      <w:t>NFMHSPQSW1 Professionally Qualified Social Worker</w:t>
    </w:r>
  </w:p>
  <w:p w:rsidR="00CA4FC3" w:rsidRDefault="00CA4FC3" w:rsidP="00BE366C">
    <w:pPr>
      <w:pStyle w:val="Footer"/>
      <w:tabs>
        <w:tab w:val="left" w:pos="1290"/>
      </w:tabs>
      <w:rPr>
        <w:rFonts w:ascii="Arial" w:hAnsi="Arial" w:cs="Arial"/>
        <w:sz w:val="20"/>
      </w:rPr>
    </w:pPr>
    <w:r w:rsidRPr="00100DA6">
      <w:rPr>
        <w:rFonts w:ascii="Arial" w:hAnsi="Arial"/>
        <w:iCs/>
        <w:color w:val="FF0000"/>
        <w:sz w:val="20"/>
      </w:rPr>
      <w:tab/>
    </w: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790E21">
      <w:rPr>
        <w:rFonts w:ascii="Arial" w:hAnsi="Arial" w:cs="Arial"/>
        <w:noProof/>
        <w:sz w:val="20"/>
      </w:rPr>
      <w:t>9</w:t>
    </w:r>
    <w:r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DF" w:rsidRDefault="000265DF">
      <w:r>
        <w:separator/>
      </w:r>
    </w:p>
  </w:footnote>
  <w:footnote w:type="continuationSeparator" w:id="0">
    <w:p w:rsidR="000265DF" w:rsidRDefault="00026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9D90CF1"/>
    <w:multiLevelType w:val="hybridMultilevel"/>
    <w:tmpl w:val="46BABE26"/>
    <w:lvl w:ilvl="0" w:tplc="3CB43634">
      <w:start w:val="1"/>
      <w:numFmt w:val="bullet"/>
      <w:lvlText w:val=""/>
      <w:lvlJc w:val="left"/>
      <w:pPr>
        <w:tabs>
          <w:tab w:val="num" w:pos="397"/>
        </w:tabs>
        <w:ind w:left="397" w:hanging="397"/>
      </w:pPr>
      <w:rPr>
        <w:rFonts w:ascii="Symbol" w:hAnsi="Symbol"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34F5B"/>
    <w:multiLevelType w:val="hybridMultilevel"/>
    <w:tmpl w:val="E7E013D2"/>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870F3B"/>
    <w:multiLevelType w:val="hybridMultilevel"/>
    <w:tmpl w:val="2012D6A0"/>
    <w:lvl w:ilvl="0" w:tplc="42A2D34C">
      <w:start w:val="1"/>
      <w:numFmt w:val="lowerRoman"/>
      <w:lvlText w:val="(%1)"/>
      <w:lvlJc w:val="left"/>
      <w:pPr>
        <w:ind w:left="1145"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8A321EE"/>
    <w:multiLevelType w:val="hybridMultilevel"/>
    <w:tmpl w:val="DF3E02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3FA3D43"/>
    <w:multiLevelType w:val="hybridMultilevel"/>
    <w:tmpl w:val="2FECBB3E"/>
    <w:lvl w:ilvl="0" w:tplc="83DAEBF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E864C58"/>
    <w:multiLevelType w:val="hybridMultilevel"/>
    <w:tmpl w:val="1174DEA8"/>
    <w:lvl w:ilvl="0" w:tplc="78F6F9F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F4919B7"/>
    <w:multiLevelType w:val="hybridMultilevel"/>
    <w:tmpl w:val="ED6E3E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1"/>
  </w:num>
  <w:num w:numId="3">
    <w:abstractNumId w:val="6"/>
  </w:num>
  <w:num w:numId="4">
    <w:abstractNumId w:val="2"/>
  </w:num>
  <w:num w:numId="5">
    <w:abstractNumId w:val="18"/>
  </w:num>
  <w:num w:numId="6">
    <w:abstractNumId w:val="20"/>
  </w:num>
  <w:num w:numId="7">
    <w:abstractNumId w:val="8"/>
  </w:num>
  <w:num w:numId="8">
    <w:abstractNumId w:val="17"/>
  </w:num>
  <w:num w:numId="9">
    <w:abstractNumId w:val="3"/>
  </w:num>
  <w:num w:numId="10">
    <w:abstractNumId w:val="9"/>
  </w:num>
  <w:num w:numId="11">
    <w:abstractNumId w:val="5"/>
  </w:num>
  <w:num w:numId="12">
    <w:abstractNumId w:val="19"/>
  </w:num>
  <w:num w:numId="13">
    <w:abstractNumId w:val="13"/>
  </w:num>
  <w:num w:numId="14">
    <w:abstractNumId w:val="21"/>
  </w:num>
  <w:num w:numId="15">
    <w:abstractNumId w:val="10"/>
  </w:num>
  <w:num w:numId="16">
    <w:abstractNumId w:val="1"/>
  </w:num>
  <w:num w:numId="17">
    <w:abstractNumId w:val="12"/>
  </w:num>
  <w:num w:numId="18">
    <w:abstractNumId w:val="15"/>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5DF"/>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0880"/>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61DA"/>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39E8"/>
    <w:rsid w:val="001A46BD"/>
    <w:rsid w:val="001A519A"/>
    <w:rsid w:val="001B392B"/>
    <w:rsid w:val="001B3D32"/>
    <w:rsid w:val="001B54B3"/>
    <w:rsid w:val="001B6407"/>
    <w:rsid w:val="001B6F92"/>
    <w:rsid w:val="001B7D39"/>
    <w:rsid w:val="001C6A33"/>
    <w:rsid w:val="001D09DA"/>
    <w:rsid w:val="001E1D56"/>
    <w:rsid w:val="001E7CF4"/>
    <w:rsid w:val="00200746"/>
    <w:rsid w:val="00207332"/>
    <w:rsid w:val="00217452"/>
    <w:rsid w:val="00227C3D"/>
    <w:rsid w:val="0024216E"/>
    <w:rsid w:val="002442F4"/>
    <w:rsid w:val="0025108D"/>
    <w:rsid w:val="00255283"/>
    <w:rsid w:val="002626D0"/>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E25"/>
    <w:rsid w:val="0033603A"/>
    <w:rsid w:val="00336E61"/>
    <w:rsid w:val="00340515"/>
    <w:rsid w:val="00340E0C"/>
    <w:rsid w:val="00341DE8"/>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1D98"/>
    <w:rsid w:val="003E2F1B"/>
    <w:rsid w:val="003E4B1D"/>
    <w:rsid w:val="003F457C"/>
    <w:rsid w:val="00400EA6"/>
    <w:rsid w:val="004020F2"/>
    <w:rsid w:val="0040297F"/>
    <w:rsid w:val="0040601D"/>
    <w:rsid w:val="00422BE8"/>
    <w:rsid w:val="00425E47"/>
    <w:rsid w:val="00427434"/>
    <w:rsid w:val="00433275"/>
    <w:rsid w:val="00445012"/>
    <w:rsid w:val="00450960"/>
    <w:rsid w:val="0045601D"/>
    <w:rsid w:val="00460037"/>
    <w:rsid w:val="00462A0A"/>
    <w:rsid w:val="0046620D"/>
    <w:rsid w:val="0047429C"/>
    <w:rsid w:val="00476F64"/>
    <w:rsid w:val="0048138C"/>
    <w:rsid w:val="00485D9C"/>
    <w:rsid w:val="004A431B"/>
    <w:rsid w:val="004C06D0"/>
    <w:rsid w:val="004C189E"/>
    <w:rsid w:val="004C1CC8"/>
    <w:rsid w:val="004D3F6F"/>
    <w:rsid w:val="004D4066"/>
    <w:rsid w:val="004D5B7D"/>
    <w:rsid w:val="004D797D"/>
    <w:rsid w:val="004D7BF1"/>
    <w:rsid w:val="004E5E4B"/>
    <w:rsid w:val="004E7D31"/>
    <w:rsid w:val="004F6076"/>
    <w:rsid w:val="00500816"/>
    <w:rsid w:val="00503691"/>
    <w:rsid w:val="0051198F"/>
    <w:rsid w:val="0051288C"/>
    <w:rsid w:val="00523F77"/>
    <w:rsid w:val="00525A77"/>
    <w:rsid w:val="005360D7"/>
    <w:rsid w:val="00536EF5"/>
    <w:rsid w:val="00537574"/>
    <w:rsid w:val="0054150E"/>
    <w:rsid w:val="00541A2C"/>
    <w:rsid w:val="00547EFA"/>
    <w:rsid w:val="00564453"/>
    <w:rsid w:val="0056642A"/>
    <w:rsid w:val="0057482C"/>
    <w:rsid w:val="005779E9"/>
    <w:rsid w:val="00585A59"/>
    <w:rsid w:val="005879A3"/>
    <w:rsid w:val="00591B27"/>
    <w:rsid w:val="00591F3E"/>
    <w:rsid w:val="00597454"/>
    <w:rsid w:val="005B254E"/>
    <w:rsid w:val="005B57ED"/>
    <w:rsid w:val="005B7746"/>
    <w:rsid w:val="005B7757"/>
    <w:rsid w:val="005C6C87"/>
    <w:rsid w:val="005C6E69"/>
    <w:rsid w:val="005E38AB"/>
    <w:rsid w:val="005E76F3"/>
    <w:rsid w:val="005F28FD"/>
    <w:rsid w:val="00601E63"/>
    <w:rsid w:val="00603B2A"/>
    <w:rsid w:val="0061247F"/>
    <w:rsid w:val="00614ED5"/>
    <w:rsid w:val="006158B7"/>
    <w:rsid w:val="006239B9"/>
    <w:rsid w:val="00625683"/>
    <w:rsid w:val="00626888"/>
    <w:rsid w:val="00627F85"/>
    <w:rsid w:val="006563C3"/>
    <w:rsid w:val="0066238B"/>
    <w:rsid w:val="00675B1F"/>
    <w:rsid w:val="006778F0"/>
    <w:rsid w:val="00682D33"/>
    <w:rsid w:val="006A0183"/>
    <w:rsid w:val="006A0D28"/>
    <w:rsid w:val="006A1C9D"/>
    <w:rsid w:val="006A2C36"/>
    <w:rsid w:val="006B16DE"/>
    <w:rsid w:val="006B293E"/>
    <w:rsid w:val="006C03C0"/>
    <w:rsid w:val="006C0EB3"/>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53DE8"/>
    <w:rsid w:val="0076152F"/>
    <w:rsid w:val="00765C50"/>
    <w:rsid w:val="0077128D"/>
    <w:rsid w:val="0077172E"/>
    <w:rsid w:val="0077237D"/>
    <w:rsid w:val="0078250C"/>
    <w:rsid w:val="00790E21"/>
    <w:rsid w:val="007C3199"/>
    <w:rsid w:val="007C3E57"/>
    <w:rsid w:val="007C596D"/>
    <w:rsid w:val="007E5983"/>
    <w:rsid w:val="007F32A0"/>
    <w:rsid w:val="007F5E22"/>
    <w:rsid w:val="00806249"/>
    <w:rsid w:val="0080686B"/>
    <w:rsid w:val="008101E6"/>
    <w:rsid w:val="00817BC9"/>
    <w:rsid w:val="00821C17"/>
    <w:rsid w:val="00821D62"/>
    <w:rsid w:val="0082621F"/>
    <w:rsid w:val="00831FEB"/>
    <w:rsid w:val="008323A1"/>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B5D52"/>
    <w:rsid w:val="008C27BE"/>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294E"/>
    <w:rsid w:val="00A16CCF"/>
    <w:rsid w:val="00A17374"/>
    <w:rsid w:val="00A21DE4"/>
    <w:rsid w:val="00A24233"/>
    <w:rsid w:val="00A267BD"/>
    <w:rsid w:val="00A2782A"/>
    <w:rsid w:val="00A318D2"/>
    <w:rsid w:val="00A40AA6"/>
    <w:rsid w:val="00A42FB5"/>
    <w:rsid w:val="00A520F7"/>
    <w:rsid w:val="00A539BF"/>
    <w:rsid w:val="00A713B0"/>
    <w:rsid w:val="00A71DCE"/>
    <w:rsid w:val="00A74B49"/>
    <w:rsid w:val="00A755C8"/>
    <w:rsid w:val="00A83413"/>
    <w:rsid w:val="00A879D1"/>
    <w:rsid w:val="00A93E51"/>
    <w:rsid w:val="00AA3A08"/>
    <w:rsid w:val="00AA3EA8"/>
    <w:rsid w:val="00AA6553"/>
    <w:rsid w:val="00AA7DB6"/>
    <w:rsid w:val="00AB35E0"/>
    <w:rsid w:val="00AD0CF0"/>
    <w:rsid w:val="00AD5F16"/>
    <w:rsid w:val="00AE4C80"/>
    <w:rsid w:val="00AE533F"/>
    <w:rsid w:val="00AF0E01"/>
    <w:rsid w:val="00AF66AE"/>
    <w:rsid w:val="00AF7860"/>
    <w:rsid w:val="00B006EA"/>
    <w:rsid w:val="00B031D3"/>
    <w:rsid w:val="00B04C27"/>
    <w:rsid w:val="00B11139"/>
    <w:rsid w:val="00B1205B"/>
    <w:rsid w:val="00B1304B"/>
    <w:rsid w:val="00B14C1C"/>
    <w:rsid w:val="00B14C43"/>
    <w:rsid w:val="00B20054"/>
    <w:rsid w:val="00B24B05"/>
    <w:rsid w:val="00B27705"/>
    <w:rsid w:val="00B4413B"/>
    <w:rsid w:val="00B467DE"/>
    <w:rsid w:val="00B54673"/>
    <w:rsid w:val="00B6374B"/>
    <w:rsid w:val="00B63B83"/>
    <w:rsid w:val="00B80353"/>
    <w:rsid w:val="00B86CD1"/>
    <w:rsid w:val="00B92FC6"/>
    <w:rsid w:val="00B93C6D"/>
    <w:rsid w:val="00B9566E"/>
    <w:rsid w:val="00BA17F9"/>
    <w:rsid w:val="00BA2267"/>
    <w:rsid w:val="00BA34FC"/>
    <w:rsid w:val="00BA4AB3"/>
    <w:rsid w:val="00BA5942"/>
    <w:rsid w:val="00BA797B"/>
    <w:rsid w:val="00BB513B"/>
    <w:rsid w:val="00BC4E29"/>
    <w:rsid w:val="00BC59A3"/>
    <w:rsid w:val="00BE0146"/>
    <w:rsid w:val="00BE366C"/>
    <w:rsid w:val="00BF3FFA"/>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0F7"/>
    <w:rsid w:val="00CA23F4"/>
    <w:rsid w:val="00CA4FC3"/>
    <w:rsid w:val="00CA5E50"/>
    <w:rsid w:val="00CB304E"/>
    <w:rsid w:val="00CB30D7"/>
    <w:rsid w:val="00CB3D91"/>
    <w:rsid w:val="00CB6936"/>
    <w:rsid w:val="00CC125F"/>
    <w:rsid w:val="00CC153A"/>
    <w:rsid w:val="00CC2E76"/>
    <w:rsid w:val="00CD5382"/>
    <w:rsid w:val="00CD59D9"/>
    <w:rsid w:val="00CE1446"/>
    <w:rsid w:val="00CE1FDE"/>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569C"/>
    <w:rsid w:val="00D808E4"/>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449BB"/>
    <w:rsid w:val="00E530DF"/>
    <w:rsid w:val="00E64232"/>
    <w:rsid w:val="00E70940"/>
    <w:rsid w:val="00E72FCB"/>
    <w:rsid w:val="00EA6C01"/>
    <w:rsid w:val="00EB7EC8"/>
    <w:rsid w:val="00EC6AC7"/>
    <w:rsid w:val="00EE0544"/>
    <w:rsid w:val="00EE2EEA"/>
    <w:rsid w:val="00EF3EE7"/>
    <w:rsid w:val="00EF4C0B"/>
    <w:rsid w:val="00EF75B8"/>
    <w:rsid w:val="00F00021"/>
    <w:rsid w:val="00F01C4A"/>
    <w:rsid w:val="00F035C4"/>
    <w:rsid w:val="00F0676E"/>
    <w:rsid w:val="00F14161"/>
    <w:rsid w:val="00F1737D"/>
    <w:rsid w:val="00F2487E"/>
    <w:rsid w:val="00F25F45"/>
    <w:rsid w:val="00F277CF"/>
    <w:rsid w:val="00F350F5"/>
    <w:rsid w:val="00F37687"/>
    <w:rsid w:val="00F45FD7"/>
    <w:rsid w:val="00F53B0B"/>
    <w:rsid w:val="00F600A9"/>
    <w:rsid w:val="00F6112F"/>
    <w:rsid w:val="00F7126B"/>
    <w:rsid w:val="00F71EE3"/>
    <w:rsid w:val="00F727CB"/>
    <w:rsid w:val="00F8044B"/>
    <w:rsid w:val="00F815DB"/>
    <w:rsid w:val="00F828BE"/>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4E06288E"/>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Points,MAIN CONTENT,OBC Bullet,List Paragraph11,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Title">
    <w:name w:val="Title"/>
    <w:basedOn w:val="Normal"/>
    <w:next w:val="Normal"/>
    <w:link w:val="TitleChar"/>
    <w:qFormat/>
    <w:rsid w:val="004C1C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1CC8"/>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0B0880"/>
  </w:style>
  <w:style w:type="table" w:customStyle="1" w:styleId="TableGrid1">
    <w:name w:val="Table Grid1"/>
    <w:basedOn w:val="TableNormal"/>
    <w:next w:val="TableGrid"/>
    <w:rsid w:val="0040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ie/eng/gdpr" TargetMode="External"/><Relationship Id="rId18"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se.ie/eng/privacy-statement/" TargetMode="External"/><Relationship Id="rId17"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www.police.uk/forces/" TargetMode="External"/><Relationship Id="rId20" Type="http://schemas.openxmlformats.org/officeDocument/2006/relationships/hyperlink" Target="mailto:asknr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bei.gov.ie/en/" TargetMode="External"/><Relationship Id="rId23" Type="http://schemas.openxmlformats.org/officeDocument/2006/relationships/fontTable" Target="fontTable.xml"/><Relationship Id="rId10" Type="http://schemas.openxmlformats.org/officeDocument/2006/relationships/hyperlink" Target="https://www.hse.ie/eng/staff/jobs/recruitment-process/" TargetMode="External"/><Relationship Id="rId19" Type="http://schemas.openxmlformats.org/officeDocument/2006/relationships/hyperlink" Target="http://www.police.govt.nz"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hr.nfmhs@hse.i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9FAFD-543C-4364-99F6-21C1CC3D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4936</Words>
  <Characters>26627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31501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6</cp:revision>
  <cp:lastPrinted>2020-03-25T10:41:00Z</cp:lastPrinted>
  <dcterms:created xsi:type="dcterms:W3CDTF">2025-07-16T08:55:00Z</dcterms:created>
  <dcterms:modified xsi:type="dcterms:W3CDTF">2025-09-19T09:01:00Z</dcterms:modified>
</cp:coreProperties>
</file>