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DFF" w:rsidRDefault="00CA530C" w:rsidP="00FC4DFF">
      <w:pPr>
        <w:ind w:right="-1056"/>
        <w:outlineLvl w:val="0"/>
        <w:rPr>
          <w:noProof/>
          <w:lang w:eastAsia="en-IE"/>
        </w:rPr>
      </w:pPr>
      <w:r>
        <w:rPr>
          <w:noProof/>
          <w:lang w:eastAsia="en-IE"/>
        </w:rPr>
        <w:drawing>
          <wp:anchor distT="0" distB="0" distL="114300" distR="114300" simplePos="0" relativeHeight="251658240" behindDoc="0" locked="0" layoutInCell="0" allowOverlap="1">
            <wp:simplePos x="0" y="0"/>
            <wp:positionH relativeFrom="column">
              <wp:posOffset>-561975</wp:posOffset>
            </wp:positionH>
            <wp:positionV relativeFrom="paragraph">
              <wp:posOffset>-133350</wp:posOffset>
            </wp:positionV>
            <wp:extent cx="1600200" cy="990600"/>
            <wp:effectExtent l="19050" t="0" r="0" b="0"/>
            <wp:wrapNone/>
            <wp:docPr id="5" name="Picture 2" descr="h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elogojpg"/>
                    <pic:cNvPicPr>
                      <a:picLocks noChangeAspect="1" noChangeArrowheads="1"/>
                    </pic:cNvPicPr>
                  </pic:nvPicPr>
                  <pic:blipFill>
                    <a:blip r:embed="rId7" cstate="print"/>
                    <a:srcRect/>
                    <a:stretch>
                      <a:fillRect/>
                    </a:stretch>
                  </pic:blipFill>
                  <pic:spPr bwMode="auto">
                    <a:xfrm>
                      <a:off x="0" y="0"/>
                      <a:ext cx="1600200" cy="990600"/>
                    </a:xfrm>
                    <a:prstGeom prst="rect">
                      <a:avLst/>
                    </a:prstGeom>
                    <a:noFill/>
                    <a:ln w="9525">
                      <a:noFill/>
                      <a:miter lim="800000"/>
                      <a:headEnd/>
                      <a:tailEnd/>
                    </a:ln>
                  </pic:spPr>
                </pic:pic>
              </a:graphicData>
            </a:graphic>
          </wp:anchor>
        </w:drawing>
      </w:r>
      <w:r w:rsidR="00FC4DFF">
        <w:rPr>
          <w:noProof/>
          <w:lang w:eastAsia="en-IE"/>
        </w:rPr>
        <w:t xml:space="preserve">        </w:t>
      </w:r>
      <w:r>
        <w:rPr>
          <w:noProof/>
          <w:lang w:eastAsia="en-IE"/>
        </w:rPr>
        <w:t xml:space="preserve">                                                                  </w:t>
      </w:r>
      <w:bookmarkStart w:id="0" w:name="_GoBack"/>
      <w:bookmarkEnd w:id="0"/>
      <w:r>
        <w:rPr>
          <w:noProof/>
          <w:lang w:eastAsia="en-IE"/>
        </w:rPr>
        <w:t xml:space="preserve">                                                               </w:t>
      </w:r>
      <w:r>
        <w:rPr>
          <w:noProof/>
          <w:lang w:eastAsia="en-IE"/>
        </w:rPr>
        <w:drawing>
          <wp:inline distT="0" distB="0" distL="0" distR="0">
            <wp:extent cx="800100" cy="742950"/>
            <wp:effectExtent l="19050" t="0" r="0" b="0"/>
            <wp:docPr id="7" name="Picture 1" descr="KOM-20050504-75226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20050504-752261-00"/>
                    <pic:cNvPicPr>
                      <a:picLocks noChangeAspect="1" noChangeArrowheads="1"/>
                    </pic:cNvPicPr>
                  </pic:nvPicPr>
                  <pic:blipFill>
                    <a:blip r:embed="rId8" cstate="print"/>
                    <a:srcRect/>
                    <a:stretch>
                      <a:fillRect/>
                    </a:stretch>
                  </pic:blipFill>
                  <pic:spPr bwMode="auto">
                    <a:xfrm>
                      <a:off x="0" y="0"/>
                      <a:ext cx="800100" cy="742950"/>
                    </a:xfrm>
                    <a:prstGeom prst="rect">
                      <a:avLst/>
                    </a:prstGeom>
                    <a:noFill/>
                    <a:ln w="9525">
                      <a:noFill/>
                      <a:miter lim="800000"/>
                      <a:headEnd/>
                      <a:tailEnd/>
                    </a:ln>
                  </pic:spPr>
                </pic:pic>
              </a:graphicData>
            </a:graphic>
          </wp:inline>
        </w:drawing>
      </w:r>
    </w:p>
    <w:p w:rsidR="00FC4DFF" w:rsidRPr="00F1031D" w:rsidRDefault="00F1031D" w:rsidP="00F1031D">
      <w:pPr>
        <w:ind w:right="-1056"/>
        <w:jc w:val="center"/>
        <w:outlineLvl w:val="0"/>
        <w:rPr>
          <w:b/>
          <w:noProof/>
          <w:sz w:val="22"/>
          <w:szCs w:val="22"/>
          <w:lang w:eastAsia="en-IE"/>
        </w:rPr>
      </w:pPr>
      <w:r w:rsidRPr="00F1031D">
        <w:rPr>
          <w:b/>
          <w:noProof/>
          <w:sz w:val="22"/>
          <w:szCs w:val="22"/>
          <w:lang w:eastAsia="en-IE"/>
        </w:rPr>
        <w:t>N</w:t>
      </w:r>
      <w:r>
        <w:rPr>
          <w:b/>
          <w:noProof/>
          <w:sz w:val="22"/>
          <w:szCs w:val="22"/>
          <w:lang w:eastAsia="en-IE"/>
        </w:rPr>
        <w:t>aas General Hospital</w:t>
      </w:r>
    </w:p>
    <w:p w:rsidR="00FC4DFF" w:rsidRPr="00BF6B4F" w:rsidRDefault="00FC4DFF" w:rsidP="00FC4DFF">
      <w:pPr>
        <w:ind w:right="-1056"/>
        <w:outlineLvl w:val="0"/>
        <w:rPr>
          <w:b/>
          <w:sz w:val="22"/>
          <w:szCs w:val="22"/>
        </w:rPr>
      </w:pPr>
    </w:p>
    <w:p w:rsidR="00FC4DFF" w:rsidRDefault="00AE704A" w:rsidP="00FC4DFF">
      <w:pPr>
        <w:ind w:right="-1056"/>
        <w:jc w:val="center"/>
        <w:outlineLvl w:val="0"/>
        <w:rPr>
          <w:b/>
          <w:sz w:val="22"/>
          <w:szCs w:val="22"/>
        </w:rPr>
      </w:pPr>
      <w:r>
        <w:rPr>
          <w:b/>
          <w:sz w:val="22"/>
          <w:szCs w:val="22"/>
        </w:rPr>
        <w:t>SHO</w:t>
      </w:r>
      <w:r w:rsidR="00FD15ED">
        <w:rPr>
          <w:b/>
          <w:sz w:val="22"/>
          <w:szCs w:val="22"/>
        </w:rPr>
        <w:t xml:space="preserve"> </w:t>
      </w:r>
      <w:r w:rsidR="00EC4E88">
        <w:rPr>
          <w:b/>
          <w:sz w:val="22"/>
          <w:szCs w:val="22"/>
        </w:rPr>
        <w:t>Surgery</w:t>
      </w:r>
      <w:r w:rsidR="00FD15ED">
        <w:rPr>
          <w:b/>
          <w:sz w:val="22"/>
          <w:szCs w:val="22"/>
        </w:rPr>
        <w:t xml:space="preserve"> July 2025</w:t>
      </w:r>
    </w:p>
    <w:p w:rsidR="00F1031D" w:rsidRDefault="00F1031D" w:rsidP="00FC4DFF">
      <w:pPr>
        <w:ind w:right="-1056"/>
        <w:jc w:val="center"/>
        <w:outlineLvl w:val="0"/>
        <w:rPr>
          <w:b/>
          <w:sz w:val="22"/>
          <w:szCs w:val="22"/>
        </w:rPr>
      </w:pPr>
    </w:p>
    <w:p w:rsidR="00FC4DFF" w:rsidRDefault="00FC4DFF" w:rsidP="00FC4DFF">
      <w:pPr>
        <w:ind w:right="-1056"/>
        <w:jc w:val="center"/>
        <w:outlineLvl w:val="0"/>
        <w:rPr>
          <w:b/>
          <w:sz w:val="22"/>
          <w:szCs w:val="22"/>
        </w:rPr>
      </w:pPr>
      <w:r w:rsidRPr="00BF6B4F">
        <w:rPr>
          <w:b/>
          <w:sz w:val="22"/>
          <w:szCs w:val="22"/>
        </w:rPr>
        <w:t>Job Specification, Terms &amp; Conditions</w:t>
      </w:r>
    </w:p>
    <w:p w:rsidR="00FC4DFF" w:rsidRPr="00BF6B4F" w:rsidRDefault="00FC4DFF" w:rsidP="00FC4DFF">
      <w:pPr>
        <w:ind w:right="-1056"/>
        <w:jc w:val="center"/>
        <w:outlineLvl w:val="0"/>
        <w:rPr>
          <w:b/>
          <w:sz w:val="22"/>
          <w:szCs w:val="22"/>
          <w:u w:val="single"/>
        </w:rPr>
      </w:pPr>
    </w:p>
    <w:tbl>
      <w:tblPr>
        <w:tblW w:w="5746"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9"/>
        <w:gridCol w:w="7755"/>
      </w:tblGrid>
      <w:tr w:rsidR="00FC4DFF" w:rsidRPr="00BF6B4F" w:rsidTr="00CA530C">
        <w:tc>
          <w:tcPr>
            <w:tcW w:w="933" w:type="pct"/>
          </w:tcPr>
          <w:p w:rsidR="00FC4DFF" w:rsidRPr="00BF6B4F" w:rsidRDefault="00FC4DFF" w:rsidP="00CA530C">
            <w:pPr>
              <w:rPr>
                <w:b/>
                <w:bCs/>
              </w:rPr>
            </w:pPr>
            <w:r w:rsidRPr="00BF6B4F">
              <w:rPr>
                <w:b/>
                <w:bCs/>
              </w:rPr>
              <w:t xml:space="preserve">Job Title, Grade </w:t>
            </w:r>
          </w:p>
        </w:tc>
        <w:tc>
          <w:tcPr>
            <w:tcW w:w="4067" w:type="pct"/>
          </w:tcPr>
          <w:p w:rsidR="00FC4DFF" w:rsidRPr="009101FD" w:rsidRDefault="00AE704A" w:rsidP="00CA530C">
            <w:pPr>
              <w:rPr>
                <w:iCs/>
              </w:rPr>
            </w:pPr>
            <w:r>
              <w:rPr>
                <w:iCs/>
              </w:rPr>
              <w:t xml:space="preserve">SHO </w:t>
            </w:r>
            <w:r w:rsidR="00EC4E88">
              <w:rPr>
                <w:iCs/>
              </w:rPr>
              <w:t>Surgery</w:t>
            </w:r>
          </w:p>
          <w:p w:rsidR="00C64C7A" w:rsidRPr="00B455D5" w:rsidRDefault="00C64C7A" w:rsidP="00CA530C"/>
        </w:tc>
      </w:tr>
      <w:tr w:rsidR="00FC4DFF" w:rsidRPr="00BF6B4F" w:rsidTr="00CA530C">
        <w:tc>
          <w:tcPr>
            <w:tcW w:w="933" w:type="pct"/>
          </w:tcPr>
          <w:p w:rsidR="00FC4DFF" w:rsidRPr="00BF6B4F" w:rsidRDefault="00FC4DFF" w:rsidP="00CA530C">
            <w:pPr>
              <w:rPr>
                <w:b/>
                <w:bCs/>
              </w:rPr>
            </w:pPr>
            <w:r w:rsidRPr="00BF6B4F">
              <w:rPr>
                <w:b/>
                <w:bCs/>
              </w:rPr>
              <w:t>Competition Reference</w:t>
            </w:r>
          </w:p>
        </w:tc>
        <w:tc>
          <w:tcPr>
            <w:tcW w:w="4067" w:type="pct"/>
          </w:tcPr>
          <w:p w:rsidR="00FC4DFF" w:rsidRPr="000E41D5" w:rsidRDefault="002A6E7F" w:rsidP="00932075">
            <w:pPr>
              <w:rPr>
                <w:color w:val="auto"/>
                <w:highlight w:val="yellow"/>
              </w:rPr>
            </w:pPr>
            <w:r>
              <w:rPr>
                <w:color w:val="auto"/>
              </w:rPr>
              <w:t>NGH</w:t>
            </w:r>
            <w:r w:rsidR="00AE704A">
              <w:rPr>
                <w:color w:val="auto"/>
              </w:rPr>
              <w:t>19</w:t>
            </w:r>
            <w:r w:rsidR="00891C76">
              <w:rPr>
                <w:color w:val="auto"/>
              </w:rPr>
              <w:t>2025</w:t>
            </w:r>
          </w:p>
        </w:tc>
      </w:tr>
      <w:tr w:rsidR="00FC4DFF" w:rsidRPr="00BF6B4F" w:rsidTr="00CA530C">
        <w:tc>
          <w:tcPr>
            <w:tcW w:w="933" w:type="pct"/>
          </w:tcPr>
          <w:p w:rsidR="00FC4DFF" w:rsidRPr="00BF6B4F" w:rsidRDefault="00FC4DFF" w:rsidP="00CA530C">
            <w:pPr>
              <w:rPr>
                <w:b/>
                <w:bCs/>
              </w:rPr>
            </w:pPr>
            <w:r w:rsidRPr="00BF6B4F">
              <w:rPr>
                <w:b/>
                <w:bCs/>
              </w:rPr>
              <w:t>Closing Date</w:t>
            </w:r>
          </w:p>
          <w:p w:rsidR="00FC4DFF" w:rsidRPr="00BF6B4F" w:rsidRDefault="00FC4DFF" w:rsidP="00CA530C">
            <w:pPr>
              <w:rPr>
                <w:b/>
                <w:bCs/>
              </w:rPr>
            </w:pPr>
          </w:p>
        </w:tc>
        <w:tc>
          <w:tcPr>
            <w:tcW w:w="4067" w:type="pct"/>
          </w:tcPr>
          <w:p w:rsidR="00FC4DFF" w:rsidRPr="00486812" w:rsidRDefault="004E2997" w:rsidP="00AE704A">
            <w:pPr>
              <w:rPr>
                <w:highlight w:val="yellow"/>
              </w:rPr>
            </w:pPr>
            <w:r w:rsidRPr="00EC6385">
              <w:t xml:space="preserve">12noon </w:t>
            </w:r>
            <w:r w:rsidR="00AE704A">
              <w:t>Friday 22nd</w:t>
            </w:r>
            <w:r w:rsidR="00EC4E88">
              <w:t xml:space="preserve"> August</w:t>
            </w:r>
            <w:r w:rsidR="00891C76">
              <w:t xml:space="preserve"> 2025</w:t>
            </w:r>
          </w:p>
        </w:tc>
      </w:tr>
      <w:tr w:rsidR="00FC4DFF" w:rsidRPr="00BF6B4F" w:rsidTr="00CA530C">
        <w:tc>
          <w:tcPr>
            <w:tcW w:w="933" w:type="pct"/>
          </w:tcPr>
          <w:p w:rsidR="00FC4DFF" w:rsidRPr="00BF6B4F" w:rsidRDefault="00FC4DFF" w:rsidP="00CA530C">
            <w:pPr>
              <w:rPr>
                <w:b/>
                <w:bCs/>
              </w:rPr>
            </w:pPr>
            <w:r w:rsidRPr="00BF6B4F">
              <w:rPr>
                <w:b/>
                <w:bCs/>
              </w:rPr>
              <w:t>Proposed Interview Date(s)</w:t>
            </w:r>
          </w:p>
        </w:tc>
        <w:tc>
          <w:tcPr>
            <w:tcW w:w="4067" w:type="pct"/>
          </w:tcPr>
          <w:p w:rsidR="00FC4DFF" w:rsidRPr="00486812" w:rsidRDefault="0022017C" w:rsidP="00CA530C">
            <w:pPr>
              <w:rPr>
                <w:highlight w:val="yellow"/>
              </w:rPr>
            </w:pPr>
            <w:r w:rsidRPr="00D3528F">
              <w:t>To be confirmed</w:t>
            </w:r>
          </w:p>
        </w:tc>
      </w:tr>
      <w:tr w:rsidR="00FC4DFF" w:rsidRPr="00BF6B4F" w:rsidTr="00CA530C">
        <w:tc>
          <w:tcPr>
            <w:tcW w:w="933" w:type="pct"/>
          </w:tcPr>
          <w:p w:rsidR="00FC4DFF" w:rsidRPr="00BF6B4F" w:rsidRDefault="00FC4DFF" w:rsidP="00CA530C">
            <w:pPr>
              <w:rPr>
                <w:b/>
                <w:bCs/>
              </w:rPr>
            </w:pPr>
            <w:r w:rsidRPr="00BF6B4F">
              <w:rPr>
                <w:b/>
                <w:bCs/>
              </w:rPr>
              <w:t>Organisational Area</w:t>
            </w:r>
          </w:p>
        </w:tc>
        <w:tc>
          <w:tcPr>
            <w:tcW w:w="4067" w:type="pct"/>
          </w:tcPr>
          <w:p w:rsidR="00FC4DFF" w:rsidRPr="00BF6B4F" w:rsidRDefault="00FC4DFF" w:rsidP="00CA530C">
            <w:pPr>
              <w:rPr>
                <w:iCs/>
              </w:rPr>
            </w:pPr>
            <w:r>
              <w:rPr>
                <w:iCs/>
              </w:rPr>
              <w:t>Dublin Midlands Hospital Group</w:t>
            </w:r>
          </w:p>
          <w:p w:rsidR="00FC4DFF" w:rsidRPr="00BF6B4F" w:rsidRDefault="00FC4DFF" w:rsidP="00CA530C"/>
        </w:tc>
      </w:tr>
      <w:tr w:rsidR="00FC4DFF" w:rsidRPr="00BF6B4F" w:rsidTr="00CA530C">
        <w:tc>
          <w:tcPr>
            <w:tcW w:w="933" w:type="pct"/>
          </w:tcPr>
          <w:p w:rsidR="00FC4DFF" w:rsidRPr="00BF6B4F" w:rsidRDefault="00FC4DFF" w:rsidP="00CA530C">
            <w:pPr>
              <w:rPr>
                <w:b/>
                <w:bCs/>
              </w:rPr>
            </w:pPr>
            <w:r w:rsidRPr="00BF6B4F">
              <w:rPr>
                <w:b/>
                <w:bCs/>
              </w:rPr>
              <w:t>Location of Post</w:t>
            </w:r>
          </w:p>
          <w:p w:rsidR="00FC4DFF" w:rsidRPr="00BF6B4F" w:rsidRDefault="00FC4DFF" w:rsidP="00CA530C">
            <w:pPr>
              <w:rPr>
                <w:b/>
                <w:bCs/>
              </w:rPr>
            </w:pPr>
          </w:p>
        </w:tc>
        <w:tc>
          <w:tcPr>
            <w:tcW w:w="4067" w:type="pct"/>
          </w:tcPr>
          <w:p w:rsidR="00614896" w:rsidRDefault="00CA530C" w:rsidP="00614896">
            <w:pPr>
              <w:jc w:val="both"/>
            </w:pPr>
            <w:r>
              <w:t xml:space="preserve">Naas General Hospital, Naas, Co Kildare </w:t>
            </w:r>
          </w:p>
          <w:p w:rsidR="00D3528F" w:rsidRDefault="00D3528F" w:rsidP="00614896">
            <w:pPr>
              <w:jc w:val="both"/>
            </w:pPr>
          </w:p>
          <w:p w:rsidR="00D3528F" w:rsidRDefault="00D3528F" w:rsidP="00D3528F">
            <w:r>
              <w:rPr>
                <w:lang w:val="en-GB"/>
              </w:rPr>
              <w:t>Naas General Hospital is a 194</w:t>
            </w:r>
            <w:r w:rsidRPr="003A1FF8">
              <w:rPr>
                <w:lang w:val="en-GB"/>
              </w:rPr>
              <w:t xml:space="preserve"> bed hospital, 30 minutes from Dublin who serve the catchment population of Kildare/West Wicklow of approx. 220,000 people.</w:t>
            </w:r>
            <w:r w:rsidRPr="003A1FF8">
              <w:t xml:space="preserve"> </w:t>
            </w:r>
          </w:p>
          <w:p w:rsidR="00D3528F" w:rsidRPr="003A1FF8" w:rsidRDefault="00D3528F" w:rsidP="00D3528F"/>
          <w:p w:rsidR="00D3528F" w:rsidRPr="003A1FF8" w:rsidRDefault="00D3528F" w:rsidP="00D3528F">
            <w:pPr>
              <w:tabs>
                <w:tab w:val="num" w:pos="720"/>
                <w:tab w:val="num" w:pos="2880"/>
              </w:tabs>
              <w:rPr>
                <w:lang w:val="en-GB"/>
              </w:rPr>
            </w:pPr>
            <w:r w:rsidRPr="003A1FF8">
              <w:t xml:space="preserve">Naas Hospital provides: 24-hour Emergency Department, Acute Medical Assessment Unit, Minor Injury Unit and Chest pain assessment clinic; </w:t>
            </w:r>
            <w:r w:rsidRPr="003A1FF8">
              <w:rPr>
                <w:lang w:val="en-GB"/>
              </w:rPr>
              <w:t xml:space="preserve">General Medical; Care of the Elderly including Day Hospital; Stroke Service; Cardiology; Day Services; General Surgical; Oncology &amp; Haematology Day Services; Microbiology; </w:t>
            </w:r>
            <w:r w:rsidRPr="003A1FF8">
              <w:t xml:space="preserve">Dermatology; Rheumatology; </w:t>
            </w:r>
            <w:r w:rsidRPr="003A1FF8">
              <w:rPr>
                <w:lang w:val="en-GB"/>
              </w:rPr>
              <w:t>Diabetic Day Centre</w:t>
            </w:r>
            <w:r w:rsidRPr="003A1FF8">
              <w:t xml:space="preserve"> and </w:t>
            </w:r>
            <w:r w:rsidRPr="003A1FF8">
              <w:rPr>
                <w:lang w:val="en-GB"/>
              </w:rPr>
              <w:t>Acute Psychiatry.</w:t>
            </w:r>
          </w:p>
          <w:p w:rsidR="00D3528F" w:rsidRPr="003A1FF8" w:rsidRDefault="00D3528F" w:rsidP="00D3528F">
            <w:pPr>
              <w:tabs>
                <w:tab w:val="num" w:pos="720"/>
                <w:tab w:val="num" w:pos="2880"/>
              </w:tabs>
              <w:rPr>
                <w:lang w:val="en-GB"/>
              </w:rPr>
            </w:pPr>
          </w:p>
          <w:p w:rsidR="00D3528F" w:rsidRPr="003A1FF8" w:rsidRDefault="00D3528F" w:rsidP="00D3528F">
            <w:r w:rsidRPr="003A1FF8">
              <w:t>It is an academic teaching Hospital associated with Trinity College</w:t>
            </w:r>
            <w:r w:rsidRPr="003A1FF8">
              <w:rPr>
                <w:color w:val="000080"/>
              </w:rPr>
              <w:t xml:space="preserve"> </w:t>
            </w:r>
            <w:r w:rsidRPr="003A1FF8">
              <w:rPr>
                <w:color w:val="000000" w:themeColor="text1"/>
              </w:rPr>
              <w:t xml:space="preserve">and </w:t>
            </w:r>
            <w:r w:rsidRPr="003A1FF8">
              <w:t xml:space="preserve">is part of the Dublin Midlands, Hospital Group which includes St. James’s and </w:t>
            </w:r>
            <w:smartTag w:uri="urn:schemas-microsoft-com:office:smarttags" w:element="place">
              <w:smartTag w:uri="urn:schemas-microsoft-com:office:smarttags" w:element="PlaceName">
                <w:r w:rsidRPr="003A1FF8">
                  <w:t>Tallaght</w:t>
                </w:r>
              </w:smartTag>
              <w:r w:rsidRPr="003A1FF8">
                <w:t xml:space="preserve"> </w:t>
              </w:r>
              <w:smartTag w:uri="urn:schemas-microsoft-com:office:smarttags" w:element="PlaceType">
                <w:r w:rsidRPr="003A1FF8">
                  <w:t>Hospitals</w:t>
                </w:r>
              </w:smartTag>
            </w:smartTag>
            <w:r w:rsidRPr="003A1FF8">
              <w:t xml:space="preserve">. We have an enthusiastic and committed staff and provide a positive leaning environment. We can assist </w:t>
            </w:r>
            <w:r w:rsidRPr="003A1FF8">
              <w:rPr>
                <w:color w:val="000000" w:themeColor="text1"/>
              </w:rPr>
              <w:t>staff at the start of their rotation</w:t>
            </w:r>
            <w:r w:rsidRPr="003A1FF8">
              <w:rPr>
                <w:color w:val="000080"/>
              </w:rPr>
              <w:t xml:space="preserve"> </w:t>
            </w:r>
            <w:r w:rsidRPr="003A1FF8">
              <w:t>with free accommodation adjacent to the Hospital and free parking</w:t>
            </w:r>
            <w:r w:rsidRPr="003A1FF8">
              <w:rPr>
                <w:color w:val="000080"/>
              </w:rPr>
              <w:t>.</w:t>
            </w:r>
          </w:p>
          <w:p w:rsidR="00D3528F" w:rsidRPr="003A1FF8" w:rsidRDefault="00D3528F" w:rsidP="00D3528F">
            <w:pPr>
              <w:autoSpaceDE w:val="0"/>
              <w:autoSpaceDN w:val="0"/>
            </w:pPr>
          </w:p>
          <w:p w:rsidR="00D3528F" w:rsidRPr="003A1FF8" w:rsidRDefault="00D3528F" w:rsidP="00D3528F">
            <w:pPr>
              <w:autoSpaceDE w:val="0"/>
              <w:autoSpaceDN w:val="0"/>
            </w:pPr>
            <w:r w:rsidRPr="003A1FF8">
              <w:t xml:space="preserve">There is a combination of formal and informal training which complement each other and result in a positive learning experience. There are weekly journal clubs, case conference/guideline conferences, Grand Rounds, Radiology MDT, Oncology MDT, Stroke MDT, Endocrine teaching sessions.  </w:t>
            </w:r>
            <w:r w:rsidRPr="003A1FF8">
              <w:rPr>
                <w:color w:val="000000" w:themeColor="text1"/>
              </w:rPr>
              <w:t>There is a 6 weekly Research &amp; Education lunchtime multidisciplinary forum.</w:t>
            </w:r>
            <w:r w:rsidRPr="003A1FF8">
              <w:rPr>
                <w:color w:val="FF0000"/>
              </w:rPr>
              <w:t xml:space="preserve">  </w:t>
            </w:r>
            <w:r w:rsidRPr="003A1FF8">
              <w:t xml:space="preserve">Participation in clinical audit is strongly encouraged and supported and all NCHD’s should actively participate in quarterly audit presentations. </w:t>
            </w:r>
          </w:p>
          <w:p w:rsidR="00D3528F" w:rsidRPr="003A1FF8" w:rsidRDefault="00D3528F" w:rsidP="00D3528F">
            <w:pPr>
              <w:rPr>
                <w:rFonts w:ascii="Verdana" w:hAnsi="Verdana"/>
              </w:rPr>
            </w:pPr>
          </w:p>
          <w:p w:rsidR="00FC4DFF" w:rsidRPr="00BF6B4F" w:rsidRDefault="00FC4DFF" w:rsidP="00614896">
            <w:pPr>
              <w:jc w:val="both"/>
            </w:pPr>
          </w:p>
        </w:tc>
      </w:tr>
      <w:tr w:rsidR="00171F1A" w:rsidRPr="00BF6B4F" w:rsidTr="00CA530C">
        <w:tc>
          <w:tcPr>
            <w:tcW w:w="933" w:type="pct"/>
            <w:tcBorders>
              <w:top w:val="single" w:sz="4" w:space="0" w:color="auto"/>
              <w:left w:val="single" w:sz="4" w:space="0" w:color="auto"/>
              <w:bottom w:val="single" w:sz="4" w:space="0" w:color="auto"/>
              <w:right w:val="single" w:sz="4" w:space="0" w:color="auto"/>
            </w:tcBorders>
          </w:tcPr>
          <w:p w:rsidR="00171F1A" w:rsidRPr="00BF6B4F" w:rsidRDefault="00171F1A" w:rsidP="00CA530C">
            <w:pPr>
              <w:rPr>
                <w:b/>
                <w:bCs/>
              </w:rPr>
            </w:pPr>
            <w:r w:rsidRPr="00BF6B4F">
              <w:rPr>
                <w:b/>
                <w:bCs/>
              </w:rPr>
              <w:t>Reporting Relationship</w:t>
            </w:r>
          </w:p>
          <w:p w:rsidR="00171F1A" w:rsidRPr="00BF6B4F" w:rsidRDefault="00171F1A" w:rsidP="00CA530C">
            <w:pPr>
              <w:rPr>
                <w:b/>
                <w:bCs/>
              </w:rPr>
            </w:pPr>
          </w:p>
        </w:tc>
        <w:tc>
          <w:tcPr>
            <w:tcW w:w="4067" w:type="pct"/>
            <w:tcBorders>
              <w:top w:val="single" w:sz="4" w:space="0" w:color="auto"/>
              <w:left w:val="single" w:sz="4" w:space="0" w:color="auto"/>
              <w:bottom w:val="single" w:sz="4" w:space="0" w:color="auto"/>
              <w:right w:val="single" w:sz="4" w:space="0" w:color="auto"/>
            </w:tcBorders>
          </w:tcPr>
          <w:p w:rsidR="00171F1A" w:rsidRPr="00BF6B4F" w:rsidRDefault="00171F1A" w:rsidP="00CA530C">
            <w:pPr>
              <w:outlineLvl w:val="0"/>
            </w:pPr>
            <w:r w:rsidRPr="00BF6B4F">
              <w:rPr>
                <w:iCs/>
              </w:rPr>
              <w:t>The NCHD’s reporting relationship is to the Employer via his/her supervisory Consultant and Clinical Director. The NCHD may be required to report to the designated supervisory Consultant / Clinical Director / Head of Academic Department on matters relating to medical education, training and research. The NCHD will report directly to the Employer as required.</w:t>
            </w:r>
          </w:p>
        </w:tc>
      </w:tr>
      <w:tr w:rsidR="00171F1A" w:rsidRPr="00BF6B4F" w:rsidTr="00CA530C">
        <w:tc>
          <w:tcPr>
            <w:tcW w:w="933" w:type="pct"/>
            <w:tcBorders>
              <w:top w:val="single" w:sz="4" w:space="0" w:color="auto"/>
              <w:left w:val="single" w:sz="4" w:space="0" w:color="auto"/>
              <w:bottom w:val="single" w:sz="4" w:space="0" w:color="auto"/>
              <w:right w:val="single" w:sz="4" w:space="0" w:color="auto"/>
            </w:tcBorders>
          </w:tcPr>
          <w:p w:rsidR="00171F1A" w:rsidRPr="00BF6B4F" w:rsidRDefault="00171F1A" w:rsidP="00CA530C">
            <w:pPr>
              <w:rPr>
                <w:b/>
                <w:bCs/>
              </w:rPr>
            </w:pPr>
            <w:r w:rsidRPr="00BF6B4F">
              <w:rPr>
                <w:b/>
                <w:bCs/>
              </w:rPr>
              <w:t xml:space="preserve">Purpose of the Post </w:t>
            </w:r>
          </w:p>
        </w:tc>
        <w:tc>
          <w:tcPr>
            <w:tcW w:w="4067" w:type="pct"/>
            <w:tcBorders>
              <w:top w:val="single" w:sz="4" w:space="0" w:color="auto"/>
              <w:left w:val="single" w:sz="4" w:space="0" w:color="auto"/>
              <w:bottom w:val="single" w:sz="4" w:space="0" w:color="auto"/>
              <w:right w:val="single" w:sz="4" w:space="0" w:color="auto"/>
            </w:tcBorders>
          </w:tcPr>
          <w:p w:rsidR="003B5CCB" w:rsidRPr="003B5CCB" w:rsidRDefault="003B5CCB" w:rsidP="003B5CCB">
            <w:pPr>
              <w:rPr>
                <w:iCs/>
              </w:rPr>
            </w:pPr>
            <w:r w:rsidRPr="003B5CCB">
              <w:rPr>
                <w:iCs/>
              </w:rPr>
              <w:t xml:space="preserve">Naas General Hospital is seeking enthusiastic and dedicated </w:t>
            </w:r>
            <w:r w:rsidR="00EC4E88">
              <w:rPr>
                <w:iCs/>
              </w:rPr>
              <w:t>Surgical</w:t>
            </w:r>
            <w:r w:rsidRPr="003B5CCB">
              <w:rPr>
                <w:iCs/>
              </w:rPr>
              <w:t xml:space="preserve"> Registrars to join our dynamic </w:t>
            </w:r>
            <w:r w:rsidR="00EC4E88">
              <w:rPr>
                <w:iCs/>
              </w:rPr>
              <w:t>Surgery</w:t>
            </w:r>
            <w:r w:rsidRPr="003B5CCB">
              <w:rPr>
                <w:iCs/>
              </w:rPr>
              <w:t xml:space="preserve"> Department team. This is an excellent opportunity to gain further clinical experience and contribute to the provision of timely, high-quality emergency care in a busy, supportive, and collaborative environment.</w:t>
            </w:r>
          </w:p>
          <w:p w:rsidR="003B5CCB" w:rsidRDefault="003B5CCB" w:rsidP="003B5CCB">
            <w:pPr>
              <w:rPr>
                <w:iCs/>
              </w:rPr>
            </w:pPr>
            <w:r w:rsidRPr="003B5CCB">
              <w:rPr>
                <w:iCs/>
              </w:rPr>
              <w:t xml:space="preserve">The successful candidate will participate in a middle-grade rota, supporting emergency and urgent care services, including out-of-hours coverage. You will work </w:t>
            </w:r>
            <w:r w:rsidRPr="003B5CCB">
              <w:rPr>
                <w:iCs/>
              </w:rPr>
              <w:lastRenderedPageBreak/>
              <w:t xml:space="preserve">closely with consultants and multidisciplinary teams in delivering patient-centred care and supporting patient flow through the </w:t>
            </w:r>
            <w:r w:rsidR="00EC4E88">
              <w:rPr>
                <w:iCs/>
              </w:rPr>
              <w:t>Surgery</w:t>
            </w:r>
            <w:r w:rsidRPr="003B5CCB">
              <w:rPr>
                <w:iCs/>
              </w:rPr>
              <w:t xml:space="preserve"> Department and wider hospital system.</w:t>
            </w:r>
          </w:p>
          <w:p w:rsidR="003B5CCB" w:rsidRDefault="003B5CCB" w:rsidP="00CA530C">
            <w:pPr>
              <w:rPr>
                <w:iCs/>
              </w:rPr>
            </w:pPr>
          </w:p>
          <w:p w:rsidR="00171F1A" w:rsidRPr="00BF6B4F" w:rsidRDefault="00171F1A" w:rsidP="00CA530C">
            <w:pPr>
              <w:rPr>
                <w:iCs/>
              </w:rPr>
            </w:pPr>
            <w:r w:rsidRPr="00BF6B4F">
              <w:rPr>
                <w:iCs/>
              </w:rPr>
              <w:t>During the appointment the successful candidate will, under the supervision of the Consultant / Clinical Director / Employer, participate in and deliver a quality health care service.</w:t>
            </w:r>
          </w:p>
          <w:p w:rsidR="00171F1A" w:rsidRPr="00BF6B4F" w:rsidRDefault="00171F1A" w:rsidP="00CA530C">
            <w:pPr>
              <w:outlineLvl w:val="0"/>
              <w:rPr>
                <w:iCs/>
              </w:rPr>
            </w:pPr>
            <w:r w:rsidRPr="00BF6B4F">
              <w:rPr>
                <w:iCs/>
              </w:rPr>
              <w:t xml:space="preserve">Appointees will be required to actively engage in continuing professional education and development </w:t>
            </w:r>
            <w:r w:rsidRPr="00BF6B4F">
              <w:t>in accordance with organisational / professional requirements.</w:t>
            </w:r>
          </w:p>
        </w:tc>
      </w:tr>
      <w:tr w:rsidR="00171F1A" w:rsidRPr="00BF6B4F" w:rsidTr="00CA530C">
        <w:tc>
          <w:tcPr>
            <w:tcW w:w="933" w:type="pct"/>
            <w:tcBorders>
              <w:top w:val="single" w:sz="4" w:space="0" w:color="auto"/>
              <w:left w:val="single" w:sz="4" w:space="0" w:color="auto"/>
              <w:bottom w:val="single" w:sz="4" w:space="0" w:color="auto"/>
              <w:right w:val="single" w:sz="4" w:space="0" w:color="auto"/>
            </w:tcBorders>
          </w:tcPr>
          <w:p w:rsidR="00171F1A" w:rsidRPr="00BF6B4F" w:rsidRDefault="00171F1A" w:rsidP="00CA530C">
            <w:pPr>
              <w:rPr>
                <w:b/>
                <w:bCs/>
              </w:rPr>
            </w:pPr>
            <w:r w:rsidRPr="00BF6B4F">
              <w:rPr>
                <w:b/>
                <w:bCs/>
              </w:rPr>
              <w:lastRenderedPageBreak/>
              <w:t xml:space="preserve">Principal Duties and Responsibilities </w:t>
            </w:r>
          </w:p>
        </w:tc>
        <w:tc>
          <w:tcPr>
            <w:tcW w:w="4067" w:type="pct"/>
            <w:tcBorders>
              <w:top w:val="single" w:sz="4" w:space="0" w:color="auto"/>
              <w:left w:val="single" w:sz="4" w:space="0" w:color="auto"/>
              <w:bottom w:val="single" w:sz="4" w:space="0" w:color="auto"/>
              <w:right w:val="single" w:sz="4" w:space="0" w:color="auto"/>
            </w:tcBorders>
          </w:tcPr>
          <w:p w:rsidR="00171F1A" w:rsidRDefault="00171F1A" w:rsidP="00CA530C">
            <w:pPr>
              <w:tabs>
                <w:tab w:val="left" w:pos="8531"/>
              </w:tabs>
              <w:rPr>
                <w:iCs/>
              </w:rPr>
            </w:pPr>
            <w:r w:rsidRPr="00BF6B4F">
              <w:rPr>
                <w:iCs/>
              </w:rPr>
              <w:t>The NCHD’s standard duties and responsibilities include, as directed by the Consultant / Clinical Director / Employer to, inter alia:</w:t>
            </w:r>
          </w:p>
          <w:p w:rsidR="0024641C" w:rsidRPr="0024641C" w:rsidRDefault="0024641C" w:rsidP="0024641C">
            <w:pPr>
              <w:numPr>
                <w:ilvl w:val="0"/>
                <w:numId w:val="7"/>
              </w:numPr>
              <w:tabs>
                <w:tab w:val="left" w:pos="8531"/>
              </w:tabs>
              <w:ind w:hanging="721"/>
              <w:rPr>
                <w:iCs/>
              </w:rPr>
            </w:pPr>
            <w:r w:rsidRPr="0024641C">
              <w:rPr>
                <w:b/>
                <w:bCs/>
                <w:iCs/>
              </w:rPr>
              <w:t>Assessment &amp; Management:</w:t>
            </w:r>
            <w:r w:rsidRPr="0024641C">
              <w:rPr>
                <w:iCs/>
              </w:rPr>
              <w:t> Perform focused histories, physical examinations, initiate and interpret investigations, perform bedside procedures, formulate and execute management plans.</w:t>
            </w:r>
          </w:p>
          <w:p w:rsidR="0024641C" w:rsidRPr="0024641C" w:rsidRDefault="0024641C" w:rsidP="0024641C">
            <w:pPr>
              <w:numPr>
                <w:ilvl w:val="0"/>
                <w:numId w:val="7"/>
              </w:numPr>
              <w:tabs>
                <w:tab w:val="left" w:pos="8531"/>
              </w:tabs>
              <w:ind w:hanging="721"/>
              <w:rPr>
                <w:iCs/>
              </w:rPr>
            </w:pPr>
            <w:r w:rsidRPr="0024641C">
              <w:rPr>
                <w:b/>
                <w:bCs/>
                <w:iCs/>
              </w:rPr>
              <w:t>Clinical Decision-Making:</w:t>
            </w:r>
            <w:r w:rsidRPr="0024641C">
              <w:rPr>
                <w:iCs/>
              </w:rPr>
              <w:t> Make timely decisions on patient disposition including discharge, referral, or admission in collaboration with senior staff.</w:t>
            </w:r>
          </w:p>
          <w:p w:rsidR="0024641C" w:rsidRPr="0024641C" w:rsidRDefault="0024641C" w:rsidP="0024641C">
            <w:pPr>
              <w:numPr>
                <w:ilvl w:val="0"/>
                <w:numId w:val="7"/>
              </w:numPr>
              <w:tabs>
                <w:tab w:val="left" w:pos="8531"/>
              </w:tabs>
              <w:ind w:hanging="721"/>
              <w:rPr>
                <w:iCs/>
              </w:rPr>
            </w:pPr>
            <w:r w:rsidRPr="0024641C">
              <w:rPr>
                <w:b/>
                <w:bCs/>
                <w:iCs/>
              </w:rPr>
              <w:t>Resuscitation &amp; Stabilisation:</w:t>
            </w:r>
            <w:r w:rsidRPr="0024641C">
              <w:rPr>
                <w:iCs/>
              </w:rPr>
              <w:t> Lead and participate in the initial resuscitation of critically ill or injured patients.</w:t>
            </w:r>
          </w:p>
          <w:p w:rsidR="0024641C" w:rsidRPr="0024641C" w:rsidRDefault="0024641C" w:rsidP="0024641C">
            <w:pPr>
              <w:numPr>
                <w:ilvl w:val="0"/>
                <w:numId w:val="7"/>
              </w:numPr>
              <w:tabs>
                <w:tab w:val="left" w:pos="8531"/>
              </w:tabs>
              <w:ind w:hanging="721"/>
              <w:rPr>
                <w:iCs/>
              </w:rPr>
            </w:pPr>
            <w:r w:rsidRPr="0024641C">
              <w:rPr>
                <w:b/>
                <w:bCs/>
                <w:iCs/>
              </w:rPr>
              <w:t>Teamwork &amp; Communication:</w:t>
            </w:r>
            <w:r w:rsidRPr="0024641C">
              <w:rPr>
                <w:iCs/>
              </w:rPr>
              <w:t> Work collaboratively within a multidisciplinary team and contribute to handovers, MDT meetings, and service development.</w:t>
            </w:r>
          </w:p>
          <w:p w:rsidR="0024641C" w:rsidRPr="0024641C" w:rsidRDefault="0024641C" w:rsidP="0024641C">
            <w:pPr>
              <w:numPr>
                <w:ilvl w:val="0"/>
                <w:numId w:val="7"/>
              </w:numPr>
              <w:tabs>
                <w:tab w:val="left" w:pos="8531"/>
              </w:tabs>
              <w:ind w:hanging="721"/>
              <w:rPr>
                <w:iCs/>
              </w:rPr>
            </w:pPr>
            <w:r w:rsidRPr="0024641C">
              <w:rPr>
                <w:b/>
                <w:bCs/>
                <w:iCs/>
              </w:rPr>
              <w:t>Teaching &amp; Education:</w:t>
            </w:r>
            <w:r w:rsidRPr="0024641C">
              <w:rPr>
                <w:iCs/>
              </w:rPr>
              <w:t xml:space="preserve"> Participate in the </w:t>
            </w:r>
            <w:r w:rsidR="008631D5">
              <w:rPr>
                <w:iCs/>
              </w:rPr>
              <w:t xml:space="preserve">Surgical </w:t>
            </w:r>
            <w:r w:rsidRPr="0024641C">
              <w:rPr>
                <w:iCs/>
              </w:rPr>
              <w:t xml:space="preserve">Department’s regular educational programme and engage in the supervision and teaching of </w:t>
            </w:r>
            <w:proofErr w:type="gramStart"/>
            <w:r w:rsidR="008631D5">
              <w:rPr>
                <w:iCs/>
              </w:rPr>
              <w:t>Surgical</w:t>
            </w:r>
            <w:proofErr w:type="gramEnd"/>
            <w:r w:rsidRPr="0024641C">
              <w:rPr>
                <w:iCs/>
              </w:rPr>
              <w:t xml:space="preserve"> staff.</w:t>
            </w:r>
          </w:p>
          <w:p w:rsidR="0024641C" w:rsidRPr="0024641C" w:rsidRDefault="0024641C" w:rsidP="0024641C">
            <w:pPr>
              <w:numPr>
                <w:ilvl w:val="0"/>
                <w:numId w:val="7"/>
              </w:numPr>
              <w:tabs>
                <w:tab w:val="left" w:pos="8531"/>
              </w:tabs>
              <w:ind w:hanging="721"/>
              <w:rPr>
                <w:iCs/>
              </w:rPr>
            </w:pPr>
            <w:r w:rsidRPr="0024641C">
              <w:rPr>
                <w:b/>
                <w:bCs/>
                <w:iCs/>
              </w:rPr>
              <w:t>Documentation:</w:t>
            </w:r>
            <w:r w:rsidRPr="0024641C">
              <w:rPr>
                <w:iCs/>
              </w:rPr>
              <w:t xml:space="preserve"> Maintain accurate medical records in line with HSE and IMC standards. </w:t>
            </w:r>
          </w:p>
          <w:p w:rsidR="0024641C" w:rsidRDefault="0024641C" w:rsidP="0024641C">
            <w:pPr>
              <w:numPr>
                <w:ilvl w:val="0"/>
                <w:numId w:val="7"/>
              </w:numPr>
              <w:tabs>
                <w:tab w:val="left" w:pos="8531"/>
              </w:tabs>
              <w:ind w:hanging="721"/>
              <w:rPr>
                <w:iCs/>
              </w:rPr>
            </w:pPr>
            <w:r w:rsidRPr="0024641C">
              <w:rPr>
                <w:b/>
                <w:bCs/>
                <w:iCs/>
              </w:rPr>
              <w:t>Leadership and Quality Improvement:</w:t>
            </w:r>
            <w:r w:rsidRPr="0024641C">
              <w:rPr>
                <w:iCs/>
              </w:rPr>
              <w:t> Provide leadership within the Emergency Department, both independently and under supervision, while actively engaging in clinical audit and quality improvement initiatives.</w:t>
            </w:r>
          </w:p>
          <w:p w:rsidR="0024641C" w:rsidRPr="0024641C" w:rsidRDefault="0024641C" w:rsidP="0024641C">
            <w:pPr>
              <w:tabs>
                <w:tab w:val="left" w:pos="8531"/>
              </w:tabs>
              <w:ind w:left="720"/>
              <w:rPr>
                <w:iCs/>
              </w:rPr>
            </w:pPr>
          </w:p>
          <w:p w:rsidR="00171F1A" w:rsidRPr="00BF6B4F" w:rsidRDefault="007A2204" w:rsidP="00CA530C">
            <w:pPr>
              <w:numPr>
                <w:ilvl w:val="0"/>
                <w:numId w:val="1"/>
              </w:numPr>
              <w:tabs>
                <w:tab w:val="left" w:pos="8531"/>
              </w:tabs>
              <w:rPr>
                <w:iCs/>
              </w:rPr>
            </w:pPr>
            <w:r>
              <w:rPr>
                <w:iCs/>
              </w:rPr>
              <w:t>P</w:t>
            </w:r>
            <w:r w:rsidR="00171F1A" w:rsidRPr="00BF6B4F">
              <w:rPr>
                <w:iCs/>
              </w:rPr>
              <w:t>articipate as a member of a multi-disciplinary team in the provision of medical care to patients;</w:t>
            </w:r>
          </w:p>
          <w:p w:rsidR="00171F1A" w:rsidRPr="00BF6B4F" w:rsidRDefault="007A2204" w:rsidP="00CA530C">
            <w:pPr>
              <w:numPr>
                <w:ilvl w:val="0"/>
                <w:numId w:val="1"/>
              </w:numPr>
              <w:tabs>
                <w:tab w:val="left" w:pos="8531"/>
              </w:tabs>
              <w:ind w:right="-472"/>
            </w:pPr>
            <w:r>
              <w:rPr>
                <w:iCs/>
              </w:rPr>
              <w:t>D</w:t>
            </w:r>
            <w:r w:rsidR="00171F1A" w:rsidRPr="00BF6B4F">
              <w:rPr>
                <w:iCs/>
              </w:rPr>
              <w:t>iagnose and treat patients;</w:t>
            </w:r>
          </w:p>
          <w:p w:rsidR="00171F1A" w:rsidRPr="00BF6B4F" w:rsidRDefault="007A2204" w:rsidP="00CA530C">
            <w:pPr>
              <w:numPr>
                <w:ilvl w:val="0"/>
                <w:numId w:val="1"/>
              </w:numPr>
              <w:tabs>
                <w:tab w:val="left" w:pos="8531"/>
              </w:tabs>
              <w:rPr>
                <w:iCs/>
              </w:rPr>
            </w:pPr>
            <w:r>
              <w:rPr>
                <w:iCs/>
              </w:rPr>
              <w:t>E</w:t>
            </w:r>
            <w:r w:rsidR="00171F1A" w:rsidRPr="00BF6B4F">
              <w:rPr>
                <w:iCs/>
              </w:rPr>
              <w:t xml:space="preserve">nsure that duties and functions are undertaken in a manner that prioritises the safety and </w:t>
            </w:r>
            <w:proofErr w:type="spellStart"/>
            <w:r w:rsidR="00171F1A" w:rsidRPr="00BF6B4F">
              <w:rPr>
                <w:iCs/>
              </w:rPr>
              <w:t>well being</w:t>
            </w:r>
            <w:proofErr w:type="spellEnd"/>
            <w:r w:rsidR="00171F1A" w:rsidRPr="00BF6B4F">
              <w:rPr>
                <w:iCs/>
              </w:rPr>
              <w:t xml:space="preserve"> of patients;</w:t>
            </w:r>
          </w:p>
          <w:p w:rsidR="00171F1A" w:rsidRPr="00BF6B4F" w:rsidRDefault="007A2204" w:rsidP="00CA530C">
            <w:pPr>
              <w:numPr>
                <w:ilvl w:val="0"/>
                <w:numId w:val="1"/>
              </w:numPr>
              <w:tabs>
                <w:tab w:val="left" w:pos="8531"/>
              </w:tabs>
              <w:rPr>
                <w:iCs/>
              </w:rPr>
            </w:pPr>
            <w:r>
              <w:rPr>
                <w:iCs/>
              </w:rPr>
              <w:t>A</w:t>
            </w:r>
            <w:r w:rsidR="00171F1A" w:rsidRPr="00BF6B4F">
              <w:rPr>
                <w:iCs/>
              </w:rPr>
              <w:t>ssess patients on admission and/or discharge as required and write detailed reports in the case notes;</w:t>
            </w:r>
          </w:p>
          <w:p w:rsidR="00171F1A" w:rsidRPr="00BF6B4F" w:rsidRDefault="007A2204" w:rsidP="00CA530C">
            <w:pPr>
              <w:numPr>
                <w:ilvl w:val="0"/>
                <w:numId w:val="1"/>
              </w:numPr>
              <w:tabs>
                <w:tab w:val="left" w:pos="8531"/>
              </w:tabs>
              <w:ind w:right="-472"/>
              <w:rPr>
                <w:iCs/>
              </w:rPr>
            </w:pPr>
            <w:r>
              <w:rPr>
                <w:iCs/>
              </w:rPr>
              <w:t>O</w:t>
            </w:r>
            <w:r w:rsidR="00171F1A" w:rsidRPr="00BF6B4F">
              <w:rPr>
                <w:iCs/>
              </w:rPr>
              <w:t>rder and interpret diagnostic tests;</w:t>
            </w:r>
          </w:p>
          <w:p w:rsidR="00171F1A" w:rsidRPr="00BF6B4F" w:rsidRDefault="007A2204" w:rsidP="00CA530C">
            <w:pPr>
              <w:numPr>
                <w:ilvl w:val="0"/>
                <w:numId w:val="1"/>
              </w:numPr>
              <w:tabs>
                <w:tab w:val="left" w:pos="8531"/>
              </w:tabs>
              <w:ind w:right="-472"/>
              <w:rPr>
                <w:iCs/>
              </w:rPr>
            </w:pPr>
            <w:r>
              <w:rPr>
                <w:iCs/>
              </w:rPr>
              <w:t>I</w:t>
            </w:r>
            <w:r w:rsidR="00171F1A" w:rsidRPr="00BF6B4F">
              <w:rPr>
                <w:iCs/>
              </w:rPr>
              <w:t>nitiate and monitor treatment;</w:t>
            </w:r>
          </w:p>
          <w:p w:rsidR="00171F1A" w:rsidRPr="00BF6B4F" w:rsidRDefault="007A2204" w:rsidP="00CA530C">
            <w:pPr>
              <w:numPr>
                <w:ilvl w:val="0"/>
                <w:numId w:val="1"/>
              </w:numPr>
              <w:tabs>
                <w:tab w:val="left" w:pos="8531"/>
              </w:tabs>
              <w:ind w:right="-472"/>
              <w:rPr>
                <w:iCs/>
              </w:rPr>
            </w:pPr>
            <w:r>
              <w:rPr>
                <w:iCs/>
              </w:rPr>
              <w:t>C</w:t>
            </w:r>
            <w:r w:rsidR="00171F1A" w:rsidRPr="00BF6B4F">
              <w:rPr>
                <w:iCs/>
              </w:rPr>
              <w:t>ommunicate effectively with patients and clients;</w:t>
            </w:r>
          </w:p>
          <w:p w:rsidR="00171F1A" w:rsidRPr="00BF6B4F" w:rsidRDefault="007A2204" w:rsidP="00CA530C">
            <w:pPr>
              <w:numPr>
                <w:ilvl w:val="0"/>
                <w:numId w:val="1"/>
              </w:numPr>
              <w:tabs>
                <w:tab w:val="left" w:pos="8531"/>
              </w:tabs>
              <w:rPr>
                <w:iCs/>
              </w:rPr>
            </w:pPr>
            <w:r>
              <w:rPr>
                <w:iCs/>
              </w:rPr>
              <w:t>A</w:t>
            </w:r>
            <w:r w:rsidR="00171F1A" w:rsidRPr="00BF6B4F">
              <w:rPr>
                <w:iCs/>
              </w:rPr>
              <w:t>ttend clinics and participate in relevant meetings, case conferences and ward rounds; followed by documentation of findings on each patients chart; follow through with actions arising from the round;</w:t>
            </w:r>
          </w:p>
          <w:p w:rsidR="00171F1A" w:rsidRPr="00BF6B4F" w:rsidRDefault="007A2204" w:rsidP="00CA530C">
            <w:pPr>
              <w:numPr>
                <w:ilvl w:val="0"/>
                <w:numId w:val="1"/>
              </w:numPr>
              <w:tabs>
                <w:tab w:val="left" w:pos="8531"/>
              </w:tabs>
              <w:ind w:right="-472"/>
              <w:rPr>
                <w:iCs/>
              </w:rPr>
            </w:pPr>
            <w:r>
              <w:rPr>
                <w:iCs/>
              </w:rPr>
              <w:t>R</w:t>
            </w:r>
            <w:r w:rsidR="00171F1A" w:rsidRPr="00BF6B4F">
              <w:rPr>
                <w:iCs/>
              </w:rPr>
              <w:t>epresent the department / profession / team at meetings and conferences as appropriate</w:t>
            </w:r>
          </w:p>
          <w:p w:rsidR="00171F1A" w:rsidRPr="00BF6B4F" w:rsidRDefault="007A2204" w:rsidP="00CA530C">
            <w:pPr>
              <w:numPr>
                <w:ilvl w:val="0"/>
                <w:numId w:val="1"/>
              </w:numPr>
              <w:tabs>
                <w:tab w:val="left" w:pos="8531"/>
              </w:tabs>
              <w:ind w:right="-472"/>
              <w:rPr>
                <w:iCs/>
              </w:rPr>
            </w:pPr>
            <w:r>
              <w:rPr>
                <w:iCs/>
              </w:rPr>
              <w:t>F</w:t>
            </w:r>
            <w:r w:rsidR="00171F1A" w:rsidRPr="00BF6B4F">
              <w:rPr>
                <w:iCs/>
              </w:rPr>
              <w:t>urther progress knowledge of diagnosis and management;</w:t>
            </w:r>
          </w:p>
          <w:p w:rsidR="00171F1A" w:rsidRPr="00BF6B4F" w:rsidRDefault="007A2204" w:rsidP="00CA530C">
            <w:pPr>
              <w:numPr>
                <w:ilvl w:val="0"/>
                <w:numId w:val="1"/>
              </w:numPr>
              <w:tabs>
                <w:tab w:val="left" w:pos="8531"/>
              </w:tabs>
              <w:ind w:right="-472"/>
              <w:rPr>
                <w:iCs/>
              </w:rPr>
            </w:pPr>
            <w:r>
              <w:rPr>
                <w:iCs/>
              </w:rPr>
              <w:t>P</w:t>
            </w:r>
            <w:r w:rsidR="00171F1A" w:rsidRPr="00BF6B4F">
              <w:rPr>
                <w:iCs/>
              </w:rPr>
              <w:t>articipate in multi-disciplinary clinical audit and proactive risk management and facilitate production of all data / information for same;</w:t>
            </w:r>
          </w:p>
          <w:p w:rsidR="00171F1A" w:rsidRPr="00BF6B4F" w:rsidRDefault="007A2204" w:rsidP="00CA530C">
            <w:pPr>
              <w:numPr>
                <w:ilvl w:val="0"/>
                <w:numId w:val="1"/>
              </w:numPr>
              <w:tabs>
                <w:tab w:val="left" w:pos="8531"/>
              </w:tabs>
              <w:ind w:right="-472"/>
              <w:rPr>
                <w:iCs/>
              </w:rPr>
            </w:pPr>
            <w:r>
              <w:rPr>
                <w:iCs/>
              </w:rPr>
              <w:t>C</w:t>
            </w:r>
            <w:r w:rsidR="00171F1A" w:rsidRPr="00BF6B4F">
              <w:rPr>
                <w:iCs/>
              </w:rPr>
              <w:t>o-operate with investigations, enquiries or audit relating to the provision of health services;</w:t>
            </w:r>
          </w:p>
          <w:p w:rsidR="00171F1A" w:rsidRPr="00BF6B4F" w:rsidRDefault="007A2204" w:rsidP="00CA530C">
            <w:pPr>
              <w:numPr>
                <w:ilvl w:val="0"/>
                <w:numId w:val="1"/>
              </w:numPr>
              <w:tabs>
                <w:tab w:val="left" w:pos="8531"/>
              </w:tabs>
              <w:rPr>
                <w:iCs/>
              </w:rPr>
            </w:pPr>
            <w:r>
              <w:t>M</w:t>
            </w:r>
            <w:r w:rsidR="00171F1A" w:rsidRPr="00BF6B4F">
              <w:t>aintain professional standards in relation to confidentiality and ethics; abide by the Irish Medical Council ‘Guide to Ethical Conduct and Behaviour’ (www.medicalcouncil.ie);</w:t>
            </w:r>
          </w:p>
          <w:p w:rsidR="00171F1A" w:rsidRPr="00BF6B4F" w:rsidRDefault="007A2204" w:rsidP="00CA530C">
            <w:pPr>
              <w:numPr>
                <w:ilvl w:val="0"/>
                <w:numId w:val="1"/>
              </w:numPr>
              <w:tabs>
                <w:tab w:val="left" w:pos="8531"/>
              </w:tabs>
            </w:pPr>
            <w:r>
              <w:t>S</w:t>
            </w:r>
            <w:r w:rsidR="00171F1A" w:rsidRPr="00BF6B4F">
              <w:t>eek advice and assistance from the Consultant / Clinical Director / Employer with any assigned cases or issues that prove to be beyond the scope of his / her professional competence in line with principles of best practice and clinical governance;</w:t>
            </w:r>
          </w:p>
          <w:p w:rsidR="00171F1A" w:rsidRPr="00BF6B4F" w:rsidRDefault="007A2204" w:rsidP="00CA530C">
            <w:pPr>
              <w:numPr>
                <w:ilvl w:val="0"/>
                <w:numId w:val="1"/>
              </w:numPr>
              <w:tabs>
                <w:tab w:val="left" w:pos="8531"/>
              </w:tabs>
              <w:ind w:right="-472"/>
              <w:rPr>
                <w:iCs/>
              </w:rPr>
            </w:pPr>
            <w:r>
              <w:t>E</w:t>
            </w:r>
            <w:r w:rsidR="00171F1A" w:rsidRPr="00BF6B4F">
              <w:t>ngage in technological developments as they apply to the patient and service administration</w:t>
            </w:r>
          </w:p>
          <w:p w:rsidR="00171F1A" w:rsidRPr="00171F1A" w:rsidRDefault="007A2204" w:rsidP="00CA530C">
            <w:pPr>
              <w:numPr>
                <w:ilvl w:val="0"/>
                <w:numId w:val="1"/>
              </w:numPr>
              <w:tabs>
                <w:tab w:val="left" w:pos="8531"/>
              </w:tabs>
              <w:ind w:right="-472"/>
              <w:rPr>
                <w:iCs/>
              </w:rPr>
            </w:pPr>
            <w:r>
              <w:t>C</w:t>
            </w:r>
            <w:r w:rsidR="00171F1A" w:rsidRPr="00BF6B4F">
              <w:t>over for occasional unplanned absence of colleagues;</w:t>
            </w:r>
          </w:p>
          <w:p w:rsidR="00171F1A" w:rsidRPr="00BF6B4F" w:rsidRDefault="00CA2B2E" w:rsidP="00CA530C">
            <w:pPr>
              <w:numPr>
                <w:ilvl w:val="0"/>
                <w:numId w:val="1"/>
              </w:numPr>
              <w:tabs>
                <w:tab w:val="left" w:pos="8531"/>
              </w:tabs>
              <w:ind w:right="-472"/>
              <w:rPr>
                <w:iCs/>
              </w:rPr>
            </w:pPr>
            <w:r>
              <w:lastRenderedPageBreak/>
              <w:t>Assignment to support</w:t>
            </w:r>
            <w:r w:rsidR="00171F1A">
              <w:t xml:space="preserve"> </w:t>
            </w:r>
            <w:r>
              <w:t xml:space="preserve">services as required. </w:t>
            </w:r>
          </w:p>
          <w:p w:rsidR="00171F1A" w:rsidRPr="00BF6B4F" w:rsidRDefault="007A2204" w:rsidP="00CA530C">
            <w:pPr>
              <w:numPr>
                <w:ilvl w:val="0"/>
                <w:numId w:val="1"/>
              </w:numPr>
              <w:tabs>
                <w:tab w:val="left" w:pos="8531"/>
              </w:tabs>
              <w:ind w:right="-472"/>
              <w:rPr>
                <w:iCs/>
              </w:rPr>
            </w:pPr>
            <w:r>
              <w:rPr>
                <w:iCs/>
              </w:rPr>
              <w:t>P</w:t>
            </w:r>
            <w:r w:rsidR="00171F1A" w:rsidRPr="00BF6B4F">
              <w:rPr>
                <w:iCs/>
              </w:rPr>
              <w:t>erform other duties as required by the supervising Consultant / Clinical Director / Employer.</w:t>
            </w:r>
          </w:p>
          <w:p w:rsidR="00171F1A" w:rsidRDefault="00171F1A" w:rsidP="00CA530C">
            <w:pPr>
              <w:tabs>
                <w:tab w:val="left" w:pos="8531"/>
              </w:tabs>
              <w:ind w:left="360"/>
              <w:rPr>
                <w:iCs/>
              </w:rPr>
            </w:pPr>
          </w:p>
          <w:p w:rsidR="00171F1A" w:rsidRPr="00BF6B4F" w:rsidRDefault="00171F1A" w:rsidP="00CA530C">
            <w:pPr>
              <w:tabs>
                <w:tab w:val="left" w:pos="8531"/>
              </w:tabs>
              <w:rPr>
                <w:b/>
                <w:iCs/>
              </w:rPr>
            </w:pPr>
            <w:r w:rsidRPr="00BF6B4F">
              <w:rPr>
                <w:b/>
                <w:iCs/>
              </w:rPr>
              <w:t>Legislation / Policy / Procedures:</w:t>
            </w:r>
          </w:p>
          <w:p w:rsidR="00171F1A" w:rsidRPr="007A2204" w:rsidRDefault="00171F1A" w:rsidP="007A2204">
            <w:pPr>
              <w:numPr>
                <w:ilvl w:val="0"/>
                <w:numId w:val="1"/>
              </w:numPr>
              <w:tabs>
                <w:tab w:val="left" w:pos="8531"/>
              </w:tabs>
              <w:ind w:right="-472"/>
            </w:pPr>
            <w:r w:rsidRPr="007A2204">
              <w:t>Co-operate with such measures as are necessary to ensure compliance with the</w:t>
            </w:r>
          </w:p>
          <w:p w:rsidR="00171F1A" w:rsidRPr="007A2204" w:rsidRDefault="00171F1A" w:rsidP="007A2204">
            <w:pPr>
              <w:tabs>
                <w:tab w:val="left" w:pos="8531"/>
              </w:tabs>
              <w:ind w:left="360" w:right="-472"/>
            </w:pPr>
            <w:r w:rsidRPr="007A2204">
              <w:t>requirements of the European Working Time Directive and related Irish legislation</w:t>
            </w:r>
          </w:p>
          <w:p w:rsidR="00171F1A" w:rsidRPr="007A2204" w:rsidRDefault="00171F1A" w:rsidP="007A2204">
            <w:pPr>
              <w:tabs>
                <w:tab w:val="left" w:pos="8531"/>
              </w:tabs>
              <w:ind w:left="360" w:right="-472"/>
            </w:pPr>
            <w:r w:rsidRPr="007A2204">
              <w:t>comply with statutory and regulatory requirements, agreed training principles</w:t>
            </w:r>
            <w:r w:rsidRPr="007A2204">
              <w:footnoteReference w:id="1"/>
            </w:r>
            <w:r w:rsidRPr="007A2204">
              <w:t xml:space="preserve"> </w:t>
            </w:r>
          </w:p>
          <w:p w:rsidR="00171F1A" w:rsidRPr="007A2204" w:rsidRDefault="00171F1A" w:rsidP="007A2204">
            <w:pPr>
              <w:tabs>
                <w:tab w:val="left" w:pos="8531"/>
              </w:tabs>
              <w:ind w:left="360" w:right="-472"/>
            </w:pPr>
            <w:r w:rsidRPr="007A2204">
              <w:t>where appropriate, corporate policies and procedures and human resource policies and</w:t>
            </w:r>
          </w:p>
          <w:p w:rsidR="00171F1A" w:rsidRPr="007A2204" w:rsidRDefault="00171F1A" w:rsidP="007A2204">
            <w:pPr>
              <w:tabs>
                <w:tab w:val="left" w:pos="8531"/>
              </w:tabs>
              <w:ind w:left="360" w:right="-472"/>
            </w:pPr>
            <w:r w:rsidRPr="007A2204">
              <w:t xml:space="preserve">procedures (e.g. Dignity At Work, Trust in Care, Flexible Working Scheme </w:t>
            </w:r>
            <w:proofErr w:type="spellStart"/>
            <w:r w:rsidRPr="007A2204">
              <w:t>etc</w:t>
            </w:r>
            <w:proofErr w:type="spellEnd"/>
            <w:r w:rsidRPr="007A2204">
              <w:t>);</w:t>
            </w:r>
          </w:p>
          <w:p w:rsidR="00171F1A" w:rsidRPr="007A2204" w:rsidRDefault="007A2204" w:rsidP="007A2204">
            <w:pPr>
              <w:numPr>
                <w:ilvl w:val="0"/>
                <w:numId w:val="1"/>
              </w:numPr>
              <w:tabs>
                <w:tab w:val="left" w:pos="8531"/>
              </w:tabs>
              <w:ind w:right="-472"/>
            </w:pPr>
            <w:r w:rsidRPr="007A2204">
              <w:t>C</w:t>
            </w:r>
            <w:r w:rsidR="00171F1A" w:rsidRPr="007A2204">
              <w:t>o-operate with such arrangements as are put into pace to verify the delivery of all</w:t>
            </w:r>
          </w:p>
          <w:p w:rsidR="00171F1A" w:rsidRPr="007A2204" w:rsidRDefault="00171F1A" w:rsidP="007A2204">
            <w:pPr>
              <w:tabs>
                <w:tab w:val="left" w:pos="8531"/>
              </w:tabs>
              <w:ind w:left="360" w:right="-472"/>
            </w:pPr>
            <w:r w:rsidRPr="007A2204">
              <w:t>contractual commitments;</w:t>
            </w:r>
          </w:p>
          <w:p w:rsidR="00171F1A" w:rsidRPr="007A2204" w:rsidRDefault="007A2204" w:rsidP="007A2204">
            <w:pPr>
              <w:numPr>
                <w:ilvl w:val="0"/>
                <w:numId w:val="1"/>
              </w:numPr>
              <w:tabs>
                <w:tab w:val="left" w:pos="8531"/>
              </w:tabs>
              <w:ind w:right="-472"/>
            </w:pPr>
            <w:r w:rsidRPr="007A2204">
              <w:t>D</w:t>
            </w:r>
            <w:r w:rsidR="00171F1A" w:rsidRPr="007A2204">
              <w:t>ocument appropriately and report any near misses, hazards and accidents and bring</w:t>
            </w:r>
          </w:p>
          <w:p w:rsidR="00171F1A" w:rsidRPr="007A2204" w:rsidRDefault="00171F1A" w:rsidP="007A2204">
            <w:pPr>
              <w:tabs>
                <w:tab w:val="left" w:pos="8531"/>
              </w:tabs>
              <w:ind w:left="360" w:right="-472"/>
            </w:pPr>
            <w:r w:rsidRPr="007A2204">
              <w:t>them to the attention of relevant / designated individual(s) in line with best practice;</w:t>
            </w:r>
          </w:p>
          <w:p w:rsidR="00171F1A" w:rsidRPr="007A2204" w:rsidRDefault="007A2204" w:rsidP="007A2204">
            <w:pPr>
              <w:numPr>
                <w:ilvl w:val="0"/>
                <w:numId w:val="1"/>
              </w:numPr>
              <w:tabs>
                <w:tab w:val="left" w:pos="8531"/>
              </w:tabs>
              <w:ind w:right="-472"/>
            </w:pPr>
            <w:r w:rsidRPr="007A2204">
              <w:t>B</w:t>
            </w:r>
            <w:r w:rsidR="00171F1A" w:rsidRPr="007A2204">
              <w:t>e aware of risk management issues, identify risks and take appropriate action.</w:t>
            </w:r>
          </w:p>
          <w:p w:rsidR="00171F1A" w:rsidRPr="007A2204" w:rsidRDefault="00171F1A" w:rsidP="007A2204">
            <w:pPr>
              <w:tabs>
                <w:tab w:val="left" w:pos="8531"/>
              </w:tabs>
              <w:ind w:left="360" w:right="-472"/>
            </w:pPr>
          </w:p>
          <w:p w:rsidR="00171F1A" w:rsidRPr="00BF6B4F" w:rsidRDefault="00171F1A" w:rsidP="00CA530C">
            <w:pPr>
              <w:tabs>
                <w:tab w:val="left" w:pos="2880"/>
                <w:tab w:val="left" w:pos="8531"/>
              </w:tabs>
              <w:ind w:right="-472"/>
              <w:rPr>
                <w:noProof/>
              </w:rPr>
            </w:pPr>
            <w:r w:rsidRPr="00BF6B4F">
              <w:rPr>
                <w:b/>
                <w:noProof/>
              </w:rPr>
              <w:t>Education and Training:</w:t>
            </w:r>
          </w:p>
          <w:p w:rsidR="00171F1A" w:rsidRPr="00BF6B4F" w:rsidRDefault="007A2204" w:rsidP="00CA530C">
            <w:pPr>
              <w:numPr>
                <w:ilvl w:val="0"/>
                <w:numId w:val="2"/>
              </w:numPr>
              <w:tabs>
                <w:tab w:val="left" w:pos="8531"/>
              </w:tabs>
              <w:ind w:right="-472"/>
              <w:rPr>
                <w:iCs/>
              </w:rPr>
            </w:pPr>
            <w:r>
              <w:rPr>
                <w:iCs/>
              </w:rPr>
              <w:t>A</w:t>
            </w:r>
            <w:r w:rsidR="00171F1A" w:rsidRPr="00BF6B4F">
              <w:rPr>
                <w:iCs/>
              </w:rPr>
              <w:t>ttend at NCHD Induction;</w:t>
            </w:r>
          </w:p>
          <w:p w:rsidR="00171F1A" w:rsidRPr="00BF6B4F" w:rsidRDefault="007A2204" w:rsidP="00CA530C">
            <w:pPr>
              <w:numPr>
                <w:ilvl w:val="0"/>
                <w:numId w:val="2"/>
              </w:numPr>
              <w:tabs>
                <w:tab w:val="left" w:pos="8531"/>
              </w:tabs>
              <w:ind w:right="-472"/>
            </w:pPr>
            <w:r>
              <w:t>P</w:t>
            </w:r>
            <w:r w:rsidR="00171F1A" w:rsidRPr="00BF6B4F">
              <w:t>articipate in mandatory and recommended educational and professional development programmes in accordance with organisational / professional requirements;</w:t>
            </w:r>
          </w:p>
          <w:p w:rsidR="00171F1A" w:rsidRPr="00BF6B4F" w:rsidRDefault="007A2204" w:rsidP="00CA530C">
            <w:pPr>
              <w:numPr>
                <w:ilvl w:val="0"/>
                <w:numId w:val="2"/>
              </w:numPr>
              <w:tabs>
                <w:tab w:val="left" w:pos="8531"/>
              </w:tabs>
              <w:ind w:right="-472"/>
            </w:pPr>
            <w:r>
              <w:t>M</w:t>
            </w:r>
            <w:r w:rsidR="00171F1A" w:rsidRPr="00BF6B4F">
              <w:t>aintain and develop professional expertise and knowledge by actively engaging in continuing professional education and development;</w:t>
            </w:r>
          </w:p>
          <w:p w:rsidR="00171F1A" w:rsidRPr="00BF6B4F" w:rsidRDefault="007A2204" w:rsidP="00CA530C">
            <w:pPr>
              <w:numPr>
                <w:ilvl w:val="0"/>
                <w:numId w:val="2"/>
              </w:numPr>
              <w:tabs>
                <w:tab w:val="left" w:pos="8531"/>
              </w:tabs>
              <w:ind w:right="72"/>
            </w:pPr>
            <w:r>
              <w:t>M</w:t>
            </w:r>
            <w:r w:rsidR="00171F1A" w:rsidRPr="00BF6B4F">
              <w:t>ake satisfactory progress in his / her training and development as per the requirements of the training body;</w:t>
            </w:r>
          </w:p>
          <w:p w:rsidR="00171F1A" w:rsidRPr="00BF6B4F" w:rsidRDefault="007A2204" w:rsidP="00CA530C">
            <w:pPr>
              <w:numPr>
                <w:ilvl w:val="0"/>
                <w:numId w:val="2"/>
              </w:numPr>
              <w:tabs>
                <w:tab w:val="left" w:pos="8531"/>
              </w:tabs>
            </w:pPr>
            <w:r>
              <w:t>E</w:t>
            </w:r>
            <w:r w:rsidR="00171F1A" w:rsidRPr="00BF6B4F">
              <w:t>ngage in planning and performance reviews as required with the supervising Consultant / Clinical Director / Head of Academic Department.</w:t>
            </w:r>
          </w:p>
          <w:p w:rsidR="00171F1A" w:rsidRPr="00BF6B4F" w:rsidRDefault="00171F1A" w:rsidP="00CA530C">
            <w:pPr>
              <w:tabs>
                <w:tab w:val="left" w:pos="8531"/>
              </w:tabs>
              <w:ind w:left="360" w:right="-472"/>
            </w:pPr>
          </w:p>
          <w:p w:rsidR="00171F1A" w:rsidRPr="00BF6B4F" w:rsidRDefault="00171F1A" w:rsidP="00CA530C">
            <w:pPr>
              <w:tabs>
                <w:tab w:val="left" w:pos="8531"/>
              </w:tabs>
              <w:ind w:right="-472"/>
              <w:rPr>
                <w:iCs/>
              </w:rPr>
            </w:pPr>
            <w:r w:rsidRPr="00BF6B4F">
              <w:rPr>
                <w:b/>
                <w:iCs/>
              </w:rPr>
              <w:t>Health &amp; Safety:</w:t>
            </w:r>
          </w:p>
          <w:p w:rsidR="00171F1A" w:rsidRPr="00BF6B4F" w:rsidRDefault="00171F1A" w:rsidP="00CA530C">
            <w:pPr>
              <w:numPr>
                <w:ilvl w:val="0"/>
                <w:numId w:val="3"/>
              </w:numPr>
              <w:tabs>
                <w:tab w:val="left" w:pos="2880"/>
                <w:tab w:val="left" w:pos="8531"/>
              </w:tabs>
            </w:pPr>
            <w:r w:rsidRPr="00BF6B4F">
              <w:t>Comply with the policies, procedures and safe professional practice of the Irish Healthcare System by adhering to relevant legislation, regulations and standards;</w:t>
            </w:r>
          </w:p>
          <w:p w:rsidR="00171F1A" w:rsidRPr="00BF6B4F" w:rsidRDefault="00171F1A" w:rsidP="00CA530C">
            <w:pPr>
              <w:numPr>
                <w:ilvl w:val="0"/>
                <w:numId w:val="3"/>
              </w:numPr>
              <w:tabs>
                <w:tab w:val="left" w:pos="2880"/>
                <w:tab w:val="left" w:pos="8531"/>
              </w:tabs>
            </w:pPr>
            <w:r w:rsidRPr="00BF6B4F">
              <w:t>Document appropriately and report any near misses, hazards and accidents and bring them to the attention of relevant / designated individual(s) in line with best practice;</w:t>
            </w:r>
          </w:p>
          <w:p w:rsidR="00171F1A" w:rsidRPr="00BF6B4F" w:rsidRDefault="00171F1A" w:rsidP="00CA530C">
            <w:pPr>
              <w:numPr>
                <w:ilvl w:val="0"/>
                <w:numId w:val="3"/>
              </w:numPr>
              <w:tabs>
                <w:tab w:val="left" w:pos="2880"/>
                <w:tab w:val="left" w:pos="8531"/>
              </w:tabs>
              <w:ind w:right="-472"/>
            </w:pPr>
            <w:r w:rsidRPr="00BF6B4F">
              <w:t>Work in a safe manner with due care and attention to the safety of self and others</w:t>
            </w:r>
          </w:p>
          <w:p w:rsidR="00171F1A" w:rsidRPr="00BF6B4F" w:rsidRDefault="00171F1A" w:rsidP="00CA530C">
            <w:pPr>
              <w:numPr>
                <w:ilvl w:val="0"/>
                <w:numId w:val="3"/>
              </w:numPr>
              <w:tabs>
                <w:tab w:val="left" w:pos="8531"/>
              </w:tabs>
              <w:ind w:right="-472"/>
            </w:pPr>
            <w:r w:rsidRPr="00BF6B4F">
              <w:t>Be aware of risk management issues, identify risks and take appropriate action;</w:t>
            </w:r>
          </w:p>
          <w:p w:rsidR="00171F1A" w:rsidRPr="00BF6B4F" w:rsidRDefault="00171F1A" w:rsidP="00CA530C">
            <w:pPr>
              <w:numPr>
                <w:ilvl w:val="0"/>
                <w:numId w:val="3"/>
              </w:numPr>
              <w:tabs>
                <w:tab w:val="left" w:pos="8531"/>
              </w:tabs>
              <w:ind w:right="-472"/>
            </w:pPr>
            <w:r w:rsidRPr="00BF6B4F">
              <w:t>Promote a culture that values diversity and respect.</w:t>
            </w:r>
          </w:p>
          <w:p w:rsidR="00171F1A" w:rsidRDefault="00171F1A" w:rsidP="00CA530C">
            <w:pPr>
              <w:tabs>
                <w:tab w:val="left" w:pos="8531"/>
              </w:tabs>
              <w:ind w:left="360" w:right="-472"/>
            </w:pPr>
          </w:p>
          <w:p w:rsidR="00B36E5F" w:rsidRPr="00BF6B4F" w:rsidRDefault="00B36E5F" w:rsidP="00CA530C">
            <w:pPr>
              <w:tabs>
                <w:tab w:val="left" w:pos="8531"/>
              </w:tabs>
              <w:ind w:left="360" w:right="-472"/>
            </w:pPr>
          </w:p>
          <w:p w:rsidR="00171F1A" w:rsidRPr="00BF6B4F" w:rsidRDefault="00171F1A" w:rsidP="00CA530C">
            <w:pPr>
              <w:tabs>
                <w:tab w:val="left" w:pos="8531"/>
              </w:tabs>
              <w:ind w:right="-472"/>
              <w:rPr>
                <w:iCs/>
              </w:rPr>
            </w:pPr>
            <w:r w:rsidRPr="00BF6B4F">
              <w:rPr>
                <w:b/>
                <w:iCs/>
              </w:rPr>
              <w:t>Administrative:</w:t>
            </w:r>
          </w:p>
          <w:p w:rsidR="00171F1A" w:rsidRPr="00BF6B4F" w:rsidRDefault="00171F1A" w:rsidP="00CA530C">
            <w:pPr>
              <w:numPr>
                <w:ilvl w:val="0"/>
                <w:numId w:val="4"/>
              </w:numPr>
              <w:tabs>
                <w:tab w:val="left" w:pos="8531"/>
              </w:tabs>
              <w:ind w:right="-472"/>
            </w:pPr>
            <w:r w:rsidRPr="00BF6B4F">
              <w:t>Ensure good working practice and adherence to standards of best practice;</w:t>
            </w:r>
          </w:p>
          <w:p w:rsidR="00171F1A" w:rsidRPr="00BF6B4F" w:rsidRDefault="00171F1A" w:rsidP="00CA530C">
            <w:pPr>
              <w:numPr>
                <w:ilvl w:val="0"/>
                <w:numId w:val="4"/>
              </w:numPr>
              <w:tabs>
                <w:tab w:val="left" w:pos="8531"/>
              </w:tabs>
              <w:ind w:right="-472"/>
            </w:pPr>
            <w:r w:rsidRPr="00BF6B4F">
              <w:t>Promote quality by reviewing and evaluating the service, identifying changing needs and opportunities to improve services;</w:t>
            </w:r>
          </w:p>
          <w:p w:rsidR="00171F1A" w:rsidRPr="00BF6B4F" w:rsidRDefault="00171F1A" w:rsidP="00CA530C">
            <w:pPr>
              <w:numPr>
                <w:ilvl w:val="0"/>
                <w:numId w:val="4"/>
              </w:numPr>
              <w:tabs>
                <w:tab w:val="left" w:pos="8531"/>
              </w:tabs>
              <w:ind w:right="-472"/>
              <w:rPr>
                <w:b/>
              </w:rPr>
            </w:pPr>
            <w:r w:rsidRPr="00BF6B4F">
              <w:t>Assist the Consultant / Clinical Director / Employer in service development, including policy development and implementation;</w:t>
            </w:r>
          </w:p>
          <w:p w:rsidR="00171F1A" w:rsidRPr="00BF6B4F" w:rsidRDefault="00171F1A" w:rsidP="00CA530C">
            <w:pPr>
              <w:numPr>
                <w:ilvl w:val="0"/>
                <w:numId w:val="4"/>
              </w:numPr>
              <w:tabs>
                <w:tab w:val="left" w:pos="8531"/>
              </w:tabs>
              <w:ind w:right="72"/>
            </w:pPr>
            <w:r w:rsidRPr="00BF6B4F">
              <w:t>Ensure the maintenance of accurate records in line with best clinical governance, the organisation’s requirements and the Freedom of Information Act, and provide reports and other information / statistics as required;</w:t>
            </w:r>
          </w:p>
          <w:p w:rsidR="00171F1A" w:rsidRPr="00BF6B4F" w:rsidRDefault="00171F1A" w:rsidP="00CA530C">
            <w:pPr>
              <w:numPr>
                <w:ilvl w:val="0"/>
                <w:numId w:val="4"/>
              </w:numPr>
              <w:tabs>
                <w:tab w:val="left" w:pos="8531"/>
              </w:tabs>
              <w:ind w:right="-472"/>
            </w:pPr>
            <w:r w:rsidRPr="00BF6B4F">
              <w:t>Engage in service audit and demonstrate the achievement of the service objectives;</w:t>
            </w:r>
          </w:p>
          <w:p w:rsidR="00171F1A" w:rsidRPr="00BF6B4F" w:rsidRDefault="00171F1A" w:rsidP="00CA530C">
            <w:pPr>
              <w:numPr>
                <w:ilvl w:val="0"/>
                <w:numId w:val="4"/>
              </w:numPr>
              <w:tabs>
                <w:tab w:val="left" w:pos="8531"/>
              </w:tabs>
              <w:ind w:right="-472"/>
            </w:pPr>
            <w:r w:rsidRPr="00BF6B4F">
              <w:t>Represent the department / profession / team at meetings and conferences as appropriate;</w:t>
            </w:r>
          </w:p>
          <w:p w:rsidR="00171F1A" w:rsidRPr="00BF6B4F" w:rsidRDefault="00171F1A" w:rsidP="00CA530C">
            <w:pPr>
              <w:numPr>
                <w:ilvl w:val="0"/>
                <w:numId w:val="4"/>
              </w:numPr>
              <w:tabs>
                <w:tab w:val="left" w:pos="8531"/>
              </w:tabs>
              <w:ind w:right="-472"/>
            </w:pPr>
            <w:r w:rsidRPr="00BF6B4F">
              <w:t>Keep up to date with change and developments within the Irish Health Service.</w:t>
            </w:r>
          </w:p>
          <w:p w:rsidR="00171F1A" w:rsidRPr="00BF6B4F" w:rsidRDefault="00171F1A" w:rsidP="00CA530C">
            <w:pPr>
              <w:tabs>
                <w:tab w:val="left" w:pos="8531"/>
              </w:tabs>
              <w:ind w:right="-472"/>
              <w:outlineLvl w:val="0"/>
              <w:rPr>
                <w:b/>
                <w:iCs/>
              </w:rPr>
            </w:pPr>
          </w:p>
          <w:p w:rsidR="00171F1A" w:rsidRPr="00BF6B4F" w:rsidRDefault="00171F1A" w:rsidP="00CA530C">
            <w:pPr>
              <w:tabs>
                <w:tab w:val="left" w:pos="8531"/>
              </w:tabs>
              <w:outlineLvl w:val="0"/>
              <w:rPr>
                <w:b/>
                <w:iCs/>
              </w:rPr>
            </w:pPr>
            <w:r w:rsidRPr="00BF6B4F">
              <w:rPr>
                <w:b/>
                <w:iCs/>
              </w:rPr>
              <w:t xml:space="preserve">The above Job Description is not intended to be a comprehensive list of all duties involved and consequently, the post holder may be required to perform </w:t>
            </w:r>
            <w:r w:rsidRPr="00BF6B4F">
              <w:rPr>
                <w:b/>
                <w:iCs/>
              </w:rPr>
              <w:lastRenderedPageBreak/>
              <w:t>other duties as appropriate to the post which may be assigned to him/her from time to time and to contribute to the development of the post while in office.</w:t>
            </w:r>
          </w:p>
          <w:p w:rsidR="00171F1A" w:rsidRPr="00BF6B4F" w:rsidRDefault="00171F1A" w:rsidP="00CA530C">
            <w:pPr>
              <w:tabs>
                <w:tab w:val="left" w:pos="8531"/>
              </w:tabs>
              <w:ind w:right="-472"/>
              <w:outlineLvl w:val="0"/>
              <w:rPr>
                <w:b/>
                <w:iCs/>
              </w:rPr>
            </w:pPr>
          </w:p>
          <w:p w:rsidR="00614896" w:rsidRPr="00BF6B4F" w:rsidRDefault="00171F1A" w:rsidP="00CA530C">
            <w:pPr>
              <w:tabs>
                <w:tab w:val="left" w:pos="8531"/>
              </w:tabs>
              <w:ind w:right="72"/>
            </w:pPr>
            <w:r w:rsidRPr="00BF6B4F">
              <w:t>This job description is a guide to the general range of duties assigned to the post holder. It is intended to be neither definitive nor restrictive and is subject to periodic review with the employee concerned.</w:t>
            </w:r>
            <w:r w:rsidR="00614896">
              <w:t xml:space="preserve">  Specific duties associated with the post of </w:t>
            </w:r>
            <w:r w:rsidR="00513FB4">
              <w:t>Registrar</w:t>
            </w:r>
            <w:r w:rsidR="00614896">
              <w:t xml:space="preserve"> are available on request.</w:t>
            </w:r>
          </w:p>
          <w:p w:rsidR="00171F1A" w:rsidRPr="00BF6B4F" w:rsidRDefault="00171F1A" w:rsidP="00CA530C">
            <w:pPr>
              <w:ind w:right="-472"/>
            </w:pPr>
          </w:p>
          <w:p w:rsidR="00171F1A" w:rsidRDefault="00171F1A" w:rsidP="00CA530C">
            <w:pPr>
              <w:pStyle w:val="FootnoteText"/>
            </w:pPr>
            <w:r w:rsidRPr="00BF6B4F">
              <w:rPr>
                <w:rStyle w:val="FootnoteReference"/>
              </w:rPr>
              <w:footnoteRef/>
            </w:r>
            <w:r w:rsidRPr="00BF6B4F">
              <w:t xml:space="preserve"> “Training principles to be incorporated into new working arrangements for doctors in training” published by the Medical Education and Training Group, July 2004</w:t>
            </w:r>
          </w:p>
          <w:p w:rsidR="00171F1A" w:rsidRDefault="00171F1A" w:rsidP="00CA530C">
            <w:pPr>
              <w:rPr>
                <w:b/>
                <w:bCs/>
              </w:rPr>
            </w:pPr>
          </w:p>
          <w:p w:rsidR="00171F1A" w:rsidRPr="00BF6B4F" w:rsidRDefault="00171F1A" w:rsidP="00CA530C">
            <w:pPr>
              <w:rPr>
                <w:b/>
                <w:iCs/>
              </w:rPr>
            </w:pPr>
          </w:p>
        </w:tc>
      </w:tr>
      <w:tr w:rsidR="00171F1A" w:rsidRPr="00BF6B4F" w:rsidTr="00CA530C">
        <w:trPr>
          <w:trHeight w:val="529"/>
        </w:trPr>
        <w:tc>
          <w:tcPr>
            <w:tcW w:w="933" w:type="pct"/>
            <w:vMerge w:val="restart"/>
          </w:tcPr>
          <w:p w:rsidR="00171F1A" w:rsidRPr="00BF6B4F" w:rsidRDefault="00171F1A" w:rsidP="00CA530C">
            <w:pPr>
              <w:rPr>
                <w:b/>
                <w:bCs/>
              </w:rPr>
            </w:pPr>
            <w:r w:rsidRPr="00BF6B4F">
              <w:rPr>
                <w:b/>
                <w:bCs/>
              </w:rPr>
              <w:lastRenderedPageBreak/>
              <w:t>Eligibility Criteria</w:t>
            </w:r>
          </w:p>
          <w:p w:rsidR="00171F1A" w:rsidRPr="00BF6B4F" w:rsidRDefault="00171F1A" w:rsidP="00CA530C">
            <w:pPr>
              <w:rPr>
                <w:b/>
                <w:bCs/>
              </w:rPr>
            </w:pPr>
          </w:p>
          <w:p w:rsidR="00171F1A" w:rsidRPr="00BF6B4F" w:rsidRDefault="00171F1A" w:rsidP="00CA530C">
            <w:pPr>
              <w:rPr>
                <w:b/>
                <w:bCs/>
              </w:rPr>
            </w:pPr>
            <w:r w:rsidRPr="00BF6B4F">
              <w:rPr>
                <w:b/>
                <w:bCs/>
              </w:rPr>
              <w:t xml:space="preserve">Qualifications and/ or experience </w:t>
            </w:r>
          </w:p>
          <w:p w:rsidR="00171F1A" w:rsidRPr="00BF6B4F" w:rsidRDefault="00171F1A" w:rsidP="00CA530C">
            <w:pPr>
              <w:rPr>
                <w:b/>
                <w:bCs/>
              </w:rPr>
            </w:pPr>
          </w:p>
        </w:tc>
        <w:tc>
          <w:tcPr>
            <w:tcW w:w="4067" w:type="pct"/>
          </w:tcPr>
          <w:p w:rsidR="00171F1A" w:rsidRPr="00BF6B4F" w:rsidRDefault="00171F1A" w:rsidP="00CA530C">
            <w:pPr>
              <w:autoSpaceDE w:val="0"/>
              <w:autoSpaceDN w:val="0"/>
              <w:adjustRightInd w:val="0"/>
              <w:spacing w:after="120" w:line="240" w:lineRule="atLeast"/>
              <w:rPr>
                <w:lang w:val="en-GB"/>
              </w:rPr>
            </w:pPr>
            <w:r w:rsidRPr="00BF6B4F">
              <w:rPr>
                <w:lang w:val="en-GB"/>
              </w:rPr>
              <w:t>Candidates must possess, on the closing date:</w:t>
            </w:r>
          </w:p>
          <w:p w:rsidR="00171F1A" w:rsidRPr="00BF6B4F" w:rsidRDefault="00171F1A" w:rsidP="00CA530C">
            <w:pPr>
              <w:jc w:val="both"/>
              <w:rPr>
                <w:b/>
              </w:rPr>
            </w:pPr>
          </w:p>
          <w:p w:rsidR="00171F1A" w:rsidRPr="00BF6B4F" w:rsidRDefault="00171F1A" w:rsidP="00CA530C">
            <w:pPr>
              <w:jc w:val="both"/>
            </w:pPr>
            <w:r w:rsidRPr="00BF6B4F">
              <w:rPr>
                <w:b/>
              </w:rPr>
              <w:t xml:space="preserve">Before taking up the post: </w:t>
            </w:r>
            <w:r w:rsidRPr="00BF6B4F">
              <w:t xml:space="preserve">Each successful candidate must be </w:t>
            </w:r>
            <w:r w:rsidR="009D5C8F">
              <w:t xml:space="preserve">currently </w:t>
            </w:r>
            <w:r w:rsidRPr="00BF6B4F">
              <w:t>registered in the Register of Medical Practitioners, maintained by the Medical Council of Ireland, in accordance with the</w:t>
            </w:r>
            <w:r w:rsidR="009D5C8F">
              <w:t xml:space="preserve"> Medical Practitioners Act 2007.</w:t>
            </w:r>
          </w:p>
          <w:p w:rsidR="00171F1A" w:rsidRPr="00BF6B4F" w:rsidRDefault="00171F1A" w:rsidP="00CA530C">
            <w:pPr>
              <w:autoSpaceDE w:val="0"/>
              <w:autoSpaceDN w:val="0"/>
              <w:adjustRightInd w:val="0"/>
              <w:spacing w:after="120" w:line="240" w:lineRule="atLeast"/>
              <w:rPr>
                <w:b/>
              </w:rPr>
            </w:pPr>
          </w:p>
          <w:p w:rsidR="00171F1A" w:rsidRPr="00BF6B4F" w:rsidRDefault="00171F1A" w:rsidP="00CA530C">
            <w:pPr>
              <w:autoSpaceDE w:val="0"/>
              <w:autoSpaceDN w:val="0"/>
              <w:adjustRightInd w:val="0"/>
              <w:spacing w:after="120" w:line="240" w:lineRule="atLeast"/>
            </w:pPr>
            <w:r w:rsidRPr="00BF6B4F">
              <w:rPr>
                <w:b/>
              </w:rPr>
              <w:t>Health</w:t>
            </w:r>
          </w:p>
          <w:p w:rsidR="00171F1A" w:rsidRPr="00BF6B4F" w:rsidRDefault="00171F1A" w:rsidP="00CA530C">
            <w:r w:rsidRPr="00BF6B4F">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171F1A" w:rsidRPr="00BF6B4F" w:rsidRDefault="00171F1A" w:rsidP="00CA530C"/>
          <w:p w:rsidR="00171F1A" w:rsidRPr="00BF6B4F" w:rsidRDefault="00171F1A" w:rsidP="00CA530C">
            <w:pPr>
              <w:ind w:right="-766"/>
              <w:rPr>
                <w:iCs/>
              </w:rPr>
            </w:pPr>
            <w:r w:rsidRPr="00BF6B4F">
              <w:rPr>
                <w:b/>
                <w:bCs/>
              </w:rPr>
              <w:t>Character</w:t>
            </w:r>
          </w:p>
          <w:p w:rsidR="00171F1A" w:rsidRPr="00BF6B4F" w:rsidRDefault="00171F1A" w:rsidP="00CA530C">
            <w:pPr>
              <w:ind w:right="-766"/>
            </w:pPr>
            <w:r w:rsidRPr="00BF6B4F">
              <w:t>Each candidate for and any person holding the office must be of good character</w:t>
            </w:r>
          </w:p>
          <w:p w:rsidR="00171F1A" w:rsidRPr="00BF6B4F" w:rsidRDefault="00171F1A" w:rsidP="00CA530C">
            <w:pPr>
              <w:ind w:right="-766"/>
            </w:pPr>
          </w:p>
          <w:p w:rsidR="00171F1A" w:rsidRPr="00BF6B4F" w:rsidRDefault="00171F1A" w:rsidP="00CA530C">
            <w:pPr>
              <w:ind w:right="-766"/>
              <w:rPr>
                <w:b/>
              </w:rPr>
            </w:pPr>
            <w:r w:rsidRPr="00BF6B4F">
              <w:rPr>
                <w:b/>
              </w:rPr>
              <w:t>Age</w:t>
            </w:r>
          </w:p>
          <w:p w:rsidR="00171F1A" w:rsidRPr="00BF6B4F" w:rsidRDefault="00171F1A" w:rsidP="00CA530C">
            <w:r w:rsidRPr="00BF6B4F">
              <w:t>Age restrictions shall only apply to a candidate where he/she is not classified as a new entrant (within the meaning of the Public Service Superannuation Act, 2004).  A candidate who is not classified as a new entrant must be under 65 years of age on the first day of the month in which the latest date for receiving completed application forms for the office occurs.</w:t>
            </w:r>
          </w:p>
        </w:tc>
      </w:tr>
      <w:tr w:rsidR="00171F1A" w:rsidRPr="00BF6B4F" w:rsidTr="00CA530C">
        <w:tc>
          <w:tcPr>
            <w:tcW w:w="933" w:type="pct"/>
            <w:vMerge/>
          </w:tcPr>
          <w:p w:rsidR="00171F1A" w:rsidRPr="00BF6B4F" w:rsidRDefault="00171F1A" w:rsidP="00CA530C">
            <w:pPr>
              <w:rPr>
                <w:b/>
                <w:bCs/>
              </w:rPr>
            </w:pPr>
          </w:p>
        </w:tc>
        <w:tc>
          <w:tcPr>
            <w:tcW w:w="4067" w:type="pct"/>
          </w:tcPr>
          <w:p w:rsidR="00171F1A" w:rsidRPr="00BF6B4F" w:rsidRDefault="00171F1A" w:rsidP="00CA530C">
            <w:pPr>
              <w:jc w:val="both"/>
              <w:rPr>
                <w:iCs/>
              </w:rPr>
            </w:pPr>
          </w:p>
        </w:tc>
      </w:tr>
      <w:tr w:rsidR="00171F1A" w:rsidRPr="00BF6B4F" w:rsidTr="00CA530C">
        <w:tc>
          <w:tcPr>
            <w:tcW w:w="933" w:type="pct"/>
          </w:tcPr>
          <w:p w:rsidR="00171F1A" w:rsidRPr="00BF6B4F" w:rsidRDefault="00171F1A" w:rsidP="00CA530C">
            <w:pPr>
              <w:rPr>
                <w:b/>
                <w:bCs/>
              </w:rPr>
            </w:pPr>
            <w:r w:rsidRPr="00BF6B4F">
              <w:rPr>
                <w:b/>
                <w:bCs/>
              </w:rPr>
              <w:t>Skills, competencies and/or knowledge</w:t>
            </w:r>
          </w:p>
          <w:p w:rsidR="00171F1A" w:rsidRPr="00BF6B4F" w:rsidRDefault="00171F1A" w:rsidP="00CA530C">
            <w:pPr>
              <w:rPr>
                <w:b/>
                <w:bCs/>
              </w:rPr>
            </w:pPr>
          </w:p>
          <w:p w:rsidR="00171F1A" w:rsidRPr="00BF6B4F" w:rsidRDefault="00171F1A" w:rsidP="00CA530C">
            <w:pPr>
              <w:rPr>
                <w:b/>
                <w:bCs/>
              </w:rPr>
            </w:pPr>
          </w:p>
        </w:tc>
        <w:tc>
          <w:tcPr>
            <w:tcW w:w="4067" w:type="pct"/>
          </w:tcPr>
          <w:p w:rsidR="000D669E" w:rsidRDefault="000D669E" w:rsidP="000D669E">
            <w:pPr>
              <w:ind w:left="360"/>
            </w:pPr>
          </w:p>
          <w:p w:rsidR="000D669E" w:rsidRDefault="000D669E" w:rsidP="000D669E">
            <w:pPr>
              <w:ind w:left="360"/>
            </w:pPr>
          </w:p>
          <w:p w:rsidR="00171F1A" w:rsidRPr="00BF6B4F" w:rsidRDefault="009D5C8F" w:rsidP="00CA530C">
            <w:pPr>
              <w:numPr>
                <w:ilvl w:val="0"/>
                <w:numId w:val="5"/>
              </w:numPr>
            </w:pPr>
            <w:r>
              <w:t>English competency exams passed to HSE requirements (IELTs with overall band of minimum 7.0 OET with overall result of minimum “B” if applicable</w:t>
            </w:r>
            <w:r w:rsidR="00171F1A" w:rsidRPr="00BF6B4F">
              <w:t xml:space="preserve">; </w:t>
            </w:r>
          </w:p>
          <w:p w:rsidR="00171F1A" w:rsidRPr="00BF6B4F" w:rsidRDefault="00A97FBA" w:rsidP="00CA530C">
            <w:pPr>
              <w:numPr>
                <w:ilvl w:val="0"/>
                <w:numId w:val="5"/>
              </w:numPr>
              <w:ind w:right="-330"/>
            </w:pPr>
            <w:r>
              <w:rPr>
                <w:iCs/>
              </w:rPr>
              <w:t>S</w:t>
            </w:r>
            <w:r w:rsidR="00171F1A" w:rsidRPr="00BF6B4F">
              <w:rPr>
                <w:iCs/>
              </w:rPr>
              <w:t xml:space="preserve">ufficient clinical knowledge </w:t>
            </w:r>
            <w:r w:rsidR="00171F1A" w:rsidRPr="00BF6B4F">
              <w:t xml:space="preserve">and evidence based practice </w:t>
            </w:r>
            <w:r w:rsidR="00171F1A" w:rsidRPr="00BF6B4F">
              <w:rPr>
                <w:iCs/>
              </w:rPr>
              <w:t>to carry out the duties and responsibilities of the role;</w:t>
            </w:r>
            <w:r w:rsidR="00171F1A" w:rsidRPr="00BF6B4F">
              <w:t xml:space="preserve"> </w:t>
            </w:r>
          </w:p>
          <w:p w:rsidR="00171F1A" w:rsidRPr="00BF6B4F" w:rsidRDefault="00A97FBA" w:rsidP="00CA530C">
            <w:pPr>
              <w:numPr>
                <w:ilvl w:val="0"/>
                <w:numId w:val="5"/>
              </w:numPr>
              <w:ind w:right="-330"/>
            </w:pPr>
            <w:r>
              <w:t>A</w:t>
            </w:r>
            <w:r w:rsidR="00171F1A" w:rsidRPr="00BF6B4F">
              <w:t>n ability to apply knowledge to evidence based practice;</w:t>
            </w:r>
          </w:p>
          <w:p w:rsidR="00171F1A" w:rsidRPr="00BF6B4F" w:rsidRDefault="00A97FBA" w:rsidP="00CA530C">
            <w:pPr>
              <w:numPr>
                <w:ilvl w:val="0"/>
                <w:numId w:val="5"/>
              </w:numPr>
              <w:ind w:right="-330"/>
            </w:pPr>
            <w:r>
              <w:t>E</w:t>
            </w:r>
            <w:r w:rsidR="00171F1A" w:rsidRPr="00BF6B4F">
              <w:t>ffective team skills and leadership potential;</w:t>
            </w:r>
          </w:p>
          <w:p w:rsidR="00171F1A" w:rsidRPr="00BF6B4F" w:rsidRDefault="00A97FBA" w:rsidP="00CA530C">
            <w:pPr>
              <w:numPr>
                <w:ilvl w:val="0"/>
                <w:numId w:val="5"/>
              </w:numPr>
              <w:ind w:right="-330"/>
            </w:pPr>
            <w:r>
              <w:rPr>
                <w:iCs/>
              </w:rPr>
              <w:t>T</w:t>
            </w:r>
            <w:r w:rsidR="00171F1A" w:rsidRPr="00BF6B4F">
              <w:rPr>
                <w:iCs/>
              </w:rPr>
              <w:t xml:space="preserve">he ability to plan and deliver care in an effective and resourceful manner; </w:t>
            </w:r>
          </w:p>
          <w:p w:rsidR="00171F1A" w:rsidRPr="00BF6B4F" w:rsidRDefault="00A97FBA" w:rsidP="00CA530C">
            <w:pPr>
              <w:numPr>
                <w:ilvl w:val="0"/>
                <w:numId w:val="5"/>
              </w:numPr>
              <w:ind w:right="-330"/>
            </w:pPr>
            <w:r>
              <w:rPr>
                <w:iCs/>
              </w:rPr>
              <w:t>A</w:t>
            </w:r>
            <w:r w:rsidR="00171F1A" w:rsidRPr="00BF6B4F">
              <w:rPr>
                <w:iCs/>
              </w:rPr>
              <w:t>n a</w:t>
            </w:r>
            <w:r w:rsidR="00171F1A" w:rsidRPr="00BF6B4F">
              <w:t>bility to manage and develop self in a busy working environment;</w:t>
            </w:r>
          </w:p>
          <w:p w:rsidR="00171F1A" w:rsidRPr="00BF6B4F" w:rsidRDefault="00A97FBA" w:rsidP="00CA530C">
            <w:pPr>
              <w:numPr>
                <w:ilvl w:val="0"/>
                <w:numId w:val="5"/>
              </w:numPr>
              <w:ind w:right="-330"/>
            </w:pPr>
            <w:r>
              <w:t>T</w:t>
            </w:r>
            <w:r w:rsidR="00171F1A" w:rsidRPr="00BF6B4F">
              <w:t>he ability to effectively evaluate clinical information and make appropriate decisions;</w:t>
            </w:r>
          </w:p>
          <w:p w:rsidR="00171F1A" w:rsidRPr="00BF6B4F" w:rsidRDefault="00A97FBA" w:rsidP="00CA530C">
            <w:pPr>
              <w:numPr>
                <w:ilvl w:val="0"/>
                <w:numId w:val="5"/>
              </w:numPr>
              <w:ind w:right="-330"/>
            </w:pPr>
            <w:r>
              <w:t>A</w:t>
            </w:r>
            <w:r w:rsidR="00171F1A" w:rsidRPr="00BF6B4F">
              <w:t xml:space="preserve"> commitment to assuring high standards and strive for a patient centred service;</w:t>
            </w:r>
          </w:p>
          <w:p w:rsidR="00171F1A" w:rsidRPr="00BF6B4F" w:rsidRDefault="00A97FBA" w:rsidP="00CA530C">
            <w:pPr>
              <w:numPr>
                <w:ilvl w:val="0"/>
                <w:numId w:val="5"/>
              </w:numPr>
              <w:ind w:right="-330"/>
            </w:pPr>
            <w:r>
              <w:rPr>
                <w:iCs/>
              </w:rPr>
              <w:t>E</w:t>
            </w:r>
            <w:r w:rsidR="00171F1A" w:rsidRPr="00BF6B4F">
              <w:rPr>
                <w:iCs/>
              </w:rPr>
              <w:t xml:space="preserve">ffective team skills; </w:t>
            </w:r>
          </w:p>
          <w:p w:rsidR="00171F1A" w:rsidRPr="00BF6B4F" w:rsidRDefault="00A97FBA" w:rsidP="00CA530C">
            <w:pPr>
              <w:numPr>
                <w:ilvl w:val="0"/>
                <w:numId w:val="5"/>
              </w:numPr>
              <w:ind w:right="-330"/>
            </w:pPr>
            <w:r>
              <w:rPr>
                <w:iCs/>
              </w:rPr>
              <w:t>E</w:t>
            </w:r>
            <w:r w:rsidR="00171F1A" w:rsidRPr="00BF6B4F">
              <w:rPr>
                <w:iCs/>
              </w:rPr>
              <w:t xml:space="preserve">ffective communication and interpersonal skills including the ability to collaborate with colleagues, families </w:t>
            </w:r>
            <w:proofErr w:type="spellStart"/>
            <w:r w:rsidR="00171F1A" w:rsidRPr="00BF6B4F">
              <w:rPr>
                <w:iCs/>
              </w:rPr>
              <w:t>etc</w:t>
            </w:r>
            <w:proofErr w:type="spellEnd"/>
            <w:r w:rsidR="00171F1A" w:rsidRPr="00BF6B4F">
              <w:rPr>
                <w:iCs/>
              </w:rPr>
              <w:t xml:space="preserve"> and good presentation skills;</w:t>
            </w:r>
          </w:p>
          <w:p w:rsidR="00171F1A" w:rsidRPr="00BF6B4F" w:rsidRDefault="00A97FBA" w:rsidP="00CA530C">
            <w:pPr>
              <w:numPr>
                <w:ilvl w:val="0"/>
                <w:numId w:val="5"/>
              </w:numPr>
            </w:pPr>
            <w:r>
              <w:t>A</w:t>
            </w:r>
            <w:r w:rsidR="00171F1A" w:rsidRPr="00BF6B4F">
              <w:t>wareness and appreciation of the patient and the ability to empathise with and treat others with dignity and respect;</w:t>
            </w:r>
          </w:p>
          <w:p w:rsidR="00171F1A" w:rsidRPr="00BF6B4F" w:rsidRDefault="00A97FBA" w:rsidP="00CA530C">
            <w:pPr>
              <w:numPr>
                <w:ilvl w:val="0"/>
                <w:numId w:val="5"/>
              </w:numPr>
              <w:ind w:right="-330"/>
            </w:pPr>
            <w:r>
              <w:rPr>
                <w:iCs/>
              </w:rPr>
              <w:t>F</w:t>
            </w:r>
            <w:r w:rsidR="00171F1A" w:rsidRPr="00BF6B4F">
              <w:rPr>
                <w:iCs/>
              </w:rPr>
              <w:t xml:space="preserve">lexibility and openness to change; </w:t>
            </w:r>
          </w:p>
          <w:p w:rsidR="00171F1A" w:rsidRPr="00BF6B4F" w:rsidRDefault="00A97FBA" w:rsidP="00CA530C">
            <w:pPr>
              <w:numPr>
                <w:ilvl w:val="0"/>
                <w:numId w:val="5"/>
              </w:numPr>
              <w:ind w:right="-330"/>
            </w:pPr>
            <w:r>
              <w:t>A</w:t>
            </w:r>
            <w:r w:rsidR="00171F1A" w:rsidRPr="00BF6B4F">
              <w:t>bility to utilise supervision effectively;</w:t>
            </w:r>
          </w:p>
          <w:p w:rsidR="00171F1A" w:rsidRPr="00BF6B4F" w:rsidRDefault="00A97FBA" w:rsidP="00CA530C">
            <w:pPr>
              <w:numPr>
                <w:ilvl w:val="0"/>
                <w:numId w:val="5"/>
              </w:numPr>
              <w:ind w:right="-330"/>
              <w:outlineLvl w:val="0"/>
            </w:pPr>
            <w:r>
              <w:t>A</w:t>
            </w:r>
            <w:r w:rsidR="00171F1A" w:rsidRPr="00BF6B4F">
              <w:t xml:space="preserve"> willingness to develop IT skills relevant to the role.</w:t>
            </w:r>
          </w:p>
          <w:p w:rsidR="00171F1A" w:rsidRPr="00BF6B4F" w:rsidRDefault="00171F1A" w:rsidP="00CA530C">
            <w:pPr>
              <w:rPr>
                <w:i/>
                <w:iCs/>
              </w:rPr>
            </w:pPr>
          </w:p>
        </w:tc>
      </w:tr>
      <w:tr w:rsidR="000D669E" w:rsidRPr="00BF6B4F" w:rsidTr="000D669E">
        <w:trPr>
          <w:trHeight w:val="2478"/>
        </w:trPr>
        <w:tc>
          <w:tcPr>
            <w:tcW w:w="933" w:type="pct"/>
          </w:tcPr>
          <w:p w:rsidR="000D669E" w:rsidRPr="000D669E" w:rsidRDefault="000D669E" w:rsidP="000D669E">
            <w:r w:rsidRPr="000D669E">
              <w:rPr>
                <w:b/>
                <w:bCs/>
              </w:rPr>
              <w:lastRenderedPageBreak/>
              <w:t>Desirable Criteria</w:t>
            </w:r>
          </w:p>
          <w:p w:rsidR="000D669E" w:rsidRPr="00BF6B4F" w:rsidRDefault="000D669E" w:rsidP="00CA530C">
            <w:pPr>
              <w:rPr>
                <w:b/>
                <w:bCs/>
              </w:rPr>
            </w:pPr>
          </w:p>
        </w:tc>
        <w:tc>
          <w:tcPr>
            <w:tcW w:w="4067" w:type="pct"/>
          </w:tcPr>
          <w:p w:rsidR="000D669E" w:rsidRPr="000D669E" w:rsidRDefault="000D669E" w:rsidP="00940E54">
            <w:pPr>
              <w:numPr>
                <w:ilvl w:val="0"/>
                <w:numId w:val="8"/>
              </w:numPr>
              <w:tabs>
                <w:tab w:val="clear" w:pos="720"/>
                <w:tab w:val="num" w:pos="283"/>
              </w:tabs>
              <w:ind w:left="141" w:hanging="141"/>
            </w:pPr>
            <w:r w:rsidRPr="000D669E">
              <w:t xml:space="preserve">Recent experience in an Irish </w:t>
            </w:r>
            <w:r w:rsidR="00EC4E88">
              <w:t>Surgical</w:t>
            </w:r>
            <w:r w:rsidRPr="000D669E">
              <w:t xml:space="preserve"> Department.</w:t>
            </w:r>
          </w:p>
          <w:p w:rsidR="000D669E" w:rsidRPr="000D669E" w:rsidRDefault="000D669E" w:rsidP="00940E54">
            <w:pPr>
              <w:numPr>
                <w:ilvl w:val="0"/>
                <w:numId w:val="8"/>
              </w:numPr>
              <w:tabs>
                <w:tab w:val="clear" w:pos="720"/>
                <w:tab w:val="num" w:pos="283"/>
              </w:tabs>
              <w:ind w:left="141" w:hanging="141"/>
            </w:pPr>
            <w:r>
              <w:t>Current experience in an oversea</w:t>
            </w:r>
            <w:r w:rsidRPr="000D669E">
              <w:t xml:space="preserve">s Tertiary Care Hospital </w:t>
            </w:r>
            <w:r w:rsidR="00EC4E88">
              <w:t>Surgical</w:t>
            </w:r>
            <w:r w:rsidRPr="000D669E">
              <w:t xml:space="preserve"> Department in a comparable health system.</w:t>
            </w:r>
          </w:p>
          <w:p w:rsidR="000D669E" w:rsidRPr="000D669E" w:rsidRDefault="00EC4E88" w:rsidP="00940E54">
            <w:pPr>
              <w:numPr>
                <w:ilvl w:val="0"/>
                <w:numId w:val="8"/>
              </w:numPr>
              <w:tabs>
                <w:tab w:val="clear" w:pos="720"/>
                <w:tab w:val="num" w:pos="283"/>
              </w:tabs>
              <w:ind w:left="141" w:hanging="141"/>
            </w:pPr>
            <w:r>
              <w:t>Relevant post graduate</w:t>
            </w:r>
            <w:r w:rsidR="000D669E" w:rsidRPr="000D669E">
              <w:t xml:space="preserve"> exams Part A and Part B.</w:t>
            </w:r>
          </w:p>
          <w:p w:rsidR="000D669E" w:rsidRPr="008631D5" w:rsidRDefault="000D669E" w:rsidP="00940E54">
            <w:pPr>
              <w:numPr>
                <w:ilvl w:val="0"/>
                <w:numId w:val="8"/>
              </w:numPr>
              <w:tabs>
                <w:tab w:val="clear" w:pos="720"/>
                <w:tab w:val="num" w:pos="283"/>
              </w:tabs>
              <w:ind w:left="141" w:hanging="141"/>
            </w:pPr>
            <w:r w:rsidRPr="000D669E">
              <w:t xml:space="preserve">Additional certification such as </w:t>
            </w:r>
            <w:r w:rsidR="008631D5" w:rsidRPr="008631D5">
              <w:rPr>
                <w:bCs/>
              </w:rPr>
              <w:t>Mandatory training certs/</w:t>
            </w:r>
            <w:proofErr w:type="spellStart"/>
            <w:r w:rsidR="008631D5" w:rsidRPr="008631D5">
              <w:rPr>
                <w:bCs/>
              </w:rPr>
              <w:t>HSEland</w:t>
            </w:r>
            <w:proofErr w:type="spellEnd"/>
            <w:r w:rsidR="008631D5" w:rsidRPr="008631D5">
              <w:rPr>
                <w:bCs/>
              </w:rPr>
              <w:t xml:space="preserve"> certs </w:t>
            </w:r>
            <w:r w:rsidRPr="008631D5">
              <w:rPr>
                <w:bCs/>
              </w:rPr>
              <w:t>or ETC.</w:t>
            </w:r>
          </w:p>
          <w:p w:rsidR="000D669E" w:rsidRPr="000D669E" w:rsidRDefault="000D669E" w:rsidP="00940E54">
            <w:pPr>
              <w:numPr>
                <w:ilvl w:val="0"/>
                <w:numId w:val="8"/>
              </w:numPr>
              <w:tabs>
                <w:tab w:val="clear" w:pos="720"/>
                <w:tab w:val="num" w:pos="283"/>
              </w:tabs>
              <w:ind w:left="141" w:hanging="141"/>
            </w:pPr>
            <w:r w:rsidRPr="000D669E">
              <w:t>Evidence of engagement in quality improvement, research, or postgraduate training.</w:t>
            </w:r>
          </w:p>
          <w:p w:rsidR="000D669E" w:rsidRPr="000D669E" w:rsidRDefault="000D669E" w:rsidP="00940E54">
            <w:pPr>
              <w:numPr>
                <w:ilvl w:val="0"/>
                <w:numId w:val="8"/>
              </w:numPr>
              <w:tabs>
                <w:tab w:val="clear" w:pos="720"/>
                <w:tab w:val="num" w:pos="283"/>
              </w:tabs>
              <w:ind w:left="141" w:hanging="141"/>
            </w:pPr>
            <w:r w:rsidRPr="000D669E">
              <w:t>Demonstrated interest in clinical leadership, education, or innovation in emergency care.</w:t>
            </w:r>
          </w:p>
          <w:p w:rsidR="000D669E" w:rsidRDefault="000D669E" w:rsidP="000D669E"/>
        </w:tc>
      </w:tr>
      <w:tr w:rsidR="00171F1A" w:rsidRPr="00BF6B4F" w:rsidTr="00CA530C">
        <w:tc>
          <w:tcPr>
            <w:tcW w:w="933" w:type="pct"/>
          </w:tcPr>
          <w:p w:rsidR="00171F1A" w:rsidRPr="00BF6B4F" w:rsidRDefault="00171F1A" w:rsidP="00CA530C">
            <w:pPr>
              <w:rPr>
                <w:b/>
                <w:bCs/>
              </w:rPr>
            </w:pPr>
            <w:r w:rsidRPr="00BF6B4F">
              <w:rPr>
                <w:b/>
                <w:bCs/>
              </w:rPr>
              <w:t>Competition Specific Selection Process</w:t>
            </w:r>
          </w:p>
          <w:p w:rsidR="00171F1A" w:rsidRPr="00BF6B4F" w:rsidRDefault="00171F1A" w:rsidP="00CA530C">
            <w:pPr>
              <w:rPr>
                <w:b/>
                <w:bCs/>
              </w:rPr>
            </w:pPr>
          </w:p>
          <w:p w:rsidR="00171F1A" w:rsidRPr="00BF6B4F" w:rsidRDefault="00171F1A" w:rsidP="00CA530C">
            <w:pPr>
              <w:rPr>
                <w:b/>
                <w:bCs/>
              </w:rPr>
            </w:pPr>
            <w:r w:rsidRPr="00BF6B4F">
              <w:rPr>
                <w:b/>
                <w:bCs/>
              </w:rPr>
              <w:t>Ranking /Shortlisting / Interview</w:t>
            </w:r>
          </w:p>
        </w:tc>
        <w:tc>
          <w:tcPr>
            <w:tcW w:w="4067" w:type="pct"/>
          </w:tcPr>
          <w:p w:rsidR="00171F1A" w:rsidRPr="00BF6B4F" w:rsidRDefault="00171F1A" w:rsidP="00CA530C">
            <w:r w:rsidRPr="00BF6B4F">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171F1A" w:rsidRPr="00BF6B4F" w:rsidRDefault="00171F1A" w:rsidP="00CA530C"/>
          <w:p w:rsidR="00171F1A" w:rsidRPr="00BF6B4F" w:rsidRDefault="00171F1A" w:rsidP="00CA530C">
            <w:pPr>
              <w:rPr>
                <w:u w:val="single"/>
              </w:rPr>
            </w:pPr>
            <w:r w:rsidRPr="00BF6B4F">
              <w:rPr>
                <w:u w:val="single"/>
              </w:rPr>
              <w:t xml:space="preserve">Failure to include information regarding these requirements may result in you not being called forward to the next stage of the selection process.  </w:t>
            </w:r>
          </w:p>
          <w:p w:rsidR="00171F1A" w:rsidRPr="00BF6B4F" w:rsidRDefault="00171F1A" w:rsidP="00CA530C">
            <w:pPr>
              <w:rPr>
                <w:i/>
                <w:iCs/>
              </w:rPr>
            </w:pPr>
          </w:p>
          <w:p w:rsidR="00171F1A" w:rsidRPr="00BF6B4F" w:rsidRDefault="00171F1A" w:rsidP="00CA530C">
            <w:pPr>
              <w:rPr>
                <w:iCs/>
              </w:rPr>
            </w:pPr>
            <w:r w:rsidRPr="00BF6B4F">
              <w:rPr>
                <w:iCs/>
              </w:rPr>
              <w:t>Those successful at the ranking stage of this process (where applied) will be placed on an order of merit and will be called to interview in ‘bands’ depending on the service needs of the organisation.</w:t>
            </w:r>
          </w:p>
        </w:tc>
      </w:tr>
      <w:tr w:rsidR="00171F1A" w:rsidRPr="00BF6B4F" w:rsidTr="00CA530C">
        <w:tc>
          <w:tcPr>
            <w:tcW w:w="933" w:type="pct"/>
            <w:tcBorders>
              <w:top w:val="single" w:sz="4" w:space="0" w:color="auto"/>
              <w:left w:val="single" w:sz="4" w:space="0" w:color="auto"/>
              <w:bottom w:val="single" w:sz="4" w:space="0" w:color="auto"/>
              <w:right w:val="single" w:sz="4" w:space="0" w:color="auto"/>
            </w:tcBorders>
          </w:tcPr>
          <w:p w:rsidR="00171F1A" w:rsidRPr="00BF6B4F" w:rsidRDefault="00171F1A" w:rsidP="00CA530C">
            <w:pPr>
              <w:rPr>
                <w:b/>
                <w:bCs/>
              </w:rPr>
            </w:pPr>
            <w:r w:rsidRPr="00BF6B4F">
              <w:rPr>
                <w:b/>
                <w:bCs/>
              </w:rPr>
              <w:t>Code of Practice</w:t>
            </w:r>
          </w:p>
        </w:tc>
        <w:tc>
          <w:tcPr>
            <w:tcW w:w="4067" w:type="pct"/>
            <w:tcBorders>
              <w:top w:val="single" w:sz="4" w:space="0" w:color="auto"/>
              <w:left w:val="single" w:sz="4" w:space="0" w:color="auto"/>
              <w:bottom w:val="single" w:sz="4" w:space="0" w:color="auto"/>
              <w:right w:val="single" w:sz="4" w:space="0" w:color="auto"/>
            </w:tcBorders>
          </w:tcPr>
          <w:p w:rsidR="00171F1A" w:rsidRPr="00BF6B4F" w:rsidRDefault="00171F1A" w:rsidP="00CA530C">
            <w:pPr>
              <w:jc w:val="both"/>
            </w:pPr>
            <w:r w:rsidRPr="00BF6B4F">
              <w:t xml:space="preserve">The Health Service Executive will run this campaign in compliance with the Code of Practice prepared by the Commission for Public Service Appointments (CPSA). The Code of Practice sets out how the core principles of probity, merit, equity and fairness might be applied on a principle basis. The Codes also specifies the responsibilities placed on candidates, feedback facilities for candidates on matters relating to their application, when requested, and </w:t>
            </w:r>
            <w:r w:rsidRPr="00BF6B4F">
              <w:rPr>
                <w:lang w:val="en-US"/>
              </w:rPr>
              <w:t xml:space="preserve">outlines procedures in relation to requests for a review of the recruitment and selection process, and review in relation to allegations of a breach of the Code of Practice. </w:t>
            </w:r>
            <w:r w:rsidRPr="00BF6B4F">
              <w:t xml:space="preserve"> Additional information on the </w:t>
            </w:r>
            <w:smartTag w:uri="urn:schemas-microsoft-com:office:smarttags" w:element="stockticker">
              <w:r w:rsidRPr="00BF6B4F">
                <w:t>HSE</w:t>
              </w:r>
            </w:smartTag>
            <w:r w:rsidRPr="00BF6B4F">
              <w:t xml:space="preserve">’s review process is available in the document posted with each vacancy entitled “Code Of Practice, Information For Candidates”. </w:t>
            </w:r>
          </w:p>
          <w:p w:rsidR="00171F1A" w:rsidRPr="00BF6B4F" w:rsidRDefault="00171F1A" w:rsidP="00CA530C">
            <w:pPr>
              <w:ind w:firstLine="720"/>
              <w:jc w:val="both"/>
            </w:pPr>
          </w:p>
          <w:p w:rsidR="00171F1A" w:rsidRPr="00BF6B4F" w:rsidRDefault="00171F1A" w:rsidP="00CA530C">
            <w:pPr>
              <w:jc w:val="both"/>
            </w:pPr>
            <w:r w:rsidRPr="00BF6B4F">
              <w:t xml:space="preserve">Codes of Practice are published by the CPSA and are available on </w:t>
            </w:r>
            <w:hyperlink r:id="rId9" w:history="1">
              <w:r w:rsidRPr="00BF6B4F">
                <w:rPr>
                  <w:rStyle w:val="Hyperlink"/>
                </w:rPr>
                <w:t>www.hse.ie</w:t>
              </w:r>
            </w:hyperlink>
            <w:r w:rsidRPr="00BF6B4F">
              <w:t xml:space="preserve"> in the document posted with each vacancy entitled “Code of Practice, Information For Candidates” or on </w:t>
            </w:r>
            <w:hyperlink r:id="rId10" w:history="1">
              <w:r w:rsidRPr="00BF6B4F">
                <w:rPr>
                  <w:rStyle w:val="Hyperlink"/>
                </w:rPr>
                <w:t>www.cpsa-online.ie</w:t>
              </w:r>
            </w:hyperlink>
            <w:r w:rsidRPr="00BF6B4F">
              <w:t>.</w:t>
            </w:r>
          </w:p>
          <w:p w:rsidR="00171F1A" w:rsidRPr="00BF6B4F" w:rsidRDefault="00171F1A" w:rsidP="00CA530C"/>
        </w:tc>
      </w:tr>
      <w:tr w:rsidR="00930239" w:rsidRPr="00BF6B4F" w:rsidTr="00CA530C">
        <w:tc>
          <w:tcPr>
            <w:tcW w:w="933" w:type="pct"/>
            <w:tcBorders>
              <w:top w:val="single" w:sz="4" w:space="0" w:color="auto"/>
              <w:left w:val="single" w:sz="4" w:space="0" w:color="auto"/>
              <w:bottom w:val="single" w:sz="4" w:space="0" w:color="auto"/>
              <w:right w:val="single" w:sz="4" w:space="0" w:color="auto"/>
            </w:tcBorders>
          </w:tcPr>
          <w:p w:rsidR="00930239" w:rsidRPr="00930239" w:rsidRDefault="00930239" w:rsidP="00930239">
            <w:pPr>
              <w:rPr>
                <w:lang w:eastAsia="en-IE"/>
              </w:rPr>
            </w:pPr>
            <w:r w:rsidRPr="00930239">
              <w:rPr>
                <w:b/>
                <w:bCs/>
              </w:rPr>
              <w:t>Additional Information</w:t>
            </w:r>
          </w:p>
          <w:p w:rsidR="00930239" w:rsidRPr="00BF6B4F" w:rsidRDefault="00930239" w:rsidP="00CA530C">
            <w:pPr>
              <w:rPr>
                <w:b/>
                <w:bCs/>
              </w:rPr>
            </w:pPr>
          </w:p>
        </w:tc>
        <w:tc>
          <w:tcPr>
            <w:tcW w:w="4067" w:type="pct"/>
            <w:tcBorders>
              <w:top w:val="single" w:sz="4" w:space="0" w:color="auto"/>
              <w:left w:val="single" w:sz="4" w:space="0" w:color="auto"/>
              <w:bottom w:val="single" w:sz="4" w:space="0" w:color="auto"/>
              <w:right w:val="single" w:sz="4" w:space="0" w:color="auto"/>
            </w:tcBorders>
          </w:tcPr>
          <w:p w:rsidR="00930239" w:rsidRPr="00930239" w:rsidRDefault="00930239" w:rsidP="00930239">
            <w:pPr>
              <w:numPr>
                <w:ilvl w:val="0"/>
                <w:numId w:val="9"/>
              </w:numPr>
              <w:spacing w:after="160"/>
            </w:pPr>
            <w:r w:rsidRPr="00930239">
              <w:t xml:space="preserve">Structured supervision and support from Experienced Consultant </w:t>
            </w:r>
            <w:r w:rsidR="00EC4E88">
              <w:t>Surgeons</w:t>
            </w:r>
            <w:r w:rsidRPr="00930239">
              <w:t>.</w:t>
            </w:r>
          </w:p>
          <w:p w:rsidR="00930239" w:rsidRPr="00930239" w:rsidRDefault="00930239" w:rsidP="00930239">
            <w:pPr>
              <w:numPr>
                <w:ilvl w:val="0"/>
                <w:numId w:val="9"/>
              </w:numPr>
              <w:spacing w:after="160"/>
            </w:pPr>
            <w:r w:rsidRPr="00930239">
              <w:t>Structured induction and mentorship program.</w:t>
            </w:r>
          </w:p>
          <w:p w:rsidR="00930239" w:rsidRPr="00930239" w:rsidRDefault="00930239" w:rsidP="00930239">
            <w:pPr>
              <w:numPr>
                <w:ilvl w:val="0"/>
                <w:numId w:val="9"/>
              </w:numPr>
              <w:spacing w:after="160"/>
            </w:pPr>
            <w:r w:rsidRPr="00930239">
              <w:t>Opportunities for continued professional development and access to twice weekly structured teaching sessions.</w:t>
            </w:r>
          </w:p>
          <w:p w:rsidR="00930239" w:rsidRPr="00930239" w:rsidRDefault="00930239" w:rsidP="00930239">
            <w:pPr>
              <w:numPr>
                <w:ilvl w:val="0"/>
                <w:numId w:val="9"/>
              </w:numPr>
              <w:spacing w:after="160"/>
            </w:pPr>
            <w:r w:rsidRPr="00930239">
              <w:t xml:space="preserve">Support with </w:t>
            </w:r>
            <w:r w:rsidR="00EC4E88">
              <w:t>Surgical relevant</w:t>
            </w:r>
            <w:r w:rsidRPr="00930239">
              <w:t xml:space="preserve"> examinations.</w:t>
            </w:r>
          </w:p>
          <w:p w:rsidR="00930239" w:rsidRPr="00930239" w:rsidRDefault="00930239" w:rsidP="00930239">
            <w:pPr>
              <w:numPr>
                <w:ilvl w:val="0"/>
                <w:numId w:val="9"/>
              </w:numPr>
              <w:spacing w:after="160"/>
            </w:pPr>
            <w:r w:rsidRPr="00930239">
              <w:t>Support in building a Leadership and Management portfolio through a structured Leadership training program and appointme</w:t>
            </w:r>
            <w:r w:rsidR="008631D5">
              <w:t>nt to various NCHD roles</w:t>
            </w:r>
            <w:r w:rsidRPr="00930239">
              <w:t>.</w:t>
            </w:r>
          </w:p>
          <w:p w:rsidR="00930239" w:rsidRPr="00930239" w:rsidRDefault="00930239" w:rsidP="00930239">
            <w:pPr>
              <w:numPr>
                <w:ilvl w:val="0"/>
                <w:numId w:val="9"/>
              </w:numPr>
              <w:spacing w:after="160"/>
            </w:pPr>
            <w:r w:rsidRPr="00930239">
              <w:t>Inclusion in departmental quality improvement initiatives and audit activities.</w:t>
            </w:r>
          </w:p>
          <w:p w:rsidR="00930239" w:rsidRPr="00930239" w:rsidRDefault="00930239" w:rsidP="00930239">
            <w:pPr>
              <w:numPr>
                <w:ilvl w:val="0"/>
                <w:numId w:val="9"/>
              </w:numPr>
              <w:spacing w:after="160"/>
            </w:pPr>
            <w:r w:rsidRPr="00930239">
              <w:t>Potential for contract extension or longer-term appointments depending on performance and service needs.</w:t>
            </w:r>
          </w:p>
          <w:p w:rsidR="00930239" w:rsidRPr="00930239" w:rsidRDefault="00930239" w:rsidP="00CA530C">
            <w:pPr>
              <w:jc w:val="both"/>
            </w:pPr>
          </w:p>
        </w:tc>
      </w:tr>
      <w:tr w:rsidR="00171F1A" w:rsidRPr="00BF6B4F" w:rsidTr="00CA530C">
        <w:tc>
          <w:tcPr>
            <w:tcW w:w="5000" w:type="pct"/>
            <w:gridSpan w:val="2"/>
          </w:tcPr>
          <w:p w:rsidR="00171F1A" w:rsidRPr="00BF6B4F" w:rsidRDefault="00171F1A" w:rsidP="00CA530C">
            <w:pPr>
              <w:rPr>
                <w:b/>
              </w:rPr>
            </w:pPr>
          </w:p>
          <w:p w:rsidR="00171F1A" w:rsidRPr="00BF6B4F" w:rsidRDefault="00171F1A" w:rsidP="00CA530C">
            <w:pPr>
              <w:rPr>
                <w:b/>
              </w:rPr>
            </w:pPr>
            <w:r w:rsidRPr="00BF6B4F">
              <w:rPr>
                <w:b/>
              </w:rPr>
              <w:t>The reform programme outlined for the Health Services may impact on this role and as structures change the job description may be reviewed.</w:t>
            </w:r>
          </w:p>
          <w:p w:rsidR="00171F1A" w:rsidRPr="00BF6B4F" w:rsidRDefault="00171F1A" w:rsidP="00CA530C">
            <w:pPr>
              <w:rPr>
                <w:b/>
              </w:rPr>
            </w:pPr>
          </w:p>
          <w:p w:rsidR="00171F1A" w:rsidRPr="00BF6B4F" w:rsidRDefault="00171F1A" w:rsidP="00CA530C">
            <w:pPr>
              <w:rPr>
                <w:b/>
              </w:rPr>
            </w:pPr>
            <w:r w:rsidRPr="00BF6B4F">
              <w:rPr>
                <w:b/>
              </w:rPr>
              <w:lastRenderedPageBreak/>
              <w:t xml:space="preserve">This job description is a guide to the general range of duties assigned to the post holder. It is intended to be neither definitive nor restrictive and is subject to periodic review with the employee concerned. </w:t>
            </w:r>
          </w:p>
          <w:p w:rsidR="00171F1A" w:rsidRPr="00BF6B4F" w:rsidRDefault="00171F1A" w:rsidP="00CA530C"/>
        </w:tc>
      </w:tr>
    </w:tbl>
    <w:p w:rsidR="00171F1A" w:rsidRPr="00BF6B4F" w:rsidRDefault="00171F1A" w:rsidP="00171F1A">
      <w:pPr>
        <w:jc w:val="center"/>
        <w:rPr>
          <w:b/>
        </w:rPr>
      </w:pPr>
    </w:p>
    <w:p w:rsidR="00614896" w:rsidRDefault="00614896" w:rsidP="00171F1A">
      <w:pPr>
        <w:jc w:val="center"/>
        <w:outlineLvl w:val="0"/>
        <w:rPr>
          <w:b/>
        </w:rPr>
      </w:pPr>
    </w:p>
    <w:p w:rsidR="00B36E5F" w:rsidRDefault="00B36E5F" w:rsidP="00171F1A">
      <w:pPr>
        <w:jc w:val="center"/>
        <w:outlineLvl w:val="0"/>
        <w:rPr>
          <w:b/>
        </w:rPr>
      </w:pPr>
    </w:p>
    <w:p w:rsidR="00B36E5F" w:rsidRDefault="00B36E5F" w:rsidP="00171F1A">
      <w:pPr>
        <w:jc w:val="center"/>
        <w:outlineLvl w:val="0"/>
        <w:rPr>
          <w:b/>
        </w:rPr>
      </w:pPr>
    </w:p>
    <w:p w:rsidR="00B36E5F" w:rsidRDefault="00B36E5F" w:rsidP="00171F1A">
      <w:pPr>
        <w:jc w:val="center"/>
        <w:outlineLvl w:val="0"/>
        <w:rPr>
          <w:b/>
        </w:rPr>
      </w:pPr>
    </w:p>
    <w:p w:rsidR="00614896" w:rsidRDefault="00614896" w:rsidP="00171F1A">
      <w:pPr>
        <w:jc w:val="center"/>
        <w:outlineLvl w:val="0"/>
        <w:rPr>
          <w:b/>
        </w:rPr>
      </w:pPr>
    </w:p>
    <w:p w:rsidR="00171F1A" w:rsidRPr="00BF6B4F" w:rsidRDefault="00171F1A" w:rsidP="00171F1A">
      <w:pPr>
        <w:jc w:val="center"/>
        <w:outlineLvl w:val="0"/>
        <w:rPr>
          <w:b/>
        </w:rPr>
      </w:pPr>
      <w:r w:rsidRPr="00BF6B4F">
        <w:rPr>
          <w:b/>
        </w:rPr>
        <w:t>Terms and Conditions of Employment</w:t>
      </w:r>
    </w:p>
    <w:p w:rsidR="00171F1A" w:rsidRPr="00BF6B4F" w:rsidRDefault="00171F1A" w:rsidP="00171F1A">
      <w:pPr>
        <w:jc w:val="center"/>
      </w:pPr>
    </w:p>
    <w:tbl>
      <w:tblPr>
        <w:tblW w:w="979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7835"/>
      </w:tblGrid>
      <w:tr w:rsidR="00614896" w:rsidRPr="00BF6B4F" w:rsidTr="00C82B6D">
        <w:tc>
          <w:tcPr>
            <w:tcW w:w="1957" w:type="dxa"/>
          </w:tcPr>
          <w:p w:rsidR="00614896" w:rsidRPr="00BF6B4F" w:rsidRDefault="00614896" w:rsidP="00CA530C">
            <w:pPr>
              <w:rPr>
                <w:b/>
                <w:bCs/>
              </w:rPr>
            </w:pPr>
          </w:p>
          <w:p w:rsidR="00614896" w:rsidRPr="00BF6B4F" w:rsidRDefault="00614896" w:rsidP="00CA530C">
            <w:pPr>
              <w:rPr>
                <w:b/>
                <w:bCs/>
              </w:rPr>
            </w:pPr>
            <w:r w:rsidRPr="00BF6B4F">
              <w:rPr>
                <w:b/>
                <w:bCs/>
              </w:rPr>
              <w:t xml:space="preserve">Tenure </w:t>
            </w:r>
          </w:p>
        </w:tc>
        <w:tc>
          <w:tcPr>
            <w:tcW w:w="7835" w:type="dxa"/>
          </w:tcPr>
          <w:p w:rsidR="00614896" w:rsidRDefault="00614896" w:rsidP="00CA530C">
            <w:pPr>
              <w:tabs>
                <w:tab w:val="left" w:pos="-720"/>
                <w:tab w:val="left" w:pos="0"/>
                <w:tab w:val="left" w:pos="720"/>
              </w:tabs>
              <w:suppressAutoHyphens/>
              <w:jc w:val="both"/>
              <w:rPr>
                <w:spacing w:val="-3"/>
              </w:rPr>
            </w:pPr>
            <w:r>
              <w:rPr>
                <w:spacing w:val="-3"/>
              </w:rPr>
              <w:t xml:space="preserve"> </w:t>
            </w:r>
          </w:p>
          <w:p w:rsidR="00614896" w:rsidRDefault="0024641C" w:rsidP="00CA530C">
            <w:pPr>
              <w:tabs>
                <w:tab w:val="left" w:pos="-720"/>
                <w:tab w:val="left" w:pos="0"/>
                <w:tab w:val="left" w:pos="720"/>
              </w:tabs>
              <w:suppressAutoHyphens/>
              <w:jc w:val="both"/>
              <w:rPr>
                <w:spacing w:val="-3"/>
              </w:rPr>
            </w:pPr>
            <w:r>
              <w:rPr>
                <w:spacing w:val="-3"/>
              </w:rPr>
              <w:t>Full-time (6–12 months)</w:t>
            </w:r>
          </w:p>
          <w:p w:rsidR="0024641C" w:rsidRPr="00BF6B4F" w:rsidRDefault="0024641C" w:rsidP="00CA530C">
            <w:pPr>
              <w:tabs>
                <w:tab w:val="left" w:pos="-720"/>
                <w:tab w:val="left" w:pos="0"/>
                <w:tab w:val="left" w:pos="720"/>
              </w:tabs>
              <w:suppressAutoHyphens/>
              <w:jc w:val="both"/>
            </w:pPr>
          </w:p>
        </w:tc>
      </w:tr>
      <w:tr w:rsidR="00614896" w:rsidRPr="00BF6B4F" w:rsidTr="00C82B6D">
        <w:tc>
          <w:tcPr>
            <w:tcW w:w="1957" w:type="dxa"/>
          </w:tcPr>
          <w:p w:rsidR="00614896" w:rsidRPr="00BF6B4F" w:rsidRDefault="00614896" w:rsidP="00CA530C">
            <w:pPr>
              <w:rPr>
                <w:b/>
                <w:bCs/>
              </w:rPr>
            </w:pPr>
          </w:p>
          <w:p w:rsidR="00614896" w:rsidRPr="00BF6B4F" w:rsidRDefault="00614896" w:rsidP="00CA530C">
            <w:pPr>
              <w:rPr>
                <w:b/>
                <w:bCs/>
              </w:rPr>
            </w:pPr>
            <w:r w:rsidRPr="00BF6B4F">
              <w:rPr>
                <w:b/>
                <w:bCs/>
              </w:rPr>
              <w:t xml:space="preserve">Remuneration </w:t>
            </w:r>
          </w:p>
          <w:p w:rsidR="00614896" w:rsidRPr="00BF6B4F" w:rsidRDefault="00614896" w:rsidP="00CA530C">
            <w:pPr>
              <w:rPr>
                <w:b/>
                <w:bCs/>
              </w:rPr>
            </w:pPr>
          </w:p>
        </w:tc>
        <w:tc>
          <w:tcPr>
            <w:tcW w:w="7835" w:type="dxa"/>
          </w:tcPr>
          <w:p w:rsidR="00614896" w:rsidRPr="00BF6B4F" w:rsidRDefault="00614896" w:rsidP="00CA530C"/>
          <w:p w:rsidR="00614896" w:rsidRPr="00B36E5F" w:rsidRDefault="00614896" w:rsidP="00CA530C">
            <w:pPr>
              <w:rPr>
                <w:color w:val="auto"/>
              </w:rPr>
            </w:pPr>
            <w:r w:rsidRPr="00B36E5F">
              <w:rPr>
                <w:color w:val="auto"/>
              </w:rPr>
              <w:t>The Department of Health salary scale for the post (01/</w:t>
            </w:r>
            <w:r w:rsidR="00BF6A0F">
              <w:rPr>
                <w:color w:val="auto"/>
              </w:rPr>
              <w:t>0</w:t>
            </w:r>
            <w:r w:rsidR="00241F4A">
              <w:rPr>
                <w:color w:val="auto"/>
              </w:rPr>
              <w:t>3/2025</w:t>
            </w:r>
            <w:r w:rsidR="00B36E5F">
              <w:rPr>
                <w:color w:val="auto"/>
              </w:rPr>
              <w:t>)</w:t>
            </w:r>
            <w:r w:rsidRPr="00B36E5F">
              <w:rPr>
                <w:color w:val="auto"/>
              </w:rPr>
              <w:t xml:space="preserve"> is: </w:t>
            </w:r>
          </w:p>
          <w:p w:rsidR="00614896" w:rsidRPr="00B36E5F" w:rsidRDefault="00B36E5F" w:rsidP="00B36E5F">
            <w:pPr>
              <w:tabs>
                <w:tab w:val="left" w:pos="1215"/>
              </w:tabs>
              <w:rPr>
                <w:color w:val="auto"/>
                <w:spacing w:val="-3"/>
              </w:rPr>
            </w:pPr>
            <w:r w:rsidRPr="00B36E5F">
              <w:rPr>
                <w:color w:val="auto"/>
                <w:spacing w:val="-3"/>
              </w:rPr>
              <w:tab/>
            </w:r>
          </w:p>
          <w:p w:rsidR="00614896" w:rsidRPr="00B36E5F" w:rsidRDefault="0045073A" w:rsidP="00CA530C">
            <w:pPr>
              <w:rPr>
                <w:color w:val="auto"/>
              </w:rPr>
            </w:pPr>
            <w:r>
              <w:rPr>
                <w:b/>
                <w:color w:val="auto"/>
                <w:spacing w:val="-3"/>
              </w:rPr>
              <w:t>Registrar</w:t>
            </w:r>
            <w:r w:rsidR="00614896" w:rsidRPr="00B36E5F">
              <w:rPr>
                <w:color w:val="auto"/>
                <w:spacing w:val="-3"/>
              </w:rPr>
              <w:t>: €</w:t>
            </w:r>
            <w:r w:rsidR="00AE704A">
              <w:rPr>
                <w:color w:val="auto"/>
                <w:spacing w:val="-3"/>
              </w:rPr>
              <w:t>53,666</w:t>
            </w:r>
            <w:r w:rsidR="00CB790F">
              <w:rPr>
                <w:color w:val="auto"/>
                <w:spacing w:val="-3"/>
              </w:rPr>
              <w:t>- €</w:t>
            </w:r>
            <w:r w:rsidR="00AE704A">
              <w:rPr>
                <w:color w:val="auto"/>
                <w:spacing w:val="-3"/>
              </w:rPr>
              <w:t>73,399</w:t>
            </w:r>
            <w:r w:rsidR="003328FA" w:rsidRPr="003328FA">
              <w:rPr>
                <w:color w:val="auto"/>
                <w:spacing w:val="-3"/>
              </w:rPr>
              <w:t xml:space="preserve"> </w:t>
            </w:r>
            <w:r w:rsidR="00AE704A">
              <w:rPr>
                <w:color w:val="auto"/>
                <w:spacing w:val="-3"/>
              </w:rPr>
              <w:t>(7</w:t>
            </w:r>
            <w:r w:rsidR="00614896" w:rsidRPr="00B36E5F">
              <w:rPr>
                <w:color w:val="auto"/>
                <w:spacing w:val="-3"/>
              </w:rPr>
              <w:t xml:space="preserve"> points)</w:t>
            </w:r>
          </w:p>
          <w:p w:rsidR="00614896" w:rsidRPr="00BF6B4F" w:rsidRDefault="00614896" w:rsidP="00CA530C">
            <w:r w:rsidRPr="00B36E5F">
              <w:rPr>
                <w:color w:val="auto"/>
              </w:rPr>
              <w:t xml:space="preserve"> </w:t>
            </w:r>
          </w:p>
        </w:tc>
      </w:tr>
      <w:tr w:rsidR="00614896" w:rsidRPr="00BF6B4F" w:rsidTr="00C82B6D">
        <w:tc>
          <w:tcPr>
            <w:tcW w:w="1957" w:type="dxa"/>
          </w:tcPr>
          <w:p w:rsidR="00614896" w:rsidRPr="00BF6B4F" w:rsidRDefault="00614896" w:rsidP="00CA530C">
            <w:pPr>
              <w:rPr>
                <w:b/>
                <w:bCs/>
              </w:rPr>
            </w:pPr>
          </w:p>
          <w:p w:rsidR="00614896" w:rsidRPr="00BF6B4F" w:rsidRDefault="00614896" w:rsidP="00CA530C">
            <w:pPr>
              <w:rPr>
                <w:b/>
                <w:bCs/>
              </w:rPr>
            </w:pPr>
            <w:r w:rsidRPr="00BF6B4F">
              <w:rPr>
                <w:b/>
                <w:bCs/>
              </w:rPr>
              <w:t>Working Week</w:t>
            </w:r>
          </w:p>
          <w:p w:rsidR="00614896" w:rsidRPr="00BF6B4F" w:rsidRDefault="00614896" w:rsidP="00CA530C">
            <w:pPr>
              <w:rPr>
                <w:b/>
                <w:bCs/>
              </w:rPr>
            </w:pPr>
          </w:p>
          <w:p w:rsidR="00614896" w:rsidRPr="00BF6B4F" w:rsidRDefault="00614896" w:rsidP="00CA530C">
            <w:pPr>
              <w:rPr>
                <w:b/>
                <w:bCs/>
              </w:rPr>
            </w:pPr>
          </w:p>
        </w:tc>
        <w:tc>
          <w:tcPr>
            <w:tcW w:w="7835" w:type="dxa"/>
          </w:tcPr>
          <w:p w:rsidR="00614896" w:rsidRPr="00BF6B4F" w:rsidRDefault="00614896" w:rsidP="00CA530C"/>
          <w:p w:rsidR="00614896" w:rsidRPr="00BF6B4F" w:rsidRDefault="00614896" w:rsidP="00CA530C">
            <w:pPr>
              <w:tabs>
                <w:tab w:val="left" w:pos="-720"/>
                <w:tab w:val="left" w:pos="0"/>
                <w:tab w:val="left" w:pos="720"/>
              </w:tabs>
              <w:suppressAutoHyphens/>
              <w:jc w:val="both"/>
              <w:rPr>
                <w:spacing w:val="-3"/>
              </w:rPr>
            </w:pPr>
            <w:r w:rsidRPr="00BF6B4F">
              <w:rPr>
                <w:spacing w:val="-3"/>
              </w:rPr>
              <w:t>Successful candidates will be contracted to undertake duties and provide such services as are set out in the job description and in the manner specified in the NCHD contract for 39 hours per week.  The 39 hours are as determined by the relevant service roster and include a paid lunch break.  The successful candidate will be required to deliver these hours on any five days out of the seven in a week as determined by the Employer.</w:t>
            </w:r>
          </w:p>
          <w:p w:rsidR="00614896" w:rsidRPr="00BF6B4F" w:rsidRDefault="00614896" w:rsidP="00CA530C"/>
        </w:tc>
      </w:tr>
      <w:tr w:rsidR="00614896" w:rsidRPr="00BF6B4F" w:rsidTr="00C82B6D">
        <w:tc>
          <w:tcPr>
            <w:tcW w:w="1957" w:type="dxa"/>
          </w:tcPr>
          <w:p w:rsidR="00614896" w:rsidRPr="00BF6B4F" w:rsidRDefault="00614896" w:rsidP="00CA530C">
            <w:pPr>
              <w:rPr>
                <w:b/>
                <w:bCs/>
              </w:rPr>
            </w:pPr>
          </w:p>
          <w:p w:rsidR="00614896" w:rsidRPr="00BF6B4F" w:rsidRDefault="00614896" w:rsidP="00CA530C">
            <w:pPr>
              <w:rPr>
                <w:b/>
                <w:bCs/>
              </w:rPr>
            </w:pPr>
            <w:r w:rsidRPr="00BF6B4F">
              <w:rPr>
                <w:b/>
                <w:bCs/>
              </w:rPr>
              <w:t>Annual Leave</w:t>
            </w:r>
          </w:p>
        </w:tc>
        <w:tc>
          <w:tcPr>
            <w:tcW w:w="7835" w:type="dxa"/>
          </w:tcPr>
          <w:p w:rsidR="00614896" w:rsidRPr="00BF6B4F" w:rsidRDefault="00614896" w:rsidP="00CA530C"/>
          <w:p w:rsidR="00614896" w:rsidRPr="00BF6B4F" w:rsidRDefault="00614896" w:rsidP="00CA530C">
            <w:pPr>
              <w:outlineLvl w:val="0"/>
            </w:pPr>
            <w:r w:rsidRPr="00BF6B4F">
              <w:t xml:space="preserve">Annual leave is granted in accordance with the provisions of the Organisation of Working Time Act 1997. </w:t>
            </w:r>
          </w:p>
          <w:p w:rsidR="00614896" w:rsidRPr="00BF6B4F" w:rsidRDefault="00614896" w:rsidP="00CA530C"/>
        </w:tc>
      </w:tr>
      <w:tr w:rsidR="00614896" w:rsidRPr="00BF6B4F" w:rsidTr="00C82B6D">
        <w:tc>
          <w:tcPr>
            <w:tcW w:w="1957" w:type="dxa"/>
          </w:tcPr>
          <w:p w:rsidR="00614896" w:rsidRPr="00BF6B4F" w:rsidRDefault="00614896" w:rsidP="00CA530C">
            <w:pPr>
              <w:rPr>
                <w:b/>
                <w:bCs/>
              </w:rPr>
            </w:pPr>
          </w:p>
          <w:p w:rsidR="00614896" w:rsidRPr="00BF6B4F" w:rsidRDefault="00614896" w:rsidP="00CA530C">
            <w:pPr>
              <w:rPr>
                <w:b/>
                <w:bCs/>
              </w:rPr>
            </w:pPr>
            <w:r w:rsidRPr="00BF6B4F">
              <w:rPr>
                <w:b/>
                <w:bCs/>
              </w:rPr>
              <w:t>Superannuation</w:t>
            </w:r>
          </w:p>
          <w:p w:rsidR="00614896" w:rsidRPr="00BF6B4F" w:rsidRDefault="00614896" w:rsidP="00CA530C">
            <w:pPr>
              <w:rPr>
                <w:b/>
                <w:bCs/>
              </w:rPr>
            </w:pPr>
          </w:p>
        </w:tc>
        <w:tc>
          <w:tcPr>
            <w:tcW w:w="7835" w:type="dxa"/>
          </w:tcPr>
          <w:p w:rsidR="00614896" w:rsidRPr="00BF6B4F" w:rsidRDefault="00614896" w:rsidP="00CA530C"/>
          <w:p w:rsidR="00614896" w:rsidRPr="00BF6B4F" w:rsidRDefault="00614896" w:rsidP="00CA530C">
            <w:pPr>
              <w:autoSpaceDE w:val="0"/>
              <w:autoSpaceDN w:val="0"/>
              <w:adjustRightInd w:val="0"/>
              <w:spacing w:line="240" w:lineRule="atLeast"/>
              <w:rPr>
                <w:bCs/>
                <w:iCs/>
              </w:rPr>
            </w:pPr>
            <w:r w:rsidRPr="00BF6B4F">
              <w:rPr>
                <w:bCs/>
                <w:iCs/>
              </w:rPr>
              <w:t xml:space="preserve">Membership of the </w:t>
            </w:r>
            <w:smartTag w:uri="urn:schemas-microsoft-com:office:smarttags" w:element="stockticker">
              <w:r w:rsidRPr="00BF6B4F">
                <w:rPr>
                  <w:bCs/>
                  <w:iCs/>
                </w:rPr>
                <w:t>HSE</w:t>
              </w:r>
            </w:smartTag>
            <w:r w:rsidRPr="00BF6B4F">
              <w:rPr>
                <w:bCs/>
                <w:iCs/>
              </w:rPr>
              <w:t xml:space="preserve"> Employee Superannuation Scheme applies to this appointment.</w:t>
            </w:r>
          </w:p>
          <w:p w:rsidR="00614896" w:rsidRPr="00BF6B4F" w:rsidRDefault="00614896" w:rsidP="00CA530C">
            <w:pPr>
              <w:autoSpaceDE w:val="0"/>
              <w:autoSpaceDN w:val="0"/>
              <w:adjustRightInd w:val="0"/>
              <w:spacing w:line="240" w:lineRule="atLeast"/>
              <w:rPr>
                <w:bCs/>
                <w:iCs/>
              </w:rPr>
            </w:pPr>
            <w:r w:rsidRPr="00BF6B4F">
              <w:rPr>
                <w:bCs/>
                <w:iCs/>
              </w:rPr>
              <w:t xml:space="preserve">Existing Members who transferred to the </w:t>
            </w:r>
            <w:smartTag w:uri="urn:schemas-microsoft-com:office:smarttags" w:element="stockticker">
              <w:r w:rsidRPr="00BF6B4F">
                <w:rPr>
                  <w:bCs/>
                  <w:iCs/>
                </w:rPr>
                <w:t>HSE</w:t>
              </w:r>
            </w:smartTag>
            <w:r w:rsidRPr="00BF6B4F">
              <w:rPr>
                <w:bCs/>
                <w:iCs/>
              </w:rPr>
              <w:t xml:space="preserve"> on </w:t>
            </w:r>
            <w:smartTag w:uri="urn:schemas-microsoft-com:office:smarttags" w:element="date">
              <w:smartTagPr>
                <w:attr w:name="Year" w:val="2005"/>
                <w:attr w:name="Day" w:val="1"/>
                <w:attr w:name="Month" w:val="1"/>
              </w:smartTagPr>
              <w:r w:rsidRPr="00BF6B4F">
                <w:rPr>
                  <w:bCs/>
                  <w:iCs/>
                </w:rPr>
                <w:t>1</w:t>
              </w:r>
              <w:proofErr w:type="spellStart"/>
              <w:r w:rsidRPr="00BF6B4F">
                <w:rPr>
                  <w:bCs/>
                  <w:iCs/>
                  <w:position w:val="6"/>
                </w:rPr>
                <w:t>st</w:t>
              </w:r>
              <w:proofErr w:type="spellEnd"/>
              <w:r w:rsidRPr="00BF6B4F">
                <w:rPr>
                  <w:bCs/>
                  <w:iCs/>
                </w:rPr>
                <w:t xml:space="preserve"> January 2005</w:t>
              </w:r>
            </w:smartTag>
            <w:r w:rsidRPr="00BF6B4F">
              <w:rPr>
                <w:bCs/>
                <w:iCs/>
              </w:rPr>
              <w:t xml:space="preserve"> pursuant to Section 60 of the Health Act 2004 are entitled to superannuation benefit terms under the </w:t>
            </w:r>
            <w:smartTag w:uri="urn:schemas-microsoft-com:office:smarttags" w:element="stockticker">
              <w:r w:rsidRPr="00BF6B4F">
                <w:rPr>
                  <w:bCs/>
                  <w:iCs/>
                </w:rPr>
                <w:t>HSE</w:t>
              </w:r>
            </w:smartTag>
            <w:r w:rsidRPr="00BF6B4F">
              <w:rPr>
                <w:bCs/>
                <w:iCs/>
              </w:rPr>
              <w:t xml:space="preserve"> Scheme which are no less favourable to those to which they were entitled at </w:t>
            </w:r>
            <w:smartTag w:uri="urn:schemas-microsoft-com:office:smarttags" w:element="date">
              <w:smartTagPr>
                <w:attr w:name="Year" w:val="2004"/>
                <w:attr w:name="Day" w:val="31"/>
                <w:attr w:name="Month" w:val="12"/>
              </w:smartTagPr>
              <w:r w:rsidRPr="00BF6B4F">
                <w:rPr>
                  <w:bCs/>
                  <w:iCs/>
                </w:rPr>
                <w:t>31</w:t>
              </w:r>
              <w:proofErr w:type="spellStart"/>
              <w:r w:rsidRPr="00BF6B4F">
                <w:rPr>
                  <w:bCs/>
                  <w:iCs/>
                  <w:position w:val="6"/>
                </w:rPr>
                <w:t>st</w:t>
              </w:r>
              <w:proofErr w:type="spellEnd"/>
              <w:r w:rsidRPr="00BF6B4F">
                <w:rPr>
                  <w:bCs/>
                  <w:iCs/>
                </w:rPr>
                <w:t xml:space="preserve"> December 2004</w:t>
              </w:r>
            </w:smartTag>
            <w:r w:rsidRPr="00BF6B4F">
              <w:rPr>
                <w:bCs/>
                <w:iCs/>
              </w:rPr>
              <w:t xml:space="preserve">. </w:t>
            </w:r>
          </w:p>
          <w:p w:rsidR="00614896" w:rsidRPr="00BF6B4F" w:rsidRDefault="00614896" w:rsidP="00CA530C">
            <w:r w:rsidRPr="00BF6B4F">
              <w:rPr>
                <w:bCs/>
                <w:iCs/>
              </w:rPr>
              <w:t>Appointees to posts in the Mental Health Services which formerly attracted fast accrual of service should note that the terms of Section 65 of the Mental Treatment Act 1945 do not apply to New Entrant Public Servants as defined by Section 12 of the Public Service Superannuation (Miscellaneous Provisions) Act 2004</w:t>
            </w:r>
          </w:p>
        </w:tc>
      </w:tr>
      <w:tr w:rsidR="00614896" w:rsidRPr="00BF6B4F" w:rsidTr="00C82B6D">
        <w:tc>
          <w:tcPr>
            <w:tcW w:w="1957" w:type="dxa"/>
          </w:tcPr>
          <w:p w:rsidR="00614896" w:rsidRPr="00BF6B4F" w:rsidRDefault="00614896" w:rsidP="00CA530C">
            <w:pPr>
              <w:rPr>
                <w:b/>
                <w:bCs/>
              </w:rPr>
            </w:pPr>
          </w:p>
          <w:p w:rsidR="00614896" w:rsidRPr="00BF6B4F" w:rsidRDefault="00614896" w:rsidP="00CA530C">
            <w:pPr>
              <w:rPr>
                <w:b/>
                <w:bCs/>
              </w:rPr>
            </w:pPr>
            <w:r w:rsidRPr="00BF6B4F">
              <w:rPr>
                <w:b/>
                <w:bCs/>
              </w:rPr>
              <w:t>Probation</w:t>
            </w:r>
          </w:p>
        </w:tc>
        <w:tc>
          <w:tcPr>
            <w:tcW w:w="7835" w:type="dxa"/>
          </w:tcPr>
          <w:p w:rsidR="00614896" w:rsidRPr="00BF6B4F" w:rsidRDefault="00614896" w:rsidP="00CA530C">
            <w:pPr>
              <w:pStyle w:val="Heading7"/>
              <w:rPr>
                <w:rFonts w:ascii="Arial" w:hAnsi="Arial"/>
                <w:b/>
                <w:sz w:val="20"/>
                <w:szCs w:val="20"/>
              </w:rPr>
            </w:pPr>
            <w:r w:rsidRPr="00BF6B4F">
              <w:rPr>
                <w:rFonts w:ascii="Arial" w:hAnsi="Arial"/>
                <w:b/>
                <w:sz w:val="20"/>
                <w:szCs w:val="20"/>
              </w:rPr>
              <w:t xml:space="preserve">Every appointment of a person who is not already an officer of the </w:t>
            </w:r>
            <w:r w:rsidRPr="00BF6B4F">
              <w:rPr>
                <w:rFonts w:ascii="Arial" w:hAnsi="Arial"/>
                <w:b/>
                <w:sz w:val="20"/>
                <w:szCs w:val="20"/>
                <w:shd w:val="clear" w:color="auto" w:fill="FFFFFF"/>
              </w:rPr>
              <w:t>Health Service Executive or of a Local Authority</w:t>
            </w:r>
            <w:r w:rsidRPr="00BF6B4F">
              <w:rPr>
                <w:rFonts w:ascii="Arial" w:hAnsi="Arial"/>
                <w:b/>
                <w:sz w:val="20"/>
                <w:szCs w:val="20"/>
              </w:rPr>
              <w:t xml:space="preserve"> shall be subject to a probationary period of 12 months as stipulated in the Department of Health Circular No.10/71.</w:t>
            </w:r>
          </w:p>
          <w:p w:rsidR="00614896" w:rsidRPr="00BF6B4F" w:rsidRDefault="00614896" w:rsidP="00CA530C">
            <w:pPr>
              <w:tabs>
                <w:tab w:val="left" w:pos="-720"/>
                <w:tab w:val="left" w:pos="0"/>
              </w:tabs>
              <w:suppressAutoHyphens/>
              <w:jc w:val="both"/>
            </w:pPr>
          </w:p>
        </w:tc>
      </w:tr>
      <w:tr w:rsidR="00614896" w:rsidRPr="00BF6B4F" w:rsidTr="00C82B6D">
        <w:tc>
          <w:tcPr>
            <w:tcW w:w="1957" w:type="dxa"/>
            <w:tcBorders>
              <w:top w:val="single" w:sz="4" w:space="0" w:color="auto"/>
              <w:left w:val="single" w:sz="4" w:space="0" w:color="auto"/>
              <w:bottom w:val="single" w:sz="4" w:space="0" w:color="auto"/>
              <w:right w:val="single" w:sz="4" w:space="0" w:color="auto"/>
            </w:tcBorders>
          </w:tcPr>
          <w:p w:rsidR="00614896" w:rsidRPr="00BF6B4F" w:rsidRDefault="00614896" w:rsidP="00CA530C">
            <w:pPr>
              <w:rPr>
                <w:b/>
                <w:bCs/>
              </w:rPr>
            </w:pPr>
          </w:p>
          <w:p w:rsidR="00614896" w:rsidRPr="00BF6B4F" w:rsidRDefault="00614896" w:rsidP="00CA530C">
            <w:pPr>
              <w:rPr>
                <w:b/>
                <w:bCs/>
              </w:rPr>
            </w:pPr>
            <w:r w:rsidRPr="00BF6B4F">
              <w:rPr>
                <w:b/>
                <w:bCs/>
              </w:rPr>
              <w:t>Protection of Persons Reporting Child Abuse Act 1998</w:t>
            </w:r>
          </w:p>
          <w:p w:rsidR="00614896" w:rsidRPr="00BF6B4F" w:rsidRDefault="00614896" w:rsidP="00CA530C">
            <w:pPr>
              <w:rPr>
                <w:b/>
                <w:bCs/>
              </w:rPr>
            </w:pPr>
          </w:p>
        </w:tc>
        <w:tc>
          <w:tcPr>
            <w:tcW w:w="7835" w:type="dxa"/>
            <w:tcBorders>
              <w:top w:val="single" w:sz="4" w:space="0" w:color="auto"/>
              <w:left w:val="single" w:sz="4" w:space="0" w:color="auto"/>
              <w:bottom w:val="single" w:sz="4" w:space="0" w:color="auto"/>
              <w:right w:val="single" w:sz="4" w:space="0" w:color="auto"/>
            </w:tcBorders>
          </w:tcPr>
          <w:p w:rsidR="00614896" w:rsidRPr="00BF6B4F" w:rsidRDefault="00614896" w:rsidP="00CA530C">
            <w:pPr>
              <w:pStyle w:val="Heading7"/>
              <w:rPr>
                <w:rFonts w:ascii="Arial" w:hAnsi="Arial"/>
                <w:sz w:val="20"/>
                <w:szCs w:val="20"/>
              </w:rPr>
            </w:pPr>
            <w:r w:rsidRPr="00BF6B4F">
              <w:rPr>
                <w:rFonts w:ascii="Arial" w:hAnsi="Arial"/>
                <w:sz w:val="20"/>
                <w:szCs w:val="20"/>
              </w:rPr>
              <w:t>This post is one of those designated in accordance with Section 2 of the Protection of Persons Reporting Child Abuse Act, 1998. You will remain a designated officer for the duration of your appointment in this post or for the duration of your appointment to such other post as is included in the categories specified in the Ministerial Direction. Such officers will, on receiving a report of child abuse, formally notify the Senior Social Worker in the community care area in which the child is living.</w:t>
            </w:r>
          </w:p>
        </w:tc>
      </w:tr>
      <w:tr w:rsidR="00614896" w:rsidRPr="00BF6B4F" w:rsidTr="00C82B6D">
        <w:tc>
          <w:tcPr>
            <w:tcW w:w="1957" w:type="dxa"/>
            <w:tcBorders>
              <w:top w:val="single" w:sz="4" w:space="0" w:color="auto"/>
              <w:left w:val="single" w:sz="4" w:space="0" w:color="auto"/>
              <w:bottom w:val="single" w:sz="4" w:space="0" w:color="auto"/>
              <w:right w:val="single" w:sz="4" w:space="0" w:color="auto"/>
            </w:tcBorders>
          </w:tcPr>
          <w:p w:rsidR="00614896" w:rsidRPr="00BF6B4F" w:rsidRDefault="00614896" w:rsidP="00CA530C">
            <w:pPr>
              <w:jc w:val="both"/>
              <w:rPr>
                <w:b/>
                <w:bCs/>
              </w:rPr>
            </w:pPr>
            <w:r w:rsidRPr="00BF6B4F">
              <w:rPr>
                <w:b/>
                <w:bCs/>
              </w:rPr>
              <w:t>Ethics in Public Office 1995 and 2001</w:t>
            </w:r>
          </w:p>
          <w:p w:rsidR="00614896" w:rsidRPr="00BF6B4F" w:rsidRDefault="00614896" w:rsidP="00CA530C">
            <w:pPr>
              <w:jc w:val="both"/>
              <w:rPr>
                <w:b/>
                <w:bCs/>
              </w:rPr>
            </w:pPr>
          </w:p>
          <w:p w:rsidR="00614896" w:rsidRPr="00BF6B4F" w:rsidRDefault="00614896" w:rsidP="00CA530C">
            <w:pPr>
              <w:jc w:val="both"/>
              <w:rPr>
                <w:b/>
                <w:bCs/>
              </w:rPr>
            </w:pPr>
          </w:p>
          <w:p w:rsidR="00614896" w:rsidRPr="00BF6B4F" w:rsidRDefault="00614896" w:rsidP="00CA530C">
            <w:pPr>
              <w:rPr>
                <w:b/>
                <w:bCs/>
              </w:rPr>
            </w:pPr>
            <w:r w:rsidRPr="00BF6B4F">
              <w:rPr>
                <w:b/>
              </w:rPr>
              <w:t>Positions remunerated at or above the minimum point of the Grade VIII salary scale (€ 64,812 as at 01.01.10)</w:t>
            </w:r>
          </w:p>
        </w:tc>
        <w:tc>
          <w:tcPr>
            <w:tcW w:w="7835" w:type="dxa"/>
            <w:tcBorders>
              <w:top w:val="single" w:sz="4" w:space="0" w:color="auto"/>
              <w:left w:val="single" w:sz="4" w:space="0" w:color="auto"/>
              <w:bottom w:val="single" w:sz="4" w:space="0" w:color="auto"/>
              <w:right w:val="single" w:sz="4" w:space="0" w:color="auto"/>
            </w:tcBorders>
          </w:tcPr>
          <w:p w:rsidR="00614896" w:rsidRPr="00BF6B4F" w:rsidRDefault="00614896" w:rsidP="00CA530C">
            <w:pPr>
              <w:jc w:val="both"/>
            </w:pPr>
            <w:r w:rsidRPr="00BF6B4F">
              <w:lastRenderedPageBreak/>
              <w:t xml:space="preserve">Positions remunerated at or above the minimum point of the Grade VIII salary scale (€ 64,812 as at 01.01.2010) are designated positions under Section 18 of the Ethics in Public Office Act 1995.  Any person appointed to a designated position must comply </w:t>
            </w:r>
            <w:r w:rsidRPr="00BF6B4F">
              <w:lastRenderedPageBreak/>
              <w:t>with the requirements of the Ethics in Public Office Acts 1995 and 2001 as outlined below;</w:t>
            </w:r>
          </w:p>
          <w:p w:rsidR="00614896" w:rsidRPr="00BF6B4F" w:rsidRDefault="00614896" w:rsidP="00CA530C">
            <w:pPr>
              <w:jc w:val="both"/>
            </w:pPr>
          </w:p>
          <w:p w:rsidR="00614896" w:rsidRPr="00BF6B4F" w:rsidRDefault="00614896" w:rsidP="00CA530C">
            <w:pPr>
              <w:jc w:val="both"/>
            </w:pPr>
            <w:r w:rsidRPr="00BF6B4F">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BF6B4F">
              <w:rPr>
                <w:vertAlign w:val="superscript"/>
              </w:rPr>
              <w:t>st</w:t>
            </w:r>
            <w:r w:rsidRPr="00BF6B4F">
              <w:t xml:space="preserve"> January in the following year.</w:t>
            </w:r>
          </w:p>
          <w:p w:rsidR="00614896" w:rsidRPr="00BF6B4F" w:rsidRDefault="00614896" w:rsidP="00CA530C">
            <w:pPr>
              <w:jc w:val="both"/>
            </w:pPr>
          </w:p>
          <w:p w:rsidR="00614896" w:rsidRPr="00BF6B4F" w:rsidRDefault="00614896" w:rsidP="00CA530C">
            <w:pPr>
              <w:pStyle w:val="BodyText"/>
              <w:pBdr>
                <w:top w:val="none" w:sz="0" w:space="0" w:color="auto"/>
                <w:left w:val="none" w:sz="0" w:space="0" w:color="auto"/>
                <w:bottom w:val="none" w:sz="0" w:space="0" w:color="auto"/>
                <w:right w:val="none" w:sz="0" w:space="0" w:color="auto"/>
              </w:pBdr>
              <w:jc w:val="both"/>
              <w:rPr>
                <w:sz w:val="20"/>
              </w:rPr>
            </w:pPr>
            <w:r w:rsidRPr="00BF6B4F">
              <w:rPr>
                <w:sz w:val="20"/>
              </w:rPr>
              <w:t xml:space="preserve">B) In addition to the annual statement, a person holding such a post is required, whenever they are performing a function as an employee of the </w:t>
            </w:r>
            <w:smartTag w:uri="urn:schemas-microsoft-com:office:smarttags" w:element="stockticker">
              <w:r w:rsidRPr="00BF6B4F">
                <w:rPr>
                  <w:sz w:val="20"/>
                </w:rPr>
                <w:t>HSE</w:t>
              </w:r>
            </w:smartTag>
            <w:r w:rsidRPr="00BF6B4F">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614896" w:rsidRPr="00BF6B4F" w:rsidRDefault="00614896" w:rsidP="00CA530C">
            <w:pPr>
              <w:jc w:val="both"/>
            </w:pPr>
          </w:p>
          <w:p w:rsidR="00614896" w:rsidRPr="00BF6B4F" w:rsidRDefault="00614896" w:rsidP="00CA530C">
            <w:pPr>
              <w:pStyle w:val="Heading7"/>
              <w:rPr>
                <w:rFonts w:ascii="Arial" w:hAnsi="Arial"/>
                <w:b/>
                <w:sz w:val="20"/>
                <w:szCs w:val="20"/>
              </w:rPr>
            </w:pPr>
            <w:r w:rsidRPr="00BF6B4F">
              <w:rPr>
                <w:rFonts w:ascii="Arial" w:hAnsi="Arial"/>
                <w:sz w:val="20"/>
                <w:szCs w:val="20"/>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1" w:history="1">
              <w:r w:rsidRPr="00BF6B4F">
                <w:rPr>
                  <w:rStyle w:val="Hyperlink"/>
                  <w:sz w:val="20"/>
                  <w:szCs w:val="20"/>
                </w:rPr>
                <w:t>http://www.sipo.gov.ie/</w:t>
              </w:r>
            </w:hyperlink>
          </w:p>
        </w:tc>
      </w:tr>
      <w:tr w:rsidR="00614896" w:rsidRPr="00BF6B4F" w:rsidTr="00C82B6D">
        <w:tc>
          <w:tcPr>
            <w:tcW w:w="1957" w:type="dxa"/>
            <w:tcBorders>
              <w:top w:val="single" w:sz="4" w:space="0" w:color="auto"/>
              <w:left w:val="single" w:sz="4" w:space="0" w:color="auto"/>
              <w:bottom w:val="single" w:sz="4" w:space="0" w:color="auto"/>
              <w:right w:val="single" w:sz="4" w:space="0" w:color="auto"/>
            </w:tcBorders>
          </w:tcPr>
          <w:p w:rsidR="00614896" w:rsidRPr="00BF6B4F" w:rsidRDefault="00614896" w:rsidP="00CA530C">
            <w:pPr>
              <w:jc w:val="both"/>
              <w:rPr>
                <w:b/>
                <w:bCs/>
              </w:rPr>
            </w:pPr>
            <w:r w:rsidRPr="00BF6B4F">
              <w:rPr>
                <w:b/>
                <w:bCs/>
              </w:rPr>
              <w:lastRenderedPageBreak/>
              <w:t>Infection Control</w:t>
            </w:r>
          </w:p>
        </w:tc>
        <w:tc>
          <w:tcPr>
            <w:tcW w:w="7835" w:type="dxa"/>
            <w:tcBorders>
              <w:top w:val="single" w:sz="4" w:space="0" w:color="auto"/>
              <w:left w:val="single" w:sz="4" w:space="0" w:color="auto"/>
              <w:bottom w:val="single" w:sz="4" w:space="0" w:color="auto"/>
              <w:right w:val="single" w:sz="4" w:space="0" w:color="auto"/>
            </w:tcBorders>
          </w:tcPr>
          <w:p w:rsidR="00614896" w:rsidRPr="00BF6B4F" w:rsidRDefault="00614896" w:rsidP="00CA530C">
            <w:pPr>
              <w:jc w:val="both"/>
            </w:pPr>
            <w:r w:rsidRPr="00BF6B4F">
              <w:t>Have a working knowledge of Health Information and Quality Authority (HIQA) Standards as they apply to the role for example, Standards for Healthcare, National Standards for the Prevention and Control of Healthcare Associated Infections, Hygiene Standards etc.</w:t>
            </w:r>
          </w:p>
          <w:p w:rsidR="00614896" w:rsidRPr="00BF6B4F" w:rsidRDefault="00614896" w:rsidP="00CA530C">
            <w:pPr>
              <w:jc w:val="both"/>
            </w:pPr>
          </w:p>
        </w:tc>
      </w:tr>
    </w:tbl>
    <w:p w:rsidR="00171F1A" w:rsidRDefault="00171F1A" w:rsidP="00171F1A"/>
    <w:p w:rsidR="00171F1A" w:rsidRDefault="00171F1A" w:rsidP="00171F1A"/>
    <w:p w:rsidR="009029BF" w:rsidRDefault="009029BF"/>
    <w:sectPr w:rsidR="009029BF" w:rsidSect="00CA530C">
      <w:footerReference w:type="even"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30C" w:rsidRDefault="00CA530C" w:rsidP="00171F1A">
      <w:r>
        <w:separator/>
      </w:r>
    </w:p>
  </w:endnote>
  <w:endnote w:type="continuationSeparator" w:id="0">
    <w:p w:rsidR="00CA530C" w:rsidRDefault="00CA530C" w:rsidP="00171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30C" w:rsidRDefault="00157105" w:rsidP="00CA530C">
    <w:pPr>
      <w:pStyle w:val="Footer"/>
      <w:framePr w:wrap="around" w:vAnchor="text" w:hAnchor="margin" w:xAlign="center" w:y="1"/>
      <w:rPr>
        <w:rStyle w:val="PageNumber"/>
      </w:rPr>
    </w:pPr>
    <w:r>
      <w:rPr>
        <w:rStyle w:val="PageNumber"/>
      </w:rPr>
      <w:fldChar w:fldCharType="begin"/>
    </w:r>
    <w:r w:rsidR="00CA530C">
      <w:rPr>
        <w:rStyle w:val="PageNumber"/>
      </w:rPr>
      <w:instrText xml:space="preserve">PAGE  </w:instrText>
    </w:r>
    <w:r>
      <w:rPr>
        <w:rStyle w:val="PageNumber"/>
      </w:rPr>
      <w:fldChar w:fldCharType="end"/>
    </w:r>
  </w:p>
  <w:p w:rsidR="00CA530C" w:rsidRDefault="00CA5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30C" w:rsidRDefault="00CA530C" w:rsidP="00171F1A">
      <w:r>
        <w:separator/>
      </w:r>
    </w:p>
  </w:footnote>
  <w:footnote w:type="continuationSeparator" w:id="0">
    <w:p w:rsidR="00CA530C" w:rsidRDefault="00CA530C" w:rsidP="00171F1A">
      <w:r>
        <w:continuationSeparator/>
      </w:r>
    </w:p>
  </w:footnote>
  <w:footnote w:id="1">
    <w:p w:rsidR="00CA530C" w:rsidRPr="009C2CA7" w:rsidRDefault="00CA530C" w:rsidP="00171F1A">
      <w:pPr>
        <w:pStyle w:val="FootnoteText"/>
        <w:rPr>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B1911"/>
    <w:multiLevelType w:val="multilevel"/>
    <w:tmpl w:val="C9DEF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D1796"/>
    <w:multiLevelType w:val="hybridMultilevel"/>
    <w:tmpl w:val="1E366CA2"/>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A41765B"/>
    <w:multiLevelType w:val="hybridMultilevel"/>
    <w:tmpl w:val="A302294A"/>
    <w:lvl w:ilvl="0" w:tplc="ABBE31A0">
      <w:start w:val="1"/>
      <w:numFmt w:val="bullet"/>
      <w:lvlText w:val=""/>
      <w:lvlJc w:val="left"/>
      <w:pPr>
        <w:tabs>
          <w:tab w:val="num" w:pos="-792"/>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2C8104FC"/>
    <w:multiLevelType w:val="hybridMultilevel"/>
    <w:tmpl w:val="CBBA3B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E9C4CFC"/>
    <w:multiLevelType w:val="hybridMultilevel"/>
    <w:tmpl w:val="536A9314"/>
    <w:lvl w:ilvl="0" w:tplc="37FABAB2">
      <w:start w:val="1"/>
      <w:numFmt w:val="bullet"/>
      <w:lvlText w:val=""/>
      <w:lvlJc w:val="left"/>
      <w:pPr>
        <w:tabs>
          <w:tab w:val="num" w:pos="360"/>
        </w:tabs>
        <w:ind w:left="360" w:hanging="360"/>
      </w:pPr>
      <w:rPr>
        <w:rFonts w:ascii="Symbol" w:hAnsi="Symbol" w:hint="default"/>
        <w:color w:val="auto"/>
        <w:sz w:val="18"/>
      </w:rPr>
    </w:lvl>
    <w:lvl w:ilvl="1" w:tplc="08090001">
      <w:start w:val="1"/>
      <w:numFmt w:val="bullet"/>
      <w:lvlText w:val=""/>
      <w:lvlJc w:val="left"/>
      <w:pPr>
        <w:tabs>
          <w:tab w:val="num" w:pos="1080"/>
        </w:tabs>
        <w:ind w:left="1080" w:hanging="360"/>
      </w:pPr>
      <w:rPr>
        <w:rFonts w:ascii="Symbol" w:hAnsi="Symbol" w:hint="default"/>
        <w:color w:val="auto"/>
        <w:sz w:val="18"/>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5C7A3C"/>
    <w:multiLevelType w:val="hybridMultilevel"/>
    <w:tmpl w:val="52F63344"/>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4971BA1"/>
    <w:multiLevelType w:val="multilevel"/>
    <w:tmpl w:val="49A4A4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8B3ED5"/>
    <w:multiLevelType w:val="hybridMultilevel"/>
    <w:tmpl w:val="6B4A6CEE"/>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B197069"/>
    <w:multiLevelType w:val="multilevel"/>
    <w:tmpl w:val="8990D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5"/>
  </w:num>
  <w:num w:numId="4">
    <w:abstractNumId w:val="1"/>
  </w:num>
  <w:num w:numId="5">
    <w:abstractNumId w:val="2"/>
  </w:num>
  <w:num w:numId="6">
    <w:abstractNumId w:val="3"/>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F1A"/>
    <w:rsid w:val="00005B11"/>
    <w:rsid w:val="00027210"/>
    <w:rsid w:val="000334E7"/>
    <w:rsid w:val="00045131"/>
    <w:rsid w:val="00082DEF"/>
    <w:rsid w:val="000963AC"/>
    <w:rsid w:val="000D669E"/>
    <w:rsid w:val="000E41D5"/>
    <w:rsid w:val="000F121C"/>
    <w:rsid w:val="00136AC9"/>
    <w:rsid w:val="00153EB1"/>
    <w:rsid w:val="00157105"/>
    <w:rsid w:val="00171F1A"/>
    <w:rsid w:val="001806CA"/>
    <w:rsid w:val="00181344"/>
    <w:rsid w:val="001B2F25"/>
    <w:rsid w:val="001F2129"/>
    <w:rsid w:val="0022017C"/>
    <w:rsid w:val="00241F4A"/>
    <w:rsid w:val="0024641C"/>
    <w:rsid w:val="00286A2E"/>
    <w:rsid w:val="00293218"/>
    <w:rsid w:val="002A6E7F"/>
    <w:rsid w:val="002B29D9"/>
    <w:rsid w:val="002D229C"/>
    <w:rsid w:val="002E7A06"/>
    <w:rsid w:val="00304F85"/>
    <w:rsid w:val="0032025F"/>
    <w:rsid w:val="003328FA"/>
    <w:rsid w:val="00342C92"/>
    <w:rsid w:val="00387619"/>
    <w:rsid w:val="00392841"/>
    <w:rsid w:val="003A0EB3"/>
    <w:rsid w:val="003B5CCB"/>
    <w:rsid w:val="0045073A"/>
    <w:rsid w:val="004672C3"/>
    <w:rsid w:val="00486812"/>
    <w:rsid w:val="00491996"/>
    <w:rsid w:val="004948F0"/>
    <w:rsid w:val="004E2997"/>
    <w:rsid w:val="00513FB4"/>
    <w:rsid w:val="005775B6"/>
    <w:rsid w:val="00594BB2"/>
    <w:rsid w:val="005A5BAB"/>
    <w:rsid w:val="005B45DD"/>
    <w:rsid w:val="00614896"/>
    <w:rsid w:val="0063226F"/>
    <w:rsid w:val="00685AE7"/>
    <w:rsid w:val="006A29FB"/>
    <w:rsid w:val="006B4D7C"/>
    <w:rsid w:val="006D056D"/>
    <w:rsid w:val="006D0A54"/>
    <w:rsid w:val="006F2A2E"/>
    <w:rsid w:val="00741A3C"/>
    <w:rsid w:val="007A2204"/>
    <w:rsid w:val="007A29E9"/>
    <w:rsid w:val="007A2E27"/>
    <w:rsid w:val="007E1F18"/>
    <w:rsid w:val="008631D5"/>
    <w:rsid w:val="00891C76"/>
    <w:rsid w:val="008A3FAA"/>
    <w:rsid w:val="008F1374"/>
    <w:rsid w:val="008F1E90"/>
    <w:rsid w:val="009029BF"/>
    <w:rsid w:val="009101FD"/>
    <w:rsid w:val="00930239"/>
    <w:rsid w:val="00932075"/>
    <w:rsid w:val="00940E54"/>
    <w:rsid w:val="009813B1"/>
    <w:rsid w:val="009860C5"/>
    <w:rsid w:val="009A0F9D"/>
    <w:rsid w:val="009B503F"/>
    <w:rsid w:val="009C7800"/>
    <w:rsid w:val="009D3C58"/>
    <w:rsid w:val="009D5C8F"/>
    <w:rsid w:val="009E2C57"/>
    <w:rsid w:val="009E3399"/>
    <w:rsid w:val="00A06FA3"/>
    <w:rsid w:val="00A17147"/>
    <w:rsid w:val="00A3434A"/>
    <w:rsid w:val="00A974F7"/>
    <w:rsid w:val="00A97FBA"/>
    <w:rsid w:val="00AA561C"/>
    <w:rsid w:val="00AC6584"/>
    <w:rsid w:val="00AE704A"/>
    <w:rsid w:val="00B311BC"/>
    <w:rsid w:val="00B36E5F"/>
    <w:rsid w:val="00B455D5"/>
    <w:rsid w:val="00B743D9"/>
    <w:rsid w:val="00BA1624"/>
    <w:rsid w:val="00BB0EDE"/>
    <w:rsid w:val="00BB661E"/>
    <w:rsid w:val="00BF6A0F"/>
    <w:rsid w:val="00C07365"/>
    <w:rsid w:val="00C32857"/>
    <w:rsid w:val="00C64C7A"/>
    <w:rsid w:val="00C76002"/>
    <w:rsid w:val="00C82B6D"/>
    <w:rsid w:val="00C92430"/>
    <w:rsid w:val="00CA2B2E"/>
    <w:rsid w:val="00CA530C"/>
    <w:rsid w:val="00CB790F"/>
    <w:rsid w:val="00CD0458"/>
    <w:rsid w:val="00D3528F"/>
    <w:rsid w:val="00D43766"/>
    <w:rsid w:val="00D656DE"/>
    <w:rsid w:val="00DB0F99"/>
    <w:rsid w:val="00E21044"/>
    <w:rsid w:val="00E34498"/>
    <w:rsid w:val="00E446A7"/>
    <w:rsid w:val="00E77312"/>
    <w:rsid w:val="00E85247"/>
    <w:rsid w:val="00E9333D"/>
    <w:rsid w:val="00E94D0A"/>
    <w:rsid w:val="00EC4E88"/>
    <w:rsid w:val="00EC6385"/>
    <w:rsid w:val="00F032AF"/>
    <w:rsid w:val="00F1031D"/>
    <w:rsid w:val="00F2619B"/>
    <w:rsid w:val="00F26873"/>
    <w:rsid w:val="00F3678C"/>
    <w:rsid w:val="00F4747B"/>
    <w:rsid w:val="00F55487"/>
    <w:rsid w:val="00F80B99"/>
    <w:rsid w:val="00F97588"/>
    <w:rsid w:val="00FC4DFF"/>
    <w:rsid w:val="00FD04D1"/>
    <w:rsid w:val="00FD15E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B88D227"/>
  <w15:docId w15:val="{4CD8998F-4959-4E20-A1BE-19516FA3D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F1A"/>
    <w:pPr>
      <w:spacing w:after="0" w:line="240" w:lineRule="auto"/>
    </w:pPr>
    <w:rPr>
      <w:rFonts w:ascii="Arial" w:eastAsia="Times New Roman" w:hAnsi="Arial" w:cs="Arial"/>
      <w:color w:val="000000"/>
      <w:sz w:val="20"/>
      <w:szCs w:val="20"/>
      <w:lang w:eastAsia="en-GB"/>
    </w:rPr>
  </w:style>
  <w:style w:type="paragraph" w:styleId="Heading7">
    <w:name w:val="heading 7"/>
    <w:basedOn w:val="Normal"/>
    <w:next w:val="Normal"/>
    <w:link w:val="Heading7Char"/>
    <w:qFormat/>
    <w:rsid w:val="00171F1A"/>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171F1A"/>
    <w:rPr>
      <w:rFonts w:ascii="Calibri" w:eastAsia="Times New Roman" w:hAnsi="Calibri" w:cs="Arial"/>
      <w:color w:val="000000"/>
      <w:sz w:val="24"/>
      <w:szCs w:val="24"/>
      <w:lang w:eastAsia="en-GB"/>
    </w:rPr>
  </w:style>
  <w:style w:type="character" w:styleId="Hyperlink">
    <w:name w:val="Hyperlink"/>
    <w:basedOn w:val="DefaultParagraphFont"/>
    <w:rsid w:val="00171F1A"/>
    <w:rPr>
      <w:color w:val="0000FF"/>
      <w:u w:val="single"/>
    </w:rPr>
  </w:style>
  <w:style w:type="paragraph" w:styleId="BodyText">
    <w:name w:val="Body Text"/>
    <w:basedOn w:val="Normal"/>
    <w:link w:val="BodyTextChar"/>
    <w:rsid w:val="00171F1A"/>
    <w:pPr>
      <w:pBdr>
        <w:top w:val="single" w:sz="4" w:space="1" w:color="auto"/>
        <w:left w:val="single" w:sz="4" w:space="4" w:color="auto"/>
        <w:bottom w:val="single" w:sz="4" w:space="1" w:color="auto"/>
        <w:right w:val="single" w:sz="4" w:space="4" w:color="auto"/>
      </w:pBdr>
    </w:pPr>
    <w:rPr>
      <w:sz w:val="24"/>
    </w:rPr>
  </w:style>
  <w:style w:type="character" w:customStyle="1" w:styleId="BodyTextChar">
    <w:name w:val="Body Text Char"/>
    <w:basedOn w:val="DefaultParagraphFont"/>
    <w:link w:val="BodyText"/>
    <w:rsid w:val="00171F1A"/>
    <w:rPr>
      <w:rFonts w:ascii="Arial" w:eastAsia="Times New Roman" w:hAnsi="Arial" w:cs="Arial"/>
      <w:color w:val="000000"/>
      <w:sz w:val="24"/>
      <w:szCs w:val="20"/>
      <w:lang w:eastAsia="en-GB"/>
    </w:rPr>
  </w:style>
  <w:style w:type="paragraph" w:styleId="Footer">
    <w:name w:val="footer"/>
    <w:basedOn w:val="Normal"/>
    <w:link w:val="FooterChar"/>
    <w:rsid w:val="00171F1A"/>
    <w:pPr>
      <w:tabs>
        <w:tab w:val="center" w:pos="4153"/>
        <w:tab w:val="right" w:pos="8306"/>
      </w:tabs>
    </w:pPr>
    <w:rPr>
      <w:rFonts w:ascii="Courier" w:hAnsi="Courier"/>
      <w:sz w:val="24"/>
      <w:lang w:val="en-GB"/>
    </w:rPr>
  </w:style>
  <w:style w:type="character" w:customStyle="1" w:styleId="FooterChar">
    <w:name w:val="Footer Char"/>
    <w:basedOn w:val="DefaultParagraphFont"/>
    <w:link w:val="Footer"/>
    <w:rsid w:val="00171F1A"/>
    <w:rPr>
      <w:rFonts w:ascii="Courier" w:eastAsia="Times New Roman" w:hAnsi="Courier" w:cs="Arial"/>
      <w:color w:val="000000"/>
      <w:sz w:val="24"/>
      <w:szCs w:val="20"/>
      <w:lang w:val="en-GB" w:eastAsia="en-GB"/>
    </w:rPr>
  </w:style>
  <w:style w:type="character" w:styleId="PageNumber">
    <w:name w:val="page number"/>
    <w:basedOn w:val="DefaultParagraphFont"/>
    <w:rsid w:val="00171F1A"/>
  </w:style>
  <w:style w:type="paragraph" w:styleId="FootnoteText">
    <w:name w:val="footnote text"/>
    <w:basedOn w:val="Normal"/>
    <w:link w:val="FootnoteTextChar"/>
    <w:semiHidden/>
    <w:rsid w:val="00171F1A"/>
    <w:rPr>
      <w:bCs/>
      <w:lang w:val="en-GB" w:eastAsia="en-US"/>
    </w:rPr>
  </w:style>
  <w:style w:type="character" w:customStyle="1" w:styleId="FootnoteTextChar">
    <w:name w:val="Footnote Text Char"/>
    <w:basedOn w:val="DefaultParagraphFont"/>
    <w:link w:val="FootnoteText"/>
    <w:semiHidden/>
    <w:rsid w:val="00171F1A"/>
    <w:rPr>
      <w:rFonts w:ascii="Arial" w:eastAsia="Times New Roman" w:hAnsi="Arial" w:cs="Arial"/>
      <w:bCs/>
      <w:color w:val="000000"/>
      <w:sz w:val="20"/>
      <w:szCs w:val="20"/>
      <w:lang w:val="en-GB"/>
    </w:rPr>
  </w:style>
  <w:style w:type="character" w:styleId="FootnoteReference">
    <w:name w:val="footnote reference"/>
    <w:basedOn w:val="DefaultParagraphFont"/>
    <w:semiHidden/>
    <w:rsid w:val="00171F1A"/>
    <w:rPr>
      <w:vertAlign w:val="superscript"/>
    </w:rPr>
  </w:style>
  <w:style w:type="paragraph" w:styleId="BalloonText">
    <w:name w:val="Balloon Text"/>
    <w:basedOn w:val="Normal"/>
    <w:link w:val="BalloonTextChar"/>
    <w:uiPriority w:val="99"/>
    <w:semiHidden/>
    <w:unhideWhenUsed/>
    <w:rsid w:val="00FC4DFF"/>
    <w:rPr>
      <w:rFonts w:ascii="Tahoma" w:hAnsi="Tahoma" w:cs="Tahoma"/>
      <w:sz w:val="16"/>
      <w:szCs w:val="16"/>
    </w:rPr>
  </w:style>
  <w:style w:type="character" w:customStyle="1" w:styleId="BalloonTextChar">
    <w:name w:val="Balloon Text Char"/>
    <w:basedOn w:val="DefaultParagraphFont"/>
    <w:link w:val="BalloonText"/>
    <w:uiPriority w:val="99"/>
    <w:semiHidden/>
    <w:rsid w:val="00FC4DFF"/>
    <w:rPr>
      <w:rFonts w:ascii="Tahoma" w:eastAsia="Times New Roman" w:hAnsi="Tahoma" w:cs="Tahoma"/>
      <w:color w:val="000000"/>
      <w:sz w:val="16"/>
      <w:szCs w:val="16"/>
      <w:lang w:eastAsia="en-GB"/>
    </w:rPr>
  </w:style>
  <w:style w:type="paragraph" w:styleId="ListParagraph">
    <w:name w:val="List Paragraph"/>
    <w:basedOn w:val="Normal"/>
    <w:uiPriority w:val="34"/>
    <w:qFormat/>
    <w:rsid w:val="007A22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237144">
      <w:bodyDiv w:val="1"/>
      <w:marLeft w:val="0"/>
      <w:marRight w:val="0"/>
      <w:marTop w:val="0"/>
      <w:marBottom w:val="0"/>
      <w:divBdr>
        <w:top w:val="none" w:sz="0" w:space="0" w:color="auto"/>
        <w:left w:val="none" w:sz="0" w:space="0" w:color="auto"/>
        <w:bottom w:val="none" w:sz="0" w:space="0" w:color="auto"/>
        <w:right w:val="none" w:sz="0" w:space="0" w:color="auto"/>
      </w:divBdr>
    </w:div>
    <w:div w:id="584993309">
      <w:bodyDiv w:val="1"/>
      <w:marLeft w:val="0"/>
      <w:marRight w:val="0"/>
      <w:marTop w:val="0"/>
      <w:marBottom w:val="0"/>
      <w:divBdr>
        <w:top w:val="none" w:sz="0" w:space="0" w:color="auto"/>
        <w:left w:val="none" w:sz="0" w:space="0" w:color="auto"/>
        <w:bottom w:val="none" w:sz="0" w:space="0" w:color="auto"/>
        <w:right w:val="none" w:sz="0" w:space="0" w:color="auto"/>
      </w:divBdr>
    </w:div>
    <w:div w:id="181830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po.gov.ie/" TargetMode="External"/><Relationship Id="rId5" Type="http://schemas.openxmlformats.org/officeDocument/2006/relationships/footnotes" Target="footnotes.xml"/><Relationship Id="rId10" Type="http://schemas.openxmlformats.org/officeDocument/2006/relationships/hyperlink" Target="http://www.cpsa-online.ie" TargetMode="External"/><Relationship Id="rId4" Type="http://schemas.openxmlformats.org/officeDocument/2006/relationships/webSettings" Target="webSettings.xml"/><Relationship Id="rId9" Type="http://schemas.openxmlformats.org/officeDocument/2006/relationships/hyperlink" Target="http://www.careersinhealthcare.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7</Pages>
  <Words>2991</Words>
  <Characters>17051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Breda Knowles</cp:lastModifiedBy>
  <cp:revision>12</cp:revision>
  <dcterms:created xsi:type="dcterms:W3CDTF">2025-06-27T13:51:00Z</dcterms:created>
  <dcterms:modified xsi:type="dcterms:W3CDTF">2025-08-15T07:46:00Z</dcterms:modified>
</cp:coreProperties>
</file>