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A97A43" w:rsidRDefault="00A97A43" w:rsidP="00C10E8B">
      <w:pPr>
        <w:jc w:val="center"/>
        <w:rPr>
          <w:rFonts w:cs="Arial"/>
          <w:b/>
          <w:iCs/>
        </w:rPr>
      </w:pPr>
      <w:r w:rsidRPr="00A97A43">
        <w:rPr>
          <w:rFonts w:cs="Arial"/>
          <w:b/>
          <w:iCs/>
        </w:rPr>
        <w:t>NRS14659 Technical Services Officer, Chief Assistant, Assistant Engineering Adviser</w:t>
      </w:r>
    </w:p>
    <w:p w:rsidR="00A97A43" w:rsidRPr="00A97A43" w:rsidRDefault="00A97A43" w:rsidP="00C10E8B">
      <w:pPr>
        <w:jc w:val="center"/>
        <w:rPr>
          <w:rFonts w:cs="Arial"/>
          <w:b/>
          <w:iCs/>
        </w:rPr>
      </w:pPr>
      <w:r w:rsidRPr="00A97A43">
        <w:rPr>
          <w:rFonts w:cs="Arial"/>
          <w:b/>
          <w:iCs/>
        </w:rPr>
        <w:t>Capital &amp; Estates</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A97A43">
      <w:pPr>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A97A43" w:rsidRPr="00A97A43">
          <w:rPr>
            <w:rStyle w:val="Hyperlink"/>
            <w:rFonts w:ascii="Arial" w:hAnsi="Arial" w:cs="Arial"/>
            <w:b/>
            <w:bCs/>
          </w:rPr>
          <w:t>applysupport@hse.ie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w:t>
      </w:r>
      <w:r w:rsidR="006158B7" w:rsidRPr="00E0070E">
        <w:rPr>
          <w:rFonts w:cs="Arial"/>
        </w:rPr>
        <w:t>time</w:t>
      </w:r>
      <w:r w:rsidR="00340515" w:rsidRPr="00E0070E">
        <w:rPr>
          <w:rFonts w:cs="Arial"/>
        </w:rPr>
        <w:t xml:space="preserve"> of</w:t>
      </w:r>
      <w:r w:rsidR="00BE366C" w:rsidRPr="00E0070E">
        <w:rPr>
          <w:rFonts w:cs="Arial"/>
          <w:b/>
          <w:color w:val="FF0000"/>
        </w:rPr>
        <w:t xml:space="preserve"> </w:t>
      </w:r>
      <w:bookmarkStart w:id="0" w:name="_GoBack"/>
      <w:r w:rsidR="00E0070E" w:rsidRPr="00E0070E">
        <w:rPr>
          <w:rFonts w:cs="Arial"/>
          <w:b/>
        </w:rPr>
        <w:t>Monday, 28</w:t>
      </w:r>
      <w:r w:rsidR="00E0070E" w:rsidRPr="00E0070E">
        <w:rPr>
          <w:rFonts w:cs="Arial"/>
          <w:b/>
          <w:vertAlign w:val="superscript"/>
        </w:rPr>
        <w:t>th</w:t>
      </w:r>
      <w:r w:rsidR="00E0070E" w:rsidRPr="00E0070E">
        <w:rPr>
          <w:rFonts w:cs="Arial"/>
          <w:b/>
        </w:rPr>
        <w:t xml:space="preserve"> July </w:t>
      </w:r>
      <w:r w:rsidR="001C6A33" w:rsidRPr="00E0070E">
        <w:rPr>
          <w:rFonts w:cs="Arial"/>
          <w:b/>
        </w:rPr>
        <w:t>at</w:t>
      </w:r>
      <w:r w:rsidR="00BE366C" w:rsidRPr="00E0070E">
        <w:rPr>
          <w:rFonts w:cs="Arial"/>
          <w:b/>
        </w:rPr>
        <w:t xml:space="preserve"> </w:t>
      </w:r>
      <w:r w:rsidR="0004529C" w:rsidRPr="00E0070E">
        <w:rPr>
          <w:rFonts w:cs="Arial"/>
          <w:b/>
        </w:rPr>
        <w:t>3:00PM</w:t>
      </w:r>
      <w:bookmarkEnd w:id="0"/>
      <w:r w:rsidR="00BE366C" w:rsidRPr="00E0070E">
        <w:rPr>
          <w:rFonts w:cs="Arial"/>
          <w:b/>
          <w:color w:val="FF0000"/>
        </w:rPr>
        <w:t>.</w:t>
      </w:r>
      <w:r w:rsidR="00C95B23">
        <w:rPr>
          <w:rFonts w:cs="Arial"/>
          <w:b/>
          <w:color w:val="FF0000"/>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D014FC" w:rsidP="00176309">
      <w:pPr>
        <w:numPr>
          <w:ilvl w:val="0"/>
          <w:numId w:val="5"/>
        </w:numPr>
        <w:jc w:val="both"/>
        <w:rPr>
          <w:rFonts w:cs="Arial"/>
          <w:b/>
          <w:bCs/>
        </w:rPr>
      </w:pPr>
      <w:r w:rsidRPr="00D014FC">
        <w:rPr>
          <w:rFonts w:cs="Arial"/>
          <w:color w:val="000000"/>
        </w:rPr>
        <w:t xml:space="preserve">The selection process may involve multiple stages, including short-listing or ranking exercises based on the post's requirements as outlined in the eligibility criteria, skills, competencies and knowledge sections of the job specification. </w:t>
      </w:r>
      <w:r w:rsidR="006158B7" w:rsidRPr="00D014FC">
        <w:rPr>
          <w:rFonts w:cs="Arial"/>
          <w:color w:val="000000"/>
        </w:rPr>
        <w:t xml:space="preserve">A ranking exercise is an assessment that </w:t>
      </w:r>
      <w:r w:rsidR="006158B7"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006158B7"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A97A43" w:rsidRDefault="002807A0" w:rsidP="00176309">
      <w:pPr>
        <w:numPr>
          <w:ilvl w:val="0"/>
          <w:numId w:val="5"/>
        </w:numPr>
        <w:jc w:val="both"/>
        <w:rPr>
          <w:rFonts w:cs="Arial"/>
          <w:bCs/>
        </w:rPr>
      </w:pPr>
      <w:r w:rsidRPr="00A97A43">
        <w:rPr>
          <w:rFonts w:cs="Arial"/>
          <w:bCs/>
        </w:rPr>
        <w:t>If there is an existing panel in place this may take precedence over the newly formed panel for this campaign</w:t>
      </w:r>
      <w:r w:rsidR="00CA03A6" w:rsidRPr="00A97A43">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w:t>
      </w:r>
      <w:r w:rsidRPr="008F59BA">
        <w:rPr>
          <w:rFonts w:cs="Arial"/>
          <w:bCs/>
        </w:rPr>
        <w:lastRenderedPageBreak/>
        <w:t xml:space="preserve">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E0070E"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lastRenderedPageBreak/>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3C2A4F" w:rsidRPr="003C2A4F">
        <w:rPr>
          <w:rFonts w:cs="Arial"/>
        </w:rPr>
        <w:t>Gillian Gilmartin</w:t>
      </w:r>
      <w:r w:rsidRPr="003C2A4F">
        <w:rPr>
          <w:rFonts w:cs="Arial"/>
        </w:rPr>
        <w:t>,</w:t>
      </w:r>
      <w:r w:rsidRPr="003C2A4F">
        <w:rPr>
          <w:rFonts w:cs="Arial"/>
          <w:iCs/>
        </w:rPr>
        <w:t xml:space="preserve"> Campaign Lead (</w:t>
      </w:r>
      <w:hyperlink r:id="rId14" w:history="1">
        <w:r w:rsidR="003C2A4F" w:rsidRPr="003C2A4F">
          <w:rPr>
            <w:rStyle w:val="Hyperlink"/>
            <w:rFonts w:cs="Arial"/>
            <w:iCs/>
            <w:color w:val="auto"/>
          </w:rPr>
          <w:t>gillian.gilmartin@hse.ie</w:t>
        </w:r>
      </w:hyperlink>
      <w:r w:rsidRPr="00B04D94">
        <w:rPr>
          <w:rFonts w:cs="Arial"/>
          <w:iCs/>
          <w:color w:val="FF0000"/>
        </w:rPr>
        <w:t>)</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sidR="00D341FC">
        <w:rPr>
          <w:iCs/>
        </w:rPr>
        <w:t>the</w:t>
      </w:r>
      <w:r>
        <w:rPr>
          <w:iCs/>
        </w:rPr>
        <w:t xml:space="preserve"> Formal Appeals Officer</w:t>
      </w:r>
      <w:r w:rsidRPr="00EE1267">
        <w:rPr>
          <w:iCs/>
        </w:rPr>
        <w:t xml:space="preserve"> </w:t>
      </w:r>
      <w:r w:rsidR="00D341FC">
        <w:rPr>
          <w:iCs/>
        </w:rPr>
        <w:t xml:space="preserve">at </w:t>
      </w:r>
      <w:hyperlink r:id="rId15" w:history="1">
        <w:r w:rsidRPr="00792509">
          <w:rPr>
            <w:rStyle w:val="Hyperlink"/>
            <w:iCs/>
          </w:rPr>
          <w:t>recruitmentappeals@hse.ie</w:t>
        </w:r>
      </w:hyperlink>
      <w:r w:rsidR="00D341FC">
        <w:rPr>
          <w:iCs/>
        </w:rPr>
        <w:t xml:space="preserve"> </w:t>
      </w:r>
      <w:r w:rsidRPr="00EE1267">
        <w:rPr>
          <w:iCs/>
        </w:rPr>
        <w:t xml:space="preserve">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A97A43" w:rsidRPr="00881D72" w:rsidRDefault="00A97A43" w:rsidP="00A97A43">
      <w:pPr>
        <w:spacing w:after="120"/>
        <w:rPr>
          <w:rFonts w:cs="Arial"/>
          <w:b/>
          <w:bCs/>
          <w:iCs/>
          <w:color w:val="000000"/>
        </w:rPr>
      </w:pPr>
      <w:r w:rsidRPr="00881D72">
        <w:rPr>
          <w:rFonts w:cs="Arial"/>
          <w:b/>
          <w:bCs/>
          <w:iCs/>
          <w:color w:val="000000"/>
        </w:rPr>
        <w:t>Candidates must have at the latest date of application:</w:t>
      </w:r>
    </w:p>
    <w:p w:rsidR="00A97A43" w:rsidRDefault="00A97A43" w:rsidP="00A97A43">
      <w:pPr>
        <w:numPr>
          <w:ilvl w:val="0"/>
          <w:numId w:val="27"/>
        </w:numPr>
        <w:spacing w:after="120"/>
        <w:rPr>
          <w:rFonts w:cs="Arial"/>
          <w:b/>
          <w:color w:val="000000"/>
          <w:u w:val="single"/>
        </w:rPr>
      </w:pPr>
      <w:r>
        <w:rPr>
          <w:rFonts w:cs="Arial"/>
          <w:b/>
          <w:color w:val="000000"/>
          <w:u w:val="single"/>
        </w:rPr>
        <w:t xml:space="preserve">Statutory Registration, </w:t>
      </w:r>
      <w:r w:rsidRPr="00881D72">
        <w:rPr>
          <w:rFonts w:cs="Arial"/>
          <w:b/>
          <w:color w:val="000000"/>
          <w:u w:val="single"/>
        </w:rPr>
        <w:t>Professional Qualifications, Experience, etc.</w:t>
      </w:r>
    </w:p>
    <w:p w:rsidR="00A97A43" w:rsidRPr="001E4996" w:rsidRDefault="00A97A43" w:rsidP="00A97A43">
      <w:pPr>
        <w:pStyle w:val="ListParagraph"/>
        <w:numPr>
          <w:ilvl w:val="0"/>
          <w:numId w:val="30"/>
        </w:numPr>
        <w:spacing w:after="120"/>
        <w:contextualSpacing w:val="0"/>
        <w:rPr>
          <w:rFonts w:ascii="Arial" w:hAnsi="Arial" w:cs="Arial"/>
          <w:b/>
          <w:color w:val="000000"/>
          <w:u w:val="single"/>
          <w:lang w:val="en-IE"/>
        </w:rPr>
      </w:pPr>
      <w:r>
        <w:rPr>
          <w:rFonts w:ascii="Arial" w:hAnsi="Arial" w:cs="Arial"/>
          <w:b/>
          <w:color w:val="000000"/>
          <w:u w:val="single"/>
          <w:lang w:val="en-IE"/>
        </w:rPr>
        <w:t>Candidates for appointment must:</w:t>
      </w:r>
    </w:p>
    <w:p w:rsidR="00A97A43" w:rsidRPr="001E4996" w:rsidRDefault="00A97A43" w:rsidP="00A97A43">
      <w:pPr>
        <w:pStyle w:val="ListParagraph"/>
        <w:numPr>
          <w:ilvl w:val="0"/>
          <w:numId w:val="29"/>
        </w:numPr>
        <w:spacing w:after="120"/>
        <w:jc w:val="both"/>
        <w:rPr>
          <w:rFonts w:ascii="Arial" w:hAnsi="Arial" w:cs="Arial"/>
          <w:lang w:val="en-IE"/>
        </w:rPr>
      </w:pPr>
      <w:r w:rsidRPr="001E4996">
        <w:rPr>
          <w:rFonts w:ascii="Arial" w:hAnsi="Arial" w:cs="Arial"/>
          <w:lang w:eastAsia="en-IE"/>
        </w:rPr>
        <w:t xml:space="preserve">Hold a Level 8 (or higher) Quality &amp; Qualifications Ireland (QQI) major academic award in </w:t>
      </w:r>
      <w:r w:rsidRPr="001E4996">
        <w:rPr>
          <w:rFonts w:ascii="Arial" w:hAnsi="Arial" w:cs="Arial"/>
        </w:rPr>
        <w:t xml:space="preserve">Mechanical, Electrical or Building Services Engineering, accredited by the relevant Professional Institute (Engineers Ireland) </w:t>
      </w:r>
    </w:p>
    <w:p w:rsidR="00A97A43" w:rsidRPr="00F64CC2" w:rsidRDefault="00A97A43" w:rsidP="00A97A43">
      <w:pPr>
        <w:spacing w:after="120"/>
        <w:contextualSpacing/>
        <w:rPr>
          <w:rFonts w:cs="Arial"/>
          <w:b/>
          <w:bCs/>
          <w:u w:val="single"/>
        </w:rPr>
      </w:pPr>
    </w:p>
    <w:p w:rsidR="00A97A43" w:rsidRPr="00881D72" w:rsidRDefault="00A97A43" w:rsidP="00A97A43">
      <w:pPr>
        <w:spacing w:after="120"/>
        <w:contextualSpacing/>
        <w:jc w:val="center"/>
        <w:rPr>
          <w:rFonts w:cs="Arial"/>
          <w:b/>
          <w:bCs/>
          <w:color w:val="000000"/>
        </w:rPr>
      </w:pPr>
      <w:r w:rsidRPr="00881D72">
        <w:rPr>
          <w:rFonts w:cs="Arial"/>
          <w:b/>
          <w:bCs/>
          <w:color w:val="000000"/>
        </w:rPr>
        <w:t>Or</w:t>
      </w:r>
    </w:p>
    <w:p w:rsidR="00A97A43" w:rsidRPr="00881D72" w:rsidRDefault="00A97A43" w:rsidP="00A97A43">
      <w:pPr>
        <w:spacing w:after="120"/>
        <w:contextualSpacing/>
        <w:jc w:val="center"/>
        <w:rPr>
          <w:rFonts w:cs="Arial"/>
          <w:b/>
          <w:bCs/>
          <w:color w:val="000000"/>
          <w:u w:val="single"/>
        </w:rPr>
      </w:pPr>
    </w:p>
    <w:p w:rsidR="00A97A43" w:rsidRPr="001E4996" w:rsidRDefault="00A97A43" w:rsidP="00A97A43">
      <w:pPr>
        <w:pStyle w:val="ListParagraph"/>
        <w:numPr>
          <w:ilvl w:val="0"/>
          <w:numId w:val="29"/>
        </w:numPr>
        <w:spacing w:after="120"/>
        <w:jc w:val="both"/>
        <w:rPr>
          <w:rFonts w:ascii="Arial" w:hAnsi="Arial" w:cs="Arial"/>
          <w:color w:val="000000"/>
          <w:u w:val="single"/>
          <w:lang w:eastAsia="en-IE"/>
        </w:rPr>
      </w:pPr>
      <w:r w:rsidRPr="001E4996">
        <w:rPr>
          <w:rFonts w:ascii="Arial" w:hAnsi="Arial" w:cs="Arial"/>
          <w:color w:val="000000"/>
          <w:lang w:eastAsia="en-IE"/>
        </w:rPr>
        <w:t>Have Appropriate Membership of the relevant professional association:</w:t>
      </w:r>
    </w:p>
    <w:p w:rsidR="00A97A43" w:rsidRPr="00881D72" w:rsidRDefault="00A97A43" w:rsidP="00A97A43">
      <w:pPr>
        <w:numPr>
          <w:ilvl w:val="0"/>
          <w:numId w:val="28"/>
        </w:numPr>
        <w:spacing w:after="120" w:line="276" w:lineRule="auto"/>
        <w:contextualSpacing/>
        <w:jc w:val="both"/>
        <w:rPr>
          <w:rFonts w:cs="Arial"/>
          <w:color w:val="000000"/>
        </w:rPr>
      </w:pPr>
      <w:r w:rsidRPr="00881D72">
        <w:rPr>
          <w:rFonts w:cs="Arial"/>
          <w:color w:val="000000"/>
        </w:rPr>
        <w:t>Engineers Ireland</w:t>
      </w:r>
      <w:r w:rsidRPr="00F64CC2">
        <w:rPr>
          <w:rFonts w:cs="Arial"/>
        </w:rPr>
        <w:t>*</w:t>
      </w:r>
      <w:r>
        <w:rPr>
          <w:rFonts w:cs="Arial"/>
        </w:rPr>
        <w:t xml:space="preserve"> </w:t>
      </w:r>
    </w:p>
    <w:p w:rsidR="00A97A43" w:rsidRPr="00881D72" w:rsidRDefault="00A97A43" w:rsidP="00A97A43">
      <w:pPr>
        <w:spacing w:after="120" w:line="276" w:lineRule="auto"/>
        <w:contextualSpacing/>
        <w:rPr>
          <w:rFonts w:cs="Arial"/>
          <w:b/>
          <w:bCs/>
          <w:color w:val="000000"/>
        </w:rPr>
      </w:pPr>
    </w:p>
    <w:p w:rsidR="00A97A43" w:rsidRPr="00881D72" w:rsidRDefault="00A97A43" w:rsidP="00A97A43">
      <w:pPr>
        <w:spacing w:after="120"/>
        <w:contextualSpacing/>
        <w:jc w:val="center"/>
        <w:rPr>
          <w:rFonts w:cs="Arial"/>
          <w:b/>
          <w:bCs/>
          <w:color w:val="000000"/>
        </w:rPr>
      </w:pPr>
      <w:r w:rsidRPr="00881D72">
        <w:rPr>
          <w:rFonts w:cs="Arial"/>
          <w:b/>
          <w:bCs/>
          <w:color w:val="000000"/>
        </w:rPr>
        <w:t>Or</w:t>
      </w:r>
    </w:p>
    <w:p w:rsidR="00A97A43" w:rsidRPr="00881D72" w:rsidRDefault="00A97A43" w:rsidP="00A97A43">
      <w:pPr>
        <w:spacing w:after="120"/>
        <w:contextualSpacing/>
        <w:jc w:val="both"/>
        <w:rPr>
          <w:rFonts w:cs="Arial"/>
          <w:color w:val="000000"/>
          <w:u w:val="single"/>
        </w:rPr>
      </w:pPr>
    </w:p>
    <w:p w:rsidR="00A97A43" w:rsidRPr="001E4996" w:rsidRDefault="00A97A43" w:rsidP="00A97A43">
      <w:pPr>
        <w:pStyle w:val="ListParagraph"/>
        <w:numPr>
          <w:ilvl w:val="0"/>
          <w:numId w:val="29"/>
        </w:numPr>
        <w:spacing w:after="120"/>
        <w:jc w:val="both"/>
        <w:rPr>
          <w:rFonts w:ascii="Arial" w:hAnsi="Arial" w:cs="Arial"/>
          <w:color w:val="000000"/>
          <w:u w:val="single"/>
          <w:lang w:eastAsia="en-IE"/>
        </w:rPr>
      </w:pPr>
      <w:r w:rsidRPr="001E4996">
        <w:rPr>
          <w:rFonts w:ascii="Arial" w:hAnsi="Arial" w:cs="Arial"/>
          <w:color w:val="000000"/>
          <w:lang w:eastAsia="en-IE"/>
        </w:rPr>
        <w:t>Hold a qualification at least equivalent to one of the above listed in (</w:t>
      </w:r>
      <w:proofErr w:type="spellStart"/>
      <w:r w:rsidRPr="001E4996">
        <w:rPr>
          <w:rFonts w:ascii="Arial" w:hAnsi="Arial" w:cs="Arial"/>
          <w:color w:val="000000"/>
          <w:lang w:eastAsia="en-IE"/>
        </w:rPr>
        <w:t>i</w:t>
      </w:r>
      <w:proofErr w:type="spellEnd"/>
      <w:r w:rsidRPr="001E4996">
        <w:rPr>
          <w:rFonts w:ascii="Arial" w:hAnsi="Arial" w:cs="Arial"/>
          <w:color w:val="000000"/>
          <w:lang w:eastAsia="en-IE"/>
        </w:rPr>
        <w:t>) or (ii)</w:t>
      </w:r>
    </w:p>
    <w:p w:rsidR="00A97A43" w:rsidRPr="00881D72" w:rsidRDefault="00A97A43" w:rsidP="00A97A43">
      <w:pPr>
        <w:spacing w:after="120"/>
        <w:contextualSpacing/>
        <w:jc w:val="both"/>
        <w:rPr>
          <w:rFonts w:cs="Arial"/>
          <w:color w:val="000000"/>
        </w:rPr>
      </w:pPr>
    </w:p>
    <w:p w:rsidR="00A97A43" w:rsidRPr="00881D72" w:rsidRDefault="00A97A43" w:rsidP="00A97A43">
      <w:pPr>
        <w:spacing w:after="120"/>
        <w:contextualSpacing/>
        <w:jc w:val="center"/>
        <w:rPr>
          <w:rFonts w:cs="Arial"/>
          <w:b/>
          <w:bCs/>
          <w:color w:val="000000"/>
        </w:rPr>
      </w:pPr>
      <w:r w:rsidRPr="00881D72">
        <w:rPr>
          <w:rFonts w:cs="Arial"/>
          <w:b/>
          <w:bCs/>
          <w:color w:val="000000"/>
        </w:rPr>
        <w:t>And</w:t>
      </w:r>
    </w:p>
    <w:p w:rsidR="00A97A43" w:rsidRPr="00881D72" w:rsidRDefault="00A97A43" w:rsidP="00A97A43">
      <w:pPr>
        <w:spacing w:after="120"/>
        <w:contextualSpacing/>
        <w:jc w:val="both"/>
        <w:rPr>
          <w:rFonts w:cs="Arial"/>
          <w:color w:val="000000"/>
          <w:u w:val="single"/>
        </w:rPr>
      </w:pPr>
    </w:p>
    <w:p w:rsidR="00A97A43" w:rsidRPr="00881D72" w:rsidRDefault="00A97A43" w:rsidP="00A97A43">
      <w:pPr>
        <w:numPr>
          <w:ilvl w:val="0"/>
          <w:numId w:val="29"/>
        </w:numPr>
        <w:spacing w:after="120"/>
        <w:contextualSpacing/>
        <w:jc w:val="both"/>
        <w:rPr>
          <w:rFonts w:cs="Arial"/>
          <w:color w:val="000000"/>
          <w:u w:val="single"/>
        </w:rPr>
      </w:pPr>
      <w:r w:rsidRPr="00881D72">
        <w:rPr>
          <w:rFonts w:cs="Arial"/>
          <w:color w:val="000000"/>
        </w:rPr>
        <w:t xml:space="preserve">Have had at least seven years’ satisfactory &amp; </w:t>
      </w:r>
      <w:r w:rsidRPr="009E05BB">
        <w:rPr>
          <w:rFonts w:cs="Arial"/>
          <w:color w:val="000000"/>
        </w:rPr>
        <w:t xml:space="preserve">relevant experience in, planning, design, project management or construction of buildings or in the installation or maintenance of the mechanical, electrical, and heating </w:t>
      </w:r>
      <w:r>
        <w:rPr>
          <w:rFonts w:cs="Arial"/>
          <w:color w:val="000000"/>
        </w:rPr>
        <w:t xml:space="preserve">services </w:t>
      </w:r>
      <w:r w:rsidRPr="00881D72">
        <w:rPr>
          <w:rFonts w:cs="Arial"/>
          <w:color w:val="000000"/>
        </w:rPr>
        <w:t>of such buildings.</w:t>
      </w:r>
    </w:p>
    <w:p w:rsidR="00A97A43" w:rsidRPr="00881D72" w:rsidRDefault="00A97A43" w:rsidP="00A97A43">
      <w:pPr>
        <w:spacing w:after="120"/>
        <w:ind w:left="709"/>
        <w:contextualSpacing/>
        <w:jc w:val="both"/>
        <w:rPr>
          <w:rFonts w:cs="Arial"/>
          <w:color w:val="000000"/>
        </w:rPr>
      </w:pPr>
    </w:p>
    <w:p w:rsidR="00A97A43" w:rsidRPr="00881D72" w:rsidRDefault="00A97A43" w:rsidP="00A97A43">
      <w:pPr>
        <w:spacing w:after="120"/>
        <w:ind w:left="99"/>
        <w:contextualSpacing/>
        <w:jc w:val="center"/>
        <w:rPr>
          <w:rFonts w:cs="Arial"/>
          <w:b/>
          <w:color w:val="000000"/>
          <w:u w:val="single"/>
        </w:rPr>
      </w:pPr>
      <w:r w:rsidRPr="00881D72">
        <w:rPr>
          <w:rFonts w:cs="Arial"/>
          <w:b/>
          <w:color w:val="000000"/>
        </w:rPr>
        <w:t>And</w:t>
      </w:r>
    </w:p>
    <w:p w:rsidR="00A97A43" w:rsidRPr="00881D72" w:rsidRDefault="00A97A43" w:rsidP="00A97A43">
      <w:pPr>
        <w:spacing w:after="120"/>
        <w:contextualSpacing/>
        <w:jc w:val="both"/>
        <w:rPr>
          <w:rFonts w:cs="Arial"/>
          <w:color w:val="000000"/>
          <w:u w:val="single"/>
        </w:rPr>
      </w:pPr>
    </w:p>
    <w:p w:rsidR="00A97A43" w:rsidRPr="00881D72" w:rsidRDefault="00A97A43" w:rsidP="00A97A43">
      <w:pPr>
        <w:spacing w:after="120"/>
        <w:contextualSpacing/>
        <w:jc w:val="both"/>
        <w:rPr>
          <w:rFonts w:cs="Arial"/>
          <w:color w:val="000000"/>
          <w:u w:val="single"/>
        </w:rPr>
      </w:pPr>
    </w:p>
    <w:p w:rsidR="00A97A43" w:rsidRPr="00BB06CB" w:rsidRDefault="00A97A43" w:rsidP="00A97A43">
      <w:pPr>
        <w:numPr>
          <w:ilvl w:val="0"/>
          <w:numId w:val="31"/>
        </w:numPr>
        <w:spacing w:after="120"/>
        <w:contextualSpacing/>
        <w:jc w:val="both"/>
        <w:rPr>
          <w:rFonts w:cs="Arial"/>
          <w:color w:val="000000"/>
          <w:u w:val="single"/>
        </w:rPr>
      </w:pPr>
      <w:r w:rsidRPr="00881D72">
        <w:rPr>
          <w:rFonts w:cs="Arial"/>
          <w:color w:val="000000"/>
        </w:rPr>
        <w:t>Possess the requisite knowledge and ability (including a high standard of suitability and of administrative capacity) for the proper discharge of the duties of the office.</w:t>
      </w:r>
    </w:p>
    <w:p w:rsidR="00A97A43" w:rsidRPr="00BB06CB" w:rsidRDefault="00A97A43" w:rsidP="00A97A43">
      <w:pPr>
        <w:spacing w:after="120"/>
        <w:contextualSpacing/>
        <w:jc w:val="both"/>
        <w:rPr>
          <w:rFonts w:cs="Arial"/>
          <w:color w:val="000000"/>
          <w:u w:val="single"/>
        </w:rPr>
      </w:pPr>
    </w:p>
    <w:p w:rsidR="00A97A43" w:rsidRPr="00881D72" w:rsidRDefault="00A97A43" w:rsidP="00A97A43">
      <w:pPr>
        <w:spacing w:after="120"/>
        <w:ind w:left="459"/>
        <w:contextualSpacing/>
        <w:jc w:val="both"/>
        <w:rPr>
          <w:rFonts w:cs="Arial"/>
          <w:color w:val="000000"/>
          <w:u w:val="single"/>
        </w:rPr>
      </w:pPr>
    </w:p>
    <w:p w:rsidR="00A97A43" w:rsidRPr="00881D72" w:rsidRDefault="00A97A43" w:rsidP="00A97A43">
      <w:pPr>
        <w:jc w:val="both"/>
        <w:rPr>
          <w:rFonts w:cs="Arial"/>
          <w:bCs/>
          <w:color w:val="000099"/>
        </w:rPr>
      </w:pPr>
    </w:p>
    <w:p w:rsidR="00A97A43" w:rsidRPr="00881D72" w:rsidRDefault="00A97A43" w:rsidP="00A97A43">
      <w:pPr>
        <w:rPr>
          <w:rFonts w:cs="Arial"/>
          <w:b/>
          <w:bCs/>
          <w:iCs/>
        </w:rPr>
      </w:pPr>
    </w:p>
    <w:p w:rsidR="00A97A43" w:rsidRPr="00881D72" w:rsidRDefault="00A97A43" w:rsidP="00A97A43">
      <w:pPr>
        <w:rPr>
          <w:rFonts w:cs="Arial"/>
          <w:b/>
        </w:rPr>
      </w:pPr>
      <w:r w:rsidRPr="00881D72">
        <w:rPr>
          <w:rFonts w:cs="Arial"/>
          <w:b/>
        </w:rPr>
        <w:t xml:space="preserve">2. </w:t>
      </w:r>
      <w:r w:rsidRPr="00881D72">
        <w:rPr>
          <w:rFonts w:cs="Arial"/>
          <w:b/>
          <w:u w:val="single"/>
        </w:rPr>
        <w:t>Health</w:t>
      </w:r>
    </w:p>
    <w:p w:rsidR="00A97A43" w:rsidRPr="00881D72" w:rsidRDefault="00A97A43" w:rsidP="00A97A43">
      <w:pPr>
        <w:rPr>
          <w:rFonts w:cs="Arial"/>
        </w:rPr>
      </w:pPr>
      <w:r w:rsidRPr="00881D72">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A97A43" w:rsidRPr="00881D72" w:rsidRDefault="00A97A43" w:rsidP="00A97A43">
      <w:pPr>
        <w:rPr>
          <w:rFonts w:cs="Arial"/>
          <w:u w:val="single"/>
        </w:rPr>
      </w:pPr>
    </w:p>
    <w:p w:rsidR="00A97A43" w:rsidRPr="00881D72" w:rsidRDefault="00A97A43" w:rsidP="00A97A43">
      <w:pPr>
        <w:ind w:right="-766"/>
        <w:rPr>
          <w:rFonts w:cs="Arial"/>
          <w:iCs/>
        </w:rPr>
      </w:pPr>
      <w:r w:rsidRPr="00881D72">
        <w:rPr>
          <w:rFonts w:cs="Arial"/>
          <w:b/>
          <w:bCs/>
        </w:rPr>
        <w:t xml:space="preserve">3. </w:t>
      </w:r>
      <w:r w:rsidRPr="00881D72">
        <w:rPr>
          <w:rFonts w:cs="Arial"/>
          <w:b/>
          <w:bCs/>
          <w:u w:val="single"/>
        </w:rPr>
        <w:t>Character</w:t>
      </w:r>
    </w:p>
    <w:p w:rsidR="00A97A43" w:rsidRPr="00881D72" w:rsidRDefault="00A97A43" w:rsidP="00A97A43">
      <w:pPr>
        <w:ind w:right="-766"/>
        <w:rPr>
          <w:rFonts w:cs="Arial"/>
        </w:rPr>
      </w:pPr>
      <w:r w:rsidRPr="00881D72">
        <w:rPr>
          <w:rFonts w:cs="Arial"/>
        </w:rPr>
        <w:t>Each candidate for and any person holding the office must be of good character.</w:t>
      </w:r>
    </w:p>
    <w:p w:rsidR="00A97A43" w:rsidRDefault="00A97A43" w:rsidP="00A97A43">
      <w:pPr>
        <w:rPr>
          <w:rFonts w:cs="Arial"/>
          <w:b/>
          <w:bCs/>
          <w:iCs/>
          <w:color w:val="222222"/>
          <w:shd w:val="clear" w:color="auto" w:fill="FFFFFF"/>
        </w:rPr>
      </w:pPr>
    </w:p>
    <w:p w:rsidR="00A97A43" w:rsidRPr="00881D72" w:rsidRDefault="00A97A43" w:rsidP="00A97A43">
      <w:pPr>
        <w:rPr>
          <w:rFonts w:cs="Arial"/>
          <w:b/>
          <w:bCs/>
          <w:iCs/>
          <w:color w:val="222222"/>
          <w:shd w:val="clear" w:color="auto" w:fill="FFFFFF"/>
        </w:rPr>
      </w:pPr>
    </w:p>
    <w:p w:rsidR="00A97A43" w:rsidRPr="00881D72" w:rsidRDefault="00A97A43" w:rsidP="00A97A43">
      <w:pPr>
        <w:rPr>
          <w:rFonts w:eastAsia="Calibri" w:cs="Arial"/>
          <w:b/>
          <w:u w:val="single"/>
        </w:rPr>
      </w:pPr>
      <w:r w:rsidRPr="00881D72">
        <w:rPr>
          <w:rFonts w:cs="Arial"/>
          <w:b/>
          <w:bCs/>
          <w:iCs/>
          <w:color w:val="222222"/>
          <w:shd w:val="clear" w:color="auto" w:fill="FFFFFF"/>
        </w:rPr>
        <w:t>*</w:t>
      </w:r>
      <w:r w:rsidRPr="00881D72">
        <w:rPr>
          <w:rFonts w:eastAsia="Calibri" w:cs="Arial"/>
          <w:b/>
          <w:u w:val="single"/>
        </w:rPr>
        <w:t>Acceptable Professional Membership</w:t>
      </w:r>
    </w:p>
    <w:p w:rsidR="00A97A43" w:rsidRPr="00881D72" w:rsidRDefault="00A97A43" w:rsidP="00A97A43">
      <w:pPr>
        <w:rPr>
          <w:rFonts w:eastAsia="Calibri" w:cs="Arial"/>
          <w:b/>
          <w:u w:val="single"/>
        </w:rPr>
      </w:pPr>
    </w:p>
    <w:p w:rsidR="00A97A43" w:rsidRPr="00881D72" w:rsidRDefault="00A97A43" w:rsidP="00A97A43">
      <w:pPr>
        <w:rPr>
          <w:rFonts w:eastAsia="Calibri" w:cs="Arial"/>
          <w:b/>
          <w:u w:val="single"/>
        </w:rPr>
      </w:pPr>
      <w:r w:rsidRPr="00881D72">
        <w:rPr>
          <w:rFonts w:eastAsia="Calibri" w:cs="Arial"/>
          <w:b/>
          <w:u w:val="single"/>
        </w:rPr>
        <w:t>*Engineers Ireland – Acceptable Membership</w:t>
      </w:r>
    </w:p>
    <w:p w:rsidR="00A97A43" w:rsidRPr="00A26D08" w:rsidRDefault="00A97A43" w:rsidP="00A97A43">
      <w:pPr>
        <w:rPr>
          <w:rFonts w:cs="Arial"/>
        </w:rPr>
      </w:pPr>
      <w:r w:rsidRPr="00DE7B7D">
        <w:rPr>
          <w:rFonts w:cs="Arial"/>
        </w:rPr>
        <w:t xml:space="preserve">Candidates should be a </w:t>
      </w:r>
      <w:r w:rsidRPr="0019427E">
        <w:rPr>
          <w:rFonts w:cs="Arial"/>
        </w:rPr>
        <w:t>Chartered</w:t>
      </w:r>
      <w:r w:rsidRPr="00DE7B7D">
        <w:rPr>
          <w:rFonts w:cs="Arial"/>
        </w:rPr>
        <w:t xml:space="preserve"> Member of Engineers Ireland</w:t>
      </w:r>
      <w:r>
        <w:rPr>
          <w:rFonts w:cs="Arial"/>
        </w:rPr>
        <w:t xml:space="preserve">, </w:t>
      </w:r>
    </w:p>
    <w:p w:rsidR="00A97A43" w:rsidRPr="00DC2209" w:rsidRDefault="00A97A43" w:rsidP="00A97A43">
      <w:pPr>
        <w:rPr>
          <w:rFonts w:cs="Arial"/>
        </w:rPr>
      </w:pPr>
      <w:r w:rsidRPr="00DE7B7D">
        <w:rPr>
          <w:rFonts w:cs="Arial"/>
        </w:rPr>
        <w:t>Associate Membership, Student Membership or any affiliated membership of Engineers Ireland</w:t>
      </w:r>
      <w:r>
        <w:rPr>
          <w:rFonts w:cs="Arial"/>
        </w:rPr>
        <w:t xml:space="preserve">, </w:t>
      </w:r>
      <w:r w:rsidRPr="00DE7B7D">
        <w:rPr>
          <w:rFonts w:cs="Arial"/>
        </w:rPr>
        <w:t>will not be accepted.</w:t>
      </w:r>
    </w:p>
    <w:p w:rsidR="00F46E24" w:rsidRDefault="00F46E24" w:rsidP="006B269C">
      <w:pPr>
        <w:rPr>
          <w:rFonts w:cs="Arial"/>
          <w:b/>
          <w:bCs/>
          <w:iCs/>
          <w:color w:val="FF0000"/>
        </w:rPr>
      </w:pPr>
    </w:p>
    <w:p w:rsidR="00A97A43" w:rsidRPr="00A97A43" w:rsidRDefault="00A97A43" w:rsidP="006B269C">
      <w:pPr>
        <w:rPr>
          <w:rFonts w:cs="Arial"/>
          <w:b/>
          <w:bCs/>
          <w:iCs/>
        </w:rPr>
      </w:pPr>
      <w:r w:rsidRPr="00A97A43">
        <w:rPr>
          <w:rFonts w:cs="Arial"/>
          <w:b/>
          <w:bCs/>
          <w:iCs/>
        </w:rPr>
        <w:t>Post Specific Requirements</w:t>
      </w:r>
    </w:p>
    <w:p w:rsidR="00A97A43" w:rsidRDefault="00A97A43" w:rsidP="006B269C">
      <w:pPr>
        <w:rPr>
          <w:rFonts w:cs="Arial"/>
          <w:b/>
          <w:bCs/>
          <w:iCs/>
          <w:color w:val="FF0000"/>
        </w:rPr>
      </w:pPr>
    </w:p>
    <w:p w:rsidR="00A97A43" w:rsidRPr="009E05BB" w:rsidRDefault="00A97A43" w:rsidP="00A97A43">
      <w:pPr>
        <w:pStyle w:val="ListParagraph"/>
        <w:numPr>
          <w:ilvl w:val="0"/>
          <w:numId w:val="32"/>
        </w:numPr>
        <w:spacing w:after="120"/>
        <w:contextualSpacing w:val="0"/>
        <w:jc w:val="both"/>
        <w:rPr>
          <w:rFonts w:ascii="Arial" w:hAnsi="Arial" w:cs="Arial"/>
        </w:rPr>
      </w:pPr>
      <w:r w:rsidRPr="009E05BB">
        <w:rPr>
          <w:rFonts w:ascii="Arial" w:hAnsi="Arial" w:cs="Arial"/>
          <w:bCs/>
          <w:iCs/>
        </w:rPr>
        <w:t xml:space="preserve">Demonstrate depth and breadth of experience </w:t>
      </w:r>
      <w:r w:rsidRPr="009E05BB">
        <w:rPr>
          <w:rFonts w:ascii="Arial" w:hAnsi="Arial" w:cs="Arial"/>
        </w:rPr>
        <w:t xml:space="preserve">as is relevant to the role; in planning, design and project management of building services engineering in a healthcare setting. </w:t>
      </w:r>
    </w:p>
    <w:p w:rsidR="00A97A43" w:rsidRPr="009E05BB" w:rsidRDefault="00A97A43" w:rsidP="00A97A43">
      <w:pPr>
        <w:pStyle w:val="ListParagraph"/>
        <w:numPr>
          <w:ilvl w:val="0"/>
          <w:numId w:val="32"/>
        </w:numPr>
        <w:spacing w:after="120"/>
        <w:contextualSpacing w:val="0"/>
        <w:jc w:val="both"/>
        <w:rPr>
          <w:rFonts w:ascii="Arial" w:hAnsi="Arial" w:cs="Arial"/>
        </w:rPr>
      </w:pPr>
      <w:r w:rsidRPr="009E05BB">
        <w:rPr>
          <w:rFonts w:ascii="Arial" w:hAnsi="Arial" w:cs="Arial"/>
          <w:bCs/>
          <w:iCs/>
        </w:rPr>
        <w:t>Demonstrate ability to challenge, interrogate and manage design teams with regards to MEP design, including brief writing, basis of design parameters and project stage deliverables</w:t>
      </w:r>
    </w:p>
    <w:p w:rsidR="00A97A43" w:rsidRDefault="00A97A43"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97A43" w:rsidRDefault="00A97A43" w:rsidP="00A97A43">
      <w:pPr>
        <w:autoSpaceDE w:val="0"/>
        <w:autoSpaceDN w:val="0"/>
        <w:adjustRightInd w:val="0"/>
        <w:spacing w:line="240" w:lineRule="atLeast"/>
        <w:rPr>
          <w:rFonts w:cs="Arial"/>
          <w:b/>
          <w:bCs/>
          <w:color w:val="000000"/>
          <w:lang w:val="en-GB" w:eastAsia="en-GB"/>
        </w:rPr>
      </w:pPr>
      <w:r>
        <w:rPr>
          <w:rFonts w:cs="Arial"/>
          <w:b/>
          <w:bCs/>
          <w:color w:val="000000"/>
          <w:lang w:val="en-GB" w:eastAsia="en-GB"/>
        </w:rPr>
        <w:lastRenderedPageBreak/>
        <w:t>Qualifications obtained outside the Republic of Ireland must be recognised by Quality and Qualifications Ireland</w:t>
      </w:r>
    </w:p>
    <w:p w:rsidR="00A97A43" w:rsidRDefault="00A97A43" w:rsidP="00A97A43">
      <w:pPr>
        <w:autoSpaceDE w:val="0"/>
        <w:autoSpaceDN w:val="0"/>
        <w:adjustRightInd w:val="0"/>
        <w:spacing w:line="240" w:lineRule="atLeast"/>
        <w:rPr>
          <w:rFonts w:cs="Arial"/>
          <w:b/>
          <w:bCs/>
          <w:color w:val="000000"/>
          <w:lang w:val="en-GB" w:eastAsia="en-GB"/>
        </w:rPr>
      </w:pPr>
    </w:p>
    <w:p w:rsidR="00A97A43" w:rsidRDefault="00A97A43" w:rsidP="00A97A43">
      <w:pPr>
        <w:numPr>
          <w:ilvl w:val="0"/>
          <w:numId w:val="33"/>
        </w:numPr>
        <w:autoSpaceDE w:val="0"/>
        <w:autoSpaceDN w:val="0"/>
        <w:adjustRightInd w:val="0"/>
        <w:spacing w:line="240" w:lineRule="atLeast"/>
        <w:rPr>
          <w:rFonts w:cs="Arial"/>
          <w:color w:val="000000"/>
          <w:lang w:val="en-GB" w:eastAsia="en-GB"/>
        </w:rPr>
      </w:pPr>
      <w:r>
        <w:rPr>
          <w:rFonts w:cs="Arial"/>
          <w:color w:val="000000"/>
          <w:lang w:val="en-GB" w:eastAsia="en-GB"/>
        </w:rPr>
        <w:t>Applicants who are successful at interview and have qualified outside of the Republic of Ireland will remain dormant on panels and will not be offered any post until they have informed the National Recruitment Service that their qualifications are equivalent to at least Level 8 major academic award on the Quality and Qualifications Ireland Framework. If you are offered a post and it subsequently emerges that your qualifications are not equivalent to at least a Level 8 at the time of job offer, the job offer will be withdrawn and you will be made dormant on the panel.</w:t>
      </w:r>
    </w:p>
    <w:p w:rsidR="00A97A43" w:rsidRDefault="00A97A43" w:rsidP="00A97A43">
      <w:pPr>
        <w:numPr>
          <w:ilvl w:val="0"/>
          <w:numId w:val="33"/>
        </w:numPr>
        <w:autoSpaceDE w:val="0"/>
        <w:autoSpaceDN w:val="0"/>
        <w:adjustRightInd w:val="0"/>
        <w:spacing w:line="240" w:lineRule="atLeast"/>
        <w:rPr>
          <w:rFonts w:cs="Arial"/>
          <w:color w:val="000000"/>
          <w:lang w:val="en-GB" w:eastAsia="en-GB"/>
        </w:rPr>
      </w:pPr>
      <w:r>
        <w:rPr>
          <w:rFonts w:cs="Arial"/>
          <w:color w:val="000000"/>
          <w:lang w:val="en-GB" w:eastAsia="en-GB"/>
        </w:rPr>
        <w:t xml:space="preserve">Therefore, if you are interested in pursuing a career with the HSE, we strongly recommend that you contact Quality and Qualifications Ireland now. Further information can be found on http://www.qualificationsrecognition.ie/  </w:t>
      </w:r>
    </w:p>
    <w:p w:rsidR="00A97A43" w:rsidRDefault="00A97A43" w:rsidP="00A97A43">
      <w:pPr>
        <w:numPr>
          <w:ilvl w:val="0"/>
          <w:numId w:val="33"/>
        </w:numPr>
        <w:autoSpaceDE w:val="0"/>
        <w:autoSpaceDN w:val="0"/>
        <w:adjustRightInd w:val="0"/>
        <w:spacing w:line="240" w:lineRule="atLeast"/>
        <w:rPr>
          <w:rFonts w:cs="Arial"/>
          <w:color w:val="000000"/>
          <w:lang w:val="en-GB" w:eastAsia="en-GB"/>
        </w:rPr>
      </w:pPr>
      <w:r>
        <w:rPr>
          <w:rFonts w:cs="Arial"/>
          <w:color w:val="000000"/>
          <w:lang w:val="en-GB" w:eastAsia="en-GB"/>
        </w:rPr>
        <w:t xml:space="preserve">Seeking recognition of qualifications is the responsibility of the applicant. </w:t>
      </w:r>
    </w:p>
    <w:p w:rsidR="00A97A43" w:rsidRDefault="00A97A43" w:rsidP="00A97A43">
      <w:pPr>
        <w:numPr>
          <w:ilvl w:val="0"/>
          <w:numId w:val="33"/>
        </w:numPr>
        <w:autoSpaceDE w:val="0"/>
        <w:autoSpaceDN w:val="0"/>
        <w:adjustRightInd w:val="0"/>
        <w:spacing w:line="240" w:lineRule="atLeast"/>
        <w:rPr>
          <w:rFonts w:cs="Arial"/>
          <w:color w:val="000000"/>
          <w:lang w:val="en-GB" w:eastAsia="en-GB"/>
        </w:rPr>
      </w:pPr>
      <w:r>
        <w:rPr>
          <w:rFonts w:cs="Arial"/>
          <w:color w:val="000000"/>
          <w:lang w:val="en-GB" w:eastAsia="en-GB"/>
        </w:rPr>
        <w:t>Please note recognition of qualifications can take a period of time.</w:t>
      </w:r>
    </w:p>
    <w:p w:rsidR="00A97A43" w:rsidRDefault="00A97A43" w:rsidP="00A97A43">
      <w:pPr>
        <w:ind w:left="360"/>
        <w:rPr>
          <w:rFonts w:cs="Arial"/>
          <w:b/>
        </w:rPr>
      </w:pPr>
    </w:p>
    <w:p w:rsidR="00A97A43" w:rsidRPr="005843B7" w:rsidRDefault="00A97A43" w:rsidP="00A97A43">
      <w:pPr>
        <w:pStyle w:val="ListParagraph"/>
        <w:autoSpaceDE w:val="0"/>
        <w:autoSpaceDN w:val="0"/>
        <w:adjustRightInd w:val="0"/>
        <w:ind w:left="284"/>
        <w:jc w:val="both"/>
        <w:rPr>
          <w:rFonts w:ascii="Arial" w:hAnsi="Arial" w:cs="Arial"/>
          <w:b/>
        </w:rPr>
      </w:pPr>
      <w:r w:rsidRPr="005843B7">
        <w:rPr>
          <w:rFonts w:ascii="Arial" w:hAnsi="Arial" w:cs="Arial"/>
          <w:color w:val="000000"/>
          <w:sz w:val="32"/>
        </w:rPr>
        <w:t>*</w:t>
      </w:r>
      <w:r w:rsidRPr="005843B7">
        <w:rPr>
          <w:rFonts w:ascii="Arial" w:hAnsi="Arial" w:cs="Arial"/>
          <w:color w:val="000000"/>
        </w:rPr>
        <w:t>Dormant = you retain your place on the panel but you are not contacted about opportunities.</w:t>
      </w:r>
    </w:p>
    <w:p w:rsidR="00A74B1B" w:rsidRPr="00E55C0A" w:rsidRDefault="00A74B1B">
      <w:pPr>
        <w:rPr>
          <w:rFonts w:cs="Arial"/>
          <w:b/>
          <w:bCs/>
          <w:iCs/>
          <w:color w:val="FF0000"/>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A97A43">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A97A43">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A97A43">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A97A43">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A97A43">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E0070E"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E0070E"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E0070E"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E0070E"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484E14" w:rsidRDefault="00484E14">
      <w:pPr>
        <w:rPr>
          <w:rFonts w:cs="Arial"/>
        </w:rPr>
      </w:pPr>
      <w:r>
        <w:rPr>
          <w:rFonts w:cs="Arial"/>
        </w:rPr>
        <w:br w:type="page"/>
      </w:r>
    </w:p>
    <w:p w:rsidR="00484E14" w:rsidRDefault="00484E14" w:rsidP="00484E14">
      <w:pPr>
        <w:jc w:val="both"/>
        <w:rPr>
          <w:rFonts w:cs="Arial"/>
        </w:rPr>
      </w:pPr>
    </w:p>
    <w:p w:rsidR="00484E14" w:rsidRDefault="00484E14" w:rsidP="00484E14">
      <w:pPr>
        <w:jc w:val="both"/>
        <w:rPr>
          <w:rFonts w:cs="Arial"/>
        </w:rPr>
      </w:pPr>
    </w:p>
    <w:p w:rsidR="00484E14" w:rsidRPr="009008B7" w:rsidRDefault="00484E14" w:rsidP="003C2A4F">
      <w:pPr>
        <w:pBdr>
          <w:top w:val="single" w:sz="4" w:space="1" w:color="auto"/>
          <w:left w:val="single" w:sz="4" w:space="1" w:color="auto"/>
          <w:bottom w:val="single" w:sz="4" w:space="1" w:color="auto"/>
          <w:right w:val="single" w:sz="4" w:space="4" w:color="auto"/>
        </w:pBdr>
        <w:autoSpaceDE w:val="0"/>
        <w:autoSpaceDN w:val="0"/>
        <w:adjustRightInd w:val="0"/>
        <w:spacing w:line="240" w:lineRule="atLeast"/>
        <w:jc w:val="both"/>
        <w:rPr>
          <w:rFonts w:cs="Arial"/>
          <w:b/>
          <w:bCs/>
        </w:rPr>
      </w:pPr>
      <w:r>
        <w:rPr>
          <w:rFonts w:cs="Arial"/>
          <w:b/>
          <w:bCs/>
        </w:rPr>
        <w:t>Appendix 6</w:t>
      </w:r>
    </w:p>
    <w:p w:rsidR="00484E14" w:rsidRDefault="00484E14" w:rsidP="00484E14">
      <w:pPr>
        <w:autoSpaceDE w:val="0"/>
        <w:autoSpaceDN w:val="0"/>
        <w:adjustRightInd w:val="0"/>
        <w:rPr>
          <w:rFonts w:cs="Arial"/>
          <w:b/>
          <w:bCs/>
        </w:rPr>
      </w:pPr>
    </w:p>
    <w:p w:rsidR="00484E14" w:rsidRPr="00131868" w:rsidRDefault="00484E14" w:rsidP="00484E14">
      <w:pPr>
        <w:autoSpaceDE w:val="0"/>
        <w:autoSpaceDN w:val="0"/>
        <w:adjustRightInd w:val="0"/>
        <w:rPr>
          <w:rFonts w:cs="Arial"/>
          <w:b/>
          <w:bCs/>
        </w:rPr>
      </w:pPr>
      <w:r w:rsidRPr="00131868">
        <w:rPr>
          <w:rFonts w:cs="Arial"/>
          <w:b/>
          <w:bCs/>
        </w:rPr>
        <w:t>Request for an online Interview</w:t>
      </w:r>
    </w:p>
    <w:p w:rsidR="00484E14" w:rsidRPr="00131868" w:rsidRDefault="00484E14" w:rsidP="00484E14">
      <w:pPr>
        <w:autoSpaceDE w:val="0"/>
        <w:autoSpaceDN w:val="0"/>
        <w:adjustRightInd w:val="0"/>
        <w:rPr>
          <w:rFonts w:cs="Arial"/>
          <w:bCs/>
        </w:rPr>
      </w:pPr>
    </w:p>
    <w:p w:rsidR="00484E14" w:rsidRPr="00131868" w:rsidRDefault="00484E14" w:rsidP="00484E14">
      <w:pPr>
        <w:autoSpaceDE w:val="0"/>
        <w:autoSpaceDN w:val="0"/>
        <w:adjustRightInd w:val="0"/>
        <w:rPr>
          <w:rFonts w:cs="Arial"/>
        </w:rPr>
      </w:pPr>
      <w:r w:rsidRPr="00131868">
        <w:rPr>
          <w:rFonts w:cs="Arial"/>
        </w:rPr>
        <w:t xml:space="preserve">The National Recruitment Service endeavours to accommodate eligible applicants with an online interview who </w:t>
      </w:r>
      <w:r>
        <w:rPr>
          <w:rFonts w:cs="Arial"/>
        </w:rPr>
        <w:t xml:space="preserve">have a medical need or who </w:t>
      </w:r>
      <w:r w:rsidRPr="00131868">
        <w:rPr>
          <w:rFonts w:cs="Arial"/>
        </w:rPr>
        <w:t>would otherwise have to undergo an inordinately long journey as well as prohibitive costs to attend an interview in person.</w:t>
      </w:r>
    </w:p>
    <w:p w:rsidR="00484E14" w:rsidRPr="00F547EE" w:rsidRDefault="00484E14" w:rsidP="00484E14">
      <w:pPr>
        <w:autoSpaceDE w:val="0"/>
        <w:autoSpaceDN w:val="0"/>
        <w:adjustRightInd w:val="0"/>
        <w:rPr>
          <w:rFonts w:cs="Arial"/>
        </w:rPr>
      </w:pPr>
    </w:p>
    <w:p w:rsidR="00484E14" w:rsidRPr="00F547EE" w:rsidRDefault="00484E14" w:rsidP="00484E14">
      <w:pPr>
        <w:autoSpaceDE w:val="0"/>
        <w:autoSpaceDN w:val="0"/>
        <w:adjustRightInd w:val="0"/>
        <w:rPr>
          <w:rFonts w:cs="Arial"/>
        </w:rPr>
      </w:pPr>
      <w:r w:rsidRPr="00F547EE">
        <w:rPr>
          <w:rFonts w:cs="Arial"/>
        </w:rPr>
        <w:t>This is a limited resource, to ensure those applicants with the greatest need  are prioritised within these limited resources, we are required to ask appli</w:t>
      </w:r>
      <w:r>
        <w:rPr>
          <w:rFonts w:cs="Arial"/>
        </w:rPr>
        <w:t>cants who have requested an online</w:t>
      </w:r>
      <w:r w:rsidRPr="00F547EE">
        <w:rPr>
          <w:rFonts w:cs="Arial"/>
        </w:rPr>
        <w:t xml:space="preserve"> interview to provide evidence as to why they require an interview in this format.</w:t>
      </w:r>
    </w:p>
    <w:p w:rsidR="00484E14" w:rsidRPr="00F547EE" w:rsidRDefault="00484E14" w:rsidP="00484E14">
      <w:pPr>
        <w:autoSpaceDE w:val="0"/>
        <w:autoSpaceDN w:val="0"/>
        <w:adjustRightInd w:val="0"/>
        <w:rPr>
          <w:rFonts w:cs="Arial"/>
        </w:rPr>
      </w:pPr>
    </w:p>
    <w:p w:rsidR="00484E14" w:rsidRPr="00F547EE" w:rsidRDefault="00484E14" w:rsidP="00484E14">
      <w:pPr>
        <w:autoSpaceDE w:val="0"/>
        <w:autoSpaceDN w:val="0"/>
        <w:adjustRightInd w:val="0"/>
        <w:rPr>
          <w:rFonts w:cs="Arial"/>
        </w:rPr>
      </w:pPr>
      <w:r w:rsidRPr="00F547EE">
        <w:rPr>
          <w:rFonts w:cs="Arial"/>
        </w:rPr>
        <w:t>Evidence = a scanned copy/photograph of any of the following: overseas residence permit or utility bill in your name / proof of current overseas employment</w:t>
      </w:r>
      <w:r>
        <w:rPr>
          <w:rFonts w:cs="Arial"/>
        </w:rPr>
        <w:t xml:space="preserve"> / doctors cert</w:t>
      </w:r>
      <w:r w:rsidRPr="00F547EE">
        <w:rPr>
          <w:rFonts w:cs="Arial"/>
        </w:rPr>
        <w:t xml:space="preserve">.  Whichever you wish to submit must show your name, your address and </w:t>
      </w:r>
      <w:r w:rsidRPr="00F547EE">
        <w:rPr>
          <w:rFonts w:cs="Arial"/>
          <w:bCs/>
        </w:rPr>
        <w:t xml:space="preserve">must be from a recent date (within 2 months of the closing date).  </w:t>
      </w:r>
      <w:r>
        <w:rPr>
          <w:rFonts w:cs="Arial"/>
        </w:rPr>
        <w:br/>
      </w:r>
      <w:r>
        <w:rPr>
          <w:rFonts w:cs="Arial"/>
        </w:rPr>
        <w:br/>
        <w:t>Applicants requesting an online</w:t>
      </w:r>
      <w:r w:rsidRPr="00F547EE">
        <w:rPr>
          <w:rFonts w:cs="Arial"/>
        </w:rPr>
        <w:t xml:space="preserve"> interview must detail their request on their application form and submit the following documentation with their application form:</w:t>
      </w:r>
    </w:p>
    <w:p w:rsidR="00484E14" w:rsidRPr="00F547EE" w:rsidRDefault="00484E14" w:rsidP="00484E14">
      <w:pPr>
        <w:autoSpaceDE w:val="0"/>
        <w:autoSpaceDN w:val="0"/>
        <w:adjustRightInd w:val="0"/>
        <w:rPr>
          <w:rFonts w:cs="Arial"/>
        </w:rPr>
      </w:pPr>
    </w:p>
    <w:p w:rsidR="00484E14" w:rsidRPr="00F547EE" w:rsidRDefault="00484E14" w:rsidP="00484E14">
      <w:pPr>
        <w:numPr>
          <w:ilvl w:val="0"/>
          <w:numId w:val="25"/>
        </w:numPr>
        <w:autoSpaceDE w:val="0"/>
        <w:autoSpaceDN w:val="0"/>
        <w:adjustRightInd w:val="0"/>
        <w:rPr>
          <w:rFonts w:cs="Arial"/>
        </w:rPr>
      </w:pPr>
      <w:r w:rsidRPr="00F547EE">
        <w:rPr>
          <w:rFonts w:cs="Arial"/>
        </w:rPr>
        <w:t xml:space="preserve">Evidence of residence (a scanned copy / photograph as outlined above) </w:t>
      </w:r>
    </w:p>
    <w:p w:rsidR="00484E14" w:rsidRPr="00F547EE" w:rsidRDefault="00484E14" w:rsidP="00484E14">
      <w:pPr>
        <w:numPr>
          <w:ilvl w:val="0"/>
          <w:numId w:val="25"/>
        </w:numPr>
        <w:rPr>
          <w:rFonts w:cs="Arial"/>
        </w:rPr>
      </w:pPr>
      <w:r w:rsidRPr="00F547EE">
        <w:rPr>
          <w:rFonts w:cs="Arial"/>
        </w:rPr>
        <w:t>A copy of your current passport (photographic page)</w:t>
      </w:r>
    </w:p>
    <w:p w:rsidR="00484E14" w:rsidRPr="00F547EE" w:rsidRDefault="00484E14" w:rsidP="00484E14">
      <w:pPr>
        <w:rPr>
          <w:rFonts w:cs="Arial"/>
          <w:bCs/>
        </w:rPr>
      </w:pPr>
    </w:p>
    <w:p w:rsidR="00484E14" w:rsidRPr="00F547EE" w:rsidRDefault="00484E14" w:rsidP="00484E14">
      <w:pPr>
        <w:rPr>
          <w:rFonts w:cs="Arial"/>
          <w:bCs/>
        </w:rPr>
      </w:pPr>
      <w:r w:rsidRPr="00F547EE">
        <w:rPr>
          <w:rFonts w:cs="Arial"/>
          <w:bCs/>
        </w:rPr>
        <w:t xml:space="preserve">The above documentation must be provided no later than the closing date and time for the submission of completed application forms. </w:t>
      </w:r>
    </w:p>
    <w:p w:rsidR="00484E14" w:rsidRPr="00F547EE" w:rsidRDefault="00484E14" w:rsidP="00484E14">
      <w:pPr>
        <w:rPr>
          <w:rFonts w:cs="Arial"/>
          <w:bCs/>
        </w:rPr>
      </w:pPr>
    </w:p>
    <w:p w:rsidR="00484E14" w:rsidRPr="00F547EE" w:rsidRDefault="00484E14" w:rsidP="00484E14">
      <w:pPr>
        <w:rPr>
          <w:rFonts w:cs="Arial"/>
          <w:bCs/>
        </w:rPr>
      </w:pPr>
      <w:r w:rsidRPr="00F547EE">
        <w:rPr>
          <w:rFonts w:cs="Arial"/>
          <w:bCs/>
        </w:rPr>
        <w:t>Regrettably we cannot fa</w:t>
      </w:r>
      <w:r>
        <w:rPr>
          <w:rFonts w:cs="Arial"/>
          <w:bCs/>
        </w:rPr>
        <w:t>cilitate applicants with an online</w:t>
      </w:r>
      <w:r w:rsidRPr="00F547EE">
        <w:rPr>
          <w:rFonts w:cs="Arial"/>
          <w:bCs/>
        </w:rPr>
        <w:t xml:space="preserve"> interview who do not provide the documentation as outlined above.</w:t>
      </w:r>
    </w:p>
    <w:p w:rsidR="00484E14" w:rsidRPr="00F547EE" w:rsidRDefault="00484E14" w:rsidP="00484E14">
      <w:pPr>
        <w:rPr>
          <w:rFonts w:cs="Arial"/>
        </w:rPr>
      </w:pPr>
    </w:p>
    <w:p w:rsidR="00484E14" w:rsidRPr="00F547EE" w:rsidRDefault="00484E14" w:rsidP="00484E14">
      <w:pPr>
        <w:rPr>
          <w:rFonts w:cs="Arial"/>
          <w:b/>
        </w:rPr>
      </w:pPr>
      <w:r w:rsidRPr="00F547EE">
        <w:rPr>
          <w:rFonts w:cs="Arial"/>
          <w:b/>
        </w:rPr>
        <w:t>Information fo</w:t>
      </w:r>
      <w:r>
        <w:rPr>
          <w:rFonts w:cs="Arial"/>
          <w:b/>
        </w:rPr>
        <w:t>r applicants undertaking online</w:t>
      </w:r>
      <w:r w:rsidRPr="00F547EE">
        <w:rPr>
          <w:rFonts w:cs="Arial"/>
          <w:b/>
        </w:rPr>
        <w:t xml:space="preserve"> interview</w:t>
      </w:r>
      <w:r>
        <w:rPr>
          <w:rFonts w:cs="Arial"/>
          <w:b/>
        </w:rPr>
        <w:t>s</w:t>
      </w:r>
    </w:p>
    <w:p w:rsidR="00484E14" w:rsidRPr="00F547EE" w:rsidRDefault="00484E14" w:rsidP="00484E14">
      <w:pPr>
        <w:rPr>
          <w:rFonts w:cs="Arial"/>
        </w:rPr>
      </w:pPr>
    </w:p>
    <w:p w:rsidR="00484E14" w:rsidRPr="00F547EE" w:rsidRDefault="00484E14" w:rsidP="00484E14">
      <w:pPr>
        <w:numPr>
          <w:ilvl w:val="0"/>
          <w:numId w:val="24"/>
        </w:numPr>
        <w:ind w:left="709" w:hanging="709"/>
        <w:contextualSpacing/>
        <w:rPr>
          <w:rFonts w:cs="Arial"/>
        </w:rPr>
      </w:pPr>
      <w:r w:rsidRPr="00F547EE">
        <w:rPr>
          <w:rFonts w:cs="Arial"/>
        </w:rPr>
        <w:t xml:space="preserve">Applicants invited to </w:t>
      </w:r>
      <w:r>
        <w:rPr>
          <w:rFonts w:cs="Arial"/>
        </w:rPr>
        <w:t xml:space="preserve">attend an online </w:t>
      </w:r>
      <w:r w:rsidRPr="00F547EE">
        <w:rPr>
          <w:rFonts w:cs="Arial"/>
        </w:rPr>
        <w:t>interview will be informed that they will be interviewed through this medium.</w:t>
      </w:r>
    </w:p>
    <w:p w:rsidR="00484E14" w:rsidRDefault="00484E14" w:rsidP="00484E14">
      <w:pPr>
        <w:numPr>
          <w:ilvl w:val="0"/>
          <w:numId w:val="24"/>
        </w:numPr>
        <w:ind w:left="709" w:hanging="709"/>
        <w:contextualSpacing/>
        <w:rPr>
          <w:rFonts w:cs="Arial"/>
        </w:rPr>
      </w:pPr>
      <w:r w:rsidRPr="00F547EE">
        <w:rPr>
          <w:rFonts w:cs="Arial"/>
        </w:rPr>
        <w:t>The National Recruitment Service will then issue applicants with a link to acce</w:t>
      </w:r>
      <w:r>
        <w:rPr>
          <w:rFonts w:cs="Arial"/>
        </w:rPr>
        <w:t>s</w:t>
      </w:r>
      <w:r w:rsidRPr="00F547EE">
        <w:rPr>
          <w:rFonts w:cs="Arial"/>
        </w:rPr>
        <w:t xml:space="preserve">s their online interview  </w:t>
      </w:r>
    </w:p>
    <w:p w:rsidR="00484E14" w:rsidRPr="00F547EE" w:rsidRDefault="00484E14" w:rsidP="00484E14">
      <w:pPr>
        <w:numPr>
          <w:ilvl w:val="0"/>
          <w:numId w:val="24"/>
        </w:numPr>
        <w:ind w:left="709" w:hanging="709"/>
        <w:contextualSpacing/>
        <w:rPr>
          <w:rFonts w:cs="Arial"/>
        </w:rPr>
      </w:pPr>
      <w:r>
        <w:rPr>
          <w:rFonts w:cs="Arial"/>
        </w:rPr>
        <w:t>If you do not receive the link to access your online interview</w:t>
      </w:r>
      <w:r w:rsidRPr="00F547EE">
        <w:rPr>
          <w:rFonts w:cs="Arial"/>
        </w:rPr>
        <w:t xml:space="preserve">, it is your responsibility to notify </w:t>
      </w:r>
      <w:r>
        <w:rPr>
          <w:rFonts w:cs="Arial"/>
        </w:rPr>
        <w:t>the National Recruitment Service</w:t>
      </w:r>
      <w:r w:rsidRPr="00F547EE">
        <w:rPr>
          <w:rFonts w:cs="Arial"/>
        </w:rPr>
        <w:t xml:space="preserve"> by email to </w:t>
      </w:r>
      <w:hyperlink r:id="rId25" w:history="1">
        <w:r w:rsidR="00CD6DA9" w:rsidRPr="008F5FE1">
          <w:rPr>
            <w:rStyle w:val="Hyperlink"/>
            <w:rFonts w:cs="Arial"/>
            <w:b/>
            <w:bCs/>
          </w:rPr>
          <w:t>Applysupport@hse.ie</w:t>
        </w:r>
      </w:hyperlink>
      <w:r w:rsidRPr="000E18B2">
        <w:rPr>
          <w:rFonts w:cs="Arial"/>
          <w:b/>
          <w:bCs/>
        </w:rPr>
        <w:t xml:space="preserve"> </w:t>
      </w:r>
      <w:r w:rsidRPr="00F547EE">
        <w:rPr>
          <w:rFonts w:cs="Arial"/>
        </w:rPr>
        <w:t>quoting the Campaign Reference Number.</w:t>
      </w:r>
    </w:p>
    <w:p w:rsidR="00484E14" w:rsidRPr="00F547EE" w:rsidRDefault="00484E14" w:rsidP="00484E14">
      <w:pPr>
        <w:numPr>
          <w:ilvl w:val="0"/>
          <w:numId w:val="24"/>
        </w:numPr>
        <w:ind w:left="709" w:hanging="709"/>
        <w:contextualSpacing/>
        <w:rPr>
          <w:rFonts w:cs="Arial"/>
        </w:rPr>
      </w:pPr>
      <w:r w:rsidRPr="00F547EE">
        <w:rPr>
          <w:rFonts w:cs="Arial"/>
        </w:rPr>
        <w:t>Please note interview times will be conducted during working hours (GMT Ireland)</w:t>
      </w:r>
    </w:p>
    <w:p w:rsidR="00484E14" w:rsidRPr="00F547EE" w:rsidRDefault="00484E14" w:rsidP="00484E14">
      <w:pPr>
        <w:numPr>
          <w:ilvl w:val="0"/>
          <w:numId w:val="24"/>
        </w:numPr>
        <w:ind w:left="709" w:hanging="709"/>
        <w:contextualSpacing/>
        <w:rPr>
          <w:rFonts w:cs="Arial"/>
        </w:rPr>
      </w:pPr>
      <w:r>
        <w:rPr>
          <w:rFonts w:cs="Arial"/>
        </w:rPr>
        <w:t>Candidates attending online</w:t>
      </w:r>
      <w:r w:rsidRPr="00F547EE">
        <w:rPr>
          <w:rFonts w:cs="Arial"/>
        </w:rPr>
        <w:t xml:space="preserve"> interviews will be required to show the photographic page of their Passport to the screen at the commencement of the interview. Candidates will be asked to confirm that they have read and understood the General Declaration on the Application form and this information will be recorded in the notes. This is in the absence of the candidate being at the interview in person to sign their application form.</w:t>
      </w:r>
    </w:p>
    <w:p w:rsidR="00484E14" w:rsidRPr="00131868" w:rsidRDefault="00484E14" w:rsidP="00484E14">
      <w:pPr>
        <w:pStyle w:val="ListParagraph"/>
        <w:numPr>
          <w:ilvl w:val="0"/>
          <w:numId w:val="24"/>
        </w:numPr>
        <w:spacing w:after="160" w:line="252" w:lineRule="auto"/>
        <w:rPr>
          <w:rFonts w:ascii="Arial" w:hAnsi="Arial" w:cs="Arial"/>
        </w:rPr>
      </w:pPr>
      <w:r w:rsidRPr="00131868">
        <w:rPr>
          <w:rFonts w:ascii="Arial" w:hAnsi="Arial" w:cs="Arial"/>
        </w:rPr>
        <w:t>On the day of your interview, please start your video call 10 minutes before your scheduled interview time to allow you to ensure that there are no issues with your equipment. Please note you will be hosted in a virtual lobby until the interview board admits you. Candidates should ensure that they are set up for the interview in a quiet room, with no distractions, similar to an interview environment. Please have your mobile on silent but close by in the event the Interview Board need to contact you.</w:t>
      </w:r>
    </w:p>
    <w:p w:rsidR="00484E14" w:rsidRDefault="00484E14" w:rsidP="00484E14">
      <w:pPr>
        <w:pStyle w:val="ListParagraph"/>
        <w:numPr>
          <w:ilvl w:val="0"/>
          <w:numId w:val="24"/>
        </w:numPr>
        <w:spacing w:after="160" w:line="252" w:lineRule="auto"/>
        <w:rPr>
          <w:rFonts w:ascii="Arial" w:hAnsi="Arial" w:cs="Arial"/>
        </w:rPr>
      </w:pPr>
      <w:r w:rsidRPr="00131868">
        <w:rPr>
          <w:rFonts w:ascii="Arial" w:hAnsi="Arial" w:cs="Arial"/>
        </w:rPr>
        <w:t xml:space="preserve">Please note that your interview will not be recorded and the recording of or use of recording equipment is strictly prohibited during the interview. Interviews may be delayed on the day for a number of reasons therefore please do not worry if the interview board do not invite you into the interview exactly at your scheduled time. They will invite you in as soon as they are ready for you. </w:t>
      </w:r>
    </w:p>
    <w:p w:rsidR="00DC73B4" w:rsidRPr="009008B7" w:rsidRDefault="00DC73B4" w:rsidP="00484E14">
      <w:pPr>
        <w:rPr>
          <w:rFonts w:cs="Arial"/>
        </w:rPr>
      </w:pPr>
    </w:p>
    <w:sectPr w:rsidR="00DC73B4" w:rsidRPr="009008B7" w:rsidSect="00340515">
      <w:footerReference w:type="default" r:id="rId26"/>
      <w:footerReference w:type="first" r:id="rId27"/>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A97A43">
      <w:rPr>
        <w:rFonts w:ascii="Arial" w:hAnsi="Arial" w:cs="Arial"/>
        <w:iCs/>
        <w:sz w:val="20"/>
        <w:lang w:eastAsia="en-GB"/>
      </w:rPr>
      <w:t>RS14659 Technical Services Officer, Chief Assistant, Assistant Engineering Adviser</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E0070E">
      <w:rPr>
        <w:rFonts w:ascii="Arial" w:hAnsi="Arial" w:cs="Arial"/>
        <w:noProof/>
        <w:sz w:val="20"/>
      </w:rPr>
      <w:t>6</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E1B"/>
    <w:multiLevelType w:val="hybridMultilevel"/>
    <w:tmpl w:val="710A260C"/>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372D3"/>
    <w:multiLevelType w:val="hybridMultilevel"/>
    <w:tmpl w:val="BB4E2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4F86564"/>
    <w:multiLevelType w:val="hybridMultilevel"/>
    <w:tmpl w:val="F940C7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4"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5"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C992D73"/>
    <w:multiLevelType w:val="hybridMultilevel"/>
    <w:tmpl w:val="92649BE8"/>
    <w:lvl w:ilvl="0" w:tplc="F56CEDC6">
      <w:numFmt w:val="bullet"/>
      <w:lvlText w:val="-"/>
      <w:lvlJc w:val="left"/>
      <w:pPr>
        <w:ind w:left="1440" w:hanging="360"/>
      </w:pPr>
      <w:rPr>
        <w:rFonts w:ascii="Times New Roman" w:eastAsia="Times New Roman" w:hAnsi="Times New Roman" w:cs="Times New Roman"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15:restartNumberingAfterBreak="0">
    <w:nsid w:val="5E5A7C94"/>
    <w:multiLevelType w:val="hybridMultilevel"/>
    <w:tmpl w:val="30CC4FD6"/>
    <w:lvl w:ilvl="0" w:tplc="1598A616">
      <w:start w:val="1"/>
      <w:numFmt w:val="lowerLetter"/>
      <w:lvlText w:val="%1)"/>
      <w:lvlJc w:val="left"/>
      <w:pPr>
        <w:ind w:left="360" w:hanging="360"/>
      </w:pPr>
      <w:rPr>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6256456A"/>
    <w:multiLevelType w:val="hybridMultilevel"/>
    <w:tmpl w:val="59D80808"/>
    <w:lvl w:ilvl="0" w:tplc="18090001">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77DC743A"/>
    <w:multiLevelType w:val="hybridMultilevel"/>
    <w:tmpl w:val="5470CBD8"/>
    <w:lvl w:ilvl="0" w:tplc="9C284A6E">
      <w:start w:val="2"/>
      <w:numFmt w:val="lowerLetter"/>
      <w:lvlText w:val="%1)"/>
      <w:lvlJc w:val="left"/>
      <w:pPr>
        <w:ind w:left="459" w:hanging="360"/>
      </w:pPr>
      <w:rPr>
        <w:rFonts w:hint="default"/>
        <w:b w:val="0"/>
        <w:u w:val="none"/>
      </w:rPr>
    </w:lvl>
    <w:lvl w:ilvl="1" w:tplc="18090019" w:tentative="1">
      <w:start w:val="1"/>
      <w:numFmt w:val="lowerLetter"/>
      <w:lvlText w:val="%2."/>
      <w:lvlJc w:val="left"/>
      <w:pPr>
        <w:ind w:left="819" w:hanging="360"/>
      </w:pPr>
    </w:lvl>
    <w:lvl w:ilvl="2" w:tplc="1809001B" w:tentative="1">
      <w:start w:val="1"/>
      <w:numFmt w:val="lowerRoman"/>
      <w:lvlText w:val="%3."/>
      <w:lvlJc w:val="right"/>
      <w:pPr>
        <w:ind w:left="1539" w:hanging="180"/>
      </w:pPr>
    </w:lvl>
    <w:lvl w:ilvl="3" w:tplc="1809000F" w:tentative="1">
      <w:start w:val="1"/>
      <w:numFmt w:val="decimal"/>
      <w:lvlText w:val="%4."/>
      <w:lvlJc w:val="left"/>
      <w:pPr>
        <w:ind w:left="2259" w:hanging="360"/>
      </w:pPr>
    </w:lvl>
    <w:lvl w:ilvl="4" w:tplc="18090019" w:tentative="1">
      <w:start w:val="1"/>
      <w:numFmt w:val="lowerLetter"/>
      <w:lvlText w:val="%5."/>
      <w:lvlJc w:val="left"/>
      <w:pPr>
        <w:ind w:left="2979" w:hanging="360"/>
      </w:pPr>
    </w:lvl>
    <w:lvl w:ilvl="5" w:tplc="1809001B" w:tentative="1">
      <w:start w:val="1"/>
      <w:numFmt w:val="lowerRoman"/>
      <w:lvlText w:val="%6."/>
      <w:lvlJc w:val="right"/>
      <w:pPr>
        <w:ind w:left="3699" w:hanging="180"/>
      </w:pPr>
    </w:lvl>
    <w:lvl w:ilvl="6" w:tplc="1809000F" w:tentative="1">
      <w:start w:val="1"/>
      <w:numFmt w:val="decimal"/>
      <w:lvlText w:val="%7."/>
      <w:lvlJc w:val="left"/>
      <w:pPr>
        <w:ind w:left="4419" w:hanging="360"/>
      </w:pPr>
    </w:lvl>
    <w:lvl w:ilvl="7" w:tplc="18090019" w:tentative="1">
      <w:start w:val="1"/>
      <w:numFmt w:val="lowerLetter"/>
      <w:lvlText w:val="%8."/>
      <w:lvlJc w:val="left"/>
      <w:pPr>
        <w:ind w:left="5139" w:hanging="360"/>
      </w:pPr>
    </w:lvl>
    <w:lvl w:ilvl="8" w:tplc="1809001B" w:tentative="1">
      <w:start w:val="1"/>
      <w:numFmt w:val="lowerRoman"/>
      <w:lvlText w:val="%9."/>
      <w:lvlJc w:val="right"/>
      <w:pPr>
        <w:ind w:left="5859" w:hanging="180"/>
      </w:pPr>
    </w:lvl>
  </w:abstractNum>
  <w:abstractNum w:abstractNumId="26"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7"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8" w15:restartNumberingAfterBreak="0">
    <w:nsid w:val="7E9A3B28"/>
    <w:multiLevelType w:val="hybridMultilevel"/>
    <w:tmpl w:val="2D428450"/>
    <w:lvl w:ilvl="0" w:tplc="1809001B">
      <w:start w:val="1"/>
      <w:numFmt w:val="lowerRoman"/>
      <w:lvlText w:val="%1."/>
      <w:lvlJc w:val="righ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9"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6"/>
  </w:num>
  <w:num w:numId="3">
    <w:abstractNumId w:val="8"/>
  </w:num>
  <w:num w:numId="4">
    <w:abstractNumId w:val="2"/>
  </w:num>
  <w:num w:numId="5">
    <w:abstractNumId w:val="22"/>
  </w:num>
  <w:num w:numId="6">
    <w:abstractNumId w:val="24"/>
  </w:num>
  <w:num w:numId="7">
    <w:abstractNumId w:val="10"/>
  </w:num>
  <w:num w:numId="8">
    <w:abstractNumId w:val="21"/>
  </w:num>
  <w:num w:numId="9">
    <w:abstractNumId w:val="3"/>
  </w:num>
  <w:num w:numId="10">
    <w:abstractNumId w:val="11"/>
  </w:num>
  <w:num w:numId="11">
    <w:abstractNumId w:val="7"/>
  </w:num>
  <w:num w:numId="12">
    <w:abstractNumId w:val="23"/>
  </w:num>
  <w:num w:numId="13">
    <w:abstractNumId w:val="17"/>
  </w:num>
  <w:num w:numId="14">
    <w:abstractNumId w:val="29"/>
  </w:num>
  <w:num w:numId="15">
    <w:abstractNumId w:val="6"/>
  </w:num>
  <w:num w:numId="16">
    <w:abstractNumId w:val="15"/>
  </w:num>
  <w:num w:numId="17">
    <w:abstractNumId w:val="12"/>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3"/>
  </w:num>
  <w:num w:numId="21">
    <w:abstractNumId w:val="26"/>
  </w:num>
  <w:num w:numId="22">
    <w:abstractNumId w:val="2"/>
  </w:num>
  <w:num w:numId="23">
    <w:abstractNumId w:val="1"/>
  </w:num>
  <w:num w:numId="24">
    <w:abstractNumId w:val="4"/>
  </w:num>
  <w:num w:numId="25">
    <w:abstractNumId w:val="9"/>
  </w:num>
  <w:num w:numId="26">
    <w:abstractNumId w:val="22"/>
  </w:num>
  <w:num w:numId="27">
    <w:abstractNumId w:val="0"/>
  </w:num>
  <w:num w:numId="28">
    <w:abstractNumId w:val="18"/>
  </w:num>
  <w:num w:numId="29">
    <w:abstractNumId w:val="28"/>
  </w:num>
  <w:num w:numId="30">
    <w:abstractNumId w:val="19"/>
  </w:num>
  <w:num w:numId="31">
    <w:abstractNumId w:val="25"/>
  </w:num>
  <w:num w:numId="32">
    <w:abstractNumId w:val="20"/>
  </w:num>
  <w:num w:numId="3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2A4F"/>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4E14"/>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97A43"/>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D6DA9"/>
    <w:rsid w:val="00CE1446"/>
    <w:rsid w:val="00CE1FDE"/>
    <w:rsid w:val="00CE603A"/>
    <w:rsid w:val="00CE7E59"/>
    <w:rsid w:val="00D014FC"/>
    <w:rsid w:val="00D03C3C"/>
    <w:rsid w:val="00D12250"/>
    <w:rsid w:val="00D130D8"/>
    <w:rsid w:val="00D2175C"/>
    <w:rsid w:val="00D22614"/>
    <w:rsid w:val="00D24D30"/>
    <w:rsid w:val="00D2659A"/>
    <w:rsid w:val="00D34003"/>
    <w:rsid w:val="00D341FC"/>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0070E"/>
    <w:rsid w:val="00E11458"/>
    <w:rsid w:val="00E11F41"/>
    <w:rsid w:val="00E15822"/>
    <w:rsid w:val="00E16D8C"/>
    <w:rsid w:val="00E17571"/>
    <w:rsid w:val="00E276F0"/>
    <w:rsid w:val="00E30272"/>
    <w:rsid w:val="00E32BAD"/>
    <w:rsid w:val="00E32E46"/>
    <w:rsid w:val="00E34C62"/>
    <w:rsid w:val="00E363F3"/>
    <w:rsid w:val="00E47641"/>
    <w:rsid w:val="00E530DF"/>
    <w:rsid w:val="00E55C0A"/>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457C2F97"/>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61999762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mailto:Applysupport@hse.ie"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applysupport@hse.ie" TargetMode="External"/><Relationship Id="rId14" Type="http://schemas.openxmlformats.org/officeDocument/2006/relationships/hyperlink" Target="mailto:gillian.gilmartin@hse.ie" TargetMode="External"/><Relationship Id="rId22" Type="http://schemas.openxmlformats.org/officeDocument/2006/relationships/hyperlink" Target="http://www.afp.gov.au"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0DEBCF-7FBF-4298-B2A7-59D3FFF27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6384</Words>
  <Characters>34538</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40841</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Gillian Gilmartin</cp:lastModifiedBy>
  <cp:revision>4</cp:revision>
  <cp:lastPrinted>2020-03-25T10:41:00Z</cp:lastPrinted>
  <dcterms:created xsi:type="dcterms:W3CDTF">2025-06-13T09:55:00Z</dcterms:created>
  <dcterms:modified xsi:type="dcterms:W3CDTF">2025-06-26T10:26:00Z</dcterms:modified>
</cp:coreProperties>
</file>