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B4AA" w14:textId="57935632" w:rsidR="00B5584E" w:rsidRPr="004C45B3" w:rsidRDefault="00194D06" w:rsidP="00194D06">
      <w:pPr>
        <w:ind w:left="-1260"/>
        <w:rPr>
          <w:rFonts w:ascii="Arial" w:hAnsi="Arial" w:cs="Arial"/>
          <w:b/>
        </w:rPr>
      </w:pPr>
      <w:r>
        <w:rPr>
          <w:noProof/>
          <w:lang w:val="en-IE" w:eastAsia="en-IE"/>
        </w:rPr>
        <w:drawing>
          <wp:anchor distT="0" distB="0" distL="114300" distR="114300" simplePos="0" relativeHeight="251661312" behindDoc="0" locked="0" layoutInCell="1" allowOverlap="1" wp14:anchorId="4A5E9B53" wp14:editId="57055128">
            <wp:simplePos x="0" y="0"/>
            <wp:positionH relativeFrom="column">
              <wp:posOffset>-542925</wp:posOffset>
            </wp:positionH>
            <wp:positionV relativeFrom="paragraph">
              <wp:posOffset>9525</wp:posOffset>
            </wp:positionV>
            <wp:extent cx="1028700" cy="855980"/>
            <wp:effectExtent l="0" t="0" r="0" b="0"/>
            <wp:wrapNone/>
            <wp:docPr id="3" name="Picture 3"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1C509EB9" w14:textId="77777777" w:rsidR="00025F93" w:rsidRPr="004C45B3" w:rsidRDefault="00025F93" w:rsidP="00EC0C5B">
      <w:pPr>
        <w:ind w:left="-1260"/>
        <w:jc w:val="right"/>
        <w:rPr>
          <w:rFonts w:ascii="Arial" w:hAnsi="Arial" w:cs="Arial"/>
          <w:b/>
        </w:rPr>
      </w:pPr>
    </w:p>
    <w:p w14:paraId="5BE5E530" w14:textId="77777777" w:rsidR="00025F93" w:rsidRPr="004C45B3" w:rsidRDefault="00025F93" w:rsidP="00EC0C5B">
      <w:pPr>
        <w:ind w:left="-1260"/>
        <w:jc w:val="right"/>
        <w:rPr>
          <w:rFonts w:ascii="Arial" w:hAnsi="Arial" w:cs="Arial"/>
          <w:b/>
        </w:rPr>
      </w:pPr>
    </w:p>
    <w:p w14:paraId="1D96554E" w14:textId="31EFC077" w:rsidR="00206449" w:rsidRDefault="004358AD" w:rsidP="00EC0C5B">
      <w:pPr>
        <w:ind w:left="-1260"/>
        <w:jc w:val="right"/>
        <w:rPr>
          <w:rFonts w:ascii="Arial" w:hAnsi="Arial" w:cs="Arial"/>
          <w:b/>
        </w:rPr>
      </w:pPr>
      <w:r w:rsidRPr="0025385E">
        <w:rPr>
          <w:rFonts w:ascii="Arial" w:hAnsi="Arial" w:cs="Arial"/>
          <w:b/>
        </w:rPr>
        <w:t>Grade VI</w:t>
      </w:r>
      <w:r w:rsidR="00194D06" w:rsidRPr="00194D06">
        <w:t xml:space="preserve"> </w:t>
      </w:r>
      <w:r w:rsidR="00194D06" w:rsidRPr="00194D06">
        <w:rPr>
          <w:rFonts w:ascii="Arial" w:hAnsi="Arial" w:cs="Arial"/>
          <w:b/>
        </w:rPr>
        <w:t>Ancillary State Support, Nursing Home Support Scheme</w:t>
      </w:r>
    </w:p>
    <w:p w14:paraId="194984B7" w14:textId="77777777" w:rsidR="00206449" w:rsidRDefault="00206449" w:rsidP="00206449">
      <w:pPr>
        <w:pStyle w:val="Heading1"/>
        <w:jc w:val="right"/>
      </w:pPr>
      <w:r>
        <w:t xml:space="preserve">     </w:t>
      </w:r>
      <w:r w:rsidRPr="00682F03">
        <w:t>Job Specification &amp; Terms an</w:t>
      </w:r>
      <w:r>
        <w:t xml:space="preserve">d </w:t>
      </w:r>
      <w:r w:rsidRPr="00682F03">
        <w:t>Conditions</w:t>
      </w:r>
    </w:p>
    <w:p w14:paraId="347512E9" w14:textId="77777777" w:rsidR="00DF18E2" w:rsidRPr="0025385E" w:rsidRDefault="00DF18E2">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0"/>
        <w:gridCol w:w="7650"/>
      </w:tblGrid>
      <w:tr w:rsidR="0025385E" w:rsidRPr="0025385E" w14:paraId="4A9F8902" w14:textId="77777777" w:rsidTr="54352942">
        <w:tc>
          <w:tcPr>
            <w:tcW w:w="2970" w:type="dxa"/>
          </w:tcPr>
          <w:p w14:paraId="1A6E4EC5" w14:textId="41B9CC34" w:rsidR="00484EA1" w:rsidRPr="0025385E" w:rsidRDefault="00484EA1">
            <w:pPr>
              <w:jc w:val="both"/>
              <w:rPr>
                <w:rFonts w:ascii="Arial" w:hAnsi="Arial" w:cs="Arial"/>
                <w:b/>
                <w:bCs/>
              </w:rPr>
            </w:pPr>
            <w:r w:rsidRPr="0025385E">
              <w:rPr>
                <w:rFonts w:ascii="Arial" w:hAnsi="Arial" w:cs="Arial"/>
                <w:b/>
                <w:bCs/>
              </w:rPr>
              <w:t>Job Title</w:t>
            </w:r>
            <w:r w:rsidR="00727ACC">
              <w:rPr>
                <w:rFonts w:ascii="Arial" w:hAnsi="Arial" w:cs="Arial"/>
                <w:b/>
                <w:bCs/>
              </w:rPr>
              <w:t>,</w:t>
            </w:r>
            <w:r w:rsidRPr="0025385E">
              <w:rPr>
                <w:rFonts w:ascii="Arial" w:hAnsi="Arial" w:cs="Arial"/>
                <w:b/>
                <w:bCs/>
              </w:rPr>
              <w:t xml:space="preserve"> Grade</w:t>
            </w:r>
            <w:r w:rsidR="00194D06">
              <w:rPr>
                <w:rFonts w:ascii="Arial" w:hAnsi="Arial" w:cs="Arial"/>
                <w:b/>
                <w:bCs/>
              </w:rPr>
              <w:t xml:space="preserve"> Code</w:t>
            </w:r>
          </w:p>
        </w:tc>
        <w:tc>
          <w:tcPr>
            <w:tcW w:w="7650" w:type="dxa"/>
          </w:tcPr>
          <w:p w14:paraId="14D0A48D" w14:textId="0EAFF55F" w:rsidR="00B720C2" w:rsidRDefault="004358AD" w:rsidP="00B720C2">
            <w:pPr>
              <w:tabs>
                <w:tab w:val="left" w:pos="283"/>
              </w:tabs>
              <w:jc w:val="both"/>
              <w:rPr>
                <w:rFonts w:ascii="Arial" w:hAnsi="Arial" w:cs="Arial"/>
                <w:b/>
                <w:bCs/>
                <w:iCs/>
              </w:rPr>
            </w:pPr>
            <w:r w:rsidRPr="00194D06">
              <w:rPr>
                <w:rFonts w:ascii="Arial" w:hAnsi="Arial" w:cs="Arial"/>
                <w:b/>
                <w:bCs/>
                <w:iCs/>
              </w:rPr>
              <w:t>Grade VI</w:t>
            </w:r>
            <w:r w:rsidR="00F85550" w:rsidRPr="0025385E">
              <w:rPr>
                <w:rFonts w:ascii="Arial" w:hAnsi="Arial" w:cs="Arial"/>
                <w:iCs/>
              </w:rPr>
              <w:t xml:space="preserve"> </w:t>
            </w:r>
            <w:r w:rsidR="00B720C2" w:rsidRPr="003172C5">
              <w:rPr>
                <w:rFonts w:ascii="Arial" w:hAnsi="Arial" w:cs="Arial"/>
                <w:b/>
                <w:bCs/>
                <w:iCs/>
              </w:rPr>
              <w:t>Ancillary State Support</w:t>
            </w:r>
            <w:r w:rsidR="00E05238">
              <w:rPr>
                <w:rFonts w:ascii="Arial" w:hAnsi="Arial" w:cs="Arial"/>
                <w:b/>
                <w:bCs/>
                <w:iCs/>
              </w:rPr>
              <w:t>, Nursing Home</w:t>
            </w:r>
            <w:r w:rsidR="00B720C2">
              <w:rPr>
                <w:rFonts w:ascii="Arial" w:hAnsi="Arial" w:cs="Arial"/>
                <w:b/>
                <w:bCs/>
                <w:iCs/>
              </w:rPr>
              <w:t xml:space="preserve"> Support Scheme</w:t>
            </w:r>
          </w:p>
          <w:p w14:paraId="0F64E48D" w14:textId="77777777" w:rsidR="00194D06" w:rsidRDefault="00194D06" w:rsidP="00B720C2">
            <w:pPr>
              <w:tabs>
                <w:tab w:val="left" w:pos="283"/>
              </w:tabs>
              <w:jc w:val="both"/>
              <w:rPr>
                <w:rFonts w:ascii="Arial" w:hAnsi="Arial" w:cs="Arial"/>
                <w:b/>
                <w:bCs/>
                <w:iCs/>
              </w:rPr>
            </w:pPr>
          </w:p>
          <w:p w14:paraId="2345658E" w14:textId="77777777" w:rsidR="00484EA1" w:rsidRPr="0025385E" w:rsidRDefault="004358AD" w:rsidP="00B720C2">
            <w:pPr>
              <w:tabs>
                <w:tab w:val="left" w:pos="283"/>
              </w:tabs>
              <w:jc w:val="both"/>
              <w:rPr>
                <w:rFonts w:ascii="Arial" w:hAnsi="Arial" w:cs="Arial"/>
                <w:iCs/>
              </w:rPr>
            </w:pPr>
            <w:r w:rsidRPr="0025385E">
              <w:rPr>
                <w:rFonts w:ascii="Arial" w:hAnsi="Arial" w:cs="Arial"/>
                <w:iCs/>
              </w:rPr>
              <w:t>(</w:t>
            </w:r>
            <w:r w:rsidR="00484EA1" w:rsidRPr="0025385E">
              <w:rPr>
                <w:rFonts w:ascii="Arial" w:hAnsi="Arial" w:cs="Arial"/>
                <w:iCs/>
              </w:rPr>
              <w:t>Grade Code</w:t>
            </w:r>
            <w:r w:rsidR="00831DE7">
              <w:rPr>
                <w:rFonts w:ascii="Arial" w:hAnsi="Arial" w:cs="Arial"/>
                <w:iCs/>
              </w:rPr>
              <w:t>:</w:t>
            </w:r>
            <w:r w:rsidR="000C40DF" w:rsidRPr="0025385E">
              <w:rPr>
                <w:rFonts w:ascii="Arial" w:hAnsi="Arial" w:cs="Arial"/>
                <w:iCs/>
              </w:rPr>
              <w:t xml:space="preserve"> 0</w:t>
            </w:r>
            <w:r w:rsidR="00BA1494" w:rsidRPr="0025385E">
              <w:rPr>
                <w:rFonts w:ascii="Arial" w:hAnsi="Arial" w:cs="Arial"/>
                <w:iCs/>
              </w:rPr>
              <w:t>574</w:t>
            </w:r>
            <w:r w:rsidRPr="0025385E">
              <w:rPr>
                <w:rFonts w:ascii="Arial" w:hAnsi="Arial" w:cs="Arial"/>
                <w:iCs/>
              </w:rPr>
              <w:t>)</w:t>
            </w:r>
          </w:p>
          <w:p w14:paraId="3855B222" w14:textId="77777777" w:rsidR="00BA1494" w:rsidRPr="0025385E" w:rsidRDefault="00BA1494" w:rsidP="00BA1494">
            <w:pPr>
              <w:tabs>
                <w:tab w:val="left" w:pos="283"/>
              </w:tabs>
              <w:jc w:val="both"/>
              <w:rPr>
                <w:rFonts w:ascii="Arial" w:hAnsi="Arial" w:cs="Arial"/>
                <w:iCs/>
              </w:rPr>
            </w:pPr>
          </w:p>
        </w:tc>
      </w:tr>
      <w:tr w:rsidR="0025385E" w:rsidRPr="0025385E" w14:paraId="5A432B3D" w14:textId="77777777" w:rsidTr="54352942">
        <w:tc>
          <w:tcPr>
            <w:tcW w:w="2970" w:type="dxa"/>
          </w:tcPr>
          <w:p w14:paraId="7A9B7855" w14:textId="77777777" w:rsidR="004358AD" w:rsidRPr="0025385E" w:rsidRDefault="004358AD" w:rsidP="004358AD">
            <w:pPr>
              <w:jc w:val="both"/>
              <w:rPr>
                <w:rFonts w:ascii="Arial" w:hAnsi="Arial" w:cs="Arial"/>
                <w:b/>
                <w:bCs/>
              </w:rPr>
            </w:pPr>
            <w:r w:rsidRPr="0025385E">
              <w:rPr>
                <w:rFonts w:ascii="Arial" w:hAnsi="Arial" w:cs="Arial"/>
                <w:b/>
                <w:bCs/>
              </w:rPr>
              <w:t>Campaign Reference</w:t>
            </w:r>
          </w:p>
        </w:tc>
        <w:tc>
          <w:tcPr>
            <w:tcW w:w="7650" w:type="dxa"/>
          </w:tcPr>
          <w:p w14:paraId="7719FB3D" w14:textId="77777777" w:rsidR="004358AD" w:rsidRDefault="00194D06" w:rsidP="004358AD">
            <w:pPr>
              <w:jc w:val="both"/>
              <w:rPr>
                <w:rFonts w:ascii="Arial" w:hAnsi="Arial" w:cs="Arial"/>
                <w:iCs/>
              </w:rPr>
            </w:pPr>
            <w:r>
              <w:rPr>
                <w:rFonts w:ascii="Arial" w:hAnsi="Arial" w:cs="Arial"/>
                <w:iCs/>
              </w:rPr>
              <w:t>NRS14731</w:t>
            </w:r>
          </w:p>
          <w:p w14:paraId="39645CA6" w14:textId="37273B48" w:rsidR="00194D06" w:rsidRPr="0025385E" w:rsidRDefault="00194D06" w:rsidP="004358AD">
            <w:pPr>
              <w:jc w:val="both"/>
              <w:rPr>
                <w:rFonts w:ascii="Arial" w:hAnsi="Arial" w:cs="Arial"/>
                <w:iCs/>
              </w:rPr>
            </w:pPr>
          </w:p>
        </w:tc>
      </w:tr>
      <w:tr w:rsidR="0025385E" w:rsidRPr="0025385E" w14:paraId="67588AFF" w14:textId="77777777" w:rsidTr="54352942">
        <w:tc>
          <w:tcPr>
            <w:tcW w:w="2970" w:type="dxa"/>
          </w:tcPr>
          <w:p w14:paraId="4105F17D" w14:textId="77777777" w:rsidR="004358AD" w:rsidRPr="0025385E" w:rsidRDefault="004358AD" w:rsidP="004358AD">
            <w:pPr>
              <w:jc w:val="both"/>
              <w:rPr>
                <w:rFonts w:ascii="Arial" w:hAnsi="Arial" w:cs="Arial"/>
                <w:b/>
                <w:bCs/>
              </w:rPr>
            </w:pPr>
            <w:r w:rsidRPr="0025385E">
              <w:rPr>
                <w:rFonts w:ascii="Arial" w:hAnsi="Arial" w:cs="Arial"/>
                <w:b/>
                <w:bCs/>
              </w:rPr>
              <w:t>Closing Date</w:t>
            </w:r>
          </w:p>
        </w:tc>
        <w:tc>
          <w:tcPr>
            <w:tcW w:w="7650" w:type="dxa"/>
          </w:tcPr>
          <w:p w14:paraId="7DC828BB" w14:textId="492A1377" w:rsidR="004358AD" w:rsidRPr="00D97B75" w:rsidRDefault="00D97B75" w:rsidP="527BCB41">
            <w:pPr>
              <w:jc w:val="both"/>
              <w:rPr>
                <w:rFonts w:ascii="Arial" w:hAnsi="Arial" w:cs="Arial"/>
                <w:iCs/>
              </w:rPr>
            </w:pPr>
            <w:r w:rsidRPr="00D97B75">
              <w:rPr>
                <w:rFonts w:ascii="Arial" w:hAnsi="Arial" w:cs="Arial"/>
                <w:iCs/>
              </w:rPr>
              <w:t>Wednesday, 23</w:t>
            </w:r>
            <w:r w:rsidRPr="00D97B75">
              <w:rPr>
                <w:rFonts w:ascii="Arial" w:hAnsi="Arial" w:cs="Arial"/>
                <w:iCs/>
                <w:vertAlign w:val="superscript"/>
              </w:rPr>
              <w:t>rd</w:t>
            </w:r>
            <w:r w:rsidR="00244074">
              <w:rPr>
                <w:rFonts w:ascii="Arial" w:hAnsi="Arial" w:cs="Arial"/>
                <w:iCs/>
              </w:rPr>
              <w:t xml:space="preserve"> April 2025 12:00pm</w:t>
            </w:r>
          </w:p>
          <w:p w14:paraId="1C0E301D" w14:textId="0FDBC95A" w:rsidR="00727ACC" w:rsidRPr="00D97B75" w:rsidRDefault="00727ACC" w:rsidP="527BCB41">
            <w:pPr>
              <w:jc w:val="both"/>
              <w:rPr>
                <w:rFonts w:ascii="Arial" w:hAnsi="Arial" w:cs="Arial"/>
              </w:rPr>
            </w:pPr>
          </w:p>
        </w:tc>
      </w:tr>
      <w:tr w:rsidR="0025385E" w:rsidRPr="0025385E" w14:paraId="10FF03F3" w14:textId="77777777" w:rsidTr="54352942">
        <w:tc>
          <w:tcPr>
            <w:tcW w:w="2970" w:type="dxa"/>
          </w:tcPr>
          <w:p w14:paraId="4AD936E5" w14:textId="77777777" w:rsidR="004358AD" w:rsidRPr="0025385E" w:rsidRDefault="004358AD" w:rsidP="004358AD">
            <w:pPr>
              <w:jc w:val="both"/>
              <w:rPr>
                <w:rFonts w:ascii="Arial" w:hAnsi="Arial" w:cs="Arial"/>
                <w:b/>
                <w:bCs/>
              </w:rPr>
            </w:pPr>
            <w:r w:rsidRPr="0025385E">
              <w:rPr>
                <w:rFonts w:ascii="Arial" w:hAnsi="Arial" w:cs="Arial"/>
                <w:b/>
                <w:bCs/>
              </w:rPr>
              <w:t xml:space="preserve">Proposed </w:t>
            </w:r>
          </w:p>
          <w:p w14:paraId="0A1BDC5E" w14:textId="77777777" w:rsidR="004358AD" w:rsidRPr="0025385E" w:rsidRDefault="004358AD" w:rsidP="004358AD">
            <w:pPr>
              <w:jc w:val="both"/>
              <w:rPr>
                <w:rFonts w:ascii="Arial" w:hAnsi="Arial" w:cs="Arial"/>
                <w:b/>
                <w:bCs/>
              </w:rPr>
            </w:pPr>
            <w:r w:rsidRPr="0025385E">
              <w:rPr>
                <w:rFonts w:ascii="Arial" w:hAnsi="Arial" w:cs="Arial"/>
                <w:b/>
                <w:bCs/>
              </w:rPr>
              <w:t>Interview Date (s)</w:t>
            </w:r>
          </w:p>
        </w:tc>
        <w:tc>
          <w:tcPr>
            <w:tcW w:w="7650" w:type="dxa"/>
          </w:tcPr>
          <w:p w14:paraId="2A936598" w14:textId="77777777" w:rsidR="00D97B75" w:rsidRPr="0005445C" w:rsidRDefault="00D97B75" w:rsidP="00D97B75">
            <w:pPr>
              <w:pStyle w:val="Heading7"/>
              <w:rPr>
                <w:b w:val="0"/>
                <w:color w:val="000099"/>
                <w:sz w:val="20"/>
              </w:rPr>
            </w:pPr>
            <w:r w:rsidRPr="0005445C">
              <w:rPr>
                <w:rFonts w:cs="Arial"/>
                <w:b w:val="0"/>
                <w:sz w:val="20"/>
              </w:rPr>
              <w:t>Candidates will normally be given at least two weeks' notice of interview. The timescale may be reduced in exceptional circumstances.</w:t>
            </w:r>
            <w:bookmarkStart w:id="0" w:name="_GoBack"/>
            <w:bookmarkEnd w:id="0"/>
          </w:p>
          <w:p w14:paraId="69E1A836" w14:textId="7F48E558" w:rsidR="004358AD" w:rsidRPr="0025385E" w:rsidRDefault="004358AD" w:rsidP="004358AD">
            <w:pPr>
              <w:jc w:val="both"/>
              <w:rPr>
                <w:rFonts w:ascii="Arial" w:hAnsi="Arial" w:cs="Arial"/>
                <w:b/>
                <w:bCs/>
                <w:iCs/>
              </w:rPr>
            </w:pPr>
          </w:p>
        </w:tc>
      </w:tr>
      <w:tr w:rsidR="0025385E" w:rsidRPr="0025385E" w14:paraId="330D6939" w14:textId="77777777" w:rsidTr="54352942">
        <w:tc>
          <w:tcPr>
            <w:tcW w:w="2970" w:type="dxa"/>
          </w:tcPr>
          <w:p w14:paraId="22473D12" w14:textId="77777777" w:rsidR="004358AD" w:rsidRPr="0025385E" w:rsidRDefault="00484EA1">
            <w:pPr>
              <w:jc w:val="both"/>
              <w:rPr>
                <w:rFonts w:ascii="Arial" w:hAnsi="Arial" w:cs="Arial"/>
                <w:b/>
                <w:bCs/>
              </w:rPr>
            </w:pPr>
            <w:r w:rsidRPr="0025385E">
              <w:rPr>
                <w:rFonts w:ascii="Arial" w:hAnsi="Arial" w:cs="Arial"/>
                <w:b/>
                <w:bCs/>
              </w:rPr>
              <w:t xml:space="preserve">Taking </w:t>
            </w:r>
          </w:p>
          <w:p w14:paraId="21FEB36F" w14:textId="77777777" w:rsidR="00484EA1" w:rsidRPr="0025385E" w:rsidRDefault="00484EA1">
            <w:pPr>
              <w:jc w:val="both"/>
              <w:rPr>
                <w:rFonts w:ascii="Arial" w:hAnsi="Arial" w:cs="Arial"/>
                <w:b/>
                <w:bCs/>
              </w:rPr>
            </w:pPr>
            <w:r w:rsidRPr="0025385E">
              <w:rPr>
                <w:rFonts w:ascii="Arial" w:hAnsi="Arial" w:cs="Arial"/>
                <w:b/>
                <w:bCs/>
              </w:rPr>
              <w:t>up Appointment</w:t>
            </w:r>
          </w:p>
        </w:tc>
        <w:tc>
          <w:tcPr>
            <w:tcW w:w="7650" w:type="dxa"/>
          </w:tcPr>
          <w:p w14:paraId="17F1D1E1" w14:textId="77777777" w:rsidR="00484EA1" w:rsidRPr="0025385E" w:rsidRDefault="00484EA1">
            <w:pPr>
              <w:jc w:val="both"/>
              <w:rPr>
                <w:rFonts w:ascii="Arial" w:hAnsi="Arial" w:cs="Arial"/>
                <w:iCs/>
              </w:rPr>
            </w:pPr>
            <w:r w:rsidRPr="0025385E">
              <w:rPr>
                <w:rFonts w:ascii="Arial" w:hAnsi="Arial" w:cs="Arial"/>
                <w:iCs/>
              </w:rPr>
              <w:t>A start date will be indicated at job offer stage</w:t>
            </w:r>
            <w:r w:rsidR="004967B8" w:rsidRPr="0025385E">
              <w:rPr>
                <w:rFonts w:ascii="Arial" w:hAnsi="Arial" w:cs="Arial"/>
                <w:iCs/>
              </w:rPr>
              <w:t>.</w:t>
            </w:r>
          </w:p>
        </w:tc>
      </w:tr>
      <w:tr w:rsidR="0025385E" w:rsidRPr="0025385E" w14:paraId="444992B1" w14:textId="77777777" w:rsidTr="54352942">
        <w:tc>
          <w:tcPr>
            <w:tcW w:w="2970" w:type="dxa"/>
          </w:tcPr>
          <w:p w14:paraId="248A8A4C" w14:textId="77777777" w:rsidR="004358AD" w:rsidRPr="0025385E" w:rsidRDefault="004358AD" w:rsidP="004358AD">
            <w:pPr>
              <w:jc w:val="both"/>
              <w:rPr>
                <w:rFonts w:ascii="Arial" w:hAnsi="Arial" w:cs="Arial"/>
                <w:b/>
                <w:bCs/>
              </w:rPr>
            </w:pPr>
            <w:r w:rsidRPr="00E4116B">
              <w:rPr>
                <w:rFonts w:ascii="Arial" w:hAnsi="Arial" w:cs="Arial"/>
                <w:b/>
                <w:bCs/>
              </w:rPr>
              <w:t>Location of Post</w:t>
            </w:r>
          </w:p>
        </w:tc>
        <w:tc>
          <w:tcPr>
            <w:tcW w:w="7650" w:type="dxa"/>
          </w:tcPr>
          <w:p w14:paraId="71E8503C" w14:textId="5138C7AC" w:rsidR="00B720C2" w:rsidRPr="008676B7" w:rsidRDefault="00B720C2" w:rsidP="00B720C2">
            <w:pPr>
              <w:rPr>
                <w:rFonts w:ascii="Arial" w:hAnsi="Arial" w:cs="Arial"/>
                <w:iCs/>
              </w:rPr>
            </w:pPr>
            <w:r w:rsidRPr="009B0E78">
              <w:rPr>
                <w:rFonts w:ascii="Arial" w:hAnsi="Arial" w:cs="Arial"/>
                <w:iCs/>
              </w:rPr>
              <w:t>Nursing Home</w:t>
            </w:r>
            <w:r>
              <w:rPr>
                <w:rFonts w:ascii="Arial" w:hAnsi="Arial" w:cs="Arial"/>
                <w:iCs/>
              </w:rPr>
              <w:t>s</w:t>
            </w:r>
            <w:r w:rsidRPr="009B0E78">
              <w:rPr>
                <w:rFonts w:ascii="Arial" w:hAnsi="Arial" w:cs="Arial"/>
                <w:iCs/>
              </w:rPr>
              <w:t xml:space="preserve"> Support Scheme (NHSS), National Services</w:t>
            </w:r>
            <w:r>
              <w:rPr>
                <w:rFonts w:ascii="Arial" w:hAnsi="Arial" w:cs="Arial"/>
                <w:iCs/>
              </w:rPr>
              <w:t xml:space="preserve"> &amp; Schemes</w:t>
            </w:r>
            <w:r w:rsidR="00406EC2">
              <w:rPr>
                <w:rFonts w:ascii="Arial" w:hAnsi="Arial" w:cs="Arial"/>
                <w:iCs/>
              </w:rPr>
              <w:t xml:space="preserve">, </w:t>
            </w:r>
            <w:r w:rsidR="00406EC2" w:rsidRPr="008676B7">
              <w:rPr>
                <w:rFonts w:ascii="Arial" w:hAnsi="Arial" w:cs="Arial"/>
                <w:iCs/>
              </w:rPr>
              <w:t>National Office</w:t>
            </w:r>
            <w:r w:rsidRPr="008676B7">
              <w:rPr>
                <w:rFonts w:ascii="Arial" w:hAnsi="Arial" w:cs="Arial"/>
                <w:iCs/>
              </w:rPr>
              <w:t>.</w:t>
            </w:r>
          </w:p>
          <w:p w14:paraId="785B0AB3" w14:textId="77777777" w:rsidR="00B720C2" w:rsidRPr="009B0E78" w:rsidRDefault="00B720C2" w:rsidP="00B720C2">
            <w:pPr>
              <w:rPr>
                <w:rFonts w:ascii="Arial" w:hAnsi="Arial" w:cs="Arial"/>
                <w:iCs/>
              </w:rPr>
            </w:pPr>
          </w:p>
          <w:p w14:paraId="57B66D70" w14:textId="77777777" w:rsidR="00B720C2" w:rsidRPr="009B0E78" w:rsidRDefault="00B720C2" w:rsidP="00B720C2">
            <w:pPr>
              <w:rPr>
                <w:rFonts w:ascii="Arial" w:hAnsi="Arial" w:cs="Arial"/>
                <w:iCs/>
              </w:rPr>
            </w:pPr>
            <w:r w:rsidRPr="009B0E78">
              <w:rPr>
                <w:rFonts w:ascii="Arial" w:hAnsi="Arial" w:cs="Arial"/>
                <w:iCs/>
              </w:rPr>
              <w:t>There is currently one permanent and whole-time vac</w:t>
            </w:r>
            <w:r>
              <w:rPr>
                <w:rFonts w:ascii="Arial" w:hAnsi="Arial" w:cs="Arial"/>
                <w:iCs/>
              </w:rPr>
              <w:t xml:space="preserve">ancy available in </w:t>
            </w:r>
          </w:p>
          <w:p w14:paraId="0C9137A2" w14:textId="077ED538" w:rsidR="00B720C2" w:rsidRPr="009B0E78" w:rsidRDefault="00B720C2" w:rsidP="00B720C2">
            <w:pPr>
              <w:rPr>
                <w:rFonts w:ascii="Arial" w:hAnsi="Arial" w:cs="Arial"/>
                <w:iCs/>
              </w:rPr>
            </w:pPr>
            <w:r>
              <w:rPr>
                <w:rFonts w:ascii="Arial" w:hAnsi="Arial" w:cs="Arial"/>
                <w:iCs/>
              </w:rPr>
              <w:t xml:space="preserve">The NHSS, </w:t>
            </w:r>
            <w:r w:rsidRPr="008676B7">
              <w:rPr>
                <w:rFonts w:ascii="Arial" w:hAnsi="Arial" w:cs="Arial"/>
                <w:iCs/>
              </w:rPr>
              <w:t xml:space="preserve">National </w:t>
            </w:r>
            <w:r w:rsidR="008676B7">
              <w:rPr>
                <w:rFonts w:ascii="Arial" w:hAnsi="Arial" w:cs="Arial"/>
                <w:iCs/>
              </w:rPr>
              <w:t>Office</w:t>
            </w:r>
            <w:r w:rsidRPr="009B0E78">
              <w:rPr>
                <w:rFonts w:ascii="Arial" w:hAnsi="Arial" w:cs="Arial"/>
                <w:iCs/>
              </w:rPr>
              <w:t>, Block 6 Central Business Park, Clonminch, Tullamore, Co. Offaly.</w:t>
            </w:r>
          </w:p>
          <w:p w14:paraId="3A100271" w14:textId="77777777" w:rsidR="00B720C2" w:rsidRPr="009B0E78" w:rsidRDefault="00B720C2" w:rsidP="00B720C2">
            <w:pPr>
              <w:rPr>
                <w:rFonts w:ascii="Arial" w:hAnsi="Arial" w:cs="Arial"/>
                <w:iCs/>
              </w:rPr>
            </w:pPr>
          </w:p>
          <w:p w14:paraId="133A728F" w14:textId="71B5B34A" w:rsidR="004358AD" w:rsidRPr="0025385E" w:rsidRDefault="00B720C2" w:rsidP="008641B6">
            <w:pPr>
              <w:rPr>
                <w:rFonts w:ascii="Arial" w:hAnsi="Arial" w:cs="Arial"/>
                <w:iCs/>
              </w:rPr>
            </w:pPr>
            <w:r w:rsidRPr="009B0E78">
              <w:rPr>
                <w:rFonts w:ascii="Arial" w:hAnsi="Arial" w:cs="Arial"/>
              </w:rPr>
              <w:t xml:space="preserve">A panel may be formed as a result of this campaign for </w:t>
            </w:r>
            <w:r>
              <w:rPr>
                <w:rFonts w:ascii="Arial" w:hAnsi="Arial" w:cs="Arial"/>
                <w:b/>
                <w:iCs/>
              </w:rPr>
              <w:t>Grade V</w:t>
            </w:r>
            <w:r w:rsidRPr="009B0E78">
              <w:rPr>
                <w:rFonts w:ascii="Arial" w:hAnsi="Arial" w:cs="Arial"/>
                <w:b/>
                <w:iCs/>
              </w:rPr>
              <w:t>I</w:t>
            </w:r>
            <w:r w:rsidR="008641B6">
              <w:rPr>
                <w:rFonts w:ascii="Arial" w:hAnsi="Arial" w:cs="Arial"/>
                <w:b/>
                <w:iCs/>
              </w:rPr>
              <w:t>, Ancillary State Support</w:t>
            </w:r>
            <w:r>
              <w:rPr>
                <w:rFonts w:ascii="Arial" w:hAnsi="Arial" w:cs="Arial"/>
                <w:b/>
                <w:iCs/>
              </w:rPr>
              <w:t>, Nursing Homes Support Scheme</w:t>
            </w:r>
            <w:r w:rsidR="00727ACC">
              <w:rPr>
                <w:rFonts w:ascii="Arial" w:hAnsi="Arial" w:cs="Arial"/>
                <w:b/>
                <w:iCs/>
              </w:rPr>
              <w:t xml:space="preserve">, </w:t>
            </w:r>
            <w:r w:rsidR="00727ACC" w:rsidRPr="008676B7">
              <w:rPr>
                <w:rFonts w:ascii="Arial" w:hAnsi="Arial" w:cs="Arial"/>
                <w:b/>
                <w:bCs/>
                <w:iCs/>
              </w:rPr>
              <w:t xml:space="preserve">National </w:t>
            </w:r>
            <w:r w:rsidR="008676B7">
              <w:rPr>
                <w:rFonts w:ascii="Arial" w:hAnsi="Arial" w:cs="Arial"/>
                <w:b/>
                <w:bCs/>
                <w:iCs/>
              </w:rPr>
              <w:t>Office</w:t>
            </w:r>
            <w:r w:rsidRPr="00E4116B">
              <w:rPr>
                <w:rFonts w:ascii="Arial" w:hAnsi="Arial" w:cs="Arial"/>
                <w:b/>
                <w:iCs/>
              </w:rPr>
              <w:t xml:space="preserve"> </w:t>
            </w:r>
            <w:r w:rsidRPr="007F7D20">
              <w:rPr>
                <w:rFonts w:ascii="Arial" w:hAnsi="Arial" w:cs="Arial"/>
                <w:b/>
                <w:bCs/>
                <w:iCs/>
              </w:rPr>
              <w:t>within the</w:t>
            </w:r>
            <w:r w:rsidRPr="009B0E78">
              <w:rPr>
                <w:rFonts w:ascii="Arial" w:hAnsi="Arial" w:cs="Arial"/>
                <w:b/>
                <w:iCs/>
              </w:rPr>
              <w:t xml:space="preserve"> NHSS, National Services</w:t>
            </w:r>
            <w:r>
              <w:rPr>
                <w:rFonts w:ascii="Arial" w:hAnsi="Arial" w:cs="Arial"/>
                <w:b/>
                <w:iCs/>
              </w:rPr>
              <w:t xml:space="preserve"> &amp; Schemes</w:t>
            </w:r>
            <w:r w:rsidRPr="009B0E78">
              <w:rPr>
                <w:rFonts w:ascii="Arial" w:hAnsi="Arial" w:cs="Arial"/>
                <w:b/>
                <w:iCs/>
              </w:rPr>
              <w:t xml:space="preserve">, </w:t>
            </w:r>
            <w:r w:rsidRPr="009B0E78">
              <w:rPr>
                <w:rFonts w:ascii="Arial" w:hAnsi="Arial" w:cs="Arial"/>
              </w:rPr>
              <w:t>from which current and future, permanent and specified purpose vacancies of full or part-time duration may be filled</w:t>
            </w:r>
            <w:r w:rsidR="00831DE7">
              <w:rPr>
                <w:rFonts w:ascii="Arial" w:hAnsi="Arial" w:cs="Arial"/>
              </w:rPr>
              <w:t>.</w:t>
            </w:r>
          </w:p>
        </w:tc>
      </w:tr>
      <w:tr w:rsidR="0025385E" w:rsidRPr="0025385E" w14:paraId="06C804E0" w14:textId="77777777" w:rsidTr="54352942">
        <w:tc>
          <w:tcPr>
            <w:tcW w:w="2970" w:type="dxa"/>
          </w:tcPr>
          <w:p w14:paraId="558D79B9" w14:textId="77777777" w:rsidR="004358AD" w:rsidRPr="0025385E" w:rsidRDefault="004358AD" w:rsidP="004358AD">
            <w:pPr>
              <w:jc w:val="both"/>
              <w:rPr>
                <w:rFonts w:ascii="Arial" w:hAnsi="Arial" w:cs="Arial"/>
                <w:b/>
                <w:bCs/>
              </w:rPr>
            </w:pPr>
            <w:r w:rsidRPr="0025385E">
              <w:rPr>
                <w:rFonts w:ascii="Arial" w:hAnsi="Arial" w:cs="Arial"/>
                <w:b/>
                <w:bCs/>
              </w:rPr>
              <w:t>Informal Enquiries</w:t>
            </w:r>
          </w:p>
        </w:tc>
        <w:tc>
          <w:tcPr>
            <w:tcW w:w="7650" w:type="dxa"/>
          </w:tcPr>
          <w:p w14:paraId="331BEAA1" w14:textId="5104E027" w:rsidR="00E4116B" w:rsidRPr="00E4116B" w:rsidRDefault="00E4116B" w:rsidP="00076122">
            <w:pPr>
              <w:pStyle w:val="Default"/>
              <w:rPr>
                <w:sz w:val="20"/>
                <w:szCs w:val="20"/>
              </w:rPr>
            </w:pPr>
            <w:r w:rsidRPr="00E4116B">
              <w:rPr>
                <w:sz w:val="20"/>
                <w:szCs w:val="20"/>
              </w:rPr>
              <w:t xml:space="preserve">Lorraine Fox, Senior Executive Officer, Ancillary State Support/3 year cap – NHSS.   </w:t>
            </w:r>
          </w:p>
          <w:p w14:paraId="431824D0" w14:textId="5EC8E398" w:rsidR="00E4116B" w:rsidRPr="00E4116B" w:rsidRDefault="00E4116B" w:rsidP="00076122">
            <w:pPr>
              <w:pStyle w:val="Default"/>
              <w:rPr>
                <w:sz w:val="20"/>
                <w:szCs w:val="20"/>
              </w:rPr>
            </w:pPr>
            <w:r w:rsidRPr="00E4116B">
              <w:rPr>
                <w:b/>
                <w:bCs/>
                <w:sz w:val="20"/>
                <w:szCs w:val="20"/>
              </w:rPr>
              <w:t>Email</w:t>
            </w:r>
            <w:r w:rsidRPr="00E4116B">
              <w:rPr>
                <w:sz w:val="20"/>
                <w:szCs w:val="20"/>
              </w:rPr>
              <w:t xml:space="preserve">: </w:t>
            </w:r>
            <w:hyperlink r:id="rId12" w:history="1">
              <w:r w:rsidRPr="00E4116B">
                <w:rPr>
                  <w:rStyle w:val="Hyperlink"/>
                  <w:sz w:val="20"/>
                  <w:szCs w:val="20"/>
                  <w:lang w:val="en-US" w:eastAsia="en-IE"/>
                </w:rPr>
                <w:t>Lorraine.Fox@hse.ie</w:t>
              </w:r>
            </w:hyperlink>
          </w:p>
          <w:p w14:paraId="11D350AA" w14:textId="77777777" w:rsidR="00D13D93" w:rsidRDefault="00E4116B" w:rsidP="00D13D93">
            <w:pPr>
              <w:rPr>
                <w:color w:val="1F497D"/>
                <w:lang w:val="en-IE" w:eastAsia="en-US"/>
              </w:rPr>
            </w:pPr>
            <w:r w:rsidRPr="00E4116B">
              <w:rPr>
                <w:b/>
                <w:bCs/>
              </w:rPr>
              <w:t>Tel:</w:t>
            </w:r>
            <w:r w:rsidRPr="00D13D93">
              <w:rPr>
                <w:rFonts w:ascii="Arial" w:hAnsi="Arial" w:cs="Arial"/>
              </w:rPr>
              <w:t xml:space="preserve"> (057) 9318400</w:t>
            </w:r>
            <w:r w:rsidR="00D13D93" w:rsidRPr="00D13D93">
              <w:rPr>
                <w:rFonts w:ascii="Arial" w:hAnsi="Arial" w:cs="Arial"/>
              </w:rPr>
              <w:t xml:space="preserve"> / 087 9139327</w:t>
            </w:r>
          </w:p>
          <w:p w14:paraId="77AB6ED6" w14:textId="77777777" w:rsidR="004358AD" w:rsidRPr="00E4116B" w:rsidRDefault="004358AD" w:rsidP="004358AD">
            <w:pPr>
              <w:jc w:val="both"/>
              <w:rPr>
                <w:rFonts w:ascii="Arial" w:hAnsi="Arial" w:cs="Arial"/>
                <w:iCs/>
                <w:lang w:val="fr-FR"/>
              </w:rPr>
            </w:pPr>
          </w:p>
        </w:tc>
      </w:tr>
      <w:tr w:rsidR="0025385E" w:rsidRPr="0025385E" w14:paraId="38EC7FC1" w14:textId="77777777" w:rsidTr="54352942">
        <w:tc>
          <w:tcPr>
            <w:tcW w:w="2970" w:type="dxa"/>
          </w:tcPr>
          <w:p w14:paraId="426FC60A" w14:textId="77777777" w:rsidR="004358AD" w:rsidRPr="0025385E" w:rsidRDefault="004358AD" w:rsidP="004358AD">
            <w:pPr>
              <w:jc w:val="both"/>
              <w:rPr>
                <w:rFonts w:ascii="Arial" w:hAnsi="Arial" w:cs="Arial"/>
                <w:b/>
                <w:bCs/>
              </w:rPr>
            </w:pPr>
            <w:r w:rsidRPr="0025385E">
              <w:rPr>
                <w:rFonts w:ascii="Arial" w:hAnsi="Arial" w:cs="Arial"/>
                <w:b/>
                <w:bCs/>
              </w:rPr>
              <w:t>Details of Service</w:t>
            </w:r>
          </w:p>
          <w:p w14:paraId="550D3E1B" w14:textId="77777777" w:rsidR="004358AD" w:rsidRPr="0025385E" w:rsidRDefault="004358AD" w:rsidP="004358AD">
            <w:pPr>
              <w:jc w:val="both"/>
              <w:rPr>
                <w:rFonts w:ascii="Arial" w:hAnsi="Arial" w:cs="Arial"/>
                <w:b/>
                <w:bCs/>
              </w:rPr>
            </w:pPr>
          </w:p>
        </w:tc>
        <w:tc>
          <w:tcPr>
            <w:tcW w:w="7650" w:type="dxa"/>
          </w:tcPr>
          <w:p w14:paraId="78146ECB" w14:textId="0BF69AC3" w:rsidR="00983FD2" w:rsidRPr="009B0E78" w:rsidRDefault="00983FD2" w:rsidP="00983FD2">
            <w:pPr>
              <w:jc w:val="both"/>
              <w:rPr>
                <w:rFonts w:ascii="Arial" w:hAnsi="Arial" w:cs="Arial"/>
              </w:rPr>
            </w:pPr>
            <w:r w:rsidRPr="009B0E78">
              <w:rPr>
                <w:rFonts w:ascii="Arial" w:hAnsi="Arial" w:cs="Arial"/>
              </w:rPr>
              <w:t xml:space="preserve">The </w:t>
            </w:r>
            <w:r>
              <w:rPr>
                <w:rFonts w:ascii="Arial" w:hAnsi="Arial" w:cs="Arial"/>
              </w:rPr>
              <w:t>NHSS</w:t>
            </w:r>
            <w:r w:rsidRPr="009B0E78">
              <w:rPr>
                <w:rFonts w:ascii="Arial" w:hAnsi="Arial" w:cs="Arial"/>
              </w:rPr>
              <w:t xml:space="preserve"> provides financial support for clients </w:t>
            </w:r>
            <w:r>
              <w:rPr>
                <w:rFonts w:ascii="Arial" w:hAnsi="Arial" w:cs="Arial"/>
              </w:rPr>
              <w:t>ass</w:t>
            </w:r>
            <w:r w:rsidRPr="009B0E78">
              <w:rPr>
                <w:rFonts w:ascii="Arial" w:hAnsi="Arial" w:cs="Arial"/>
              </w:rPr>
              <w:t xml:space="preserve">essed as being in need of long-term residential care. The scheme extends to all long-term residential nursing home care provided by designated public / voluntary and any other approved nursing home as defined under the </w:t>
            </w:r>
            <w:r>
              <w:rPr>
                <w:rFonts w:ascii="Arial" w:hAnsi="Arial" w:cs="Arial"/>
              </w:rPr>
              <w:t>NHSS</w:t>
            </w:r>
            <w:r w:rsidRPr="009B0E78">
              <w:rPr>
                <w:rFonts w:ascii="Arial" w:hAnsi="Arial" w:cs="Arial"/>
              </w:rPr>
              <w:t xml:space="preserve"> Act 2009. </w:t>
            </w:r>
            <w:r w:rsidRPr="008676B7">
              <w:rPr>
                <w:rFonts w:ascii="Arial" w:hAnsi="Arial" w:cs="Arial"/>
              </w:rPr>
              <w:t xml:space="preserve">The National </w:t>
            </w:r>
            <w:r w:rsidR="008676B7">
              <w:rPr>
                <w:rFonts w:ascii="Arial" w:hAnsi="Arial" w:cs="Arial"/>
              </w:rPr>
              <w:t>Office</w:t>
            </w:r>
            <w:r w:rsidRPr="009B0E78">
              <w:rPr>
                <w:rFonts w:ascii="Arial" w:hAnsi="Arial" w:cs="Arial"/>
              </w:rPr>
              <w:t xml:space="preserve"> provides a co</w:t>
            </w:r>
            <w:r>
              <w:rPr>
                <w:rFonts w:ascii="Arial" w:hAnsi="Arial" w:cs="Arial"/>
              </w:rPr>
              <w:t>o</w:t>
            </w:r>
            <w:r w:rsidRPr="009B0E78">
              <w:rPr>
                <w:rFonts w:ascii="Arial" w:hAnsi="Arial" w:cs="Arial"/>
              </w:rPr>
              <w:t xml:space="preserve">rdinating service to 17 </w:t>
            </w:r>
            <w:r>
              <w:rPr>
                <w:rFonts w:ascii="Arial" w:hAnsi="Arial" w:cs="Arial"/>
              </w:rPr>
              <w:t>NHSS</w:t>
            </w:r>
            <w:r w:rsidRPr="009B0E78">
              <w:rPr>
                <w:rFonts w:ascii="Arial" w:hAnsi="Arial" w:cs="Arial"/>
              </w:rPr>
              <w:t xml:space="preserve"> offices located throughout the country for this scheme. This service includes funding payments to the relevant nursing homes for and on behalf of clients, verifying legal title</w:t>
            </w:r>
            <w:r w:rsidR="008641B6">
              <w:rPr>
                <w:rFonts w:ascii="Arial" w:hAnsi="Arial" w:cs="Arial"/>
              </w:rPr>
              <w:t xml:space="preserve"> </w:t>
            </w:r>
            <w:r w:rsidR="003F58A0">
              <w:rPr>
                <w:rFonts w:ascii="Arial" w:hAnsi="Arial" w:cs="Arial"/>
                <w:iCs/>
              </w:rPr>
              <w:t>NHSS (Amendment) A</w:t>
            </w:r>
            <w:r w:rsidR="008641B6" w:rsidRPr="008641B6">
              <w:rPr>
                <w:rFonts w:ascii="Arial" w:hAnsi="Arial" w:cs="Arial"/>
                <w:iCs/>
              </w:rPr>
              <w:t>ct 2021</w:t>
            </w:r>
            <w:r w:rsidR="008641B6">
              <w:rPr>
                <w:rFonts w:ascii="Arial" w:hAnsi="Arial" w:cs="Arial"/>
                <w:b/>
                <w:iCs/>
              </w:rPr>
              <w:t xml:space="preserve"> </w:t>
            </w:r>
            <w:r w:rsidR="008641B6">
              <w:rPr>
                <w:rFonts w:ascii="Arial" w:hAnsi="Arial" w:cs="Arial"/>
              </w:rPr>
              <w:t xml:space="preserve">&amp; </w:t>
            </w:r>
            <w:r w:rsidRPr="009B0E78">
              <w:rPr>
                <w:rFonts w:ascii="Arial" w:hAnsi="Arial" w:cs="Arial"/>
              </w:rPr>
              <w:t xml:space="preserve">Ancillary State Support </w:t>
            </w:r>
            <w:r>
              <w:rPr>
                <w:rFonts w:ascii="Arial" w:hAnsi="Arial" w:cs="Arial"/>
              </w:rPr>
              <w:t xml:space="preserve">(ASS) </w:t>
            </w:r>
            <w:r w:rsidRPr="009B0E78">
              <w:rPr>
                <w:rFonts w:ascii="Arial" w:hAnsi="Arial" w:cs="Arial"/>
              </w:rPr>
              <w:t>loan applicant property, recoupment of loan funding, legal advice, ICT support on NHSS system, placement list management and other general administrative support function roles for the entire scheme.</w:t>
            </w:r>
          </w:p>
          <w:p w14:paraId="42EB4B8C" w14:textId="77777777" w:rsidR="00983FD2" w:rsidRPr="009B0E78" w:rsidRDefault="00983FD2" w:rsidP="00983FD2">
            <w:pPr>
              <w:jc w:val="both"/>
              <w:rPr>
                <w:rFonts w:ascii="Arial" w:hAnsi="Arial" w:cs="Arial"/>
              </w:rPr>
            </w:pPr>
          </w:p>
          <w:p w14:paraId="57BDFF9E" w14:textId="619A3158" w:rsidR="00983FD2" w:rsidRDefault="00983FD2" w:rsidP="00983FD2">
            <w:pPr>
              <w:jc w:val="both"/>
              <w:rPr>
                <w:rFonts w:ascii="Arial" w:hAnsi="Arial" w:cs="Arial"/>
              </w:rPr>
            </w:pPr>
            <w:r w:rsidRPr="00550C38">
              <w:rPr>
                <w:rFonts w:ascii="Arial" w:hAnsi="Arial" w:cs="Arial"/>
              </w:rPr>
              <w:t xml:space="preserve">The </w:t>
            </w:r>
            <w:r w:rsidRPr="008676B7">
              <w:rPr>
                <w:rFonts w:ascii="Arial" w:hAnsi="Arial" w:cs="Arial"/>
              </w:rPr>
              <w:t xml:space="preserve">National </w:t>
            </w:r>
            <w:r w:rsidR="008676B7">
              <w:rPr>
                <w:rFonts w:ascii="Arial" w:hAnsi="Arial" w:cs="Arial"/>
              </w:rPr>
              <w:t>Office</w:t>
            </w:r>
            <w:r w:rsidRPr="00550C38">
              <w:rPr>
                <w:rFonts w:ascii="Arial" w:hAnsi="Arial" w:cs="Arial"/>
              </w:rPr>
              <w:t xml:space="preserve"> provides support to each of the </w:t>
            </w:r>
            <w:r>
              <w:rPr>
                <w:rFonts w:ascii="Arial" w:hAnsi="Arial" w:cs="Arial"/>
              </w:rPr>
              <w:t xml:space="preserve">NHSS </w:t>
            </w:r>
            <w:r w:rsidRPr="00550C38">
              <w:rPr>
                <w:rFonts w:ascii="Arial" w:hAnsi="Arial" w:cs="Arial"/>
              </w:rPr>
              <w:t xml:space="preserve">offices and other key stakeholders. </w:t>
            </w:r>
          </w:p>
          <w:p w14:paraId="17527C18" w14:textId="77777777" w:rsidR="00727ACC" w:rsidRDefault="00727ACC" w:rsidP="00983FD2">
            <w:pPr>
              <w:jc w:val="both"/>
              <w:rPr>
                <w:rFonts w:ascii="Arial" w:hAnsi="Arial" w:cs="Arial"/>
              </w:rPr>
            </w:pPr>
          </w:p>
          <w:p w14:paraId="2F042E5C" w14:textId="0E3BCB06" w:rsidR="00983FD2" w:rsidRPr="00550C38" w:rsidRDefault="00983FD2" w:rsidP="00983FD2">
            <w:pPr>
              <w:jc w:val="both"/>
              <w:rPr>
                <w:rFonts w:ascii="Arial" w:hAnsi="Arial" w:cs="Arial"/>
              </w:rPr>
            </w:pPr>
            <w:r w:rsidRPr="00550C38">
              <w:rPr>
                <w:rFonts w:ascii="Arial" w:hAnsi="Arial" w:cs="Arial"/>
              </w:rPr>
              <w:t xml:space="preserve">The </w:t>
            </w:r>
            <w:r w:rsidRPr="008676B7">
              <w:rPr>
                <w:rFonts w:ascii="Arial" w:hAnsi="Arial" w:cs="Arial"/>
              </w:rPr>
              <w:t xml:space="preserve">National </w:t>
            </w:r>
            <w:r w:rsidR="008676B7">
              <w:rPr>
                <w:rFonts w:ascii="Arial" w:hAnsi="Arial" w:cs="Arial"/>
              </w:rPr>
              <w:t>Office</w:t>
            </w:r>
            <w:r w:rsidRPr="00550C38">
              <w:rPr>
                <w:rFonts w:ascii="Arial" w:hAnsi="Arial" w:cs="Arial"/>
              </w:rPr>
              <w:t xml:space="preserve"> provides expertise in assessing and progressing applications for ASS to the</w:t>
            </w:r>
            <w:r>
              <w:rPr>
                <w:rFonts w:ascii="Arial" w:hAnsi="Arial" w:cs="Arial"/>
              </w:rPr>
              <w:t xml:space="preserve"> </w:t>
            </w:r>
            <w:r w:rsidRPr="00550C38">
              <w:rPr>
                <w:rFonts w:ascii="Arial" w:hAnsi="Arial" w:cs="Arial"/>
                <w:iCs/>
              </w:rPr>
              <w:t>Nursing Homes Support Offices</w:t>
            </w:r>
            <w:r>
              <w:rPr>
                <w:rFonts w:ascii="Arial" w:hAnsi="Arial" w:cs="Arial"/>
                <w:iCs/>
              </w:rPr>
              <w:t xml:space="preserve"> (NHSOs) </w:t>
            </w:r>
            <w:r w:rsidRPr="00550C38">
              <w:rPr>
                <w:rFonts w:ascii="Arial" w:hAnsi="Arial" w:cs="Arial"/>
              </w:rPr>
              <w:t xml:space="preserve">and in meeting the HSE’s legal obligations under the NHSS Act 2009 in respect of the approval and payment of ASS.  </w:t>
            </w:r>
          </w:p>
          <w:p w14:paraId="4E7350B8" w14:textId="77777777" w:rsidR="00983FD2" w:rsidRPr="0025385E" w:rsidRDefault="00983FD2" w:rsidP="004358AD">
            <w:pPr>
              <w:jc w:val="both"/>
              <w:rPr>
                <w:rFonts w:ascii="Arial" w:hAnsi="Arial" w:cs="Arial"/>
                <w:b/>
                <w:i/>
                <w:iCs/>
              </w:rPr>
            </w:pPr>
          </w:p>
        </w:tc>
      </w:tr>
      <w:tr w:rsidR="0025385E" w:rsidRPr="0025385E" w14:paraId="33AA3B55" w14:textId="77777777" w:rsidTr="54352942">
        <w:tc>
          <w:tcPr>
            <w:tcW w:w="2970" w:type="dxa"/>
          </w:tcPr>
          <w:p w14:paraId="63EDF1F1" w14:textId="77777777" w:rsidR="004358AD" w:rsidRPr="0025385E" w:rsidRDefault="004358AD" w:rsidP="004358AD">
            <w:pPr>
              <w:jc w:val="both"/>
              <w:rPr>
                <w:rFonts w:ascii="Arial" w:hAnsi="Arial" w:cs="Arial"/>
                <w:b/>
                <w:bCs/>
              </w:rPr>
            </w:pPr>
            <w:r w:rsidRPr="0025385E">
              <w:rPr>
                <w:rFonts w:ascii="Arial" w:hAnsi="Arial" w:cs="Arial"/>
                <w:b/>
                <w:bCs/>
              </w:rPr>
              <w:t>Reporting Relationship</w:t>
            </w:r>
          </w:p>
        </w:tc>
        <w:tc>
          <w:tcPr>
            <w:tcW w:w="7650" w:type="dxa"/>
          </w:tcPr>
          <w:p w14:paraId="0E9F3317" w14:textId="77777777" w:rsidR="004358AD" w:rsidRDefault="00CB2CD6" w:rsidP="00CB2CD6">
            <w:pPr>
              <w:jc w:val="both"/>
              <w:rPr>
                <w:rFonts w:ascii="Arial" w:hAnsi="Arial" w:cs="Arial"/>
                <w:bCs/>
                <w:iCs/>
              </w:rPr>
            </w:pPr>
            <w:r w:rsidRPr="0025385E">
              <w:rPr>
                <w:rFonts w:ascii="Arial" w:hAnsi="Arial" w:cs="Arial"/>
                <w:bCs/>
                <w:iCs/>
              </w:rPr>
              <w:t xml:space="preserve">The post holder will report to the Grade VIII manager </w:t>
            </w:r>
            <w:r w:rsidR="00727ACC">
              <w:rPr>
                <w:rFonts w:ascii="Arial" w:hAnsi="Arial" w:cs="Arial"/>
                <w:bCs/>
                <w:iCs/>
              </w:rPr>
              <w:t>or other nominated manager</w:t>
            </w:r>
            <w:r w:rsidR="00F85550" w:rsidRPr="0025385E">
              <w:rPr>
                <w:rFonts w:ascii="Arial" w:hAnsi="Arial" w:cs="Arial"/>
                <w:bCs/>
                <w:iCs/>
              </w:rPr>
              <w:t>.</w:t>
            </w:r>
          </w:p>
          <w:p w14:paraId="3A679ACB" w14:textId="3EA9AEAF" w:rsidR="00727ACC" w:rsidRPr="0025385E" w:rsidRDefault="00727ACC" w:rsidP="00CB2CD6">
            <w:pPr>
              <w:jc w:val="both"/>
              <w:rPr>
                <w:rFonts w:ascii="Arial" w:hAnsi="Arial" w:cs="Arial"/>
                <w:bCs/>
                <w:iCs/>
              </w:rPr>
            </w:pPr>
          </w:p>
        </w:tc>
      </w:tr>
      <w:tr w:rsidR="0025385E" w:rsidRPr="0025385E" w14:paraId="568EC94C" w14:textId="77777777" w:rsidTr="54352942">
        <w:tc>
          <w:tcPr>
            <w:tcW w:w="2970" w:type="dxa"/>
          </w:tcPr>
          <w:p w14:paraId="022E9E2F" w14:textId="77777777" w:rsidR="004358AD" w:rsidRPr="0025385E" w:rsidRDefault="004358AD" w:rsidP="004358AD">
            <w:pPr>
              <w:jc w:val="both"/>
              <w:rPr>
                <w:rFonts w:ascii="Arial" w:hAnsi="Arial" w:cs="Arial"/>
                <w:b/>
                <w:bCs/>
              </w:rPr>
            </w:pPr>
            <w:r w:rsidRPr="0025385E">
              <w:rPr>
                <w:rFonts w:ascii="Arial" w:hAnsi="Arial" w:cs="Arial"/>
                <w:b/>
                <w:bCs/>
              </w:rPr>
              <w:t xml:space="preserve">Purpose of the Post </w:t>
            </w:r>
          </w:p>
        </w:tc>
        <w:tc>
          <w:tcPr>
            <w:tcW w:w="7650" w:type="dxa"/>
          </w:tcPr>
          <w:p w14:paraId="2151E507" w14:textId="52CF556C" w:rsidR="002B6DD2" w:rsidRPr="002B6DD2" w:rsidRDefault="002B6DD2" w:rsidP="002B6DD2">
            <w:pPr>
              <w:rPr>
                <w:rFonts w:ascii="Arial" w:hAnsi="Arial" w:cs="Arial"/>
                <w:iCs/>
                <w:sz w:val="18"/>
                <w:szCs w:val="18"/>
                <w:lang w:val="en-IE"/>
              </w:rPr>
            </w:pPr>
            <w:r w:rsidRPr="002B6DD2">
              <w:rPr>
                <w:rFonts w:ascii="Arial" w:hAnsi="Arial" w:cs="Arial"/>
                <w:iCs/>
              </w:rPr>
              <w:t xml:space="preserve">To provide management support within the </w:t>
            </w:r>
            <w:r w:rsidRPr="008676B7">
              <w:rPr>
                <w:rFonts w:ascii="Arial" w:hAnsi="Arial" w:cs="Arial"/>
                <w:iCs/>
              </w:rPr>
              <w:t xml:space="preserve">NHSS National </w:t>
            </w:r>
            <w:r w:rsidR="008676B7">
              <w:rPr>
                <w:rFonts w:ascii="Arial" w:hAnsi="Arial" w:cs="Arial"/>
                <w:iCs/>
              </w:rPr>
              <w:t>Office</w:t>
            </w:r>
            <w:r w:rsidRPr="002B6DD2">
              <w:rPr>
                <w:rFonts w:ascii="Arial" w:hAnsi="Arial" w:cs="Arial"/>
                <w:iCs/>
              </w:rPr>
              <w:t xml:space="preserve"> 3 year cap &amp; ASS Department and supervise staff within own remit. The post encompasses both managerial and administrative responsibilities.</w:t>
            </w:r>
          </w:p>
          <w:p w14:paraId="5DCBF30A" w14:textId="77777777" w:rsidR="002B6DD2" w:rsidRPr="002B6DD2" w:rsidRDefault="002B6DD2" w:rsidP="002B6DD2">
            <w:pPr>
              <w:rPr>
                <w:rFonts w:ascii="Arial" w:hAnsi="Arial" w:cs="Arial"/>
                <w:iCs/>
                <w:lang w:eastAsia="en-US"/>
              </w:rPr>
            </w:pPr>
          </w:p>
          <w:p w14:paraId="7437BAFE" w14:textId="3BA04E2C" w:rsidR="002B6DD2" w:rsidRPr="002B6DD2" w:rsidRDefault="002B6DD2" w:rsidP="002B6DD2">
            <w:pPr>
              <w:rPr>
                <w:rFonts w:ascii="Arial" w:hAnsi="Arial" w:cs="Arial"/>
                <w:iCs/>
              </w:rPr>
            </w:pPr>
            <w:r w:rsidRPr="002B6DD2">
              <w:rPr>
                <w:rFonts w:ascii="Arial" w:hAnsi="Arial" w:cs="Arial"/>
                <w:iCs/>
              </w:rPr>
              <w:lastRenderedPageBreak/>
              <w:t>The post holder will provide management and operational support to the Grade VIII Unit Manager who has responsibility for the Management of the Nursing Homes Support Scheme (Amendment) Act 2021 - 3 year cap &amp; ASS Title Check, Charging Order processes.</w:t>
            </w:r>
          </w:p>
          <w:p w14:paraId="7B0A55E9" w14:textId="77777777" w:rsidR="00025F93" w:rsidRPr="002B6DD2" w:rsidRDefault="00025F93" w:rsidP="004358AD">
            <w:pPr>
              <w:jc w:val="both"/>
              <w:rPr>
                <w:rFonts w:ascii="Arial" w:hAnsi="Arial" w:cs="Arial"/>
                <w:iCs/>
              </w:rPr>
            </w:pPr>
          </w:p>
        </w:tc>
      </w:tr>
      <w:tr w:rsidR="0025385E" w:rsidRPr="0025385E" w14:paraId="41036785" w14:textId="77777777" w:rsidTr="54352942">
        <w:tc>
          <w:tcPr>
            <w:tcW w:w="2970" w:type="dxa"/>
          </w:tcPr>
          <w:p w14:paraId="3ECD59FA" w14:textId="77777777" w:rsidR="004358AD" w:rsidRPr="0025385E" w:rsidRDefault="004358AD" w:rsidP="004358AD">
            <w:pPr>
              <w:jc w:val="both"/>
              <w:rPr>
                <w:rFonts w:ascii="Arial" w:hAnsi="Arial" w:cs="Arial"/>
                <w:b/>
                <w:bCs/>
              </w:rPr>
            </w:pPr>
            <w:r w:rsidRPr="0025385E">
              <w:rPr>
                <w:rFonts w:ascii="Arial" w:hAnsi="Arial" w:cs="Arial"/>
                <w:b/>
                <w:bCs/>
              </w:rPr>
              <w:lastRenderedPageBreak/>
              <w:t>Principal Duties and Responsibilities</w:t>
            </w:r>
          </w:p>
          <w:p w14:paraId="67019ED7" w14:textId="77777777" w:rsidR="004358AD" w:rsidRPr="0025385E" w:rsidRDefault="004358AD" w:rsidP="004358AD">
            <w:pPr>
              <w:jc w:val="both"/>
              <w:rPr>
                <w:rFonts w:ascii="Arial" w:hAnsi="Arial" w:cs="Arial"/>
                <w:b/>
                <w:bCs/>
              </w:rPr>
            </w:pPr>
          </w:p>
        </w:tc>
        <w:tc>
          <w:tcPr>
            <w:tcW w:w="7650" w:type="dxa"/>
          </w:tcPr>
          <w:p w14:paraId="443781D6" w14:textId="77777777" w:rsidR="004358AD" w:rsidRDefault="004358AD" w:rsidP="00E90F0E">
            <w:pPr>
              <w:spacing w:before="100" w:beforeAutospacing="1" w:after="100" w:afterAutospacing="1"/>
              <w:contextualSpacing/>
              <w:jc w:val="both"/>
              <w:rPr>
                <w:rFonts w:ascii="Arial" w:hAnsi="Arial" w:cs="Arial"/>
                <w:iCs/>
              </w:rPr>
            </w:pPr>
            <w:r w:rsidRPr="0025385E">
              <w:rPr>
                <w:rFonts w:ascii="Arial" w:hAnsi="Arial" w:cs="Arial"/>
                <w:iCs/>
              </w:rPr>
              <w:t xml:space="preserve">The position of </w:t>
            </w:r>
            <w:r w:rsidR="00D14B11" w:rsidRPr="0025385E">
              <w:rPr>
                <w:rFonts w:ascii="Arial" w:hAnsi="Arial" w:cs="Arial"/>
                <w:iCs/>
              </w:rPr>
              <w:t>Grade VI</w:t>
            </w:r>
            <w:r w:rsidRPr="0025385E">
              <w:rPr>
                <w:rFonts w:ascii="Arial" w:hAnsi="Arial" w:cs="Arial"/>
                <w:iCs/>
              </w:rPr>
              <w:t xml:space="preserve"> encompasses both managerial and administrative responsibilities which include the following:</w:t>
            </w:r>
          </w:p>
          <w:p w14:paraId="207CBF84" w14:textId="77777777" w:rsidR="008E7DB4" w:rsidRPr="002E09E8" w:rsidRDefault="008E7DB4" w:rsidP="008E7DB4">
            <w:pPr>
              <w:pStyle w:val="Default"/>
              <w:spacing w:after="120"/>
              <w:jc w:val="both"/>
              <w:rPr>
                <w:b/>
                <w:color w:val="auto"/>
                <w:sz w:val="20"/>
                <w:szCs w:val="20"/>
                <w:u w:val="single"/>
              </w:rPr>
            </w:pPr>
            <w:bookmarkStart w:id="1" w:name="_Hlk180068071"/>
            <w:r w:rsidRPr="002E09E8">
              <w:rPr>
                <w:b/>
                <w:color w:val="auto"/>
                <w:sz w:val="20"/>
                <w:szCs w:val="20"/>
                <w:u w:val="single"/>
              </w:rPr>
              <w:t xml:space="preserve">Principal Duties &amp; Responsibilities </w:t>
            </w:r>
            <w:bookmarkEnd w:id="1"/>
            <w:r w:rsidRPr="002E09E8">
              <w:rPr>
                <w:b/>
                <w:color w:val="auto"/>
                <w:sz w:val="20"/>
                <w:szCs w:val="20"/>
                <w:u w:val="single"/>
              </w:rPr>
              <w:t xml:space="preserve">include: </w:t>
            </w:r>
          </w:p>
          <w:p w14:paraId="6CCBFD72" w14:textId="77777777" w:rsidR="008E7DB4" w:rsidRPr="00550C38" w:rsidRDefault="008E7DB4" w:rsidP="0089093C">
            <w:pPr>
              <w:numPr>
                <w:ilvl w:val="0"/>
                <w:numId w:val="1"/>
              </w:numPr>
              <w:shd w:val="clear" w:color="auto" w:fill="FFFFFF"/>
              <w:rPr>
                <w:rFonts w:ascii="Arial" w:hAnsi="Arial" w:cs="Arial"/>
                <w:iCs/>
              </w:rPr>
            </w:pPr>
            <w:r>
              <w:rPr>
                <w:rFonts w:ascii="Arial" w:hAnsi="Arial" w:cs="Arial"/>
                <w:iCs/>
              </w:rPr>
              <w:t>Manage</w:t>
            </w:r>
            <w:r w:rsidRPr="00550C38">
              <w:rPr>
                <w:rFonts w:ascii="Arial" w:hAnsi="Arial" w:cs="Arial"/>
                <w:iCs/>
              </w:rPr>
              <w:t xml:space="preserve"> and support the Title Check function and staff of the 3</w:t>
            </w:r>
            <w:r>
              <w:rPr>
                <w:rFonts w:ascii="Arial" w:hAnsi="Arial" w:cs="Arial"/>
                <w:iCs/>
              </w:rPr>
              <w:t>-y</w:t>
            </w:r>
            <w:r w:rsidRPr="00550C38">
              <w:rPr>
                <w:rFonts w:ascii="Arial" w:hAnsi="Arial" w:cs="Arial"/>
                <w:iCs/>
              </w:rPr>
              <w:t xml:space="preserve">ear </w:t>
            </w:r>
            <w:r>
              <w:rPr>
                <w:rFonts w:ascii="Arial" w:hAnsi="Arial" w:cs="Arial"/>
                <w:iCs/>
              </w:rPr>
              <w:t>c</w:t>
            </w:r>
            <w:r w:rsidRPr="00550C38">
              <w:rPr>
                <w:rFonts w:ascii="Arial" w:hAnsi="Arial" w:cs="Arial"/>
                <w:iCs/>
              </w:rPr>
              <w:t>ap on Fa</w:t>
            </w:r>
            <w:r>
              <w:rPr>
                <w:rFonts w:ascii="Arial" w:hAnsi="Arial" w:cs="Arial"/>
                <w:iCs/>
              </w:rPr>
              <w:t>rms and Relevant Businesses Department</w:t>
            </w:r>
            <w:r w:rsidRPr="00550C38">
              <w:rPr>
                <w:rFonts w:ascii="Arial" w:hAnsi="Arial" w:cs="Arial"/>
                <w:iCs/>
              </w:rPr>
              <w:t xml:space="preserve"> –</w:t>
            </w:r>
            <w:r>
              <w:rPr>
                <w:rFonts w:ascii="Arial" w:hAnsi="Arial" w:cs="Arial"/>
                <w:iCs/>
              </w:rPr>
              <w:t xml:space="preserve"> </w:t>
            </w:r>
            <w:r w:rsidRPr="00550C38">
              <w:rPr>
                <w:rFonts w:ascii="Arial" w:hAnsi="Arial" w:cs="Arial"/>
                <w:iCs/>
              </w:rPr>
              <w:t>Investigate Title on assets and all ancillary work associated with same.</w:t>
            </w:r>
          </w:p>
          <w:p w14:paraId="68C6FE17" w14:textId="77777777" w:rsidR="008E7DB4" w:rsidRDefault="008E7DB4" w:rsidP="0089093C">
            <w:pPr>
              <w:numPr>
                <w:ilvl w:val="0"/>
                <w:numId w:val="1"/>
              </w:numPr>
              <w:shd w:val="clear" w:color="auto" w:fill="FFFFFF"/>
              <w:rPr>
                <w:rFonts w:ascii="Arial" w:hAnsi="Arial" w:cs="Arial"/>
                <w:iCs/>
              </w:rPr>
            </w:pPr>
            <w:r>
              <w:rPr>
                <w:rFonts w:ascii="Arial" w:hAnsi="Arial" w:cs="Arial"/>
                <w:iCs/>
              </w:rPr>
              <w:t>Manage</w:t>
            </w:r>
            <w:r w:rsidRPr="00550C38">
              <w:rPr>
                <w:rFonts w:ascii="Arial" w:hAnsi="Arial" w:cs="Arial"/>
                <w:iCs/>
              </w:rPr>
              <w:t xml:space="preserve"> and support the Charging Order function and staff 3</w:t>
            </w:r>
            <w:r>
              <w:rPr>
                <w:rFonts w:ascii="Arial" w:hAnsi="Arial" w:cs="Arial"/>
                <w:iCs/>
              </w:rPr>
              <w:t>-y</w:t>
            </w:r>
            <w:r w:rsidRPr="00550C38">
              <w:rPr>
                <w:rFonts w:ascii="Arial" w:hAnsi="Arial" w:cs="Arial"/>
                <w:iCs/>
              </w:rPr>
              <w:t xml:space="preserve">ear </w:t>
            </w:r>
            <w:r>
              <w:rPr>
                <w:rFonts w:ascii="Arial" w:hAnsi="Arial" w:cs="Arial"/>
                <w:iCs/>
              </w:rPr>
              <w:t>c</w:t>
            </w:r>
            <w:r w:rsidRPr="00550C38">
              <w:rPr>
                <w:rFonts w:ascii="Arial" w:hAnsi="Arial" w:cs="Arial"/>
                <w:iCs/>
              </w:rPr>
              <w:t xml:space="preserve">ap on Farms and Relevant Businesses </w:t>
            </w:r>
            <w:r>
              <w:rPr>
                <w:rFonts w:ascii="Arial" w:hAnsi="Arial" w:cs="Arial"/>
                <w:iCs/>
              </w:rPr>
              <w:t>Department</w:t>
            </w:r>
            <w:r w:rsidRPr="00550C38">
              <w:rPr>
                <w:rFonts w:ascii="Arial" w:hAnsi="Arial" w:cs="Arial"/>
                <w:iCs/>
              </w:rPr>
              <w:t xml:space="preserve"> – Placing of charging orders on assets where </w:t>
            </w:r>
            <w:r w:rsidR="00060732">
              <w:rPr>
                <w:rFonts w:ascii="Arial" w:hAnsi="Arial" w:cs="Arial"/>
                <w:iCs/>
              </w:rPr>
              <w:t>3 year cap</w:t>
            </w:r>
            <w:r w:rsidRPr="00550C38">
              <w:rPr>
                <w:rFonts w:ascii="Arial" w:hAnsi="Arial" w:cs="Arial"/>
                <w:iCs/>
              </w:rPr>
              <w:t xml:space="preserve"> </w:t>
            </w:r>
            <w:r>
              <w:rPr>
                <w:rFonts w:ascii="Arial" w:hAnsi="Arial" w:cs="Arial"/>
                <w:iCs/>
              </w:rPr>
              <w:t>is</w:t>
            </w:r>
            <w:r w:rsidRPr="00550C38">
              <w:rPr>
                <w:rFonts w:ascii="Arial" w:hAnsi="Arial" w:cs="Arial"/>
                <w:iCs/>
              </w:rPr>
              <w:t xml:space="preserve"> approved.</w:t>
            </w:r>
          </w:p>
          <w:p w14:paraId="350EA5FA" w14:textId="77777777" w:rsidR="00B30D8B" w:rsidRDefault="00B30D8B" w:rsidP="0089093C">
            <w:pPr>
              <w:numPr>
                <w:ilvl w:val="0"/>
                <w:numId w:val="1"/>
              </w:numPr>
              <w:shd w:val="clear" w:color="auto" w:fill="FFFFFF"/>
              <w:rPr>
                <w:rFonts w:ascii="Arial" w:hAnsi="Arial" w:cs="Arial"/>
                <w:iCs/>
              </w:rPr>
            </w:pPr>
            <w:r>
              <w:rPr>
                <w:rFonts w:ascii="Arial" w:hAnsi="Arial" w:cs="Arial"/>
                <w:iCs/>
              </w:rPr>
              <w:t xml:space="preserve">Manage and support the Recoupment &amp; Discharge function of the </w:t>
            </w:r>
            <w:r w:rsidRPr="00550C38">
              <w:rPr>
                <w:rFonts w:ascii="Arial" w:hAnsi="Arial" w:cs="Arial"/>
                <w:iCs/>
              </w:rPr>
              <w:t>3</w:t>
            </w:r>
            <w:r>
              <w:rPr>
                <w:rFonts w:ascii="Arial" w:hAnsi="Arial" w:cs="Arial"/>
                <w:iCs/>
              </w:rPr>
              <w:t>-y</w:t>
            </w:r>
            <w:r w:rsidRPr="00550C38">
              <w:rPr>
                <w:rFonts w:ascii="Arial" w:hAnsi="Arial" w:cs="Arial"/>
                <w:iCs/>
              </w:rPr>
              <w:t xml:space="preserve">ear </w:t>
            </w:r>
            <w:r>
              <w:rPr>
                <w:rFonts w:ascii="Arial" w:hAnsi="Arial" w:cs="Arial"/>
                <w:iCs/>
              </w:rPr>
              <w:t>c</w:t>
            </w:r>
            <w:r w:rsidRPr="00550C38">
              <w:rPr>
                <w:rFonts w:ascii="Arial" w:hAnsi="Arial" w:cs="Arial"/>
                <w:iCs/>
              </w:rPr>
              <w:t>ap on Fa</w:t>
            </w:r>
            <w:r>
              <w:rPr>
                <w:rFonts w:ascii="Arial" w:hAnsi="Arial" w:cs="Arial"/>
                <w:iCs/>
              </w:rPr>
              <w:t>rms and Relevant Businesses Department.</w:t>
            </w:r>
          </w:p>
          <w:p w14:paraId="0E0237B2" w14:textId="77777777" w:rsidR="00B30D8B" w:rsidRPr="00ED572E" w:rsidRDefault="00B30D8B" w:rsidP="0089093C">
            <w:pPr>
              <w:pStyle w:val="ListParagraph"/>
              <w:numPr>
                <w:ilvl w:val="0"/>
                <w:numId w:val="1"/>
              </w:numPr>
              <w:spacing w:line="276" w:lineRule="auto"/>
              <w:rPr>
                <w:rFonts w:ascii="Calibri" w:hAnsi="Calibri" w:cs="Calibri"/>
                <w:iCs/>
                <w:sz w:val="22"/>
                <w:szCs w:val="22"/>
              </w:rPr>
            </w:pPr>
            <w:r w:rsidRPr="00550C38">
              <w:rPr>
                <w:rFonts w:ascii="Arial" w:hAnsi="Arial" w:cs="Arial"/>
                <w:iCs/>
              </w:rPr>
              <w:t>Collaborate with all</w:t>
            </w:r>
            <w:r>
              <w:rPr>
                <w:rFonts w:ascii="Arial" w:hAnsi="Arial" w:cs="Arial"/>
                <w:iCs/>
              </w:rPr>
              <w:t xml:space="preserve"> </w:t>
            </w:r>
            <w:r w:rsidRPr="00550C38">
              <w:rPr>
                <w:rFonts w:ascii="Arial" w:hAnsi="Arial" w:cs="Arial"/>
                <w:iCs/>
              </w:rPr>
              <w:t xml:space="preserve">NHSOs in relation to all aspects </w:t>
            </w:r>
            <w:r>
              <w:rPr>
                <w:rFonts w:ascii="Arial" w:hAnsi="Arial" w:cs="Arial"/>
                <w:iCs/>
              </w:rPr>
              <w:t xml:space="preserve">3-year cap </w:t>
            </w:r>
            <w:r w:rsidRPr="00550C38">
              <w:rPr>
                <w:rFonts w:ascii="Arial" w:hAnsi="Arial" w:cs="Arial"/>
                <w:iCs/>
              </w:rPr>
              <w:t xml:space="preserve">processes </w:t>
            </w:r>
            <w:r w:rsidRPr="00ED572E">
              <w:rPr>
                <w:rFonts w:ascii="Arial" w:hAnsi="Arial" w:cs="Arial"/>
                <w:iCs/>
              </w:rPr>
              <w:t>and procedures</w:t>
            </w:r>
            <w:r w:rsidRPr="00ED572E">
              <w:rPr>
                <w:rFonts w:ascii="Calibri" w:hAnsi="Calibri" w:cs="Calibri"/>
                <w:iCs/>
                <w:sz w:val="22"/>
                <w:szCs w:val="22"/>
              </w:rPr>
              <w:t>.</w:t>
            </w:r>
          </w:p>
          <w:p w14:paraId="061F7345" w14:textId="71D4C885" w:rsidR="00B30D8B" w:rsidRPr="00ED572E" w:rsidRDefault="00B30D8B" w:rsidP="0089093C">
            <w:pPr>
              <w:numPr>
                <w:ilvl w:val="0"/>
                <w:numId w:val="1"/>
              </w:numPr>
              <w:shd w:val="clear" w:color="auto" w:fill="FFFFFF"/>
              <w:rPr>
                <w:rFonts w:ascii="Arial" w:hAnsi="Arial" w:cs="Arial"/>
                <w:iCs/>
              </w:rPr>
            </w:pPr>
            <w:r w:rsidRPr="00ED572E">
              <w:rPr>
                <w:rFonts w:ascii="Arial" w:hAnsi="Arial" w:cs="Arial"/>
                <w:iCs/>
              </w:rPr>
              <w:t xml:space="preserve">Support the </w:t>
            </w:r>
            <w:r w:rsidR="00ED572E">
              <w:rPr>
                <w:rFonts w:ascii="Arial" w:hAnsi="Arial" w:cs="Arial"/>
                <w:iCs/>
              </w:rPr>
              <w:t>T</w:t>
            </w:r>
            <w:r w:rsidRPr="00ED572E">
              <w:rPr>
                <w:rFonts w:ascii="Arial" w:hAnsi="Arial" w:cs="Arial"/>
                <w:iCs/>
              </w:rPr>
              <w:t xml:space="preserve">raining &amp; </w:t>
            </w:r>
            <w:r w:rsidR="00ED572E">
              <w:rPr>
                <w:rFonts w:ascii="Arial" w:hAnsi="Arial" w:cs="Arial"/>
                <w:iCs/>
              </w:rPr>
              <w:t>S</w:t>
            </w:r>
            <w:r w:rsidRPr="00ED572E">
              <w:rPr>
                <w:rFonts w:ascii="Arial" w:hAnsi="Arial" w:cs="Arial"/>
                <w:iCs/>
              </w:rPr>
              <w:t xml:space="preserve">tandards office with </w:t>
            </w:r>
            <w:r w:rsidR="00ED572E" w:rsidRPr="00ED572E">
              <w:rPr>
                <w:rFonts w:ascii="Arial" w:hAnsi="Arial" w:cs="Arial"/>
                <w:iCs/>
              </w:rPr>
              <w:t>training delivery</w:t>
            </w:r>
          </w:p>
          <w:p w14:paraId="7F95DC1A" w14:textId="2B1E2175" w:rsidR="00060732" w:rsidRPr="00ED572E" w:rsidRDefault="00060732" w:rsidP="0089093C">
            <w:pPr>
              <w:numPr>
                <w:ilvl w:val="0"/>
                <w:numId w:val="1"/>
              </w:numPr>
              <w:shd w:val="clear" w:color="auto" w:fill="FFFFFF"/>
              <w:rPr>
                <w:rFonts w:ascii="Arial" w:hAnsi="Arial" w:cs="Arial"/>
                <w:iCs/>
              </w:rPr>
            </w:pPr>
            <w:r w:rsidRPr="00ED572E">
              <w:rPr>
                <w:rFonts w:ascii="Arial" w:hAnsi="Arial" w:cs="Arial"/>
                <w:iCs/>
              </w:rPr>
              <w:t xml:space="preserve">Manage and support the </w:t>
            </w:r>
            <w:r w:rsidR="003F58A0">
              <w:rPr>
                <w:rFonts w:ascii="Arial" w:hAnsi="Arial" w:cs="Arial"/>
                <w:iCs/>
              </w:rPr>
              <w:t>ASS</w:t>
            </w:r>
            <w:r w:rsidRPr="00ED572E">
              <w:rPr>
                <w:rFonts w:ascii="Arial" w:hAnsi="Arial" w:cs="Arial"/>
                <w:iCs/>
              </w:rPr>
              <w:t xml:space="preserve"> functions and cross c</w:t>
            </w:r>
            <w:r w:rsidR="00ED572E" w:rsidRPr="00ED572E">
              <w:rPr>
                <w:rFonts w:ascii="Arial" w:hAnsi="Arial" w:cs="Arial"/>
                <w:iCs/>
              </w:rPr>
              <w:t>over duties between departments as required</w:t>
            </w:r>
          </w:p>
          <w:p w14:paraId="3329E0EF" w14:textId="77777777" w:rsidR="008E7DB4" w:rsidRPr="00550C38" w:rsidRDefault="008E7DB4" w:rsidP="0089093C">
            <w:pPr>
              <w:numPr>
                <w:ilvl w:val="0"/>
                <w:numId w:val="1"/>
              </w:numPr>
              <w:shd w:val="clear" w:color="auto" w:fill="FFFFFF"/>
              <w:rPr>
                <w:rFonts w:ascii="Arial" w:hAnsi="Arial" w:cs="Arial"/>
                <w:iCs/>
              </w:rPr>
            </w:pPr>
            <w:r>
              <w:rPr>
                <w:rFonts w:ascii="Arial" w:hAnsi="Arial" w:cs="Arial"/>
                <w:iCs/>
              </w:rPr>
              <w:t>Manage</w:t>
            </w:r>
            <w:r w:rsidRPr="00550C38">
              <w:rPr>
                <w:rFonts w:ascii="Arial" w:hAnsi="Arial" w:cs="Arial"/>
                <w:iCs/>
              </w:rPr>
              <w:t xml:space="preserve"> and support the HR/Payroll &amp; Accounts Payable function </w:t>
            </w:r>
            <w:r w:rsidR="00060732">
              <w:rPr>
                <w:rFonts w:ascii="Arial" w:hAnsi="Arial" w:cs="Arial"/>
                <w:iCs/>
              </w:rPr>
              <w:t>for designated units</w:t>
            </w:r>
            <w:r w:rsidR="00B30D8B">
              <w:rPr>
                <w:rFonts w:ascii="Arial" w:hAnsi="Arial" w:cs="Arial"/>
                <w:iCs/>
              </w:rPr>
              <w:t>.</w:t>
            </w:r>
          </w:p>
          <w:p w14:paraId="68A704AB" w14:textId="77777777" w:rsidR="008E7DB4" w:rsidRDefault="008E7DB4" w:rsidP="0089093C">
            <w:pPr>
              <w:numPr>
                <w:ilvl w:val="0"/>
                <w:numId w:val="1"/>
              </w:numPr>
              <w:shd w:val="clear" w:color="auto" w:fill="FFFFFF"/>
              <w:rPr>
                <w:rFonts w:ascii="Arial" w:hAnsi="Arial" w:cs="Arial"/>
                <w:iCs/>
              </w:rPr>
            </w:pPr>
            <w:r>
              <w:rPr>
                <w:rFonts w:ascii="Arial" w:hAnsi="Arial" w:cs="Arial"/>
                <w:iCs/>
              </w:rPr>
              <w:t>Manage</w:t>
            </w:r>
            <w:r w:rsidRPr="00550C38">
              <w:rPr>
                <w:rFonts w:ascii="Arial" w:hAnsi="Arial" w:cs="Arial"/>
                <w:iCs/>
              </w:rPr>
              <w:t xml:space="preserve"> and support the </w:t>
            </w:r>
            <w:r>
              <w:rPr>
                <w:rFonts w:ascii="Arial" w:hAnsi="Arial" w:cs="Arial"/>
                <w:iCs/>
              </w:rPr>
              <w:t>g</w:t>
            </w:r>
            <w:r w:rsidRPr="00550C38">
              <w:rPr>
                <w:rFonts w:ascii="Arial" w:hAnsi="Arial" w:cs="Arial"/>
                <w:iCs/>
              </w:rPr>
              <w:t xml:space="preserve">eneral </w:t>
            </w:r>
            <w:r>
              <w:rPr>
                <w:rFonts w:ascii="Arial" w:hAnsi="Arial" w:cs="Arial"/>
                <w:iCs/>
              </w:rPr>
              <w:t>a</w:t>
            </w:r>
            <w:r w:rsidRPr="00550C38">
              <w:rPr>
                <w:rFonts w:ascii="Arial" w:hAnsi="Arial" w:cs="Arial"/>
                <w:iCs/>
              </w:rPr>
              <w:t xml:space="preserve">dministration of </w:t>
            </w:r>
            <w:r>
              <w:rPr>
                <w:rFonts w:ascii="Arial" w:hAnsi="Arial" w:cs="Arial"/>
                <w:iCs/>
              </w:rPr>
              <w:t>ASS</w:t>
            </w:r>
            <w:r w:rsidRPr="00550C38">
              <w:rPr>
                <w:rFonts w:ascii="Arial" w:hAnsi="Arial" w:cs="Arial"/>
                <w:iCs/>
              </w:rPr>
              <w:t xml:space="preserve"> &amp; 3</w:t>
            </w:r>
            <w:r>
              <w:rPr>
                <w:rFonts w:ascii="Arial" w:hAnsi="Arial" w:cs="Arial"/>
                <w:iCs/>
              </w:rPr>
              <w:t>-y</w:t>
            </w:r>
            <w:r w:rsidRPr="00550C38">
              <w:rPr>
                <w:rFonts w:ascii="Arial" w:hAnsi="Arial" w:cs="Arial"/>
                <w:iCs/>
              </w:rPr>
              <w:t xml:space="preserve">ear </w:t>
            </w:r>
            <w:r>
              <w:rPr>
                <w:rFonts w:ascii="Arial" w:hAnsi="Arial" w:cs="Arial"/>
                <w:iCs/>
              </w:rPr>
              <w:t>c</w:t>
            </w:r>
            <w:r w:rsidRPr="00550C38">
              <w:rPr>
                <w:rFonts w:ascii="Arial" w:hAnsi="Arial" w:cs="Arial"/>
                <w:iCs/>
              </w:rPr>
              <w:t>ap on Farms and Relevant Businesses Dept.</w:t>
            </w:r>
          </w:p>
          <w:p w14:paraId="6A6AF7C6" w14:textId="77777777" w:rsidR="00756F91" w:rsidRPr="00550C38" w:rsidRDefault="00756F91" w:rsidP="0089093C">
            <w:pPr>
              <w:numPr>
                <w:ilvl w:val="0"/>
                <w:numId w:val="1"/>
              </w:numPr>
              <w:shd w:val="clear" w:color="auto" w:fill="FFFFFF"/>
              <w:rPr>
                <w:rFonts w:ascii="Arial" w:hAnsi="Arial" w:cs="Arial"/>
                <w:iCs/>
              </w:rPr>
            </w:pPr>
            <w:r w:rsidRPr="002C7C68">
              <w:rPr>
                <w:rFonts w:ascii="Arial" w:hAnsi="Arial" w:cs="Arial"/>
                <w:iCs/>
              </w:rPr>
              <w:t xml:space="preserve">Provide support and cover for the Grade VII Executive Officer &amp; Grade VIII </w:t>
            </w:r>
            <w:r w:rsidRPr="00550C38">
              <w:rPr>
                <w:rFonts w:ascii="Arial" w:hAnsi="Arial" w:cs="Arial"/>
                <w:iCs/>
              </w:rPr>
              <w:t xml:space="preserve">Unit Manager of the </w:t>
            </w:r>
            <w:r>
              <w:rPr>
                <w:rFonts w:ascii="Arial" w:hAnsi="Arial" w:cs="Arial"/>
                <w:iCs/>
              </w:rPr>
              <w:t>ASS</w:t>
            </w:r>
            <w:r w:rsidRPr="00550C38">
              <w:rPr>
                <w:rFonts w:ascii="Arial" w:hAnsi="Arial" w:cs="Arial"/>
                <w:iCs/>
              </w:rPr>
              <w:t xml:space="preserve"> &amp; 3</w:t>
            </w:r>
            <w:r>
              <w:rPr>
                <w:rFonts w:ascii="Arial" w:hAnsi="Arial" w:cs="Arial"/>
                <w:iCs/>
              </w:rPr>
              <w:t>-y</w:t>
            </w:r>
            <w:r w:rsidRPr="00550C38">
              <w:rPr>
                <w:rFonts w:ascii="Arial" w:hAnsi="Arial" w:cs="Arial"/>
                <w:iCs/>
              </w:rPr>
              <w:t xml:space="preserve">ear </w:t>
            </w:r>
            <w:r>
              <w:rPr>
                <w:rFonts w:ascii="Arial" w:hAnsi="Arial" w:cs="Arial"/>
                <w:iCs/>
              </w:rPr>
              <w:t>c</w:t>
            </w:r>
            <w:r w:rsidRPr="00550C38">
              <w:rPr>
                <w:rFonts w:ascii="Arial" w:hAnsi="Arial" w:cs="Arial"/>
                <w:iCs/>
              </w:rPr>
              <w:t xml:space="preserve">ap on Farms and Relevant Businesses </w:t>
            </w:r>
            <w:r>
              <w:rPr>
                <w:rFonts w:ascii="Arial" w:hAnsi="Arial" w:cs="Arial"/>
                <w:iCs/>
              </w:rPr>
              <w:t>Department</w:t>
            </w:r>
            <w:r w:rsidRPr="00550C38">
              <w:rPr>
                <w:rFonts w:ascii="Arial" w:hAnsi="Arial" w:cs="Arial"/>
                <w:iCs/>
              </w:rPr>
              <w:t xml:space="preserve"> in ensuring that all duties and responsibilities are</w:t>
            </w:r>
            <w:r>
              <w:rPr>
                <w:rFonts w:ascii="Arial" w:hAnsi="Arial" w:cs="Arial"/>
                <w:iCs/>
              </w:rPr>
              <w:t xml:space="preserve"> </w:t>
            </w:r>
            <w:r w:rsidRPr="00550C38">
              <w:rPr>
                <w:rFonts w:ascii="Arial" w:hAnsi="Arial" w:cs="Arial"/>
                <w:iCs/>
              </w:rPr>
              <w:t>met within the specified unit deadlines.</w:t>
            </w:r>
          </w:p>
          <w:p w14:paraId="24B05719" w14:textId="7392EC50" w:rsidR="00756F91" w:rsidRPr="00ED572E" w:rsidRDefault="00ED572E" w:rsidP="0089093C">
            <w:pPr>
              <w:pStyle w:val="CommentText"/>
              <w:numPr>
                <w:ilvl w:val="0"/>
                <w:numId w:val="1"/>
              </w:numPr>
              <w:rPr>
                <w:rFonts w:ascii="Arial" w:hAnsi="Arial" w:cs="Arial"/>
                <w:iCs/>
              </w:rPr>
            </w:pPr>
            <w:r>
              <w:rPr>
                <w:rFonts w:ascii="Arial" w:hAnsi="Arial" w:cs="Arial"/>
                <w:iCs/>
              </w:rPr>
              <w:t xml:space="preserve">Liaise </w:t>
            </w:r>
            <w:r w:rsidRPr="00C34CFC">
              <w:rPr>
                <w:rFonts w:ascii="Arial" w:hAnsi="Arial" w:cs="Arial"/>
                <w:iCs/>
              </w:rPr>
              <w:t xml:space="preserve">with </w:t>
            </w:r>
            <w:r w:rsidRPr="00C34CFC">
              <w:rPr>
                <w:rFonts w:ascii="Arial" w:hAnsi="Arial" w:cs="Arial"/>
              </w:rPr>
              <w:t>senior management and other key internal and external stakeholders</w:t>
            </w:r>
            <w:r w:rsidRPr="00C34CFC">
              <w:rPr>
                <w:rFonts w:ascii="Arial" w:hAnsi="Arial" w:cs="Arial"/>
                <w:iCs/>
              </w:rPr>
              <w:t xml:space="preserve"> </w:t>
            </w:r>
            <w:r w:rsidRPr="00ED572E">
              <w:rPr>
                <w:rFonts w:ascii="Arial" w:hAnsi="Arial" w:cs="Arial"/>
                <w:iCs/>
              </w:rPr>
              <w:t xml:space="preserve">including </w:t>
            </w:r>
            <w:r w:rsidR="00756F91" w:rsidRPr="00ED572E">
              <w:rPr>
                <w:rFonts w:ascii="Arial" w:hAnsi="Arial" w:cs="Arial"/>
                <w:iCs/>
              </w:rPr>
              <w:t>the HSE Solicitor, Tailte (Property Registration Authority) and eRegistration on case files.</w:t>
            </w:r>
          </w:p>
          <w:p w14:paraId="4DFB1BF7" w14:textId="77777777" w:rsidR="00060732" w:rsidRPr="00ED572E" w:rsidRDefault="00060732" w:rsidP="00ED572E">
            <w:pPr>
              <w:spacing w:line="276" w:lineRule="auto"/>
              <w:rPr>
                <w:rFonts w:ascii="Calibri" w:hAnsi="Calibri" w:cs="Calibri"/>
                <w:iCs/>
                <w:sz w:val="22"/>
                <w:szCs w:val="22"/>
              </w:rPr>
            </w:pPr>
          </w:p>
          <w:p w14:paraId="356CC3E0" w14:textId="77777777" w:rsidR="00010FBB" w:rsidRPr="002E09E8" w:rsidRDefault="004358AD" w:rsidP="00E90F0E">
            <w:pPr>
              <w:spacing w:before="100" w:beforeAutospacing="1" w:after="100" w:afterAutospacing="1"/>
              <w:contextualSpacing/>
              <w:jc w:val="both"/>
              <w:rPr>
                <w:rFonts w:ascii="Arial" w:hAnsi="Arial" w:cs="Arial"/>
                <w:b/>
                <w:iCs/>
                <w:u w:val="single"/>
              </w:rPr>
            </w:pPr>
            <w:r w:rsidRPr="002E09E8">
              <w:rPr>
                <w:rFonts w:ascii="Arial" w:hAnsi="Arial" w:cs="Arial"/>
                <w:b/>
                <w:iCs/>
                <w:u w:val="single"/>
              </w:rPr>
              <w:t>Administration</w:t>
            </w:r>
          </w:p>
          <w:p w14:paraId="28A3267E" w14:textId="77777777" w:rsidR="00F72C7A" w:rsidRPr="0025385E" w:rsidRDefault="00F72C7A"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Implement service plan and business plan objectives within area of responsibility</w:t>
            </w:r>
            <w:r w:rsidR="0BB18681" w:rsidRPr="1E742B53">
              <w:rPr>
                <w:rFonts w:ascii="Arial" w:hAnsi="Arial" w:cs="Arial"/>
              </w:rPr>
              <w:t>.</w:t>
            </w:r>
          </w:p>
          <w:p w14:paraId="16087981"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 xml:space="preserve">Ensure the efficient </w:t>
            </w:r>
            <w:r w:rsidR="00FC1091" w:rsidRPr="1E742B53">
              <w:rPr>
                <w:rFonts w:ascii="Arial" w:hAnsi="Arial" w:cs="Arial"/>
              </w:rPr>
              <w:t xml:space="preserve">management and </w:t>
            </w:r>
            <w:r w:rsidRPr="1E742B53">
              <w:rPr>
                <w:rFonts w:ascii="Arial" w:hAnsi="Arial" w:cs="Arial"/>
              </w:rPr>
              <w:t>administration of area of responsibility</w:t>
            </w:r>
            <w:r w:rsidR="010EA061" w:rsidRPr="1E742B53">
              <w:rPr>
                <w:rFonts w:ascii="Arial" w:hAnsi="Arial" w:cs="Arial"/>
              </w:rPr>
              <w:t>.</w:t>
            </w:r>
          </w:p>
          <w:p w14:paraId="5E2A1983" w14:textId="7CB5679A" w:rsidR="004C3681" w:rsidRPr="0025385E" w:rsidRDefault="004C3681"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 xml:space="preserve">To take a lead role in the implementation of new services and initiatives e.g implementation of the </w:t>
            </w:r>
            <w:r w:rsidR="003F58A0">
              <w:rPr>
                <w:rFonts w:ascii="Arial" w:hAnsi="Arial" w:cs="Arial"/>
              </w:rPr>
              <w:t>NHSS</w:t>
            </w:r>
            <w:r w:rsidR="00F4330C">
              <w:rPr>
                <w:rFonts w:ascii="Arial" w:hAnsi="Arial" w:cs="Arial"/>
              </w:rPr>
              <w:t xml:space="preserve"> (Amendment) A</w:t>
            </w:r>
            <w:r w:rsidRPr="1E742B53">
              <w:rPr>
                <w:rFonts w:ascii="Arial" w:hAnsi="Arial" w:cs="Arial"/>
              </w:rPr>
              <w:t>ct 2021</w:t>
            </w:r>
            <w:r w:rsidR="1E65985E" w:rsidRPr="1E742B53">
              <w:rPr>
                <w:rFonts w:ascii="Arial" w:hAnsi="Arial" w:cs="Arial"/>
              </w:rPr>
              <w:t>.</w:t>
            </w:r>
          </w:p>
          <w:p w14:paraId="102193A7" w14:textId="77777777" w:rsidR="00193241" w:rsidRPr="0025385E" w:rsidRDefault="00193241"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Ensure deadlines are met and that service levels are maintained</w:t>
            </w:r>
            <w:r w:rsidR="0512FB53" w:rsidRPr="1E742B53">
              <w:rPr>
                <w:rFonts w:ascii="Arial" w:hAnsi="Arial" w:cs="Arial"/>
              </w:rPr>
              <w:t>.</w:t>
            </w:r>
          </w:p>
          <w:p w14:paraId="732A3812" w14:textId="77777777" w:rsidR="00193241" w:rsidRPr="0025385E" w:rsidRDefault="00193241" w:rsidP="0089093C">
            <w:pPr>
              <w:numPr>
                <w:ilvl w:val="0"/>
                <w:numId w:val="1"/>
              </w:numPr>
              <w:spacing w:before="100" w:beforeAutospacing="1" w:after="100" w:afterAutospacing="1"/>
              <w:contextualSpacing/>
              <w:rPr>
                <w:rFonts w:ascii="Arial" w:hAnsi="Arial" w:cs="Arial"/>
              </w:rPr>
            </w:pPr>
            <w:r w:rsidRPr="1E742B53">
              <w:rPr>
                <w:rFonts w:ascii="Arial" w:hAnsi="Arial" w:cs="Arial"/>
              </w:rPr>
              <w:t>Ensure that archives and records are accurate, maintained confidentially and readily availab</w:t>
            </w:r>
            <w:r w:rsidR="00F4330C">
              <w:rPr>
                <w:rFonts w:ascii="Arial" w:hAnsi="Arial" w:cs="Arial"/>
              </w:rPr>
              <w:t>le to the appropriate authority</w:t>
            </w:r>
            <w:r w:rsidR="3DF33964" w:rsidRPr="1E742B53">
              <w:rPr>
                <w:rFonts w:ascii="Arial" w:hAnsi="Arial" w:cs="Arial"/>
              </w:rPr>
              <w:t>.</w:t>
            </w:r>
          </w:p>
          <w:p w14:paraId="35B5F28A" w14:textId="77777777" w:rsidR="00193241" w:rsidRPr="0025385E" w:rsidRDefault="00193241" w:rsidP="0089093C">
            <w:pPr>
              <w:numPr>
                <w:ilvl w:val="0"/>
                <w:numId w:val="1"/>
              </w:numPr>
              <w:spacing w:before="100" w:beforeAutospacing="1" w:after="100" w:afterAutospacing="1"/>
              <w:contextualSpacing/>
              <w:rPr>
                <w:rFonts w:ascii="Arial" w:hAnsi="Arial" w:cs="Arial"/>
              </w:rPr>
            </w:pPr>
            <w:r w:rsidRPr="1E742B53">
              <w:rPr>
                <w:rFonts w:ascii="Arial" w:hAnsi="Arial" w:cs="Arial"/>
              </w:rPr>
              <w:t xml:space="preserve">Ensure line management is kept informed of issues </w:t>
            </w:r>
            <w:r w:rsidR="00F72C7A" w:rsidRPr="1E742B53">
              <w:rPr>
                <w:rFonts w:ascii="Arial" w:hAnsi="Arial" w:cs="Arial"/>
              </w:rPr>
              <w:t>arising</w:t>
            </w:r>
            <w:r w:rsidR="7A89AFD7" w:rsidRPr="1E742B53">
              <w:rPr>
                <w:rFonts w:ascii="Arial" w:hAnsi="Arial" w:cs="Arial"/>
              </w:rPr>
              <w:t>.</w:t>
            </w:r>
          </w:p>
          <w:p w14:paraId="20267678" w14:textId="77777777" w:rsidR="00193241" w:rsidRPr="0025385E" w:rsidRDefault="00193241" w:rsidP="0089093C">
            <w:pPr>
              <w:numPr>
                <w:ilvl w:val="0"/>
                <w:numId w:val="1"/>
              </w:numPr>
              <w:spacing w:before="100" w:beforeAutospacing="1" w:after="100" w:afterAutospacing="1"/>
              <w:contextualSpacing/>
              <w:rPr>
                <w:rFonts w:ascii="Arial" w:hAnsi="Arial" w:cs="Arial"/>
              </w:rPr>
            </w:pPr>
            <w:r w:rsidRPr="1E742B53">
              <w:rPr>
                <w:rFonts w:ascii="Arial" w:hAnsi="Arial" w:cs="Arial"/>
              </w:rPr>
              <w:t>Ensure that stakeholders are kept informed and that their views are communicated to management</w:t>
            </w:r>
            <w:r w:rsidR="7A89AFD7" w:rsidRPr="1E742B53">
              <w:rPr>
                <w:rFonts w:ascii="Arial" w:hAnsi="Arial" w:cs="Arial"/>
              </w:rPr>
              <w:t>.</w:t>
            </w:r>
          </w:p>
          <w:p w14:paraId="7E9BA75E" w14:textId="77777777" w:rsidR="00193241" w:rsidRPr="0025385E" w:rsidRDefault="00193241" w:rsidP="0089093C">
            <w:pPr>
              <w:numPr>
                <w:ilvl w:val="0"/>
                <w:numId w:val="1"/>
              </w:numPr>
              <w:spacing w:before="100" w:beforeAutospacing="1" w:after="100" w:afterAutospacing="1"/>
              <w:contextualSpacing/>
              <w:rPr>
                <w:rFonts w:ascii="Arial" w:hAnsi="Arial" w:cs="Arial"/>
              </w:rPr>
            </w:pPr>
            <w:r w:rsidRPr="1E742B53">
              <w:rPr>
                <w:rFonts w:ascii="Arial" w:hAnsi="Arial" w:cs="Arial"/>
              </w:rPr>
              <w:t xml:space="preserve">Provide administrative support for </w:t>
            </w:r>
            <w:r w:rsidR="00B9352C" w:rsidRPr="1E742B53">
              <w:rPr>
                <w:rFonts w:ascii="Arial" w:hAnsi="Arial" w:cs="Arial"/>
              </w:rPr>
              <w:t>meetings and attend as required</w:t>
            </w:r>
            <w:r w:rsidR="3F77A1C8" w:rsidRPr="1E742B53">
              <w:rPr>
                <w:rFonts w:ascii="Arial" w:hAnsi="Arial" w:cs="Arial"/>
              </w:rPr>
              <w:t>.</w:t>
            </w:r>
          </w:p>
          <w:p w14:paraId="3470AFD2" w14:textId="77777777" w:rsidR="00F72C7A" w:rsidRPr="0025385E" w:rsidRDefault="00F72C7A" w:rsidP="0089093C">
            <w:pPr>
              <w:numPr>
                <w:ilvl w:val="0"/>
                <w:numId w:val="1"/>
              </w:numPr>
              <w:spacing w:before="100" w:beforeAutospacing="1" w:after="100" w:afterAutospacing="1"/>
              <w:contextualSpacing/>
              <w:rPr>
                <w:rFonts w:ascii="Arial" w:hAnsi="Arial" w:cs="Arial"/>
              </w:rPr>
            </w:pPr>
            <w:r w:rsidRPr="1E742B53">
              <w:rPr>
                <w:rFonts w:ascii="Arial" w:hAnsi="Arial" w:cs="Arial"/>
              </w:rPr>
              <w:t>Maximise the use technology in</w:t>
            </w:r>
            <w:r w:rsidR="00193241" w:rsidRPr="1E742B53">
              <w:rPr>
                <w:rFonts w:ascii="Arial" w:hAnsi="Arial" w:cs="Arial"/>
              </w:rPr>
              <w:t xml:space="preserve"> ensur</w:t>
            </w:r>
            <w:r w:rsidRPr="1E742B53">
              <w:rPr>
                <w:rFonts w:ascii="Arial" w:hAnsi="Arial" w:cs="Arial"/>
              </w:rPr>
              <w:t>ing that</w:t>
            </w:r>
            <w:r w:rsidR="00193241" w:rsidRPr="1E742B53">
              <w:rPr>
                <w:rFonts w:ascii="Arial" w:hAnsi="Arial" w:cs="Arial"/>
              </w:rPr>
              <w:t xml:space="preserve"> work is completed to a high standard</w:t>
            </w:r>
            <w:r w:rsidR="3F77A1C8" w:rsidRPr="1E742B53">
              <w:rPr>
                <w:rFonts w:ascii="Arial" w:hAnsi="Arial" w:cs="Arial"/>
              </w:rPr>
              <w:t>.</w:t>
            </w:r>
          </w:p>
          <w:p w14:paraId="6215C9B4" w14:textId="77777777" w:rsidR="00F72C7A" w:rsidRPr="0025385E" w:rsidRDefault="00F72C7A" w:rsidP="00E90F0E">
            <w:pPr>
              <w:spacing w:before="100" w:beforeAutospacing="1" w:after="100" w:afterAutospacing="1"/>
              <w:contextualSpacing/>
              <w:jc w:val="both"/>
              <w:rPr>
                <w:rFonts w:ascii="Arial" w:hAnsi="Arial" w:cs="Arial"/>
                <w:b/>
                <w:iCs/>
              </w:rPr>
            </w:pPr>
          </w:p>
          <w:p w14:paraId="78E7E3FE" w14:textId="77777777" w:rsidR="00010FBB" w:rsidRPr="002E09E8" w:rsidRDefault="00025F93" w:rsidP="00E90F0E">
            <w:pPr>
              <w:spacing w:before="100" w:beforeAutospacing="1" w:after="100" w:afterAutospacing="1"/>
              <w:contextualSpacing/>
              <w:jc w:val="both"/>
              <w:rPr>
                <w:rFonts w:ascii="Arial" w:hAnsi="Arial" w:cs="Arial"/>
                <w:b/>
                <w:iCs/>
                <w:u w:val="single"/>
              </w:rPr>
            </w:pPr>
            <w:r w:rsidRPr="002E09E8">
              <w:rPr>
                <w:rFonts w:ascii="Arial" w:hAnsi="Arial" w:cs="Arial"/>
                <w:b/>
                <w:iCs/>
                <w:u w:val="single"/>
              </w:rPr>
              <w:t>C</w:t>
            </w:r>
            <w:r w:rsidR="004358AD" w:rsidRPr="002E09E8">
              <w:rPr>
                <w:rFonts w:ascii="Arial" w:hAnsi="Arial" w:cs="Arial"/>
                <w:b/>
                <w:iCs/>
                <w:u w:val="single"/>
              </w:rPr>
              <w:t>ustomer Service</w:t>
            </w:r>
          </w:p>
          <w:p w14:paraId="73226CCC"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Promote and maintain a customer focused environment by ensuring service</w:t>
            </w:r>
            <w:r w:rsidR="00193241" w:rsidRPr="1E742B53">
              <w:rPr>
                <w:rFonts w:ascii="Arial" w:hAnsi="Arial" w:cs="Arial"/>
              </w:rPr>
              <w:t xml:space="preserve"> </w:t>
            </w:r>
            <w:r w:rsidRPr="1E742B53">
              <w:rPr>
                <w:rFonts w:ascii="Arial" w:hAnsi="Arial" w:cs="Arial"/>
              </w:rPr>
              <w:t>users</w:t>
            </w:r>
            <w:r w:rsidR="002C0340" w:rsidRPr="1E742B53">
              <w:rPr>
                <w:rFonts w:ascii="Arial" w:hAnsi="Arial" w:cs="Arial"/>
              </w:rPr>
              <w:t xml:space="preserve"> </w:t>
            </w:r>
            <w:r w:rsidR="00193241" w:rsidRPr="1E742B53">
              <w:rPr>
                <w:rFonts w:ascii="Arial" w:hAnsi="Arial" w:cs="Arial"/>
              </w:rPr>
              <w:t>/ customers</w:t>
            </w:r>
            <w:r w:rsidRPr="1E742B53">
              <w:rPr>
                <w:rFonts w:ascii="Arial" w:hAnsi="Arial" w:cs="Arial"/>
              </w:rPr>
              <w:t xml:space="preserve"> are treated with dignity and respect</w:t>
            </w:r>
            <w:r w:rsidR="146E6C47" w:rsidRPr="1E742B53">
              <w:rPr>
                <w:rFonts w:ascii="Arial" w:hAnsi="Arial" w:cs="Arial"/>
              </w:rPr>
              <w:t>.</w:t>
            </w:r>
          </w:p>
          <w:p w14:paraId="0AB4D31C" w14:textId="77777777" w:rsidR="004358AD" w:rsidRPr="0025385E" w:rsidRDefault="00193241"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Seek feedback from service users</w:t>
            </w:r>
            <w:r w:rsidR="002C0340" w:rsidRPr="1E742B53">
              <w:rPr>
                <w:rFonts w:ascii="Arial" w:hAnsi="Arial" w:cs="Arial"/>
              </w:rPr>
              <w:t xml:space="preserve"> </w:t>
            </w:r>
            <w:r w:rsidRPr="1E742B53">
              <w:rPr>
                <w:rFonts w:ascii="Arial" w:hAnsi="Arial" w:cs="Arial"/>
              </w:rPr>
              <w:t>/</w:t>
            </w:r>
            <w:r w:rsidR="002C0340" w:rsidRPr="1E742B53">
              <w:rPr>
                <w:rFonts w:ascii="Arial" w:hAnsi="Arial" w:cs="Arial"/>
              </w:rPr>
              <w:t xml:space="preserve"> </w:t>
            </w:r>
            <w:r w:rsidRPr="1E742B53">
              <w:rPr>
                <w:rFonts w:ascii="Arial" w:hAnsi="Arial" w:cs="Arial"/>
              </w:rPr>
              <w:t xml:space="preserve">customers and implement change to incorporate same, in agreement with </w:t>
            </w:r>
            <w:r w:rsidR="002C0340" w:rsidRPr="1E742B53">
              <w:rPr>
                <w:rFonts w:ascii="Arial" w:hAnsi="Arial" w:cs="Arial"/>
              </w:rPr>
              <w:t>Line Manager</w:t>
            </w:r>
            <w:r w:rsidR="3AD7B1B5" w:rsidRPr="1E742B53">
              <w:rPr>
                <w:rFonts w:ascii="Arial" w:hAnsi="Arial" w:cs="Arial"/>
              </w:rPr>
              <w:t>.</w:t>
            </w:r>
          </w:p>
          <w:p w14:paraId="56139C88" w14:textId="77777777" w:rsidR="002C0340" w:rsidRPr="0025385E" w:rsidRDefault="002C0340" w:rsidP="00E90F0E">
            <w:pPr>
              <w:spacing w:before="100" w:beforeAutospacing="1" w:after="100" w:afterAutospacing="1"/>
              <w:contextualSpacing/>
              <w:jc w:val="both"/>
              <w:rPr>
                <w:rFonts w:ascii="Arial" w:hAnsi="Arial" w:cs="Arial"/>
                <w:b/>
                <w:iCs/>
              </w:rPr>
            </w:pPr>
          </w:p>
          <w:p w14:paraId="4968F28F" w14:textId="77777777" w:rsidR="00010FBB" w:rsidRPr="002E09E8" w:rsidRDefault="004358AD" w:rsidP="00E90F0E">
            <w:pPr>
              <w:spacing w:before="100" w:beforeAutospacing="1" w:after="100" w:afterAutospacing="1"/>
              <w:contextualSpacing/>
              <w:jc w:val="both"/>
              <w:rPr>
                <w:rFonts w:ascii="Arial" w:hAnsi="Arial" w:cs="Arial"/>
                <w:b/>
                <w:iCs/>
                <w:u w:val="single"/>
              </w:rPr>
            </w:pPr>
            <w:r w:rsidRPr="002E09E8">
              <w:rPr>
                <w:rFonts w:ascii="Arial" w:hAnsi="Arial" w:cs="Arial"/>
                <w:b/>
                <w:iCs/>
                <w:u w:val="single"/>
              </w:rPr>
              <w:t>Human Resources / Supervision of Staff</w:t>
            </w:r>
          </w:p>
          <w:p w14:paraId="5A2E3A07" w14:textId="77777777" w:rsidR="002C0340" w:rsidRPr="0025385E" w:rsidRDefault="002C0340"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lastRenderedPageBreak/>
              <w:t>Manage the performance of staff, dealing with underperformance in a timely and constructive manner</w:t>
            </w:r>
            <w:r w:rsidR="41633709" w:rsidRPr="1E742B53">
              <w:rPr>
                <w:rFonts w:ascii="Arial" w:hAnsi="Arial" w:cs="Arial"/>
              </w:rPr>
              <w:t>.</w:t>
            </w:r>
          </w:p>
          <w:p w14:paraId="3A7515D4" w14:textId="77777777" w:rsidR="005C7E13" w:rsidRPr="0025385E" w:rsidRDefault="005C7E13" w:rsidP="0089093C">
            <w:pPr>
              <w:numPr>
                <w:ilvl w:val="0"/>
                <w:numId w:val="1"/>
              </w:numPr>
              <w:spacing w:before="100" w:beforeAutospacing="1" w:after="100" w:afterAutospacing="1"/>
              <w:contextualSpacing/>
              <w:jc w:val="both"/>
              <w:rPr>
                <w:rFonts w:ascii="Arial" w:hAnsi="Arial" w:cs="Arial"/>
                <w:iCs/>
              </w:rPr>
            </w:pPr>
            <w:r w:rsidRPr="0025385E">
              <w:rPr>
                <w:rFonts w:ascii="Arial" w:hAnsi="Arial" w:cs="Arial"/>
                <w:iCs/>
              </w:rPr>
              <w:t>Ensure an even distribution of workload among</w:t>
            </w:r>
            <w:r w:rsidR="002C0340" w:rsidRPr="0025385E">
              <w:rPr>
                <w:rFonts w:ascii="Arial" w:hAnsi="Arial" w:cs="Arial"/>
                <w:iCs/>
              </w:rPr>
              <w:t>st the</w:t>
            </w:r>
            <w:r w:rsidRPr="0025385E">
              <w:rPr>
                <w:rFonts w:ascii="Arial" w:hAnsi="Arial" w:cs="Arial"/>
                <w:iCs/>
              </w:rPr>
              <w:t xml:space="preserve"> team, taking into account absence due to annual leave </w:t>
            </w:r>
            <w:r w:rsidR="002C0340" w:rsidRPr="0025385E">
              <w:rPr>
                <w:rFonts w:ascii="Arial" w:hAnsi="Arial" w:cs="Arial"/>
                <w:iCs/>
              </w:rPr>
              <w:t>etc.</w:t>
            </w:r>
          </w:p>
          <w:p w14:paraId="38D34673" w14:textId="77777777" w:rsidR="002C0340" w:rsidRPr="0025385E" w:rsidRDefault="002C0340"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Supervise and ensure the wellbeing of staff within own remit</w:t>
            </w:r>
            <w:r w:rsidR="613658FC" w:rsidRPr="1E742B53">
              <w:rPr>
                <w:rFonts w:ascii="Arial" w:hAnsi="Arial" w:cs="Arial"/>
              </w:rPr>
              <w:t>.</w:t>
            </w:r>
          </w:p>
          <w:p w14:paraId="1C427ADA" w14:textId="77777777" w:rsidR="00193241" w:rsidRPr="0025385E" w:rsidRDefault="005C7E13"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 xml:space="preserve">Create and </w:t>
            </w:r>
            <w:r w:rsidR="00F72C7A" w:rsidRPr="1E742B53">
              <w:rPr>
                <w:rFonts w:ascii="Arial" w:hAnsi="Arial" w:cs="Arial"/>
              </w:rPr>
              <w:t>promote</w:t>
            </w:r>
            <w:r w:rsidRPr="1E742B53">
              <w:rPr>
                <w:rFonts w:ascii="Arial" w:hAnsi="Arial" w:cs="Arial"/>
              </w:rPr>
              <w:t xml:space="preserve"> a positive working environment among staff members, which contributes to maintaining and enhancing effective working relationships</w:t>
            </w:r>
            <w:r w:rsidR="6F35739D" w:rsidRPr="1E742B53">
              <w:rPr>
                <w:rFonts w:ascii="Arial" w:hAnsi="Arial" w:cs="Arial"/>
              </w:rPr>
              <w:t>.</w:t>
            </w:r>
          </w:p>
          <w:p w14:paraId="3D6FC534" w14:textId="77777777" w:rsidR="00193241" w:rsidRPr="0025385E" w:rsidRDefault="00193241"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Promote cooperation and working in harmony with other teams and disciplines</w:t>
            </w:r>
            <w:r w:rsidR="2C2B9D62" w:rsidRPr="1E742B53">
              <w:rPr>
                <w:rFonts w:ascii="Arial" w:hAnsi="Arial" w:cs="Arial"/>
              </w:rPr>
              <w:t>.</w:t>
            </w:r>
          </w:p>
          <w:p w14:paraId="03ED24BA" w14:textId="77777777" w:rsidR="00F72C7A" w:rsidRPr="0025385E" w:rsidRDefault="00F72C7A"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Conduct regular staff meetings to keep staff informed and to hear views</w:t>
            </w:r>
            <w:r w:rsidR="7DC66BB5" w:rsidRPr="1E742B53">
              <w:rPr>
                <w:rFonts w:ascii="Arial" w:hAnsi="Arial" w:cs="Arial"/>
              </w:rPr>
              <w:t>.</w:t>
            </w:r>
          </w:p>
          <w:p w14:paraId="3BA695F7" w14:textId="77777777" w:rsidR="00F4330C" w:rsidRPr="00010FBB" w:rsidRDefault="00F4330C" w:rsidP="0089093C">
            <w:pPr>
              <w:numPr>
                <w:ilvl w:val="0"/>
                <w:numId w:val="1"/>
              </w:numPr>
              <w:spacing w:before="100" w:beforeAutospacing="1" w:after="100" w:afterAutospacing="1"/>
              <w:contextualSpacing/>
              <w:jc w:val="both"/>
              <w:rPr>
                <w:rFonts w:ascii="Arial" w:hAnsi="Arial" w:cs="Arial"/>
                <w:iCs/>
              </w:rPr>
            </w:pPr>
            <w:r w:rsidRPr="00010FBB">
              <w:rPr>
                <w:rFonts w:ascii="Arial" w:hAnsi="Arial" w:cs="Arial"/>
                <w:iCs/>
              </w:rPr>
              <w:t xml:space="preserve">Solve problems and </w:t>
            </w:r>
            <w:r>
              <w:rPr>
                <w:rFonts w:ascii="Arial" w:hAnsi="Arial" w:cs="Arial"/>
                <w:iCs/>
              </w:rPr>
              <w:t>ensure d</w:t>
            </w:r>
            <w:r w:rsidRPr="00010FBB">
              <w:rPr>
                <w:rFonts w:ascii="Arial" w:hAnsi="Arial" w:cs="Arial"/>
                <w:iCs/>
              </w:rPr>
              <w:t>ecisions are in line with local and national agreements</w:t>
            </w:r>
            <w:r>
              <w:rPr>
                <w:rFonts w:ascii="Arial" w:hAnsi="Arial" w:cs="Arial"/>
                <w:iCs/>
              </w:rPr>
              <w:t>.</w:t>
            </w:r>
          </w:p>
          <w:p w14:paraId="00D3E686"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Identify and agree training and development needs of team and design plan to meet needs</w:t>
            </w:r>
            <w:r w:rsidR="3A0AC267" w:rsidRPr="1E742B53">
              <w:rPr>
                <w:rFonts w:ascii="Arial" w:hAnsi="Arial" w:cs="Arial"/>
              </w:rPr>
              <w:t>.</w:t>
            </w:r>
          </w:p>
          <w:p w14:paraId="5C3F4239" w14:textId="77777777" w:rsidR="005C7E13" w:rsidRPr="0025385E" w:rsidRDefault="005C7E13"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Pursue and promote continuous professional development in order to develop management expertise and professional knowledge</w:t>
            </w:r>
            <w:r w:rsidR="588F8438" w:rsidRPr="1E742B53">
              <w:rPr>
                <w:rFonts w:ascii="Arial" w:hAnsi="Arial" w:cs="Arial"/>
              </w:rPr>
              <w:t>.</w:t>
            </w:r>
          </w:p>
          <w:p w14:paraId="01DC709C" w14:textId="77777777" w:rsidR="00F4330C" w:rsidRPr="00F4330C" w:rsidRDefault="00F4330C" w:rsidP="0089093C">
            <w:pPr>
              <w:pStyle w:val="ListParagraph"/>
              <w:numPr>
                <w:ilvl w:val="0"/>
                <w:numId w:val="1"/>
              </w:numPr>
              <w:rPr>
                <w:rFonts w:ascii="Arial" w:hAnsi="Arial" w:cs="Arial"/>
                <w:iCs/>
              </w:rPr>
            </w:pPr>
            <w:r w:rsidRPr="009F052C">
              <w:rPr>
                <w:rFonts w:ascii="Arial" w:hAnsi="Arial" w:cs="Arial"/>
                <w:iCs/>
              </w:rPr>
              <w:t>Engage in the HSE performance achievement process in conjunction with your Line M</w:t>
            </w:r>
            <w:r>
              <w:rPr>
                <w:rFonts w:ascii="Arial" w:hAnsi="Arial" w:cs="Arial"/>
                <w:iCs/>
              </w:rPr>
              <w:t>anager and staff as appropriate.</w:t>
            </w:r>
          </w:p>
          <w:p w14:paraId="00D8BED5" w14:textId="77777777" w:rsidR="00D96953" w:rsidRPr="002E09E8" w:rsidRDefault="004358AD" w:rsidP="00E90F0E">
            <w:pPr>
              <w:spacing w:before="100" w:beforeAutospacing="1" w:after="100" w:afterAutospacing="1"/>
              <w:contextualSpacing/>
              <w:jc w:val="both"/>
              <w:rPr>
                <w:rFonts w:ascii="Arial" w:hAnsi="Arial" w:cs="Arial"/>
                <w:b/>
                <w:iCs/>
                <w:u w:val="single"/>
              </w:rPr>
            </w:pPr>
            <w:r w:rsidRPr="002E09E8">
              <w:rPr>
                <w:rFonts w:ascii="Arial" w:hAnsi="Arial" w:cs="Arial"/>
                <w:b/>
                <w:iCs/>
                <w:u w:val="single"/>
              </w:rPr>
              <w:t>Service Delivery and Service Improvement</w:t>
            </w:r>
          </w:p>
          <w:p w14:paraId="161DA0AA" w14:textId="77777777" w:rsidR="00010FBB" w:rsidRPr="0025385E" w:rsidRDefault="00010FBB"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Ensure accurate attention to detail in own work and work of team</w:t>
            </w:r>
            <w:r w:rsidR="78F30845" w:rsidRPr="1E742B53">
              <w:rPr>
                <w:rFonts w:ascii="Arial" w:hAnsi="Arial" w:cs="Arial"/>
              </w:rPr>
              <w:t>.</w:t>
            </w:r>
          </w:p>
          <w:p w14:paraId="09A95579" w14:textId="77777777" w:rsidR="00193241" w:rsidRPr="0025385E" w:rsidRDefault="00193241"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 xml:space="preserve">Maintain a good understanding of internal and external factors that can affect service delivery including awareness of </w:t>
            </w:r>
            <w:r w:rsidR="00B9352C" w:rsidRPr="1E742B53">
              <w:rPr>
                <w:rFonts w:ascii="Arial" w:hAnsi="Arial" w:cs="Arial"/>
              </w:rPr>
              <w:t xml:space="preserve">local </w:t>
            </w:r>
            <w:r w:rsidRPr="1E742B53">
              <w:rPr>
                <w:rFonts w:ascii="Arial" w:hAnsi="Arial" w:cs="Arial"/>
              </w:rPr>
              <w:t xml:space="preserve">and </w:t>
            </w:r>
            <w:r w:rsidR="00B9352C" w:rsidRPr="1E742B53">
              <w:rPr>
                <w:rFonts w:ascii="Arial" w:hAnsi="Arial" w:cs="Arial"/>
              </w:rPr>
              <w:t xml:space="preserve">national </w:t>
            </w:r>
            <w:r w:rsidR="002C0340" w:rsidRPr="1E742B53">
              <w:rPr>
                <w:rFonts w:ascii="Arial" w:hAnsi="Arial" w:cs="Arial"/>
              </w:rPr>
              <w:t xml:space="preserve">issues </w:t>
            </w:r>
            <w:r w:rsidRPr="1E742B53">
              <w:rPr>
                <w:rFonts w:ascii="Arial" w:hAnsi="Arial" w:cs="Arial"/>
              </w:rPr>
              <w:t>that impact on own area</w:t>
            </w:r>
            <w:r w:rsidR="0C13A8C9" w:rsidRPr="1E742B53">
              <w:rPr>
                <w:rFonts w:ascii="Arial" w:hAnsi="Arial" w:cs="Arial"/>
              </w:rPr>
              <w:t>.</w:t>
            </w:r>
          </w:p>
          <w:p w14:paraId="4040C0C1"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Embrace change and adapt local work practices accordingly by finding practical ways to make policies work, ensuring team knows how to action changes</w:t>
            </w:r>
            <w:r w:rsidR="7EC30813" w:rsidRPr="1E742B53">
              <w:rPr>
                <w:rFonts w:ascii="Arial" w:hAnsi="Arial" w:cs="Arial"/>
              </w:rPr>
              <w:t>.</w:t>
            </w:r>
          </w:p>
          <w:p w14:paraId="0F2F882F"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Encourage and support staff through change process</w:t>
            </w:r>
            <w:r w:rsidR="002C0340" w:rsidRPr="1E742B53">
              <w:rPr>
                <w:rFonts w:ascii="Arial" w:hAnsi="Arial" w:cs="Arial"/>
              </w:rPr>
              <w:t>es</w:t>
            </w:r>
            <w:r w:rsidR="0C13A8C9" w:rsidRPr="1E742B53">
              <w:rPr>
                <w:rFonts w:ascii="Arial" w:hAnsi="Arial" w:cs="Arial"/>
              </w:rPr>
              <w:t>.</w:t>
            </w:r>
          </w:p>
          <w:p w14:paraId="2D88377C" w14:textId="77777777" w:rsidR="00010FBB" w:rsidRPr="0025385E" w:rsidRDefault="00010FBB"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Monitor efficiency of service provided by team, identify and implement changes to the administration of the service where inefficiencies arise</w:t>
            </w:r>
            <w:r w:rsidR="07F23889" w:rsidRPr="1E742B53">
              <w:rPr>
                <w:rFonts w:ascii="Arial" w:hAnsi="Arial" w:cs="Arial"/>
              </w:rPr>
              <w:t>.</w:t>
            </w:r>
          </w:p>
          <w:p w14:paraId="5DC563AA" w14:textId="77777777" w:rsidR="00ED572E" w:rsidRDefault="00ED572E" w:rsidP="00E90F0E">
            <w:pPr>
              <w:spacing w:before="100" w:beforeAutospacing="1" w:after="100" w:afterAutospacing="1"/>
              <w:contextualSpacing/>
              <w:jc w:val="both"/>
              <w:rPr>
                <w:rFonts w:ascii="Arial" w:hAnsi="Arial" w:cs="Arial"/>
                <w:strike/>
              </w:rPr>
            </w:pPr>
          </w:p>
          <w:p w14:paraId="788D65DE" w14:textId="77777777" w:rsidR="004358AD" w:rsidRPr="002E09E8" w:rsidRDefault="004358AD" w:rsidP="00E90F0E">
            <w:pPr>
              <w:spacing w:before="100" w:beforeAutospacing="1" w:after="100" w:afterAutospacing="1"/>
              <w:contextualSpacing/>
              <w:jc w:val="both"/>
              <w:rPr>
                <w:rFonts w:ascii="Arial" w:hAnsi="Arial" w:cs="Arial"/>
                <w:b/>
                <w:iCs/>
                <w:u w:val="single"/>
              </w:rPr>
            </w:pPr>
            <w:r w:rsidRPr="002E09E8">
              <w:rPr>
                <w:rFonts w:ascii="Arial" w:hAnsi="Arial" w:cs="Arial"/>
                <w:b/>
                <w:iCs/>
                <w:u w:val="single"/>
              </w:rPr>
              <w:t>Standards, Policies, Procedures &amp; Legislation</w:t>
            </w:r>
          </w:p>
          <w:p w14:paraId="6389F22D" w14:textId="77777777" w:rsidR="00010FBB" w:rsidRPr="0025385E" w:rsidRDefault="00010FBB" w:rsidP="00E90F0E">
            <w:pPr>
              <w:spacing w:before="100" w:beforeAutospacing="1" w:after="100" w:afterAutospacing="1"/>
              <w:contextualSpacing/>
              <w:jc w:val="both"/>
              <w:rPr>
                <w:rFonts w:ascii="Arial" w:hAnsi="Arial" w:cs="Arial"/>
                <w:b/>
                <w:iCs/>
              </w:rPr>
            </w:pPr>
          </w:p>
          <w:p w14:paraId="3E1CA45B" w14:textId="77777777" w:rsidR="00010FBB"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 xml:space="preserve">Contribute to the development of policies and procedures </w:t>
            </w:r>
            <w:r w:rsidR="00010FBB" w:rsidRPr="1E742B53">
              <w:rPr>
                <w:rFonts w:ascii="Arial" w:hAnsi="Arial" w:cs="Arial"/>
              </w:rPr>
              <w:t>and ensure c</w:t>
            </w:r>
            <w:r w:rsidRPr="1E742B53">
              <w:rPr>
                <w:rFonts w:ascii="Arial" w:hAnsi="Arial" w:cs="Arial"/>
              </w:rPr>
              <w:t>onsistent adherence to procedures and current standards within area of responsibility</w:t>
            </w:r>
            <w:r w:rsidR="73EDB3C5" w:rsidRPr="1E742B53">
              <w:rPr>
                <w:rFonts w:ascii="Arial" w:hAnsi="Arial" w:cs="Arial"/>
              </w:rPr>
              <w:t>.</w:t>
            </w:r>
          </w:p>
          <w:p w14:paraId="6BDA0222"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Maintain own knowledge of relevant policies, procedures, guidelines and practices to perform the role effectively and to ensure standards are met by own team</w:t>
            </w:r>
            <w:r w:rsidR="73EDB3C5" w:rsidRPr="1E742B53">
              <w:rPr>
                <w:rFonts w:ascii="Arial" w:hAnsi="Arial" w:cs="Arial"/>
              </w:rPr>
              <w:t>.</w:t>
            </w:r>
            <w:r w:rsidRPr="1E742B53">
              <w:rPr>
                <w:rFonts w:ascii="Arial" w:hAnsi="Arial" w:cs="Arial"/>
              </w:rPr>
              <w:t xml:space="preserve"> </w:t>
            </w:r>
          </w:p>
          <w:p w14:paraId="2590D2B5" w14:textId="03A35D39" w:rsidR="004358AD"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Maintain own knowledge of relevant regulations and legislation e.g. Financial Regulations, Health &amp; Safety Legislation, Employment Legislation, FOI Acts</w:t>
            </w:r>
            <w:r w:rsidR="002C0340" w:rsidRPr="1E742B53">
              <w:rPr>
                <w:rFonts w:ascii="Arial" w:hAnsi="Arial" w:cs="Arial"/>
              </w:rPr>
              <w:t>, GDPR</w:t>
            </w:r>
            <w:r w:rsidR="068FA0D8" w:rsidRPr="1E742B53">
              <w:rPr>
                <w:rFonts w:ascii="Arial" w:hAnsi="Arial" w:cs="Arial"/>
              </w:rPr>
              <w:t>.</w:t>
            </w:r>
          </w:p>
          <w:p w14:paraId="63A84155" w14:textId="77777777" w:rsidR="0089093C" w:rsidRDefault="0089093C" w:rsidP="0089093C">
            <w:pPr>
              <w:numPr>
                <w:ilvl w:val="0"/>
                <w:numId w:val="1"/>
              </w:numPr>
            </w:pPr>
            <w:r>
              <w:rPr>
                <w:rFonts w:ascii="Arial" w:hAnsi="Arial" w:cs="Arial"/>
              </w:rPr>
              <w:t xml:space="preserve">Adequately identifies, assesses, manages and monitors risk within their area of responsibility. </w:t>
            </w:r>
          </w:p>
          <w:p w14:paraId="3FF02313" w14:textId="77777777" w:rsidR="004358AD" w:rsidRPr="0025385E" w:rsidRDefault="004358AD"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rPr>
              <w:t xml:space="preserve">Have a working knowledge of the Health Information and Quality Authority (HIQA) Standards and other standards as they apply to the role for example, Standards for Healthcare, National Standards for the Prevention and Control of Healthcare Associated Infections, Hygiene Standards </w:t>
            </w:r>
            <w:r w:rsidR="002C0340" w:rsidRPr="1E742B53">
              <w:rPr>
                <w:rFonts w:ascii="Arial" w:hAnsi="Arial" w:cs="Arial"/>
              </w:rPr>
              <w:t>etc.</w:t>
            </w:r>
            <w:r w:rsidRPr="1E742B53">
              <w:rPr>
                <w:rFonts w:ascii="Arial" w:hAnsi="Arial" w:cs="Arial"/>
              </w:rPr>
              <w:t xml:space="preserve"> and comply with associated HSE protocols for implementing and maintaining these s</w:t>
            </w:r>
            <w:r w:rsidR="00F72C7A" w:rsidRPr="1E742B53">
              <w:rPr>
                <w:rFonts w:ascii="Arial" w:hAnsi="Arial" w:cs="Arial"/>
              </w:rPr>
              <w:t>tandards</w:t>
            </w:r>
            <w:r w:rsidR="45897368" w:rsidRPr="1E742B53">
              <w:rPr>
                <w:rFonts w:ascii="Arial" w:hAnsi="Arial" w:cs="Arial"/>
              </w:rPr>
              <w:t>.</w:t>
            </w:r>
          </w:p>
          <w:p w14:paraId="7A7E6804" w14:textId="77777777" w:rsidR="004358AD" w:rsidRPr="0025385E" w:rsidRDefault="002C0340" w:rsidP="0089093C">
            <w:pPr>
              <w:numPr>
                <w:ilvl w:val="0"/>
                <w:numId w:val="1"/>
              </w:numPr>
              <w:spacing w:before="100" w:beforeAutospacing="1" w:after="100" w:afterAutospacing="1"/>
              <w:contextualSpacing/>
              <w:jc w:val="both"/>
              <w:rPr>
                <w:rFonts w:ascii="Arial" w:hAnsi="Arial" w:cs="Arial"/>
              </w:rPr>
            </w:pPr>
            <w:r w:rsidRPr="1E742B53">
              <w:rPr>
                <w:rFonts w:ascii="Arial" w:hAnsi="Arial" w:cs="Arial"/>
                <w:lang w:val="en-IE" w:eastAsia="en-IE"/>
              </w:rPr>
              <w:t>S</w:t>
            </w:r>
            <w:r w:rsidR="004358AD" w:rsidRPr="1E742B53">
              <w:rPr>
                <w:rFonts w:ascii="Arial" w:hAnsi="Arial" w:cs="Arial"/>
                <w:lang w:val="en-IE" w:eastAsia="en-IE"/>
              </w:rPr>
              <w:t>upport, promote and actively participate in sustainable energy, water and waste initiatives to create a more sustainable, low carbon and efficient health service</w:t>
            </w:r>
            <w:r w:rsidR="51F0F0B3" w:rsidRPr="1E742B53">
              <w:rPr>
                <w:rFonts w:ascii="Arial" w:hAnsi="Arial" w:cs="Arial"/>
                <w:lang w:val="en-IE" w:eastAsia="en-IE"/>
              </w:rPr>
              <w:t>.</w:t>
            </w:r>
          </w:p>
          <w:p w14:paraId="5E6952AB" w14:textId="77777777" w:rsidR="004358AD" w:rsidRPr="0025385E" w:rsidRDefault="004358AD" w:rsidP="00E90F0E">
            <w:pPr>
              <w:spacing w:before="100" w:beforeAutospacing="1" w:after="100" w:afterAutospacing="1"/>
              <w:contextualSpacing/>
              <w:jc w:val="both"/>
              <w:rPr>
                <w:rFonts w:ascii="Arial" w:hAnsi="Arial" w:cs="Arial"/>
                <w:b/>
                <w:i/>
                <w:iCs/>
              </w:rPr>
            </w:pPr>
          </w:p>
          <w:p w14:paraId="0DF09DF1" w14:textId="77777777" w:rsidR="004358AD" w:rsidRDefault="004358AD" w:rsidP="00E90F0E">
            <w:pPr>
              <w:spacing w:before="100" w:beforeAutospacing="1" w:after="100" w:afterAutospacing="1"/>
              <w:contextualSpacing/>
              <w:jc w:val="both"/>
              <w:rPr>
                <w:rFonts w:ascii="Arial" w:hAnsi="Arial" w:cs="Arial"/>
              </w:rPr>
            </w:pPr>
            <w:r w:rsidRPr="0025385E">
              <w:rPr>
                <w:rFonts w:ascii="Arial" w:hAnsi="Arial" w:cs="Arial"/>
                <w:b/>
                <w:iCs/>
                <w:lang w:val="en-IE"/>
              </w:rPr>
              <w:t xml:space="preserve">The above Job Specification is not intended to be a comprehensive list of all duties involved and consequently, the post holder may be required to perform other duties as appropriate to the post which may be assigned to </w:t>
            </w:r>
            <w:r w:rsidR="0089093C">
              <w:rPr>
                <w:rFonts w:ascii="Arial" w:hAnsi="Arial" w:cs="Arial"/>
                <w:b/>
                <w:iCs/>
                <w:lang w:val="en-IE"/>
              </w:rPr>
              <w:t>them</w:t>
            </w:r>
            <w:r w:rsidRPr="0025385E">
              <w:rPr>
                <w:rFonts w:ascii="Arial" w:hAnsi="Arial" w:cs="Arial"/>
                <w:b/>
                <w:iCs/>
                <w:lang w:val="en-IE"/>
              </w:rPr>
              <w:t xml:space="preserve"> from time to time and to contribute to the development of the post while in office.</w:t>
            </w:r>
            <w:r w:rsidRPr="0025385E">
              <w:rPr>
                <w:rFonts w:ascii="Arial" w:hAnsi="Arial" w:cs="Arial"/>
              </w:rPr>
              <w:t xml:space="preserve">  </w:t>
            </w:r>
          </w:p>
          <w:p w14:paraId="099555A6" w14:textId="1147E388" w:rsidR="005E2AAD" w:rsidRPr="0025385E" w:rsidRDefault="005E2AAD" w:rsidP="00E90F0E">
            <w:pPr>
              <w:spacing w:before="100" w:beforeAutospacing="1" w:after="100" w:afterAutospacing="1"/>
              <w:contextualSpacing/>
              <w:jc w:val="both"/>
              <w:rPr>
                <w:rFonts w:ascii="Arial" w:hAnsi="Arial" w:cs="Arial"/>
              </w:rPr>
            </w:pPr>
          </w:p>
        </w:tc>
      </w:tr>
      <w:tr w:rsidR="0025385E" w:rsidRPr="0025385E" w14:paraId="6E405756" w14:textId="77777777" w:rsidTr="54352942">
        <w:tc>
          <w:tcPr>
            <w:tcW w:w="2970" w:type="dxa"/>
          </w:tcPr>
          <w:p w14:paraId="3AA72538" w14:textId="77777777" w:rsidR="00C72FC0" w:rsidRPr="0025385E" w:rsidRDefault="00C72FC0" w:rsidP="00C72FC0">
            <w:pPr>
              <w:jc w:val="both"/>
              <w:rPr>
                <w:rFonts w:ascii="Arial" w:hAnsi="Arial" w:cs="Arial"/>
                <w:b/>
                <w:bCs/>
              </w:rPr>
            </w:pPr>
            <w:bookmarkStart w:id="2" w:name="_Hlk85189010"/>
            <w:bookmarkStart w:id="3" w:name="_Hlk85189045"/>
            <w:r w:rsidRPr="0025385E">
              <w:rPr>
                <w:rFonts w:ascii="Arial" w:hAnsi="Arial" w:cs="Arial"/>
                <w:b/>
                <w:bCs/>
              </w:rPr>
              <w:lastRenderedPageBreak/>
              <w:t>Eligibility Criteria</w:t>
            </w:r>
          </w:p>
          <w:bookmarkEnd w:id="2"/>
          <w:p w14:paraId="394BAF42" w14:textId="77777777" w:rsidR="00C72FC0" w:rsidRPr="0025385E" w:rsidRDefault="00C72FC0" w:rsidP="00C72FC0">
            <w:pPr>
              <w:jc w:val="both"/>
              <w:rPr>
                <w:rFonts w:ascii="Arial" w:hAnsi="Arial" w:cs="Arial"/>
                <w:b/>
                <w:bCs/>
              </w:rPr>
            </w:pPr>
          </w:p>
          <w:p w14:paraId="278F4F9E" w14:textId="77777777" w:rsidR="00C72FC0" w:rsidRPr="0025385E" w:rsidRDefault="00C72FC0" w:rsidP="00C72FC0">
            <w:pPr>
              <w:jc w:val="both"/>
              <w:rPr>
                <w:rFonts w:ascii="Arial" w:hAnsi="Arial" w:cs="Arial"/>
                <w:b/>
                <w:bCs/>
              </w:rPr>
            </w:pPr>
            <w:r w:rsidRPr="0025385E">
              <w:rPr>
                <w:rFonts w:ascii="Arial" w:hAnsi="Arial" w:cs="Arial"/>
                <w:b/>
                <w:bCs/>
              </w:rPr>
              <w:t>Qualifications and/ or experience</w:t>
            </w:r>
          </w:p>
          <w:p w14:paraId="3FEE35AB" w14:textId="77777777" w:rsidR="00C72FC0" w:rsidRPr="0025385E" w:rsidRDefault="00C72FC0" w:rsidP="00C72FC0">
            <w:pPr>
              <w:jc w:val="both"/>
              <w:rPr>
                <w:rFonts w:ascii="Arial" w:hAnsi="Arial" w:cs="Arial"/>
                <w:b/>
                <w:bCs/>
              </w:rPr>
            </w:pPr>
          </w:p>
        </w:tc>
        <w:tc>
          <w:tcPr>
            <w:tcW w:w="7650" w:type="dxa"/>
          </w:tcPr>
          <w:p w14:paraId="308DAFB9" w14:textId="77777777" w:rsidR="002474D6" w:rsidRPr="0025385E" w:rsidRDefault="002474D6" w:rsidP="00747825">
            <w:pPr>
              <w:rPr>
                <w:rFonts w:ascii="Arial" w:hAnsi="Arial" w:cs="Arial"/>
                <w:b/>
                <w:bCs/>
                <w:iCs/>
              </w:rPr>
            </w:pPr>
            <w:r w:rsidRPr="0025385E">
              <w:rPr>
                <w:rFonts w:ascii="Arial" w:hAnsi="Arial" w:cs="Arial"/>
                <w:b/>
                <w:bCs/>
              </w:rPr>
              <w:t>This campaign is confined to staff who are currently employed by the HSE, TUSLA, other statutory health agencies*, or a body which provides services on behalf of the HSE under Section 38 of the Health Act 2004 as per Workplace Relations Commission agreement -161867</w:t>
            </w:r>
          </w:p>
          <w:p w14:paraId="469B1470" w14:textId="77777777" w:rsidR="00F85550" w:rsidRPr="0025385E" w:rsidRDefault="00F85550" w:rsidP="23CD52B4">
            <w:pPr>
              <w:rPr>
                <w:rFonts w:ascii="Arial" w:hAnsi="Arial" w:cs="Arial"/>
                <w:b/>
                <w:bCs/>
              </w:rPr>
            </w:pPr>
          </w:p>
          <w:p w14:paraId="466BEA6C" w14:textId="77777777" w:rsidR="00F85550" w:rsidRPr="0025385E" w:rsidRDefault="00F85550" w:rsidP="00747825">
            <w:pPr>
              <w:rPr>
                <w:rStyle w:val="Hyperlink"/>
                <w:rFonts w:ascii="Arial" w:hAnsi="Arial" w:cs="Arial"/>
                <w:strike/>
                <w:color w:val="auto"/>
              </w:rPr>
            </w:pPr>
            <w:r w:rsidRPr="0025385E">
              <w:rPr>
                <w:rStyle w:val="normaltextrun"/>
                <w:rFonts w:ascii="Arial" w:hAnsi="Arial" w:cs="Arial"/>
                <w:b/>
                <w:bCs/>
                <w:shd w:val="clear" w:color="auto" w:fill="FFFFFF"/>
              </w:rPr>
              <w:lastRenderedPageBreak/>
              <w:t>1. Professional Qualifications, Experience, etc</w:t>
            </w:r>
          </w:p>
          <w:p w14:paraId="350D13FE" w14:textId="77777777" w:rsidR="00F85550" w:rsidRPr="0025385E" w:rsidRDefault="00F85550" w:rsidP="00747825">
            <w:pPr>
              <w:rPr>
                <w:rFonts w:ascii="Arial" w:hAnsi="Arial" w:cs="Arial"/>
              </w:rPr>
            </w:pPr>
          </w:p>
          <w:p w14:paraId="51C4BA2F" w14:textId="77777777" w:rsidR="00747825" w:rsidRPr="0025385E" w:rsidRDefault="00747825" w:rsidP="00747825">
            <w:pPr>
              <w:rPr>
                <w:rFonts w:ascii="Arial" w:hAnsi="Arial" w:cs="Arial"/>
                <w:b/>
                <w:bCs/>
                <w:iCs/>
              </w:rPr>
            </w:pPr>
          </w:p>
          <w:p w14:paraId="03277EC9" w14:textId="77777777" w:rsidR="00326DA6" w:rsidRPr="0025385E" w:rsidRDefault="00326DA6" w:rsidP="00F85550">
            <w:pPr>
              <w:ind w:right="1815"/>
              <w:contextualSpacing/>
              <w:rPr>
                <w:rFonts w:ascii="Arial" w:hAnsi="Arial" w:cs="Arial"/>
                <w:b/>
              </w:rPr>
            </w:pPr>
            <w:r w:rsidRPr="0025385E">
              <w:rPr>
                <w:rFonts w:ascii="Arial" w:hAnsi="Arial" w:cs="Arial"/>
                <w:b/>
              </w:rPr>
              <w:t>Eligible applicants will be those who on the closing date for the competition:</w:t>
            </w:r>
            <w:r w:rsidRPr="0025385E">
              <w:rPr>
                <w:rFonts w:ascii="Arial" w:hAnsi="Arial" w:cs="Arial"/>
                <w:b/>
              </w:rPr>
              <w:br/>
            </w:r>
          </w:p>
          <w:p w14:paraId="1D37931A" w14:textId="77777777" w:rsidR="00326DA6" w:rsidRPr="0025385E" w:rsidRDefault="00F85550" w:rsidP="00326DA6">
            <w:pPr>
              <w:ind w:left="720" w:right="1815"/>
              <w:contextualSpacing/>
              <w:rPr>
                <w:rFonts w:ascii="Arial" w:hAnsi="Arial" w:cs="Arial"/>
              </w:rPr>
            </w:pPr>
            <w:r w:rsidRPr="0025385E">
              <w:rPr>
                <w:rFonts w:ascii="Arial" w:hAnsi="Arial" w:cs="Arial"/>
              </w:rPr>
              <w:t>(i)</w:t>
            </w:r>
            <w:r w:rsidR="00326DA6" w:rsidRPr="0025385E">
              <w:rPr>
                <w:rFonts w:ascii="Arial" w:hAnsi="Arial" w:cs="Arial"/>
              </w:rPr>
              <w:t>Have satisfactory experience as a clerical officer in the HSE, TUSLA, other statutory health agencies, or a body which provides services on behalf of the HSE under Section 38 of the Health Act 2004</w:t>
            </w:r>
          </w:p>
          <w:p w14:paraId="78131B1F" w14:textId="77777777" w:rsidR="00326DA6" w:rsidRPr="0025385E" w:rsidRDefault="00326DA6" w:rsidP="00326DA6">
            <w:pPr>
              <w:ind w:left="720" w:right="1815"/>
              <w:contextualSpacing/>
              <w:rPr>
                <w:rFonts w:ascii="Arial" w:hAnsi="Arial" w:cs="Arial"/>
              </w:rPr>
            </w:pPr>
          </w:p>
          <w:p w14:paraId="10045A78" w14:textId="77777777" w:rsidR="00326DA6" w:rsidRPr="0025385E" w:rsidRDefault="00326DA6" w:rsidP="00326DA6">
            <w:pPr>
              <w:ind w:right="1815"/>
              <w:contextualSpacing/>
              <w:jc w:val="center"/>
              <w:rPr>
                <w:rFonts w:ascii="Arial" w:hAnsi="Arial" w:cs="Arial"/>
                <w:b/>
                <w:i/>
              </w:rPr>
            </w:pPr>
            <w:r w:rsidRPr="0025385E">
              <w:rPr>
                <w:rFonts w:ascii="Arial" w:hAnsi="Arial" w:cs="Arial"/>
                <w:b/>
                <w:i/>
              </w:rPr>
              <w:t>Or</w:t>
            </w:r>
          </w:p>
          <w:p w14:paraId="120F57C8" w14:textId="77777777" w:rsidR="00326DA6" w:rsidRPr="0025385E" w:rsidRDefault="00326DA6" w:rsidP="00326DA6">
            <w:pPr>
              <w:ind w:left="720" w:right="1815"/>
              <w:contextualSpacing/>
              <w:rPr>
                <w:rFonts w:ascii="Arial" w:hAnsi="Arial" w:cs="Arial"/>
              </w:rPr>
            </w:pPr>
          </w:p>
          <w:p w14:paraId="71A7513F" w14:textId="77777777" w:rsidR="00326DA6" w:rsidRPr="0025385E" w:rsidRDefault="00F85550" w:rsidP="64469EFA">
            <w:pPr>
              <w:ind w:left="720" w:right="1815"/>
              <w:contextualSpacing/>
              <w:rPr>
                <w:rFonts w:ascii="Arial" w:hAnsi="Arial" w:cs="Arial"/>
              </w:rPr>
            </w:pPr>
            <w:r w:rsidRPr="64469EFA">
              <w:rPr>
                <w:rFonts w:ascii="Arial" w:hAnsi="Arial" w:cs="Arial"/>
              </w:rPr>
              <w:t>(ii)</w:t>
            </w:r>
            <w:r w:rsidR="00326DA6" w:rsidRPr="64469EFA">
              <w:rPr>
                <w:rFonts w:ascii="Arial" w:hAnsi="Arial" w:cs="Arial"/>
              </w:rPr>
              <w:t>Have obtained a pass (Grade D) in at least five subjects from the approved list of subjects in the Department of Education Leaving Certificate Examination, including Mathematics and English or</w:t>
            </w:r>
            <w:r w:rsidR="6E2ECF48" w:rsidRPr="64469EFA">
              <w:rPr>
                <w:rFonts w:ascii="Arial" w:hAnsi="Arial" w:cs="Arial"/>
              </w:rPr>
              <w:t xml:space="preserve"> </w:t>
            </w:r>
            <w:r w:rsidR="6E2ECF48" w:rsidRPr="64469EFA">
              <w:rPr>
                <w:rFonts w:ascii="Arial" w:eastAsia="Arial" w:hAnsi="Arial" w:cs="Arial"/>
              </w:rPr>
              <w:t>Irish</w:t>
            </w:r>
            <w:r w:rsidR="6E2ECF48" w:rsidRPr="64469EFA">
              <w:rPr>
                <w:rFonts w:ascii="Arial" w:eastAsia="Arial" w:hAnsi="Arial" w:cs="Arial"/>
                <w:vertAlign w:val="superscript"/>
              </w:rPr>
              <w:t>1</w:t>
            </w:r>
            <w:r w:rsidR="6E2ECF48" w:rsidRPr="64469EFA">
              <w:rPr>
                <w:rFonts w:ascii="Arial" w:hAnsi="Arial" w:cs="Arial"/>
              </w:rPr>
              <w:t xml:space="preserve"> </w:t>
            </w:r>
            <w:r w:rsidR="00326DA6" w:rsidRPr="64469EFA">
              <w:rPr>
                <w:rFonts w:ascii="Arial" w:hAnsi="Arial" w:cs="Arial"/>
              </w:rPr>
              <w:t>. Candidates should have obtained at least Grade C on higher level papers in three subjects in that examination.</w:t>
            </w:r>
          </w:p>
          <w:p w14:paraId="3AE4C391" w14:textId="77777777" w:rsidR="00326DA6" w:rsidRPr="0025385E" w:rsidRDefault="00326DA6" w:rsidP="00326DA6">
            <w:pPr>
              <w:ind w:left="720" w:right="1815"/>
              <w:contextualSpacing/>
              <w:rPr>
                <w:rFonts w:ascii="Arial" w:hAnsi="Arial" w:cs="Arial"/>
              </w:rPr>
            </w:pPr>
          </w:p>
          <w:p w14:paraId="752F57E1" w14:textId="77777777" w:rsidR="00326DA6" w:rsidRPr="0025385E" w:rsidRDefault="00326DA6" w:rsidP="00326DA6">
            <w:pPr>
              <w:ind w:right="1815"/>
              <w:contextualSpacing/>
              <w:jc w:val="center"/>
              <w:rPr>
                <w:rFonts w:ascii="Arial" w:hAnsi="Arial" w:cs="Arial"/>
                <w:b/>
                <w:i/>
              </w:rPr>
            </w:pPr>
            <w:r w:rsidRPr="0025385E">
              <w:rPr>
                <w:rFonts w:ascii="Arial" w:hAnsi="Arial" w:cs="Arial"/>
                <w:b/>
                <w:i/>
              </w:rPr>
              <w:t>Or</w:t>
            </w:r>
          </w:p>
          <w:p w14:paraId="344B5A82" w14:textId="77777777" w:rsidR="00326DA6" w:rsidRPr="0025385E" w:rsidRDefault="00326DA6" w:rsidP="00326DA6">
            <w:pPr>
              <w:ind w:left="720" w:right="1815"/>
              <w:contextualSpacing/>
              <w:rPr>
                <w:rFonts w:ascii="Arial" w:hAnsi="Arial" w:cs="Arial"/>
              </w:rPr>
            </w:pPr>
          </w:p>
          <w:p w14:paraId="49DC0C29" w14:textId="77777777" w:rsidR="00326DA6" w:rsidRPr="0025385E" w:rsidRDefault="00F85550" w:rsidP="00326DA6">
            <w:pPr>
              <w:ind w:left="720" w:right="1815"/>
              <w:contextualSpacing/>
              <w:rPr>
                <w:rFonts w:ascii="Arial" w:hAnsi="Arial" w:cs="Arial"/>
              </w:rPr>
            </w:pPr>
            <w:r w:rsidRPr="0025385E">
              <w:rPr>
                <w:rFonts w:ascii="Arial" w:hAnsi="Arial" w:cs="Arial"/>
              </w:rPr>
              <w:t>(iii)</w:t>
            </w:r>
            <w:r w:rsidR="00326DA6" w:rsidRPr="0025385E">
              <w:rPr>
                <w:rFonts w:ascii="Arial" w:hAnsi="Arial" w:cs="Arial"/>
              </w:rPr>
              <w:t>Have completed a relevant examination at a comparable standard in any equivalent examination in another jurisdiction.</w:t>
            </w:r>
            <w:r w:rsidR="00326DA6" w:rsidRPr="0025385E">
              <w:rPr>
                <w:rFonts w:ascii="Arial" w:hAnsi="Arial" w:cs="Arial"/>
              </w:rPr>
              <w:br/>
            </w:r>
          </w:p>
          <w:p w14:paraId="19CB600E" w14:textId="77777777" w:rsidR="00326DA6" w:rsidRPr="0025385E" w:rsidRDefault="00326DA6" w:rsidP="00326DA6">
            <w:pPr>
              <w:ind w:right="1815"/>
              <w:contextualSpacing/>
              <w:jc w:val="center"/>
              <w:rPr>
                <w:rFonts w:ascii="Arial" w:hAnsi="Arial" w:cs="Arial"/>
                <w:b/>
                <w:i/>
              </w:rPr>
            </w:pPr>
            <w:r w:rsidRPr="0025385E">
              <w:rPr>
                <w:rFonts w:ascii="Arial" w:hAnsi="Arial" w:cs="Arial"/>
                <w:b/>
                <w:i/>
              </w:rPr>
              <w:t>Or</w:t>
            </w:r>
          </w:p>
          <w:p w14:paraId="2A30C6CA" w14:textId="77777777" w:rsidR="00326DA6" w:rsidRPr="0025385E" w:rsidRDefault="00326DA6" w:rsidP="00326DA6">
            <w:pPr>
              <w:ind w:left="720" w:right="1815"/>
              <w:contextualSpacing/>
              <w:rPr>
                <w:rFonts w:ascii="Arial" w:hAnsi="Arial" w:cs="Arial"/>
              </w:rPr>
            </w:pPr>
          </w:p>
          <w:p w14:paraId="2C46F4B9" w14:textId="77777777" w:rsidR="00F85550" w:rsidRPr="0025385E" w:rsidRDefault="00F85550" w:rsidP="00F85550">
            <w:pPr>
              <w:ind w:left="773" w:right="1815"/>
              <w:rPr>
                <w:rFonts w:ascii="Arial" w:hAnsi="Arial" w:cs="Arial"/>
              </w:rPr>
            </w:pPr>
            <w:r w:rsidRPr="0025385E">
              <w:rPr>
                <w:rFonts w:ascii="Arial" w:hAnsi="Arial" w:cs="Arial"/>
              </w:rPr>
              <w:t>(iv)</w:t>
            </w:r>
            <w:r w:rsidR="00326DA6" w:rsidRPr="0025385E">
              <w:rPr>
                <w:rFonts w:ascii="Arial" w:hAnsi="Arial" w:cs="Arial"/>
              </w:rPr>
              <w:t>Hold a comparable and relevant third level qualification of at least level 6 on the National Qualifications Framework maintained by Qualifications and Quality Ireland, (QQI).</w:t>
            </w:r>
          </w:p>
          <w:p w14:paraId="39271FAB" w14:textId="77777777" w:rsidR="00F85550" w:rsidRPr="0025385E" w:rsidRDefault="00F85550" w:rsidP="00F85550">
            <w:pPr>
              <w:ind w:left="773" w:right="1815"/>
              <w:rPr>
                <w:rFonts w:ascii="Arial" w:hAnsi="Arial" w:cs="Arial"/>
              </w:rPr>
            </w:pPr>
          </w:p>
          <w:p w14:paraId="2CF6C162" w14:textId="77777777" w:rsidR="00F85550" w:rsidRPr="0025385E" w:rsidRDefault="00F85550" w:rsidP="0089093C">
            <w:pPr>
              <w:jc w:val="center"/>
              <w:rPr>
                <w:rFonts w:ascii="Arial" w:eastAsia="Calibri" w:hAnsi="Arial" w:cs="Arial"/>
                <w:b/>
                <w:bCs/>
                <w:u w:val="single"/>
              </w:rPr>
            </w:pPr>
            <w:r w:rsidRPr="0025385E">
              <w:rPr>
                <w:rFonts w:ascii="Arial" w:hAnsi="Arial" w:cs="Arial"/>
                <w:b/>
                <w:bCs/>
                <w:u w:val="single"/>
              </w:rPr>
              <w:t>And</w:t>
            </w:r>
          </w:p>
          <w:p w14:paraId="11659369" w14:textId="77777777" w:rsidR="00F85550" w:rsidRPr="0025385E" w:rsidRDefault="00F85550" w:rsidP="00F85550">
            <w:pPr>
              <w:rPr>
                <w:rFonts w:ascii="Arial" w:hAnsi="Arial" w:cs="Arial"/>
                <w:lang w:val="en-IE"/>
              </w:rPr>
            </w:pPr>
            <w:r w:rsidRPr="0025385E">
              <w:rPr>
                <w:rFonts w:ascii="Arial" w:hAnsi="Arial" w:cs="Arial"/>
              </w:rPr>
              <w:t>Candidates must possess the requisite knowledge and ability, including a high standard of suitability, for the proper discharge of the office.</w:t>
            </w:r>
          </w:p>
          <w:p w14:paraId="00D4EF93" w14:textId="77777777" w:rsidR="00F85550" w:rsidRPr="0025385E" w:rsidRDefault="00F85550" w:rsidP="00F85550">
            <w:pPr>
              <w:rPr>
                <w:rFonts w:ascii="Arial" w:hAnsi="Arial" w:cs="Arial"/>
              </w:rPr>
            </w:pPr>
          </w:p>
          <w:p w14:paraId="03F7985F" w14:textId="77777777" w:rsidR="00F85550" w:rsidRPr="0025385E" w:rsidRDefault="00F85550" w:rsidP="00326DA6">
            <w:pPr>
              <w:ind w:left="773" w:right="1815"/>
              <w:rPr>
                <w:rFonts w:ascii="Arial" w:hAnsi="Arial" w:cs="Arial"/>
              </w:rPr>
            </w:pPr>
          </w:p>
          <w:p w14:paraId="4C9D304E" w14:textId="77777777" w:rsidR="00326DA6" w:rsidRPr="0025385E" w:rsidRDefault="00326DA6" w:rsidP="00F85550">
            <w:pPr>
              <w:ind w:right="1815"/>
              <w:contextualSpacing/>
              <w:rPr>
                <w:rFonts w:ascii="Arial" w:hAnsi="Arial" w:cs="Arial"/>
              </w:rPr>
            </w:pPr>
          </w:p>
          <w:p w14:paraId="455303B9" w14:textId="77777777" w:rsidR="00F85550" w:rsidRPr="0025385E" w:rsidRDefault="454F30E1" w:rsidP="4185FEB5">
            <w:pPr>
              <w:ind w:right="1815"/>
              <w:contextualSpacing/>
              <w:rPr>
                <w:rFonts w:ascii="Arial" w:hAnsi="Arial" w:cs="Arial"/>
              </w:rPr>
            </w:pPr>
            <w:r w:rsidRPr="4185FEB5">
              <w:rPr>
                <w:rFonts w:ascii="Arial" w:eastAsia="Arial" w:hAnsi="Arial" w:cs="Arial"/>
              </w:rPr>
              <w:t>Note</w:t>
            </w:r>
            <w:r w:rsidRPr="4185FEB5">
              <w:rPr>
                <w:rFonts w:ascii="Arial" w:eastAsia="Arial" w:hAnsi="Arial" w:cs="Arial"/>
                <w:vertAlign w:val="superscript"/>
              </w:rPr>
              <w:t xml:space="preserve">1. </w:t>
            </w:r>
            <w:r w:rsidR="00326DA6" w:rsidRPr="4185FEB5">
              <w:rPr>
                <w:rFonts w:ascii="Arial" w:hAnsi="Arial" w:cs="Arial"/>
              </w:rPr>
              <w:t xml:space="preserve">Candidates must achieve a pass in Ordinary or Higher level papers. A pass in a foundation level paper is not acceptable.  </w:t>
            </w:r>
          </w:p>
          <w:p w14:paraId="1CC2B390" w14:textId="77777777" w:rsidR="00F85550" w:rsidRPr="0025385E" w:rsidRDefault="00F85550" w:rsidP="00326DA6">
            <w:pPr>
              <w:ind w:right="1815"/>
              <w:contextualSpacing/>
              <w:rPr>
                <w:rFonts w:ascii="Arial" w:hAnsi="Arial" w:cs="Arial"/>
              </w:rPr>
            </w:pPr>
          </w:p>
          <w:p w14:paraId="746F6F9B" w14:textId="77777777" w:rsidR="00F85550" w:rsidRPr="0025385E" w:rsidRDefault="00326DA6" w:rsidP="00326DA6">
            <w:pPr>
              <w:ind w:right="1815"/>
              <w:contextualSpacing/>
              <w:rPr>
                <w:rFonts w:ascii="Arial" w:hAnsi="Arial" w:cs="Arial"/>
              </w:rPr>
            </w:pPr>
            <w:r w:rsidRPr="0025385E">
              <w:rPr>
                <w:rFonts w:ascii="Arial" w:hAnsi="Arial" w:cs="Arial"/>
              </w:rPr>
              <w:t xml:space="preserve">Candidates must have achieved these grades on the Leaving Certificate Established programme or the Leaving Certificate Vocational programme.  </w:t>
            </w:r>
          </w:p>
          <w:p w14:paraId="72197468" w14:textId="77777777" w:rsidR="00F85550" w:rsidRPr="0025385E" w:rsidRDefault="00F85550" w:rsidP="00326DA6">
            <w:pPr>
              <w:ind w:right="1815"/>
              <w:contextualSpacing/>
              <w:rPr>
                <w:rFonts w:ascii="Arial" w:hAnsi="Arial" w:cs="Arial"/>
              </w:rPr>
            </w:pPr>
          </w:p>
          <w:p w14:paraId="5593B796" w14:textId="77777777" w:rsidR="00326DA6" w:rsidRPr="0025385E" w:rsidRDefault="00326DA6" w:rsidP="00326DA6">
            <w:pPr>
              <w:ind w:right="1815"/>
              <w:contextualSpacing/>
              <w:rPr>
                <w:rFonts w:ascii="Arial" w:hAnsi="Arial" w:cs="Arial"/>
              </w:rPr>
            </w:pPr>
            <w:r w:rsidRPr="0025385E">
              <w:rPr>
                <w:rFonts w:ascii="Arial" w:hAnsi="Arial" w:cs="Arial"/>
              </w:rPr>
              <w:t>The Leaving Certification Applied Programme does not fulfil the eligibility criteria.</w:t>
            </w:r>
          </w:p>
          <w:p w14:paraId="1EF6CE6F" w14:textId="77777777" w:rsidR="00326DA6" w:rsidRPr="0025385E" w:rsidRDefault="00326DA6" w:rsidP="00326DA6">
            <w:pPr>
              <w:ind w:left="720"/>
              <w:contextualSpacing/>
              <w:rPr>
                <w:rFonts w:ascii="Arial" w:hAnsi="Arial" w:cs="Arial"/>
              </w:rPr>
            </w:pPr>
          </w:p>
          <w:p w14:paraId="7D5A4319" w14:textId="77777777" w:rsidR="00326DA6" w:rsidRPr="0025385E" w:rsidRDefault="00326DA6" w:rsidP="00326DA6">
            <w:pPr>
              <w:tabs>
                <w:tab w:val="left" w:pos="3891"/>
              </w:tabs>
              <w:ind w:left="720"/>
              <w:contextualSpacing/>
              <w:rPr>
                <w:rFonts w:ascii="Arial" w:eastAsia="Calibri" w:hAnsi="Arial" w:cs="Arial"/>
                <w:iCs/>
                <w:lang w:eastAsia="en-US"/>
              </w:rPr>
            </w:pPr>
          </w:p>
          <w:p w14:paraId="0ACD20ED" w14:textId="77777777" w:rsidR="00326DA6" w:rsidRPr="0025385E" w:rsidRDefault="00326DA6" w:rsidP="00326DA6">
            <w:pPr>
              <w:tabs>
                <w:tab w:val="left" w:pos="3381"/>
              </w:tabs>
              <w:rPr>
                <w:rFonts w:ascii="Arial" w:hAnsi="Arial" w:cs="Arial"/>
                <w:b/>
                <w:i/>
                <w:iCs/>
                <w:lang w:val="en-IE" w:eastAsia="en-IE"/>
              </w:rPr>
            </w:pPr>
          </w:p>
          <w:p w14:paraId="5792068A" w14:textId="074607E2" w:rsidR="00326DA6" w:rsidRPr="0025385E" w:rsidRDefault="00326DA6" w:rsidP="00326DA6">
            <w:pPr>
              <w:jc w:val="both"/>
              <w:rPr>
                <w:rFonts w:ascii="Arial" w:hAnsi="Arial" w:cs="Arial"/>
                <w:b/>
              </w:rPr>
            </w:pPr>
            <w:r w:rsidRPr="0025385E">
              <w:rPr>
                <w:rFonts w:ascii="Arial" w:hAnsi="Arial" w:cs="Arial"/>
                <w:b/>
              </w:rPr>
              <w:t>Health</w:t>
            </w:r>
          </w:p>
          <w:p w14:paraId="1811C842" w14:textId="77777777" w:rsidR="00F85550" w:rsidRPr="0025385E" w:rsidRDefault="00F85550" w:rsidP="00326DA6">
            <w:pPr>
              <w:jc w:val="both"/>
              <w:rPr>
                <w:rFonts w:ascii="Arial" w:hAnsi="Arial" w:cs="Arial"/>
                <w:b/>
              </w:rPr>
            </w:pPr>
          </w:p>
          <w:p w14:paraId="7D3C4392" w14:textId="77777777" w:rsidR="00326DA6" w:rsidRPr="0025385E" w:rsidRDefault="00326DA6" w:rsidP="00326DA6">
            <w:pPr>
              <w:jc w:val="both"/>
              <w:rPr>
                <w:rFonts w:ascii="Arial" w:hAnsi="Arial" w:cs="Arial"/>
              </w:rPr>
            </w:pPr>
            <w:r w:rsidRPr="0025385E">
              <w:rPr>
                <w:rFonts w:ascii="Arial" w:hAnsi="Arial" w:cs="Arial"/>
              </w:rPr>
              <w:t xml:space="preserve">A candidate for and any person holding the office must be fully competent and capable of </w:t>
            </w:r>
          </w:p>
          <w:p w14:paraId="0BF92FB4" w14:textId="77777777" w:rsidR="00326DA6" w:rsidRPr="0025385E" w:rsidRDefault="00326DA6" w:rsidP="00326DA6">
            <w:pPr>
              <w:jc w:val="both"/>
              <w:rPr>
                <w:rFonts w:ascii="Arial" w:hAnsi="Arial" w:cs="Arial"/>
              </w:rPr>
            </w:pPr>
            <w:r w:rsidRPr="0025385E">
              <w:rPr>
                <w:rFonts w:ascii="Arial" w:hAnsi="Arial" w:cs="Arial"/>
              </w:rPr>
              <w:t xml:space="preserve">undertaking the duties attached to the office and be in a state of health such as would indicate a reasonable prospect of ability to render regular and efficient service. </w:t>
            </w:r>
          </w:p>
          <w:p w14:paraId="71A7C303" w14:textId="77777777" w:rsidR="00326DA6" w:rsidRPr="0025385E" w:rsidRDefault="00326DA6" w:rsidP="00326DA6">
            <w:pPr>
              <w:jc w:val="both"/>
              <w:rPr>
                <w:rFonts w:ascii="Arial" w:hAnsi="Arial" w:cs="Arial"/>
              </w:rPr>
            </w:pPr>
          </w:p>
          <w:p w14:paraId="4BF133E3" w14:textId="0B31A06F" w:rsidR="00326DA6" w:rsidRPr="0025385E" w:rsidRDefault="00326DA6" w:rsidP="00326DA6">
            <w:pPr>
              <w:ind w:right="-766"/>
              <w:jc w:val="both"/>
              <w:rPr>
                <w:rFonts w:ascii="Arial" w:hAnsi="Arial" w:cs="Arial"/>
                <w:b/>
                <w:bCs/>
              </w:rPr>
            </w:pPr>
            <w:r w:rsidRPr="0025385E">
              <w:rPr>
                <w:rFonts w:ascii="Arial" w:hAnsi="Arial" w:cs="Arial"/>
                <w:b/>
                <w:bCs/>
              </w:rPr>
              <w:lastRenderedPageBreak/>
              <w:t>Character</w:t>
            </w:r>
          </w:p>
          <w:p w14:paraId="7F607795" w14:textId="77777777" w:rsidR="00F85550" w:rsidRPr="0025385E" w:rsidRDefault="00F85550" w:rsidP="00326DA6">
            <w:pPr>
              <w:ind w:right="-766"/>
              <w:jc w:val="both"/>
              <w:rPr>
                <w:rFonts w:ascii="Arial" w:hAnsi="Arial" w:cs="Arial"/>
                <w:iCs/>
              </w:rPr>
            </w:pPr>
          </w:p>
          <w:p w14:paraId="32D89374" w14:textId="77777777" w:rsidR="00326DA6" w:rsidRPr="0025385E" w:rsidRDefault="00326DA6" w:rsidP="00326DA6">
            <w:pPr>
              <w:ind w:right="-766"/>
              <w:jc w:val="both"/>
              <w:rPr>
                <w:rFonts w:ascii="Arial" w:hAnsi="Arial" w:cs="Arial"/>
              </w:rPr>
            </w:pPr>
            <w:r w:rsidRPr="0025385E">
              <w:rPr>
                <w:rFonts w:ascii="Arial" w:hAnsi="Arial" w:cs="Arial"/>
              </w:rPr>
              <w:t>Each candidate for and any person holding the office must be of good character.</w:t>
            </w:r>
          </w:p>
          <w:p w14:paraId="399D9A97" w14:textId="77777777" w:rsidR="00C72FC0" w:rsidRPr="0025385E" w:rsidRDefault="00C72FC0" w:rsidP="00FD5050">
            <w:pPr>
              <w:ind w:right="-766"/>
              <w:jc w:val="both"/>
              <w:rPr>
                <w:rFonts w:ascii="Arial" w:hAnsi="Arial" w:cs="Arial"/>
              </w:rPr>
            </w:pPr>
          </w:p>
        </w:tc>
      </w:tr>
      <w:tr w:rsidR="0025385E" w:rsidRPr="0025385E" w14:paraId="196F30FB" w14:textId="77777777" w:rsidTr="54352942">
        <w:tc>
          <w:tcPr>
            <w:tcW w:w="2970" w:type="dxa"/>
            <w:tcBorders>
              <w:top w:val="single" w:sz="4" w:space="0" w:color="auto"/>
              <w:left w:val="single" w:sz="4" w:space="0" w:color="auto"/>
              <w:bottom w:val="single" w:sz="4" w:space="0" w:color="auto"/>
              <w:right w:val="single" w:sz="4" w:space="0" w:color="auto"/>
            </w:tcBorders>
          </w:tcPr>
          <w:p w14:paraId="35637F32" w14:textId="77777777" w:rsidR="00C72FC0" w:rsidRPr="0025385E" w:rsidRDefault="00C72FC0" w:rsidP="00C72FC0">
            <w:pPr>
              <w:rPr>
                <w:rFonts w:ascii="Arial" w:hAnsi="Arial" w:cs="Arial"/>
                <w:b/>
                <w:bCs/>
              </w:rPr>
            </w:pPr>
            <w:bookmarkStart w:id="4" w:name="_Hlk85189159"/>
            <w:bookmarkStart w:id="5" w:name="_Hlk85189236"/>
            <w:bookmarkEnd w:id="3"/>
            <w:r w:rsidRPr="0025385E">
              <w:rPr>
                <w:rFonts w:ascii="Arial" w:hAnsi="Arial" w:cs="Arial"/>
                <w:b/>
                <w:bCs/>
              </w:rPr>
              <w:lastRenderedPageBreak/>
              <w:t>Post Specific Requirements</w:t>
            </w:r>
          </w:p>
          <w:bookmarkEnd w:id="4"/>
          <w:p w14:paraId="45136BDE" w14:textId="77777777" w:rsidR="00C72FC0" w:rsidRPr="0025385E" w:rsidRDefault="00C72FC0" w:rsidP="00C72FC0">
            <w:pPr>
              <w:jc w:val="both"/>
              <w:rPr>
                <w:rFonts w:ascii="Arial" w:hAnsi="Arial" w:cs="Arial"/>
                <w:b/>
                <w:bCs/>
              </w:rPr>
            </w:pPr>
          </w:p>
        </w:tc>
        <w:tc>
          <w:tcPr>
            <w:tcW w:w="7650" w:type="dxa"/>
            <w:tcBorders>
              <w:top w:val="single" w:sz="4" w:space="0" w:color="auto"/>
              <w:left w:val="single" w:sz="4" w:space="0" w:color="auto"/>
              <w:bottom w:val="single" w:sz="4" w:space="0" w:color="auto"/>
              <w:right w:val="single" w:sz="4" w:space="0" w:color="auto"/>
            </w:tcBorders>
          </w:tcPr>
          <w:p w14:paraId="151E0129" w14:textId="50E6E448" w:rsidR="00F4330C" w:rsidRPr="00ED572E" w:rsidRDefault="0089093C" w:rsidP="00E57E9A">
            <w:pPr>
              <w:numPr>
                <w:ilvl w:val="0"/>
                <w:numId w:val="1"/>
              </w:numPr>
              <w:spacing w:beforeAutospacing="1" w:afterAutospacing="1"/>
              <w:rPr>
                <w:rFonts w:ascii="Arial" w:eastAsia="Arial" w:hAnsi="Arial" w:cs="Arial"/>
                <w:lang w:val="en-IE"/>
              </w:rPr>
            </w:pPr>
            <w:r>
              <w:rPr>
                <w:rFonts w:ascii="Arial" w:hAnsi="Arial" w:cs="Arial"/>
              </w:rPr>
              <w:t>E</w:t>
            </w:r>
            <w:r w:rsidR="00F4330C" w:rsidRPr="00ED572E">
              <w:rPr>
                <w:rFonts w:ascii="Arial" w:hAnsi="Arial" w:cs="Arial"/>
              </w:rPr>
              <w:t>xperience working in a complex</w:t>
            </w:r>
            <w:r w:rsidR="00ED572E" w:rsidRPr="00ED572E">
              <w:rPr>
                <w:rFonts w:ascii="Arial" w:hAnsi="Arial" w:cs="Arial"/>
              </w:rPr>
              <w:t>, busy office</w:t>
            </w:r>
            <w:r w:rsidR="00F4330C" w:rsidRPr="00ED572E">
              <w:rPr>
                <w:rFonts w:ascii="Arial" w:hAnsi="Arial" w:cs="Arial"/>
              </w:rPr>
              <w:t xml:space="preserve"> environment including managing competing and concurrent high volume workloads whilst ensuring compliance and accuracy</w:t>
            </w:r>
          </w:p>
          <w:p w14:paraId="3B1F4FBF" w14:textId="7F0420A4" w:rsidR="00F4330C" w:rsidRPr="00ED572E" w:rsidRDefault="0089093C" w:rsidP="00E57E9A">
            <w:pPr>
              <w:numPr>
                <w:ilvl w:val="0"/>
                <w:numId w:val="1"/>
              </w:numPr>
              <w:spacing w:beforeAutospacing="1" w:afterAutospacing="1"/>
              <w:rPr>
                <w:rFonts w:ascii="Arial" w:eastAsia="Arial" w:hAnsi="Arial" w:cs="Arial"/>
                <w:lang w:val="en-IE"/>
              </w:rPr>
            </w:pPr>
            <w:r>
              <w:rPr>
                <w:rFonts w:ascii="Arial" w:hAnsi="Arial" w:cs="Arial"/>
              </w:rPr>
              <w:t>E</w:t>
            </w:r>
            <w:r w:rsidR="00F4330C" w:rsidRPr="00ED572E">
              <w:rPr>
                <w:rFonts w:ascii="Arial" w:hAnsi="Arial" w:cs="Arial"/>
              </w:rPr>
              <w:t xml:space="preserve">xperience </w:t>
            </w:r>
            <w:r>
              <w:rPr>
                <w:rFonts w:ascii="Arial" w:hAnsi="Arial" w:cs="Arial"/>
              </w:rPr>
              <w:t>in</w:t>
            </w:r>
            <w:r w:rsidR="00F4330C" w:rsidRPr="00ED572E">
              <w:rPr>
                <w:rFonts w:ascii="Arial" w:hAnsi="Arial" w:cs="Arial"/>
              </w:rPr>
              <w:t xml:space="preserve"> managing large volumes of data and using this information to</w:t>
            </w:r>
            <w:r w:rsidR="00ED572E" w:rsidRPr="00ED572E">
              <w:rPr>
                <w:rFonts w:ascii="Arial" w:hAnsi="Arial" w:cs="Arial"/>
              </w:rPr>
              <w:t xml:space="preserve"> prompt and aid decision making</w:t>
            </w:r>
          </w:p>
          <w:p w14:paraId="3B4321A9" w14:textId="31557A5A" w:rsidR="00C72FC0" w:rsidRPr="00ED572E" w:rsidRDefault="0089093C" w:rsidP="00ED572E">
            <w:pPr>
              <w:numPr>
                <w:ilvl w:val="0"/>
                <w:numId w:val="1"/>
              </w:numPr>
              <w:spacing w:beforeAutospacing="1" w:afterAutospacing="1"/>
              <w:jc w:val="both"/>
              <w:rPr>
                <w:rFonts w:ascii="Arial" w:eastAsia="Arial" w:hAnsi="Arial" w:cs="Arial"/>
                <w:lang w:val="en-IE"/>
              </w:rPr>
            </w:pPr>
            <w:r>
              <w:rPr>
                <w:rFonts w:ascii="Arial" w:hAnsi="Arial" w:cs="Arial"/>
              </w:rPr>
              <w:t>E</w:t>
            </w:r>
            <w:r w:rsidR="00206449" w:rsidRPr="00ED572E">
              <w:rPr>
                <w:rFonts w:ascii="Arial" w:hAnsi="Arial" w:cs="Arial"/>
              </w:rPr>
              <w:t xml:space="preserve">xperience </w:t>
            </w:r>
            <w:r>
              <w:rPr>
                <w:rFonts w:ascii="Arial" w:hAnsi="Arial" w:cs="Arial"/>
              </w:rPr>
              <w:t>in</w:t>
            </w:r>
            <w:r w:rsidR="00206449" w:rsidRPr="00ED572E">
              <w:rPr>
                <w:rFonts w:ascii="Arial" w:hAnsi="Arial" w:cs="Arial"/>
              </w:rPr>
              <w:t xml:space="preserve"> managing and supervising staff</w:t>
            </w:r>
          </w:p>
        </w:tc>
      </w:tr>
      <w:bookmarkEnd w:id="5"/>
      <w:tr w:rsidR="0025385E" w:rsidRPr="0025385E" w14:paraId="76A02105" w14:textId="77777777" w:rsidTr="54352942">
        <w:tc>
          <w:tcPr>
            <w:tcW w:w="2970" w:type="dxa"/>
          </w:tcPr>
          <w:p w14:paraId="59B6C5D4" w14:textId="77777777" w:rsidR="00C72FC0" w:rsidRPr="0025385E" w:rsidRDefault="00C72FC0" w:rsidP="00C72FC0">
            <w:pPr>
              <w:rPr>
                <w:rFonts w:ascii="Arial" w:hAnsi="Arial" w:cs="Arial"/>
                <w:b/>
                <w:bCs/>
              </w:rPr>
            </w:pPr>
            <w:r w:rsidRPr="0025385E">
              <w:rPr>
                <w:rFonts w:ascii="Arial" w:hAnsi="Arial" w:cs="Arial"/>
                <w:b/>
                <w:bCs/>
              </w:rPr>
              <w:t>Other requirements specific to the post</w:t>
            </w:r>
          </w:p>
        </w:tc>
        <w:tc>
          <w:tcPr>
            <w:tcW w:w="7650" w:type="dxa"/>
          </w:tcPr>
          <w:p w14:paraId="53D03C24" w14:textId="77777777" w:rsidR="00C72FC0" w:rsidRPr="00F4330C" w:rsidRDefault="00F4330C" w:rsidP="0089093C">
            <w:pPr>
              <w:pStyle w:val="ListParagraph"/>
              <w:numPr>
                <w:ilvl w:val="0"/>
                <w:numId w:val="5"/>
              </w:numPr>
              <w:rPr>
                <w:rFonts w:ascii="Arial" w:hAnsi="Arial" w:cs="Arial"/>
                <w:b/>
                <w:iCs/>
              </w:rPr>
            </w:pPr>
            <w:r w:rsidRPr="00F4330C">
              <w:rPr>
                <w:rFonts w:ascii="Arial" w:hAnsi="Arial" w:cs="Arial"/>
                <w:color w:val="000000"/>
              </w:rPr>
              <w:t>Access to appropriate transport to fulfil the requirements of the role</w:t>
            </w:r>
          </w:p>
        </w:tc>
      </w:tr>
      <w:tr w:rsidR="0025385E" w:rsidRPr="0025385E" w14:paraId="5D82C444" w14:textId="77777777" w:rsidTr="54352942">
        <w:tc>
          <w:tcPr>
            <w:tcW w:w="2970" w:type="dxa"/>
          </w:tcPr>
          <w:p w14:paraId="781FA4E4" w14:textId="77777777" w:rsidR="00C72FC0" w:rsidRPr="0025385E" w:rsidRDefault="00C72FC0" w:rsidP="0022649E">
            <w:pPr>
              <w:rPr>
                <w:rFonts w:ascii="Arial" w:hAnsi="Arial" w:cs="Arial"/>
                <w:b/>
                <w:bCs/>
              </w:rPr>
            </w:pPr>
            <w:r w:rsidRPr="0025385E">
              <w:rPr>
                <w:rFonts w:ascii="Arial" w:hAnsi="Arial" w:cs="Arial"/>
                <w:b/>
                <w:bCs/>
              </w:rPr>
              <w:t>Skills, competencies and/or knowledge</w:t>
            </w:r>
          </w:p>
          <w:p w14:paraId="7105A434" w14:textId="77777777" w:rsidR="00C72FC0" w:rsidRPr="0025385E" w:rsidRDefault="00C72FC0" w:rsidP="00C72FC0">
            <w:pPr>
              <w:jc w:val="both"/>
              <w:rPr>
                <w:rFonts w:ascii="Arial" w:hAnsi="Arial" w:cs="Arial"/>
                <w:b/>
                <w:bCs/>
              </w:rPr>
            </w:pPr>
          </w:p>
          <w:p w14:paraId="007955F5" w14:textId="77777777" w:rsidR="00C72FC0" w:rsidRPr="0025385E" w:rsidRDefault="00C72FC0" w:rsidP="00C72FC0">
            <w:pPr>
              <w:jc w:val="both"/>
              <w:rPr>
                <w:rFonts w:ascii="Arial" w:hAnsi="Arial" w:cs="Arial"/>
                <w:b/>
                <w:bCs/>
              </w:rPr>
            </w:pPr>
          </w:p>
        </w:tc>
        <w:tc>
          <w:tcPr>
            <w:tcW w:w="7650" w:type="dxa"/>
          </w:tcPr>
          <w:p w14:paraId="49E33D3E" w14:textId="77777777" w:rsidR="00F85550" w:rsidRPr="0025385E" w:rsidRDefault="00F85550" w:rsidP="00E90F0E">
            <w:pPr>
              <w:spacing w:before="100" w:beforeAutospacing="1" w:after="100" w:afterAutospacing="1"/>
              <w:contextualSpacing/>
              <w:rPr>
                <w:rFonts w:ascii="Arial" w:eastAsia="Arial" w:hAnsi="Arial" w:cs="Arial"/>
                <w:b/>
                <w:bCs/>
                <w:u w:val="single"/>
                <w:lang w:val="en-IE"/>
              </w:rPr>
            </w:pPr>
          </w:p>
          <w:p w14:paraId="2DB157EE" w14:textId="77777777" w:rsidR="1E742B53" w:rsidRPr="002E09E8" w:rsidRDefault="42C0EA4B" w:rsidP="002E09E8">
            <w:pPr>
              <w:spacing w:before="100" w:beforeAutospacing="1" w:after="100" w:afterAutospacing="1"/>
              <w:contextualSpacing/>
              <w:rPr>
                <w:rFonts w:ascii="Arial" w:eastAsia="Arial" w:hAnsi="Arial" w:cs="Arial"/>
                <w:b/>
                <w:bCs/>
                <w:u w:val="single"/>
                <w:lang w:val="en-IE"/>
              </w:rPr>
            </w:pPr>
            <w:r w:rsidRPr="0025385E">
              <w:rPr>
                <w:rFonts w:ascii="Arial" w:eastAsia="Arial" w:hAnsi="Arial" w:cs="Arial"/>
                <w:b/>
                <w:bCs/>
                <w:u w:val="single"/>
                <w:lang w:val="en-IE"/>
              </w:rPr>
              <w:t>Professional Knowledge &amp; Experience</w:t>
            </w:r>
          </w:p>
          <w:p w14:paraId="078713B1" w14:textId="77777777" w:rsidR="00DD03A1" w:rsidRPr="00550C38" w:rsidRDefault="00DD03A1" w:rsidP="00E57E9A">
            <w:pPr>
              <w:pStyle w:val="ListParagraph"/>
              <w:numPr>
                <w:ilvl w:val="0"/>
                <w:numId w:val="3"/>
              </w:numPr>
              <w:jc w:val="both"/>
              <w:rPr>
                <w:rFonts w:ascii="Arial" w:eastAsiaTheme="minorEastAsia" w:hAnsi="Arial" w:cs="Arial"/>
              </w:rPr>
            </w:pPr>
            <w:r w:rsidRPr="00550C38">
              <w:rPr>
                <w:rFonts w:ascii="Arial" w:eastAsiaTheme="minorEastAsia" w:hAnsi="Arial" w:cs="Arial"/>
              </w:rPr>
              <w:t xml:space="preserve">Demonstrates knowledge and experience relevant to the role as per the duties &amp; responsibilities, eligibility criteria and post specific requirements of the role. </w:t>
            </w:r>
          </w:p>
          <w:p w14:paraId="640B12B0" w14:textId="52CE4328" w:rsidR="00DD03A1" w:rsidRPr="00E4116B" w:rsidRDefault="00DD03A1" w:rsidP="00E57E9A">
            <w:pPr>
              <w:pStyle w:val="ListParagraph"/>
              <w:numPr>
                <w:ilvl w:val="0"/>
                <w:numId w:val="3"/>
              </w:numPr>
              <w:jc w:val="both"/>
              <w:rPr>
                <w:rFonts w:ascii="Arial" w:eastAsiaTheme="minorEastAsia" w:hAnsi="Arial" w:cs="Arial"/>
              </w:rPr>
            </w:pPr>
            <w:r w:rsidRPr="00E4116B">
              <w:rPr>
                <w:rFonts w:ascii="Arial" w:eastAsiaTheme="minorEastAsia" w:hAnsi="Arial" w:cs="Arial"/>
              </w:rPr>
              <w:t>Knowledge of the health service incl</w:t>
            </w:r>
            <w:r w:rsidR="002C7C68" w:rsidRPr="00E4116B">
              <w:rPr>
                <w:rFonts w:ascii="Arial" w:eastAsiaTheme="minorEastAsia" w:hAnsi="Arial" w:cs="Arial"/>
              </w:rPr>
              <w:t xml:space="preserve">uding a knowledge of HSE reform, </w:t>
            </w:r>
            <w:r w:rsidRPr="00E4116B">
              <w:rPr>
                <w:rFonts w:ascii="Arial" w:eastAsiaTheme="minorEastAsia" w:hAnsi="Arial" w:cs="Arial"/>
              </w:rPr>
              <w:t>an understandin</w:t>
            </w:r>
            <w:r w:rsidR="00C6059E" w:rsidRPr="00E4116B">
              <w:rPr>
                <w:rFonts w:ascii="Arial" w:eastAsiaTheme="minorEastAsia" w:hAnsi="Arial" w:cs="Arial"/>
              </w:rPr>
              <w:t>g of Older Persons Services,</w:t>
            </w:r>
            <w:r w:rsidR="002C7C68" w:rsidRPr="00E4116B">
              <w:rPr>
                <w:rFonts w:ascii="Arial" w:eastAsiaTheme="minorEastAsia" w:hAnsi="Arial" w:cs="Arial"/>
              </w:rPr>
              <w:t xml:space="preserve"> NHSS, </w:t>
            </w:r>
            <w:r w:rsidR="003F58A0" w:rsidRPr="00E4116B">
              <w:rPr>
                <w:rFonts w:ascii="Arial" w:eastAsiaTheme="minorEastAsia" w:hAnsi="Arial" w:cs="Arial"/>
              </w:rPr>
              <w:t>ASS</w:t>
            </w:r>
            <w:r w:rsidR="002C7C68" w:rsidRPr="00E4116B">
              <w:rPr>
                <w:rFonts w:ascii="Arial" w:eastAsiaTheme="minorEastAsia" w:hAnsi="Arial" w:cs="Arial"/>
              </w:rPr>
              <w:t xml:space="preserve"> and 3-year cap on Farms and Relevant Businesses applications.</w:t>
            </w:r>
          </w:p>
          <w:p w14:paraId="17D8DC48" w14:textId="1B9DF7AF" w:rsidR="00DD03A1" w:rsidRPr="00E4116B" w:rsidRDefault="00DD03A1" w:rsidP="00E57E9A">
            <w:pPr>
              <w:pStyle w:val="ListParagraph"/>
              <w:numPr>
                <w:ilvl w:val="0"/>
                <w:numId w:val="3"/>
              </w:numPr>
              <w:jc w:val="both"/>
              <w:rPr>
                <w:rFonts w:ascii="Arial" w:eastAsiaTheme="minorEastAsia" w:hAnsi="Arial" w:cs="Arial"/>
              </w:rPr>
            </w:pPr>
            <w:r w:rsidRPr="00E4116B">
              <w:rPr>
                <w:rFonts w:ascii="Arial" w:eastAsiaTheme="minorEastAsia" w:hAnsi="Arial" w:cs="Arial"/>
              </w:rPr>
              <w:t xml:space="preserve">Demonstrate extensive knowledge and understanding of the </w:t>
            </w:r>
            <w:r w:rsidR="003F58A0" w:rsidRPr="00E4116B">
              <w:rPr>
                <w:rFonts w:ascii="Arial" w:eastAsiaTheme="minorEastAsia" w:hAnsi="Arial" w:cs="Arial"/>
              </w:rPr>
              <w:t>NHSS</w:t>
            </w:r>
            <w:r w:rsidRPr="00E4116B">
              <w:rPr>
                <w:rFonts w:ascii="Arial" w:eastAsiaTheme="minorEastAsia" w:hAnsi="Arial" w:cs="Arial"/>
              </w:rPr>
              <w:t xml:space="preserve"> Act, including the </w:t>
            </w:r>
            <w:r w:rsidRPr="00E4116B">
              <w:rPr>
                <w:rFonts w:ascii="Arial" w:hAnsi="Arial" w:cs="Arial"/>
              </w:rPr>
              <w:t xml:space="preserve">Assisted Decision-Making (Capacity) Act 2015 and the Decision-Making Representation Order </w:t>
            </w:r>
            <w:r w:rsidRPr="00E4116B">
              <w:rPr>
                <w:rFonts w:ascii="Arial" w:eastAsiaTheme="minorEastAsia" w:hAnsi="Arial" w:cs="Arial"/>
              </w:rPr>
              <w:t>proce</w:t>
            </w:r>
            <w:r w:rsidR="00CA7C30" w:rsidRPr="00E4116B">
              <w:rPr>
                <w:rFonts w:ascii="Arial" w:eastAsiaTheme="minorEastAsia" w:hAnsi="Arial" w:cs="Arial"/>
              </w:rPr>
              <w:t>ss as relevant.</w:t>
            </w:r>
          </w:p>
          <w:p w14:paraId="758770AC" w14:textId="77777777" w:rsidR="00ED572E" w:rsidRPr="00C34CFC" w:rsidRDefault="00ED572E" w:rsidP="00ED572E">
            <w:pPr>
              <w:pStyle w:val="ListParagraph"/>
              <w:numPr>
                <w:ilvl w:val="0"/>
                <w:numId w:val="3"/>
              </w:numPr>
              <w:jc w:val="both"/>
              <w:rPr>
                <w:rFonts w:ascii="Arial" w:eastAsiaTheme="minorEastAsia" w:hAnsi="Arial" w:cs="Arial"/>
              </w:rPr>
            </w:pPr>
            <w:r w:rsidRPr="00C34CFC">
              <w:rPr>
                <w:rFonts w:ascii="Arial" w:eastAsiaTheme="minorEastAsia" w:hAnsi="Arial" w:cs="Arial"/>
              </w:rPr>
              <w:t xml:space="preserve">Demonstrate the ability to work with training partners to support the delivery of training as relevant to the team </w:t>
            </w:r>
          </w:p>
          <w:p w14:paraId="0DDBF8CB" w14:textId="77777777" w:rsidR="00DD03A1" w:rsidRPr="00264BB1" w:rsidRDefault="00DD03A1" w:rsidP="00E57E9A">
            <w:pPr>
              <w:pStyle w:val="ListParagraph"/>
              <w:numPr>
                <w:ilvl w:val="0"/>
                <w:numId w:val="3"/>
              </w:numPr>
              <w:jc w:val="both"/>
              <w:rPr>
                <w:rFonts w:ascii="Arial" w:eastAsiaTheme="minorEastAsia" w:hAnsi="Arial" w:cs="Arial"/>
              </w:rPr>
            </w:pPr>
            <w:r w:rsidRPr="00264BB1">
              <w:rPr>
                <w:rFonts w:ascii="Arial" w:eastAsiaTheme="minorEastAsia" w:hAnsi="Arial" w:cs="Arial"/>
              </w:rPr>
              <w:t>Demonstrate an understanding of the HSE’s National Financial Regulations.</w:t>
            </w:r>
          </w:p>
          <w:p w14:paraId="4AE44ED3" w14:textId="77777777" w:rsidR="00DD03A1" w:rsidRPr="00264BB1" w:rsidRDefault="00DD03A1" w:rsidP="00E57E9A">
            <w:pPr>
              <w:pStyle w:val="ListParagraph"/>
              <w:numPr>
                <w:ilvl w:val="0"/>
                <w:numId w:val="3"/>
              </w:numPr>
              <w:jc w:val="both"/>
              <w:rPr>
                <w:rFonts w:ascii="Arial" w:eastAsiaTheme="minorEastAsia" w:hAnsi="Arial" w:cs="Arial"/>
              </w:rPr>
            </w:pPr>
            <w:r w:rsidRPr="00264BB1">
              <w:rPr>
                <w:rFonts w:ascii="Arial" w:eastAsiaTheme="minorEastAsia" w:hAnsi="Arial" w:cs="Arial"/>
              </w:rPr>
              <w:t>Demonstrate the ability to work in line with relevant policies and procedures.</w:t>
            </w:r>
          </w:p>
          <w:p w14:paraId="33B0CEA4" w14:textId="77777777" w:rsidR="00DD03A1" w:rsidRPr="00264BB1" w:rsidRDefault="00DD03A1" w:rsidP="00E57E9A">
            <w:pPr>
              <w:pStyle w:val="ListParagraph"/>
              <w:numPr>
                <w:ilvl w:val="0"/>
                <w:numId w:val="3"/>
              </w:numPr>
              <w:jc w:val="both"/>
              <w:rPr>
                <w:rFonts w:ascii="Arial" w:eastAsiaTheme="minorEastAsia" w:hAnsi="Arial" w:cs="Arial"/>
              </w:rPr>
            </w:pPr>
            <w:r w:rsidRPr="00264BB1">
              <w:rPr>
                <w:rFonts w:ascii="Arial" w:eastAsiaTheme="minorEastAsia" w:hAnsi="Arial" w:cs="Arial"/>
              </w:rPr>
              <w:t>Demonstrate an understanding of Data Protection Legislation.</w:t>
            </w:r>
          </w:p>
          <w:p w14:paraId="20F44930" w14:textId="77777777" w:rsidR="00DD03A1" w:rsidRPr="00550C38" w:rsidRDefault="00DD03A1" w:rsidP="00E57E9A">
            <w:pPr>
              <w:pStyle w:val="ListParagraph"/>
              <w:numPr>
                <w:ilvl w:val="0"/>
                <w:numId w:val="3"/>
              </w:numPr>
              <w:jc w:val="both"/>
              <w:rPr>
                <w:rFonts w:ascii="Arial" w:eastAsiaTheme="minorEastAsia" w:hAnsi="Arial" w:cs="Arial"/>
              </w:rPr>
            </w:pPr>
            <w:r w:rsidRPr="00550C38">
              <w:rPr>
                <w:rFonts w:ascii="Arial" w:eastAsiaTheme="minorEastAsia" w:hAnsi="Arial" w:cs="Arial"/>
              </w:rPr>
              <w:t>Experience of working in a team with strict reporting deadlines.</w:t>
            </w:r>
          </w:p>
          <w:p w14:paraId="56A88795" w14:textId="77777777" w:rsidR="00DD03A1" w:rsidRPr="00550C38" w:rsidRDefault="00DD03A1" w:rsidP="00E57E9A">
            <w:pPr>
              <w:pStyle w:val="ListParagraph"/>
              <w:numPr>
                <w:ilvl w:val="0"/>
                <w:numId w:val="3"/>
              </w:numPr>
              <w:spacing w:before="100" w:beforeAutospacing="1" w:after="100" w:afterAutospacing="1"/>
              <w:contextualSpacing/>
              <w:jc w:val="both"/>
              <w:rPr>
                <w:rFonts w:ascii="Arial" w:eastAsia="Arial" w:hAnsi="Arial" w:cs="Arial"/>
              </w:rPr>
            </w:pPr>
            <w:r w:rsidRPr="00550C38">
              <w:rPr>
                <w:rFonts w:ascii="Arial" w:hAnsi="Arial" w:cs="Arial"/>
              </w:rPr>
              <w:t>Demonstrate commitment to developing own professional knowledge and expertise.</w:t>
            </w:r>
          </w:p>
          <w:p w14:paraId="1A665478" w14:textId="77777777" w:rsidR="1E742B53" w:rsidRPr="00DD03A1" w:rsidRDefault="00DD03A1" w:rsidP="00E57E9A">
            <w:pPr>
              <w:pStyle w:val="ListParagraph"/>
              <w:numPr>
                <w:ilvl w:val="0"/>
                <w:numId w:val="3"/>
              </w:numPr>
              <w:spacing w:before="100" w:beforeAutospacing="1" w:after="100" w:afterAutospacing="1"/>
              <w:contextualSpacing/>
              <w:jc w:val="both"/>
              <w:rPr>
                <w:rFonts w:ascii="Arial" w:eastAsia="Arial" w:hAnsi="Arial" w:cs="Arial"/>
                <w:lang w:val="en-IE"/>
              </w:rPr>
            </w:pPr>
            <w:r w:rsidRPr="00550C38">
              <w:rPr>
                <w:rFonts w:ascii="Arial" w:hAnsi="Arial" w:cs="Arial"/>
                <w:lang w:val="en-IE"/>
              </w:rPr>
              <w:t>Maximises the use of ICT, demonstrating excellent computer skills particularly Microsoft Office, Outlook etc.</w:t>
            </w:r>
          </w:p>
          <w:p w14:paraId="62C3444D" w14:textId="77777777" w:rsidR="00DD03A1" w:rsidRPr="00DD03A1" w:rsidRDefault="00DD03A1" w:rsidP="00DD03A1">
            <w:pPr>
              <w:pStyle w:val="ListParagraph"/>
              <w:spacing w:before="100" w:beforeAutospacing="1" w:after="100" w:afterAutospacing="1"/>
              <w:ind w:left="360"/>
              <w:contextualSpacing/>
              <w:jc w:val="both"/>
              <w:rPr>
                <w:rFonts w:ascii="Arial" w:eastAsia="Arial" w:hAnsi="Arial" w:cs="Arial"/>
                <w:lang w:val="en-IE"/>
              </w:rPr>
            </w:pPr>
          </w:p>
          <w:p w14:paraId="78202D76" w14:textId="77777777" w:rsidR="00F85550" w:rsidRPr="002E09E8" w:rsidRDefault="42C0EA4B" w:rsidP="002E09E8">
            <w:pPr>
              <w:spacing w:before="100" w:beforeAutospacing="1" w:after="100" w:afterAutospacing="1"/>
              <w:contextualSpacing/>
              <w:rPr>
                <w:rFonts w:ascii="Arial" w:eastAsia="Arial" w:hAnsi="Arial" w:cs="Arial"/>
                <w:b/>
                <w:bCs/>
                <w:u w:val="single"/>
                <w:lang w:val="en-US"/>
              </w:rPr>
            </w:pPr>
            <w:r w:rsidRPr="0025385E">
              <w:rPr>
                <w:rFonts w:ascii="Arial" w:eastAsia="Arial" w:hAnsi="Arial" w:cs="Arial"/>
                <w:b/>
                <w:bCs/>
                <w:u w:val="single"/>
                <w:lang w:val="en-US"/>
              </w:rPr>
              <w:t>Planning and Managing Resources</w:t>
            </w:r>
          </w:p>
          <w:p w14:paraId="057D12DD" w14:textId="77777777" w:rsidR="00EF1E1C" w:rsidRPr="0025385E" w:rsidRDefault="00EF1E1C" w:rsidP="00E57E9A">
            <w:pPr>
              <w:numPr>
                <w:ilvl w:val="0"/>
                <w:numId w:val="3"/>
              </w:numPr>
              <w:rPr>
                <w:rFonts w:ascii="Arial" w:hAnsi="Arial" w:cs="Arial"/>
                <w:lang w:val="en-IE"/>
              </w:rPr>
            </w:pPr>
            <w:r w:rsidRPr="1E742B53">
              <w:rPr>
                <w:rFonts w:ascii="Arial" w:hAnsi="Arial" w:cs="Arial"/>
                <w:lang w:val="en-IE"/>
              </w:rPr>
              <w:t xml:space="preserve">Demonstrate the ability to effectively plan and manage own workload and that of others </w:t>
            </w:r>
            <w:r w:rsidRPr="1E742B53">
              <w:rPr>
                <w:rFonts w:ascii="Arial" w:hAnsi="Arial" w:cs="Arial"/>
              </w:rPr>
              <w:t>in an effective and methodical manner within strict deadlines, ensuring deadlines are met</w:t>
            </w:r>
            <w:r w:rsidR="7E586AC3" w:rsidRPr="1E742B53">
              <w:rPr>
                <w:rFonts w:ascii="Arial" w:hAnsi="Arial" w:cs="Arial"/>
              </w:rPr>
              <w:t>.</w:t>
            </w:r>
          </w:p>
          <w:p w14:paraId="2A4959AA" w14:textId="77777777" w:rsidR="00C72FC0" w:rsidRPr="0025385E" w:rsidRDefault="002C0340" w:rsidP="00E57E9A">
            <w:pPr>
              <w:pStyle w:val="ListParagraph"/>
              <w:numPr>
                <w:ilvl w:val="0"/>
                <w:numId w:val="3"/>
              </w:numPr>
              <w:spacing w:before="100" w:beforeAutospacing="1" w:after="100" w:afterAutospacing="1"/>
              <w:contextualSpacing/>
              <w:rPr>
                <w:rFonts w:ascii="Arial" w:eastAsia="Arial" w:hAnsi="Arial" w:cs="Arial"/>
                <w:lang w:val="en-IE"/>
              </w:rPr>
            </w:pPr>
            <w:r w:rsidRPr="1E742B53">
              <w:rPr>
                <w:rFonts w:ascii="Arial" w:hAnsi="Arial" w:cs="Arial"/>
                <w:lang w:val="en-IE"/>
              </w:rPr>
              <w:t xml:space="preserve">Prioritises </w:t>
            </w:r>
            <w:r w:rsidR="42C0EA4B" w:rsidRPr="1E742B53">
              <w:rPr>
                <w:rFonts w:ascii="Arial" w:hAnsi="Arial" w:cs="Arial"/>
                <w:lang w:val="en-IE"/>
              </w:rPr>
              <w:t xml:space="preserve">effectively </w:t>
            </w:r>
            <w:r w:rsidRPr="1E742B53">
              <w:rPr>
                <w:rFonts w:ascii="Arial" w:hAnsi="Arial" w:cs="Arial"/>
                <w:lang w:val="en-IE"/>
              </w:rPr>
              <w:t xml:space="preserve">to manage </w:t>
            </w:r>
            <w:r w:rsidR="42C0EA4B" w:rsidRPr="1E742B53">
              <w:rPr>
                <w:rFonts w:ascii="Arial" w:hAnsi="Arial" w:cs="Arial"/>
                <w:lang w:val="en-IE"/>
              </w:rPr>
              <w:t>multiple projects</w:t>
            </w:r>
            <w:r w:rsidRPr="1E742B53">
              <w:rPr>
                <w:rFonts w:ascii="Arial" w:hAnsi="Arial" w:cs="Arial"/>
                <w:lang w:val="en-IE"/>
              </w:rPr>
              <w:t xml:space="preserve"> concurrently</w:t>
            </w:r>
            <w:r w:rsidR="42C0EA4B" w:rsidRPr="1E742B53">
              <w:rPr>
                <w:rFonts w:ascii="Arial" w:hAnsi="Arial" w:cs="Arial"/>
                <w:lang w:val="en-IE"/>
              </w:rPr>
              <w:t>,</w:t>
            </w:r>
            <w:r w:rsidR="42C0EA4B" w:rsidRPr="1E742B53">
              <w:rPr>
                <w:rFonts w:ascii="Arial" w:hAnsi="Arial" w:cs="Arial"/>
              </w:rPr>
              <w:t xml:space="preserve"> structuring and </w:t>
            </w:r>
            <w:r w:rsidRPr="1E742B53">
              <w:rPr>
                <w:rFonts w:ascii="Arial" w:hAnsi="Arial" w:cs="Arial"/>
              </w:rPr>
              <w:t>re-</w:t>
            </w:r>
            <w:r w:rsidR="42C0EA4B" w:rsidRPr="1E742B53">
              <w:rPr>
                <w:rFonts w:ascii="Arial" w:hAnsi="Arial" w:cs="Arial"/>
              </w:rPr>
              <w:t xml:space="preserve">organising own workload and that of others </w:t>
            </w:r>
            <w:r w:rsidRPr="1E742B53">
              <w:rPr>
                <w:rFonts w:ascii="Arial" w:hAnsi="Arial" w:cs="Arial"/>
              </w:rPr>
              <w:t>as needed</w:t>
            </w:r>
            <w:r w:rsidR="28711C3C" w:rsidRPr="1E742B53">
              <w:rPr>
                <w:rFonts w:ascii="Arial" w:hAnsi="Arial" w:cs="Arial"/>
              </w:rPr>
              <w:t>.</w:t>
            </w:r>
          </w:p>
          <w:p w14:paraId="5B019D22" w14:textId="77777777" w:rsidR="00C94C4A" w:rsidRPr="0040653F" w:rsidRDefault="42C0EA4B" w:rsidP="00E90F0E">
            <w:pPr>
              <w:pStyle w:val="ListParagraph"/>
              <w:numPr>
                <w:ilvl w:val="0"/>
                <w:numId w:val="3"/>
              </w:numPr>
              <w:spacing w:before="100" w:beforeAutospacing="1" w:after="100" w:afterAutospacing="1"/>
              <w:contextualSpacing/>
              <w:rPr>
                <w:rFonts w:ascii="Arial" w:eastAsia="Arial" w:hAnsi="Arial" w:cs="Arial"/>
                <w:b/>
                <w:bCs/>
                <w:lang w:val="en-US"/>
              </w:rPr>
            </w:pPr>
            <w:r w:rsidRPr="1E742B53">
              <w:rPr>
                <w:rFonts w:ascii="Arial" w:hAnsi="Arial" w:cs="Arial"/>
              </w:rPr>
              <w:t>Demonstrate</w:t>
            </w:r>
            <w:r w:rsidR="002C0340" w:rsidRPr="1E742B53">
              <w:rPr>
                <w:rFonts w:ascii="Arial" w:hAnsi="Arial" w:cs="Arial"/>
              </w:rPr>
              <w:t>s</w:t>
            </w:r>
            <w:r w:rsidRPr="1E742B53">
              <w:rPr>
                <w:rFonts w:ascii="Arial" w:hAnsi="Arial" w:cs="Arial"/>
              </w:rPr>
              <w:t xml:space="preserve"> responsibility and accountability for the</w:t>
            </w:r>
            <w:r w:rsidR="00F72C7A" w:rsidRPr="1E742B53">
              <w:rPr>
                <w:rFonts w:ascii="Arial" w:hAnsi="Arial" w:cs="Arial"/>
              </w:rPr>
              <w:t xml:space="preserve"> timely</w:t>
            </w:r>
            <w:r w:rsidRPr="1E742B53">
              <w:rPr>
                <w:rFonts w:ascii="Arial" w:hAnsi="Arial" w:cs="Arial"/>
              </w:rPr>
              <w:t xml:space="preserve"> delivery of agreed objectives</w:t>
            </w:r>
            <w:r w:rsidR="744AE3B9" w:rsidRPr="1E742B53">
              <w:rPr>
                <w:rFonts w:ascii="Arial" w:hAnsi="Arial" w:cs="Arial"/>
              </w:rPr>
              <w:t>.</w:t>
            </w:r>
          </w:p>
          <w:p w14:paraId="67F5FB0A" w14:textId="77777777" w:rsidR="00F85550" w:rsidRPr="002E09E8" w:rsidRDefault="42C0EA4B" w:rsidP="002E09E8">
            <w:pPr>
              <w:spacing w:before="100" w:beforeAutospacing="1" w:after="100" w:afterAutospacing="1"/>
              <w:contextualSpacing/>
              <w:rPr>
                <w:rFonts w:ascii="Arial" w:eastAsia="Arial" w:hAnsi="Arial" w:cs="Arial"/>
                <w:b/>
                <w:bCs/>
                <w:u w:val="single"/>
                <w:lang w:val="en-US"/>
              </w:rPr>
            </w:pPr>
            <w:r w:rsidRPr="0025385E">
              <w:rPr>
                <w:rFonts w:ascii="Arial" w:eastAsia="Arial" w:hAnsi="Arial" w:cs="Arial"/>
                <w:b/>
                <w:bCs/>
                <w:u w:val="single"/>
                <w:lang w:val="en-US"/>
              </w:rPr>
              <w:t>Commitment to a Quality Service</w:t>
            </w:r>
          </w:p>
          <w:p w14:paraId="62AC98BB" w14:textId="77777777" w:rsidR="00C72FC0" w:rsidRPr="0025385E" w:rsidRDefault="00EF1E1C" w:rsidP="00E57E9A">
            <w:pPr>
              <w:pStyle w:val="ListParagraph"/>
              <w:numPr>
                <w:ilvl w:val="0"/>
                <w:numId w:val="3"/>
              </w:numPr>
              <w:contextualSpacing/>
              <w:rPr>
                <w:rFonts w:ascii="Arial" w:eastAsia="Arial" w:hAnsi="Arial" w:cs="Arial"/>
                <w:lang w:val="en-US"/>
              </w:rPr>
            </w:pPr>
            <w:r w:rsidRPr="1E742B53">
              <w:rPr>
                <w:rFonts w:ascii="Arial" w:hAnsi="Arial" w:cs="Arial"/>
              </w:rPr>
              <w:t>P</w:t>
            </w:r>
            <w:r w:rsidR="42C0EA4B" w:rsidRPr="1E742B53">
              <w:rPr>
                <w:rFonts w:ascii="Arial" w:hAnsi="Arial" w:cs="Arial"/>
              </w:rPr>
              <w:t>ractic</w:t>
            </w:r>
            <w:r w:rsidRPr="1E742B53">
              <w:rPr>
                <w:rFonts w:ascii="Arial" w:hAnsi="Arial" w:cs="Arial"/>
              </w:rPr>
              <w:t xml:space="preserve">es </w:t>
            </w:r>
            <w:r w:rsidR="42C0EA4B" w:rsidRPr="1E742B53">
              <w:rPr>
                <w:rFonts w:ascii="Arial" w:hAnsi="Arial" w:cs="Arial"/>
              </w:rPr>
              <w:t>and promot</w:t>
            </w:r>
            <w:r w:rsidRPr="1E742B53">
              <w:rPr>
                <w:rFonts w:ascii="Arial" w:hAnsi="Arial" w:cs="Arial"/>
              </w:rPr>
              <w:t>es</w:t>
            </w:r>
            <w:r w:rsidR="42C0EA4B" w:rsidRPr="1E742B53">
              <w:rPr>
                <w:rFonts w:ascii="Arial" w:hAnsi="Arial" w:cs="Arial"/>
              </w:rPr>
              <w:t xml:space="preserve"> a strong focus on delivering high quality customer service for internal and external customers </w:t>
            </w:r>
            <w:r w:rsidR="42C0EA4B" w:rsidRPr="1E742B53">
              <w:rPr>
                <w:rFonts w:ascii="Arial" w:eastAsia="Arial" w:hAnsi="Arial" w:cs="Arial"/>
                <w:lang w:val="en-IE"/>
              </w:rPr>
              <w:t>and an awareness and appreciation</w:t>
            </w:r>
            <w:r w:rsidR="42C0EA4B" w:rsidRPr="1E742B53">
              <w:rPr>
                <w:rFonts w:ascii="Arial" w:hAnsi="Arial" w:cs="Arial"/>
                <w:lang w:val="en-IE"/>
              </w:rPr>
              <w:t xml:space="preserve"> </w:t>
            </w:r>
            <w:r w:rsidR="42C0EA4B" w:rsidRPr="1E742B53">
              <w:rPr>
                <w:rFonts w:ascii="Arial" w:eastAsia="Arial" w:hAnsi="Arial" w:cs="Arial"/>
                <w:lang w:val="en-IE"/>
              </w:rPr>
              <w:t>of the service user</w:t>
            </w:r>
            <w:r w:rsidR="19E68692" w:rsidRPr="1E742B53">
              <w:rPr>
                <w:rFonts w:ascii="Arial" w:eastAsia="Arial" w:hAnsi="Arial" w:cs="Arial"/>
                <w:lang w:val="en-IE"/>
              </w:rPr>
              <w:t>.</w:t>
            </w:r>
          </w:p>
          <w:p w14:paraId="126C1F91" w14:textId="77777777" w:rsidR="009A6F94" w:rsidRPr="0025385E" w:rsidRDefault="009A6F94" w:rsidP="00E57E9A">
            <w:pPr>
              <w:pStyle w:val="ListParagraph"/>
              <w:numPr>
                <w:ilvl w:val="0"/>
                <w:numId w:val="3"/>
              </w:numPr>
              <w:spacing w:before="100" w:beforeAutospacing="1" w:after="100" w:afterAutospacing="1"/>
              <w:contextualSpacing/>
              <w:rPr>
                <w:rFonts w:ascii="Arial" w:eastAsia="Arial" w:hAnsi="Arial" w:cs="Arial"/>
                <w:lang w:val="en-IE"/>
              </w:rPr>
            </w:pPr>
            <w:r w:rsidRPr="1E742B53">
              <w:rPr>
                <w:rFonts w:ascii="Arial" w:eastAsia="Arial" w:hAnsi="Arial" w:cs="Arial"/>
              </w:rPr>
              <w:t>Proactively identifies areas for improvement and develop</w:t>
            </w:r>
            <w:r w:rsidR="00EF1E1C" w:rsidRPr="1E742B53">
              <w:rPr>
                <w:rFonts w:ascii="Arial" w:eastAsia="Arial" w:hAnsi="Arial" w:cs="Arial"/>
              </w:rPr>
              <w:t xml:space="preserve">s </w:t>
            </w:r>
            <w:r w:rsidRPr="1E742B53">
              <w:rPr>
                <w:rFonts w:ascii="Arial" w:eastAsia="Arial" w:hAnsi="Arial" w:cs="Arial"/>
              </w:rPr>
              <w:t>practical solutions for their implementation</w:t>
            </w:r>
            <w:r w:rsidR="4D9E6307" w:rsidRPr="1E742B53">
              <w:rPr>
                <w:rFonts w:ascii="Arial" w:eastAsia="Arial" w:hAnsi="Arial" w:cs="Arial"/>
              </w:rPr>
              <w:t>.</w:t>
            </w:r>
          </w:p>
          <w:p w14:paraId="5903CB27" w14:textId="77777777" w:rsidR="002C0340" w:rsidRPr="0025385E" w:rsidRDefault="002C0340" w:rsidP="00E57E9A">
            <w:pPr>
              <w:pStyle w:val="ListParagraph"/>
              <w:numPr>
                <w:ilvl w:val="0"/>
                <w:numId w:val="3"/>
              </w:numPr>
              <w:spacing w:before="100" w:beforeAutospacing="1" w:after="100" w:afterAutospacing="1"/>
              <w:contextualSpacing/>
              <w:rPr>
                <w:rFonts w:ascii="Arial" w:eastAsia="Arial" w:hAnsi="Arial" w:cs="Arial"/>
                <w:lang w:val="en-IE"/>
              </w:rPr>
            </w:pPr>
            <w:r w:rsidRPr="1E742B53">
              <w:rPr>
                <w:rFonts w:ascii="Arial" w:hAnsi="Arial" w:cs="Arial"/>
                <w:lang w:val="en-IE"/>
              </w:rPr>
              <w:t>Embraces and promotes the change agenda, supporting others through change and effectively seeing it through</w:t>
            </w:r>
            <w:r w:rsidR="4D9E6307" w:rsidRPr="1E742B53">
              <w:rPr>
                <w:rFonts w:ascii="Arial" w:hAnsi="Arial" w:cs="Arial"/>
                <w:lang w:val="en-IE"/>
              </w:rPr>
              <w:t>.</w:t>
            </w:r>
          </w:p>
          <w:p w14:paraId="019569F8" w14:textId="77777777" w:rsidR="002C0340" w:rsidRPr="0025385E" w:rsidRDefault="002C0340" w:rsidP="00E57E9A">
            <w:pPr>
              <w:pStyle w:val="ListParagraph"/>
              <w:numPr>
                <w:ilvl w:val="0"/>
                <w:numId w:val="3"/>
              </w:numPr>
              <w:spacing w:before="100" w:beforeAutospacing="1" w:after="100" w:afterAutospacing="1"/>
              <w:contextualSpacing/>
              <w:rPr>
                <w:rFonts w:ascii="Arial" w:eastAsia="Arial" w:hAnsi="Arial" w:cs="Arial"/>
              </w:rPr>
            </w:pPr>
            <w:r w:rsidRPr="1E742B53">
              <w:rPr>
                <w:rFonts w:ascii="Arial" w:hAnsi="Arial" w:cs="Arial"/>
              </w:rPr>
              <w:t>Demonstrate flexibility and initiative during challenging times and an ability to persevere despite setbacks</w:t>
            </w:r>
            <w:r w:rsidR="48A248D1" w:rsidRPr="1E742B53">
              <w:rPr>
                <w:rFonts w:ascii="Arial" w:hAnsi="Arial" w:cs="Arial"/>
              </w:rPr>
              <w:t>.</w:t>
            </w:r>
          </w:p>
          <w:p w14:paraId="5C0EF78E" w14:textId="77777777" w:rsidR="1E742B53" w:rsidRDefault="1E742B53" w:rsidP="1E742B53">
            <w:pPr>
              <w:spacing w:beforeAutospacing="1" w:afterAutospacing="1"/>
              <w:rPr>
                <w:rFonts w:ascii="Arial" w:hAnsi="Arial" w:cs="Arial"/>
              </w:rPr>
            </w:pPr>
          </w:p>
          <w:p w14:paraId="453BDFB9" w14:textId="77777777" w:rsidR="00F85550" w:rsidRPr="002E09E8" w:rsidRDefault="42C0EA4B" w:rsidP="00FD5050">
            <w:pPr>
              <w:rPr>
                <w:rFonts w:ascii="Arial" w:eastAsia="Arial" w:hAnsi="Arial" w:cs="Arial"/>
                <w:b/>
                <w:bCs/>
                <w:u w:val="single"/>
                <w:lang w:val="en-US"/>
              </w:rPr>
            </w:pPr>
            <w:r w:rsidRPr="0025385E">
              <w:rPr>
                <w:rFonts w:ascii="Arial" w:eastAsia="Arial" w:hAnsi="Arial" w:cs="Arial"/>
                <w:b/>
                <w:bCs/>
                <w:u w:val="single"/>
                <w:lang w:val="en-US"/>
              </w:rPr>
              <w:t xml:space="preserve">Evaluating Information, Problem Solving &amp; Decision Making </w:t>
            </w:r>
          </w:p>
          <w:p w14:paraId="2502990C" w14:textId="77777777" w:rsidR="00C72FC0" w:rsidRPr="0025385E" w:rsidRDefault="42C0EA4B" w:rsidP="00E57E9A">
            <w:pPr>
              <w:pStyle w:val="ListParagraph"/>
              <w:numPr>
                <w:ilvl w:val="0"/>
                <w:numId w:val="3"/>
              </w:numPr>
              <w:contextualSpacing/>
              <w:jc w:val="both"/>
              <w:rPr>
                <w:rFonts w:ascii="Arial" w:eastAsia="Arial" w:hAnsi="Arial" w:cs="Arial"/>
              </w:rPr>
            </w:pPr>
            <w:r w:rsidRPr="1E742B53">
              <w:rPr>
                <w:rFonts w:ascii="Arial" w:hAnsi="Arial" w:cs="Arial"/>
              </w:rPr>
              <w:t>Demonstrate numeracy skills, an ability to analyse and evaluate information, considering a range of critical factors in making effective decisions</w:t>
            </w:r>
            <w:r w:rsidRPr="1E742B53">
              <w:rPr>
                <w:rFonts w:ascii="Arial" w:hAnsi="Arial" w:cs="Arial"/>
                <w:lang w:val="en-IE"/>
              </w:rPr>
              <w:t>. Recognises when it is appropriate to refer decisions to a higher level of management</w:t>
            </w:r>
            <w:r w:rsidR="0285CD4F" w:rsidRPr="1E742B53">
              <w:rPr>
                <w:rFonts w:ascii="Arial" w:hAnsi="Arial" w:cs="Arial"/>
                <w:lang w:val="en-IE"/>
              </w:rPr>
              <w:t>.</w:t>
            </w:r>
          </w:p>
          <w:p w14:paraId="6FB616DB" w14:textId="77777777" w:rsidR="00EF1E1C" w:rsidRPr="0025385E" w:rsidRDefault="42C0EA4B" w:rsidP="00E57E9A">
            <w:pPr>
              <w:pStyle w:val="ListParagraph"/>
              <w:numPr>
                <w:ilvl w:val="0"/>
                <w:numId w:val="3"/>
              </w:numPr>
              <w:spacing w:before="100" w:beforeAutospacing="1" w:after="100" w:afterAutospacing="1"/>
              <w:contextualSpacing/>
              <w:rPr>
                <w:rFonts w:ascii="Arial" w:eastAsia="Arial" w:hAnsi="Arial" w:cs="Arial"/>
                <w:lang w:val="en-IE"/>
              </w:rPr>
            </w:pPr>
            <w:r w:rsidRPr="1E742B53">
              <w:rPr>
                <w:rFonts w:ascii="Arial" w:eastAsia="Arial" w:hAnsi="Arial" w:cs="Arial"/>
                <w:lang w:val="en-IE"/>
              </w:rPr>
              <w:t>Demonstrate</w:t>
            </w:r>
            <w:r w:rsidRPr="1E742B53">
              <w:rPr>
                <w:rFonts w:ascii="Arial" w:hAnsi="Arial" w:cs="Arial"/>
                <w:lang w:val="en-IE"/>
              </w:rPr>
              <w:t xml:space="preserve"> initiative in the resolution of complex issues / problem solving and proactively develop new proposals and recommend solutions</w:t>
            </w:r>
            <w:r w:rsidR="6BB4C457" w:rsidRPr="1E742B53">
              <w:rPr>
                <w:rFonts w:ascii="Arial" w:hAnsi="Arial" w:cs="Arial"/>
                <w:lang w:val="en-IE"/>
              </w:rPr>
              <w:t>.</w:t>
            </w:r>
            <w:r w:rsidR="00EF1E1C" w:rsidRPr="1E742B53">
              <w:rPr>
                <w:rFonts w:ascii="Arial" w:eastAsia="Arial" w:hAnsi="Arial" w:cs="Arial"/>
              </w:rPr>
              <w:t xml:space="preserve"> </w:t>
            </w:r>
          </w:p>
          <w:p w14:paraId="54441205" w14:textId="1DB4C009" w:rsidR="1E742B53" w:rsidRPr="0089093C" w:rsidRDefault="00EF1E1C" w:rsidP="1E742B53">
            <w:pPr>
              <w:pStyle w:val="ListParagraph"/>
              <w:numPr>
                <w:ilvl w:val="0"/>
                <w:numId w:val="3"/>
              </w:numPr>
              <w:spacing w:before="100" w:beforeAutospacing="1" w:after="100" w:afterAutospacing="1"/>
              <w:contextualSpacing/>
              <w:rPr>
                <w:rFonts w:ascii="Arial" w:eastAsia="Arial" w:hAnsi="Arial" w:cs="Arial"/>
                <w:lang w:val="en-IE"/>
              </w:rPr>
            </w:pPr>
            <w:r w:rsidRPr="1E742B53">
              <w:rPr>
                <w:rFonts w:ascii="Arial" w:eastAsia="Arial" w:hAnsi="Arial" w:cs="Arial"/>
              </w:rPr>
              <w:t>Ability to make sound decisions with a well-reasoned rationale and to stand by these</w:t>
            </w:r>
            <w:r w:rsidR="00F72C7A" w:rsidRPr="1E742B53">
              <w:rPr>
                <w:rFonts w:ascii="Arial" w:eastAsia="Arial" w:hAnsi="Arial" w:cs="Arial"/>
              </w:rPr>
              <w:t xml:space="preserve"> as appropriate</w:t>
            </w:r>
            <w:r w:rsidR="3CEBF9CE" w:rsidRPr="1E742B53">
              <w:rPr>
                <w:rFonts w:ascii="Arial" w:eastAsia="Arial" w:hAnsi="Arial" w:cs="Arial"/>
              </w:rPr>
              <w:t>.</w:t>
            </w:r>
          </w:p>
          <w:p w14:paraId="52742920" w14:textId="77777777" w:rsidR="00F85550" w:rsidRPr="002E09E8" w:rsidRDefault="42C0EA4B" w:rsidP="00FD5050">
            <w:pPr>
              <w:rPr>
                <w:rFonts w:ascii="Arial" w:eastAsia="Arial" w:hAnsi="Arial" w:cs="Arial"/>
                <w:b/>
                <w:bCs/>
                <w:u w:val="single"/>
                <w:lang w:val="en-US"/>
              </w:rPr>
            </w:pPr>
            <w:r w:rsidRPr="0025385E">
              <w:rPr>
                <w:rFonts w:ascii="Arial" w:eastAsia="Arial" w:hAnsi="Arial" w:cs="Arial"/>
                <w:b/>
                <w:bCs/>
                <w:u w:val="single"/>
                <w:lang w:val="en-US"/>
              </w:rPr>
              <w:t>Team</w:t>
            </w:r>
            <w:r w:rsidR="007171D8" w:rsidRPr="0025385E">
              <w:rPr>
                <w:rFonts w:ascii="Arial" w:eastAsia="Arial" w:hAnsi="Arial" w:cs="Arial"/>
                <w:b/>
                <w:bCs/>
                <w:u w:val="single"/>
                <w:lang w:val="en-US"/>
              </w:rPr>
              <w:t xml:space="preserve"> </w:t>
            </w:r>
            <w:r w:rsidRPr="0025385E">
              <w:rPr>
                <w:rFonts w:ascii="Arial" w:eastAsia="Arial" w:hAnsi="Arial" w:cs="Arial"/>
                <w:b/>
                <w:bCs/>
                <w:u w:val="single"/>
                <w:lang w:val="en-US"/>
              </w:rPr>
              <w:t xml:space="preserve">working </w:t>
            </w:r>
          </w:p>
          <w:p w14:paraId="4D5A8C43" w14:textId="77777777" w:rsidR="009A6F94" w:rsidRPr="0025385E" w:rsidRDefault="42C0EA4B" w:rsidP="00E57E9A">
            <w:pPr>
              <w:pStyle w:val="ListParagraph"/>
              <w:numPr>
                <w:ilvl w:val="0"/>
                <w:numId w:val="3"/>
              </w:numPr>
              <w:contextualSpacing/>
              <w:rPr>
                <w:rFonts w:ascii="Arial" w:eastAsia="Arial" w:hAnsi="Arial" w:cs="Arial"/>
              </w:rPr>
            </w:pPr>
            <w:r w:rsidRPr="1E742B53">
              <w:rPr>
                <w:rFonts w:ascii="Arial" w:hAnsi="Arial" w:cs="Arial"/>
              </w:rPr>
              <w:t>Demonstrate an ability to work as part of the team in establishing a shared sense of purpose and unity</w:t>
            </w:r>
            <w:r w:rsidR="4F5FD47E" w:rsidRPr="1E742B53">
              <w:rPr>
                <w:rFonts w:ascii="Arial" w:hAnsi="Arial" w:cs="Arial"/>
              </w:rPr>
              <w:t>.</w:t>
            </w:r>
          </w:p>
          <w:p w14:paraId="25C3C5CD" w14:textId="77777777" w:rsidR="009A6F94" w:rsidRPr="0025385E" w:rsidRDefault="00F72C7A" w:rsidP="00E57E9A">
            <w:pPr>
              <w:pStyle w:val="ListParagraph"/>
              <w:numPr>
                <w:ilvl w:val="0"/>
                <w:numId w:val="3"/>
              </w:numPr>
              <w:spacing w:before="100" w:beforeAutospacing="1" w:after="100" w:afterAutospacing="1"/>
              <w:rPr>
                <w:rFonts w:ascii="Arial" w:eastAsia="Arial" w:hAnsi="Arial" w:cs="Arial"/>
                <w:lang w:val="en-IE"/>
              </w:rPr>
            </w:pPr>
            <w:r w:rsidRPr="1E742B53">
              <w:rPr>
                <w:rFonts w:ascii="Arial" w:eastAsia="Arial" w:hAnsi="Arial" w:cs="Arial"/>
              </w:rPr>
              <w:t xml:space="preserve">The ability to work </w:t>
            </w:r>
            <w:r w:rsidR="009A6F94" w:rsidRPr="1E742B53">
              <w:rPr>
                <w:rFonts w:ascii="Arial" w:eastAsia="Arial" w:hAnsi="Arial" w:cs="Arial"/>
              </w:rPr>
              <w:t>with the team to facilitate high performance, developing clear and realistic objectives</w:t>
            </w:r>
            <w:r w:rsidR="6544B621" w:rsidRPr="1E742B53">
              <w:rPr>
                <w:rFonts w:ascii="Arial" w:eastAsia="Arial" w:hAnsi="Arial" w:cs="Arial"/>
              </w:rPr>
              <w:t>.</w:t>
            </w:r>
          </w:p>
          <w:p w14:paraId="62880CAE" w14:textId="77777777" w:rsidR="00C72FC0" w:rsidRPr="0025385E" w:rsidRDefault="42C0EA4B" w:rsidP="00E57E9A">
            <w:pPr>
              <w:pStyle w:val="ListParagraph"/>
              <w:numPr>
                <w:ilvl w:val="0"/>
                <w:numId w:val="3"/>
              </w:numPr>
              <w:spacing w:before="100" w:beforeAutospacing="1" w:after="100" w:afterAutospacing="1"/>
              <w:contextualSpacing/>
              <w:rPr>
                <w:rFonts w:ascii="Arial" w:eastAsia="Arial" w:hAnsi="Arial" w:cs="Arial"/>
              </w:rPr>
            </w:pPr>
            <w:r w:rsidRPr="1E742B53">
              <w:rPr>
                <w:rFonts w:ascii="Arial" w:hAnsi="Arial" w:cs="Arial"/>
              </w:rPr>
              <w:t>Demonstrate</w:t>
            </w:r>
            <w:r w:rsidR="009A6F94" w:rsidRPr="1E742B53">
              <w:rPr>
                <w:rFonts w:ascii="Arial" w:hAnsi="Arial" w:cs="Arial"/>
              </w:rPr>
              <w:t>s</w:t>
            </w:r>
            <w:r w:rsidRPr="1E742B53">
              <w:rPr>
                <w:rFonts w:ascii="Arial" w:hAnsi="Arial" w:cs="Arial"/>
              </w:rPr>
              <w:t xml:space="preserve"> leadership; </w:t>
            </w:r>
            <w:r w:rsidR="009A6F94" w:rsidRPr="1E742B53">
              <w:rPr>
                <w:rFonts w:ascii="Arial" w:hAnsi="Arial" w:cs="Arial"/>
              </w:rPr>
              <w:t xml:space="preserve">creating a team spirit, </w:t>
            </w:r>
            <w:r w:rsidRPr="1E742B53">
              <w:rPr>
                <w:rFonts w:ascii="Arial" w:hAnsi="Arial" w:cs="Arial"/>
              </w:rPr>
              <w:t>leading by example, coaching and supporting individuals to facilitate high performance and staff development</w:t>
            </w:r>
            <w:r w:rsidR="4097AE60" w:rsidRPr="1E742B53">
              <w:rPr>
                <w:rFonts w:ascii="Arial" w:hAnsi="Arial" w:cs="Arial"/>
              </w:rPr>
              <w:t>.</w:t>
            </w:r>
          </w:p>
          <w:p w14:paraId="06696BB6" w14:textId="5BD00E69" w:rsidR="1E742B53" w:rsidRPr="0089093C" w:rsidRDefault="009A6F94" w:rsidP="1E742B53">
            <w:pPr>
              <w:pStyle w:val="ListParagraph"/>
              <w:numPr>
                <w:ilvl w:val="0"/>
                <w:numId w:val="3"/>
              </w:numPr>
              <w:spacing w:before="100" w:beforeAutospacing="1" w:after="100" w:afterAutospacing="1"/>
              <w:contextualSpacing/>
              <w:rPr>
                <w:rFonts w:ascii="Arial" w:eastAsia="Arial" w:hAnsi="Arial" w:cs="Arial"/>
              </w:rPr>
            </w:pPr>
            <w:r w:rsidRPr="1E742B53">
              <w:rPr>
                <w:rFonts w:ascii="Arial" w:hAnsi="Arial" w:cs="Arial"/>
              </w:rPr>
              <w:t>Demonstrate a commitment to promoting a culture of involvement and consultation within the team, welc</w:t>
            </w:r>
            <w:r w:rsidR="00EF1E1C" w:rsidRPr="1E742B53">
              <w:rPr>
                <w:rFonts w:ascii="Arial" w:hAnsi="Arial" w:cs="Arial"/>
              </w:rPr>
              <w:t>oming contributions from others</w:t>
            </w:r>
            <w:r w:rsidR="5931CCE5" w:rsidRPr="1E742B53">
              <w:rPr>
                <w:rFonts w:ascii="Arial" w:hAnsi="Arial" w:cs="Arial"/>
              </w:rPr>
              <w:t>.</w:t>
            </w:r>
          </w:p>
          <w:p w14:paraId="1555CEEE" w14:textId="77777777" w:rsidR="00F85550" w:rsidRPr="002E09E8" w:rsidRDefault="42C0EA4B" w:rsidP="00FD5050">
            <w:pPr>
              <w:rPr>
                <w:rFonts w:ascii="Arial" w:eastAsia="Arial" w:hAnsi="Arial" w:cs="Arial"/>
                <w:b/>
                <w:bCs/>
                <w:u w:val="single"/>
                <w:lang w:val="en-US"/>
              </w:rPr>
            </w:pPr>
            <w:r w:rsidRPr="0025385E">
              <w:rPr>
                <w:rFonts w:ascii="Arial" w:eastAsia="Arial" w:hAnsi="Arial" w:cs="Arial"/>
                <w:b/>
                <w:bCs/>
                <w:u w:val="single"/>
                <w:lang w:val="en-US"/>
              </w:rPr>
              <w:t>Communications &amp; Interpersonal Skills</w:t>
            </w:r>
          </w:p>
          <w:p w14:paraId="17F04194" w14:textId="77777777" w:rsidR="00C72FC0" w:rsidRPr="0025385E" w:rsidRDefault="42C0EA4B" w:rsidP="00E57E9A">
            <w:pPr>
              <w:pStyle w:val="ListParagraph"/>
              <w:numPr>
                <w:ilvl w:val="0"/>
                <w:numId w:val="3"/>
              </w:numPr>
              <w:jc w:val="both"/>
              <w:rPr>
                <w:rFonts w:ascii="Arial" w:eastAsia="Arial" w:hAnsi="Arial" w:cs="Arial"/>
              </w:rPr>
            </w:pPr>
            <w:r w:rsidRPr="1E742B53">
              <w:rPr>
                <w:rFonts w:ascii="Arial" w:hAnsi="Arial" w:cs="Arial"/>
              </w:rPr>
              <w:t>Demonstrate excellent communication and interpersonal skills including the ability to present information in a clear</w:t>
            </w:r>
            <w:r w:rsidR="00F72C7A" w:rsidRPr="1E742B53">
              <w:rPr>
                <w:rFonts w:ascii="Arial" w:hAnsi="Arial" w:cs="Arial"/>
              </w:rPr>
              <w:t>, concise and confident manner (</w:t>
            </w:r>
            <w:r w:rsidRPr="1E742B53">
              <w:rPr>
                <w:rFonts w:ascii="Arial" w:hAnsi="Arial" w:cs="Arial"/>
              </w:rPr>
              <w:t xml:space="preserve">verbally and </w:t>
            </w:r>
            <w:r w:rsidR="00F72C7A" w:rsidRPr="1E742B53">
              <w:rPr>
                <w:rFonts w:ascii="Arial" w:hAnsi="Arial" w:cs="Arial"/>
              </w:rPr>
              <w:t>written)</w:t>
            </w:r>
            <w:r w:rsidR="2718C513" w:rsidRPr="1E742B53">
              <w:rPr>
                <w:rFonts w:ascii="Arial" w:hAnsi="Arial" w:cs="Arial"/>
              </w:rPr>
              <w:t>.</w:t>
            </w:r>
          </w:p>
          <w:p w14:paraId="77107852" w14:textId="77777777" w:rsidR="00C72FC0" w:rsidRPr="0025385E" w:rsidRDefault="42C0EA4B" w:rsidP="00E57E9A">
            <w:pPr>
              <w:pStyle w:val="ListParagraph"/>
              <w:numPr>
                <w:ilvl w:val="0"/>
                <w:numId w:val="3"/>
              </w:numPr>
              <w:jc w:val="both"/>
              <w:rPr>
                <w:rFonts w:ascii="Arial" w:eastAsia="Arial" w:hAnsi="Arial" w:cs="Arial"/>
              </w:rPr>
            </w:pPr>
            <w:r w:rsidRPr="1E742B53">
              <w:rPr>
                <w:rFonts w:ascii="Arial" w:eastAsia="Arial" w:hAnsi="Arial" w:cs="Arial"/>
                <w:lang w:val="en-IE"/>
              </w:rPr>
              <w:t xml:space="preserve">Demonstrate the ability to influence people and events and the ability to build and maintain relationships </w:t>
            </w:r>
            <w:r w:rsidRPr="1E742B53">
              <w:rPr>
                <w:rFonts w:ascii="Arial" w:hAnsi="Arial" w:cs="Arial"/>
              </w:rPr>
              <w:t>with a variety of stakeholders</w:t>
            </w:r>
            <w:r w:rsidR="009A6F94" w:rsidRPr="1E742B53">
              <w:rPr>
                <w:rFonts w:ascii="Arial" w:hAnsi="Arial" w:cs="Arial"/>
              </w:rPr>
              <w:t xml:space="preserve"> to assist in performing the role</w:t>
            </w:r>
            <w:r w:rsidR="0319AB0A" w:rsidRPr="1E742B53">
              <w:rPr>
                <w:rFonts w:ascii="Arial" w:hAnsi="Arial" w:cs="Arial"/>
              </w:rPr>
              <w:t>.</w:t>
            </w:r>
          </w:p>
          <w:p w14:paraId="4DE4CC69" w14:textId="77777777" w:rsidR="00C72FC0" w:rsidRPr="0025385E" w:rsidRDefault="42C0EA4B" w:rsidP="00E57E9A">
            <w:pPr>
              <w:pStyle w:val="ListParagraph"/>
              <w:numPr>
                <w:ilvl w:val="0"/>
                <w:numId w:val="3"/>
              </w:numPr>
              <w:jc w:val="both"/>
              <w:rPr>
                <w:rFonts w:ascii="Arial" w:eastAsia="Arial" w:hAnsi="Arial" w:cs="Arial"/>
              </w:rPr>
            </w:pPr>
            <w:r w:rsidRPr="1E742B53">
              <w:rPr>
                <w:rFonts w:ascii="Arial" w:hAnsi="Arial" w:cs="Arial"/>
              </w:rPr>
              <w:t>Demonstrate commitment to regular two-way communication across functions and levels, ensuring that messages are clearly understood</w:t>
            </w:r>
            <w:r w:rsidR="705A6E66" w:rsidRPr="1E742B53">
              <w:rPr>
                <w:rFonts w:ascii="Arial" w:hAnsi="Arial" w:cs="Arial"/>
              </w:rPr>
              <w:t>.</w:t>
            </w:r>
          </w:p>
        </w:tc>
      </w:tr>
      <w:tr w:rsidR="0025385E" w:rsidRPr="0025385E" w14:paraId="580480E0" w14:textId="77777777" w:rsidTr="54352942">
        <w:tc>
          <w:tcPr>
            <w:tcW w:w="2970" w:type="dxa"/>
          </w:tcPr>
          <w:p w14:paraId="7CB042A9" w14:textId="77777777" w:rsidR="00C72FC0" w:rsidRPr="0025385E" w:rsidRDefault="00C72FC0" w:rsidP="00C72FC0">
            <w:pPr>
              <w:rPr>
                <w:rFonts w:ascii="Arial" w:hAnsi="Arial" w:cs="Arial"/>
                <w:b/>
                <w:bCs/>
              </w:rPr>
            </w:pPr>
            <w:r w:rsidRPr="0025385E">
              <w:rPr>
                <w:rFonts w:ascii="Arial" w:hAnsi="Arial" w:cs="Arial"/>
                <w:b/>
                <w:bCs/>
              </w:rPr>
              <w:lastRenderedPageBreak/>
              <w:t>Campaign Specific Selection Process</w:t>
            </w:r>
          </w:p>
          <w:p w14:paraId="10FA450F" w14:textId="77777777" w:rsidR="00C72FC0" w:rsidRPr="0025385E" w:rsidRDefault="00C72FC0" w:rsidP="00C72FC0">
            <w:pPr>
              <w:jc w:val="both"/>
              <w:rPr>
                <w:rFonts w:ascii="Arial" w:hAnsi="Arial" w:cs="Arial"/>
                <w:b/>
                <w:bCs/>
              </w:rPr>
            </w:pPr>
          </w:p>
          <w:p w14:paraId="6C380712" w14:textId="77777777" w:rsidR="00C72FC0" w:rsidRPr="0025385E" w:rsidRDefault="00C72FC0" w:rsidP="00C72FC0">
            <w:pPr>
              <w:jc w:val="both"/>
              <w:rPr>
                <w:rFonts w:ascii="Arial" w:hAnsi="Arial" w:cs="Arial"/>
                <w:b/>
                <w:bCs/>
              </w:rPr>
            </w:pPr>
            <w:r w:rsidRPr="0025385E">
              <w:rPr>
                <w:rFonts w:ascii="Arial" w:hAnsi="Arial" w:cs="Arial"/>
                <w:b/>
                <w:bCs/>
              </w:rPr>
              <w:t>Ranking/Shortlisting / Interview</w:t>
            </w:r>
          </w:p>
        </w:tc>
        <w:tc>
          <w:tcPr>
            <w:tcW w:w="7650" w:type="dxa"/>
          </w:tcPr>
          <w:p w14:paraId="3C742757" w14:textId="77777777" w:rsidR="00C72FC0" w:rsidRPr="0025385E" w:rsidRDefault="00C72FC0" w:rsidP="00C72FC0">
            <w:pPr>
              <w:jc w:val="both"/>
              <w:rPr>
                <w:rFonts w:ascii="Arial" w:hAnsi="Arial" w:cs="Arial"/>
              </w:rPr>
            </w:pPr>
            <w:r w:rsidRPr="0025385E">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4F15FA5D" w14:textId="77777777" w:rsidR="00C72FC0" w:rsidRPr="0025385E" w:rsidRDefault="00C72FC0" w:rsidP="00C72FC0">
            <w:pPr>
              <w:jc w:val="both"/>
              <w:rPr>
                <w:rFonts w:ascii="Arial" w:hAnsi="Arial" w:cs="Arial"/>
              </w:rPr>
            </w:pPr>
          </w:p>
          <w:p w14:paraId="19329FBF" w14:textId="77777777" w:rsidR="00C72FC0" w:rsidRPr="0025385E" w:rsidRDefault="00C72FC0" w:rsidP="00C72FC0">
            <w:pPr>
              <w:jc w:val="both"/>
              <w:rPr>
                <w:rFonts w:ascii="Arial" w:hAnsi="Arial" w:cs="Arial"/>
                <w:u w:val="single"/>
              </w:rPr>
            </w:pPr>
            <w:r w:rsidRPr="0025385E">
              <w:rPr>
                <w:rFonts w:ascii="Arial" w:hAnsi="Arial" w:cs="Arial"/>
                <w:u w:val="single"/>
              </w:rPr>
              <w:t xml:space="preserve">Failure to include information regarding these requirements may result in you not being called forward to the next stage of the selection process.  </w:t>
            </w:r>
          </w:p>
          <w:p w14:paraId="462733AF" w14:textId="77777777" w:rsidR="00C72FC0" w:rsidRPr="0025385E" w:rsidRDefault="00C72FC0" w:rsidP="00C72FC0">
            <w:pPr>
              <w:jc w:val="both"/>
              <w:rPr>
                <w:rFonts w:ascii="Arial" w:hAnsi="Arial" w:cs="Arial"/>
                <w:i/>
                <w:iCs/>
              </w:rPr>
            </w:pPr>
          </w:p>
          <w:p w14:paraId="68F69D7C" w14:textId="77777777" w:rsidR="00C72FC0" w:rsidRPr="0025385E" w:rsidRDefault="00C72FC0" w:rsidP="00C72FC0">
            <w:pPr>
              <w:jc w:val="both"/>
              <w:rPr>
                <w:rFonts w:ascii="Arial" w:hAnsi="Arial" w:cs="Arial"/>
                <w:iCs/>
              </w:rPr>
            </w:pPr>
            <w:r w:rsidRPr="0025385E">
              <w:rPr>
                <w:rFonts w:ascii="Arial" w:hAnsi="Arial" w:cs="Arial"/>
                <w:iCs/>
              </w:rPr>
              <w:t>Those successful at the ranking stage of this process (where applied) will be placed on an order of merit and will be called to interview in ‘bands’ depending on the service needs of the organisation.</w:t>
            </w:r>
          </w:p>
        </w:tc>
      </w:tr>
      <w:tr w:rsidR="00006EA1" w:rsidRPr="0025385E" w14:paraId="09805820" w14:textId="77777777" w:rsidTr="54352942">
        <w:tc>
          <w:tcPr>
            <w:tcW w:w="2970" w:type="dxa"/>
          </w:tcPr>
          <w:p w14:paraId="3FD1019E" w14:textId="77777777" w:rsidR="00006EA1" w:rsidRPr="0025385E" w:rsidRDefault="00006EA1" w:rsidP="00006EA1">
            <w:pPr>
              <w:rPr>
                <w:rFonts w:ascii="Arial" w:hAnsi="Arial" w:cs="Arial"/>
                <w:b/>
                <w:bCs/>
              </w:rPr>
            </w:pPr>
            <w:r>
              <w:rPr>
                <w:rFonts w:ascii="Arial" w:hAnsi="Arial" w:cs="Arial"/>
                <w:b/>
                <w:bCs/>
              </w:rPr>
              <w:t>Diversity, Equality and Inclusion</w:t>
            </w:r>
          </w:p>
        </w:tc>
        <w:tc>
          <w:tcPr>
            <w:tcW w:w="7650" w:type="dxa"/>
          </w:tcPr>
          <w:p w14:paraId="5037E7FC" w14:textId="77777777" w:rsidR="00006EA1" w:rsidRPr="00400BD0" w:rsidRDefault="00006EA1" w:rsidP="00006EA1">
            <w:pPr>
              <w:rPr>
                <w:rFonts w:ascii="Arial" w:hAnsi="Arial" w:cs="Arial"/>
                <w:iCs/>
              </w:rPr>
            </w:pPr>
            <w:r w:rsidRPr="00400BD0">
              <w:rPr>
                <w:rFonts w:ascii="Arial" w:hAnsi="Arial" w:cs="Arial"/>
                <w:iCs/>
              </w:rPr>
              <w:t>The HSE is an equal opportunities employer.</w:t>
            </w:r>
          </w:p>
          <w:p w14:paraId="0BCB835F" w14:textId="77777777" w:rsidR="00006EA1" w:rsidRDefault="00006EA1" w:rsidP="00006EA1">
            <w:pPr>
              <w:rPr>
                <w:rFonts w:ascii="Arial" w:hAnsi="Arial" w:cs="Arial"/>
                <w:color w:val="000000"/>
                <w:shd w:val="clear" w:color="auto" w:fill="FFFFFF"/>
              </w:rPr>
            </w:pPr>
          </w:p>
          <w:p w14:paraId="197B784E" w14:textId="77777777" w:rsidR="00006EA1" w:rsidRPr="00400BD0" w:rsidRDefault="00006EA1" w:rsidP="00006EA1">
            <w:pPr>
              <w:rPr>
                <w:rFonts w:ascii="Arial" w:hAnsi="Arial" w:cs="Arial"/>
                <w:color w:val="000000"/>
                <w:shd w:val="clear" w:color="auto" w:fill="FFFFFF"/>
              </w:rPr>
            </w:pPr>
            <w:r w:rsidRPr="00400BD0">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30C302EE" w14:textId="77777777" w:rsidR="00006EA1" w:rsidRDefault="00006EA1" w:rsidP="00006EA1">
            <w:pPr>
              <w:rPr>
                <w:rFonts w:ascii="Arial" w:hAnsi="Arial" w:cs="Arial"/>
                <w:color w:val="000000"/>
                <w:shd w:val="clear" w:color="auto" w:fill="FFFFFF"/>
              </w:rPr>
            </w:pPr>
          </w:p>
          <w:p w14:paraId="44543FF3" w14:textId="77777777" w:rsidR="00006EA1" w:rsidRPr="00400BD0" w:rsidRDefault="00006EA1" w:rsidP="00006EA1">
            <w:pPr>
              <w:rPr>
                <w:rFonts w:ascii="Arial" w:hAnsi="Arial" w:cs="Arial"/>
                <w:color w:val="000000"/>
                <w:shd w:val="clear" w:color="auto" w:fill="FFFFFF"/>
              </w:rPr>
            </w:pPr>
            <w:r w:rsidRPr="00400BD0">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6F261ECC" w14:textId="77777777" w:rsidR="00006EA1" w:rsidRDefault="00006EA1" w:rsidP="00006EA1">
            <w:pPr>
              <w:rPr>
                <w:rFonts w:ascii="Arial" w:hAnsi="Arial" w:cs="Arial"/>
                <w:color w:val="000000"/>
                <w:shd w:val="clear" w:color="auto" w:fill="FFFFFF"/>
              </w:rPr>
            </w:pPr>
          </w:p>
          <w:p w14:paraId="247869ED" w14:textId="77777777" w:rsidR="00006EA1" w:rsidRPr="00400BD0" w:rsidRDefault="00006EA1" w:rsidP="00006EA1">
            <w:pPr>
              <w:rPr>
                <w:rFonts w:ascii="Arial" w:hAnsi="Arial" w:cs="Arial"/>
                <w:color w:val="000000"/>
                <w:shd w:val="clear" w:color="auto" w:fill="FFFFFF"/>
              </w:rPr>
            </w:pPr>
            <w:r w:rsidRPr="00400BD0">
              <w:rPr>
                <w:rFonts w:ascii="Arial" w:hAnsi="Arial" w:cs="Arial"/>
                <w:color w:val="000000"/>
                <w:shd w:val="clear" w:color="auto" w:fill="FFFFFF"/>
              </w:rPr>
              <w:lastRenderedPageBreak/>
              <w:t xml:space="preserve">The HSE welcomes people with diverse backgrounds and offers a range of supports and resources to staff, such as those who require a reasonable accommodation at work because of a disability or long term health condition. </w:t>
            </w:r>
          </w:p>
          <w:p w14:paraId="3A847FA4" w14:textId="77777777" w:rsidR="00006EA1" w:rsidRDefault="00006EA1" w:rsidP="00006EA1">
            <w:pPr>
              <w:jc w:val="both"/>
              <w:rPr>
                <w:rFonts w:ascii="Arial" w:hAnsi="Arial" w:cs="Arial"/>
              </w:rPr>
            </w:pPr>
          </w:p>
          <w:p w14:paraId="0821888E" w14:textId="77777777" w:rsidR="00006EA1" w:rsidRPr="0025385E" w:rsidRDefault="00006EA1" w:rsidP="00006EA1">
            <w:pPr>
              <w:jc w:val="both"/>
              <w:rPr>
                <w:rFonts w:ascii="Arial" w:hAnsi="Arial" w:cs="Arial"/>
              </w:rPr>
            </w:pPr>
            <w:r w:rsidRPr="00400BD0">
              <w:rPr>
                <w:rFonts w:ascii="Arial" w:hAnsi="Arial" w:cs="Arial"/>
              </w:rPr>
              <w:t xml:space="preserve">For further information on the HSE commitment to Diversity, Equality and Inclusion, please visit the Diversity, Equality and Inclusion web page at </w:t>
            </w:r>
            <w:hyperlink r:id="rId13" w:history="1">
              <w:r w:rsidRPr="00400BD0">
                <w:rPr>
                  <w:rStyle w:val="Hyperlink"/>
                  <w:rFonts w:ascii="Arial" w:hAnsi="Arial" w:cs="Arial"/>
                </w:rPr>
                <w:t>https://www.hse.ie/eng/staff/resources/diversity/</w:t>
              </w:r>
            </w:hyperlink>
            <w:r w:rsidRPr="00400BD0">
              <w:rPr>
                <w:rFonts w:ascii="Arial" w:hAnsi="Arial" w:cs="Arial"/>
              </w:rPr>
              <w:t xml:space="preserve"> </w:t>
            </w:r>
            <w:r w:rsidRPr="00400BD0" w:rsidDel="009164B8">
              <w:rPr>
                <w:rFonts w:ascii="Arial" w:hAnsi="Arial" w:cs="Arial"/>
              </w:rPr>
              <w:t xml:space="preserve"> </w:t>
            </w:r>
          </w:p>
        </w:tc>
      </w:tr>
      <w:tr w:rsidR="0025385E" w:rsidRPr="0025385E" w14:paraId="0C85427B" w14:textId="77777777" w:rsidTr="54352942">
        <w:tc>
          <w:tcPr>
            <w:tcW w:w="2970" w:type="dxa"/>
          </w:tcPr>
          <w:p w14:paraId="1BC1815E" w14:textId="77777777" w:rsidR="00C72FC0" w:rsidRPr="0025385E" w:rsidRDefault="00C72FC0" w:rsidP="00C72FC0">
            <w:pPr>
              <w:jc w:val="both"/>
              <w:rPr>
                <w:rFonts w:ascii="Arial" w:hAnsi="Arial" w:cs="Arial"/>
                <w:b/>
                <w:bCs/>
              </w:rPr>
            </w:pPr>
            <w:r w:rsidRPr="0025385E">
              <w:rPr>
                <w:rFonts w:ascii="Arial" w:hAnsi="Arial" w:cs="Arial"/>
                <w:b/>
                <w:bCs/>
              </w:rPr>
              <w:lastRenderedPageBreak/>
              <w:t>Code of Practice</w:t>
            </w:r>
          </w:p>
        </w:tc>
        <w:tc>
          <w:tcPr>
            <w:tcW w:w="7650" w:type="dxa"/>
          </w:tcPr>
          <w:p w14:paraId="4DD0394D" w14:textId="77777777" w:rsidR="0089093C" w:rsidRDefault="0089093C" w:rsidP="0089093C">
            <w:pPr>
              <w:spacing w:line="276" w:lineRule="auto"/>
              <w:rPr>
                <w:rFonts w:ascii="Arial" w:hAnsi="Arial" w:cs="Arial"/>
                <w:lang w:val="en-IE" w:eastAsia="en-US"/>
              </w:rPr>
            </w:pPr>
            <w:r>
              <w:rPr>
                <w:rFonts w:ascii="Arial" w:hAnsi="Arial" w:cs="Arial"/>
              </w:rPr>
              <w:t>The Health Service Executive</w:t>
            </w:r>
            <w:r>
              <w:rPr>
                <w:rFonts w:ascii="Arial" w:hAnsi="Arial" w:cs="Arial"/>
                <w:color w:val="FF0000"/>
              </w:rPr>
              <w:t xml:space="preserve"> </w:t>
            </w:r>
            <w:r>
              <w:rPr>
                <w:rFonts w:ascii="Arial" w:hAnsi="Arial" w:cs="Arial"/>
              </w:rPr>
              <w:t>will run this campaign in compliance with the Code of Practice prepared by the Commission for Public Service Appointments (CPSA).</w:t>
            </w:r>
          </w:p>
          <w:p w14:paraId="48331AD6" w14:textId="77777777" w:rsidR="0089093C" w:rsidRDefault="0089093C" w:rsidP="0089093C">
            <w:pPr>
              <w:spacing w:line="276" w:lineRule="auto"/>
              <w:rPr>
                <w:rFonts w:ascii="Arial" w:hAnsi="Arial" w:cs="Arial"/>
              </w:rPr>
            </w:pPr>
          </w:p>
          <w:p w14:paraId="6B9951BD" w14:textId="77777777" w:rsidR="0089093C" w:rsidRDefault="0089093C" w:rsidP="0089093C">
            <w:pPr>
              <w:shd w:val="clear" w:color="auto" w:fill="FFFFFF"/>
              <w:spacing w:line="276" w:lineRule="auto"/>
              <w:rPr>
                <w:rFonts w:ascii="Arial" w:hAnsi="Arial" w:cs="Arial"/>
                <w:color w:val="333333"/>
                <w:lang w:val="en-IE" w:eastAsia="en-IE"/>
              </w:rPr>
            </w:pPr>
            <w:r>
              <w:rPr>
                <w:rFonts w:ascii="Arial" w:hAnsi="Arial" w:cs="Arial"/>
              </w:rPr>
              <w:t xml:space="preserve">The CPSA is responsible for </w:t>
            </w:r>
            <w:r>
              <w:rPr>
                <w:rFonts w:ascii="Arial" w:hAnsi="Arial" w:cs="Arial"/>
                <w:color w:val="333333"/>
                <w:lang w:eastAsia="en-IE"/>
              </w:rPr>
              <w:t>establishing the principles to be followed when making an appointment. These are set out in the CPSA Code of Practice. The Code outlines the standards to be adhered to at each stage of the selection process and sets out the review and appeal mechanisms open to candidates should they be unhappy with a selection process.</w:t>
            </w:r>
          </w:p>
          <w:p w14:paraId="73E1C33B" w14:textId="77777777" w:rsidR="0089093C" w:rsidRDefault="0089093C" w:rsidP="0089093C">
            <w:pPr>
              <w:spacing w:line="276" w:lineRule="auto"/>
              <w:ind w:firstLine="720"/>
              <w:rPr>
                <w:rFonts w:ascii="Arial" w:hAnsi="Arial" w:cs="Arial"/>
              </w:rPr>
            </w:pPr>
          </w:p>
          <w:p w14:paraId="370BAD23" w14:textId="77777777" w:rsidR="0089093C" w:rsidRDefault="0089093C" w:rsidP="0089093C">
            <w:pPr>
              <w:spacing w:line="276" w:lineRule="auto"/>
              <w:rPr>
                <w:rFonts w:ascii="Arial" w:hAnsi="Arial" w:cs="Arial"/>
                <w:lang w:val="en-IE" w:eastAsia="en-US"/>
              </w:rPr>
            </w:pPr>
            <w:r>
              <w:rPr>
                <w:rFonts w:ascii="Arial" w:hAnsi="Arial" w:cs="Arial"/>
              </w:rPr>
              <w:t xml:space="preserve">Read the </w:t>
            </w:r>
            <w:hyperlink r:id="rId14" w:history="1">
              <w:r>
                <w:rPr>
                  <w:rStyle w:val="Hyperlink"/>
                  <w:rFonts w:ascii="Arial" w:hAnsi="Arial" w:cs="Arial"/>
                </w:rPr>
                <w:t>CPSA Code of Practice</w:t>
              </w:r>
            </w:hyperlink>
            <w:r>
              <w:rPr>
                <w:rFonts w:ascii="Arial" w:hAnsi="Arial" w:cs="Arial"/>
              </w:rPr>
              <w:t xml:space="preserve">. </w:t>
            </w:r>
          </w:p>
          <w:p w14:paraId="2C45CAE3" w14:textId="3981E553" w:rsidR="00C72FC0" w:rsidRPr="0025385E" w:rsidRDefault="00C72FC0" w:rsidP="00747825">
            <w:pPr>
              <w:rPr>
                <w:rFonts w:ascii="Arial" w:hAnsi="Arial" w:cs="Arial"/>
              </w:rPr>
            </w:pPr>
          </w:p>
        </w:tc>
      </w:tr>
      <w:tr w:rsidR="00206449" w:rsidRPr="0025385E" w14:paraId="63182D48" w14:textId="77777777" w:rsidTr="004E5E6D">
        <w:tc>
          <w:tcPr>
            <w:tcW w:w="10620" w:type="dxa"/>
            <w:gridSpan w:val="2"/>
          </w:tcPr>
          <w:p w14:paraId="6F541E41" w14:textId="77777777" w:rsidR="00206449" w:rsidRPr="00206449" w:rsidRDefault="00206449" w:rsidP="00206449">
            <w:pPr>
              <w:jc w:val="both"/>
              <w:rPr>
                <w:rFonts w:ascii="Arial" w:hAnsi="Arial" w:cs="Arial"/>
              </w:rPr>
            </w:pPr>
            <w:r w:rsidRPr="00206449">
              <w:rPr>
                <w:rFonts w:ascii="Arial" w:hAnsi="Arial" w:cs="Arial"/>
              </w:rPr>
              <w:t>The reform programme outlined for the Health Services may impact on this role and as structures change</w:t>
            </w:r>
            <w:r>
              <w:rPr>
                <w:rFonts w:ascii="Arial" w:hAnsi="Arial" w:cs="Arial"/>
              </w:rPr>
              <w:t xml:space="preserve"> the job</w:t>
            </w:r>
          </w:p>
          <w:p w14:paraId="09199EF3" w14:textId="4C4F5E10" w:rsidR="00206449" w:rsidRDefault="0089093C" w:rsidP="00206449">
            <w:pPr>
              <w:jc w:val="both"/>
              <w:rPr>
                <w:rFonts w:ascii="Arial" w:hAnsi="Arial" w:cs="Arial"/>
              </w:rPr>
            </w:pPr>
            <w:r>
              <w:rPr>
                <w:rFonts w:ascii="Arial" w:hAnsi="Arial" w:cs="Arial"/>
              </w:rPr>
              <w:t>specification</w:t>
            </w:r>
            <w:r w:rsidR="00206449" w:rsidRPr="00206449">
              <w:rPr>
                <w:rFonts w:ascii="Arial" w:hAnsi="Arial" w:cs="Arial"/>
              </w:rPr>
              <w:t xml:space="preserve"> may be reviewed.</w:t>
            </w:r>
          </w:p>
          <w:p w14:paraId="6911A39E" w14:textId="77777777" w:rsidR="0089093C" w:rsidRPr="00206449" w:rsidRDefault="0089093C" w:rsidP="00206449">
            <w:pPr>
              <w:jc w:val="both"/>
              <w:rPr>
                <w:rFonts w:ascii="Arial" w:hAnsi="Arial" w:cs="Arial"/>
              </w:rPr>
            </w:pPr>
          </w:p>
          <w:p w14:paraId="36F38328" w14:textId="17C9B61F" w:rsidR="00206449" w:rsidRPr="00206449" w:rsidRDefault="00206449" w:rsidP="00206449">
            <w:pPr>
              <w:jc w:val="both"/>
              <w:rPr>
                <w:rFonts w:ascii="Arial" w:hAnsi="Arial" w:cs="Arial"/>
              </w:rPr>
            </w:pPr>
            <w:r w:rsidRPr="00206449">
              <w:rPr>
                <w:rFonts w:ascii="Arial" w:hAnsi="Arial" w:cs="Arial"/>
              </w:rPr>
              <w:t xml:space="preserve">This job </w:t>
            </w:r>
            <w:r w:rsidR="0089093C">
              <w:rPr>
                <w:rFonts w:ascii="Arial" w:hAnsi="Arial" w:cs="Arial"/>
              </w:rPr>
              <w:t>specification</w:t>
            </w:r>
            <w:r w:rsidRPr="00206449">
              <w:rPr>
                <w:rFonts w:ascii="Arial" w:hAnsi="Arial" w:cs="Arial"/>
              </w:rPr>
              <w:t xml:space="preserve"> is a guide to the general range of duties assigned to the post holde</w:t>
            </w:r>
            <w:r>
              <w:rPr>
                <w:rFonts w:ascii="Arial" w:hAnsi="Arial" w:cs="Arial"/>
              </w:rPr>
              <w:t>r. It is intended to be neither</w:t>
            </w:r>
          </w:p>
          <w:p w14:paraId="36FB55D2" w14:textId="77777777" w:rsidR="00206449" w:rsidRPr="0025385E" w:rsidRDefault="00206449" w:rsidP="00206449">
            <w:pPr>
              <w:jc w:val="both"/>
              <w:rPr>
                <w:rFonts w:ascii="Arial" w:hAnsi="Arial" w:cs="Arial"/>
              </w:rPr>
            </w:pPr>
            <w:r w:rsidRPr="00206449">
              <w:rPr>
                <w:rFonts w:ascii="Arial" w:hAnsi="Arial" w:cs="Arial"/>
              </w:rPr>
              <w:t>definitive nor restrictive and is subject to periodic review with the employee concerned.</w:t>
            </w:r>
          </w:p>
        </w:tc>
      </w:tr>
    </w:tbl>
    <w:p w14:paraId="318E14C0" w14:textId="77777777" w:rsidR="004C45B3" w:rsidRPr="0025385E" w:rsidRDefault="004C45B3" w:rsidP="0031466D">
      <w:pPr>
        <w:ind w:left="3060" w:firstLine="1260"/>
        <w:jc w:val="center"/>
        <w:rPr>
          <w:rFonts w:ascii="Arial" w:hAnsi="Arial" w:cs="Arial"/>
          <w:b/>
        </w:rPr>
      </w:pPr>
    </w:p>
    <w:p w14:paraId="32BECB50" w14:textId="77777777" w:rsidR="004C45B3" w:rsidRPr="0025385E" w:rsidRDefault="004C45B3" w:rsidP="0031466D">
      <w:pPr>
        <w:ind w:left="3060" w:firstLine="1260"/>
        <w:jc w:val="center"/>
        <w:rPr>
          <w:rFonts w:ascii="Arial" w:hAnsi="Arial" w:cs="Arial"/>
          <w:b/>
        </w:rPr>
      </w:pPr>
    </w:p>
    <w:p w14:paraId="5C8A936D" w14:textId="77777777" w:rsidR="004C45B3" w:rsidRPr="0025385E" w:rsidRDefault="004C45B3" w:rsidP="0031466D">
      <w:pPr>
        <w:ind w:left="3060" w:firstLine="1260"/>
        <w:jc w:val="center"/>
        <w:rPr>
          <w:rFonts w:ascii="Arial" w:hAnsi="Arial" w:cs="Arial"/>
          <w:b/>
        </w:rPr>
      </w:pPr>
    </w:p>
    <w:p w14:paraId="4B46B4DB" w14:textId="77777777" w:rsidR="004C45B3" w:rsidRPr="0025385E" w:rsidRDefault="004C45B3" w:rsidP="0031466D">
      <w:pPr>
        <w:ind w:left="3060" w:firstLine="1260"/>
        <w:jc w:val="center"/>
        <w:rPr>
          <w:rFonts w:ascii="Arial" w:hAnsi="Arial" w:cs="Arial"/>
          <w:b/>
        </w:rPr>
      </w:pPr>
    </w:p>
    <w:p w14:paraId="729523DA" w14:textId="77777777" w:rsidR="004C45B3" w:rsidRPr="0025385E" w:rsidRDefault="004C45B3" w:rsidP="0031466D">
      <w:pPr>
        <w:ind w:left="3060" w:firstLine="1260"/>
        <w:jc w:val="center"/>
        <w:rPr>
          <w:rFonts w:ascii="Arial" w:hAnsi="Arial" w:cs="Arial"/>
          <w:b/>
        </w:rPr>
      </w:pPr>
    </w:p>
    <w:p w14:paraId="5E8D4A6B" w14:textId="77777777" w:rsidR="004C45B3" w:rsidRPr="0025385E" w:rsidRDefault="004C45B3" w:rsidP="0031466D">
      <w:pPr>
        <w:ind w:left="3060" w:firstLine="1260"/>
        <w:jc w:val="center"/>
        <w:rPr>
          <w:rFonts w:ascii="Arial" w:hAnsi="Arial" w:cs="Arial"/>
          <w:b/>
        </w:rPr>
      </w:pPr>
    </w:p>
    <w:p w14:paraId="6D6CDE2F" w14:textId="77777777" w:rsidR="004C45B3" w:rsidRPr="0025385E" w:rsidRDefault="004C45B3" w:rsidP="00AE2017">
      <w:pPr>
        <w:rPr>
          <w:rFonts w:ascii="Arial" w:hAnsi="Arial" w:cs="Arial"/>
          <w:b/>
          <w:noProof/>
        </w:rPr>
      </w:pPr>
    </w:p>
    <w:p w14:paraId="04949FD2" w14:textId="77777777" w:rsidR="004C45B3" w:rsidRPr="0025385E" w:rsidRDefault="004C45B3" w:rsidP="0031466D">
      <w:pPr>
        <w:ind w:left="3060" w:firstLine="1260"/>
        <w:jc w:val="center"/>
        <w:rPr>
          <w:rFonts w:ascii="Arial" w:hAnsi="Arial" w:cs="Arial"/>
          <w:b/>
          <w:noProof/>
        </w:rPr>
      </w:pPr>
    </w:p>
    <w:p w14:paraId="54C400BF" w14:textId="77777777" w:rsidR="002E09E8" w:rsidRDefault="002E09E8" w:rsidP="00E05238">
      <w:pPr>
        <w:rPr>
          <w:rFonts w:ascii="Arial" w:hAnsi="Arial" w:cs="Arial"/>
          <w:b/>
          <w:noProof/>
        </w:rPr>
      </w:pPr>
    </w:p>
    <w:p w14:paraId="7E5D87D5" w14:textId="77777777" w:rsidR="00E05238" w:rsidRDefault="00E05238" w:rsidP="00E05238">
      <w:pPr>
        <w:rPr>
          <w:rFonts w:ascii="Arial" w:hAnsi="Arial" w:cs="Arial"/>
          <w:b/>
          <w:noProof/>
        </w:rPr>
      </w:pPr>
    </w:p>
    <w:p w14:paraId="6530FE86" w14:textId="77777777" w:rsidR="00E05238" w:rsidRDefault="00E05238" w:rsidP="00E05238">
      <w:pPr>
        <w:rPr>
          <w:rFonts w:ascii="Arial" w:hAnsi="Arial" w:cs="Arial"/>
          <w:b/>
          <w:noProof/>
        </w:rPr>
      </w:pPr>
    </w:p>
    <w:p w14:paraId="23A1362B" w14:textId="77777777" w:rsidR="0040653F" w:rsidRDefault="0040653F" w:rsidP="00E05238">
      <w:pPr>
        <w:rPr>
          <w:rFonts w:ascii="Arial" w:hAnsi="Arial" w:cs="Arial"/>
          <w:b/>
          <w:noProof/>
        </w:rPr>
      </w:pPr>
    </w:p>
    <w:p w14:paraId="7AA7E124" w14:textId="77777777" w:rsidR="0040653F" w:rsidRDefault="0040653F" w:rsidP="00E05238">
      <w:pPr>
        <w:rPr>
          <w:rFonts w:ascii="Arial" w:hAnsi="Arial" w:cs="Arial"/>
          <w:b/>
          <w:noProof/>
        </w:rPr>
      </w:pPr>
    </w:p>
    <w:p w14:paraId="157513E6" w14:textId="77777777" w:rsidR="0040653F" w:rsidRDefault="0040653F" w:rsidP="00E05238">
      <w:pPr>
        <w:rPr>
          <w:rFonts w:ascii="Arial" w:hAnsi="Arial" w:cs="Arial"/>
          <w:b/>
          <w:noProof/>
        </w:rPr>
      </w:pPr>
    </w:p>
    <w:p w14:paraId="47890EBC" w14:textId="77777777" w:rsidR="0040653F" w:rsidRDefault="0040653F" w:rsidP="00E05238">
      <w:pPr>
        <w:rPr>
          <w:rFonts w:ascii="Arial" w:hAnsi="Arial" w:cs="Arial"/>
          <w:b/>
          <w:noProof/>
        </w:rPr>
      </w:pPr>
    </w:p>
    <w:p w14:paraId="70071444" w14:textId="77777777" w:rsidR="0040653F" w:rsidRDefault="0040653F" w:rsidP="00E05238">
      <w:pPr>
        <w:rPr>
          <w:rFonts w:ascii="Arial" w:hAnsi="Arial" w:cs="Arial"/>
          <w:b/>
          <w:noProof/>
        </w:rPr>
      </w:pPr>
    </w:p>
    <w:p w14:paraId="5AA169F7" w14:textId="77777777" w:rsidR="0040653F" w:rsidRDefault="0040653F" w:rsidP="00E05238">
      <w:pPr>
        <w:rPr>
          <w:rFonts w:ascii="Arial" w:hAnsi="Arial" w:cs="Arial"/>
          <w:b/>
          <w:noProof/>
        </w:rPr>
      </w:pPr>
    </w:p>
    <w:p w14:paraId="7D6B0CE8" w14:textId="77777777" w:rsidR="0040653F" w:rsidRDefault="0040653F" w:rsidP="00E05238">
      <w:pPr>
        <w:rPr>
          <w:rFonts w:ascii="Arial" w:hAnsi="Arial" w:cs="Arial"/>
          <w:b/>
          <w:noProof/>
        </w:rPr>
      </w:pPr>
    </w:p>
    <w:p w14:paraId="0EDB1ADE" w14:textId="305C8B1F" w:rsidR="0040653F" w:rsidRDefault="0040653F" w:rsidP="00E05238">
      <w:pPr>
        <w:rPr>
          <w:rFonts w:ascii="Arial" w:hAnsi="Arial" w:cs="Arial"/>
          <w:b/>
          <w:noProof/>
        </w:rPr>
      </w:pPr>
    </w:p>
    <w:p w14:paraId="6951DF27" w14:textId="04EAD288" w:rsidR="0089093C" w:rsidRDefault="0089093C" w:rsidP="00E05238">
      <w:pPr>
        <w:rPr>
          <w:rFonts w:ascii="Arial" w:hAnsi="Arial" w:cs="Arial"/>
          <w:b/>
          <w:noProof/>
        </w:rPr>
      </w:pPr>
    </w:p>
    <w:p w14:paraId="3F9B6C72" w14:textId="489C1E5D" w:rsidR="0089093C" w:rsidRDefault="0089093C" w:rsidP="00E05238">
      <w:pPr>
        <w:rPr>
          <w:rFonts w:ascii="Arial" w:hAnsi="Arial" w:cs="Arial"/>
          <w:b/>
          <w:noProof/>
        </w:rPr>
      </w:pPr>
    </w:p>
    <w:p w14:paraId="2845C488" w14:textId="17915AB8" w:rsidR="0089093C" w:rsidRDefault="0089093C" w:rsidP="00E05238">
      <w:pPr>
        <w:rPr>
          <w:rFonts w:ascii="Arial" w:hAnsi="Arial" w:cs="Arial"/>
          <w:b/>
          <w:noProof/>
        </w:rPr>
      </w:pPr>
    </w:p>
    <w:p w14:paraId="3E51F8FF" w14:textId="69CA124B" w:rsidR="0089093C" w:rsidRDefault="0089093C" w:rsidP="00E05238">
      <w:pPr>
        <w:rPr>
          <w:rFonts w:ascii="Arial" w:hAnsi="Arial" w:cs="Arial"/>
          <w:b/>
          <w:noProof/>
        </w:rPr>
      </w:pPr>
    </w:p>
    <w:p w14:paraId="082CC847" w14:textId="390BF707" w:rsidR="0089093C" w:rsidRDefault="0089093C" w:rsidP="00E05238">
      <w:pPr>
        <w:rPr>
          <w:rFonts w:ascii="Arial" w:hAnsi="Arial" w:cs="Arial"/>
          <w:b/>
          <w:noProof/>
        </w:rPr>
      </w:pPr>
    </w:p>
    <w:p w14:paraId="1B1099F7" w14:textId="66EF6B13" w:rsidR="0089093C" w:rsidRDefault="0089093C" w:rsidP="00E05238">
      <w:pPr>
        <w:rPr>
          <w:rFonts w:ascii="Arial" w:hAnsi="Arial" w:cs="Arial"/>
          <w:b/>
          <w:noProof/>
        </w:rPr>
      </w:pPr>
    </w:p>
    <w:p w14:paraId="09EBA9A6" w14:textId="30D7EE71" w:rsidR="0089093C" w:rsidRDefault="0089093C" w:rsidP="00E05238">
      <w:pPr>
        <w:rPr>
          <w:rFonts w:ascii="Arial" w:hAnsi="Arial" w:cs="Arial"/>
          <w:b/>
          <w:noProof/>
        </w:rPr>
      </w:pPr>
    </w:p>
    <w:p w14:paraId="66E3342C" w14:textId="355574FF" w:rsidR="0089093C" w:rsidRDefault="0089093C" w:rsidP="00E05238">
      <w:pPr>
        <w:rPr>
          <w:rFonts w:ascii="Arial" w:hAnsi="Arial" w:cs="Arial"/>
          <w:b/>
          <w:noProof/>
        </w:rPr>
      </w:pPr>
    </w:p>
    <w:p w14:paraId="2A761B87" w14:textId="100AC910" w:rsidR="0089093C" w:rsidRDefault="0089093C" w:rsidP="00E05238">
      <w:pPr>
        <w:rPr>
          <w:rFonts w:ascii="Arial" w:hAnsi="Arial" w:cs="Arial"/>
          <w:b/>
          <w:noProof/>
        </w:rPr>
      </w:pPr>
    </w:p>
    <w:p w14:paraId="08D01513" w14:textId="31C53E77" w:rsidR="0089093C" w:rsidRDefault="0089093C" w:rsidP="00E05238">
      <w:pPr>
        <w:rPr>
          <w:rFonts w:ascii="Arial" w:hAnsi="Arial" w:cs="Arial"/>
          <w:b/>
          <w:noProof/>
        </w:rPr>
      </w:pPr>
    </w:p>
    <w:p w14:paraId="76FA166C" w14:textId="733B1A1A" w:rsidR="0089093C" w:rsidRDefault="0089093C" w:rsidP="00E05238">
      <w:pPr>
        <w:rPr>
          <w:rFonts w:ascii="Arial" w:hAnsi="Arial" w:cs="Arial"/>
          <w:b/>
          <w:noProof/>
        </w:rPr>
      </w:pPr>
    </w:p>
    <w:p w14:paraId="3D6554CD" w14:textId="77777777" w:rsidR="0089093C" w:rsidRDefault="0089093C" w:rsidP="00E05238">
      <w:pPr>
        <w:rPr>
          <w:rFonts w:ascii="Arial" w:hAnsi="Arial" w:cs="Arial"/>
          <w:b/>
          <w:noProof/>
        </w:rPr>
      </w:pPr>
    </w:p>
    <w:p w14:paraId="06A2706C" w14:textId="770CFFF3" w:rsidR="0040653F" w:rsidRDefault="0040653F" w:rsidP="00E05238">
      <w:pPr>
        <w:rPr>
          <w:rFonts w:ascii="Arial" w:hAnsi="Arial" w:cs="Arial"/>
          <w:b/>
          <w:noProof/>
        </w:rPr>
      </w:pPr>
    </w:p>
    <w:p w14:paraId="48C406D0" w14:textId="23462504" w:rsidR="008676B7" w:rsidRDefault="008676B7" w:rsidP="00E05238">
      <w:pPr>
        <w:rPr>
          <w:rFonts w:ascii="Arial" w:hAnsi="Arial" w:cs="Arial"/>
          <w:b/>
          <w:noProof/>
        </w:rPr>
      </w:pPr>
    </w:p>
    <w:p w14:paraId="5506E0EB" w14:textId="03EF88BE" w:rsidR="008676B7" w:rsidRDefault="008676B7" w:rsidP="00E05238">
      <w:pPr>
        <w:rPr>
          <w:rFonts w:ascii="Arial" w:hAnsi="Arial" w:cs="Arial"/>
          <w:b/>
          <w:noProof/>
        </w:rPr>
      </w:pPr>
    </w:p>
    <w:p w14:paraId="175D8DAF" w14:textId="7B112FF0" w:rsidR="008676B7" w:rsidRDefault="008676B7" w:rsidP="00E05238">
      <w:pPr>
        <w:rPr>
          <w:rFonts w:ascii="Arial" w:hAnsi="Arial" w:cs="Arial"/>
          <w:b/>
          <w:noProof/>
        </w:rPr>
      </w:pPr>
    </w:p>
    <w:p w14:paraId="5D690152" w14:textId="77777777" w:rsidR="008676B7" w:rsidRDefault="008676B7" w:rsidP="00E05238">
      <w:pPr>
        <w:rPr>
          <w:rFonts w:ascii="Arial" w:hAnsi="Arial" w:cs="Arial"/>
          <w:b/>
          <w:noProof/>
        </w:rPr>
      </w:pPr>
    </w:p>
    <w:p w14:paraId="20BF9470" w14:textId="77777777" w:rsidR="0040653F" w:rsidRDefault="0040653F" w:rsidP="00E05238">
      <w:pPr>
        <w:rPr>
          <w:rFonts w:ascii="Arial" w:hAnsi="Arial" w:cs="Arial"/>
          <w:b/>
          <w:noProof/>
        </w:rPr>
      </w:pPr>
    </w:p>
    <w:p w14:paraId="70AE3ED0" w14:textId="5C8AFED0" w:rsidR="0040653F" w:rsidRDefault="0040653F" w:rsidP="00E05238">
      <w:pPr>
        <w:rPr>
          <w:rFonts w:ascii="Arial" w:hAnsi="Arial" w:cs="Arial"/>
          <w:b/>
          <w:noProof/>
        </w:rPr>
      </w:pPr>
    </w:p>
    <w:p w14:paraId="67AC9F41" w14:textId="77777777" w:rsidR="00E05238" w:rsidRPr="0025385E" w:rsidRDefault="00E05238" w:rsidP="00E05238">
      <w:pPr>
        <w:rPr>
          <w:rFonts w:ascii="Arial" w:hAnsi="Arial" w:cs="Arial"/>
          <w:b/>
          <w:noProof/>
        </w:rPr>
      </w:pPr>
    </w:p>
    <w:p w14:paraId="64667DD1" w14:textId="4CDEDC88" w:rsidR="004C45B3" w:rsidRDefault="008676B7" w:rsidP="0031466D">
      <w:pPr>
        <w:ind w:left="3060" w:firstLine="1260"/>
        <w:jc w:val="center"/>
        <w:rPr>
          <w:rFonts w:ascii="Arial" w:hAnsi="Arial" w:cs="Arial"/>
          <w:b/>
          <w:noProof/>
        </w:rPr>
      </w:pPr>
      <w:r>
        <w:rPr>
          <w:noProof/>
          <w:lang w:val="en-IE" w:eastAsia="en-IE"/>
        </w:rPr>
        <w:drawing>
          <wp:anchor distT="0" distB="0" distL="114300" distR="114300" simplePos="0" relativeHeight="251662336" behindDoc="0" locked="0" layoutInCell="1" allowOverlap="1" wp14:anchorId="4968010F" wp14:editId="31A11779">
            <wp:simplePos x="0" y="0"/>
            <wp:positionH relativeFrom="column">
              <wp:posOffset>-396240</wp:posOffset>
            </wp:positionH>
            <wp:positionV relativeFrom="paragraph">
              <wp:posOffset>0</wp:posOffset>
            </wp:positionV>
            <wp:extent cx="1028700" cy="855980"/>
            <wp:effectExtent l="0" t="0" r="0" b="0"/>
            <wp:wrapNone/>
            <wp:docPr id="1" name="Picture 1" descr="C:\Users\michellecanny\AppData\Local\Temp\Temp1_1zipped-logos.zip\HSE Logo\1. HSE Logo Green Default\HSE Logo Green PNG.png"/>
            <wp:cNvGraphicFramePr/>
            <a:graphic xmlns:a="http://schemas.openxmlformats.org/drawingml/2006/main">
              <a:graphicData uri="http://schemas.openxmlformats.org/drawingml/2006/picture">
                <pic:pic xmlns:pic="http://schemas.openxmlformats.org/drawingml/2006/picture">
                  <pic:nvPicPr>
                    <pic:cNvPr id="3" name="Picture 3" descr="C:\Users\michellecanny\AppData\Local\Temp\Temp1_1zipped-logos.zip\HSE Logo\1. HSE Logo Green Default\HSE Logo Green PNG.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anchor>
        </w:drawing>
      </w:r>
    </w:p>
    <w:p w14:paraId="4F533C5C" w14:textId="45B69FB2" w:rsidR="008676B7" w:rsidRDefault="008676B7" w:rsidP="0031466D">
      <w:pPr>
        <w:ind w:left="3060" w:firstLine="1260"/>
        <w:jc w:val="center"/>
        <w:rPr>
          <w:rFonts w:ascii="Arial" w:hAnsi="Arial" w:cs="Arial"/>
          <w:b/>
          <w:noProof/>
        </w:rPr>
      </w:pPr>
    </w:p>
    <w:p w14:paraId="6956DB18" w14:textId="0277E6D3" w:rsidR="008676B7" w:rsidRPr="0025385E" w:rsidRDefault="008676B7" w:rsidP="0031466D">
      <w:pPr>
        <w:ind w:left="3060" w:firstLine="1260"/>
        <w:jc w:val="center"/>
        <w:rPr>
          <w:rFonts w:ascii="Arial" w:hAnsi="Arial" w:cs="Arial"/>
          <w:b/>
          <w:noProof/>
        </w:rPr>
      </w:pPr>
    </w:p>
    <w:p w14:paraId="6580FF66" w14:textId="02EAA42F" w:rsidR="0089093C" w:rsidRPr="0089093C" w:rsidRDefault="00694499" w:rsidP="0089093C">
      <w:pPr>
        <w:ind w:left="-1260"/>
        <w:jc w:val="center"/>
        <w:rPr>
          <w:rFonts w:ascii="Arial" w:hAnsi="Arial" w:cs="Arial"/>
          <w:b/>
        </w:rPr>
      </w:pPr>
      <w:r>
        <w:rPr>
          <w:rFonts w:ascii="Arial" w:hAnsi="Arial" w:cs="Arial"/>
          <w:b/>
        </w:rPr>
        <w:t xml:space="preserve">      </w:t>
      </w:r>
      <w:r w:rsidR="0089093C" w:rsidRPr="0089093C">
        <w:rPr>
          <w:rFonts w:ascii="Arial" w:hAnsi="Arial" w:cs="Arial"/>
          <w:b/>
        </w:rPr>
        <w:t>Grade VI Ancillary State Support, Nursing Home Support Scheme</w:t>
      </w:r>
    </w:p>
    <w:p w14:paraId="6755E991" w14:textId="50D0A38F" w:rsidR="002E09E8" w:rsidRPr="0089093C" w:rsidRDefault="002E09E8" w:rsidP="0089093C">
      <w:pPr>
        <w:ind w:left="-1260"/>
        <w:jc w:val="center"/>
        <w:rPr>
          <w:rFonts w:ascii="Arial" w:hAnsi="Arial" w:cs="Arial"/>
          <w:b/>
        </w:rPr>
      </w:pPr>
      <w:r w:rsidRPr="0089093C">
        <w:rPr>
          <w:rFonts w:ascii="Arial" w:hAnsi="Arial" w:cs="Arial"/>
          <w:b/>
        </w:rPr>
        <w:t>Job Specification &amp; Terms and Conditions</w:t>
      </w:r>
    </w:p>
    <w:p w14:paraId="65EE3E3C" w14:textId="77777777" w:rsidR="0031466D" w:rsidRPr="0025385E" w:rsidRDefault="0031466D" w:rsidP="004C45B3">
      <w:pPr>
        <w:rPr>
          <w:rFonts w:ascii="Arial" w:hAnsi="Arial" w:cs="Arial"/>
          <w:b/>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5"/>
      </w:tblGrid>
      <w:tr w:rsidR="0025385E" w:rsidRPr="0025385E" w14:paraId="385A1C15" w14:textId="77777777" w:rsidTr="4185FEB5">
        <w:tc>
          <w:tcPr>
            <w:tcW w:w="1985" w:type="dxa"/>
          </w:tcPr>
          <w:p w14:paraId="7FD66679" w14:textId="77777777" w:rsidR="0031466D" w:rsidRPr="0025385E" w:rsidRDefault="0031466D" w:rsidP="00471373">
            <w:pPr>
              <w:jc w:val="both"/>
              <w:rPr>
                <w:rFonts w:ascii="Arial" w:hAnsi="Arial" w:cs="Arial"/>
                <w:b/>
                <w:bCs/>
              </w:rPr>
            </w:pPr>
            <w:r w:rsidRPr="0025385E">
              <w:rPr>
                <w:rFonts w:ascii="Arial" w:hAnsi="Arial" w:cs="Arial"/>
                <w:b/>
                <w:bCs/>
              </w:rPr>
              <w:t xml:space="preserve">Tenure </w:t>
            </w:r>
          </w:p>
        </w:tc>
        <w:tc>
          <w:tcPr>
            <w:tcW w:w="7655" w:type="dxa"/>
          </w:tcPr>
          <w:p w14:paraId="5F2638A0" w14:textId="77777777" w:rsidR="0031466D" w:rsidRPr="0025385E" w:rsidRDefault="0031466D" w:rsidP="00471373">
            <w:pPr>
              <w:tabs>
                <w:tab w:val="left" w:pos="-720"/>
                <w:tab w:val="left" w:pos="0"/>
                <w:tab w:val="left" w:pos="720"/>
              </w:tabs>
              <w:suppressAutoHyphens/>
              <w:jc w:val="both"/>
              <w:rPr>
                <w:rFonts w:ascii="Arial" w:hAnsi="Arial" w:cs="Arial"/>
                <w:spacing w:val="-3"/>
              </w:rPr>
            </w:pPr>
            <w:r w:rsidRPr="0025385E">
              <w:rPr>
                <w:rFonts w:ascii="Arial" w:hAnsi="Arial" w:cs="Arial"/>
                <w:spacing w:val="-3"/>
              </w:rPr>
              <w:t xml:space="preserve">The </w:t>
            </w:r>
            <w:r w:rsidR="00E06A21" w:rsidRPr="0025385E">
              <w:rPr>
                <w:rFonts w:ascii="Arial" w:hAnsi="Arial" w:cs="Arial"/>
                <w:spacing w:val="-3"/>
              </w:rPr>
              <w:t>current vacancy</w:t>
            </w:r>
            <w:r w:rsidR="00996CC9" w:rsidRPr="0025385E">
              <w:rPr>
                <w:rFonts w:ascii="Arial" w:hAnsi="Arial" w:cs="Arial"/>
                <w:spacing w:val="-3"/>
              </w:rPr>
              <w:t xml:space="preserve"> available</w:t>
            </w:r>
            <w:r w:rsidRPr="0025385E">
              <w:rPr>
                <w:rFonts w:ascii="Arial" w:hAnsi="Arial" w:cs="Arial"/>
                <w:spacing w:val="-3"/>
              </w:rPr>
              <w:t xml:space="preserve"> is </w:t>
            </w:r>
            <w:r w:rsidR="004C45B3" w:rsidRPr="0025385E">
              <w:rPr>
                <w:rFonts w:ascii="Arial" w:hAnsi="Arial" w:cs="Arial"/>
                <w:spacing w:val="-3"/>
              </w:rPr>
              <w:t xml:space="preserve">permanent and </w:t>
            </w:r>
            <w:r w:rsidRPr="0025385E">
              <w:rPr>
                <w:rFonts w:ascii="Arial" w:hAnsi="Arial" w:cs="Arial"/>
                <w:spacing w:val="-3"/>
              </w:rPr>
              <w:t>whole</w:t>
            </w:r>
            <w:r w:rsidR="004C45B3" w:rsidRPr="0025385E">
              <w:rPr>
                <w:rFonts w:ascii="Arial" w:hAnsi="Arial" w:cs="Arial"/>
                <w:spacing w:val="-3"/>
              </w:rPr>
              <w:t>-time.</w:t>
            </w:r>
            <w:r w:rsidRPr="0025385E">
              <w:rPr>
                <w:rFonts w:ascii="Arial" w:hAnsi="Arial" w:cs="Arial"/>
                <w:spacing w:val="-3"/>
              </w:rPr>
              <w:t xml:space="preserve">  </w:t>
            </w:r>
          </w:p>
          <w:p w14:paraId="585737F4" w14:textId="77777777" w:rsidR="0031466D" w:rsidRPr="0025385E" w:rsidRDefault="0031466D" w:rsidP="00471373">
            <w:pPr>
              <w:tabs>
                <w:tab w:val="left" w:pos="-720"/>
                <w:tab w:val="left" w:pos="0"/>
                <w:tab w:val="left" w:pos="720"/>
              </w:tabs>
              <w:suppressAutoHyphens/>
              <w:jc w:val="both"/>
              <w:rPr>
                <w:rFonts w:ascii="Arial" w:hAnsi="Arial" w:cs="Arial"/>
                <w:spacing w:val="-3"/>
              </w:rPr>
            </w:pPr>
          </w:p>
          <w:p w14:paraId="250A5FB6" w14:textId="77777777" w:rsidR="0031466D" w:rsidRPr="0025385E" w:rsidRDefault="0031466D" w:rsidP="00471373">
            <w:pPr>
              <w:suppressAutoHyphens/>
              <w:jc w:val="both"/>
              <w:rPr>
                <w:rFonts w:ascii="Arial" w:hAnsi="Arial" w:cs="Arial"/>
                <w:spacing w:val="-3"/>
              </w:rPr>
            </w:pPr>
            <w:r w:rsidRPr="0025385E">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1A069B51" w14:textId="77777777" w:rsidR="0031466D" w:rsidRPr="0025385E" w:rsidRDefault="0031466D" w:rsidP="00471373">
            <w:pPr>
              <w:tabs>
                <w:tab w:val="left" w:pos="-720"/>
                <w:tab w:val="left" w:pos="0"/>
                <w:tab w:val="left" w:pos="720"/>
              </w:tabs>
              <w:suppressAutoHyphens/>
              <w:jc w:val="both"/>
              <w:rPr>
                <w:rFonts w:ascii="Arial" w:hAnsi="Arial" w:cs="Arial"/>
                <w:spacing w:val="-3"/>
              </w:rPr>
            </w:pPr>
          </w:p>
          <w:p w14:paraId="0A812FDF" w14:textId="77777777" w:rsidR="0031466D" w:rsidRPr="0025385E" w:rsidRDefault="0031466D" w:rsidP="00471373">
            <w:pPr>
              <w:tabs>
                <w:tab w:val="left" w:pos="-720"/>
                <w:tab w:val="left" w:pos="0"/>
                <w:tab w:val="left" w:pos="720"/>
              </w:tabs>
              <w:suppressAutoHyphens/>
              <w:jc w:val="both"/>
              <w:rPr>
                <w:rFonts w:ascii="Arial" w:hAnsi="Arial" w:cs="Arial"/>
                <w:spacing w:val="-3"/>
              </w:rPr>
            </w:pPr>
            <w:r w:rsidRPr="0025385E">
              <w:rPr>
                <w:rFonts w:ascii="Arial" w:hAnsi="Arial" w:cs="Arial"/>
                <w:spacing w:val="-3"/>
              </w:rPr>
              <w:t>Appointment as an employee of the Health Service Executive is governed by the Health Act 2004 and the Public Service Management (Recruitment and Appointments) Act 2004 and Public Service Management (Recruitment and Appointments) Amendment Act 2013.</w:t>
            </w:r>
          </w:p>
          <w:p w14:paraId="19162F64" w14:textId="77777777" w:rsidR="0031466D" w:rsidRPr="0025385E" w:rsidRDefault="0031466D" w:rsidP="00471373">
            <w:pPr>
              <w:tabs>
                <w:tab w:val="left" w:pos="-720"/>
                <w:tab w:val="left" w:pos="0"/>
                <w:tab w:val="left" w:pos="720"/>
              </w:tabs>
              <w:suppressAutoHyphens/>
              <w:jc w:val="both"/>
              <w:rPr>
                <w:rFonts w:ascii="Arial" w:hAnsi="Arial" w:cs="Arial"/>
                <w:spacing w:val="-3"/>
              </w:rPr>
            </w:pPr>
          </w:p>
          <w:p w14:paraId="0324DDB5" w14:textId="77777777" w:rsidR="0031466D" w:rsidRPr="0025385E" w:rsidRDefault="0031466D" w:rsidP="00471373">
            <w:pPr>
              <w:tabs>
                <w:tab w:val="left" w:pos="-720"/>
                <w:tab w:val="left" w:pos="0"/>
                <w:tab w:val="left" w:pos="720"/>
              </w:tabs>
              <w:suppressAutoHyphens/>
              <w:jc w:val="both"/>
              <w:rPr>
                <w:rFonts w:ascii="Arial" w:hAnsi="Arial" w:cs="Arial"/>
                <w:spacing w:val="-3"/>
              </w:rPr>
            </w:pPr>
          </w:p>
        </w:tc>
      </w:tr>
      <w:tr w:rsidR="0025385E" w:rsidRPr="0025385E" w14:paraId="259B949F" w14:textId="77777777" w:rsidTr="4185FEB5">
        <w:tc>
          <w:tcPr>
            <w:tcW w:w="1985" w:type="dxa"/>
          </w:tcPr>
          <w:p w14:paraId="73F4155D" w14:textId="77777777" w:rsidR="0031466D" w:rsidRPr="0025385E" w:rsidRDefault="0031466D" w:rsidP="00471373">
            <w:pPr>
              <w:jc w:val="both"/>
              <w:rPr>
                <w:rFonts w:ascii="Arial" w:hAnsi="Arial" w:cs="Arial"/>
                <w:b/>
                <w:bCs/>
              </w:rPr>
            </w:pPr>
            <w:r w:rsidRPr="0025385E">
              <w:rPr>
                <w:rFonts w:ascii="Arial" w:hAnsi="Arial" w:cs="Arial"/>
                <w:b/>
                <w:bCs/>
              </w:rPr>
              <w:t xml:space="preserve">Remuneration </w:t>
            </w:r>
          </w:p>
        </w:tc>
        <w:tc>
          <w:tcPr>
            <w:tcW w:w="7655" w:type="dxa"/>
          </w:tcPr>
          <w:p w14:paraId="75E4896B" w14:textId="367959D0" w:rsidR="00831DE7" w:rsidRDefault="00831DE7" w:rsidP="004C45B3">
            <w:pPr>
              <w:jc w:val="both"/>
              <w:rPr>
                <w:rFonts w:ascii="Arial" w:hAnsi="Arial" w:cs="Arial"/>
              </w:rPr>
            </w:pPr>
            <w:r w:rsidRPr="00831DE7">
              <w:rPr>
                <w:rFonts w:ascii="Arial" w:hAnsi="Arial" w:cs="Arial"/>
              </w:rPr>
              <w:t>The salary scale for the post is: (as at 01/</w:t>
            </w:r>
            <w:r w:rsidR="00E4116B">
              <w:rPr>
                <w:rFonts w:ascii="Arial" w:hAnsi="Arial" w:cs="Arial"/>
              </w:rPr>
              <w:t>03</w:t>
            </w:r>
            <w:r w:rsidRPr="00831DE7">
              <w:rPr>
                <w:rFonts w:ascii="Arial" w:hAnsi="Arial" w:cs="Arial"/>
              </w:rPr>
              <w:t>/202</w:t>
            </w:r>
            <w:r w:rsidR="00E4116B">
              <w:rPr>
                <w:rFonts w:ascii="Arial" w:hAnsi="Arial" w:cs="Arial"/>
              </w:rPr>
              <w:t>5</w:t>
            </w:r>
            <w:r w:rsidRPr="00831DE7">
              <w:rPr>
                <w:rFonts w:ascii="Arial" w:hAnsi="Arial" w:cs="Arial"/>
              </w:rPr>
              <w:t xml:space="preserve">) </w:t>
            </w:r>
          </w:p>
          <w:p w14:paraId="5B78B8CB" w14:textId="77777777" w:rsidR="00831DE7" w:rsidRPr="00E4116B" w:rsidRDefault="00831DE7" w:rsidP="004C45B3">
            <w:pPr>
              <w:jc w:val="both"/>
              <w:rPr>
                <w:rFonts w:ascii="Arial" w:hAnsi="Arial" w:cs="Arial"/>
              </w:rPr>
            </w:pPr>
          </w:p>
          <w:p w14:paraId="2E2021CF" w14:textId="55B283F3" w:rsidR="00E4116B" w:rsidRPr="00E4116B" w:rsidRDefault="00831DE7" w:rsidP="004C45B3">
            <w:pPr>
              <w:jc w:val="both"/>
              <w:rPr>
                <w:rFonts w:ascii="Arial" w:hAnsi="Arial" w:cs="Arial"/>
              </w:rPr>
            </w:pPr>
            <w:r w:rsidRPr="00E4116B">
              <w:rPr>
                <w:rFonts w:ascii="Arial" w:hAnsi="Arial" w:cs="Arial"/>
              </w:rPr>
              <w:t>€</w:t>
            </w:r>
            <w:r w:rsidR="00E4116B" w:rsidRPr="00E4116B">
              <w:rPr>
                <w:rFonts w:ascii="Arial" w:hAnsi="Arial" w:cs="Arial"/>
              </w:rPr>
              <w:t xml:space="preserve"> 56,757 € 58,110 € 59,761 € 62,862 € 64,716 € </w:t>
            </w:r>
            <w:r w:rsidR="00E4116B" w:rsidRPr="00E4116B">
              <w:rPr>
                <w:rFonts w:ascii="Arial" w:hAnsi="Arial" w:cs="Arial"/>
                <w:b/>
                <w:bCs/>
              </w:rPr>
              <w:t xml:space="preserve">67,025 </w:t>
            </w:r>
            <w:r w:rsidR="00E4116B" w:rsidRPr="00E4116B">
              <w:rPr>
                <w:rFonts w:ascii="Arial" w:hAnsi="Arial" w:cs="Arial"/>
              </w:rPr>
              <w:t xml:space="preserve">€ </w:t>
            </w:r>
            <w:r w:rsidR="00E4116B" w:rsidRPr="00E4116B">
              <w:rPr>
                <w:rFonts w:ascii="Arial" w:hAnsi="Arial" w:cs="Arial"/>
                <w:b/>
                <w:bCs/>
              </w:rPr>
              <w:t>69,341 LSIs</w:t>
            </w:r>
            <w:r w:rsidR="00E4116B" w:rsidRPr="00E4116B">
              <w:rPr>
                <w:rFonts w:ascii="Arial" w:hAnsi="Arial" w:cs="Arial"/>
              </w:rPr>
              <w:t xml:space="preserve"> </w:t>
            </w:r>
          </w:p>
          <w:p w14:paraId="0A19EF8B" w14:textId="77777777" w:rsidR="00E4116B" w:rsidRDefault="00E4116B" w:rsidP="004C45B3">
            <w:pPr>
              <w:jc w:val="both"/>
              <w:rPr>
                <w:rFonts w:ascii="Arial" w:hAnsi="Arial" w:cs="Arial"/>
              </w:rPr>
            </w:pPr>
          </w:p>
          <w:p w14:paraId="03CE8A48" w14:textId="21BDD17A" w:rsidR="004C45B3" w:rsidRPr="0025385E" w:rsidRDefault="00831DE7" w:rsidP="004C45B3">
            <w:pPr>
              <w:jc w:val="both"/>
              <w:rPr>
                <w:rFonts w:ascii="Arial" w:hAnsi="Arial" w:cs="Arial"/>
              </w:rPr>
            </w:pPr>
            <w:r w:rsidRPr="00831DE7">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tc>
      </w:tr>
      <w:tr w:rsidR="0025385E" w:rsidRPr="0025385E" w14:paraId="23F8E85D" w14:textId="77777777" w:rsidTr="4185FEB5">
        <w:tc>
          <w:tcPr>
            <w:tcW w:w="1985" w:type="dxa"/>
          </w:tcPr>
          <w:p w14:paraId="5CA14E88" w14:textId="77777777" w:rsidR="0031466D" w:rsidRPr="0025385E" w:rsidRDefault="0031466D" w:rsidP="00471373">
            <w:pPr>
              <w:jc w:val="both"/>
              <w:rPr>
                <w:rFonts w:ascii="Arial" w:hAnsi="Arial" w:cs="Arial"/>
                <w:b/>
                <w:bCs/>
              </w:rPr>
            </w:pPr>
            <w:r w:rsidRPr="0025385E">
              <w:rPr>
                <w:rFonts w:ascii="Arial" w:hAnsi="Arial" w:cs="Arial"/>
                <w:b/>
                <w:bCs/>
              </w:rPr>
              <w:t>Working Week</w:t>
            </w:r>
          </w:p>
          <w:p w14:paraId="334EAF25" w14:textId="77777777" w:rsidR="0031466D" w:rsidRPr="0025385E" w:rsidRDefault="0031466D" w:rsidP="00471373">
            <w:pPr>
              <w:jc w:val="both"/>
              <w:rPr>
                <w:rFonts w:ascii="Arial" w:hAnsi="Arial" w:cs="Arial"/>
                <w:b/>
                <w:bCs/>
              </w:rPr>
            </w:pPr>
          </w:p>
        </w:tc>
        <w:tc>
          <w:tcPr>
            <w:tcW w:w="7655" w:type="dxa"/>
          </w:tcPr>
          <w:p w14:paraId="6CA1DBF5" w14:textId="1F467EC0" w:rsidR="0031466D" w:rsidRPr="0025385E" w:rsidRDefault="0031466D" w:rsidP="00471373">
            <w:pPr>
              <w:jc w:val="both"/>
              <w:rPr>
                <w:rFonts w:ascii="Arial" w:hAnsi="Arial" w:cs="Arial"/>
              </w:rPr>
            </w:pPr>
            <w:r w:rsidRPr="0025385E">
              <w:rPr>
                <w:rFonts w:ascii="Arial" w:hAnsi="Arial" w:cs="Arial"/>
              </w:rPr>
              <w:t>The standard work</w:t>
            </w:r>
            <w:r w:rsidR="00831DE7">
              <w:rPr>
                <w:rFonts w:ascii="Arial" w:hAnsi="Arial" w:cs="Arial"/>
              </w:rPr>
              <w:t xml:space="preserve">ing week applying to the post </w:t>
            </w:r>
            <w:r w:rsidR="0089093C">
              <w:rPr>
                <w:rFonts w:ascii="Arial" w:hAnsi="Arial" w:cs="Arial"/>
              </w:rPr>
              <w:t>is to be confirmed at job offer stage</w:t>
            </w:r>
          </w:p>
          <w:p w14:paraId="188024B7" w14:textId="77777777" w:rsidR="0031466D" w:rsidRPr="0025385E" w:rsidRDefault="0031466D" w:rsidP="00471373">
            <w:pPr>
              <w:jc w:val="both"/>
              <w:rPr>
                <w:rFonts w:ascii="Arial" w:hAnsi="Arial" w:cs="Arial"/>
                <w:b/>
              </w:rPr>
            </w:pPr>
          </w:p>
          <w:p w14:paraId="280C8EBC" w14:textId="77777777" w:rsidR="0089093C" w:rsidRDefault="0089093C" w:rsidP="0089093C">
            <w:pPr>
              <w:jc w:val="both"/>
              <w:rPr>
                <w:rFonts w:ascii="Arial" w:hAnsi="Arial" w:cs="Arial"/>
              </w:rPr>
            </w:pPr>
            <w:r>
              <w:rPr>
                <w:rFonts w:ascii="Arial" w:hAnsi="Arial" w:cs="Arial"/>
              </w:rPr>
              <w:t>HSE Circular 003-2009 “Matching Working Patterns to Service Needs (Extended Working Day / Week Arrangements); Framework for Implementation of Clause 30.4 of Towards 2016” applies. Under the terms of this circular, all new entrants and staff appointed to promotional posts from Dec 16</w:t>
            </w:r>
            <w:r>
              <w:rPr>
                <w:rFonts w:ascii="Arial" w:hAnsi="Arial" w:cs="Arial"/>
                <w:vertAlign w:val="superscript"/>
              </w:rPr>
              <w:t>th</w:t>
            </w:r>
            <w:r>
              <w:rPr>
                <w:rFonts w:ascii="Arial" w:hAnsi="Arial" w:cs="Arial"/>
              </w:rPr>
              <w:t>, 2008 will be required to work agreed roster / on call arrangements as advised by their line manager. Contracted hours of work are liable to change between the hours of 8am-8pm over seven days to meet the requirements for extended day services in accordance with the terms of the Framework Agreement (Implementation of Clause 30.4 of Towards 2016).</w:t>
            </w:r>
          </w:p>
          <w:p w14:paraId="070D4ABD" w14:textId="40DAE193" w:rsidR="0031466D" w:rsidRPr="0025385E" w:rsidRDefault="0031466D" w:rsidP="00471373">
            <w:pPr>
              <w:jc w:val="both"/>
              <w:rPr>
                <w:rFonts w:ascii="Arial" w:hAnsi="Arial" w:cs="Arial"/>
              </w:rPr>
            </w:pPr>
          </w:p>
        </w:tc>
      </w:tr>
      <w:tr w:rsidR="0025385E" w:rsidRPr="0025385E" w14:paraId="15B26E62" w14:textId="77777777" w:rsidTr="4185FEB5">
        <w:tc>
          <w:tcPr>
            <w:tcW w:w="1985" w:type="dxa"/>
          </w:tcPr>
          <w:p w14:paraId="1EF6F800" w14:textId="77777777" w:rsidR="0031466D" w:rsidRPr="0025385E" w:rsidRDefault="0031466D" w:rsidP="00471373">
            <w:pPr>
              <w:jc w:val="both"/>
              <w:rPr>
                <w:rFonts w:ascii="Arial" w:hAnsi="Arial" w:cs="Arial"/>
                <w:b/>
                <w:bCs/>
              </w:rPr>
            </w:pPr>
            <w:r w:rsidRPr="0025385E">
              <w:rPr>
                <w:rFonts w:ascii="Arial" w:hAnsi="Arial" w:cs="Arial"/>
                <w:b/>
                <w:bCs/>
              </w:rPr>
              <w:t>Annual Leave</w:t>
            </w:r>
          </w:p>
        </w:tc>
        <w:tc>
          <w:tcPr>
            <w:tcW w:w="7655" w:type="dxa"/>
          </w:tcPr>
          <w:p w14:paraId="0394E508" w14:textId="1C7D9B90" w:rsidR="0031466D" w:rsidRPr="0025385E" w:rsidRDefault="0031466D" w:rsidP="00471373">
            <w:pPr>
              <w:rPr>
                <w:rFonts w:ascii="Arial" w:hAnsi="Arial" w:cs="Arial"/>
              </w:rPr>
            </w:pPr>
            <w:r w:rsidRPr="0025385E">
              <w:rPr>
                <w:rFonts w:ascii="Arial" w:hAnsi="Arial" w:cs="Arial"/>
              </w:rPr>
              <w:t>The annual lea</w:t>
            </w:r>
            <w:r w:rsidR="004657B3" w:rsidRPr="0025385E">
              <w:rPr>
                <w:rFonts w:ascii="Arial" w:hAnsi="Arial" w:cs="Arial"/>
              </w:rPr>
              <w:t>ve associated with the post is</w:t>
            </w:r>
            <w:r w:rsidR="0089093C">
              <w:rPr>
                <w:rFonts w:ascii="Arial" w:hAnsi="Arial" w:cs="Arial"/>
              </w:rPr>
              <w:t xml:space="preserve"> to be confirmed at contracting stage</w:t>
            </w:r>
            <w:r w:rsidRPr="0025385E">
              <w:rPr>
                <w:rFonts w:ascii="Arial" w:hAnsi="Arial" w:cs="Arial"/>
              </w:rPr>
              <w:t>.</w:t>
            </w:r>
          </w:p>
          <w:p w14:paraId="02230CE5" w14:textId="77777777" w:rsidR="0031466D" w:rsidRPr="0025385E" w:rsidRDefault="0031466D" w:rsidP="00471373">
            <w:pPr>
              <w:jc w:val="both"/>
              <w:rPr>
                <w:rFonts w:ascii="Arial" w:hAnsi="Arial" w:cs="Arial"/>
              </w:rPr>
            </w:pPr>
          </w:p>
        </w:tc>
      </w:tr>
      <w:tr w:rsidR="0025385E" w:rsidRPr="0025385E" w14:paraId="359B7355" w14:textId="77777777" w:rsidTr="4185FEB5">
        <w:tc>
          <w:tcPr>
            <w:tcW w:w="1985" w:type="dxa"/>
          </w:tcPr>
          <w:p w14:paraId="79415A20" w14:textId="77777777" w:rsidR="0031466D" w:rsidRPr="0025385E" w:rsidRDefault="0031466D" w:rsidP="00471373">
            <w:pPr>
              <w:jc w:val="both"/>
              <w:rPr>
                <w:rFonts w:ascii="Arial" w:hAnsi="Arial" w:cs="Arial"/>
                <w:b/>
                <w:bCs/>
              </w:rPr>
            </w:pPr>
            <w:r w:rsidRPr="0025385E">
              <w:rPr>
                <w:rFonts w:ascii="Arial" w:hAnsi="Arial" w:cs="Arial"/>
                <w:b/>
                <w:bCs/>
              </w:rPr>
              <w:t>Superannuation</w:t>
            </w:r>
          </w:p>
          <w:p w14:paraId="5B2B7B21" w14:textId="77777777" w:rsidR="0031466D" w:rsidRPr="0025385E" w:rsidRDefault="0031466D" w:rsidP="00471373">
            <w:pPr>
              <w:jc w:val="both"/>
              <w:rPr>
                <w:rFonts w:ascii="Arial" w:hAnsi="Arial" w:cs="Arial"/>
                <w:b/>
                <w:bCs/>
              </w:rPr>
            </w:pPr>
          </w:p>
          <w:p w14:paraId="2E1F846B" w14:textId="77777777" w:rsidR="0031466D" w:rsidRPr="0025385E" w:rsidRDefault="0031466D" w:rsidP="00471373">
            <w:pPr>
              <w:jc w:val="both"/>
              <w:rPr>
                <w:rFonts w:ascii="Arial" w:hAnsi="Arial" w:cs="Arial"/>
                <w:b/>
                <w:bCs/>
              </w:rPr>
            </w:pPr>
          </w:p>
        </w:tc>
        <w:tc>
          <w:tcPr>
            <w:tcW w:w="7655" w:type="dxa"/>
          </w:tcPr>
          <w:p w14:paraId="7527D75A" w14:textId="77777777" w:rsidR="0089093C" w:rsidRDefault="0089093C" w:rsidP="0089093C">
            <w:pPr>
              <w:spacing w:line="276" w:lineRule="auto"/>
              <w:jc w:val="both"/>
              <w:rPr>
                <w:rFonts w:ascii="Arial" w:hAnsi="Arial" w:cs="Arial"/>
              </w:rPr>
            </w:pPr>
            <w:r>
              <w:rPr>
                <w:rFonts w:ascii="Arial" w:hAnsi="Arial" w:cs="Arial"/>
              </w:rPr>
              <w:t>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the 01</w:t>
            </w:r>
            <w:r>
              <w:rPr>
                <w:rFonts w:ascii="Arial" w:hAnsi="Arial" w:cs="Arial"/>
                <w:vertAlign w:val="superscript"/>
              </w:rPr>
              <w:t>st</w:t>
            </w:r>
            <w:r>
              <w:rPr>
                <w:rFonts w:ascii="Arial" w:hAnsi="Arial" w:cs="Arial"/>
              </w:rPr>
              <w:t xml:space="preserve"> January 2005 pursuant to Section 60 of the Health Act 2004 are entitled to superannuation benefit terms under the HSE Scheme which are no less favourable to those which they were entitled to at 31</w:t>
            </w:r>
            <w:r>
              <w:rPr>
                <w:rFonts w:ascii="Arial" w:hAnsi="Arial" w:cs="Arial"/>
                <w:vertAlign w:val="superscript"/>
              </w:rPr>
              <w:t>st</w:t>
            </w:r>
            <w:r>
              <w:rPr>
                <w:rFonts w:ascii="Arial" w:hAnsi="Arial" w:cs="Arial"/>
              </w:rPr>
              <w:t xml:space="preserve"> December 2004</w:t>
            </w:r>
          </w:p>
          <w:p w14:paraId="0A27D823" w14:textId="333309F5" w:rsidR="0089093C" w:rsidRPr="0025385E" w:rsidRDefault="0089093C" w:rsidP="00471373">
            <w:pPr>
              <w:jc w:val="both"/>
              <w:rPr>
                <w:rFonts w:ascii="Arial" w:hAnsi="Arial" w:cs="Arial"/>
              </w:rPr>
            </w:pPr>
          </w:p>
        </w:tc>
      </w:tr>
      <w:tr w:rsidR="0025385E" w:rsidRPr="0025385E" w14:paraId="56A8B8AD" w14:textId="77777777" w:rsidTr="4185FEB5">
        <w:tc>
          <w:tcPr>
            <w:tcW w:w="1985" w:type="dxa"/>
          </w:tcPr>
          <w:p w14:paraId="27A45BB2" w14:textId="77777777" w:rsidR="004C45B3" w:rsidRPr="0025385E" w:rsidRDefault="004C45B3" w:rsidP="004C45B3">
            <w:pPr>
              <w:jc w:val="both"/>
              <w:rPr>
                <w:rFonts w:ascii="Arial" w:hAnsi="Arial" w:cs="Arial"/>
                <w:b/>
                <w:bCs/>
              </w:rPr>
            </w:pPr>
            <w:r w:rsidRPr="0025385E">
              <w:rPr>
                <w:rFonts w:ascii="Arial" w:hAnsi="Arial" w:cs="Arial"/>
                <w:b/>
                <w:bCs/>
              </w:rPr>
              <w:t>Age</w:t>
            </w:r>
          </w:p>
        </w:tc>
        <w:tc>
          <w:tcPr>
            <w:tcW w:w="7655" w:type="dxa"/>
          </w:tcPr>
          <w:p w14:paraId="675E9101" w14:textId="77777777" w:rsidR="004C45B3" w:rsidRPr="0025385E" w:rsidRDefault="004C45B3" w:rsidP="004C45B3">
            <w:pPr>
              <w:pStyle w:val="paragraph"/>
              <w:spacing w:before="0" w:beforeAutospacing="0" w:after="0" w:afterAutospacing="0"/>
              <w:textAlignment w:val="baseline"/>
              <w:rPr>
                <w:rFonts w:ascii="Arial" w:hAnsi="Arial" w:cs="Arial"/>
                <w:sz w:val="20"/>
                <w:szCs w:val="20"/>
              </w:rPr>
            </w:pPr>
            <w:r w:rsidRPr="0025385E">
              <w:rPr>
                <w:rStyle w:val="normaltextrun"/>
                <w:rFonts w:ascii="Arial" w:hAnsi="Arial" w:cs="Arial"/>
                <w:sz w:val="20"/>
                <w:szCs w:val="20"/>
                <w:lang w:val="en-IE"/>
              </w:rPr>
              <w:t>The Public Service Superannuation (Age of Retirement) Act, 2018* set 70 years as the compulsory retirement age for public servants.</w:t>
            </w:r>
            <w:r w:rsidRPr="0025385E">
              <w:rPr>
                <w:rStyle w:val="normaltextrun"/>
                <w:rFonts w:ascii="Arial" w:hAnsi="Arial" w:cs="Arial"/>
                <w:i/>
                <w:iCs/>
                <w:sz w:val="20"/>
                <w:szCs w:val="20"/>
                <w:lang w:val="en-IE"/>
              </w:rPr>
              <w:t> </w:t>
            </w:r>
            <w:r w:rsidRPr="0025385E">
              <w:rPr>
                <w:rStyle w:val="eop"/>
                <w:rFonts w:ascii="Arial" w:hAnsi="Arial" w:cs="Arial"/>
                <w:sz w:val="20"/>
                <w:szCs w:val="20"/>
              </w:rPr>
              <w:t> </w:t>
            </w:r>
          </w:p>
          <w:p w14:paraId="31EDCF4C" w14:textId="77777777" w:rsidR="004C45B3" w:rsidRPr="0025385E" w:rsidRDefault="004C45B3" w:rsidP="004C45B3">
            <w:pPr>
              <w:pStyle w:val="paragraph"/>
              <w:spacing w:before="0" w:beforeAutospacing="0" w:after="0" w:afterAutospacing="0"/>
              <w:textAlignment w:val="baseline"/>
              <w:rPr>
                <w:rFonts w:ascii="Arial" w:hAnsi="Arial" w:cs="Arial"/>
                <w:sz w:val="20"/>
                <w:szCs w:val="20"/>
              </w:rPr>
            </w:pPr>
            <w:r w:rsidRPr="0025385E">
              <w:rPr>
                <w:rStyle w:val="eop"/>
                <w:rFonts w:ascii="Arial" w:hAnsi="Arial" w:cs="Arial"/>
                <w:sz w:val="20"/>
                <w:szCs w:val="20"/>
              </w:rPr>
              <w:t> </w:t>
            </w:r>
          </w:p>
          <w:p w14:paraId="0B365AB9" w14:textId="77777777" w:rsidR="004C45B3" w:rsidRPr="0025385E" w:rsidRDefault="004C45B3" w:rsidP="004C45B3">
            <w:pPr>
              <w:pStyle w:val="paragraph"/>
              <w:spacing w:before="0" w:beforeAutospacing="0" w:after="0" w:afterAutospacing="0"/>
              <w:textAlignment w:val="baseline"/>
              <w:rPr>
                <w:rFonts w:ascii="Arial" w:hAnsi="Arial" w:cs="Arial"/>
                <w:sz w:val="20"/>
                <w:szCs w:val="20"/>
              </w:rPr>
            </w:pPr>
            <w:r w:rsidRPr="0025385E">
              <w:rPr>
                <w:rStyle w:val="normaltextrun"/>
                <w:rFonts w:ascii="Arial" w:hAnsi="Arial" w:cs="Arial"/>
                <w:b/>
                <w:bCs/>
                <w:i/>
                <w:iCs/>
                <w:sz w:val="20"/>
                <w:szCs w:val="20"/>
                <w:lang w:val="en-IE"/>
              </w:rPr>
              <w:t>* </w:t>
            </w:r>
            <w:r w:rsidRPr="0025385E">
              <w:rPr>
                <w:rStyle w:val="normaltextrun"/>
                <w:rFonts w:ascii="Arial" w:hAnsi="Arial" w:cs="Arial"/>
                <w:b/>
                <w:bCs/>
                <w:i/>
                <w:iCs/>
                <w:sz w:val="20"/>
                <w:szCs w:val="20"/>
                <w:u w:val="single"/>
                <w:lang w:val="en-IE"/>
              </w:rPr>
              <w:t>Public Servants not affected by this legislation:</w:t>
            </w:r>
            <w:r w:rsidRPr="0025385E">
              <w:rPr>
                <w:rStyle w:val="eop"/>
                <w:rFonts w:ascii="Arial" w:hAnsi="Arial" w:cs="Arial"/>
                <w:sz w:val="20"/>
                <w:szCs w:val="20"/>
              </w:rPr>
              <w:t> </w:t>
            </w:r>
          </w:p>
          <w:p w14:paraId="3F4322F4" w14:textId="77777777" w:rsidR="004C45B3" w:rsidRPr="0025385E" w:rsidRDefault="004C45B3" w:rsidP="004C45B3">
            <w:pPr>
              <w:pStyle w:val="paragraph"/>
              <w:spacing w:before="0" w:beforeAutospacing="0" w:after="0" w:afterAutospacing="0"/>
              <w:textAlignment w:val="baseline"/>
              <w:rPr>
                <w:rFonts w:ascii="Arial" w:hAnsi="Arial" w:cs="Arial"/>
                <w:sz w:val="20"/>
                <w:szCs w:val="20"/>
              </w:rPr>
            </w:pPr>
            <w:r w:rsidRPr="0025385E">
              <w:rPr>
                <w:rStyle w:val="normaltextrun"/>
                <w:rFonts w:ascii="Arial" w:hAnsi="Arial" w:cs="Arial"/>
                <w:sz w:val="20"/>
                <w:szCs w:val="20"/>
                <w:lang w:val="en-IE"/>
              </w:rPr>
              <w:t>Public servants joining the public service, or re-joining the public service with a 26 week break in service, between 1 April 2004 and 31 December 2012 (new entrants) have no compulsory retirement age.</w:t>
            </w:r>
            <w:r w:rsidRPr="0025385E">
              <w:rPr>
                <w:rStyle w:val="eop"/>
                <w:rFonts w:ascii="Arial" w:hAnsi="Arial" w:cs="Arial"/>
                <w:sz w:val="20"/>
                <w:szCs w:val="20"/>
              </w:rPr>
              <w:t> </w:t>
            </w:r>
          </w:p>
          <w:p w14:paraId="0DA0C9E1" w14:textId="77777777" w:rsidR="004C45B3" w:rsidRPr="0025385E" w:rsidRDefault="004C45B3" w:rsidP="004C45B3">
            <w:pPr>
              <w:pStyle w:val="paragraph"/>
              <w:spacing w:before="0" w:beforeAutospacing="0" w:after="0" w:afterAutospacing="0"/>
              <w:textAlignment w:val="baseline"/>
              <w:rPr>
                <w:rFonts w:ascii="Arial" w:hAnsi="Arial" w:cs="Arial"/>
                <w:sz w:val="20"/>
                <w:szCs w:val="20"/>
              </w:rPr>
            </w:pPr>
            <w:r w:rsidRPr="0025385E">
              <w:rPr>
                <w:rStyle w:val="eop"/>
                <w:rFonts w:ascii="Arial" w:hAnsi="Arial" w:cs="Arial"/>
                <w:sz w:val="20"/>
                <w:szCs w:val="20"/>
              </w:rPr>
              <w:t> </w:t>
            </w:r>
          </w:p>
          <w:p w14:paraId="6C6D6B0B" w14:textId="77777777" w:rsidR="004C45B3" w:rsidRPr="0025385E" w:rsidRDefault="004C45B3" w:rsidP="004C45B3">
            <w:pPr>
              <w:pStyle w:val="paragraph"/>
              <w:spacing w:before="0" w:beforeAutospacing="0" w:after="0" w:afterAutospacing="0"/>
              <w:textAlignment w:val="baseline"/>
              <w:rPr>
                <w:rFonts w:ascii="Arial" w:hAnsi="Arial" w:cs="Arial"/>
                <w:sz w:val="20"/>
                <w:szCs w:val="20"/>
              </w:rPr>
            </w:pPr>
            <w:r w:rsidRPr="0025385E">
              <w:rPr>
                <w:rStyle w:val="normaltextrun"/>
                <w:rFonts w:ascii="Arial" w:hAnsi="Arial" w:cs="Arial"/>
                <w:sz w:val="20"/>
                <w:szCs w:val="20"/>
                <w:lang w:val="en-IE"/>
              </w:rPr>
              <w:lastRenderedPageBreak/>
              <w:t>Public servants, joining the public service or re-joining the public service after a 26 week break, after 1 January 2013 are members of the Single Pension Scheme and have a compulsory retirement age of 70.</w:t>
            </w:r>
            <w:r w:rsidRPr="0025385E">
              <w:rPr>
                <w:rStyle w:val="eop"/>
                <w:rFonts w:ascii="Arial" w:hAnsi="Arial" w:cs="Arial"/>
                <w:sz w:val="20"/>
                <w:szCs w:val="20"/>
              </w:rPr>
              <w:t> </w:t>
            </w:r>
          </w:p>
          <w:p w14:paraId="3CB06894" w14:textId="77777777" w:rsidR="004C45B3" w:rsidRPr="0025385E" w:rsidRDefault="004C45B3" w:rsidP="004C45B3">
            <w:pPr>
              <w:pStyle w:val="Heading7"/>
              <w:rPr>
                <w:rFonts w:cs="Arial"/>
                <w:b w:val="0"/>
                <w:sz w:val="20"/>
              </w:rPr>
            </w:pPr>
          </w:p>
        </w:tc>
      </w:tr>
      <w:tr w:rsidR="0025385E" w:rsidRPr="0025385E" w14:paraId="59338394" w14:textId="77777777" w:rsidTr="4185FEB5">
        <w:tc>
          <w:tcPr>
            <w:tcW w:w="1985" w:type="dxa"/>
          </w:tcPr>
          <w:p w14:paraId="21C1A68E" w14:textId="77777777" w:rsidR="004C45B3" w:rsidRPr="0025385E" w:rsidRDefault="004C45B3" w:rsidP="004C45B3">
            <w:pPr>
              <w:jc w:val="both"/>
              <w:rPr>
                <w:rFonts w:ascii="Arial" w:hAnsi="Arial" w:cs="Arial"/>
                <w:b/>
                <w:bCs/>
              </w:rPr>
            </w:pPr>
            <w:r w:rsidRPr="0025385E">
              <w:rPr>
                <w:rFonts w:ascii="Arial" w:hAnsi="Arial" w:cs="Arial"/>
                <w:b/>
                <w:bCs/>
              </w:rPr>
              <w:lastRenderedPageBreak/>
              <w:t>Probation</w:t>
            </w:r>
          </w:p>
        </w:tc>
        <w:tc>
          <w:tcPr>
            <w:tcW w:w="7655" w:type="dxa"/>
          </w:tcPr>
          <w:p w14:paraId="4210FE6A" w14:textId="77777777" w:rsidR="004C45B3" w:rsidRDefault="004C45B3" w:rsidP="004C45B3">
            <w:pPr>
              <w:pStyle w:val="Heading7"/>
              <w:rPr>
                <w:rFonts w:cs="Arial"/>
                <w:b w:val="0"/>
                <w:sz w:val="20"/>
              </w:rPr>
            </w:pPr>
            <w:r w:rsidRPr="0025385E">
              <w:rPr>
                <w:rFonts w:cs="Arial"/>
                <w:b w:val="0"/>
                <w:sz w:val="20"/>
              </w:rPr>
              <w:t xml:space="preserve">Every appointment of a person who is not already a permanent officer of the </w:t>
            </w:r>
            <w:r w:rsidRPr="0025385E">
              <w:rPr>
                <w:rFonts w:cs="Arial"/>
                <w:b w:val="0"/>
                <w:sz w:val="20"/>
                <w:shd w:val="clear" w:color="auto" w:fill="FFFFFF"/>
              </w:rPr>
              <w:t>Health Service Executive or of a Local Authority</w:t>
            </w:r>
            <w:r w:rsidRPr="0025385E">
              <w:rPr>
                <w:rFonts w:cs="Arial"/>
                <w:b w:val="0"/>
                <w:sz w:val="20"/>
              </w:rPr>
              <w:t xml:space="preserve"> shall be subject to a probationary period of 12 months as stipulated in the Department of Health Circular No.10/71.</w:t>
            </w:r>
          </w:p>
          <w:p w14:paraId="1D1F6A08" w14:textId="6877414C" w:rsidR="00E4116B" w:rsidRPr="00E4116B" w:rsidRDefault="00E4116B" w:rsidP="00E4116B">
            <w:pPr>
              <w:rPr>
                <w:lang w:eastAsia="en-US"/>
              </w:rPr>
            </w:pPr>
          </w:p>
        </w:tc>
      </w:tr>
      <w:tr w:rsidR="00E2021C" w:rsidRPr="0025385E" w14:paraId="67E71074" w14:textId="77777777" w:rsidTr="4185FEB5">
        <w:tc>
          <w:tcPr>
            <w:tcW w:w="1985" w:type="dxa"/>
          </w:tcPr>
          <w:p w14:paraId="528A8FC5" w14:textId="77777777" w:rsidR="00E2021C" w:rsidRPr="00E2021C" w:rsidRDefault="00E2021C" w:rsidP="00E2021C">
            <w:pPr>
              <w:spacing w:line="276" w:lineRule="auto"/>
              <w:rPr>
                <w:rFonts w:ascii="Arial" w:hAnsi="Arial" w:cs="Arial"/>
                <w:b/>
                <w:bCs/>
              </w:rPr>
            </w:pPr>
            <w:r w:rsidRPr="00E2021C">
              <w:rPr>
                <w:rFonts w:ascii="Arial" w:hAnsi="Arial" w:cs="Arial"/>
                <w:b/>
                <w:bCs/>
              </w:rPr>
              <w:t>Protection of Children Guidance and Legislation</w:t>
            </w:r>
          </w:p>
          <w:p w14:paraId="57F6D168" w14:textId="77777777" w:rsidR="00E2021C" w:rsidRPr="00E2021C" w:rsidRDefault="00E2021C" w:rsidP="00E2021C">
            <w:pPr>
              <w:jc w:val="both"/>
              <w:rPr>
                <w:rFonts w:ascii="Arial" w:hAnsi="Arial" w:cs="Arial"/>
                <w:b/>
                <w:bCs/>
              </w:rPr>
            </w:pPr>
          </w:p>
        </w:tc>
        <w:tc>
          <w:tcPr>
            <w:tcW w:w="7655" w:type="dxa"/>
          </w:tcPr>
          <w:p w14:paraId="28BA5AA6" w14:textId="77777777" w:rsidR="00E2021C" w:rsidRPr="00E2021C" w:rsidRDefault="00E2021C" w:rsidP="00E2021C">
            <w:pPr>
              <w:spacing w:line="276" w:lineRule="auto"/>
              <w:rPr>
                <w:rFonts w:ascii="Arial" w:hAnsi="Arial" w:cs="Arial"/>
              </w:rPr>
            </w:pPr>
            <w:r w:rsidRPr="00E2021C">
              <w:rPr>
                <w:rFonts w:ascii="Arial" w:hAnsi="Arial" w:cs="Arial"/>
              </w:rPr>
              <w:t xml:space="preserve">The welfare and protection of children is the responsibility of all HSE staff. You must be aware of and understand your specific responsibilities under the Children First Act 2015, the Protections for Persons Reporting Child Abuse Act 1998 in accordance with Section 2, Children First National Guidance and other relevant child safeguarding legislation and policies. </w:t>
            </w:r>
          </w:p>
          <w:p w14:paraId="1034633B" w14:textId="77777777" w:rsidR="00E2021C" w:rsidRPr="00E2021C" w:rsidRDefault="00E2021C" w:rsidP="00E2021C">
            <w:pPr>
              <w:spacing w:line="276" w:lineRule="auto"/>
              <w:rPr>
                <w:rFonts w:ascii="Arial" w:hAnsi="Arial" w:cs="Arial"/>
              </w:rPr>
            </w:pPr>
          </w:p>
          <w:p w14:paraId="44CF8881" w14:textId="77777777" w:rsidR="00E2021C" w:rsidRPr="00E2021C" w:rsidRDefault="00E2021C" w:rsidP="00E2021C">
            <w:pPr>
              <w:spacing w:line="276" w:lineRule="auto"/>
              <w:rPr>
                <w:rFonts w:ascii="Arial" w:hAnsi="Arial" w:cs="Arial"/>
                <w:lang w:val="en-US"/>
              </w:rPr>
            </w:pPr>
            <w:r w:rsidRPr="00E2021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68B48DEF" w14:textId="77777777" w:rsidR="00E2021C" w:rsidRPr="00E2021C" w:rsidRDefault="00E2021C" w:rsidP="00E2021C">
            <w:pPr>
              <w:spacing w:line="276" w:lineRule="auto"/>
              <w:rPr>
                <w:rFonts w:ascii="Arial" w:hAnsi="Arial" w:cs="Arial"/>
              </w:rPr>
            </w:pPr>
          </w:p>
          <w:p w14:paraId="32CC6FBA" w14:textId="44F80A08" w:rsidR="00E2021C" w:rsidRPr="00E2021C" w:rsidRDefault="00E2021C" w:rsidP="00E2021C">
            <w:pPr>
              <w:pStyle w:val="Heading7"/>
              <w:rPr>
                <w:rFonts w:cs="Arial"/>
                <w:b w:val="0"/>
                <w:sz w:val="20"/>
              </w:rPr>
            </w:pPr>
            <w:r w:rsidRPr="00E2021C">
              <w:rPr>
                <w:rFonts w:cs="Arial"/>
                <w:bCs/>
                <w:sz w:val="20"/>
                <w:lang w:val="en"/>
              </w:rPr>
              <w:t xml:space="preserve">Visit </w:t>
            </w:r>
            <w:hyperlink r:id="rId15" w:history="1">
              <w:r w:rsidRPr="00E2021C">
                <w:rPr>
                  <w:rStyle w:val="Hyperlink"/>
                  <w:rFonts w:cs="Arial"/>
                  <w:sz w:val="20"/>
                  <w:lang w:val="en"/>
                </w:rPr>
                <w:t xml:space="preserve">HSE Children First </w:t>
              </w:r>
            </w:hyperlink>
            <w:r w:rsidRPr="00E2021C">
              <w:rPr>
                <w:rFonts w:cs="Arial"/>
                <w:sz w:val="20"/>
                <w:lang w:val="en-US"/>
              </w:rPr>
              <w:t>for</w:t>
            </w:r>
            <w:r w:rsidRPr="00E2021C">
              <w:rPr>
                <w:sz w:val="20"/>
                <w:lang w:val="en-US"/>
              </w:rPr>
              <w:t xml:space="preserve"> further</w:t>
            </w:r>
            <w:r w:rsidRPr="00E2021C">
              <w:rPr>
                <w:rFonts w:cs="Arial"/>
                <w:bCs/>
                <w:sz w:val="20"/>
                <w:lang w:val="en"/>
              </w:rPr>
              <w:t xml:space="preserve"> information, guidance and resources.</w:t>
            </w:r>
          </w:p>
        </w:tc>
      </w:tr>
      <w:tr w:rsidR="00E2021C" w:rsidRPr="0025385E" w14:paraId="728E8C77" w14:textId="77777777" w:rsidTr="4185FEB5">
        <w:tc>
          <w:tcPr>
            <w:tcW w:w="1985" w:type="dxa"/>
          </w:tcPr>
          <w:p w14:paraId="7450F2F3" w14:textId="63ACF969" w:rsidR="00E2021C" w:rsidRPr="00E2021C" w:rsidRDefault="00E2021C" w:rsidP="00E2021C">
            <w:pPr>
              <w:spacing w:line="276" w:lineRule="auto"/>
              <w:rPr>
                <w:rFonts w:ascii="Arial" w:hAnsi="Arial" w:cs="Arial"/>
                <w:b/>
                <w:bCs/>
              </w:rPr>
            </w:pPr>
            <w:r>
              <w:rPr>
                <w:rFonts w:ascii="Arial" w:hAnsi="Arial" w:cs="Arial"/>
                <w:b/>
                <w:bCs/>
              </w:rPr>
              <w:t>Infection Control</w:t>
            </w:r>
          </w:p>
        </w:tc>
        <w:tc>
          <w:tcPr>
            <w:tcW w:w="7655" w:type="dxa"/>
          </w:tcPr>
          <w:p w14:paraId="7DE9255B" w14:textId="77777777" w:rsidR="00E2021C" w:rsidRDefault="00E2021C" w:rsidP="00E2021C">
            <w:pPr>
              <w:spacing w:line="276" w:lineRule="auto"/>
              <w:jc w:val="both"/>
              <w:rPr>
                <w:rFonts w:ascii="Arial" w:hAnsi="Arial" w:cs="Arial"/>
              </w:rPr>
            </w:pPr>
            <w:r>
              <w:rPr>
                <w:rFonts w:ascii="Arial" w:hAnsi="Arial" w:cs="Arial"/>
              </w:rPr>
              <w:t xml:space="preserve">Have a working knowledge of Health Information and Quality Authority (HIQA) Standards as they apply to the role for example, Standards for Healthcare, National Standards for the Prevention and Control of Healthcare Associated Infections, Hygiene Standards etc. </w:t>
            </w:r>
            <w:r>
              <w:rPr>
                <w:rFonts w:ascii="Arial" w:hAnsi="Arial" w:cs="Arial"/>
                <w:iCs/>
              </w:rPr>
              <w:t>and comply with associated HSE protocols for implementing and maintaining these standards as appropriate to the role.</w:t>
            </w:r>
          </w:p>
          <w:p w14:paraId="60853D53" w14:textId="77777777" w:rsidR="00E2021C" w:rsidRPr="00E2021C" w:rsidRDefault="00E2021C" w:rsidP="00E2021C">
            <w:pPr>
              <w:spacing w:line="276" w:lineRule="auto"/>
              <w:rPr>
                <w:rFonts w:ascii="Arial" w:hAnsi="Arial" w:cs="Arial"/>
              </w:rPr>
            </w:pPr>
          </w:p>
        </w:tc>
      </w:tr>
      <w:tr w:rsidR="0025385E" w:rsidRPr="0025385E" w14:paraId="404116EF" w14:textId="77777777" w:rsidTr="4185FEB5">
        <w:trPr>
          <w:trHeight w:val="1138"/>
        </w:trPr>
        <w:tc>
          <w:tcPr>
            <w:tcW w:w="1985" w:type="dxa"/>
            <w:tcBorders>
              <w:top w:val="single" w:sz="4" w:space="0" w:color="auto"/>
              <w:left w:val="single" w:sz="4" w:space="0" w:color="auto"/>
              <w:bottom w:val="single" w:sz="4" w:space="0" w:color="auto"/>
              <w:right w:val="single" w:sz="4" w:space="0" w:color="auto"/>
            </w:tcBorders>
          </w:tcPr>
          <w:p w14:paraId="284BBA54" w14:textId="77777777" w:rsidR="004C45B3" w:rsidRPr="0025385E" w:rsidRDefault="004C45B3" w:rsidP="004C45B3">
            <w:pPr>
              <w:jc w:val="both"/>
              <w:rPr>
                <w:rFonts w:ascii="Arial" w:hAnsi="Arial" w:cs="Arial"/>
                <w:b/>
                <w:bCs/>
              </w:rPr>
            </w:pPr>
            <w:r w:rsidRPr="0025385E">
              <w:rPr>
                <w:rFonts w:ascii="Arial" w:hAnsi="Arial" w:cs="Arial"/>
                <w:b/>
                <w:bCs/>
              </w:rPr>
              <w:t>Health &amp; Safety</w:t>
            </w:r>
          </w:p>
        </w:tc>
        <w:tc>
          <w:tcPr>
            <w:tcW w:w="7655" w:type="dxa"/>
            <w:tcBorders>
              <w:top w:val="single" w:sz="4" w:space="0" w:color="auto"/>
              <w:left w:val="single" w:sz="4" w:space="0" w:color="auto"/>
              <w:bottom w:val="single" w:sz="4" w:space="0" w:color="auto"/>
              <w:right w:val="single" w:sz="4" w:space="0" w:color="auto"/>
            </w:tcBorders>
          </w:tcPr>
          <w:p w14:paraId="20B9DA9D" w14:textId="77777777" w:rsidR="00E2021C" w:rsidRDefault="00E2021C" w:rsidP="00E2021C">
            <w:pPr>
              <w:spacing w:line="276" w:lineRule="auto"/>
              <w:jc w:val="both"/>
              <w:rPr>
                <w:rFonts w:ascii="Arial" w:hAnsi="Arial" w:cs="Arial"/>
              </w:rPr>
            </w:pPr>
            <w:r>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15048FE1" w14:textId="77777777" w:rsidR="00E2021C" w:rsidRDefault="00E2021C" w:rsidP="00E2021C">
            <w:pPr>
              <w:spacing w:line="276" w:lineRule="auto"/>
              <w:ind w:firstLine="720"/>
              <w:jc w:val="both"/>
              <w:rPr>
                <w:rFonts w:ascii="Arial" w:hAnsi="Arial" w:cs="Arial"/>
              </w:rPr>
            </w:pPr>
          </w:p>
          <w:p w14:paraId="6B107238" w14:textId="77777777" w:rsidR="00E2021C" w:rsidRDefault="00E2021C" w:rsidP="00E2021C">
            <w:pPr>
              <w:spacing w:line="276" w:lineRule="auto"/>
              <w:jc w:val="both"/>
              <w:rPr>
                <w:rFonts w:ascii="Arial" w:hAnsi="Arial" w:cs="Arial"/>
              </w:rPr>
            </w:pPr>
            <w:r>
              <w:rPr>
                <w:rFonts w:ascii="Arial" w:hAnsi="Arial" w:cs="Arial"/>
              </w:rPr>
              <w:t>Key responsibilities include:</w:t>
            </w:r>
          </w:p>
          <w:p w14:paraId="70FAB31F" w14:textId="77777777" w:rsidR="00E2021C" w:rsidRDefault="00E2021C" w:rsidP="00E2021C">
            <w:pPr>
              <w:spacing w:line="276" w:lineRule="auto"/>
              <w:jc w:val="both"/>
              <w:rPr>
                <w:rFonts w:ascii="Arial" w:hAnsi="Arial" w:cs="Arial"/>
                <w:highlight w:val="yellow"/>
              </w:rPr>
            </w:pPr>
          </w:p>
          <w:p w14:paraId="5CB691F0"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rPr>
              <w:t>Developing a SSSS for the department/service</w:t>
            </w:r>
            <w:r>
              <w:rPr>
                <w:rStyle w:val="FootnoteReference"/>
                <w:rFonts w:ascii="Arial" w:eastAsia="Calibri" w:hAnsi="Arial" w:cs="Arial"/>
              </w:rPr>
              <w:footnoteReference w:id="2"/>
            </w:r>
            <w:r>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p>
          <w:p w14:paraId="630990C2"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010343E3"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rPr>
              <w:t>Consulting and communicating with staff and safety representatives on OSH matters.</w:t>
            </w:r>
          </w:p>
          <w:p w14:paraId="75501408"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rPr>
              <w:t>Ensuring a training needs assessment (TNA) is undertaken for employees, facilitating their attendance at statutory OSH training, and ensuring records are maintained for each employee.</w:t>
            </w:r>
          </w:p>
          <w:p w14:paraId="1C1D7C6F"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rPr>
              <w:t>Ensuring that all incidents occurring within the relevant department/service are appropriately managed and investigated in accordance with HSE procedures</w:t>
            </w:r>
            <w:r>
              <w:rPr>
                <w:rStyle w:val="FootnoteReference"/>
                <w:rFonts w:ascii="Arial" w:eastAsia="Calibri" w:hAnsi="Arial" w:cs="Arial"/>
              </w:rPr>
              <w:footnoteReference w:id="3"/>
            </w:r>
            <w:r>
              <w:rPr>
                <w:rFonts w:ascii="Arial" w:hAnsi="Arial" w:cs="Arial"/>
              </w:rPr>
              <w:t>.</w:t>
            </w:r>
          </w:p>
          <w:p w14:paraId="323B6134"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rPr>
              <w:lastRenderedPageBreak/>
              <w:t>Seeking advice from health and safety professionals through the National Health and Safety Function Helpdesk as appropriate.</w:t>
            </w:r>
          </w:p>
          <w:p w14:paraId="2B0CC82E" w14:textId="77777777" w:rsidR="00E2021C" w:rsidRDefault="00E2021C" w:rsidP="00E2021C">
            <w:pPr>
              <w:pStyle w:val="ListParagraph"/>
              <w:numPr>
                <w:ilvl w:val="0"/>
                <w:numId w:val="8"/>
              </w:numPr>
              <w:spacing w:line="276" w:lineRule="auto"/>
              <w:jc w:val="both"/>
              <w:rPr>
                <w:rFonts w:ascii="Arial" w:hAnsi="Arial" w:cs="Arial"/>
              </w:rPr>
            </w:pPr>
            <w:r>
              <w:rPr>
                <w:rFonts w:ascii="Arial" w:hAnsi="Arial" w:cs="Arial"/>
                <w:iCs/>
              </w:rPr>
              <w:t>Reviewing the health and safety performance of the ward/department/service and staff through, respectively, local audit and performance achievement meetings for example.</w:t>
            </w:r>
          </w:p>
          <w:p w14:paraId="246860B5" w14:textId="77777777" w:rsidR="00E2021C" w:rsidRDefault="00E2021C" w:rsidP="00E2021C">
            <w:pPr>
              <w:spacing w:line="276" w:lineRule="auto"/>
              <w:jc w:val="both"/>
              <w:rPr>
                <w:rFonts w:ascii="Arial" w:hAnsi="Arial" w:cs="Arial"/>
              </w:rPr>
            </w:pPr>
          </w:p>
          <w:p w14:paraId="1895A755" w14:textId="409F926B" w:rsidR="004C45B3" w:rsidRPr="0025385E" w:rsidRDefault="00E2021C" w:rsidP="00E2021C">
            <w:pPr>
              <w:spacing w:line="276" w:lineRule="auto"/>
              <w:jc w:val="both"/>
              <w:rPr>
                <w:rFonts w:ascii="Arial" w:hAnsi="Arial" w:cs="Arial"/>
              </w:rPr>
            </w:pPr>
            <w:r>
              <w:rPr>
                <w:rFonts w:ascii="Arial" w:hAnsi="Arial" w:cs="Arial"/>
                <w:b/>
              </w:rPr>
              <w:t>Note</w:t>
            </w:r>
            <w:r>
              <w:rPr>
                <w:rFonts w:ascii="Arial" w:hAnsi="Arial" w:cs="Arial"/>
              </w:rPr>
              <w:t xml:space="preserve">: Detailed roles and responsibilities of Line Managers are outlined in local SSSS. </w:t>
            </w:r>
          </w:p>
        </w:tc>
      </w:tr>
    </w:tbl>
    <w:p w14:paraId="1C19AB5D" w14:textId="77777777" w:rsidR="0031466D" w:rsidRPr="0025385E" w:rsidRDefault="0031466D" w:rsidP="69AD8ED9">
      <w:pPr>
        <w:rPr>
          <w:rFonts w:ascii="Arial" w:hAnsi="Arial" w:cs="Arial"/>
        </w:rPr>
      </w:pPr>
    </w:p>
    <w:sectPr w:rsidR="0031466D" w:rsidRPr="0025385E">
      <w:footerReference w:type="even"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479D0B" w14:textId="77777777" w:rsidR="00210DC6" w:rsidRDefault="00210DC6">
      <w:r>
        <w:separator/>
      </w:r>
    </w:p>
  </w:endnote>
  <w:endnote w:type="continuationSeparator" w:id="0">
    <w:p w14:paraId="20D6A04F" w14:textId="77777777" w:rsidR="00210DC6" w:rsidRDefault="00210DC6">
      <w:r>
        <w:continuationSeparator/>
      </w:r>
    </w:p>
  </w:endnote>
  <w:endnote w:type="continuationNotice" w:id="1">
    <w:p w14:paraId="396CF4D9" w14:textId="77777777" w:rsidR="00210DC6" w:rsidRDefault="00210D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02"/>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Helvetic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54DFB" w14:textId="77777777" w:rsidR="00983253" w:rsidRDefault="00983253">
    <w:pPr>
      <w:pStyle w:val="Footer"/>
      <w:framePr w:wrap="around" w:vAnchor="text" w:hAnchor="margin" w:xAlign="center" w:y="1"/>
      <w:rPr>
        <w:rStyle w:val="PageNumber"/>
      </w:rPr>
    </w:pPr>
  </w:p>
  <w:p w14:paraId="4BDD4E91" w14:textId="77777777" w:rsidR="00983253" w:rsidRDefault="00983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C273C2" w14:textId="77777777" w:rsidR="00210DC6" w:rsidRDefault="00210DC6">
      <w:r>
        <w:separator/>
      </w:r>
    </w:p>
  </w:footnote>
  <w:footnote w:type="continuationSeparator" w:id="0">
    <w:p w14:paraId="7A7C83CC" w14:textId="77777777" w:rsidR="00210DC6" w:rsidRDefault="00210DC6">
      <w:r>
        <w:continuationSeparator/>
      </w:r>
    </w:p>
  </w:footnote>
  <w:footnote w:type="continuationNotice" w:id="1">
    <w:p w14:paraId="46E1ED03" w14:textId="77777777" w:rsidR="00210DC6" w:rsidRDefault="00210DC6"/>
  </w:footnote>
  <w:footnote w:id="2">
    <w:p w14:paraId="3D4BF48A" w14:textId="77777777" w:rsidR="00E2021C" w:rsidRDefault="00E2021C" w:rsidP="00E2021C">
      <w:pPr>
        <w:pStyle w:val="FootnoteText"/>
        <w:rPr>
          <w:rFonts w:ascii="Arial" w:eastAsiaTheme="minorHAnsi" w:hAnsi="Arial" w:cs="Arial"/>
          <w:sz w:val="16"/>
          <w:szCs w:val="16"/>
          <w:lang w:val="en-IE"/>
        </w:rPr>
      </w:pPr>
      <w:r>
        <w:rPr>
          <w:rStyle w:val="FootnoteReference"/>
          <w:rFonts w:ascii="Arial" w:hAnsi="Arial" w:cs="Arial"/>
          <w:sz w:val="16"/>
          <w:szCs w:val="16"/>
        </w:rPr>
        <w:footnoteRef/>
      </w:r>
      <w:r>
        <w:rPr>
          <w:rFonts w:ascii="Arial" w:hAnsi="Arial" w:cs="Arial"/>
          <w:sz w:val="16"/>
          <w:szCs w:val="16"/>
        </w:rPr>
        <w:t xml:space="preserve">A template SSSS and guidelines are available on </w:t>
      </w:r>
      <w:hyperlink r:id="rId1" w:history="1">
        <w:r>
          <w:rPr>
            <w:rStyle w:val="Hyperlink"/>
            <w:rFonts w:ascii="Arial" w:hAnsi="Arial" w:cs="Arial"/>
            <w:sz w:val="16"/>
            <w:szCs w:val="16"/>
          </w:rPr>
          <w:t>writing your site or service safety statement</w:t>
        </w:r>
      </w:hyperlink>
      <w:r>
        <w:rPr>
          <w:rFonts w:ascii="Arial" w:hAnsi="Arial" w:cs="Arial"/>
          <w:sz w:val="16"/>
          <w:szCs w:val="16"/>
        </w:rPr>
        <w:t xml:space="preserve">. </w:t>
      </w:r>
    </w:p>
    <w:p w14:paraId="25F12408" w14:textId="77777777" w:rsidR="00E2021C" w:rsidRDefault="00E2021C" w:rsidP="00E2021C">
      <w:pPr>
        <w:pStyle w:val="FootnoteText"/>
        <w:rPr>
          <w:rFonts w:asciiTheme="minorHAnsi" w:hAnsiTheme="minorHAnsi" w:cstheme="minorBidi"/>
        </w:rPr>
      </w:pPr>
      <w:r>
        <w:rPr>
          <w:rStyle w:val="FootnoteReference"/>
          <w:rFonts w:ascii="Arial" w:hAnsi="Arial" w:cs="Arial"/>
          <w:sz w:val="16"/>
          <w:szCs w:val="16"/>
        </w:rPr>
        <w:t xml:space="preserve">2 </w:t>
      </w:r>
      <w:r>
        <w:rPr>
          <w:rFonts w:ascii="Arial" w:hAnsi="Arial" w:cs="Arial"/>
          <w:sz w:val="16"/>
          <w:szCs w:val="16"/>
        </w:rPr>
        <w:t xml:space="preserve">Structures and processes for effective </w:t>
      </w:r>
      <w:hyperlink r:id="rId2" w:history="1">
        <w:r>
          <w:rPr>
            <w:rStyle w:val="Hyperlink"/>
            <w:rFonts w:ascii="Arial" w:hAnsi="Arial" w:cs="Arial"/>
            <w:sz w:val="16"/>
            <w:szCs w:val="16"/>
          </w:rPr>
          <w:t>incident management</w:t>
        </w:r>
      </w:hyperlink>
      <w:r>
        <w:rPr>
          <w:rFonts w:ascii="Arial" w:hAnsi="Arial" w:cs="Arial"/>
          <w:sz w:val="16"/>
          <w:szCs w:val="16"/>
        </w:rPr>
        <w:t xml:space="preserve"> and review of incidents. </w:t>
      </w:r>
    </w:p>
  </w:footnote>
  <w:footnote w:id="3">
    <w:p w14:paraId="2F000ED7" w14:textId="77777777" w:rsidR="00E2021C" w:rsidRDefault="00E2021C" w:rsidP="00E2021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4"/>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1" w15:restartNumberingAfterBreak="0">
    <w:nsid w:val="00000003"/>
    <w:multiLevelType w:val="multilevel"/>
    <w:tmpl w:val="00000003"/>
    <w:name w:val="WW8Num6"/>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2" w15:restartNumberingAfterBreak="0">
    <w:nsid w:val="00000005"/>
    <w:multiLevelType w:val="multilevel"/>
    <w:tmpl w:val="00000005"/>
    <w:name w:val="WW8Num8"/>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3"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cs="Times New Roman" w:hint="default"/>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4" w15:restartNumberingAfterBreak="0">
    <w:nsid w:val="0CF66265"/>
    <w:multiLevelType w:val="hybridMultilevel"/>
    <w:tmpl w:val="FD9845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AD76488"/>
    <w:multiLevelType w:val="hybridMultilevel"/>
    <w:tmpl w:val="FDDED32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6" w15:restartNumberingAfterBreak="0">
    <w:nsid w:val="2B9E0851"/>
    <w:multiLevelType w:val="hybridMultilevel"/>
    <w:tmpl w:val="83F48BD8"/>
    <w:lvl w:ilvl="0" w:tplc="18090001">
      <w:start w:val="1"/>
      <w:numFmt w:val="bullet"/>
      <w:lvlText w:val=""/>
      <w:lvlJc w:val="left"/>
      <w:pPr>
        <w:ind w:left="1080" w:hanging="360"/>
      </w:pPr>
      <w:rPr>
        <w:rFonts w:ascii="Symbol" w:hAnsi="Symbol" w:hint="default"/>
      </w:rPr>
    </w:lvl>
    <w:lvl w:ilvl="1" w:tplc="18090019">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61066BC7"/>
    <w:multiLevelType w:val="hybridMultilevel"/>
    <w:tmpl w:val="2200B034"/>
    <w:lvl w:ilvl="0" w:tplc="5E205164">
      <w:start w:val="1"/>
      <w:numFmt w:val="bullet"/>
      <w:lvlText w:val=""/>
      <w:lvlJc w:val="left"/>
      <w:pPr>
        <w:ind w:left="360" w:hanging="360"/>
      </w:pPr>
      <w:rPr>
        <w:rFonts w:ascii="Symbol" w:hAnsi="Symbol" w:hint="default"/>
      </w:rPr>
    </w:lvl>
    <w:lvl w:ilvl="1" w:tplc="BBF6749E">
      <w:start w:val="1"/>
      <w:numFmt w:val="bullet"/>
      <w:lvlText w:val="o"/>
      <w:lvlJc w:val="left"/>
      <w:pPr>
        <w:ind w:left="1080" w:hanging="360"/>
      </w:pPr>
      <w:rPr>
        <w:rFonts w:ascii="Courier New" w:hAnsi="Courier New" w:hint="default"/>
      </w:rPr>
    </w:lvl>
    <w:lvl w:ilvl="2" w:tplc="34621CFC">
      <w:start w:val="1"/>
      <w:numFmt w:val="bullet"/>
      <w:lvlText w:val=""/>
      <w:lvlJc w:val="left"/>
      <w:pPr>
        <w:ind w:left="1800" w:hanging="360"/>
      </w:pPr>
      <w:rPr>
        <w:rFonts w:ascii="Wingdings" w:hAnsi="Wingdings" w:hint="default"/>
      </w:rPr>
    </w:lvl>
    <w:lvl w:ilvl="3" w:tplc="4DA4DDC4">
      <w:start w:val="1"/>
      <w:numFmt w:val="bullet"/>
      <w:lvlText w:val=""/>
      <w:lvlJc w:val="left"/>
      <w:pPr>
        <w:ind w:left="2520" w:hanging="360"/>
      </w:pPr>
      <w:rPr>
        <w:rFonts w:ascii="Symbol" w:hAnsi="Symbol" w:hint="default"/>
      </w:rPr>
    </w:lvl>
    <w:lvl w:ilvl="4" w:tplc="2BACB62C">
      <w:start w:val="1"/>
      <w:numFmt w:val="bullet"/>
      <w:lvlText w:val="o"/>
      <w:lvlJc w:val="left"/>
      <w:pPr>
        <w:ind w:left="3240" w:hanging="360"/>
      </w:pPr>
      <w:rPr>
        <w:rFonts w:ascii="Courier New" w:hAnsi="Courier New" w:hint="default"/>
      </w:rPr>
    </w:lvl>
    <w:lvl w:ilvl="5" w:tplc="677EE4A8">
      <w:start w:val="1"/>
      <w:numFmt w:val="bullet"/>
      <w:lvlText w:val=""/>
      <w:lvlJc w:val="left"/>
      <w:pPr>
        <w:ind w:left="3960" w:hanging="360"/>
      </w:pPr>
      <w:rPr>
        <w:rFonts w:ascii="Wingdings" w:hAnsi="Wingdings" w:hint="default"/>
      </w:rPr>
    </w:lvl>
    <w:lvl w:ilvl="6" w:tplc="946EAC46">
      <w:start w:val="1"/>
      <w:numFmt w:val="bullet"/>
      <w:lvlText w:val=""/>
      <w:lvlJc w:val="left"/>
      <w:pPr>
        <w:ind w:left="4680" w:hanging="360"/>
      </w:pPr>
      <w:rPr>
        <w:rFonts w:ascii="Symbol" w:hAnsi="Symbol" w:hint="default"/>
      </w:rPr>
    </w:lvl>
    <w:lvl w:ilvl="7" w:tplc="770C7C90">
      <w:start w:val="1"/>
      <w:numFmt w:val="bullet"/>
      <w:lvlText w:val="o"/>
      <w:lvlJc w:val="left"/>
      <w:pPr>
        <w:ind w:left="5400" w:hanging="360"/>
      </w:pPr>
      <w:rPr>
        <w:rFonts w:ascii="Courier New" w:hAnsi="Courier New" w:hint="default"/>
      </w:rPr>
    </w:lvl>
    <w:lvl w:ilvl="8" w:tplc="012AE130">
      <w:start w:val="1"/>
      <w:numFmt w:val="bullet"/>
      <w:lvlText w:val=""/>
      <w:lvlJc w:val="left"/>
      <w:pPr>
        <w:ind w:left="6120" w:hanging="360"/>
      </w:pPr>
      <w:rPr>
        <w:rFonts w:ascii="Wingdings" w:hAnsi="Wingdings" w:hint="default"/>
      </w:rPr>
    </w:lvl>
  </w:abstractNum>
  <w:abstractNum w:abstractNumId="9" w15:restartNumberingAfterBreak="0">
    <w:nsid w:val="623A051C"/>
    <w:multiLevelType w:val="hybridMultilevel"/>
    <w:tmpl w:val="084CA27E"/>
    <w:lvl w:ilvl="0" w:tplc="6220F2F0">
      <w:start w:val="1"/>
      <w:numFmt w:val="bullet"/>
      <w:lvlText w:val=""/>
      <w:lvlJc w:val="left"/>
      <w:pPr>
        <w:ind w:left="360" w:hanging="360"/>
      </w:pPr>
      <w:rPr>
        <w:rFonts w:ascii="Symbol" w:hAnsi="Symbol" w:hint="default"/>
        <w:sz w:val="20"/>
        <w:szCs w:val="20"/>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6E760237"/>
    <w:multiLevelType w:val="hybridMultilevel"/>
    <w:tmpl w:val="766A303A"/>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4"/>
  </w:num>
  <w:num w:numId="2">
    <w:abstractNumId w:val="6"/>
  </w:num>
  <w:num w:numId="3">
    <w:abstractNumId w:val="8"/>
  </w:num>
  <w:num w:numId="4">
    <w:abstractNumId w:val="10"/>
  </w:num>
  <w:num w:numId="5">
    <w:abstractNumId w:val="5"/>
  </w:num>
  <w:num w:numId="6">
    <w:abstractNumId w:val="9"/>
  </w:num>
  <w:num w:numId="7">
    <w:abstractNumId w:val="7"/>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fr-FR" w:vendorID="64" w:dllVersion="6" w:nlCheck="1" w:checkStyle="0"/>
  <w:activeWritingStyle w:appName="MSWord" w:lang="en-GB" w:vendorID="64" w:dllVersion="6" w:nlCheck="1" w:checkStyle="1"/>
  <w:activeWritingStyle w:appName="MSWord" w:lang="en-IE"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IE" w:vendorID="64" w:dllVersion="4096" w:nlCheck="1" w:checkStyle="0"/>
  <w:activeWritingStyle w:appName="MSWord" w:lang="en-US" w:vendorID="64" w:dllVersion="4096"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F3F"/>
    <w:rsid w:val="00002BAA"/>
    <w:rsid w:val="00006EA1"/>
    <w:rsid w:val="00010FBB"/>
    <w:rsid w:val="00013C04"/>
    <w:rsid w:val="00020A4F"/>
    <w:rsid w:val="00022C05"/>
    <w:rsid w:val="00025A9A"/>
    <w:rsid w:val="00025F93"/>
    <w:rsid w:val="00041B78"/>
    <w:rsid w:val="00043F75"/>
    <w:rsid w:val="0004703C"/>
    <w:rsid w:val="00060732"/>
    <w:rsid w:val="00071E28"/>
    <w:rsid w:val="00074DD2"/>
    <w:rsid w:val="00076122"/>
    <w:rsid w:val="00085D75"/>
    <w:rsid w:val="000959F1"/>
    <w:rsid w:val="000B1DDE"/>
    <w:rsid w:val="000C40DF"/>
    <w:rsid w:val="000F75A5"/>
    <w:rsid w:val="0011287A"/>
    <w:rsid w:val="00116440"/>
    <w:rsid w:val="00122305"/>
    <w:rsid w:val="001271A7"/>
    <w:rsid w:val="00135175"/>
    <w:rsid w:val="00162D38"/>
    <w:rsid w:val="00164E80"/>
    <w:rsid w:val="00165203"/>
    <w:rsid w:val="001728F1"/>
    <w:rsid w:val="00193241"/>
    <w:rsid w:val="001949C2"/>
    <w:rsid w:val="00194D06"/>
    <w:rsid w:val="001A1C3B"/>
    <w:rsid w:val="001A2C0D"/>
    <w:rsid w:val="001C2E21"/>
    <w:rsid w:val="001C53E0"/>
    <w:rsid w:val="001E1FD9"/>
    <w:rsid w:val="001E7840"/>
    <w:rsid w:val="001F0085"/>
    <w:rsid w:val="002060B5"/>
    <w:rsid w:val="00206449"/>
    <w:rsid w:val="00210885"/>
    <w:rsid w:val="00210DC6"/>
    <w:rsid w:val="002142AE"/>
    <w:rsid w:val="0022649E"/>
    <w:rsid w:val="00233CB7"/>
    <w:rsid w:val="00234362"/>
    <w:rsid w:val="00243952"/>
    <w:rsid w:val="00244074"/>
    <w:rsid w:val="00246162"/>
    <w:rsid w:val="002474D6"/>
    <w:rsid w:val="0025385E"/>
    <w:rsid w:val="00254975"/>
    <w:rsid w:val="00256ED3"/>
    <w:rsid w:val="00263D37"/>
    <w:rsid w:val="00272B1D"/>
    <w:rsid w:val="00275775"/>
    <w:rsid w:val="002863AD"/>
    <w:rsid w:val="00287CE1"/>
    <w:rsid w:val="00291B9B"/>
    <w:rsid w:val="00297B20"/>
    <w:rsid w:val="002A3F03"/>
    <w:rsid w:val="002A7761"/>
    <w:rsid w:val="002B2E7C"/>
    <w:rsid w:val="002B6DD2"/>
    <w:rsid w:val="002C0340"/>
    <w:rsid w:val="002C7829"/>
    <w:rsid w:val="002C7C68"/>
    <w:rsid w:val="002D2D2D"/>
    <w:rsid w:val="002E09E8"/>
    <w:rsid w:val="002E35FA"/>
    <w:rsid w:val="002F5A61"/>
    <w:rsid w:val="003030A4"/>
    <w:rsid w:val="0030653B"/>
    <w:rsid w:val="0031466D"/>
    <w:rsid w:val="00326DA6"/>
    <w:rsid w:val="00334089"/>
    <w:rsid w:val="003357BA"/>
    <w:rsid w:val="00335CA1"/>
    <w:rsid w:val="003624C0"/>
    <w:rsid w:val="0037123E"/>
    <w:rsid w:val="00375DA4"/>
    <w:rsid w:val="003779B3"/>
    <w:rsid w:val="00386DD7"/>
    <w:rsid w:val="00397A9A"/>
    <w:rsid w:val="003A021B"/>
    <w:rsid w:val="003A1B7D"/>
    <w:rsid w:val="003A4625"/>
    <w:rsid w:val="003A59BB"/>
    <w:rsid w:val="003A6EEB"/>
    <w:rsid w:val="003B1892"/>
    <w:rsid w:val="003D09C1"/>
    <w:rsid w:val="003E00C9"/>
    <w:rsid w:val="003E0787"/>
    <w:rsid w:val="003F245C"/>
    <w:rsid w:val="003F58A0"/>
    <w:rsid w:val="003F6805"/>
    <w:rsid w:val="00400155"/>
    <w:rsid w:val="004024BD"/>
    <w:rsid w:val="00404ED2"/>
    <w:rsid w:val="0040653F"/>
    <w:rsid w:val="00406EC2"/>
    <w:rsid w:val="00412296"/>
    <w:rsid w:val="004201EA"/>
    <w:rsid w:val="00420A14"/>
    <w:rsid w:val="0042346F"/>
    <w:rsid w:val="00425C14"/>
    <w:rsid w:val="00426D0B"/>
    <w:rsid w:val="00431169"/>
    <w:rsid w:val="004358AD"/>
    <w:rsid w:val="00435D59"/>
    <w:rsid w:val="00440CE9"/>
    <w:rsid w:val="00444435"/>
    <w:rsid w:val="004657B3"/>
    <w:rsid w:val="00465E01"/>
    <w:rsid w:val="00466B3F"/>
    <w:rsid w:val="00467020"/>
    <w:rsid w:val="00470A0D"/>
    <w:rsid w:val="00471373"/>
    <w:rsid w:val="00472615"/>
    <w:rsid w:val="0048162C"/>
    <w:rsid w:val="00481F9C"/>
    <w:rsid w:val="0048437D"/>
    <w:rsid w:val="00484EA1"/>
    <w:rsid w:val="0049399F"/>
    <w:rsid w:val="004967B8"/>
    <w:rsid w:val="004C3681"/>
    <w:rsid w:val="004C45B3"/>
    <w:rsid w:val="004C62CC"/>
    <w:rsid w:val="004E62C7"/>
    <w:rsid w:val="004F38A1"/>
    <w:rsid w:val="004F3F42"/>
    <w:rsid w:val="00526A4E"/>
    <w:rsid w:val="00527F3F"/>
    <w:rsid w:val="00533B92"/>
    <w:rsid w:val="00534D5E"/>
    <w:rsid w:val="005456CC"/>
    <w:rsid w:val="00551C75"/>
    <w:rsid w:val="00567066"/>
    <w:rsid w:val="005913DC"/>
    <w:rsid w:val="00594C5E"/>
    <w:rsid w:val="005950D1"/>
    <w:rsid w:val="005B0990"/>
    <w:rsid w:val="005B1FFD"/>
    <w:rsid w:val="005C40CA"/>
    <w:rsid w:val="005C7E13"/>
    <w:rsid w:val="005C7FB0"/>
    <w:rsid w:val="005D0DC4"/>
    <w:rsid w:val="005D6D30"/>
    <w:rsid w:val="005E0998"/>
    <w:rsid w:val="005E0BEA"/>
    <w:rsid w:val="005E2AAD"/>
    <w:rsid w:val="005E6727"/>
    <w:rsid w:val="005F2E34"/>
    <w:rsid w:val="005F4902"/>
    <w:rsid w:val="005F6A5B"/>
    <w:rsid w:val="00600337"/>
    <w:rsid w:val="006008A7"/>
    <w:rsid w:val="00601F98"/>
    <w:rsid w:val="00615D1D"/>
    <w:rsid w:val="00622371"/>
    <w:rsid w:val="006344FF"/>
    <w:rsid w:val="00642624"/>
    <w:rsid w:val="00652C3D"/>
    <w:rsid w:val="00660453"/>
    <w:rsid w:val="00670576"/>
    <w:rsid w:val="006712AC"/>
    <w:rsid w:val="006718D5"/>
    <w:rsid w:val="00673AFD"/>
    <w:rsid w:val="00683AA9"/>
    <w:rsid w:val="00686439"/>
    <w:rsid w:val="00694499"/>
    <w:rsid w:val="0069696D"/>
    <w:rsid w:val="006B5E31"/>
    <w:rsid w:val="006B6A1E"/>
    <w:rsid w:val="006C0707"/>
    <w:rsid w:val="006C1146"/>
    <w:rsid w:val="006C2F2A"/>
    <w:rsid w:val="006D0287"/>
    <w:rsid w:val="006D35E5"/>
    <w:rsid w:val="006E2ADA"/>
    <w:rsid w:val="006F43E6"/>
    <w:rsid w:val="007171D8"/>
    <w:rsid w:val="00727ACC"/>
    <w:rsid w:val="00731FCC"/>
    <w:rsid w:val="00747825"/>
    <w:rsid w:val="00755C38"/>
    <w:rsid w:val="00756528"/>
    <w:rsid w:val="00756F91"/>
    <w:rsid w:val="007621DC"/>
    <w:rsid w:val="00765A0E"/>
    <w:rsid w:val="00766B57"/>
    <w:rsid w:val="00766F85"/>
    <w:rsid w:val="00773F3A"/>
    <w:rsid w:val="00784111"/>
    <w:rsid w:val="00787051"/>
    <w:rsid w:val="00790716"/>
    <w:rsid w:val="007978A2"/>
    <w:rsid w:val="00797C4A"/>
    <w:rsid w:val="007A1958"/>
    <w:rsid w:val="007A3974"/>
    <w:rsid w:val="007B40E1"/>
    <w:rsid w:val="007B5F0B"/>
    <w:rsid w:val="007B6D78"/>
    <w:rsid w:val="007B6FD1"/>
    <w:rsid w:val="007C0806"/>
    <w:rsid w:val="007C3100"/>
    <w:rsid w:val="007C631F"/>
    <w:rsid w:val="007C6A62"/>
    <w:rsid w:val="00801232"/>
    <w:rsid w:val="00825963"/>
    <w:rsid w:val="00826D06"/>
    <w:rsid w:val="00831DE7"/>
    <w:rsid w:val="00834BA7"/>
    <w:rsid w:val="00840BE7"/>
    <w:rsid w:val="00841938"/>
    <w:rsid w:val="00844AEA"/>
    <w:rsid w:val="00844E70"/>
    <w:rsid w:val="00851D54"/>
    <w:rsid w:val="00853D21"/>
    <w:rsid w:val="00857A59"/>
    <w:rsid w:val="008641B6"/>
    <w:rsid w:val="008676B7"/>
    <w:rsid w:val="00873DA1"/>
    <w:rsid w:val="00890352"/>
    <w:rsid w:val="0089093C"/>
    <w:rsid w:val="00897AEC"/>
    <w:rsid w:val="008A49C3"/>
    <w:rsid w:val="008B0738"/>
    <w:rsid w:val="008B3E6A"/>
    <w:rsid w:val="008B7EA6"/>
    <w:rsid w:val="008C15B7"/>
    <w:rsid w:val="008C2BAA"/>
    <w:rsid w:val="008C3202"/>
    <w:rsid w:val="008D19E7"/>
    <w:rsid w:val="008D329E"/>
    <w:rsid w:val="008D7076"/>
    <w:rsid w:val="008E2B31"/>
    <w:rsid w:val="008E33B6"/>
    <w:rsid w:val="008E7DB4"/>
    <w:rsid w:val="008F4926"/>
    <w:rsid w:val="008F73BC"/>
    <w:rsid w:val="00906B5E"/>
    <w:rsid w:val="0091650B"/>
    <w:rsid w:val="00923221"/>
    <w:rsid w:val="00925D6D"/>
    <w:rsid w:val="009406D0"/>
    <w:rsid w:val="009429B6"/>
    <w:rsid w:val="009565D9"/>
    <w:rsid w:val="00962D81"/>
    <w:rsid w:val="00981E4F"/>
    <w:rsid w:val="00983253"/>
    <w:rsid w:val="00983FD2"/>
    <w:rsid w:val="00996CC9"/>
    <w:rsid w:val="009A4246"/>
    <w:rsid w:val="009A6F94"/>
    <w:rsid w:val="009B2A54"/>
    <w:rsid w:val="009B50A6"/>
    <w:rsid w:val="009C0838"/>
    <w:rsid w:val="009D332E"/>
    <w:rsid w:val="009E2458"/>
    <w:rsid w:val="00A03C01"/>
    <w:rsid w:val="00A1436E"/>
    <w:rsid w:val="00A26156"/>
    <w:rsid w:val="00A36CFE"/>
    <w:rsid w:val="00A4E9EB"/>
    <w:rsid w:val="00A50AE0"/>
    <w:rsid w:val="00A63ECA"/>
    <w:rsid w:val="00A676F1"/>
    <w:rsid w:val="00A71819"/>
    <w:rsid w:val="00A7745E"/>
    <w:rsid w:val="00A8512E"/>
    <w:rsid w:val="00A919C4"/>
    <w:rsid w:val="00AD3CDE"/>
    <w:rsid w:val="00AE2017"/>
    <w:rsid w:val="00AE3DC7"/>
    <w:rsid w:val="00AF3090"/>
    <w:rsid w:val="00B021AA"/>
    <w:rsid w:val="00B04878"/>
    <w:rsid w:val="00B079A5"/>
    <w:rsid w:val="00B07BB2"/>
    <w:rsid w:val="00B179A1"/>
    <w:rsid w:val="00B269E9"/>
    <w:rsid w:val="00B30D8B"/>
    <w:rsid w:val="00B36139"/>
    <w:rsid w:val="00B54671"/>
    <w:rsid w:val="00B5584E"/>
    <w:rsid w:val="00B70BD7"/>
    <w:rsid w:val="00B720C2"/>
    <w:rsid w:val="00B76DD6"/>
    <w:rsid w:val="00B8579B"/>
    <w:rsid w:val="00B904BF"/>
    <w:rsid w:val="00B9352C"/>
    <w:rsid w:val="00B971DD"/>
    <w:rsid w:val="00BA1378"/>
    <w:rsid w:val="00BA1494"/>
    <w:rsid w:val="00BA4C35"/>
    <w:rsid w:val="00BA7AC6"/>
    <w:rsid w:val="00BB066C"/>
    <w:rsid w:val="00BB295F"/>
    <w:rsid w:val="00BB5551"/>
    <w:rsid w:val="00BB7B8F"/>
    <w:rsid w:val="00BC08D0"/>
    <w:rsid w:val="00BD0D38"/>
    <w:rsid w:val="00BE29AA"/>
    <w:rsid w:val="00BE5AFA"/>
    <w:rsid w:val="00BE74CF"/>
    <w:rsid w:val="00BF19B7"/>
    <w:rsid w:val="00C065BC"/>
    <w:rsid w:val="00C12D49"/>
    <w:rsid w:val="00C23759"/>
    <w:rsid w:val="00C25B0C"/>
    <w:rsid w:val="00C331B7"/>
    <w:rsid w:val="00C3422E"/>
    <w:rsid w:val="00C34CFC"/>
    <w:rsid w:val="00C55B6B"/>
    <w:rsid w:val="00C6059E"/>
    <w:rsid w:val="00C60700"/>
    <w:rsid w:val="00C6182B"/>
    <w:rsid w:val="00C6514B"/>
    <w:rsid w:val="00C672BA"/>
    <w:rsid w:val="00C676DE"/>
    <w:rsid w:val="00C70022"/>
    <w:rsid w:val="00C72B65"/>
    <w:rsid w:val="00C72FC0"/>
    <w:rsid w:val="00C847EA"/>
    <w:rsid w:val="00C87A61"/>
    <w:rsid w:val="00C94C4A"/>
    <w:rsid w:val="00CA7C30"/>
    <w:rsid w:val="00CB2CD6"/>
    <w:rsid w:val="00CB4824"/>
    <w:rsid w:val="00CC11B3"/>
    <w:rsid w:val="00D05A3F"/>
    <w:rsid w:val="00D05DB3"/>
    <w:rsid w:val="00D13D93"/>
    <w:rsid w:val="00D14B11"/>
    <w:rsid w:val="00D21B43"/>
    <w:rsid w:val="00D3033A"/>
    <w:rsid w:val="00D35B2F"/>
    <w:rsid w:val="00D42E90"/>
    <w:rsid w:val="00D44943"/>
    <w:rsid w:val="00D61605"/>
    <w:rsid w:val="00D64021"/>
    <w:rsid w:val="00D728F5"/>
    <w:rsid w:val="00D7351F"/>
    <w:rsid w:val="00D81C66"/>
    <w:rsid w:val="00D82D33"/>
    <w:rsid w:val="00D96953"/>
    <w:rsid w:val="00D97B75"/>
    <w:rsid w:val="00D97BBF"/>
    <w:rsid w:val="00DA384B"/>
    <w:rsid w:val="00DA3FBE"/>
    <w:rsid w:val="00DB2CE9"/>
    <w:rsid w:val="00DC2198"/>
    <w:rsid w:val="00DC2836"/>
    <w:rsid w:val="00DC6CFF"/>
    <w:rsid w:val="00DD03A1"/>
    <w:rsid w:val="00DD59F7"/>
    <w:rsid w:val="00DE4278"/>
    <w:rsid w:val="00DE6D81"/>
    <w:rsid w:val="00DF18E2"/>
    <w:rsid w:val="00DF7CA7"/>
    <w:rsid w:val="00E05238"/>
    <w:rsid w:val="00E06A21"/>
    <w:rsid w:val="00E16C90"/>
    <w:rsid w:val="00E2021C"/>
    <w:rsid w:val="00E231DC"/>
    <w:rsid w:val="00E26AFF"/>
    <w:rsid w:val="00E33CF0"/>
    <w:rsid w:val="00E4116B"/>
    <w:rsid w:val="00E4361A"/>
    <w:rsid w:val="00E56FD1"/>
    <w:rsid w:val="00E57E9A"/>
    <w:rsid w:val="00E6482B"/>
    <w:rsid w:val="00E76EC7"/>
    <w:rsid w:val="00E90F0E"/>
    <w:rsid w:val="00EB026B"/>
    <w:rsid w:val="00EB49AC"/>
    <w:rsid w:val="00EB5831"/>
    <w:rsid w:val="00EC0C5B"/>
    <w:rsid w:val="00EC6CC7"/>
    <w:rsid w:val="00EC72CD"/>
    <w:rsid w:val="00EC7B51"/>
    <w:rsid w:val="00ED572E"/>
    <w:rsid w:val="00EE1E61"/>
    <w:rsid w:val="00EE78E1"/>
    <w:rsid w:val="00EF1E1C"/>
    <w:rsid w:val="00F00BA5"/>
    <w:rsid w:val="00F070ED"/>
    <w:rsid w:val="00F126D3"/>
    <w:rsid w:val="00F2115D"/>
    <w:rsid w:val="00F26769"/>
    <w:rsid w:val="00F27B12"/>
    <w:rsid w:val="00F37AE1"/>
    <w:rsid w:val="00F4330C"/>
    <w:rsid w:val="00F50F68"/>
    <w:rsid w:val="00F67EB2"/>
    <w:rsid w:val="00F71091"/>
    <w:rsid w:val="00F72C7A"/>
    <w:rsid w:val="00F77E2D"/>
    <w:rsid w:val="00F85550"/>
    <w:rsid w:val="00F93362"/>
    <w:rsid w:val="00FB4AD7"/>
    <w:rsid w:val="00FC086D"/>
    <w:rsid w:val="00FC1091"/>
    <w:rsid w:val="00FC1ED1"/>
    <w:rsid w:val="00FC6D40"/>
    <w:rsid w:val="00FC72AA"/>
    <w:rsid w:val="00FD5050"/>
    <w:rsid w:val="00FF0C3E"/>
    <w:rsid w:val="00FF7655"/>
    <w:rsid w:val="010EA061"/>
    <w:rsid w:val="01FC07C9"/>
    <w:rsid w:val="0285CD4F"/>
    <w:rsid w:val="0319AB0A"/>
    <w:rsid w:val="0512FB53"/>
    <w:rsid w:val="05C55DB9"/>
    <w:rsid w:val="068FA0D8"/>
    <w:rsid w:val="07F23889"/>
    <w:rsid w:val="0BB18681"/>
    <w:rsid w:val="0BDAB063"/>
    <w:rsid w:val="0C13A8C9"/>
    <w:rsid w:val="0F9F07FA"/>
    <w:rsid w:val="10E60475"/>
    <w:rsid w:val="146E6C47"/>
    <w:rsid w:val="19E68692"/>
    <w:rsid w:val="1E65985E"/>
    <w:rsid w:val="1E742B53"/>
    <w:rsid w:val="1F58ABAD"/>
    <w:rsid w:val="1F67EE46"/>
    <w:rsid w:val="23A199D7"/>
    <w:rsid w:val="23CD52B4"/>
    <w:rsid w:val="25F5920B"/>
    <w:rsid w:val="2718C513"/>
    <w:rsid w:val="28711C3C"/>
    <w:rsid w:val="295A6535"/>
    <w:rsid w:val="2C2B9D62"/>
    <w:rsid w:val="2DC91952"/>
    <w:rsid w:val="322B4A68"/>
    <w:rsid w:val="337C7A72"/>
    <w:rsid w:val="3A0AC267"/>
    <w:rsid w:val="3AD7B1B5"/>
    <w:rsid w:val="3CEBF9CE"/>
    <w:rsid w:val="3DF33964"/>
    <w:rsid w:val="3E66ADEE"/>
    <w:rsid w:val="3F77A1C8"/>
    <w:rsid w:val="4055A813"/>
    <w:rsid w:val="4097AE60"/>
    <w:rsid w:val="41633709"/>
    <w:rsid w:val="4185FEB5"/>
    <w:rsid w:val="42C0EA4B"/>
    <w:rsid w:val="4321CB49"/>
    <w:rsid w:val="454F30E1"/>
    <w:rsid w:val="45897368"/>
    <w:rsid w:val="45A422EE"/>
    <w:rsid w:val="47FAFBC0"/>
    <w:rsid w:val="482896AF"/>
    <w:rsid w:val="48A248D1"/>
    <w:rsid w:val="4C491463"/>
    <w:rsid w:val="4D342B1B"/>
    <w:rsid w:val="4D9E6307"/>
    <w:rsid w:val="4F5FD47E"/>
    <w:rsid w:val="51F0F0B3"/>
    <w:rsid w:val="527BCB41"/>
    <w:rsid w:val="54352942"/>
    <w:rsid w:val="5527993F"/>
    <w:rsid w:val="56860A8B"/>
    <w:rsid w:val="579DBC9B"/>
    <w:rsid w:val="588F8438"/>
    <w:rsid w:val="5931CCE5"/>
    <w:rsid w:val="5C2CE1F4"/>
    <w:rsid w:val="5C827895"/>
    <w:rsid w:val="5E6B0895"/>
    <w:rsid w:val="5EEE0CCC"/>
    <w:rsid w:val="5F11AAEF"/>
    <w:rsid w:val="613658FC"/>
    <w:rsid w:val="62AEA0DD"/>
    <w:rsid w:val="62D2D040"/>
    <w:rsid w:val="64469EFA"/>
    <w:rsid w:val="6544B621"/>
    <w:rsid w:val="662A16C3"/>
    <w:rsid w:val="69AD8ED9"/>
    <w:rsid w:val="6BB4C457"/>
    <w:rsid w:val="6C442CD2"/>
    <w:rsid w:val="6C4D6AD0"/>
    <w:rsid w:val="6DFE700D"/>
    <w:rsid w:val="6E2ECF48"/>
    <w:rsid w:val="6EEB0839"/>
    <w:rsid w:val="6EF28468"/>
    <w:rsid w:val="6F35739D"/>
    <w:rsid w:val="705A6E66"/>
    <w:rsid w:val="73EDB3C5"/>
    <w:rsid w:val="744AE3B9"/>
    <w:rsid w:val="76FE07A4"/>
    <w:rsid w:val="786ED623"/>
    <w:rsid w:val="78F30845"/>
    <w:rsid w:val="798DB636"/>
    <w:rsid w:val="7A35A866"/>
    <w:rsid w:val="7A89AFD7"/>
    <w:rsid w:val="7AE1D2A6"/>
    <w:rsid w:val="7D7A1CCE"/>
    <w:rsid w:val="7DC66BB5"/>
    <w:rsid w:val="7E586AC3"/>
    <w:rsid w:val="7EC30813"/>
    <w:rsid w:val="7EEFF12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1F29BEC"/>
  <w15:chartTrackingRefBased/>
  <w15:docId w15:val="{3177A615-E880-43DF-BA3B-C9ABF15D4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hAnsi="Arial" w:cs="Arial"/>
      <w:b/>
      <w:bCs/>
    </w:rPr>
  </w:style>
  <w:style w:type="paragraph" w:styleId="Heading2">
    <w:name w:val="heading 2"/>
    <w:basedOn w:val="Normal"/>
    <w:next w:val="Normal"/>
    <w:qFormat/>
    <w:pPr>
      <w:keepNext/>
      <w:ind w:left="103"/>
      <w:jc w:val="both"/>
      <w:outlineLvl w:val="1"/>
    </w:pPr>
    <w:rPr>
      <w:rFonts w:ascii="Arial" w:hAnsi="Arial" w:cs="Arial"/>
      <w:b/>
      <w:bCs/>
      <w:i/>
      <w:iCs/>
      <w:sz w:val="24"/>
      <w:szCs w:val="22"/>
    </w:rPr>
  </w:style>
  <w:style w:type="paragraph" w:styleId="Heading7">
    <w:name w:val="heading 7"/>
    <w:basedOn w:val="Normal"/>
    <w:next w:val="Normal"/>
    <w:link w:val="Heading7Char"/>
    <w:qFormat/>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153"/>
        <w:tab w:val="right" w:pos="8306"/>
      </w:tabs>
    </w:pPr>
  </w:style>
  <w:style w:type="paragraph" w:styleId="BodyTextIndent">
    <w:name w:val="Body Text Indent"/>
    <w:basedOn w:val="Normal"/>
    <w:pPr>
      <w:ind w:left="360"/>
    </w:pPr>
    <w:rPr>
      <w:rFonts w:ascii="Arial" w:hAnsi="Arial" w:cs="Arial"/>
      <w:sz w:val="24"/>
      <w:lang w:val="en-IE"/>
    </w:rPr>
  </w:style>
  <w:style w:type="paragraph" w:styleId="BodyText">
    <w:name w:val="Body Text"/>
    <w:basedOn w:val="Normal"/>
    <w:rPr>
      <w:rFonts w:ascii="Arial" w:hAnsi="Arial" w:cs="Arial"/>
      <w:sz w:val="24"/>
    </w:rPr>
  </w:style>
  <w:style w:type="paragraph" w:styleId="BodyText2">
    <w:name w:val="Body Text 2"/>
    <w:basedOn w:val="Normal"/>
    <w:pPr>
      <w:jc w:val="both"/>
    </w:pPr>
    <w:rPr>
      <w:rFonts w:ascii="Arial" w:hAnsi="Arial" w:cs="Arial"/>
    </w:rPr>
  </w:style>
  <w:style w:type="paragraph" w:customStyle="1" w:styleId="a">
    <w:name w:val="_"/>
    <w:basedOn w:val="Normal"/>
    <w:pPr>
      <w:widowControl w:val="0"/>
      <w:ind w:left="720" w:hanging="720"/>
    </w:pPr>
    <w:rPr>
      <w:snapToGrid w:val="0"/>
      <w:sz w:val="24"/>
      <w:lang w:val="en-US" w:eastAsia="en-US"/>
    </w:rPr>
  </w:style>
  <w:style w:type="character" w:styleId="Strong">
    <w:name w:val="Strong"/>
    <w:qFormat/>
    <w:rPr>
      <w:b/>
    </w:rPr>
  </w:style>
  <w:style w:type="paragraph" w:styleId="BodyTextIndent2">
    <w:name w:val="Body Text Indent 2"/>
    <w:basedOn w:val="Normal"/>
    <w:pPr>
      <w:ind w:left="283"/>
    </w:pPr>
    <w:rPr>
      <w:rFonts w:ascii="Arial" w:hAnsi="Arial" w:cs="Arial"/>
      <w:sz w:val="22"/>
      <w:szCs w:val="22"/>
    </w:rPr>
  </w:style>
  <w:style w:type="paragraph" w:styleId="BodyTextIndent3">
    <w:name w:val="Body Text Indent 3"/>
    <w:basedOn w:val="Normal"/>
    <w:pPr>
      <w:ind w:left="1440" w:hanging="1440"/>
    </w:pPr>
    <w:rPr>
      <w:rFonts w:ascii="Arial" w:hAnsi="Arial" w:cs="Arial"/>
      <w:sz w:val="24"/>
    </w:rPr>
  </w:style>
  <w:style w:type="paragraph" w:styleId="BodyText3">
    <w:name w:val="Body Text 3"/>
    <w:basedOn w:val="Normal"/>
    <w:pPr>
      <w:ind w:right="26"/>
    </w:pPr>
    <w:rPr>
      <w:rFonts w:ascii="Arial" w:hAnsi="Arial" w:cs="Arial"/>
      <w:sz w:val="24"/>
      <w:szCs w:val="22"/>
    </w:rPr>
  </w:style>
  <w:style w:type="character" w:styleId="Hyperlink">
    <w:name w:val="Hyperlink"/>
    <w:rPr>
      <w:color w:val="0000FF"/>
      <w:u w:val="single"/>
    </w:rPr>
  </w:style>
  <w:style w:type="paragraph" w:styleId="NormalWeb">
    <w:name w:val="Normal (Web)"/>
    <w:basedOn w:val="Normal"/>
    <w:rPr>
      <w:rFonts w:ascii="Verdana, Helvetica" w:hAnsi="Verdana, Helvetica"/>
      <w:lang w:eastAsia="en-US"/>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style>
  <w:style w:type="paragraph" w:styleId="CommentSubject">
    <w:name w:val="annotation subject"/>
    <w:basedOn w:val="CommentText"/>
    <w:next w:val="CommentText"/>
    <w:semiHidden/>
    <w:rPr>
      <w:b/>
      <w:bCs/>
    </w:rPr>
  </w:style>
  <w:style w:type="paragraph" w:styleId="Salutation">
    <w:name w:val="Salutation"/>
    <w:basedOn w:val="Normal"/>
    <w:rPr>
      <w:sz w:val="24"/>
      <w:lang w:eastAsia="en-US"/>
    </w:rPr>
  </w:style>
  <w:style w:type="paragraph" w:customStyle="1" w:styleId="CharCharCharCharCharCharCharCharCharCharCharCharCharChar">
    <w:name w:val="Char Char Char Char Char Char Char Char Char Char Char Char Char Char"/>
    <w:basedOn w:val="Normal"/>
    <w:pPr>
      <w:autoSpaceDE w:val="0"/>
      <w:autoSpaceDN w:val="0"/>
      <w:spacing w:after="160" w:line="240" w:lineRule="exact"/>
    </w:pPr>
    <w:rPr>
      <w:rFonts w:ascii="Arial" w:hAnsi="Arial" w:cs="Arial"/>
      <w:lang w:val="en-US" w:eastAsia="en-US"/>
    </w:rPr>
  </w:style>
  <w:style w:type="paragraph" w:styleId="ListParagraph">
    <w:name w:val="List Paragraph"/>
    <w:aliases w:val="List Paragraph4,List Paragraph3,Normal + indent,F5 List Paragraph,List Paragraph1,Dot pt,No Spacing1,List Paragraph Char Char Char,Indicator Text,Colorful List - Accent 11,Numbered Para 1,Bullet 1,Bullet Points,MAIN CONTENT"/>
    <w:basedOn w:val="Normal"/>
    <w:link w:val="ListParagraphChar"/>
    <w:uiPriority w:val="34"/>
    <w:qFormat/>
    <w:rsid w:val="00F070ED"/>
    <w:pPr>
      <w:ind w:left="720"/>
    </w:pPr>
  </w:style>
  <w:style w:type="paragraph" w:styleId="FootnoteText">
    <w:name w:val="footnote text"/>
    <w:basedOn w:val="Normal"/>
    <w:link w:val="FootnoteTextChar"/>
    <w:uiPriority w:val="99"/>
    <w:unhideWhenUsed/>
    <w:rsid w:val="0048437D"/>
    <w:rPr>
      <w:rFonts w:ascii="Calibri" w:eastAsia="Calibri" w:hAnsi="Calibri"/>
      <w:lang w:val="x-none" w:eastAsia="en-US"/>
    </w:rPr>
  </w:style>
  <w:style w:type="character" w:customStyle="1" w:styleId="FootnoteTextChar">
    <w:name w:val="Footnote Text Char"/>
    <w:link w:val="FootnoteText"/>
    <w:uiPriority w:val="99"/>
    <w:rsid w:val="0048437D"/>
    <w:rPr>
      <w:rFonts w:ascii="Calibri" w:eastAsia="Calibri" w:hAnsi="Calibri" w:cs="Times New Roman"/>
      <w:lang w:eastAsia="en-US"/>
    </w:rPr>
  </w:style>
  <w:style w:type="character" w:styleId="FootnoteReference">
    <w:name w:val="footnote reference"/>
    <w:uiPriority w:val="99"/>
    <w:semiHidden/>
    <w:unhideWhenUsed/>
    <w:rsid w:val="0048437D"/>
    <w:rPr>
      <w:vertAlign w:val="superscript"/>
    </w:rPr>
  </w:style>
  <w:style w:type="paragraph" w:customStyle="1" w:styleId="Default">
    <w:name w:val="Default"/>
    <w:rsid w:val="00962D81"/>
    <w:pPr>
      <w:autoSpaceDE w:val="0"/>
      <w:autoSpaceDN w:val="0"/>
      <w:adjustRightInd w:val="0"/>
    </w:pPr>
    <w:rPr>
      <w:rFonts w:ascii="Arial" w:eastAsia="Calibri" w:hAnsi="Arial" w:cs="Arial"/>
      <w:color w:val="000000"/>
      <w:sz w:val="24"/>
      <w:szCs w:val="24"/>
      <w:lang w:val="en-GB" w:eastAsia="en-US"/>
    </w:rPr>
  </w:style>
  <w:style w:type="character" w:customStyle="1" w:styleId="Heading7Char">
    <w:name w:val="Heading 7 Char"/>
    <w:link w:val="Heading7"/>
    <w:rsid w:val="00234362"/>
    <w:rPr>
      <w:rFonts w:ascii="Arial" w:hAnsi="Arial"/>
      <w:b/>
      <w:spacing w:val="-3"/>
      <w:sz w:val="24"/>
      <w:lang w:val="en-GB" w:eastAsia="en-US"/>
    </w:rPr>
  </w:style>
  <w:style w:type="character" w:styleId="FollowedHyperlink">
    <w:name w:val="FollowedHyperlink"/>
    <w:basedOn w:val="DefaultParagraphFont"/>
    <w:uiPriority w:val="99"/>
    <w:semiHidden/>
    <w:unhideWhenUsed/>
    <w:rsid w:val="00747825"/>
    <w:rPr>
      <w:color w:val="954F72" w:themeColor="followedHyperlink"/>
      <w:u w:val="single"/>
    </w:rPr>
  </w:style>
  <w:style w:type="character" w:customStyle="1" w:styleId="ListParagraphChar">
    <w:name w:val="List Paragraph Char"/>
    <w:aliases w:val="List Paragraph4 Char,List Paragraph3 Char,Normal + indent Char,F5 List Paragraph Char,List Paragraph1 Char,Dot pt Char,No Spacing1 Char,List Paragraph Char Char Char Char,Indicator Text Char,Colorful List - Accent 11 Char"/>
    <w:link w:val="ListParagraph"/>
    <w:uiPriority w:val="34"/>
    <w:qFormat/>
    <w:locked/>
    <w:rsid w:val="00256ED3"/>
    <w:rPr>
      <w:lang w:val="en-GB" w:eastAsia="en-GB"/>
    </w:rPr>
  </w:style>
  <w:style w:type="paragraph" w:customStyle="1" w:styleId="Body">
    <w:name w:val="Body"/>
    <w:rsid w:val="006B6A1E"/>
    <w:pPr>
      <w:pBdr>
        <w:top w:val="nil"/>
        <w:left w:val="nil"/>
        <w:bottom w:val="nil"/>
        <w:right w:val="nil"/>
        <w:between w:val="nil"/>
        <w:bar w:val="nil"/>
      </w:pBdr>
    </w:pPr>
    <w:rPr>
      <w:rFonts w:eastAsia="Arial Unicode MS" w:cs="Arial Unicode MS"/>
      <w:color w:val="000000"/>
      <w:u w:color="000000"/>
      <w:bdr w:val="nil"/>
      <w:lang w:val="en-IE" w:eastAsia="en-IE"/>
    </w:rPr>
  </w:style>
  <w:style w:type="character" w:customStyle="1" w:styleId="Hyperlink0">
    <w:name w:val="Hyperlink.0"/>
    <w:rsid w:val="006B6A1E"/>
    <w:rPr>
      <w:outline w:val="0"/>
      <w:color w:val="0000FF"/>
      <w:u w:val="single" w:color="0000FF"/>
    </w:rPr>
  </w:style>
  <w:style w:type="character" w:customStyle="1" w:styleId="normaltextrun">
    <w:name w:val="normaltextrun"/>
    <w:basedOn w:val="DefaultParagraphFont"/>
    <w:rsid w:val="00F85550"/>
  </w:style>
  <w:style w:type="character" w:customStyle="1" w:styleId="eop">
    <w:name w:val="eop"/>
    <w:basedOn w:val="DefaultParagraphFont"/>
    <w:rsid w:val="00F85550"/>
  </w:style>
  <w:style w:type="character" w:customStyle="1" w:styleId="UnresolvedMention1">
    <w:name w:val="Unresolved Mention1"/>
    <w:basedOn w:val="DefaultParagraphFont"/>
    <w:uiPriority w:val="99"/>
    <w:semiHidden/>
    <w:unhideWhenUsed/>
    <w:rsid w:val="00F85550"/>
    <w:rPr>
      <w:color w:val="605E5C"/>
      <w:shd w:val="clear" w:color="auto" w:fill="E1DFDD"/>
    </w:rPr>
  </w:style>
  <w:style w:type="paragraph" w:customStyle="1" w:styleId="paragraph">
    <w:name w:val="paragraph"/>
    <w:basedOn w:val="Normal"/>
    <w:rsid w:val="004C45B3"/>
    <w:pPr>
      <w:spacing w:before="100" w:beforeAutospacing="1" w:after="100" w:afterAutospacing="1"/>
    </w:pPr>
    <w:rPr>
      <w:sz w:val="24"/>
      <w:szCs w:val="24"/>
    </w:rPr>
  </w:style>
  <w:style w:type="character" w:customStyle="1" w:styleId="CommentTextChar">
    <w:name w:val="Comment Text Char"/>
    <w:basedOn w:val="DefaultParagraphFont"/>
    <w:link w:val="CommentText"/>
    <w:semiHidden/>
    <w:rsid w:val="008E7DB4"/>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499842">
      <w:bodyDiv w:val="1"/>
      <w:marLeft w:val="0"/>
      <w:marRight w:val="0"/>
      <w:marTop w:val="0"/>
      <w:marBottom w:val="0"/>
      <w:divBdr>
        <w:top w:val="none" w:sz="0" w:space="0" w:color="auto"/>
        <w:left w:val="none" w:sz="0" w:space="0" w:color="auto"/>
        <w:bottom w:val="none" w:sz="0" w:space="0" w:color="auto"/>
        <w:right w:val="none" w:sz="0" w:space="0" w:color="auto"/>
      </w:divBdr>
    </w:div>
    <w:div w:id="432895867">
      <w:bodyDiv w:val="1"/>
      <w:marLeft w:val="0"/>
      <w:marRight w:val="0"/>
      <w:marTop w:val="0"/>
      <w:marBottom w:val="0"/>
      <w:divBdr>
        <w:top w:val="none" w:sz="0" w:space="0" w:color="auto"/>
        <w:left w:val="none" w:sz="0" w:space="0" w:color="auto"/>
        <w:bottom w:val="none" w:sz="0" w:space="0" w:color="auto"/>
        <w:right w:val="none" w:sz="0" w:space="0" w:color="auto"/>
      </w:divBdr>
    </w:div>
    <w:div w:id="447162433">
      <w:bodyDiv w:val="1"/>
      <w:marLeft w:val="0"/>
      <w:marRight w:val="0"/>
      <w:marTop w:val="0"/>
      <w:marBottom w:val="0"/>
      <w:divBdr>
        <w:top w:val="none" w:sz="0" w:space="0" w:color="auto"/>
        <w:left w:val="none" w:sz="0" w:space="0" w:color="auto"/>
        <w:bottom w:val="none" w:sz="0" w:space="0" w:color="auto"/>
        <w:right w:val="none" w:sz="0" w:space="0" w:color="auto"/>
      </w:divBdr>
    </w:div>
    <w:div w:id="561796205">
      <w:bodyDiv w:val="1"/>
      <w:marLeft w:val="960"/>
      <w:marRight w:val="0"/>
      <w:marTop w:val="0"/>
      <w:marBottom w:val="0"/>
      <w:divBdr>
        <w:top w:val="none" w:sz="0" w:space="0" w:color="auto"/>
        <w:left w:val="none" w:sz="0" w:space="0" w:color="auto"/>
        <w:bottom w:val="none" w:sz="0" w:space="0" w:color="auto"/>
        <w:right w:val="none" w:sz="0" w:space="0" w:color="auto"/>
      </w:divBdr>
      <w:divsChild>
        <w:div w:id="1098991168">
          <w:marLeft w:val="0"/>
          <w:marRight w:val="0"/>
          <w:marTop w:val="0"/>
          <w:marBottom w:val="0"/>
          <w:divBdr>
            <w:top w:val="none" w:sz="0" w:space="0" w:color="auto"/>
            <w:left w:val="none" w:sz="0" w:space="0" w:color="auto"/>
            <w:bottom w:val="none" w:sz="0" w:space="0" w:color="auto"/>
            <w:right w:val="none" w:sz="0" w:space="0" w:color="auto"/>
          </w:divBdr>
        </w:div>
      </w:divsChild>
    </w:div>
    <w:div w:id="665597704">
      <w:bodyDiv w:val="1"/>
      <w:marLeft w:val="0"/>
      <w:marRight w:val="0"/>
      <w:marTop w:val="0"/>
      <w:marBottom w:val="0"/>
      <w:divBdr>
        <w:top w:val="none" w:sz="0" w:space="0" w:color="auto"/>
        <w:left w:val="none" w:sz="0" w:space="0" w:color="auto"/>
        <w:bottom w:val="none" w:sz="0" w:space="0" w:color="auto"/>
        <w:right w:val="none" w:sz="0" w:space="0" w:color="auto"/>
      </w:divBdr>
    </w:div>
    <w:div w:id="737171886">
      <w:bodyDiv w:val="1"/>
      <w:marLeft w:val="0"/>
      <w:marRight w:val="0"/>
      <w:marTop w:val="0"/>
      <w:marBottom w:val="0"/>
      <w:divBdr>
        <w:top w:val="none" w:sz="0" w:space="0" w:color="auto"/>
        <w:left w:val="none" w:sz="0" w:space="0" w:color="auto"/>
        <w:bottom w:val="none" w:sz="0" w:space="0" w:color="auto"/>
        <w:right w:val="none" w:sz="0" w:space="0" w:color="auto"/>
      </w:divBdr>
    </w:div>
    <w:div w:id="785658829">
      <w:bodyDiv w:val="1"/>
      <w:marLeft w:val="0"/>
      <w:marRight w:val="0"/>
      <w:marTop w:val="0"/>
      <w:marBottom w:val="0"/>
      <w:divBdr>
        <w:top w:val="none" w:sz="0" w:space="0" w:color="auto"/>
        <w:left w:val="none" w:sz="0" w:space="0" w:color="auto"/>
        <w:bottom w:val="none" w:sz="0" w:space="0" w:color="auto"/>
        <w:right w:val="none" w:sz="0" w:space="0" w:color="auto"/>
      </w:divBdr>
    </w:div>
    <w:div w:id="815683085">
      <w:bodyDiv w:val="1"/>
      <w:marLeft w:val="0"/>
      <w:marRight w:val="0"/>
      <w:marTop w:val="0"/>
      <w:marBottom w:val="0"/>
      <w:divBdr>
        <w:top w:val="none" w:sz="0" w:space="0" w:color="auto"/>
        <w:left w:val="none" w:sz="0" w:space="0" w:color="auto"/>
        <w:bottom w:val="none" w:sz="0" w:space="0" w:color="auto"/>
        <w:right w:val="none" w:sz="0" w:space="0" w:color="auto"/>
      </w:divBdr>
    </w:div>
    <w:div w:id="828643395">
      <w:bodyDiv w:val="1"/>
      <w:marLeft w:val="0"/>
      <w:marRight w:val="0"/>
      <w:marTop w:val="0"/>
      <w:marBottom w:val="0"/>
      <w:divBdr>
        <w:top w:val="none" w:sz="0" w:space="0" w:color="auto"/>
        <w:left w:val="none" w:sz="0" w:space="0" w:color="auto"/>
        <w:bottom w:val="none" w:sz="0" w:space="0" w:color="auto"/>
        <w:right w:val="none" w:sz="0" w:space="0" w:color="auto"/>
      </w:divBdr>
    </w:div>
    <w:div w:id="918641148">
      <w:bodyDiv w:val="1"/>
      <w:marLeft w:val="0"/>
      <w:marRight w:val="0"/>
      <w:marTop w:val="0"/>
      <w:marBottom w:val="0"/>
      <w:divBdr>
        <w:top w:val="none" w:sz="0" w:space="0" w:color="auto"/>
        <w:left w:val="none" w:sz="0" w:space="0" w:color="auto"/>
        <w:bottom w:val="none" w:sz="0" w:space="0" w:color="auto"/>
        <w:right w:val="none" w:sz="0" w:space="0" w:color="auto"/>
      </w:divBdr>
    </w:div>
    <w:div w:id="1100223699">
      <w:bodyDiv w:val="1"/>
      <w:marLeft w:val="0"/>
      <w:marRight w:val="0"/>
      <w:marTop w:val="0"/>
      <w:marBottom w:val="0"/>
      <w:divBdr>
        <w:top w:val="none" w:sz="0" w:space="0" w:color="auto"/>
        <w:left w:val="none" w:sz="0" w:space="0" w:color="auto"/>
        <w:bottom w:val="none" w:sz="0" w:space="0" w:color="auto"/>
        <w:right w:val="none" w:sz="0" w:space="0" w:color="auto"/>
      </w:divBdr>
    </w:div>
    <w:div w:id="1107197359">
      <w:bodyDiv w:val="1"/>
      <w:marLeft w:val="0"/>
      <w:marRight w:val="0"/>
      <w:marTop w:val="0"/>
      <w:marBottom w:val="0"/>
      <w:divBdr>
        <w:top w:val="none" w:sz="0" w:space="0" w:color="auto"/>
        <w:left w:val="none" w:sz="0" w:space="0" w:color="auto"/>
        <w:bottom w:val="none" w:sz="0" w:space="0" w:color="auto"/>
        <w:right w:val="none" w:sz="0" w:space="0" w:color="auto"/>
      </w:divBdr>
    </w:div>
    <w:div w:id="1215241400">
      <w:bodyDiv w:val="1"/>
      <w:marLeft w:val="0"/>
      <w:marRight w:val="0"/>
      <w:marTop w:val="0"/>
      <w:marBottom w:val="0"/>
      <w:divBdr>
        <w:top w:val="none" w:sz="0" w:space="0" w:color="auto"/>
        <w:left w:val="none" w:sz="0" w:space="0" w:color="auto"/>
        <w:bottom w:val="none" w:sz="0" w:space="0" w:color="auto"/>
        <w:right w:val="none" w:sz="0" w:space="0" w:color="auto"/>
      </w:divBdr>
    </w:div>
    <w:div w:id="1412117761">
      <w:bodyDiv w:val="1"/>
      <w:marLeft w:val="0"/>
      <w:marRight w:val="0"/>
      <w:marTop w:val="0"/>
      <w:marBottom w:val="0"/>
      <w:divBdr>
        <w:top w:val="none" w:sz="0" w:space="0" w:color="auto"/>
        <w:left w:val="none" w:sz="0" w:space="0" w:color="auto"/>
        <w:bottom w:val="none" w:sz="0" w:space="0" w:color="auto"/>
        <w:right w:val="none" w:sz="0" w:space="0" w:color="auto"/>
      </w:divBdr>
    </w:div>
    <w:div w:id="1580140303">
      <w:bodyDiv w:val="1"/>
      <w:marLeft w:val="0"/>
      <w:marRight w:val="0"/>
      <w:marTop w:val="0"/>
      <w:marBottom w:val="0"/>
      <w:divBdr>
        <w:top w:val="none" w:sz="0" w:space="0" w:color="auto"/>
        <w:left w:val="none" w:sz="0" w:space="0" w:color="auto"/>
        <w:bottom w:val="none" w:sz="0" w:space="0" w:color="auto"/>
        <w:right w:val="none" w:sz="0" w:space="0" w:color="auto"/>
      </w:divBdr>
    </w:div>
    <w:div w:id="1770002768">
      <w:bodyDiv w:val="1"/>
      <w:marLeft w:val="0"/>
      <w:marRight w:val="0"/>
      <w:marTop w:val="0"/>
      <w:marBottom w:val="0"/>
      <w:divBdr>
        <w:top w:val="none" w:sz="0" w:space="0" w:color="auto"/>
        <w:left w:val="none" w:sz="0" w:space="0" w:color="auto"/>
        <w:bottom w:val="none" w:sz="0" w:space="0" w:color="auto"/>
        <w:right w:val="none" w:sz="0" w:space="0" w:color="auto"/>
      </w:divBdr>
    </w:div>
    <w:div w:id="1965771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hse.ie/eng/staff/resources/diversity/"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orraine.Fox@hse.i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hse.ie/eng/services/list/2/primarycare/childrenfirst/resource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sa.ie/pdf/?file=https://assets.cpsa.ie/media/275828/b88e3648-c663-4293-9471-d2d75bd1d685.pdf"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40502ad-e2ea-49e0-837d-f664c5657004" xsi:nil="true"/>
    <lcf76f155ced4ddcb4097134ff3c332f xmlns="f8767091-446f-4677-8f8f-9d911788ee8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E71D84DFC895B43BCAEBA2839FDAE95" ma:contentTypeVersion="13" ma:contentTypeDescription="Create a new document." ma:contentTypeScope="" ma:versionID="ad113d51f20e7c04422d3e9b014446eb">
  <xsd:schema xmlns:xsd="http://www.w3.org/2001/XMLSchema" xmlns:xs="http://www.w3.org/2001/XMLSchema" xmlns:p="http://schemas.microsoft.com/office/2006/metadata/properties" xmlns:ns2="f8767091-446f-4677-8f8f-9d911788ee8f" xmlns:ns3="540502ad-e2ea-49e0-837d-f664c5657004" targetNamespace="http://schemas.microsoft.com/office/2006/metadata/properties" ma:root="true" ma:fieldsID="8654ecdd83200201d3d8099389bc04dc" ns2:_="" ns3:_="">
    <xsd:import namespace="f8767091-446f-4677-8f8f-9d911788ee8f"/>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67091-446f-4677-8f8f-9d911788ee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22c8574-1658-41bc-963e-315869a0b486}"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0436B0-146D-4121-994E-B71689A6C6AC}">
  <ds:schemaRefs>
    <ds:schemaRef ds:uri="http://schemas.microsoft.com/office/2006/metadata/properties"/>
    <ds:schemaRef ds:uri="http://schemas.microsoft.com/office/infopath/2007/PartnerControls"/>
    <ds:schemaRef ds:uri="540502ad-e2ea-49e0-837d-f664c5657004"/>
    <ds:schemaRef ds:uri="f8767091-446f-4677-8f8f-9d911788ee8f"/>
  </ds:schemaRefs>
</ds:datastoreItem>
</file>

<file path=customXml/itemProps2.xml><?xml version="1.0" encoding="utf-8"?>
<ds:datastoreItem xmlns:ds="http://schemas.openxmlformats.org/officeDocument/2006/customXml" ds:itemID="{1D90C3F9-A7FC-447B-BF90-61A28CEB2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67091-446f-4677-8f8f-9d911788ee8f"/>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3A785F-C3A8-4099-A095-27351B40478B}">
  <ds:schemaRefs>
    <ds:schemaRef ds:uri="http://schemas.microsoft.com/sharepoint/v3/contenttype/forms"/>
  </ds:schemaRefs>
</ds:datastoreItem>
</file>

<file path=customXml/itemProps4.xml><?xml version="1.0" encoding="utf-8"?>
<ds:datastoreItem xmlns:ds="http://schemas.openxmlformats.org/officeDocument/2006/customXml" ds:itemID="{67324394-F421-489A-A7BE-8A4DDB0275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10</Pages>
  <Words>3647</Words>
  <Characters>21369</Characters>
  <Application>Microsoft Office Word</Application>
  <DocSecurity>0</DocSecurity>
  <Lines>178</Lines>
  <Paragraphs>49</Paragraphs>
  <ScaleCrop>false</ScaleCrop>
  <HeadingPairs>
    <vt:vector size="2" baseType="variant">
      <vt:variant>
        <vt:lpstr>Title</vt:lpstr>
      </vt:variant>
      <vt:variant>
        <vt:i4>1</vt:i4>
      </vt:variant>
    </vt:vector>
  </HeadingPairs>
  <TitlesOfParts>
    <vt:vector size="1" baseType="lpstr">
      <vt:lpstr>SE WEST</vt:lpstr>
    </vt:vector>
  </TitlesOfParts>
  <Company>N.W.H.B</Company>
  <LinksUpToDate>false</LinksUpToDate>
  <CharactersWithSpaces>24967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WEST</dc:title>
  <dc:subject/>
  <dc:creator>Victoria Sharkey</dc:creator>
  <cp:keywords/>
  <cp:lastModifiedBy>Sebastian George</cp:lastModifiedBy>
  <cp:revision>6</cp:revision>
  <cp:lastPrinted>2025-02-06T09:45:00Z</cp:lastPrinted>
  <dcterms:created xsi:type="dcterms:W3CDTF">2025-03-20T15:00:00Z</dcterms:created>
  <dcterms:modified xsi:type="dcterms:W3CDTF">2025-04-03T10:57:00Z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0x0101000E71D84DFC895B43BCAEBA2839FDAE95</vt:lpwstr>
  </property>
  <property fmtid="{D5CDD505-2E9C-101B-9397-08002B2CF9AE}" pid="3" name="MediaServiceImageTags">
    <vt:lpwstr/>
  </property>
</Properties>
</file>