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95ED4" w:rsidRDefault="00695ED4" w:rsidP="00C10E8B">
      <w:pPr>
        <w:jc w:val="center"/>
        <w:rPr>
          <w:rFonts w:cs="Arial"/>
          <w:b/>
          <w:iCs/>
        </w:rPr>
      </w:pPr>
      <w:r w:rsidRPr="00695ED4">
        <w:rPr>
          <w:rFonts w:cs="Arial"/>
          <w:b/>
          <w:iCs/>
        </w:rPr>
        <w:t>NRS14762 Human Resource Officer (Grade VI)</w:t>
      </w:r>
    </w:p>
    <w:p w:rsidR="00695ED4" w:rsidRPr="00695ED4" w:rsidRDefault="00695ED4" w:rsidP="00C10E8B">
      <w:pPr>
        <w:jc w:val="center"/>
        <w:rPr>
          <w:rFonts w:cs="Arial"/>
          <w:b/>
          <w:iCs/>
        </w:rPr>
      </w:pPr>
      <w:r w:rsidRPr="00695ED4">
        <w:rPr>
          <w:rFonts w:cs="Arial"/>
          <w:b/>
          <w:iCs/>
        </w:rPr>
        <w:t>National Cancer Control Programme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r w:rsidR="005C7647" w:rsidRPr="00695ED4">
        <w:rPr>
          <w:rFonts w:ascii="Arial" w:hAnsi="Arial" w:cs="Arial"/>
          <w:b/>
          <w:bCs/>
        </w:rPr>
        <w:t>applyadmin@hse.ie</w:t>
      </w:r>
      <w:r w:rsidR="00695ED4" w:rsidRPr="00695ED4">
        <w:rPr>
          <w:rFonts w:ascii="Arial" w:hAnsi="Arial" w:cs="Arial"/>
          <w:b/>
          <w:bCs/>
        </w:rPr>
        <w:t xml:space="preserve"> </w:t>
      </w:r>
      <w:r w:rsidR="000E18B2" w:rsidRPr="00695ED4">
        <w:rPr>
          <w:rFonts w:ascii="Arial" w:hAnsi="Arial" w:cs="Arial"/>
          <w:b/>
          <w:bCs/>
        </w:rPr>
        <w:t xml:space="preserve">to verify that your email </w:t>
      </w:r>
      <w:proofErr w:type="gramStart"/>
      <w:r w:rsidR="000E18B2" w:rsidRPr="00695ED4">
        <w:rPr>
          <w:rFonts w:ascii="Arial" w:hAnsi="Arial" w:cs="Arial"/>
          <w:b/>
          <w:bCs/>
        </w:rPr>
        <w:t>has been received</w:t>
      </w:r>
      <w:proofErr w:type="gramEnd"/>
      <w:r w:rsidR="000E18B2" w:rsidRPr="00695ED4">
        <w:rPr>
          <w:rFonts w:ascii="Arial" w:hAnsi="Arial" w:cs="Arial"/>
          <w:b/>
          <w:bCs/>
        </w:rPr>
        <w:t>.</w:t>
      </w:r>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40311" w:rsidRPr="00040311">
        <w:rPr>
          <w:rFonts w:cs="Arial"/>
          <w:b/>
        </w:rPr>
        <w:t xml:space="preserve">Wednesday </w:t>
      </w:r>
      <w:proofErr w:type="gramStart"/>
      <w:r w:rsidR="00040311" w:rsidRPr="00040311">
        <w:rPr>
          <w:rFonts w:cs="Arial"/>
          <w:b/>
        </w:rPr>
        <w:t>6</w:t>
      </w:r>
      <w:r w:rsidR="00040311" w:rsidRPr="00040311">
        <w:rPr>
          <w:rFonts w:cs="Arial"/>
          <w:b/>
          <w:vertAlign w:val="superscript"/>
        </w:rPr>
        <w:t>th</w:t>
      </w:r>
      <w:proofErr w:type="gramEnd"/>
      <w:r w:rsidR="00040311" w:rsidRPr="00040311">
        <w:rPr>
          <w:rFonts w:cs="Arial"/>
          <w:b/>
        </w:rPr>
        <w:t xml:space="preserve"> August 2025</w:t>
      </w:r>
      <w:r w:rsidR="001C6A33" w:rsidRPr="00040311">
        <w:rPr>
          <w:rFonts w:cs="Arial"/>
          <w:b/>
        </w:rPr>
        <w:t xml:space="preserve"> at</w:t>
      </w:r>
      <w:r w:rsidR="00BE366C" w:rsidRPr="00040311">
        <w:rPr>
          <w:rFonts w:cs="Arial"/>
          <w:b/>
        </w:rPr>
        <w:t xml:space="preserve"> 12</w:t>
      </w:r>
      <w:r w:rsidR="00040311" w:rsidRPr="00040311">
        <w:rPr>
          <w:rFonts w:cs="Arial"/>
          <w:b/>
        </w:rPr>
        <w:t>:00PM</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D3081F" w:rsidRDefault="002807A0" w:rsidP="00176309">
      <w:pPr>
        <w:numPr>
          <w:ilvl w:val="0"/>
          <w:numId w:val="5"/>
        </w:numPr>
        <w:jc w:val="both"/>
        <w:rPr>
          <w:rFonts w:cs="Arial"/>
          <w:bCs/>
        </w:rPr>
      </w:pPr>
      <w:r w:rsidRPr="00D3081F">
        <w:rPr>
          <w:rFonts w:cs="Arial"/>
          <w:bCs/>
        </w:rPr>
        <w:t xml:space="preserve">If there is an existing panel in </w:t>
      </w:r>
      <w:proofErr w:type="gramStart"/>
      <w:r w:rsidRPr="00D3081F">
        <w:rPr>
          <w:rFonts w:cs="Arial"/>
          <w:bCs/>
        </w:rPr>
        <w:t>place</w:t>
      </w:r>
      <w:proofErr w:type="gramEnd"/>
      <w:r w:rsidRPr="00D3081F">
        <w:rPr>
          <w:rFonts w:cs="Arial"/>
          <w:bCs/>
        </w:rPr>
        <w:t xml:space="preserv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B77C3" w:rsidP="00287E27">
      <w:pPr>
        <w:pStyle w:val="NormalWeb"/>
        <w:rPr>
          <w:rStyle w:val="Hyperlink"/>
          <w:rFonts w:ascii="Arial" w:eastAsia="Times New Roman" w:hAnsi="Arial" w:cs="Arial"/>
          <w:bCs/>
          <w:sz w:val="20"/>
          <w:szCs w:val="20"/>
        </w:rPr>
      </w:pPr>
      <w:hyperlink r:id="rId11"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2"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w:t>
      </w:r>
      <w:r w:rsidRPr="00040311">
        <w:rPr>
          <w:iCs/>
        </w:rPr>
        <w:t xml:space="preserve"> </w:t>
      </w:r>
      <w:r w:rsidR="00040311" w:rsidRPr="00040311">
        <w:rPr>
          <w:rFonts w:cs="Arial"/>
        </w:rPr>
        <w:t>Diarmuid Horan</w:t>
      </w:r>
      <w:r w:rsidRPr="00040311">
        <w:rPr>
          <w:rFonts w:cs="Arial"/>
        </w:rPr>
        <w:t>,</w:t>
      </w:r>
      <w:r w:rsidRPr="00040311">
        <w:rPr>
          <w:rFonts w:cs="Arial"/>
          <w:iCs/>
        </w:rPr>
        <w:t xml:space="preserve"> Campaign Lead (</w:t>
      </w:r>
      <w:hyperlink r:id="rId13" w:history="1">
        <w:r w:rsidR="00040311" w:rsidRPr="00D10134">
          <w:rPr>
            <w:rStyle w:val="Hyperlink"/>
            <w:rFonts w:cs="Arial"/>
            <w:iCs/>
          </w:rPr>
          <w:t>diarmuid.horan@hse.ie</w:t>
        </w:r>
      </w:hyperlink>
      <w:r w:rsidRPr="00040311">
        <w:rPr>
          <w:rFonts w:cs="Arial"/>
          <w:iCs/>
        </w:rPr>
        <w:t xml:space="preserve">) </w:t>
      </w:r>
      <w:r w:rsidRPr="00040311">
        <w:rPr>
          <w:iCs/>
        </w:rPr>
        <w:t xml:space="preserve">within </w:t>
      </w:r>
      <w:r w:rsidRPr="00040311">
        <w:rPr>
          <w:b/>
          <w:iCs/>
        </w:rPr>
        <w:t>5 working days</w:t>
      </w:r>
      <w:r w:rsidRPr="00040311">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4"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46E24" w:rsidRDefault="00F46E24" w:rsidP="006B269C">
      <w:pPr>
        <w:rPr>
          <w:rFonts w:cs="Arial"/>
          <w:b/>
          <w:bCs/>
          <w:iCs/>
          <w:color w:val="FF0000"/>
        </w:rPr>
      </w:pPr>
    </w:p>
    <w:p w:rsidR="00695ED4" w:rsidRPr="00360065" w:rsidRDefault="00695ED4" w:rsidP="00695ED4">
      <w:pPr>
        <w:textAlignment w:val="baseline"/>
        <w:rPr>
          <w:rFonts w:ascii="Segoe UI" w:hAnsi="Segoe UI" w:cs="Segoe UI"/>
          <w:sz w:val="18"/>
          <w:szCs w:val="18"/>
        </w:rPr>
      </w:pPr>
      <w:r w:rsidRPr="00360065">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r w:rsidRPr="00360065">
        <w:rPr>
          <w:rFonts w:cs="Arial"/>
        </w:rPr>
        <w:t>  </w:t>
      </w:r>
    </w:p>
    <w:p w:rsidR="00695ED4" w:rsidRPr="00360065" w:rsidRDefault="00695ED4" w:rsidP="00695ED4">
      <w:pPr>
        <w:textAlignment w:val="baseline"/>
        <w:rPr>
          <w:rFonts w:ascii="Segoe UI" w:hAnsi="Segoe UI" w:cs="Segoe UI"/>
          <w:sz w:val="18"/>
          <w:szCs w:val="18"/>
        </w:rPr>
      </w:pPr>
      <w:r w:rsidRPr="00360065">
        <w:rPr>
          <w:rFonts w:cs="Arial"/>
        </w:rPr>
        <w:t> </w:t>
      </w:r>
    </w:p>
    <w:p w:rsidR="00695ED4" w:rsidRPr="00360065" w:rsidRDefault="00695ED4" w:rsidP="00695ED4">
      <w:pPr>
        <w:textAlignment w:val="baseline"/>
        <w:rPr>
          <w:rFonts w:ascii="Segoe UI" w:hAnsi="Segoe UI" w:cs="Segoe UI"/>
          <w:sz w:val="18"/>
          <w:szCs w:val="18"/>
        </w:rPr>
      </w:pPr>
      <w:r w:rsidRPr="00360065">
        <w:rPr>
          <w:rFonts w:cs="Arial"/>
          <w:b/>
          <w:bCs/>
          <w:shd w:val="clear" w:color="auto" w:fill="FFFFFF"/>
        </w:rPr>
        <w:t>* A list of ‘other statutory health agencies’ can be found:</w:t>
      </w:r>
      <w:r w:rsidRPr="00360065">
        <w:rPr>
          <w:rFonts w:cs="Arial"/>
        </w:rPr>
        <w:t> </w:t>
      </w:r>
    </w:p>
    <w:p w:rsidR="00695ED4" w:rsidRPr="00360065" w:rsidRDefault="00BB77C3" w:rsidP="00695ED4">
      <w:pPr>
        <w:textAlignment w:val="baseline"/>
        <w:rPr>
          <w:rFonts w:ascii="Segoe UI" w:hAnsi="Segoe UI" w:cs="Segoe UI"/>
          <w:sz w:val="18"/>
          <w:szCs w:val="18"/>
        </w:rPr>
      </w:pPr>
      <w:hyperlink r:id="rId18" w:tgtFrame="_blank" w:history="1">
        <w:r w:rsidR="00695ED4" w:rsidRPr="00360065">
          <w:rPr>
            <w:rFonts w:cs="Arial"/>
            <w:color w:val="0000FF"/>
            <w:u w:val="single"/>
          </w:rPr>
          <w:t>https://www.gov.ie/en/organisation-information/9c9c03-bodies-under-the-aegis-of-the-department-of-health/?referrer=http://www.health.gov.ie/about-us/agencies-health-bodies/</w:t>
        </w:r>
      </w:hyperlink>
    </w:p>
    <w:p w:rsidR="00695ED4" w:rsidRPr="00EC331B" w:rsidRDefault="00695ED4" w:rsidP="00695ED4">
      <w:pPr>
        <w:pStyle w:val="paragraph"/>
        <w:spacing w:before="0" w:beforeAutospacing="0" w:after="0" w:afterAutospacing="0"/>
        <w:textAlignment w:val="baseline"/>
        <w:rPr>
          <w:rFonts w:ascii="Arial" w:hAnsi="Arial" w:cs="Arial"/>
          <w:sz w:val="20"/>
          <w:szCs w:val="20"/>
        </w:rPr>
      </w:pPr>
    </w:p>
    <w:p w:rsidR="00695ED4" w:rsidRPr="00EC331B" w:rsidRDefault="00695ED4" w:rsidP="00695ED4">
      <w:pPr>
        <w:pStyle w:val="paragraph"/>
        <w:numPr>
          <w:ilvl w:val="0"/>
          <w:numId w:val="28"/>
        </w:numPr>
        <w:spacing w:before="0" w:beforeAutospacing="0" w:after="0" w:afterAutospacing="0"/>
        <w:ind w:left="360"/>
        <w:textAlignment w:val="baseline"/>
        <w:rPr>
          <w:rFonts w:ascii="Arial" w:hAnsi="Arial" w:cs="Arial"/>
          <w:sz w:val="20"/>
          <w:szCs w:val="20"/>
        </w:rPr>
      </w:pPr>
      <w:r w:rsidRPr="00EC331B">
        <w:rPr>
          <w:rStyle w:val="normaltextrun"/>
          <w:rFonts w:ascii="Arial" w:hAnsi="Arial" w:cs="Arial"/>
          <w:b/>
          <w:bCs/>
          <w:sz w:val="20"/>
          <w:szCs w:val="20"/>
          <w:u w:val="single"/>
          <w:lang w:val="en-GB"/>
        </w:rPr>
        <w:t>Professional Qualifications, Experience, etc.</w:t>
      </w:r>
      <w:r w:rsidRPr="00EC331B">
        <w:rPr>
          <w:rStyle w:val="eop"/>
          <w:rFonts w:ascii="Arial" w:hAnsi="Arial" w:cs="Arial"/>
        </w:rPr>
        <w:t> </w:t>
      </w:r>
    </w:p>
    <w:p w:rsidR="00695ED4" w:rsidRPr="00EC331B" w:rsidRDefault="00695ED4" w:rsidP="00695ED4">
      <w:pPr>
        <w:pStyle w:val="paragraph"/>
        <w:spacing w:before="0" w:beforeAutospacing="0" w:after="0" w:afterAutospacing="0"/>
        <w:ind w:left="360"/>
        <w:textAlignment w:val="baseline"/>
        <w:rPr>
          <w:rFonts w:ascii="Arial" w:hAnsi="Arial" w:cs="Arial"/>
          <w:sz w:val="20"/>
          <w:szCs w:val="20"/>
        </w:rPr>
      </w:pPr>
      <w:r w:rsidRPr="00EC331B">
        <w:rPr>
          <w:rStyle w:val="eop"/>
          <w:rFonts w:ascii="Arial" w:hAnsi="Arial" w:cs="Arial"/>
        </w:rPr>
        <w:t> </w:t>
      </w:r>
    </w:p>
    <w:p w:rsidR="00695ED4" w:rsidRPr="00EC331B" w:rsidRDefault="00695ED4" w:rsidP="00695ED4">
      <w:pPr>
        <w:pStyle w:val="paragraph"/>
        <w:numPr>
          <w:ilvl w:val="1"/>
          <w:numId w:val="27"/>
        </w:numPr>
        <w:spacing w:before="0" w:beforeAutospacing="0" w:after="0" w:afterAutospacing="0"/>
        <w:ind w:left="700"/>
        <w:textAlignment w:val="baseline"/>
        <w:rPr>
          <w:rFonts w:ascii="Arial" w:hAnsi="Arial" w:cs="Arial"/>
          <w:sz w:val="20"/>
          <w:szCs w:val="20"/>
        </w:rPr>
      </w:pPr>
      <w:r w:rsidRPr="00EC331B">
        <w:rPr>
          <w:rStyle w:val="normaltextrun"/>
          <w:rFonts w:ascii="Arial" w:hAnsi="Arial" w:cs="Arial"/>
          <w:sz w:val="20"/>
          <w:szCs w:val="20"/>
          <w:lang w:val="en-GB"/>
        </w:rPr>
        <w:t>Eligible applicants will be those who on the closing date for the competition: </w:t>
      </w:r>
      <w:r w:rsidRPr="00EC331B">
        <w:rPr>
          <w:rStyle w:val="eop"/>
          <w:rFonts w:ascii="Arial" w:hAnsi="Arial" w:cs="Arial"/>
        </w:rPr>
        <w:t> </w:t>
      </w:r>
    </w:p>
    <w:p w:rsidR="00695ED4" w:rsidRPr="00EC331B" w:rsidRDefault="00695ED4" w:rsidP="00695ED4">
      <w:pPr>
        <w:pStyle w:val="paragraph"/>
        <w:spacing w:before="0" w:beforeAutospacing="0" w:after="0" w:afterAutospacing="0"/>
        <w:ind w:left="720"/>
        <w:textAlignment w:val="baseline"/>
        <w:rPr>
          <w:rFonts w:ascii="Arial" w:hAnsi="Arial" w:cs="Arial"/>
          <w:sz w:val="20"/>
          <w:szCs w:val="20"/>
        </w:rPr>
      </w:pPr>
      <w:r w:rsidRPr="00EC331B">
        <w:rPr>
          <w:rStyle w:val="eop"/>
          <w:rFonts w:ascii="Arial" w:hAnsi="Arial" w:cs="Arial"/>
        </w:rPr>
        <w:t> </w:t>
      </w:r>
    </w:p>
    <w:p w:rsidR="00695ED4" w:rsidRPr="00EC331B" w:rsidRDefault="00695ED4" w:rsidP="00695ED4">
      <w:pPr>
        <w:pStyle w:val="paragraph"/>
        <w:numPr>
          <w:ilvl w:val="0"/>
          <w:numId w:val="29"/>
        </w:numPr>
        <w:spacing w:before="0" w:beforeAutospacing="0" w:after="0" w:afterAutospacing="0"/>
        <w:textAlignment w:val="baseline"/>
        <w:rPr>
          <w:rStyle w:val="eop"/>
          <w:rFonts w:ascii="Arial" w:hAnsi="Arial" w:cs="Arial"/>
        </w:rPr>
      </w:pPr>
      <w:r w:rsidRPr="00EC331B">
        <w:rPr>
          <w:rStyle w:val="normaltextrun"/>
          <w:rFonts w:ascii="Arial" w:hAnsi="Arial" w:cs="Arial"/>
          <w:sz w:val="20"/>
          <w:szCs w:val="20"/>
          <w:lang w:val="en-GB"/>
        </w:rPr>
        <w:t>Have satisfactory experience as a Clerical Officer in the HSE, TUSLA, other statutory health agencies, or a body which provides services on behalf of the HSE under Section 38 of the Health Act 2004.</w:t>
      </w:r>
      <w:r w:rsidRPr="00EC331B">
        <w:rPr>
          <w:rStyle w:val="eop"/>
          <w:rFonts w:ascii="Arial" w:hAnsi="Arial" w:cs="Arial"/>
        </w:rPr>
        <w:t> </w:t>
      </w:r>
    </w:p>
    <w:p w:rsidR="00695ED4" w:rsidRPr="00EC331B" w:rsidRDefault="00695ED4" w:rsidP="00695ED4">
      <w:pPr>
        <w:pStyle w:val="paragraph"/>
        <w:spacing w:before="0" w:beforeAutospacing="0" w:after="0" w:afterAutospacing="0"/>
        <w:textAlignment w:val="baseline"/>
        <w:rPr>
          <w:rStyle w:val="normaltextrun"/>
          <w:rFonts w:ascii="Arial" w:hAnsi="Arial" w:cs="Arial"/>
          <w:sz w:val="20"/>
          <w:szCs w:val="20"/>
        </w:rPr>
      </w:pPr>
    </w:p>
    <w:p w:rsidR="00695ED4" w:rsidRPr="00EC331B" w:rsidRDefault="00695ED4" w:rsidP="00695ED4">
      <w:pPr>
        <w:pStyle w:val="paragraph"/>
        <w:spacing w:before="0" w:beforeAutospacing="0" w:after="0" w:afterAutospacing="0"/>
        <w:ind w:left="720"/>
        <w:jc w:val="center"/>
        <w:textAlignment w:val="baseline"/>
        <w:rPr>
          <w:rFonts w:ascii="Arial" w:hAnsi="Arial" w:cs="Arial"/>
          <w:sz w:val="20"/>
          <w:szCs w:val="20"/>
        </w:rPr>
      </w:pPr>
      <w:r w:rsidRPr="00EC331B">
        <w:rPr>
          <w:rStyle w:val="normaltextrun"/>
          <w:rFonts w:ascii="Arial" w:hAnsi="Arial" w:cs="Arial"/>
          <w:b/>
          <w:bCs/>
          <w:sz w:val="20"/>
          <w:szCs w:val="20"/>
          <w:lang w:val="en-GB"/>
        </w:rPr>
        <w:t>Or</w:t>
      </w:r>
    </w:p>
    <w:p w:rsidR="00695ED4" w:rsidRPr="00EC331B" w:rsidRDefault="00695ED4" w:rsidP="00695ED4">
      <w:pPr>
        <w:pStyle w:val="paragraph"/>
        <w:numPr>
          <w:ilvl w:val="0"/>
          <w:numId w:val="29"/>
        </w:numPr>
        <w:spacing w:before="0" w:beforeAutospacing="0" w:after="0" w:afterAutospacing="0"/>
        <w:textAlignment w:val="baseline"/>
        <w:rPr>
          <w:rFonts w:ascii="Arial" w:hAnsi="Arial" w:cs="Arial"/>
          <w:sz w:val="20"/>
          <w:szCs w:val="20"/>
        </w:rPr>
      </w:pPr>
      <w:r w:rsidRPr="00EC331B">
        <w:rPr>
          <w:rStyle w:val="normaltextrun"/>
          <w:rFonts w:ascii="Arial" w:hAnsi="Arial" w:cs="Arial"/>
          <w:sz w:val="20"/>
          <w:szCs w:val="20"/>
          <w:lang w:val="en-GB"/>
        </w:rPr>
        <w:t>Have obtained a pass (Grade D) in at least five subjects from the approved list of subjects in the Department of Education Leaving Certificate Examination, including Mathematics and English or Irish</w:t>
      </w:r>
      <w:r w:rsidRPr="00EC331B">
        <w:rPr>
          <w:rStyle w:val="normaltextrun"/>
          <w:rFonts w:ascii="Arial" w:hAnsi="Arial" w:cs="Arial"/>
          <w:sz w:val="20"/>
          <w:szCs w:val="20"/>
          <w:vertAlign w:val="subscript"/>
          <w:lang w:val="en-GB"/>
        </w:rPr>
        <w:t>1</w:t>
      </w:r>
      <w:r w:rsidRPr="00EC331B">
        <w:rPr>
          <w:rStyle w:val="normaltextrun"/>
          <w:rFonts w:ascii="Arial" w:hAnsi="Arial" w:cs="Arial"/>
          <w:sz w:val="20"/>
          <w:szCs w:val="20"/>
          <w:lang w:val="en-GB"/>
        </w:rPr>
        <w:t>. Candidates should have obtained at least Grade C on higher level papers in three subjects in that examination. </w:t>
      </w:r>
      <w:r w:rsidRPr="00EC331B">
        <w:rPr>
          <w:rStyle w:val="eop"/>
          <w:rFonts w:ascii="Arial" w:hAnsi="Arial" w:cs="Arial"/>
        </w:rPr>
        <w:t> </w:t>
      </w:r>
    </w:p>
    <w:p w:rsidR="00695ED4" w:rsidRPr="00EC331B" w:rsidRDefault="00695ED4" w:rsidP="00695ED4">
      <w:pPr>
        <w:pStyle w:val="paragraph"/>
        <w:spacing w:before="0" w:beforeAutospacing="0" w:after="0" w:afterAutospacing="0"/>
        <w:ind w:left="360" w:firstLine="60"/>
        <w:textAlignment w:val="baseline"/>
        <w:rPr>
          <w:rFonts w:ascii="Arial" w:hAnsi="Arial" w:cs="Arial"/>
          <w:sz w:val="20"/>
          <w:szCs w:val="20"/>
        </w:rPr>
      </w:pPr>
    </w:p>
    <w:p w:rsidR="00695ED4" w:rsidRPr="00EC331B" w:rsidRDefault="00695ED4" w:rsidP="00695ED4">
      <w:pPr>
        <w:pStyle w:val="paragraph"/>
        <w:spacing w:before="0" w:beforeAutospacing="0" w:after="0" w:afterAutospacing="0"/>
        <w:ind w:left="720"/>
        <w:jc w:val="center"/>
        <w:textAlignment w:val="baseline"/>
        <w:rPr>
          <w:rFonts w:ascii="Arial" w:hAnsi="Arial" w:cs="Arial"/>
          <w:sz w:val="20"/>
          <w:szCs w:val="20"/>
        </w:rPr>
      </w:pPr>
      <w:r w:rsidRPr="00EC331B">
        <w:rPr>
          <w:rStyle w:val="normaltextrun"/>
          <w:rFonts w:ascii="Arial" w:hAnsi="Arial" w:cs="Arial"/>
          <w:b/>
          <w:bCs/>
          <w:sz w:val="20"/>
          <w:szCs w:val="20"/>
          <w:lang w:val="en-GB"/>
        </w:rPr>
        <w:t>Or</w:t>
      </w:r>
    </w:p>
    <w:p w:rsidR="00695ED4" w:rsidRPr="00EC331B" w:rsidRDefault="00695ED4" w:rsidP="00695ED4">
      <w:pPr>
        <w:pStyle w:val="paragraph"/>
        <w:numPr>
          <w:ilvl w:val="0"/>
          <w:numId w:val="29"/>
        </w:numPr>
        <w:spacing w:before="0" w:beforeAutospacing="0" w:after="0" w:afterAutospacing="0"/>
        <w:textAlignment w:val="baseline"/>
        <w:rPr>
          <w:rFonts w:ascii="Arial" w:hAnsi="Arial" w:cs="Arial"/>
          <w:sz w:val="20"/>
          <w:szCs w:val="20"/>
        </w:rPr>
      </w:pPr>
      <w:r w:rsidRPr="00EC331B">
        <w:rPr>
          <w:rStyle w:val="normaltextrun"/>
          <w:rFonts w:ascii="Arial" w:hAnsi="Arial" w:cs="Arial"/>
          <w:sz w:val="20"/>
          <w:szCs w:val="20"/>
          <w:lang w:val="en-GB"/>
        </w:rPr>
        <w:t>Have completed a relevant examination at a comparable standard in any equivalent examination in another jurisdiction. </w:t>
      </w:r>
      <w:r w:rsidRPr="00EC331B">
        <w:rPr>
          <w:rStyle w:val="eop"/>
          <w:rFonts w:ascii="Arial" w:hAnsi="Arial" w:cs="Arial"/>
        </w:rPr>
        <w:t> </w:t>
      </w:r>
    </w:p>
    <w:p w:rsidR="00695ED4" w:rsidRPr="00EC331B" w:rsidRDefault="00695ED4" w:rsidP="00695ED4">
      <w:pPr>
        <w:pStyle w:val="paragraph"/>
        <w:spacing w:before="0" w:beforeAutospacing="0" w:after="0" w:afterAutospacing="0"/>
        <w:ind w:left="720" w:firstLine="60"/>
        <w:textAlignment w:val="baseline"/>
        <w:rPr>
          <w:rFonts w:ascii="Arial" w:hAnsi="Arial" w:cs="Arial"/>
          <w:sz w:val="20"/>
          <w:szCs w:val="20"/>
        </w:rPr>
      </w:pPr>
    </w:p>
    <w:p w:rsidR="00695ED4" w:rsidRPr="00EC331B" w:rsidRDefault="00695ED4" w:rsidP="00695ED4">
      <w:pPr>
        <w:pStyle w:val="paragraph"/>
        <w:spacing w:before="0" w:beforeAutospacing="0" w:after="0" w:afterAutospacing="0"/>
        <w:ind w:left="720"/>
        <w:jc w:val="center"/>
        <w:textAlignment w:val="baseline"/>
        <w:rPr>
          <w:rFonts w:ascii="Arial" w:hAnsi="Arial" w:cs="Arial"/>
          <w:sz w:val="20"/>
          <w:szCs w:val="20"/>
        </w:rPr>
      </w:pPr>
      <w:r w:rsidRPr="00EC331B">
        <w:rPr>
          <w:rStyle w:val="normaltextrun"/>
          <w:rFonts w:ascii="Arial" w:hAnsi="Arial" w:cs="Arial"/>
          <w:b/>
          <w:bCs/>
          <w:sz w:val="20"/>
          <w:szCs w:val="20"/>
          <w:lang w:val="en-GB"/>
        </w:rPr>
        <w:t>Or</w:t>
      </w:r>
    </w:p>
    <w:p w:rsidR="00695ED4" w:rsidRPr="001C1CFB" w:rsidRDefault="00695ED4" w:rsidP="00695ED4">
      <w:pPr>
        <w:pStyle w:val="paragraph"/>
        <w:numPr>
          <w:ilvl w:val="0"/>
          <w:numId w:val="29"/>
        </w:numPr>
        <w:spacing w:before="0" w:beforeAutospacing="0" w:after="0" w:afterAutospacing="0"/>
        <w:textAlignment w:val="baseline"/>
        <w:rPr>
          <w:rStyle w:val="eop"/>
          <w:rFonts w:ascii="Arial" w:hAnsi="Arial" w:cs="Arial"/>
          <w:sz w:val="20"/>
          <w:szCs w:val="20"/>
        </w:rPr>
      </w:pPr>
      <w:r w:rsidRPr="00EC331B">
        <w:rPr>
          <w:rStyle w:val="normaltextrun"/>
          <w:rFonts w:ascii="Arial" w:hAnsi="Arial" w:cs="Arial"/>
          <w:sz w:val="20"/>
          <w:szCs w:val="20"/>
          <w:lang w:val="en-GB"/>
        </w:rPr>
        <w:t>Hold a comparable and relevant third level qualification of at least level 6 on the National Qualifications Framework maintained by Qualifications and Quality Ireland, (QQI).</w:t>
      </w:r>
      <w:r w:rsidRPr="00EC331B">
        <w:rPr>
          <w:rStyle w:val="eop"/>
          <w:rFonts w:ascii="Arial" w:hAnsi="Arial" w:cs="Arial"/>
        </w:rPr>
        <w:t> </w:t>
      </w:r>
    </w:p>
    <w:p w:rsidR="00695ED4" w:rsidRPr="00360065" w:rsidRDefault="00695ED4" w:rsidP="00695ED4">
      <w:pPr>
        <w:pStyle w:val="paragraph"/>
        <w:spacing w:before="0" w:beforeAutospacing="0" w:after="0" w:afterAutospacing="0"/>
        <w:ind w:left="720"/>
        <w:textAlignment w:val="baseline"/>
        <w:rPr>
          <w:rFonts w:ascii="Arial" w:hAnsi="Arial" w:cs="Arial"/>
          <w:sz w:val="20"/>
          <w:szCs w:val="20"/>
        </w:rPr>
      </w:pPr>
    </w:p>
    <w:p w:rsidR="00695ED4" w:rsidRPr="00EC331B" w:rsidRDefault="00695ED4" w:rsidP="00695ED4">
      <w:pPr>
        <w:pStyle w:val="paragraph"/>
        <w:spacing w:before="0" w:beforeAutospacing="0" w:after="0" w:afterAutospacing="0"/>
        <w:textAlignment w:val="baseline"/>
        <w:rPr>
          <w:rFonts w:ascii="Arial" w:hAnsi="Arial" w:cs="Arial"/>
          <w:sz w:val="20"/>
          <w:szCs w:val="20"/>
        </w:rPr>
      </w:pPr>
      <w:r w:rsidRPr="00EC331B">
        <w:rPr>
          <w:rStyle w:val="normaltextrun"/>
          <w:rFonts w:ascii="Arial" w:hAnsi="Arial" w:cs="Arial"/>
          <w:sz w:val="20"/>
          <w:szCs w:val="20"/>
          <w:lang w:val="en-GB"/>
        </w:rPr>
        <w:t>Note</w:t>
      </w:r>
      <w:r w:rsidRPr="00EC331B">
        <w:rPr>
          <w:rStyle w:val="normaltextrun"/>
          <w:rFonts w:ascii="Arial" w:hAnsi="Arial" w:cs="Arial"/>
          <w:sz w:val="20"/>
          <w:szCs w:val="20"/>
          <w:vertAlign w:val="superscript"/>
          <w:lang w:val="en-GB"/>
        </w:rPr>
        <w:t>1</w:t>
      </w:r>
      <w:r w:rsidRPr="00EC331B">
        <w:rPr>
          <w:rStyle w:val="normaltextrun"/>
          <w:rFonts w:ascii="Arial" w:hAnsi="Arial" w:cs="Arial"/>
          <w:sz w:val="20"/>
          <w:szCs w:val="20"/>
          <w:lang w:val="en-GB"/>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r w:rsidRPr="00EC331B">
        <w:rPr>
          <w:rStyle w:val="eop"/>
          <w:rFonts w:ascii="Arial" w:hAnsi="Arial" w:cs="Arial"/>
        </w:rPr>
        <w:t> </w:t>
      </w:r>
    </w:p>
    <w:p w:rsidR="00695ED4" w:rsidRPr="00EC331B" w:rsidRDefault="00695ED4" w:rsidP="00695ED4">
      <w:pPr>
        <w:pStyle w:val="paragraph"/>
        <w:spacing w:before="0" w:beforeAutospacing="0" w:after="0" w:afterAutospacing="0"/>
        <w:textAlignment w:val="baseline"/>
        <w:rPr>
          <w:rStyle w:val="eop"/>
          <w:rFonts w:ascii="Arial" w:hAnsi="Arial" w:cs="Arial"/>
        </w:rPr>
      </w:pPr>
      <w:r w:rsidRPr="00EC331B">
        <w:rPr>
          <w:rStyle w:val="eop"/>
          <w:rFonts w:ascii="Arial" w:hAnsi="Arial" w:cs="Arial"/>
        </w:rPr>
        <w:t> </w:t>
      </w:r>
    </w:p>
    <w:p w:rsidR="00695ED4" w:rsidRPr="00EC331B" w:rsidRDefault="00695ED4" w:rsidP="00695ED4">
      <w:pPr>
        <w:pStyle w:val="paragraph"/>
        <w:spacing w:before="0" w:beforeAutospacing="0" w:after="0" w:afterAutospacing="0"/>
        <w:jc w:val="center"/>
        <w:textAlignment w:val="baseline"/>
        <w:rPr>
          <w:rFonts w:ascii="Arial" w:hAnsi="Arial" w:cs="Arial"/>
          <w:sz w:val="20"/>
          <w:szCs w:val="20"/>
        </w:rPr>
      </w:pPr>
      <w:r w:rsidRPr="00EC331B">
        <w:rPr>
          <w:rStyle w:val="eop"/>
          <w:rFonts w:ascii="Arial" w:hAnsi="Arial" w:cs="Arial"/>
        </w:rPr>
        <w:t xml:space="preserve">          </w:t>
      </w:r>
      <w:r w:rsidRPr="00EC331B">
        <w:rPr>
          <w:rStyle w:val="normaltextrun"/>
          <w:rFonts w:ascii="Arial" w:hAnsi="Arial" w:cs="Arial"/>
          <w:b/>
          <w:bCs/>
          <w:sz w:val="20"/>
          <w:szCs w:val="20"/>
          <w:lang w:val="en-GB"/>
        </w:rPr>
        <w:t>And</w:t>
      </w:r>
    </w:p>
    <w:p w:rsidR="00695ED4" w:rsidRPr="00EC331B" w:rsidRDefault="00695ED4" w:rsidP="00695ED4">
      <w:pPr>
        <w:pStyle w:val="paragraph"/>
        <w:numPr>
          <w:ilvl w:val="1"/>
          <w:numId w:val="27"/>
        </w:numPr>
        <w:spacing w:before="0" w:beforeAutospacing="0" w:after="0" w:afterAutospacing="0"/>
        <w:ind w:left="700"/>
        <w:textAlignment w:val="baseline"/>
        <w:rPr>
          <w:rFonts w:ascii="Arial" w:hAnsi="Arial" w:cs="Arial"/>
          <w:sz w:val="20"/>
          <w:szCs w:val="20"/>
        </w:rPr>
      </w:pPr>
      <w:r w:rsidRPr="00EC331B">
        <w:rPr>
          <w:rStyle w:val="normaltextrun"/>
          <w:rFonts w:ascii="Arial" w:hAnsi="Arial" w:cs="Arial"/>
          <w:sz w:val="20"/>
          <w:szCs w:val="20"/>
          <w:lang w:val="en-GB"/>
        </w:rPr>
        <w:t>Candidates must possess the requisite knowledge and ability, including a high standard of suitability, for the proper discharge of the office.</w:t>
      </w:r>
      <w:r w:rsidRPr="00EC331B">
        <w:rPr>
          <w:rStyle w:val="eop"/>
          <w:rFonts w:ascii="Arial" w:hAnsi="Arial" w:cs="Arial"/>
        </w:rPr>
        <w:t> </w:t>
      </w:r>
    </w:p>
    <w:p w:rsidR="00695ED4" w:rsidRPr="00EC331B" w:rsidRDefault="00695ED4" w:rsidP="00695ED4">
      <w:pPr>
        <w:pStyle w:val="paragraph"/>
        <w:spacing w:before="0" w:beforeAutospacing="0" w:after="0" w:afterAutospacing="0"/>
        <w:ind w:left="720"/>
        <w:textAlignment w:val="baseline"/>
        <w:rPr>
          <w:rFonts w:ascii="Arial" w:hAnsi="Arial" w:cs="Arial"/>
          <w:sz w:val="20"/>
          <w:szCs w:val="20"/>
        </w:rPr>
      </w:pPr>
      <w:r w:rsidRPr="00EC331B">
        <w:rPr>
          <w:rStyle w:val="eop"/>
          <w:rFonts w:ascii="Arial" w:hAnsi="Arial" w:cs="Arial"/>
        </w:rPr>
        <w:t> </w:t>
      </w:r>
    </w:p>
    <w:p w:rsidR="00695ED4" w:rsidRPr="00EC331B" w:rsidRDefault="00695ED4" w:rsidP="00695ED4">
      <w:pPr>
        <w:pStyle w:val="paragraph"/>
        <w:numPr>
          <w:ilvl w:val="0"/>
          <w:numId w:val="27"/>
        </w:numPr>
        <w:spacing w:before="0" w:beforeAutospacing="0" w:after="0" w:afterAutospacing="0"/>
        <w:ind w:left="360"/>
        <w:textAlignment w:val="baseline"/>
        <w:rPr>
          <w:rFonts w:ascii="Arial" w:hAnsi="Arial" w:cs="Arial"/>
          <w:sz w:val="20"/>
          <w:szCs w:val="20"/>
        </w:rPr>
      </w:pPr>
      <w:r w:rsidRPr="00EC331B">
        <w:rPr>
          <w:rStyle w:val="normaltextrun"/>
          <w:rFonts w:ascii="Arial" w:hAnsi="Arial" w:cs="Arial"/>
          <w:b/>
          <w:bCs/>
          <w:sz w:val="20"/>
          <w:szCs w:val="20"/>
          <w:u w:val="single"/>
          <w:lang w:val="en-GB"/>
        </w:rPr>
        <w:t>Health</w:t>
      </w:r>
      <w:r w:rsidRPr="00EC331B">
        <w:rPr>
          <w:rStyle w:val="eop"/>
          <w:rFonts w:ascii="Arial" w:hAnsi="Arial" w:cs="Arial"/>
        </w:rPr>
        <w:t> </w:t>
      </w:r>
    </w:p>
    <w:p w:rsidR="00695ED4" w:rsidRPr="00EC331B" w:rsidRDefault="00695ED4" w:rsidP="00695ED4">
      <w:pPr>
        <w:pStyle w:val="paragraph"/>
        <w:spacing w:before="0" w:beforeAutospacing="0" w:after="0" w:afterAutospacing="0"/>
        <w:ind w:left="360"/>
        <w:textAlignment w:val="baseline"/>
        <w:rPr>
          <w:rFonts w:ascii="Arial" w:hAnsi="Arial" w:cs="Arial"/>
          <w:sz w:val="20"/>
          <w:szCs w:val="20"/>
        </w:rPr>
      </w:pPr>
      <w:r w:rsidRPr="00EC331B">
        <w:rPr>
          <w:rStyle w:val="normaltextrun"/>
          <w:rFonts w:ascii="Arial" w:hAnsi="Arial" w:cs="Arial"/>
          <w:sz w:val="20"/>
          <w:szCs w:val="20"/>
          <w:lang w:val="en-GB"/>
        </w:rPr>
        <w:t>A candidate for and any person holding the office must be fully competent and capable of undertaking the duties attached to the office and be in a state of health such as would indicate a reasonable prospect of ability to render regular and efficient service. </w:t>
      </w:r>
      <w:r w:rsidRPr="00EC331B">
        <w:rPr>
          <w:rStyle w:val="eop"/>
          <w:rFonts w:ascii="Arial" w:hAnsi="Arial" w:cs="Arial"/>
        </w:rPr>
        <w:t> </w:t>
      </w:r>
    </w:p>
    <w:p w:rsidR="00695ED4" w:rsidRPr="00EC331B" w:rsidRDefault="00695ED4" w:rsidP="00695ED4">
      <w:pPr>
        <w:pStyle w:val="paragraph"/>
        <w:spacing w:before="0" w:beforeAutospacing="0" w:after="0" w:afterAutospacing="0"/>
        <w:textAlignment w:val="baseline"/>
        <w:rPr>
          <w:rFonts w:ascii="Arial" w:hAnsi="Arial" w:cs="Arial"/>
          <w:sz w:val="20"/>
          <w:szCs w:val="20"/>
        </w:rPr>
      </w:pPr>
      <w:r w:rsidRPr="00EC331B">
        <w:rPr>
          <w:rStyle w:val="eop"/>
          <w:rFonts w:ascii="Arial" w:hAnsi="Arial" w:cs="Arial"/>
        </w:rPr>
        <w:t> </w:t>
      </w:r>
    </w:p>
    <w:p w:rsidR="00695ED4" w:rsidRPr="00EC331B" w:rsidRDefault="00695ED4" w:rsidP="00695ED4">
      <w:pPr>
        <w:pStyle w:val="paragraph"/>
        <w:numPr>
          <w:ilvl w:val="0"/>
          <w:numId w:val="27"/>
        </w:numPr>
        <w:spacing w:before="0" w:beforeAutospacing="0" w:after="0" w:afterAutospacing="0"/>
        <w:ind w:left="360"/>
        <w:textAlignment w:val="baseline"/>
        <w:rPr>
          <w:rStyle w:val="eop"/>
          <w:rFonts w:ascii="Arial" w:hAnsi="Arial" w:cs="Arial"/>
        </w:rPr>
      </w:pPr>
      <w:r w:rsidRPr="00EC331B">
        <w:rPr>
          <w:rStyle w:val="normaltextrun"/>
          <w:rFonts w:ascii="Arial" w:hAnsi="Arial" w:cs="Arial"/>
          <w:b/>
          <w:bCs/>
          <w:sz w:val="20"/>
          <w:szCs w:val="20"/>
          <w:u w:val="single"/>
          <w:lang w:val="en-GB"/>
        </w:rPr>
        <w:t>Character</w:t>
      </w:r>
      <w:r w:rsidRPr="00EC331B">
        <w:rPr>
          <w:rStyle w:val="eop"/>
          <w:rFonts w:ascii="Arial" w:hAnsi="Arial" w:cs="Arial"/>
        </w:rPr>
        <w:t> </w:t>
      </w:r>
    </w:p>
    <w:p w:rsidR="00695ED4" w:rsidRDefault="00695ED4" w:rsidP="00695ED4">
      <w:pPr>
        <w:rPr>
          <w:rFonts w:cs="Arial"/>
          <w:b/>
          <w:bCs/>
          <w:iCs/>
          <w:color w:val="FF0000"/>
        </w:rPr>
      </w:pPr>
      <w:r w:rsidRPr="00EC331B">
        <w:rPr>
          <w:rStyle w:val="normaltextrun"/>
          <w:rFonts w:cs="Arial"/>
        </w:rPr>
        <w:t>Each candidate for and any person holding the office must be of good character.</w:t>
      </w:r>
      <w:r w:rsidRPr="00EC331B">
        <w:rPr>
          <w:rStyle w:val="eop"/>
          <w:rFonts w:cs="Arial"/>
        </w:rPr>
        <w:t> </w:t>
      </w:r>
    </w:p>
    <w:p w:rsidR="00F46E24" w:rsidRDefault="00F46E24" w:rsidP="006B269C">
      <w:pPr>
        <w:rPr>
          <w:rFonts w:cs="Arial"/>
          <w:b/>
          <w:bCs/>
          <w:iCs/>
          <w:color w:val="FF0000"/>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695ED4" w:rsidRDefault="00695ED4" w:rsidP="006B269C">
      <w:pPr>
        <w:rPr>
          <w:rFonts w:cs="Arial"/>
          <w:b/>
          <w:bCs/>
          <w:iCs/>
        </w:rPr>
      </w:pPr>
    </w:p>
    <w:p w:rsidR="00F46E24" w:rsidRPr="00695ED4" w:rsidRDefault="00695ED4" w:rsidP="006B269C">
      <w:pPr>
        <w:rPr>
          <w:rFonts w:cs="Arial"/>
          <w:b/>
          <w:bCs/>
          <w:iCs/>
        </w:rPr>
      </w:pPr>
      <w:r w:rsidRPr="00695ED4">
        <w:rPr>
          <w:rFonts w:cs="Arial"/>
          <w:b/>
          <w:bCs/>
          <w:iCs/>
        </w:rPr>
        <w:lastRenderedPageBreak/>
        <w:t>Post Specific Requirements</w:t>
      </w:r>
    </w:p>
    <w:p w:rsidR="00695ED4" w:rsidRDefault="00695ED4" w:rsidP="009B721D">
      <w:pPr>
        <w:pStyle w:val="pf0"/>
        <w:numPr>
          <w:ilvl w:val="0"/>
          <w:numId w:val="30"/>
        </w:numPr>
        <w:spacing w:before="0" w:beforeAutospacing="0"/>
        <w:ind w:left="714" w:hanging="357"/>
        <w:rPr>
          <w:rStyle w:val="cf01"/>
          <w:rFonts w:ascii="Arial" w:hAnsi="Arial" w:cs="Arial"/>
          <w:sz w:val="22"/>
          <w:szCs w:val="22"/>
        </w:rPr>
      </w:pPr>
      <w:r w:rsidRPr="008449C2">
        <w:rPr>
          <w:rStyle w:val="cf01"/>
          <w:rFonts w:ascii="Arial" w:hAnsi="Arial" w:cs="Arial"/>
          <w:sz w:val="20"/>
          <w:szCs w:val="20"/>
        </w:rPr>
        <w:t xml:space="preserve">Significant experience of working in a Human Resources (HR) role which has included all aspects </w:t>
      </w:r>
      <w:r>
        <w:rPr>
          <w:rStyle w:val="cf01"/>
          <w:rFonts w:ascii="Arial" w:hAnsi="Arial" w:cs="Arial"/>
          <w:sz w:val="20"/>
          <w:szCs w:val="20"/>
        </w:rPr>
        <w:t>of;</w:t>
      </w:r>
    </w:p>
    <w:p w:rsidR="00695ED4" w:rsidRPr="00B97204" w:rsidRDefault="00695ED4" w:rsidP="009B721D">
      <w:pPr>
        <w:pStyle w:val="pf0"/>
        <w:numPr>
          <w:ilvl w:val="0"/>
          <w:numId w:val="31"/>
        </w:numPr>
        <w:spacing w:before="0" w:beforeAutospacing="0"/>
        <w:jc w:val="both"/>
        <w:rPr>
          <w:rStyle w:val="cf01"/>
          <w:rFonts w:ascii="Arial" w:hAnsi="Arial" w:cs="Arial"/>
          <w:sz w:val="22"/>
          <w:szCs w:val="22"/>
        </w:rPr>
      </w:pPr>
      <w:r w:rsidRPr="00B97204">
        <w:rPr>
          <w:rStyle w:val="cf01"/>
          <w:rFonts w:ascii="Arial" w:hAnsi="Arial" w:cs="Arial"/>
          <w:sz w:val="20"/>
          <w:szCs w:val="20"/>
        </w:rPr>
        <w:t>Payroll processing</w:t>
      </w:r>
    </w:p>
    <w:p w:rsidR="00695ED4" w:rsidRPr="00B97204" w:rsidRDefault="00695ED4" w:rsidP="009B721D">
      <w:pPr>
        <w:pStyle w:val="pf0"/>
        <w:numPr>
          <w:ilvl w:val="0"/>
          <w:numId w:val="31"/>
        </w:numPr>
        <w:spacing w:before="0" w:beforeAutospacing="0"/>
        <w:jc w:val="both"/>
        <w:rPr>
          <w:rStyle w:val="cf01"/>
          <w:rFonts w:ascii="Arial" w:hAnsi="Arial" w:cs="Arial"/>
          <w:sz w:val="22"/>
          <w:szCs w:val="22"/>
        </w:rPr>
      </w:pPr>
      <w:r w:rsidRPr="00B97204">
        <w:rPr>
          <w:rStyle w:val="cf01"/>
          <w:rFonts w:ascii="Arial" w:hAnsi="Arial" w:cs="Arial"/>
          <w:sz w:val="20"/>
          <w:szCs w:val="20"/>
        </w:rPr>
        <w:t>Recruitment and selection</w:t>
      </w:r>
    </w:p>
    <w:p w:rsidR="00695ED4" w:rsidRPr="00B97204" w:rsidRDefault="00695ED4" w:rsidP="009B721D">
      <w:pPr>
        <w:pStyle w:val="pf0"/>
        <w:numPr>
          <w:ilvl w:val="0"/>
          <w:numId w:val="31"/>
        </w:numPr>
        <w:spacing w:before="0" w:beforeAutospacing="0"/>
        <w:jc w:val="both"/>
        <w:rPr>
          <w:rStyle w:val="cf01"/>
          <w:rFonts w:ascii="Arial" w:hAnsi="Arial" w:cs="Arial"/>
          <w:sz w:val="22"/>
          <w:szCs w:val="22"/>
        </w:rPr>
      </w:pPr>
      <w:r w:rsidRPr="00B97204">
        <w:rPr>
          <w:rStyle w:val="cf01"/>
          <w:rFonts w:ascii="Arial" w:hAnsi="Arial" w:cs="Arial"/>
          <w:sz w:val="20"/>
          <w:szCs w:val="20"/>
        </w:rPr>
        <w:t>Employee relations</w:t>
      </w:r>
    </w:p>
    <w:p w:rsidR="00695ED4" w:rsidRPr="00B97204" w:rsidRDefault="00695ED4" w:rsidP="009B721D">
      <w:pPr>
        <w:pStyle w:val="pf0"/>
        <w:numPr>
          <w:ilvl w:val="0"/>
          <w:numId w:val="31"/>
        </w:numPr>
        <w:spacing w:before="0" w:beforeAutospacing="0"/>
        <w:jc w:val="both"/>
        <w:rPr>
          <w:rStyle w:val="cf01"/>
          <w:rFonts w:ascii="Arial" w:hAnsi="Arial" w:cs="Arial"/>
          <w:sz w:val="22"/>
          <w:szCs w:val="22"/>
        </w:rPr>
      </w:pPr>
      <w:r w:rsidRPr="00B97204">
        <w:rPr>
          <w:rStyle w:val="cf01"/>
          <w:rFonts w:ascii="Arial" w:hAnsi="Arial" w:cs="Arial"/>
          <w:sz w:val="20"/>
          <w:szCs w:val="20"/>
        </w:rPr>
        <w:t>Absence management</w:t>
      </w:r>
    </w:p>
    <w:p w:rsidR="009B721D" w:rsidRPr="009B721D" w:rsidRDefault="00695ED4" w:rsidP="009B721D">
      <w:pPr>
        <w:pStyle w:val="pf0"/>
        <w:numPr>
          <w:ilvl w:val="0"/>
          <w:numId w:val="31"/>
        </w:numPr>
        <w:spacing w:before="0" w:beforeAutospacing="0"/>
        <w:jc w:val="both"/>
        <w:rPr>
          <w:rStyle w:val="cf01"/>
          <w:rFonts w:ascii="Arial" w:hAnsi="Arial" w:cs="Arial"/>
          <w:sz w:val="22"/>
          <w:szCs w:val="22"/>
        </w:rPr>
      </w:pPr>
      <w:r w:rsidRPr="00B97204">
        <w:rPr>
          <w:rStyle w:val="cf01"/>
          <w:rFonts w:ascii="Arial" w:hAnsi="Arial" w:cs="Arial"/>
          <w:sz w:val="20"/>
          <w:szCs w:val="20"/>
        </w:rPr>
        <w:t>HR Policy &amp; Procedures</w:t>
      </w:r>
    </w:p>
    <w:p w:rsidR="00695ED4" w:rsidRPr="00B97204" w:rsidRDefault="009B721D" w:rsidP="009B721D">
      <w:pPr>
        <w:pStyle w:val="pf0"/>
        <w:numPr>
          <w:ilvl w:val="0"/>
          <w:numId w:val="31"/>
        </w:numPr>
        <w:spacing w:before="0" w:beforeAutospacing="0"/>
        <w:jc w:val="both"/>
        <w:rPr>
          <w:rFonts w:ascii="Arial" w:hAnsi="Arial" w:cs="Arial"/>
          <w:sz w:val="22"/>
          <w:szCs w:val="22"/>
        </w:rPr>
      </w:pPr>
      <w:r>
        <w:rPr>
          <w:rStyle w:val="cf01"/>
          <w:rFonts w:ascii="Arial" w:hAnsi="Arial" w:cs="Arial"/>
          <w:sz w:val="20"/>
          <w:szCs w:val="20"/>
        </w:rPr>
        <w:t>P</w:t>
      </w:r>
      <w:r w:rsidR="00695ED4" w:rsidRPr="00B97204">
        <w:rPr>
          <w:rStyle w:val="cf01"/>
          <w:rFonts w:ascii="Arial" w:hAnsi="Arial" w:cs="Arial"/>
          <w:sz w:val="20"/>
          <w:szCs w:val="20"/>
        </w:rPr>
        <w:t>rovision of HR advisory services to management and staff in a busy office environment with a customer service ethos.</w:t>
      </w:r>
    </w:p>
    <w:p w:rsidR="00695ED4" w:rsidRDefault="00695ED4" w:rsidP="009B721D">
      <w:pPr>
        <w:pStyle w:val="pf0"/>
        <w:numPr>
          <w:ilvl w:val="0"/>
          <w:numId w:val="30"/>
        </w:numPr>
        <w:spacing w:before="0" w:beforeAutospacing="0"/>
        <w:ind w:left="714" w:hanging="357"/>
        <w:rPr>
          <w:rStyle w:val="cf01"/>
          <w:rFonts w:ascii="Arial" w:hAnsi="Arial" w:cs="Arial"/>
          <w:sz w:val="20"/>
          <w:szCs w:val="20"/>
        </w:rPr>
      </w:pPr>
      <w:r w:rsidRPr="008449C2">
        <w:rPr>
          <w:rStyle w:val="cf01"/>
          <w:rFonts w:ascii="Arial" w:hAnsi="Arial" w:cs="Arial"/>
          <w:sz w:val="20"/>
          <w:szCs w:val="20"/>
        </w:rPr>
        <w:t xml:space="preserve">Experience of </w:t>
      </w:r>
      <w:r>
        <w:rPr>
          <w:rStyle w:val="cf01"/>
          <w:rFonts w:ascii="Arial" w:hAnsi="Arial" w:cs="Arial"/>
          <w:sz w:val="20"/>
          <w:szCs w:val="20"/>
        </w:rPr>
        <w:t>National Integrated Staff Records and Pay Programme (NiSRP)</w:t>
      </w:r>
    </w:p>
    <w:p w:rsidR="00695ED4" w:rsidRPr="00C44E97" w:rsidRDefault="00695ED4" w:rsidP="009B721D">
      <w:pPr>
        <w:pStyle w:val="pf0"/>
        <w:numPr>
          <w:ilvl w:val="0"/>
          <w:numId w:val="30"/>
        </w:numPr>
        <w:spacing w:before="0" w:beforeAutospacing="0"/>
        <w:ind w:left="714" w:hanging="357"/>
        <w:rPr>
          <w:rStyle w:val="cf01"/>
          <w:rFonts w:ascii="Arial" w:hAnsi="Arial" w:cs="Arial"/>
          <w:sz w:val="20"/>
          <w:szCs w:val="20"/>
        </w:rPr>
      </w:pPr>
      <w:r>
        <w:rPr>
          <w:rStyle w:val="cf01"/>
          <w:rFonts w:ascii="Arial" w:hAnsi="Arial" w:cs="Arial"/>
          <w:sz w:val="20"/>
          <w:szCs w:val="20"/>
        </w:rPr>
        <w:t xml:space="preserve">Experience of </w:t>
      </w:r>
      <w:r w:rsidRPr="00C44E97">
        <w:rPr>
          <w:rStyle w:val="cf01"/>
          <w:rFonts w:ascii="Arial" w:hAnsi="Arial" w:cs="Arial"/>
          <w:sz w:val="20"/>
          <w:szCs w:val="20"/>
        </w:rPr>
        <w:t>SAP HR/Payroll or equivalent</w:t>
      </w:r>
      <w:r>
        <w:rPr>
          <w:rStyle w:val="cf01"/>
          <w:rFonts w:ascii="Arial" w:hAnsi="Arial" w:cs="Arial"/>
          <w:sz w:val="20"/>
          <w:szCs w:val="20"/>
        </w:rPr>
        <w:t xml:space="preserve"> system</w:t>
      </w:r>
    </w:p>
    <w:p w:rsidR="00695ED4" w:rsidRPr="00C44E97" w:rsidRDefault="00695ED4" w:rsidP="009B721D">
      <w:pPr>
        <w:pStyle w:val="pf0"/>
        <w:numPr>
          <w:ilvl w:val="0"/>
          <w:numId w:val="30"/>
        </w:numPr>
        <w:spacing w:before="0" w:beforeAutospacing="0"/>
        <w:ind w:left="714" w:hanging="357"/>
        <w:rPr>
          <w:rStyle w:val="cf01"/>
          <w:rFonts w:ascii="Arial" w:hAnsi="Arial" w:cs="Arial"/>
          <w:sz w:val="20"/>
          <w:szCs w:val="20"/>
        </w:rPr>
      </w:pPr>
      <w:r w:rsidRPr="00C44E97">
        <w:rPr>
          <w:rStyle w:val="cf01"/>
          <w:rFonts w:ascii="Arial" w:hAnsi="Arial" w:cs="Arial"/>
          <w:sz w:val="20"/>
          <w:szCs w:val="20"/>
        </w:rPr>
        <w:t>Experience of supervising a team</w:t>
      </w:r>
    </w:p>
    <w:p w:rsidR="00695ED4" w:rsidRDefault="00695ED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BB77C3" w:rsidRDefault="00BB77C3" w:rsidP="006B269C">
      <w:pPr>
        <w:rPr>
          <w:rFonts w:cs="Arial"/>
          <w:b/>
          <w:bCs/>
          <w:iCs/>
          <w:color w:val="FF0000"/>
        </w:rPr>
      </w:pPr>
    </w:p>
    <w:p w:rsidR="00BB77C3" w:rsidRDefault="00BB77C3" w:rsidP="006B269C">
      <w:pPr>
        <w:rPr>
          <w:rFonts w:cs="Arial"/>
          <w:b/>
          <w:bCs/>
          <w:iCs/>
          <w:color w:val="FF0000"/>
        </w:rPr>
      </w:pPr>
      <w:bookmarkStart w:id="0" w:name="_GoBack"/>
      <w:bookmarkEnd w:id="0"/>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B77C3"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B77C3"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B77C3"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B77C3"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Pr="00484E14" w:rsidRDefault="00484E14" w:rsidP="00484E14">
      <w:pPr>
        <w:jc w:val="both"/>
        <w:rPr>
          <w:rFonts w:cs="Arial"/>
          <w:i/>
          <w:color w:val="FF0000"/>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00D3081F" w:rsidRPr="00695ED4">
          <w:rPr>
            <w:rStyle w:val="Hyperlink"/>
            <w:rFonts w:cs="Arial"/>
            <w:b/>
            <w:bCs/>
          </w:rPr>
          <w:t>applyadmin@hse.ie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95ED4">
      <w:rPr>
        <w:rFonts w:ascii="Arial" w:hAnsi="Arial" w:cs="Arial"/>
        <w:iCs/>
        <w:sz w:val="20"/>
        <w:lang w:eastAsia="en-GB"/>
      </w:rPr>
      <w:t xml:space="preserve">RS14762 Human Resource Officer (Grade VI)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B77C3">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7E320B"/>
    <w:multiLevelType w:val="multilevel"/>
    <w:tmpl w:val="B9B04B6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sz w:val="20"/>
      </w:rPr>
    </w:lvl>
    <w:lvl w:ilvl="2">
      <w:start w:val="2"/>
      <w:numFmt w:val="lowerRoman"/>
      <w:lvlText w:val="%3."/>
      <w:lvlJc w:val="left"/>
      <w:pPr>
        <w:ind w:left="2520" w:hanging="72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77F66"/>
    <w:multiLevelType w:val="hybridMultilevel"/>
    <w:tmpl w:val="80EE88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0AB2EFE"/>
    <w:multiLevelType w:val="multilevel"/>
    <w:tmpl w:val="1B18AF8C"/>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3D1F9C"/>
    <w:multiLevelType w:val="hybridMultilevel"/>
    <w:tmpl w:val="477012B4"/>
    <w:lvl w:ilvl="0" w:tplc="C5444530">
      <w:start w:val="1"/>
      <w:numFmt w:val="decimal"/>
      <w:lvlText w:val="%1."/>
      <w:lvlJc w:val="left"/>
      <w:pPr>
        <w:ind w:left="720" w:hanging="360"/>
      </w:pPr>
      <w:rPr>
        <w:rFonts w:hint="default"/>
        <w:b/>
        <w:sz w:val="2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9A0796A"/>
    <w:multiLevelType w:val="multilevel"/>
    <w:tmpl w:val="3D5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8"/>
  </w:num>
  <w:num w:numId="3">
    <w:abstractNumId w:val="8"/>
  </w:num>
  <w:num w:numId="4">
    <w:abstractNumId w:val="1"/>
  </w:num>
  <w:num w:numId="5">
    <w:abstractNumId w:val="22"/>
  </w:num>
  <w:num w:numId="6">
    <w:abstractNumId w:val="24"/>
  </w:num>
  <w:num w:numId="7">
    <w:abstractNumId w:val="10"/>
  </w:num>
  <w:num w:numId="8">
    <w:abstractNumId w:val="21"/>
  </w:num>
  <w:num w:numId="9">
    <w:abstractNumId w:val="2"/>
  </w:num>
  <w:num w:numId="10">
    <w:abstractNumId w:val="12"/>
  </w:num>
  <w:num w:numId="11">
    <w:abstractNumId w:val="7"/>
  </w:num>
  <w:num w:numId="12">
    <w:abstractNumId w:val="23"/>
  </w:num>
  <w:num w:numId="13">
    <w:abstractNumId w:val="19"/>
  </w:num>
  <w:num w:numId="14">
    <w:abstractNumId w:val="27"/>
  </w:num>
  <w:num w:numId="15">
    <w:abstractNumId w:val="6"/>
  </w:num>
  <w:num w:numId="16">
    <w:abstractNumId w:val="16"/>
  </w:num>
  <w:num w:numId="17">
    <w:abstractNumId w:val="1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5"/>
  </w:num>
  <w:num w:numId="22">
    <w:abstractNumId w:val="1"/>
  </w:num>
  <w:num w:numId="23">
    <w:abstractNumId w:val="0"/>
  </w:num>
  <w:num w:numId="24">
    <w:abstractNumId w:val="3"/>
  </w:num>
  <w:num w:numId="25">
    <w:abstractNumId w:val="9"/>
  </w:num>
  <w:num w:numId="26">
    <w:abstractNumId w:val="22"/>
  </w:num>
  <w:num w:numId="27">
    <w:abstractNumId w:val="4"/>
  </w:num>
  <w:num w:numId="28">
    <w:abstractNumId w:val="17"/>
  </w:num>
  <w:num w:numId="29">
    <w:abstractNumId w:val="5"/>
  </w:num>
  <w:num w:numId="30">
    <w:abstractNumId w:val="20"/>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311"/>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5ED4"/>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B721D"/>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B77C3"/>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98D905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paragraph">
    <w:name w:val="paragraph"/>
    <w:basedOn w:val="Normal"/>
    <w:rsid w:val="00695ED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695ED4"/>
  </w:style>
  <w:style w:type="character" w:customStyle="1" w:styleId="eop">
    <w:name w:val="eop"/>
    <w:basedOn w:val="DefaultParagraphFont"/>
    <w:rsid w:val="00695ED4"/>
  </w:style>
  <w:style w:type="paragraph" w:customStyle="1" w:styleId="pf0">
    <w:name w:val="pf0"/>
    <w:basedOn w:val="Normal"/>
    <w:rsid w:val="00695ED4"/>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695E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armuid.horan@hse.ie" TargetMode="External"/><Relationship Id="rId18" Type="http://schemas.openxmlformats.org/officeDocument/2006/relationships/hyperlink" Target="https://www.gov.ie/en/organisation-information/9c9c03-bodies-under-the-aegis-of-the-department-of-health/?referrer=http://www.health.gov.ie/about-us/agencies-health-bod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mailto:applyadmin@hse.ie" TargetMode="Externa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cid:image005.jpg@01DAE276.D3EACE10" TargetMode="External"/><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ruitmentappeals@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6C4E1-2576-4962-81DA-0E716193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6329</Words>
  <Characters>34470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40718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Diarmuid Horan</cp:lastModifiedBy>
  <cp:revision>5</cp:revision>
  <cp:lastPrinted>2020-03-25T10:41:00Z</cp:lastPrinted>
  <dcterms:created xsi:type="dcterms:W3CDTF">2025-07-04T11:04:00Z</dcterms:created>
  <dcterms:modified xsi:type="dcterms:W3CDTF">2025-07-21T14:50:00Z</dcterms:modified>
</cp:coreProperties>
</file>