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3C1B0" w14:textId="77777777" w:rsidR="008C411C" w:rsidRDefault="00324FEE" w:rsidP="008C411C">
      <w:pPr>
        <w:pStyle w:val="Heading7"/>
        <w:ind w:hanging="1134"/>
        <w:jc w:val="left"/>
        <w:rPr>
          <w:noProof/>
          <w:lang w:val="en-IE"/>
        </w:rPr>
      </w:pPr>
      <w:r w:rsidRPr="0051501A">
        <w:rPr>
          <w:noProof/>
          <w:lang w:val="en-IE" w:eastAsia="en-IE"/>
        </w:rPr>
        <w:drawing>
          <wp:inline distT="0" distB="0" distL="0" distR="0" wp14:anchorId="3B30B6C0" wp14:editId="24EEF59C">
            <wp:extent cx="1133475" cy="1038225"/>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110" cy="1064454"/>
                    </a:xfrm>
                    <a:prstGeom prst="rect">
                      <a:avLst/>
                    </a:prstGeom>
                    <a:noFill/>
                    <a:ln>
                      <a:noFill/>
                    </a:ln>
                  </pic:spPr>
                </pic:pic>
              </a:graphicData>
            </a:graphic>
          </wp:inline>
        </w:drawing>
      </w:r>
    </w:p>
    <w:p w14:paraId="30CA4DA0" w14:textId="0FC09C95" w:rsidR="00543F98" w:rsidRPr="008C411C" w:rsidRDefault="008C411C" w:rsidP="008C411C">
      <w:pPr>
        <w:pStyle w:val="Heading7"/>
        <w:ind w:hanging="1134"/>
        <w:jc w:val="center"/>
        <w:rPr>
          <w:sz w:val="28"/>
          <w:szCs w:val="28"/>
        </w:rPr>
      </w:pPr>
      <w:r w:rsidRPr="008C411C">
        <w:rPr>
          <w:noProof/>
          <w:sz w:val="28"/>
          <w:szCs w:val="28"/>
          <w:lang w:val="en-IE"/>
        </w:rPr>
        <w:t>AMENDED</w:t>
      </w:r>
    </w:p>
    <w:p w14:paraId="1E0DA02C" w14:textId="77777777" w:rsidR="000B26EF" w:rsidRPr="008D3CA5" w:rsidRDefault="000B26EF" w:rsidP="0051501A">
      <w:pPr>
        <w:pStyle w:val="Heading7"/>
        <w:jc w:val="right"/>
        <w:rPr>
          <w:rFonts w:cs="Arial"/>
          <w:bCs/>
          <w:iCs/>
          <w:spacing w:val="0"/>
          <w:sz w:val="20"/>
          <w:lang w:eastAsia="en-GB"/>
        </w:rPr>
      </w:pPr>
      <w:r w:rsidRPr="008D3CA5">
        <w:rPr>
          <w:rFonts w:cs="Arial"/>
          <w:sz w:val="20"/>
        </w:rPr>
        <w:t>Assistant National Director</w:t>
      </w:r>
      <w:r w:rsidRPr="008D3CA5">
        <w:rPr>
          <w:rFonts w:cs="Arial"/>
          <w:bCs/>
          <w:iCs/>
          <w:spacing w:val="0"/>
          <w:sz w:val="20"/>
          <w:lang w:eastAsia="en-GB"/>
        </w:rPr>
        <w:t>, Finance</w:t>
      </w:r>
    </w:p>
    <w:p w14:paraId="200E359E" w14:textId="7E511F09" w:rsidR="008D3CA5" w:rsidRDefault="000B26EF" w:rsidP="00543F98">
      <w:pPr>
        <w:ind w:left="-1260"/>
        <w:jc w:val="right"/>
        <w:rPr>
          <w:rFonts w:ascii="Arial" w:hAnsi="Arial" w:cs="Arial"/>
          <w:b/>
        </w:rPr>
      </w:pPr>
      <w:r w:rsidRPr="008D3CA5">
        <w:rPr>
          <w:rFonts w:ascii="Arial" w:hAnsi="Arial" w:cs="Arial"/>
          <w:b/>
          <w:bCs/>
          <w:iCs/>
        </w:rPr>
        <w:t>National Services and Schemes</w:t>
      </w:r>
      <w:r w:rsidRPr="008D3CA5" w:rsidDel="000B26EF">
        <w:rPr>
          <w:rFonts w:ascii="Arial" w:hAnsi="Arial" w:cs="Arial"/>
          <w:b/>
        </w:rPr>
        <w:t xml:space="preserve"> </w:t>
      </w:r>
    </w:p>
    <w:p w14:paraId="09209369" w14:textId="77777777" w:rsidR="00770243" w:rsidRPr="00770243" w:rsidRDefault="00770243" w:rsidP="00543F98">
      <w:pPr>
        <w:ind w:left="-1260"/>
        <w:jc w:val="right"/>
        <w:rPr>
          <w:rFonts w:ascii="Arial" w:hAnsi="Arial" w:cs="Arial"/>
          <w:b/>
          <w:sz w:val="12"/>
        </w:rPr>
      </w:pPr>
    </w:p>
    <w:p w14:paraId="228B00E9" w14:textId="24710D0B" w:rsidR="00543F98" w:rsidRPr="00770243" w:rsidRDefault="00543F98" w:rsidP="00543F98">
      <w:pPr>
        <w:ind w:left="-1260"/>
        <w:jc w:val="right"/>
        <w:rPr>
          <w:rFonts w:ascii="Arial" w:hAnsi="Arial" w:cs="Arial"/>
          <w:b/>
          <w:sz w:val="22"/>
          <w:szCs w:val="22"/>
        </w:rPr>
      </w:pPr>
      <w:r w:rsidRPr="00770243">
        <w:rPr>
          <w:rFonts w:ascii="Arial" w:hAnsi="Arial" w:cs="Arial"/>
          <w:b/>
          <w:sz w:val="22"/>
          <w:szCs w:val="22"/>
        </w:rPr>
        <w:t>Job Specification &amp; Terms and Conditions</w:t>
      </w:r>
    </w:p>
    <w:p w14:paraId="49AEBD4A" w14:textId="77777777" w:rsidR="00543F98" w:rsidRPr="0051501A" w:rsidRDefault="00543F98" w:rsidP="00543F98">
      <w:pPr>
        <w:jc w:val="both"/>
        <w:rPr>
          <w:rFonts w:ascii="Arial" w:hAnsi="Arial" w:cs="Arial"/>
          <w:b/>
          <w:sz w:val="12"/>
          <w:szCs w:val="12"/>
        </w:rPr>
      </w:pPr>
    </w:p>
    <w:tbl>
      <w:tblPr>
        <w:tblW w:w="1078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8363"/>
      </w:tblGrid>
      <w:tr w:rsidR="0051501A" w:rsidRPr="0051501A" w14:paraId="4807B6F6" w14:textId="77777777" w:rsidTr="00461830">
        <w:tc>
          <w:tcPr>
            <w:tcW w:w="2423" w:type="dxa"/>
          </w:tcPr>
          <w:p w14:paraId="4FA0A722" w14:textId="77777777" w:rsidR="00543F98" w:rsidRPr="0051501A" w:rsidRDefault="00F6254C" w:rsidP="00F6254C">
            <w:pPr>
              <w:rPr>
                <w:rFonts w:ascii="Arial" w:hAnsi="Arial" w:cs="Arial"/>
                <w:b/>
                <w:bCs/>
              </w:rPr>
            </w:pPr>
            <w:r w:rsidRPr="0051501A">
              <w:rPr>
                <w:rFonts w:ascii="Arial" w:hAnsi="Arial" w:cs="Arial"/>
                <w:b/>
                <w:bCs/>
              </w:rPr>
              <w:t xml:space="preserve">Job Title, </w:t>
            </w:r>
            <w:r w:rsidR="00543F98" w:rsidRPr="0051501A">
              <w:rPr>
                <w:rFonts w:ascii="Arial" w:hAnsi="Arial" w:cs="Arial"/>
                <w:b/>
                <w:bCs/>
              </w:rPr>
              <w:t>Grade</w:t>
            </w:r>
            <w:r w:rsidRPr="0051501A">
              <w:rPr>
                <w:rFonts w:ascii="Arial" w:hAnsi="Arial" w:cs="Arial"/>
                <w:b/>
                <w:bCs/>
              </w:rPr>
              <w:t xml:space="preserve"> Code</w:t>
            </w:r>
          </w:p>
        </w:tc>
        <w:tc>
          <w:tcPr>
            <w:tcW w:w="8363" w:type="dxa"/>
          </w:tcPr>
          <w:p w14:paraId="2E75269C" w14:textId="0C5383C6" w:rsidR="00D741F0" w:rsidRPr="0051501A" w:rsidRDefault="00D741F0" w:rsidP="00D741F0">
            <w:pPr>
              <w:pStyle w:val="Heading7"/>
              <w:rPr>
                <w:rFonts w:cs="Arial"/>
                <w:bCs/>
                <w:iCs/>
                <w:spacing w:val="0"/>
                <w:sz w:val="20"/>
                <w:lang w:eastAsia="en-GB"/>
              </w:rPr>
            </w:pPr>
            <w:r w:rsidRPr="0051501A">
              <w:rPr>
                <w:rFonts w:cs="Arial"/>
                <w:sz w:val="20"/>
              </w:rPr>
              <w:t>Assistant National Director,</w:t>
            </w:r>
            <w:r w:rsidR="00770243">
              <w:rPr>
                <w:rFonts w:cs="Arial"/>
                <w:bCs/>
                <w:iCs/>
                <w:spacing w:val="0"/>
                <w:sz w:val="20"/>
                <w:lang w:eastAsia="en-GB"/>
              </w:rPr>
              <w:t xml:space="preserve"> Finance</w:t>
            </w:r>
          </w:p>
          <w:p w14:paraId="5F56FCE5" w14:textId="77777777" w:rsidR="00D741F0" w:rsidRPr="00770243" w:rsidRDefault="00D741F0" w:rsidP="00D741F0">
            <w:pPr>
              <w:rPr>
                <w:sz w:val="14"/>
              </w:rPr>
            </w:pPr>
          </w:p>
          <w:p w14:paraId="2730CF4F" w14:textId="7A94F0B8" w:rsidR="00D741F0" w:rsidRPr="00770243" w:rsidRDefault="008C411C" w:rsidP="00D741F0">
            <w:pPr>
              <w:rPr>
                <w:rFonts w:ascii="Arial" w:hAnsi="Arial" w:cs="Arial"/>
                <w:i/>
              </w:rPr>
            </w:pPr>
            <w:r>
              <w:rPr>
                <w:rFonts w:ascii="Arial" w:hAnsi="Arial" w:cs="Arial"/>
                <w:i/>
              </w:rPr>
              <w:t>(Grade Code: 0508</w:t>
            </w:r>
            <w:r w:rsidR="00D741F0" w:rsidRPr="00770243">
              <w:rPr>
                <w:rFonts w:ascii="Arial" w:hAnsi="Arial" w:cs="Arial"/>
                <w:i/>
              </w:rPr>
              <w:t>)</w:t>
            </w:r>
          </w:p>
          <w:p w14:paraId="1A2CE988" w14:textId="4BC3AB29" w:rsidR="00543F98" w:rsidRPr="0051501A" w:rsidRDefault="00543F98" w:rsidP="00D741F0">
            <w:pPr>
              <w:rPr>
                <w:rFonts w:ascii="Arial" w:hAnsi="Arial" w:cs="Arial"/>
                <w:i/>
              </w:rPr>
            </w:pPr>
          </w:p>
        </w:tc>
      </w:tr>
      <w:tr w:rsidR="0051501A" w:rsidRPr="0051501A" w14:paraId="6531EE8E" w14:textId="77777777" w:rsidTr="00461830">
        <w:tc>
          <w:tcPr>
            <w:tcW w:w="2423" w:type="dxa"/>
          </w:tcPr>
          <w:p w14:paraId="6B02C9D1" w14:textId="77777777" w:rsidR="00792F91" w:rsidRPr="0051501A" w:rsidRDefault="00792F91" w:rsidP="00792F91">
            <w:pPr>
              <w:rPr>
                <w:rFonts w:ascii="Arial" w:hAnsi="Arial" w:cs="Arial"/>
                <w:b/>
                <w:bCs/>
              </w:rPr>
            </w:pPr>
            <w:r w:rsidRPr="0051501A">
              <w:rPr>
                <w:rFonts w:ascii="Arial" w:hAnsi="Arial" w:cs="Arial"/>
                <w:b/>
                <w:bCs/>
              </w:rPr>
              <w:t>Campaign Reference</w:t>
            </w:r>
          </w:p>
        </w:tc>
        <w:tc>
          <w:tcPr>
            <w:tcW w:w="8363" w:type="dxa"/>
          </w:tcPr>
          <w:p w14:paraId="1A02E399" w14:textId="5BCDD8B5" w:rsidR="008D3CA5" w:rsidRPr="00893ABA" w:rsidRDefault="00893ABA" w:rsidP="008D3CA5">
            <w:pPr>
              <w:pStyle w:val="Heading7"/>
              <w:rPr>
                <w:b w:val="0"/>
                <w:sz w:val="20"/>
              </w:rPr>
            </w:pPr>
            <w:r w:rsidRPr="00893ABA">
              <w:rPr>
                <w:b w:val="0"/>
                <w:sz w:val="20"/>
              </w:rPr>
              <w:t>NRS14767</w:t>
            </w:r>
          </w:p>
          <w:p w14:paraId="14323542" w14:textId="0B40F4B1" w:rsidR="00382710" w:rsidRPr="0051501A" w:rsidRDefault="00382710" w:rsidP="00D741F0">
            <w:pPr>
              <w:rPr>
                <w:rFonts w:ascii="Arial" w:hAnsi="Arial" w:cs="Arial"/>
                <w:bCs/>
                <w:iCs/>
              </w:rPr>
            </w:pPr>
          </w:p>
        </w:tc>
      </w:tr>
      <w:tr w:rsidR="0051501A" w:rsidRPr="0051501A" w14:paraId="4B833EEA" w14:textId="77777777" w:rsidTr="00461830">
        <w:tc>
          <w:tcPr>
            <w:tcW w:w="2423" w:type="dxa"/>
          </w:tcPr>
          <w:p w14:paraId="3C4299A2" w14:textId="77777777" w:rsidR="00792F91" w:rsidRPr="0051501A" w:rsidRDefault="00792F91" w:rsidP="00792F91">
            <w:pPr>
              <w:rPr>
                <w:rFonts w:ascii="Arial" w:hAnsi="Arial" w:cs="Arial"/>
                <w:b/>
                <w:bCs/>
              </w:rPr>
            </w:pPr>
            <w:r w:rsidRPr="0051501A">
              <w:rPr>
                <w:rFonts w:ascii="Arial" w:hAnsi="Arial" w:cs="Arial"/>
                <w:b/>
                <w:bCs/>
              </w:rPr>
              <w:t>Closing Date</w:t>
            </w:r>
          </w:p>
        </w:tc>
        <w:tc>
          <w:tcPr>
            <w:tcW w:w="8363" w:type="dxa"/>
          </w:tcPr>
          <w:p w14:paraId="694B9B2C" w14:textId="44DA426B" w:rsidR="00382710" w:rsidRPr="00EC0F8B" w:rsidRDefault="00EC0F8B" w:rsidP="008D3CA5">
            <w:pPr>
              <w:pStyle w:val="Heading7"/>
              <w:rPr>
                <w:b w:val="0"/>
                <w:sz w:val="20"/>
              </w:rPr>
            </w:pPr>
            <w:r w:rsidRPr="00EC0F8B">
              <w:rPr>
                <w:b w:val="0"/>
                <w:sz w:val="20"/>
              </w:rPr>
              <w:t>Tuesday 6</w:t>
            </w:r>
            <w:r w:rsidRPr="00EC0F8B">
              <w:rPr>
                <w:b w:val="0"/>
                <w:sz w:val="20"/>
                <w:vertAlign w:val="superscript"/>
              </w:rPr>
              <w:t>th</w:t>
            </w:r>
            <w:r w:rsidRPr="00EC0F8B">
              <w:rPr>
                <w:b w:val="0"/>
                <w:sz w:val="20"/>
              </w:rPr>
              <w:t xml:space="preserve"> May 2025 at 3:00 pm</w:t>
            </w:r>
          </w:p>
          <w:p w14:paraId="1DC28C0B" w14:textId="3C1AC02F" w:rsidR="008D3CA5" w:rsidRPr="008D3CA5" w:rsidRDefault="008D3CA5" w:rsidP="008D3CA5">
            <w:pPr>
              <w:rPr>
                <w:lang w:eastAsia="en-US"/>
              </w:rPr>
            </w:pPr>
          </w:p>
        </w:tc>
      </w:tr>
      <w:tr w:rsidR="0051501A" w:rsidRPr="0051501A" w14:paraId="2FCE4883" w14:textId="77777777" w:rsidTr="00461830">
        <w:tc>
          <w:tcPr>
            <w:tcW w:w="2423" w:type="dxa"/>
          </w:tcPr>
          <w:p w14:paraId="05116456" w14:textId="5EB0C383" w:rsidR="00792F91" w:rsidRPr="0051501A" w:rsidRDefault="00792F91" w:rsidP="00792F91">
            <w:pPr>
              <w:rPr>
                <w:rFonts w:ascii="Arial" w:hAnsi="Arial" w:cs="Arial"/>
                <w:b/>
                <w:bCs/>
              </w:rPr>
            </w:pPr>
            <w:r w:rsidRPr="0051501A">
              <w:rPr>
                <w:rFonts w:ascii="Arial" w:hAnsi="Arial" w:cs="Arial"/>
                <w:b/>
                <w:bCs/>
              </w:rPr>
              <w:t>Proposed Interview Date(s)</w:t>
            </w:r>
          </w:p>
        </w:tc>
        <w:tc>
          <w:tcPr>
            <w:tcW w:w="8363" w:type="dxa"/>
          </w:tcPr>
          <w:p w14:paraId="2B02B9EB" w14:textId="77777777" w:rsidR="008D3CA5" w:rsidRPr="0070424B" w:rsidRDefault="008D3CA5" w:rsidP="008D3CA5">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29D2C618" w:rsidR="00382710" w:rsidRPr="0051501A" w:rsidRDefault="00382710" w:rsidP="008D3CA5">
            <w:pPr>
              <w:rPr>
                <w:rFonts w:ascii="Arial" w:hAnsi="Arial" w:cs="Arial"/>
                <w:bCs/>
                <w:iCs/>
              </w:rPr>
            </w:pPr>
          </w:p>
        </w:tc>
      </w:tr>
      <w:tr w:rsidR="0051501A" w:rsidRPr="0051501A" w14:paraId="6F292485" w14:textId="77777777" w:rsidTr="00461830">
        <w:tc>
          <w:tcPr>
            <w:tcW w:w="2423" w:type="dxa"/>
          </w:tcPr>
          <w:p w14:paraId="29FF5330" w14:textId="77777777" w:rsidR="00792F91" w:rsidRDefault="00792F91" w:rsidP="00792F91">
            <w:pPr>
              <w:rPr>
                <w:rFonts w:ascii="Arial" w:hAnsi="Arial" w:cs="Arial"/>
                <w:b/>
                <w:bCs/>
              </w:rPr>
            </w:pPr>
            <w:r w:rsidRPr="0051501A">
              <w:rPr>
                <w:rFonts w:ascii="Arial" w:hAnsi="Arial" w:cs="Arial"/>
                <w:b/>
                <w:bCs/>
              </w:rPr>
              <w:t>Taking up Appointment</w:t>
            </w:r>
          </w:p>
          <w:p w14:paraId="17C0A5FB" w14:textId="2B9FBC16" w:rsidR="00770243" w:rsidRPr="0051501A" w:rsidRDefault="00770243" w:rsidP="00792F91">
            <w:pPr>
              <w:rPr>
                <w:rFonts w:ascii="Arial" w:hAnsi="Arial" w:cs="Arial"/>
                <w:b/>
                <w:bCs/>
              </w:rPr>
            </w:pPr>
          </w:p>
        </w:tc>
        <w:tc>
          <w:tcPr>
            <w:tcW w:w="8363" w:type="dxa"/>
          </w:tcPr>
          <w:p w14:paraId="7371F73A" w14:textId="77777777" w:rsidR="00792F91" w:rsidRPr="0051501A" w:rsidRDefault="00792F91" w:rsidP="00792F91">
            <w:pPr>
              <w:rPr>
                <w:rFonts w:ascii="Arial" w:hAnsi="Arial" w:cs="Arial"/>
                <w:iCs/>
              </w:rPr>
            </w:pPr>
            <w:r w:rsidRPr="0051501A">
              <w:rPr>
                <w:rFonts w:ascii="Arial" w:hAnsi="Arial" w:cs="Arial"/>
                <w:iCs/>
              </w:rPr>
              <w:t>A start date will be indicated at job offer stage.</w:t>
            </w:r>
          </w:p>
          <w:p w14:paraId="54AC403C" w14:textId="09469294" w:rsidR="00382710" w:rsidRPr="0051501A" w:rsidRDefault="00382710" w:rsidP="00792F91">
            <w:pPr>
              <w:rPr>
                <w:rFonts w:ascii="Arial" w:hAnsi="Arial" w:cs="Arial"/>
                <w:iCs/>
              </w:rPr>
            </w:pPr>
          </w:p>
        </w:tc>
      </w:tr>
      <w:tr w:rsidR="00461830" w:rsidRPr="0051501A" w14:paraId="66619094" w14:textId="77777777" w:rsidTr="00461830">
        <w:tc>
          <w:tcPr>
            <w:tcW w:w="2423" w:type="dxa"/>
          </w:tcPr>
          <w:p w14:paraId="6F030A8E" w14:textId="7FCA961A" w:rsidR="00461830" w:rsidRPr="0051501A" w:rsidRDefault="00461830" w:rsidP="00792F91">
            <w:pPr>
              <w:rPr>
                <w:rFonts w:ascii="Arial" w:hAnsi="Arial" w:cs="Arial"/>
                <w:b/>
                <w:bCs/>
              </w:rPr>
            </w:pPr>
            <w:r>
              <w:rPr>
                <w:rFonts w:ascii="Arial" w:hAnsi="Arial" w:cs="Arial"/>
                <w:b/>
                <w:bCs/>
              </w:rPr>
              <w:t>Location of Post</w:t>
            </w:r>
          </w:p>
        </w:tc>
        <w:tc>
          <w:tcPr>
            <w:tcW w:w="8363" w:type="dxa"/>
          </w:tcPr>
          <w:p w14:paraId="01F2ADEA" w14:textId="5F36184A" w:rsidR="00461830" w:rsidRDefault="00461830" w:rsidP="00792F91">
            <w:pPr>
              <w:rPr>
                <w:rFonts w:ascii="Arial" w:hAnsi="Arial" w:cs="Arial"/>
                <w:iCs/>
              </w:rPr>
            </w:pPr>
            <w:r>
              <w:rPr>
                <w:rFonts w:ascii="Arial" w:hAnsi="Arial" w:cs="Arial"/>
                <w:iCs/>
              </w:rPr>
              <w:t>There is currently one permanent whole-time vacancy available in the Office of the National Director, HSE National Services and Schemes, Model Business Park, Model Far</w:t>
            </w:r>
            <w:r w:rsidR="00B9638C">
              <w:rPr>
                <w:rFonts w:ascii="Arial" w:hAnsi="Arial" w:cs="Arial"/>
                <w:iCs/>
              </w:rPr>
              <w:t>m</w:t>
            </w:r>
            <w:r>
              <w:rPr>
                <w:rFonts w:ascii="Arial" w:hAnsi="Arial" w:cs="Arial"/>
                <w:iCs/>
              </w:rPr>
              <w:t xml:space="preserve"> Road, Cork, T12 HT02</w:t>
            </w:r>
          </w:p>
          <w:p w14:paraId="56F6EE2B" w14:textId="77777777" w:rsidR="00B9638C" w:rsidRDefault="00B9638C" w:rsidP="00792F91">
            <w:pPr>
              <w:rPr>
                <w:rFonts w:ascii="Arial" w:hAnsi="Arial" w:cs="Arial"/>
                <w:iCs/>
              </w:rPr>
            </w:pPr>
          </w:p>
          <w:p w14:paraId="0F993D3B" w14:textId="77777777" w:rsidR="00B9638C" w:rsidRDefault="00B9638C" w:rsidP="00792F91">
            <w:pPr>
              <w:rPr>
                <w:rFonts w:ascii="Arial" w:hAnsi="Arial" w:cs="Arial"/>
                <w:iCs/>
              </w:rPr>
            </w:pPr>
            <w:r>
              <w:rPr>
                <w:rFonts w:ascii="Arial" w:hAnsi="Arial" w:cs="Arial"/>
                <w:iCs/>
              </w:rPr>
              <w:t>The National Director, National Services and Schemes is open to engagement as regards the expected level of on-site attendance at Model Business Park, Model Farm Road, Cork in the context of the requirements of this role and the HSE’s Blended Working Policy.  The post holder may be required to attend meetings in Cork, Dublin and regionally as required.</w:t>
            </w:r>
          </w:p>
          <w:p w14:paraId="0AF52B02" w14:textId="77777777" w:rsidR="00B9638C" w:rsidRDefault="00B9638C" w:rsidP="00792F91">
            <w:pPr>
              <w:rPr>
                <w:rFonts w:ascii="Arial" w:hAnsi="Arial" w:cs="Arial"/>
                <w:iCs/>
              </w:rPr>
            </w:pPr>
          </w:p>
          <w:p w14:paraId="65E87489" w14:textId="056110FC" w:rsidR="0010004B" w:rsidRPr="0051501A" w:rsidRDefault="0010004B" w:rsidP="0010004B">
            <w:pPr>
              <w:rPr>
                <w:rFonts w:ascii="Arial" w:hAnsi="Arial" w:cs="Arial"/>
              </w:rPr>
            </w:pPr>
            <w:r w:rsidRPr="0051501A">
              <w:rPr>
                <w:rFonts w:ascii="Arial" w:hAnsi="Arial" w:cs="Arial"/>
              </w:rPr>
              <w:t xml:space="preserve">A panel may be formed as a result of this campaign for </w:t>
            </w:r>
            <w:r w:rsidR="00285D97">
              <w:rPr>
                <w:rFonts w:ascii="Arial" w:hAnsi="Arial" w:cs="Arial"/>
                <w:b/>
              </w:rPr>
              <w:t xml:space="preserve">Assistant National Director, </w:t>
            </w:r>
            <w:r w:rsidRPr="00F42AEB">
              <w:rPr>
                <w:rFonts w:ascii="Arial" w:hAnsi="Arial" w:cs="Arial"/>
                <w:b/>
              </w:rPr>
              <w:t>Finance</w:t>
            </w:r>
            <w:r w:rsidR="00285D97">
              <w:rPr>
                <w:rFonts w:ascii="Arial" w:hAnsi="Arial" w:cs="Arial"/>
                <w:b/>
              </w:rPr>
              <w:t>,</w:t>
            </w:r>
            <w:r w:rsidRPr="00F42AEB">
              <w:rPr>
                <w:rFonts w:ascii="Arial" w:hAnsi="Arial" w:cs="Arial"/>
                <w:b/>
              </w:rPr>
              <w:t xml:space="preserve"> National Services and Schemes</w:t>
            </w:r>
            <w:r>
              <w:rPr>
                <w:rFonts w:ascii="Arial" w:hAnsi="Arial" w:cs="Arial"/>
              </w:rPr>
              <w:t xml:space="preserve"> from</w:t>
            </w:r>
            <w:r w:rsidRPr="0051501A">
              <w:rPr>
                <w:rFonts w:ascii="Arial" w:hAnsi="Arial" w:cs="Arial"/>
              </w:rPr>
              <w:t xml:space="preserve"> which current and future, permanent and specified purpose vacancies of full or part-time duration may be filled.</w:t>
            </w:r>
          </w:p>
          <w:p w14:paraId="62B8CB71" w14:textId="7A7F9742" w:rsidR="00B9638C" w:rsidRPr="0051501A" w:rsidRDefault="00B9638C" w:rsidP="0010004B">
            <w:pPr>
              <w:rPr>
                <w:rFonts w:ascii="Arial" w:hAnsi="Arial" w:cs="Arial"/>
                <w:iCs/>
              </w:rPr>
            </w:pPr>
          </w:p>
        </w:tc>
      </w:tr>
      <w:tr w:rsidR="0051501A" w:rsidRPr="0051501A" w14:paraId="1669EECD" w14:textId="77777777" w:rsidTr="00461830">
        <w:tc>
          <w:tcPr>
            <w:tcW w:w="2423" w:type="dxa"/>
          </w:tcPr>
          <w:p w14:paraId="4F5F5FAC" w14:textId="77777777" w:rsidR="00792F91" w:rsidRPr="0051501A" w:rsidRDefault="00792F91" w:rsidP="00792F91">
            <w:pPr>
              <w:rPr>
                <w:rFonts w:ascii="Arial" w:hAnsi="Arial" w:cs="Arial"/>
                <w:b/>
                <w:bCs/>
              </w:rPr>
            </w:pPr>
            <w:r w:rsidRPr="0051501A">
              <w:rPr>
                <w:rFonts w:ascii="Arial" w:hAnsi="Arial" w:cs="Arial"/>
                <w:b/>
                <w:bCs/>
              </w:rPr>
              <w:t>Informal Enquiries</w:t>
            </w:r>
          </w:p>
        </w:tc>
        <w:tc>
          <w:tcPr>
            <w:tcW w:w="8363" w:type="dxa"/>
          </w:tcPr>
          <w:p w14:paraId="5858E178" w14:textId="22A33F8B" w:rsidR="00D741F0" w:rsidRPr="0051501A" w:rsidRDefault="00D741F0" w:rsidP="00D741F0">
            <w:pPr>
              <w:rPr>
                <w:rFonts w:ascii="Arial" w:hAnsi="Arial" w:cs="Arial"/>
              </w:rPr>
            </w:pPr>
            <w:r w:rsidRPr="0051501A">
              <w:rPr>
                <w:rFonts w:ascii="Arial" w:hAnsi="Arial" w:cs="Arial"/>
              </w:rPr>
              <w:t xml:space="preserve">Pat Healy, National Director, National Services and Schemes, </w:t>
            </w:r>
            <w:r w:rsidRPr="0051501A">
              <w:rPr>
                <w:rFonts w:ascii="Arial" w:hAnsi="Arial" w:cs="Arial"/>
              </w:rPr>
              <w:br/>
            </w:r>
            <w:r w:rsidRPr="0051501A">
              <w:rPr>
                <w:rFonts w:ascii="Arial" w:hAnsi="Arial" w:cs="Arial"/>
                <w:b/>
              </w:rPr>
              <w:t>Mobile</w:t>
            </w:r>
            <w:r w:rsidRPr="0051501A">
              <w:rPr>
                <w:rFonts w:ascii="Arial" w:hAnsi="Arial" w:cs="Arial"/>
              </w:rPr>
              <w:t>: 087 2405893</w:t>
            </w:r>
          </w:p>
          <w:p w14:paraId="2CABBB01" w14:textId="77777777" w:rsidR="00792F91" w:rsidRDefault="00D741F0" w:rsidP="00846702">
            <w:pPr>
              <w:rPr>
                <w:rStyle w:val="Hyperlink"/>
                <w:rFonts w:ascii="Arial" w:hAnsi="Arial" w:cs="Arial"/>
                <w:color w:val="auto"/>
              </w:rPr>
            </w:pPr>
            <w:r w:rsidRPr="0051501A">
              <w:rPr>
                <w:rFonts w:ascii="Arial" w:hAnsi="Arial" w:cs="Arial"/>
                <w:b/>
              </w:rPr>
              <w:t xml:space="preserve">Email </w:t>
            </w:r>
            <w:r w:rsidRPr="0051501A">
              <w:rPr>
                <w:rFonts w:ascii="Arial" w:hAnsi="Arial" w:cs="Arial"/>
              </w:rPr>
              <w:t xml:space="preserve">: </w:t>
            </w:r>
            <w:hyperlink r:id="rId11" w:history="1">
              <w:r w:rsidRPr="0051501A">
                <w:rPr>
                  <w:rStyle w:val="Hyperlink"/>
                  <w:rFonts w:ascii="Arial" w:hAnsi="Arial" w:cs="Arial"/>
                  <w:color w:val="auto"/>
                </w:rPr>
                <w:t>nationalservices@hse.ie</w:t>
              </w:r>
            </w:hyperlink>
          </w:p>
          <w:p w14:paraId="53559CB7" w14:textId="6BC982CC" w:rsidR="008D3CA5" w:rsidRPr="0051501A" w:rsidRDefault="008D3CA5" w:rsidP="00846702">
            <w:pPr>
              <w:rPr>
                <w:rFonts w:ascii="Arial" w:hAnsi="Arial" w:cs="Arial"/>
              </w:rPr>
            </w:pPr>
          </w:p>
        </w:tc>
      </w:tr>
      <w:tr w:rsidR="0051501A" w:rsidRPr="0051501A" w14:paraId="03188742" w14:textId="77777777" w:rsidTr="00461830">
        <w:tc>
          <w:tcPr>
            <w:tcW w:w="2423" w:type="dxa"/>
          </w:tcPr>
          <w:p w14:paraId="78FAEB89" w14:textId="77777777" w:rsidR="00792F91" w:rsidRPr="0051501A" w:rsidRDefault="00792F91" w:rsidP="00792F91">
            <w:pPr>
              <w:rPr>
                <w:rFonts w:ascii="Arial" w:hAnsi="Arial" w:cs="Arial"/>
                <w:b/>
                <w:bCs/>
              </w:rPr>
            </w:pPr>
            <w:r w:rsidRPr="0051501A">
              <w:rPr>
                <w:rFonts w:ascii="Arial" w:hAnsi="Arial" w:cs="Arial"/>
                <w:b/>
                <w:bCs/>
              </w:rPr>
              <w:t>Details of Service</w:t>
            </w:r>
          </w:p>
          <w:p w14:paraId="4D2AE865" w14:textId="77777777" w:rsidR="00792F91" w:rsidRPr="0051501A" w:rsidRDefault="00792F91" w:rsidP="00792F91">
            <w:pPr>
              <w:rPr>
                <w:rFonts w:ascii="Arial" w:hAnsi="Arial" w:cs="Arial"/>
                <w:b/>
                <w:bCs/>
              </w:rPr>
            </w:pPr>
          </w:p>
        </w:tc>
        <w:tc>
          <w:tcPr>
            <w:tcW w:w="8363" w:type="dxa"/>
          </w:tcPr>
          <w:p w14:paraId="50592269" w14:textId="54F776E0" w:rsidR="00C94BC5" w:rsidRDefault="00C94BC5" w:rsidP="009F2D25">
            <w:pPr>
              <w:pStyle w:val="NormalWeb"/>
              <w:shd w:val="clear" w:color="auto" w:fill="FFFFFF"/>
              <w:spacing w:before="0" w:beforeAutospacing="0" w:after="0" w:afterAutospacing="0"/>
              <w:jc w:val="both"/>
              <w:rPr>
                <w:rFonts w:ascii="Arial" w:hAnsi="Arial" w:cs="Arial"/>
                <w:b/>
                <w:bCs/>
                <w:iCs/>
                <w:sz w:val="20"/>
                <w:szCs w:val="20"/>
                <w:u w:val="single"/>
                <w:lang w:val="en-GB" w:eastAsia="en-GB"/>
              </w:rPr>
            </w:pPr>
            <w:r w:rsidRPr="0051501A">
              <w:rPr>
                <w:rFonts w:ascii="Arial" w:hAnsi="Arial" w:cs="Arial"/>
                <w:b/>
                <w:bCs/>
                <w:iCs/>
                <w:sz w:val="20"/>
                <w:szCs w:val="20"/>
                <w:u w:val="single"/>
                <w:lang w:val="en-GB" w:eastAsia="en-GB"/>
              </w:rPr>
              <w:t>HSE</w:t>
            </w:r>
          </w:p>
          <w:p w14:paraId="34984D90" w14:textId="77777777" w:rsidR="009F2D25" w:rsidRPr="009F2D25" w:rsidRDefault="009F2D25" w:rsidP="009F2D25">
            <w:pPr>
              <w:pStyle w:val="NormalWeb"/>
              <w:shd w:val="clear" w:color="auto" w:fill="FFFFFF"/>
              <w:spacing w:before="0" w:beforeAutospacing="0" w:after="0" w:afterAutospacing="0"/>
              <w:jc w:val="both"/>
              <w:rPr>
                <w:rFonts w:ascii="Arial" w:hAnsi="Arial" w:cs="Arial"/>
                <w:b/>
                <w:bCs/>
                <w:iCs/>
                <w:sz w:val="14"/>
                <w:szCs w:val="20"/>
                <w:u w:val="single"/>
                <w:lang w:val="en-GB" w:eastAsia="en-GB"/>
              </w:rPr>
            </w:pPr>
          </w:p>
          <w:p w14:paraId="2C9AF1E4" w14:textId="24EA6CB5" w:rsidR="00D741F0" w:rsidRPr="0051501A" w:rsidRDefault="00D741F0" w:rsidP="009F2D25">
            <w:pPr>
              <w:pStyle w:val="NormalWeb"/>
              <w:shd w:val="clear" w:color="auto" w:fill="FFFFFF"/>
              <w:spacing w:before="0" w:beforeAutospacing="0" w:after="0" w:afterAutospacing="0"/>
              <w:jc w:val="both"/>
              <w:rPr>
                <w:rFonts w:ascii="Arial" w:hAnsi="Arial" w:cs="Arial"/>
                <w:iCs/>
                <w:sz w:val="20"/>
                <w:szCs w:val="20"/>
                <w:lang w:val="en-GB" w:eastAsia="en-GB"/>
              </w:rPr>
            </w:pPr>
            <w:r w:rsidRPr="0051501A">
              <w:rPr>
                <w:rFonts w:ascii="Arial" w:hAnsi="Arial" w:cs="Arial"/>
                <w:iCs/>
                <w:sz w:val="20"/>
                <w:szCs w:val="20"/>
                <w:lang w:val="en-GB" w:eastAsia="en-GB"/>
              </w:rPr>
              <w:t xml:space="preserve">The Health Service Executive (HSE) is responsible for the provision of all health and personal social care services in the Republic of Ireland. With an annual budget in 2024 of €24 billion and over 150,000 employed in the HSE and the Section 38 Agencies with which the HSE has Service Level Agreements (SLAs), the HSE is the largest employer in the State and the largest of any public sector organisation. </w:t>
            </w:r>
          </w:p>
          <w:p w14:paraId="728E417B" w14:textId="77777777" w:rsidR="009F2D25" w:rsidRDefault="009F2D25" w:rsidP="00C94BC5">
            <w:pPr>
              <w:pStyle w:val="NormalWeb"/>
              <w:shd w:val="clear" w:color="auto" w:fill="FFFFFF"/>
              <w:spacing w:before="0" w:beforeAutospacing="0" w:after="150" w:afterAutospacing="0"/>
              <w:jc w:val="both"/>
              <w:rPr>
                <w:rFonts w:ascii="Arial" w:hAnsi="Arial" w:cs="Arial"/>
                <w:b/>
                <w:bCs/>
                <w:iCs/>
                <w:sz w:val="20"/>
                <w:szCs w:val="20"/>
                <w:u w:val="single"/>
                <w:lang w:val="en-GB" w:eastAsia="en-GB"/>
              </w:rPr>
            </w:pPr>
          </w:p>
          <w:p w14:paraId="249C6AA0" w14:textId="05A94981" w:rsidR="00C94BC5" w:rsidRDefault="00C94BC5" w:rsidP="009F2D25">
            <w:pPr>
              <w:pStyle w:val="NormalWeb"/>
              <w:shd w:val="clear" w:color="auto" w:fill="FFFFFF"/>
              <w:spacing w:before="0" w:beforeAutospacing="0" w:after="0" w:afterAutospacing="0"/>
              <w:jc w:val="both"/>
              <w:rPr>
                <w:rFonts w:ascii="Arial" w:hAnsi="Arial" w:cs="Arial"/>
                <w:b/>
                <w:bCs/>
                <w:iCs/>
                <w:sz w:val="20"/>
                <w:szCs w:val="20"/>
                <w:u w:val="single"/>
                <w:lang w:val="en-GB" w:eastAsia="en-GB"/>
              </w:rPr>
            </w:pPr>
            <w:r w:rsidRPr="0051501A">
              <w:rPr>
                <w:rFonts w:ascii="Arial" w:hAnsi="Arial" w:cs="Arial"/>
                <w:b/>
                <w:bCs/>
                <w:iCs/>
                <w:sz w:val="20"/>
                <w:szCs w:val="20"/>
                <w:u w:val="single"/>
                <w:lang w:val="en-GB" w:eastAsia="en-GB"/>
              </w:rPr>
              <w:t xml:space="preserve">National Schemes &amp; Services </w:t>
            </w:r>
          </w:p>
          <w:p w14:paraId="4A757E94" w14:textId="77777777" w:rsidR="009F2D25" w:rsidRPr="009F2D25" w:rsidRDefault="009F2D25" w:rsidP="009F2D25">
            <w:pPr>
              <w:pStyle w:val="NormalWeb"/>
              <w:shd w:val="clear" w:color="auto" w:fill="FFFFFF"/>
              <w:spacing w:before="0" w:beforeAutospacing="0" w:after="0" w:afterAutospacing="0"/>
              <w:jc w:val="both"/>
              <w:rPr>
                <w:rFonts w:ascii="Arial" w:hAnsi="Arial" w:cs="Arial"/>
                <w:b/>
                <w:bCs/>
                <w:iCs/>
                <w:sz w:val="12"/>
                <w:szCs w:val="20"/>
                <w:u w:val="single"/>
                <w:lang w:val="en-GB" w:eastAsia="en-GB"/>
              </w:rPr>
            </w:pPr>
          </w:p>
          <w:p w14:paraId="4F3E7AAA" w14:textId="1FB3427C" w:rsidR="00D741F0" w:rsidRPr="0051501A" w:rsidRDefault="00D741F0" w:rsidP="009F2D25">
            <w:pPr>
              <w:pStyle w:val="NormalWeb"/>
              <w:shd w:val="clear" w:color="auto" w:fill="FFFFFF"/>
              <w:spacing w:before="0" w:beforeAutospacing="0" w:after="0" w:afterAutospacing="0"/>
              <w:jc w:val="both"/>
              <w:rPr>
                <w:rFonts w:ascii="Arial" w:hAnsi="Arial" w:cs="Arial"/>
                <w:iCs/>
                <w:sz w:val="20"/>
                <w:szCs w:val="20"/>
                <w:lang w:val="en-GB" w:eastAsia="en-GB"/>
              </w:rPr>
            </w:pPr>
            <w:r w:rsidRPr="0051501A">
              <w:rPr>
                <w:rFonts w:ascii="Arial" w:hAnsi="Arial" w:cs="Arial"/>
                <w:iCs/>
                <w:sz w:val="20"/>
                <w:szCs w:val="20"/>
                <w:lang w:val="en-GB" w:eastAsia="en-GB"/>
              </w:rPr>
              <w:t>The National Services and Schemes function is a newly constituted function in the HSE Centre accountable for t</w:t>
            </w:r>
            <w:r w:rsidR="00800FB5" w:rsidRPr="0051501A">
              <w:rPr>
                <w:rFonts w:ascii="Arial" w:hAnsi="Arial" w:cs="Arial"/>
                <w:iCs/>
                <w:sz w:val="20"/>
                <w:szCs w:val="20"/>
                <w:lang w:val="en-GB" w:eastAsia="en-GB"/>
              </w:rPr>
              <w:t>he operation (planning and delivery), management and performance management of N</w:t>
            </w:r>
            <w:r w:rsidRPr="0051501A">
              <w:rPr>
                <w:rFonts w:ascii="Arial" w:hAnsi="Arial" w:cs="Arial"/>
                <w:iCs/>
                <w:sz w:val="20"/>
                <w:szCs w:val="20"/>
                <w:lang w:val="en-GB" w:eastAsia="en-GB"/>
              </w:rPr>
              <w:t xml:space="preserve">ational </w:t>
            </w:r>
            <w:r w:rsidR="00800FB5" w:rsidRPr="0051501A">
              <w:rPr>
                <w:rFonts w:ascii="Arial" w:hAnsi="Arial" w:cs="Arial"/>
                <w:iCs/>
                <w:sz w:val="20"/>
                <w:szCs w:val="20"/>
                <w:lang w:val="en-GB" w:eastAsia="en-GB"/>
              </w:rPr>
              <w:t>Services and S</w:t>
            </w:r>
            <w:r w:rsidRPr="0051501A">
              <w:rPr>
                <w:rFonts w:ascii="Arial" w:hAnsi="Arial" w:cs="Arial"/>
                <w:iCs/>
                <w:sz w:val="20"/>
                <w:szCs w:val="20"/>
                <w:lang w:val="en-GB" w:eastAsia="en-GB"/>
              </w:rPr>
              <w:t xml:space="preserve">chemes. </w:t>
            </w:r>
            <w:r w:rsidR="00800FB5" w:rsidRPr="0051501A">
              <w:rPr>
                <w:rFonts w:ascii="Arial" w:hAnsi="Arial" w:cs="Arial"/>
                <w:iCs/>
                <w:sz w:val="20"/>
                <w:szCs w:val="20"/>
                <w:lang w:val="en-GB" w:eastAsia="en-GB"/>
              </w:rPr>
              <w:t>National S</w:t>
            </w:r>
            <w:r w:rsidRPr="0051501A">
              <w:rPr>
                <w:rFonts w:ascii="Arial" w:hAnsi="Arial" w:cs="Arial"/>
                <w:iCs/>
                <w:sz w:val="20"/>
                <w:szCs w:val="20"/>
                <w:lang w:val="en-GB" w:eastAsia="en-GB"/>
              </w:rPr>
              <w:t xml:space="preserve">ervices are viewed and represented as one operating unit where the services are supporting the populations of the Health Regions. The 6 REOs and the National Director, National Services and Schemes together represent the operational arm of the organisation. </w:t>
            </w:r>
          </w:p>
          <w:p w14:paraId="2AF4A67F" w14:textId="77777777" w:rsidR="00D741F0" w:rsidRPr="0051501A" w:rsidRDefault="00D741F0" w:rsidP="00D741F0">
            <w:pPr>
              <w:pStyle w:val="NormalWeb"/>
              <w:shd w:val="clear" w:color="auto" w:fill="FFFFFF"/>
              <w:spacing w:before="0" w:beforeAutospacing="0" w:after="0" w:afterAutospacing="0"/>
              <w:jc w:val="both"/>
              <w:rPr>
                <w:rFonts w:ascii="Arial" w:hAnsi="Arial" w:cs="Arial"/>
                <w:iCs/>
                <w:sz w:val="20"/>
                <w:szCs w:val="20"/>
                <w:lang w:val="en-GB" w:eastAsia="en-GB"/>
              </w:rPr>
            </w:pPr>
            <w:r w:rsidRPr="0051501A">
              <w:rPr>
                <w:rFonts w:ascii="Arial" w:hAnsi="Arial" w:cs="Arial"/>
                <w:iCs/>
                <w:sz w:val="20"/>
                <w:szCs w:val="20"/>
                <w:lang w:val="en-GB" w:eastAsia="en-GB"/>
              </w:rPr>
              <w:t xml:space="preserve">The National Services and Schemes function is responsible for (but not limited to): </w:t>
            </w:r>
          </w:p>
          <w:p w14:paraId="43DFCCC3" w14:textId="77777777" w:rsidR="00C61F9E" w:rsidRDefault="00D741F0" w:rsidP="00C61F9E">
            <w:pPr>
              <w:pStyle w:val="NormalWeb"/>
              <w:numPr>
                <w:ilvl w:val="0"/>
                <w:numId w:val="45"/>
              </w:numPr>
              <w:shd w:val="clear" w:color="auto" w:fill="FFFFFF"/>
              <w:spacing w:before="0" w:beforeAutospacing="0" w:after="0" w:afterAutospacing="0"/>
              <w:jc w:val="both"/>
              <w:rPr>
                <w:rFonts w:ascii="Arial" w:hAnsi="Arial" w:cs="Arial"/>
                <w:iCs/>
                <w:sz w:val="20"/>
                <w:szCs w:val="20"/>
                <w:lang w:val="en-GB" w:eastAsia="en-GB"/>
              </w:rPr>
            </w:pPr>
            <w:r w:rsidRPr="0051501A">
              <w:rPr>
                <w:rFonts w:ascii="Arial" w:hAnsi="Arial" w:cs="Arial"/>
                <w:iCs/>
                <w:sz w:val="20"/>
                <w:szCs w:val="20"/>
                <w:lang w:val="en-GB" w:eastAsia="en-GB"/>
              </w:rPr>
              <w:t>National Ambulance Service</w:t>
            </w:r>
          </w:p>
          <w:p w14:paraId="5D5E4FA2" w14:textId="77777777" w:rsidR="00C61F9E" w:rsidRDefault="00D741F0" w:rsidP="00C61F9E">
            <w:pPr>
              <w:pStyle w:val="NormalWeb"/>
              <w:numPr>
                <w:ilvl w:val="0"/>
                <w:numId w:val="45"/>
              </w:numPr>
              <w:shd w:val="clear" w:color="auto" w:fill="FFFFFF"/>
              <w:spacing w:before="0" w:beforeAutospacing="0" w:after="0" w:afterAutospacing="0"/>
              <w:jc w:val="both"/>
              <w:rPr>
                <w:rFonts w:ascii="Arial" w:hAnsi="Arial" w:cs="Arial"/>
                <w:iCs/>
                <w:sz w:val="20"/>
                <w:szCs w:val="20"/>
                <w:lang w:val="en-GB" w:eastAsia="en-GB"/>
              </w:rPr>
            </w:pPr>
            <w:r w:rsidRPr="00C61F9E">
              <w:rPr>
                <w:rFonts w:ascii="Arial" w:hAnsi="Arial" w:cs="Arial"/>
                <w:iCs/>
                <w:sz w:val="20"/>
                <w:szCs w:val="20"/>
                <w:lang w:val="en-GB" w:eastAsia="en-GB"/>
              </w:rPr>
              <w:t>Primary Care Reimbursement Service/Schemes</w:t>
            </w:r>
          </w:p>
          <w:p w14:paraId="0E191DDC" w14:textId="77777777" w:rsidR="00C61F9E" w:rsidRDefault="00D741F0" w:rsidP="00C61F9E">
            <w:pPr>
              <w:pStyle w:val="NormalWeb"/>
              <w:numPr>
                <w:ilvl w:val="0"/>
                <w:numId w:val="45"/>
              </w:numPr>
              <w:shd w:val="clear" w:color="auto" w:fill="FFFFFF"/>
              <w:spacing w:before="0" w:beforeAutospacing="0" w:after="0" w:afterAutospacing="0"/>
              <w:jc w:val="both"/>
              <w:rPr>
                <w:rFonts w:ascii="Arial" w:hAnsi="Arial" w:cs="Arial"/>
                <w:iCs/>
                <w:sz w:val="20"/>
                <w:szCs w:val="20"/>
                <w:lang w:val="en-GB" w:eastAsia="en-GB"/>
              </w:rPr>
            </w:pPr>
            <w:r w:rsidRPr="00C61F9E">
              <w:rPr>
                <w:rFonts w:ascii="Arial" w:hAnsi="Arial" w:cs="Arial"/>
                <w:iCs/>
                <w:sz w:val="20"/>
                <w:szCs w:val="20"/>
                <w:lang w:val="en-GB" w:eastAsia="en-GB"/>
              </w:rPr>
              <w:lastRenderedPageBreak/>
              <w:t xml:space="preserve">Primary Care Contractors and Enhanced Community Care </w:t>
            </w:r>
          </w:p>
          <w:p w14:paraId="068EAE21" w14:textId="77777777" w:rsidR="00C61F9E" w:rsidRDefault="00C61F9E" w:rsidP="00C61F9E">
            <w:pPr>
              <w:pStyle w:val="NormalWeb"/>
              <w:numPr>
                <w:ilvl w:val="0"/>
                <w:numId w:val="45"/>
              </w:numPr>
              <w:shd w:val="clear" w:color="auto" w:fill="FFFFFF"/>
              <w:spacing w:before="0" w:beforeAutospacing="0" w:after="0" w:afterAutospacing="0"/>
              <w:jc w:val="both"/>
              <w:rPr>
                <w:rFonts w:ascii="Arial" w:hAnsi="Arial" w:cs="Arial"/>
                <w:iCs/>
                <w:sz w:val="20"/>
                <w:szCs w:val="20"/>
                <w:lang w:val="en-GB" w:eastAsia="en-GB"/>
              </w:rPr>
            </w:pPr>
            <w:r>
              <w:rPr>
                <w:rFonts w:ascii="Arial" w:hAnsi="Arial" w:cs="Arial"/>
                <w:iCs/>
                <w:sz w:val="20"/>
                <w:szCs w:val="20"/>
                <w:lang w:val="en-GB" w:eastAsia="en-GB"/>
              </w:rPr>
              <w:t>Environmental Health</w:t>
            </w:r>
          </w:p>
          <w:p w14:paraId="1D64850D" w14:textId="77777777" w:rsidR="00C61F9E" w:rsidRDefault="00D741F0" w:rsidP="00C61F9E">
            <w:pPr>
              <w:pStyle w:val="NormalWeb"/>
              <w:numPr>
                <w:ilvl w:val="0"/>
                <w:numId w:val="45"/>
              </w:numPr>
              <w:shd w:val="clear" w:color="auto" w:fill="FFFFFF"/>
              <w:spacing w:before="0" w:beforeAutospacing="0" w:after="0" w:afterAutospacing="0"/>
              <w:jc w:val="both"/>
              <w:rPr>
                <w:rFonts w:ascii="Arial" w:hAnsi="Arial" w:cs="Arial"/>
                <w:iCs/>
                <w:sz w:val="20"/>
                <w:szCs w:val="20"/>
                <w:lang w:val="en-GB" w:eastAsia="en-GB"/>
              </w:rPr>
            </w:pPr>
            <w:r w:rsidRPr="00C61F9E">
              <w:rPr>
                <w:rFonts w:ascii="Arial" w:hAnsi="Arial" w:cs="Arial"/>
                <w:iCs/>
                <w:sz w:val="20"/>
                <w:szCs w:val="20"/>
                <w:lang w:val="en-GB" w:eastAsia="en-GB"/>
              </w:rPr>
              <w:t>Nursing Home</w:t>
            </w:r>
            <w:r w:rsidR="00C61F9E">
              <w:rPr>
                <w:rFonts w:ascii="Arial" w:hAnsi="Arial" w:cs="Arial"/>
                <w:iCs/>
                <w:sz w:val="20"/>
                <w:szCs w:val="20"/>
                <w:lang w:val="en-GB" w:eastAsia="en-GB"/>
              </w:rPr>
              <w:t xml:space="preserve"> Support Scheme</w:t>
            </w:r>
          </w:p>
          <w:p w14:paraId="1599BB2C" w14:textId="77777777" w:rsidR="00C61F9E" w:rsidRDefault="00C61F9E" w:rsidP="00C61F9E">
            <w:pPr>
              <w:pStyle w:val="NormalWeb"/>
              <w:numPr>
                <w:ilvl w:val="0"/>
                <w:numId w:val="45"/>
              </w:numPr>
              <w:shd w:val="clear" w:color="auto" w:fill="FFFFFF"/>
              <w:spacing w:before="0" w:beforeAutospacing="0" w:after="0" w:afterAutospacing="0"/>
              <w:jc w:val="both"/>
              <w:rPr>
                <w:rFonts w:ascii="Arial" w:hAnsi="Arial" w:cs="Arial"/>
                <w:iCs/>
                <w:sz w:val="20"/>
                <w:szCs w:val="20"/>
                <w:lang w:val="en-GB" w:eastAsia="en-GB"/>
              </w:rPr>
            </w:pPr>
            <w:r>
              <w:rPr>
                <w:rFonts w:ascii="Arial" w:hAnsi="Arial" w:cs="Arial"/>
                <w:iCs/>
                <w:sz w:val="20"/>
                <w:szCs w:val="20"/>
                <w:lang w:val="en-GB" w:eastAsia="en-GB"/>
              </w:rPr>
              <w:t>National Emergency Management</w:t>
            </w:r>
          </w:p>
          <w:p w14:paraId="58666F87" w14:textId="77777777" w:rsidR="00C61F9E" w:rsidRDefault="00D741F0" w:rsidP="00C61F9E">
            <w:pPr>
              <w:pStyle w:val="NormalWeb"/>
              <w:numPr>
                <w:ilvl w:val="0"/>
                <w:numId w:val="45"/>
              </w:numPr>
              <w:shd w:val="clear" w:color="auto" w:fill="FFFFFF"/>
              <w:spacing w:before="0" w:beforeAutospacing="0" w:after="0" w:afterAutospacing="0"/>
              <w:jc w:val="both"/>
              <w:rPr>
                <w:rFonts w:ascii="Arial" w:hAnsi="Arial" w:cs="Arial"/>
                <w:iCs/>
                <w:sz w:val="20"/>
                <w:szCs w:val="20"/>
                <w:lang w:val="en-GB" w:eastAsia="en-GB"/>
              </w:rPr>
            </w:pPr>
            <w:r w:rsidRPr="00C61F9E">
              <w:rPr>
                <w:rFonts w:ascii="Arial" w:hAnsi="Arial" w:cs="Arial"/>
                <w:iCs/>
                <w:sz w:val="20"/>
                <w:szCs w:val="20"/>
                <w:lang w:val="en-GB" w:eastAsia="en-GB"/>
              </w:rPr>
              <w:t>EU, North South Unit (including Co-operation and Working Together)</w:t>
            </w:r>
          </w:p>
          <w:p w14:paraId="6BF0C226" w14:textId="77777777" w:rsidR="00C61F9E" w:rsidRDefault="00D741F0" w:rsidP="00C61F9E">
            <w:pPr>
              <w:pStyle w:val="NormalWeb"/>
              <w:numPr>
                <w:ilvl w:val="0"/>
                <w:numId w:val="45"/>
              </w:numPr>
              <w:shd w:val="clear" w:color="auto" w:fill="FFFFFF"/>
              <w:spacing w:before="0" w:beforeAutospacing="0" w:after="0" w:afterAutospacing="0"/>
              <w:jc w:val="both"/>
              <w:rPr>
                <w:rFonts w:ascii="Arial" w:hAnsi="Arial" w:cs="Arial"/>
                <w:iCs/>
                <w:sz w:val="20"/>
                <w:szCs w:val="20"/>
                <w:lang w:val="en-GB" w:eastAsia="en-GB"/>
              </w:rPr>
            </w:pPr>
            <w:r w:rsidRPr="00C61F9E">
              <w:rPr>
                <w:rFonts w:ascii="Arial" w:hAnsi="Arial" w:cs="Arial"/>
                <w:iCs/>
                <w:sz w:val="20"/>
                <w:szCs w:val="20"/>
                <w:lang w:val="en-GB" w:eastAsia="en-GB"/>
              </w:rPr>
              <w:t>National Appeals Service</w:t>
            </w:r>
          </w:p>
          <w:p w14:paraId="79869E16" w14:textId="3712EBE7" w:rsidR="00D741F0" w:rsidRPr="00C61F9E" w:rsidRDefault="00D741F0" w:rsidP="00285D97">
            <w:pPr>
              <w:pStyle w:val="NormalWeb"/>
              <w:numPr>
                <w:ilvl w:val="0"/>
                <w:numId w:val="45"/>
              </w:numPr>
              <w:shd w:val="clear" w:color="auto" w:fill="FFFFFF"/>
              <w:spacing w:before="0" w:beforeAutospacing="0" w:after="0" w:afterAutospacing="0"/>
              <w:rPr>
                <w:rFonts w:ascii="Arial" w:hAnsi="Arial" w:cs="Arial"/>
                <w:iCs/>
                <w:sz w:val="20"/>
                <w:szCs w:val="20"/>
                <w:lang w:val="en-GB" w:eastAsia="en-GB"/>
              </w:rPr>
            </w:pPr>
            <w:r w:rsidRPr="00C61F9E">
              <w:rPr>
                <w:rFonts w:ascii="Arial" w:hAnsi="Arial" w:cs="Arial"/>
                <w:iCs/>
                <w:sz w:val="20"/>
                <w:szCs w:val="20"/>
                <w:lang w:val="en-GB" w:eastAsia="en-GB"/>
              </w:rPr>
              <w:t xml:space="preserve">Treatment Abroad Services &amp; Community Demand Led Schemes which are </w:t>
            </w:r>
            <w:r w:rsidR="00C61F9E" w:rsidRPr="00C61F9E">
              <w:rPr>
                <w:rFonts w:ascii="Arial" w:hAnsi="Arial" w:cs="Arial"/>
                <w:iCs/>
                <w:sz w:val="20"/>
                <w:szCs w:val="20"/>
                <w:lang w:val="en-GB" w:eastAsia="en-GB"/>
              </w:rPr>
              <w:t xml:space="preserve">     </w:t>
            </w:r>
            <w:r w:rsidRPr="00C61F9E">
              <w:rPr>
                <w:rFonts w:ascii="Arial" w:hAnsi="Arial" w:cs="Arial"/>
                <w:iCs/>
                <w:sz w:val="20"/>
                <w:szCs w:val="20"/>
                <w:lang w:val="en-GB" w:eastAsia="en-GB"/>
              </w:rPr>
              <w:t>transitioning to NSS</w:t>
            </w:r>
          </w:p>
          <w:p w14:paraId="79E52723" w14:textId="1BFA1842" w:rsidR="00D741F0" w:rsidRPr="0051501A" w:rsidRDefault="00D741F0" w:rsidP="00285D97">
            <w:pPr>
              <w:pStyle w:val="NormalWeb"/>
              <w:shd w:val="clear" w:color="auto" w:fill="FFFFFF"/>
              <w:spacing w:before="0" w:beforeAutospacing="0" w:after="150" w:afterAutospacing="0"/>
              <w:rPr>
                <w:rFonts w:ascii="Arial" w:hAnsi="Arial" w:cs="Arial"/>
                <w:iCs/>
                <w:sz w:val="20"/>
                <w:szCs w:val="20"/>
                <w:lang w:val="en-GB" w:eastAsia="en-GB"/>
              </w:rPr>
            </w:pPr>
          </w:p>
          <w:p w14:paraId="5327A067" w14:textId="55CB8EA1" w:rsidR="00C94BC5" w:rsidRPr="0051501A" w:rsidRDefault="00C94BC5" w:rsidP="00C94BC5">
            <w:pPr>
              <w:pStyle w:val="NormalWeb"/>
              <w:shd w:val="clear" w:color="auto" w:fill="FFFFFF"/>
              <w:spacing w:before="0" w:beforeAutospacing="0" w:after="150" w:afterAutospacing="0"/>
              <w:jc w:val="both"/>
              <w:rPr>
                <w:rFonts w:ascii="Arial" w:hAnsi="Arial" w:cs="Arial"/>
                <w:b/>
                <w:bCs/>
                <w:iCs/>
                <w:sz w:val="20"/>
                <w:szCs w:val="20"/>
                <w:u w:val="single"/>
                <w:lang w:val="en-GB" w:eastAsia="en-GB"/>
              </w:rPr>
            </w:pPr>
            <w:r w:rsidRPr="0051501A">
              <w:rPr>
                <w:rFonts w:ascii="Arial" w:hAnsi="Arial" w:cs="Arial"/>
                <w:b/>
                <w:bCs/>
                <w:iCs/>
                <w:sz w:val="20"/>
                <w:szCs w:val="20"/>
                <w:u w:val="single"/>
                <w:lang w:val="en-GB" w:eastAsia="en-GB"/>
              </w:rPr>
              <w:t>Finance within National Schemes &amp; Services</w:t>
            </w:r>
          </w:p>
          <w:p w14:paraId="04D90084" w14:textId="2FF16E92" w:rsidR="005E2A3E" w:rsidRPr="0051501A" w:rsidRDefault="00C94BC5" w:rsidP="00C94BC5">
            <w:pPr>
              <w:pStyle w:val="NormalWeb"/>
              <w:spacing w:before="0" w:beforeAutospacing="0" w:after="150" w:afterAutospacing="0"/>
              <w:jc w:val="both"/>
              <w:rPr>
                <w:rFonts w:ascii="Arial" w:hAnsi="Arial" w:cs="Arial"/>
                <w:iCs/>
                <w:sz w:val="20"/>
                <w:szCs w:val="20"/>
                <w:lang w:val="en-GB" w:eastAsia="en-GB"/>
              </w:rPr>
            </w:pPr>
            <w:r w:rsidRPr="0051501A">
              <w:rPr>
                <w:rFonts w:ascii="Arial" w:hAnsi="Arial" w:cs="Arial"/>
                <w:iCs/>
                <w:sz w:val="20"/>
                <w:szCs w:val="20"/>
                <w:lang w:val="en-GB" w:eastAsia="en-GB"/>
              </w:rPr>
              <w:t>The Assistant National Director of Finance, reporting directly to the National Director, is responsible for allocating budget across National Services &amp; Schemes and i</w:t>
            </w:r>
            <w:r w:rsidRPr="0051501A">
              <w:rPr>
                <w:rFonts w:ascii="Arial" w:hAnsi="Arial" w:cs="Arial"/>
                <w:bCs/>
                <w:iCs/>
                <w:sz w:val="20"/>
                <w:szCs w:val="20"/>
                <w:lang w:val="en-GB" w:eastAsia="en-GB"/>
              </w:rPr>
              <w:t xml:space="preserve">s an integral member </w:t>
            </w:r>
            <w:r w:rsidRPr="0051501A">
              <w:rPr>
                <w:rFonts w:ascii="Arial" w:hAnsi="Arial" w:cs="Arial"/>
                <w:iCs/>
                <w:sz w:val="20"/>
                <w:szCs w:val="20"/>
                <w:lang w:val="en-GB" w:eastAsia="en-GB"/>
              </w:rPr>
              <w:t xml:space="preserve">of the National Services &amp; Schemes Senior Management Team. </w:t>
            </w:r>
          </w:p>
          <w:p w14:paraId="1144CF66" w14:textId="00032EC0" w:rsidR="005E2A3E" w:rsidRPr="0051501A" w:rsidRDefault="005E2A3E" w:rsidP="005E2A3E">
            <w:pPr>
              <w:pStyle w:val="Default"/>
              <w:jc w:val="both"/>
              <w:rPr>
                <w:bCs/>
                <w:color w:val="auto"/>
                <w:sz w:val="20"/>
                <w:szCs w:val="20"/>
              </w:rPr>
            </w:pPr>
            <w:r w:rsidRPr="0051501A">
              <w:rPr>
                <w:bCs/>
                <w:color w:val="auto"/>
                <w:sz w:val="20"/>
                <w:szCs w:val="20"/>
              </w:rPr>
              <w:t xml:space="preserve">They play a critical role in responding to the significant challenges posed by the healthcare budget within National Services &amp; Schemes, working with the Executive Management Team to drive improved financial performance and productivity and to assure alignment of financial planning and business planning activities.  </w:t>
            </w:r>
          </w:p>
          <w:p w14:paraId="1F9D31FA" w14:textId="7C28E568" w:rsidR="005E2A3E" w:rsidRPr="0051501A" w:rsidRDefault="005E2A3E" w:rsidP="00C94BC5">
            <w:pPr>
              <w:pStyle w:val="NormalWeb"/>
              <w:spacing w:before="0" w:beforeAutospacing="0" w:after="150" w:afterAutospacing="0"/>
              <w:jc w:val="both"/>
              <w:rPr>
                <w:rFonts w:ascii="Arial" w:hAnsi="Arial" w:cs="Arial"/>
                <w:iCs/>
                <w:sz w:val="20"/>
                <w:szCs w:val="20"/>
                <w:lang w:val="en-GB" w:eastAsia="en-GB"/>
              </w:rPr>
            </w:pPr>
            <w:r w:rsidRPr="0051501A">
              <w:rPr>
                <w:rFonts w:ascii="Arial" w:hAnsi="Arial" w:cs="Arial"/>
                <w:iCs/>
                <w:sz w:val="20"/>
                <w:szCs w:val="20"/>
                <w:lang w:val="en-GB" w:eastAsia="en-GB"/>
              </w:rPr>
              <w:t>They provide expert financial advice, financial governance guidance and decision support for the National Director whose focus is on continuously improving the safe, integrated, and effective delivery of health and social care services within the funding available</w:t>
            </w:r>
          </w:p>
          <w:p w14:paraId="32416C7B" w14:textId="153AA2AA" w:rsidR="00C94BC5" w:rsidRPr="0051501A" w:rsidRDefault="00C94BC5" w:rsidP="00C94BC5">
            <w:pPr>
              <w:pStyle w:val="NormalWeb"/>
              <w:spacing w:before="0" w:beforeAutospacing="0" w:after="150" w:afterAutospacing="0"/>
              <w:jc w:val="both"/>
              <w:rPr>
                <w:rFonts w:ascii="Arial" w:hAnsi="Arial" w:cs="Arial"/>
                <w:bCs/>
                <w:iCs/>
                <w:sz w:val="20"/>
                <w:szCs w:val="20"/>
                <w:lang w:val="en-GB" w:eastAsia="en-GB"/>
              </w:rPr>
            </w:pPr>
            <w:r w:rsidRPr="0051501A">
              <w:rPr>
                <w:rFonts w:ascii="Arial" w:hAnsi="Arial" w:cs="Arial"/>
                <w:iCs/>
                <w:sz w:val="20"/>
                <w:szCs w:val="20"/>
                <w:lang w:val="en-GB" w:eastAsia="en-GB"/>
              </w:rPr>
              <w:t xml:space="preserve">They work closely with the National Finance &amp; Procurement Division in providing input </w:t>
            </w:r>
            <w:r w:rsidRPr="0051501A">
              <w:rPr>
                <w:rFonts w:ascii="Arial" w:hAnsi="Arial" w:cs="Arial"/>
                <w:bCs/>
                <w:iCs/>
                <w:sz w:val="20"/>
                <w:szCs w:val="20"/>
                <w:lang w:val="en-GB" w:eastAsia="en-GB"/>
              </w:rPr>
              <w:t>to the Annual Service Plan having regard for the financial priorities of the function.</w:t>
            </w:r>
          </w:p>
          <w:p w14:paraId="7AFCC568" w14:textId="77777777" w:rsidR="007500F7" w:rsidRPr="0051501A" w:rsidRDefault="00B25DF4" w:rsidP="0051501A">
            <w:pPr>
              <w:pStyle w:val="NormalWeb"/>
              <w:spacing w:before="0" w:beforeAutospacing="0" w:after="0" w:afterAutospacing="0"/>
              <w:jc w:val="both"/>
              <w:rPr>
                <w:rFonts w:ascii="Arial" w:hAnsi="Arial" w:cs="Arial"/>
                <w:bCs/>
                <w:iCs/>
                <w:sz w:val="20"/>
                <w:szCs w:val="20"/>
                <w:lang w:val="en-GB" w:eastAsia="en-GB"/>
              </w:rPr>
            </w:pPr>
            <w:r w:rsidRPr="0051501A">
              <w:rPr>
                <w:rFonts w:ascii="Arial" w:hAnsi="Arial" w:cs="Arial"/>
                <w:bCs/>
                <w:iCs/>
                <w:sz w:val="20"/>
                <w:szCs w:val="20"/>
                <w:lang w:val="en-GB" w:eastAsia="en-GB"/>
              </w:rPr>
              <w:t xml:space="preserve">Recognising the scale of resource within PCRS and the associated work programmes around productivity task force, overall medicines management include IPHA agreement, work with the National Director and </w:t>
            </w:r>
            <w:proofErr w:type="spellStart"/>
            <w:r w:rsidRPr="0051501A">
              <w:rPr>
                <w:rFonts w:ascii="Arial" w:hAnsi="Arial" w:cs="Arial"/>
                <w:bCs/>
                <w:iCs/>
                <w:sz w:val="20"/>
                <w:szCs w:val="20"/>
                <w:lang w:val="en-GB" w:eastAsia="en-GB"/>
              </w:rPr>
              <w:t>AND</w:t>
            </w:r>
            <w:proofErr w:type="spellEnd"/>
            <w:r w:rsidRPr="0051501A">
              <w:rPr>
                <w:rFonts w:ascii="Arial" w:hAnsi="Arial" w:cs="Arial"/>
                <w:bCs/>
                <w:iCs/>
                <w:sz w:val="20"/>
                <w:szCs w:val="20"/>
                <w:lang w:val="en-GB" w:eastAsia="en-GB"/>
              </w:rPr>
              <w:t xml:space="preserve"> PCRS and team to support the development of appropriate strategies, VFM initiatives and overall system assurance. </w:t>
            </w:r>
          </w:p>
          <w:p w14:paraId="5B19CD1C" w14:textId="77777777" w:rsidR="00DE5402" w:rsidRPr="0051501A" w:rsidRDefault="00DE5402" w:rsidP="0051501A">
            <w:pPr>
              <w:pStyle w:val="NormalWeb"/>
              <w:spacing w:before="0" w:beforeAutospacing="0" w:after="0" w:afterAutospacing="0"/>
              <w:jc w:val="both"/>
              <w:rPr>
                <w:rFonts w:ascii="Arial" w:hAnsi="Arial" w:cs="Arial"/>
                <w:bCs/>
                <w:iCs/>
                <w:sz w:val="20"/>
                <w:szCs w:val="20"/>
                <w:lang w:val="en-GB" w:eastAsia="en-GB"/>
              </w:rPr>
            </w:pPr>
          </w:p>
          <w:p w14:paraId="45BB89E9" w14:textId="273C9B2D" w:rsidR="00DD45B1" w:rsidRPr="0051501A" w:rsidRDefault="00B25DF4" w:rsidP="0051501A">
            <w:pPr>
              <w:pStyle w:val="NormalWeb"/>
              <w:spacing w:before="0" w:beforeAutospacing="0" w:after="0" w:afterAutospacing="0"/>
              <w:jc w:val="both"/>
              <w:rPr>
                <w:rFonts w:ascii="Arial" w:hAnsi="Arial" w:cs="Arial"/>
                <w:bCs/>
                <w:iCs/>
                <w:sz w:val="20"/>
                <w:szCs w:val="20"/>
                <w:lang w:val="en-GB" w:eastAsia="en-GB"/>
              </w:rPr>
            </w:pPr>
            <w:r w:rsidRPr="0051501A">
              <w:rPr>
                <w:rFonts w:ascii="Arial" w:hAnsi="Arial" w:cs="Arial"/>
                <w:bCs/>
                <w:iCs/>
                <w:sz w:val="20"/>
                <w:szCs w:val="20"/>
                <w:lang w:val="en-GB" w:eastAsia="en-GB"/>
              </w:rPr>
              <w:t>The Assistant National Director, Finance will work closely with the NSS Senior Team</w:t>
            </w:r>
            <w:r w:rsidR="007500F7" w:rsidRPr="0051501A">
              <w:rPr>
                <w:rFonts w:ascii="Arial" w:hAnsi="Arial" w:cs="Arial"/>
                <w:bCs/>
                <w:iCs/>
                <w:sz w:val="20"/>
                <w:szCs w:val="20"/>
                <w:lang w:val="en-GB" w:eastAsia="en-GB"/>
              </w:rPr>
              <w:t xml:space="preserve"> on the </w:t>
            </w:r>
            <w:r w:rsidR="00DE5402" w:rsidRPr="0051501A">
              <w:rPr>
                <w:rFonts w:ascii="Arial" w:hAnsi="Arial" w:cs="Arial"/>
                <w:bCs/>
                <w:iCs/>
                <w:sz w:val="20"/>
                <w:szCs w:val="20"/>
                <w:lang w:val="en-GB" w:eastAsia="en-GB"/>
              </w:rPr>
              <w:t>d</w:t>
            </w:r>
            <w:r w:rsidR="007500F7" w:rsidRPr="0051501A">
              <w:rPr>
                <w:rFonts w:ascii="Arial" w:hAnsi="Arial" w:cs="Arial"/>
                <w:bCs/>
                <w:iCs/>
                <w:sz w:val="20"/>
                <w:szCs w:val="20"/>
                <w:lang w:val="en-GB" w:eastAsia="en-GB"/>
              </w:rPr>
              <w:t>evelopment of Strategic Plans and Business Cases.</w:t>
            </w:r>
          </w:p>
          <w:p w14:paraId="107B2011" w14:textId="77777777" w:rsidR="00D36924" w:rsidRPr="0051501A" w:rsidRDefault="00D36924" w:rsidP="0051501A">
            <w:pPr>
              <w:jc w:val="both"/>
              <w:rPr>
                <w:rFonts w:ascii="Arial" w:hAnsi="Arial" w:cs="Arial"/>
                <w:bCs/>
                <w:iCs/>
              </w:rPr>
            </w:pPr>
          </w:p>
          <w:p w14:paraId="75AF59D2" w14:textId="1E7B54FB" w:rsidR="00B25DF4" w:rsidRPr="0051501A" w:rsidRDefault="00B25DF4" w:rsidP="0051501A">
            <w:pPr>
              <w:jc w:val="both"/>
              <w:rPr>
                <w:rFonts w:ascii="Arial" w:hAnsi="Arial" w:cs="Arial"/>
                <w:iCs/>
              </w:rPr>
            </w:pPr>
            <w:r w:rsidRPr="0051501A">
              <w:rPr>
                <w:rFonts w:ascii="Arial" w:hAnsi="Arial" w:cs="Arial"/>
                <w:bCs/>
                <w:iCs/>
              </w:rPr>
              <w:t xml:space="preserve">The Assistant National Director, Finance will work closely with the NSS Senior Team and with HR to ensure adequate payroll controls and strengthened workforce planning while supporting the delivery of resourcing strategies. </w:t>
            </w:r>
            <w:r w:rsidRPr="0051501A">
              <w:rPr>
                <w:rFonts w:ascii="Arial" w:hAnsi="Arial" w:cs="Arial"/>
                <w:iCs/>
              </w:rPr>
              <w:t xml:space="preserve">This will help ensure that all human resources are used in the most effective and efficient manner and that workforce requirements are delivered within allocated funding. </w:t>
            </w:r>
          </w:p>
          <w:p w14:paraId="0AE4B5A1" w14:textId="61C7CF8F" w:rsidR="00792F91" w:rsidRPr="0051501A" w:rsidRDefault="00792F91" w:rsidP="0051501A">
            <w:pPr>
              <w:rPr>
                <w:rFonts w:ascii="Arial" w:hAnsi="Arial" w:cs="Arial"/>
                <w:iCs/>
              </w:rPr>
            </w:pPr>
          </w:p>
        </w:tc>
      </w:tr>
      <w:tr w:rsidR="0051501A" w:rsidRPr="0051501A" w14:paraId="2344165A" w14:textId="77777777" w:rsidTr="00461830">
        <w:tc>
          <w:tcPr>
            <w:tcW w:w="2423" w:type="dxa"/>
          </w:tcPr>
          <w:p w14:paraId="5F099111" w14:textId="77777777" w:rsidR="00792F91" w:rsidRPr="0051501A" w:rsidRDefault="00792F91" w:rsidP="00792F91">
            <w:pPr>
              <w:rPr>
                <w:rFonts w:ascii="Arial" w:hAnsi="Arial" w:cs="Arial"/>
                <w:b/>
                <w:bCs/>
              </w:rPr>
            </w:pPr>
            <w:r w:rsidRPr="0051501A">
              <w:rPr>
                <w:rFonts w:ascii="Arial" w:hAnsi="Arial" w:cs="Arial"/>
                <w:b/>
                <w:bCs/>
              </w:rPr>
              <w:lastRenderedPageBreak/>
              <w:t>Reporting Relationship</w:t>
            </w:r>
          </w:p>
        </w:tc>
        <w:tc>
          <w:tcPr>
            <w:tcW w:w="8363" w:type="dxa"/>
          </w:tcPr>
          <w:p w14:paraId="607A0136" w14:textId="5C6EC433" w:rsidR="00130715" w:rsidRPr="0051501A" w:rsidRDefault="00D741F0" w:rsidP="002E1AB1">
            <w:pPr>
              <w:rPr>
                <w:rFonts w:ascii="Arial" w:hAnsi="Arial" w:cs="Arial"/>
                <w:iCs/>
              </w:rPr>
            </w:pPr>
            <w:r w:rsidRPr="0051501A">
              <w:rPr>
                <w:rFonts w:ascii="Arial" w:hAnsi="Arial" w:cs="Arial"/>
                <w:iCs/>
              </w:rPr>
              <w:t>The post holder will</w:t>
            </w:r>
            <w:r w:rsidR="00130715" w:rsidRPr="0051501A">
              <w:rPr>
                <w:rFonts w:ascii="Arial" w:hAnsi="Arial" w:cs="Arial"/>
                <w:iCs/>
              </w:rPr>
              <w:t xml:space="preserve"> report directly to the National Director</w:t>
            </w:r>
            <w:r w:rsidR="009F2D25">
              <w:rPr>
                <w:rFonts w:ascii="Arial" w:hAnsi="Arial" w:cs="Arial"/>
                <w:iCs/>
              </w:rPr>
              <w:t>, National</w:t>
            </w:r>
            <w:r w:rsidR="00130715" w:rsidRPr="0051501A">
              <w:rPr>
                <w:rFonts w:ascii="Arial" w:hAnsi="Arial" w:cs="Arial"/>
                <w:iCs/>
              </w:rPr>
              <w:t xml:space="preserve"> Services and Schemes and</w:t>
            </w:r>
            <w:r w:rsidRPr="0051501A">
              <w:rPr>
                <w:rFonts w:ascii="Arial" w:hAnsi="Arial" w:cs="Arial"/>
                <w:iCs/>
              </w:rPr>
              <w:t xml:space="preserve"> be a member of the National Services </w:t>
            </w:r>
            <w:r w:rsidR="00C94BC5" w:rsidRPr="0051501A">
              <w:rPr>
                <w:rFonts w:ascii="Arial" w:hAnsi="Arial" w:cs="Arial"/>
                <w:iCs/>
              </w:rPr>
              <w:t xml:space="preserve">&amp; Schemes </w:t>
            </w:r>
            <w:r w:rsidR="00130715" w:rsidRPr="0051501A">
              <w:rPr>
                <w:rFonts w:ascii="Arial" w:hAnsi="Arial" w:cs="Arial"/>
                <w:iCs/>
              </w:rPr>
              <w:t>Senior Management Team</w:t>
            </w:r>
            <w:r w:rsidRPr="0051501A">
              <w:rPr>
                <w:rFonts w:ascii="Arial" w:hAnsi="Arial" w:cs="Arial"/>
                <w:iCs/>
              </w:rPr>
              <w:t xml:space="preserve">. </w:t>
            </w:r>
          </w:p>
          <w:p w14:paraId="2312819F" w14:textId="77777777" w:rsidR="00130715" w:rsidRPr="0051501A" w:rsidRDefault="00130715" w:rsidP="002E1AB1">
            <w:pPr>
              <w:rPr>
                <w:rFonts w:ascii="Arial" w:hAnsi="Arial" w:cs="Arial"/>
                <w:iCs/>
              </w:rPr>
            </w:pPr>
          </w:p>
          <w:p w14:paraId="1D891F4F" w14:textId="438D696E" w:rsidR="00D741F0" w:rsidRPr="0051501A" w:rsidRDefault="00D741F0" w:rsidP="002E1AB1">
            <w:pPr>
              <w:rPr>
                <w:rFonts w:ascii="Arial" w:hAnsi="Arial" w:cs="Arial"/>
                <w:iCs/>
              </w:rPr>
            </w:pPr>
            <w:r w:rsidRPr="0051501A">
              <w:rPr>
                <w:rFonts w:ascii="Arial" w:hAnsi="Arial" w:cs="Arial"/>
                <w:iCs/>
              </w:rPr>
              <w:t>The post holder will have a strong dotted line reporting relationship to the HSE Chief Financial Officer.</w:t>
            </w:r>
          </w:p>
          <w:p w14:paraId="7FA4B26F" w14:textId="6C5E4CF9" w:rsidR="00D741F0" w:rsidRPr="0051501A" w:rsidRDefault="00D741F0" w:rsidP="002E1AB1">
            <w:pPr>
              <w:rPr>
                <w:rFonts w:ascii="Arial" w:hAnsi="Arial" w:cs="Arial"/>
                <w:iCs/>
              </w:rPr>
            </w:pPr>
          </w:p>
          <w:p w14:paraId="581F14DC" w14:textId="3582110F" w:rsidR="001E6DFD" w:rsidRPr="0051501A" w:rsidRDefault="003B3FF9" w:rsidP="003B3FF9">
            <w:pPr>
              <w:rPr>
                <w:rFonts w:ascii="Arial" w:hAnsi="Arial" w:cs="Arial"/>
                <w:iCs/>
              </w:rPr>
            </w:pPr>
            <w:r w:rsidRPr="0051501A">
              <w:rPr>
                <w:rFonts w:ascii="Arial" w:hAnsi="Arial" w:cs="Arial"/>
                <w:iCs/>
              </w:rPr>
              <w:t xml:space="preserve">The </w:t>
            </w:r>
            <w:r w:rsidR="008834C8" w:rsidRPr="0051501A">
              <w:rPr>
                <w:rFonts w:ascii="Arial" w:hAnsi="Arial" w:cs="Arial"/>
                <w:iCs/>
              </w:rPr>
              <w:t xml:space="preserve">National Services &amp; Schemes </w:t>
            </w:r>
            <w:r w:rsidR="0040382F" w:rsidRPr="0051501A">
              <w:rPr>
                <w:rFonts w:ascii="Arial" w:hAnsi="Arial" w:cs="Arial"/>
                <w:iCs/>
              </w:rPr>
              <w:t>Finance team</w:t>
            </w:r>
            <w:r w:rsidR="001E6DFD" w:rsidRPr="0051501A">
              <w:rPr>
                <w:rFonts w:ascii="Arial" w:hAnsi="Arial" w:cs="Arial"/>
                <w:iCs/>
              </w:rPr>
              <w:t xml:space="preserve"> will</w:t>
            </w:r>
            <w:r w:rsidR="005B7ED1" w:rsidRPr="0051501A">
              <w:rPr>
                <w:rFonts w:ascii="Arial" w:hAnsi="Arial" w:cs="Arial"/>
                <w:iCs/>
              </w:rPr>
              <w:t xml:space="preserve"> report to the </w:t>
            </w:r>
            <w:r w:rsidR="00522ACA" w:rsidRPr="0051501A">
              <w:rPr>
                <w:rFonts w:ascii="Arial" w:hAnsi="Arial" w:cs="Arial"/>
                <w:iCs/>
              </w:rPr>
              <w:t>post holder</w:t>
            </w:r>
            <w:r w:rsidR="005B7ED1" w:rsidRPr="0051501A">
              <w:rPr>
                <w:rFonts w:ascii="Arial" w:hAnsi="Arial" w:cs="Arial"/>
                <w:iCs/>
              </w:rPr>
              <w:t xml:space="preserve"> on all matters relating </w:t>
            </w:r>
            <w:r w:rsidR="00296ECF" w:rsidRPr="0051501A">
              <w:rPr>
                <w:rFonts w:ascii="Arial" w:hAnsi="Arial" w:cs="Arial"/>
                <w:iCs/>
              </w:rPr>
              <w:t xml:space="preserve">to </w:t>
            </w:r>
            <w:r w:rsidR="005B7ED1" w:rsidRPr="0051501A">
              <w:rPr>
                <w:rFonts w:ascii="Arial" w:hAnsi="Arial" w:cs="Arial"/>
                <w:iCs/>
              </w:rPr>
              <w:t>budget management</w:t>
            </w:r>
            <w:r w:rsidR="00804F0E" w:rsidRPr="0051501A">
              <w:rPr>
                <w:rFonts w:ascii="Arial" w:hAnsi="Arial" w:cs="Arial"/>
                <w:iCs/>
              </w:rPr>
              <w:t xml:space="preserve">, financial </w:t>
            </w:r>
            <w:r w:rsidR="0040382F" w:rsidRPr="0051501A">
              <w:rPr>
                <w:rFonts w:ascii="Arial" w:hAnsi="Arial" w:cs="Arial"/>
                <w:iCs/>
              </w:rPr>
              <w:t>reporting</w:t>
            </w:r>
            <w:r w:rsidR="00C61470" w:rsidRPr="0051501A">
              <w:rPr>
                <w:rFonts w:ascii="Arial" w:hAnsi="Arial" w:cs="Arial"/>
                <w:iCs/>
              </w:rPr>
              <w:t>, financial governance and compliance</w:t>
            </w:r>
            <w:r w:rsidR="00276AAE" w:rsidRPr="0051501A">
              <w:rPr>
                <w:rFonts w:ascii="Arial" w:hAnsi="Arial" w:cs="Arial"/>
                <w:iCs/>
              </w:rPr>
              <w:t xml:space="preserve"> and will ensure the HSE Chief Financial Officer is kept fully informed on these matters</w:t>
            </w:r>
            <w:r w:rsidR="00C61470" w:rsidRPr="0051501A">
              <w:rPr>
                <w:rFonts w:ascii="Arial" w:hAnsi="Arial" w:cs="Arial"/>
                <w:iCs/>
              </w:rPr>
              <w:t xml:space="preserve">. </w:t>
            </w:r>
          </w:p>
          <w:p w14:paraId="3CBC6A3A" w14:textId="595CCC86" w:rsidR="003B78E4" w:rsidRPr="0051501A" w:rsidRDefault="003B78E4" w:rsidP="003B3FF9">
            <w:pPr>
              <w:rPr>
                <w:rFonts w:ascii="Arial" w:hAnsi="Arial" w:cs="Arial"/>
                <w:iCs/>
              </w:rPr>
            </w:pPr>
          </w:p>
        </w:tc>
      </w:tr>
      <w:tr w:rsidR="0051501A" w:rsidRPr="0051501A" w14:paraId="0E89F2ED" w14:textId="77777777" w:rsidTr="00461830">
        <w:tc>
          <w:tcPr>
            <w:tcW w:w="2423" w:type="dxa"/>
          </w:tcPr>
          <w:p w14:paraId="061A4806" w14:textId="77777777" w:rsidR="00792F91" w:rsidRPr="0051501A" w:rsidRDefault="00792F91" w:rsidP="00792F91">
            <w:pPr>
              <w:rPr>
                <w:rFonts w:ascii="Arial" w:hAnsi="Arial" w:cs="Arial"/>
                <w:b/>
                <w:bCs/>
              </w:rPr>
            </w:pPr>
            <w:r w:rsidRPr="0051501A">
              <w:rPr>
                <w:rFonts w:ascii="Arial" w:hAnsi="Arial" w:cs="Arial"/>
                <w:b/>
                <w:bCs/>
              </w:rPr>
              <w:t>Key Working Relationships</w:t>
            </w:r>
          </w:p>
          <w:p w14:paraId="3949D30A" w14:textId="77777777" w:rsidR="00792F91" w:rsidRPr="0051501A" w:rsidRDefault="00792F91" w:rsidP="00792F91">
            <w:pPr>
              <w:rPr>
                <w:rFonts w:ascii="Arial" w:hAnsi="Arial" w:cs="Arial"/>
                <w:b/>
                <w:bCs/>
              </w:rPr>
            </w:pPr>
          </w:p>
        </w:tc>
        <w:tc>
          <w:tcPr>
            <w:tcW w:w="8363" w:type="dxa"/>
          </w:tcPr>
          <w:p w14:paraId="6ED403B0" w14:textId="0BFBFA98" w:rsidR="008834C8" w:rsidRPr="0051501A" w:rsidRDefault="008834C8" w:rsidP="008834C8">
            <w:pPr>
              <w:rPr>
                <w:rFonts w:ascii="Arial" w:hAnsi="Arial" w:cs="Arial"/>
                <w:iCs/>
              </w:rPr>
            </w:pPr>
            <w:r w:rsidRPr="0051501A">
              <w:rPr>
                <w:rFonts w:ascii="Arial" w:hAnsi="Arial" w:cs="Arial"/>
                <w:iCs/>
              </w:rPr>
              <w:t>The post holder will be a member of the National Services &amp; Schemes Senior Management Team and will work collaboratively with other members of the team in assisting the National Director on all financial matters relating to funding the provision of health and social care services. </w:t>
            </w:r>
          </w:p>
          <w:p w14:paraId="3F3CA995" w14:textId="77777777" w:rsidR="008834C8" w:rsidRPr="0051501A" w:rsidRDefault="008834C8" w:rsidP="008834C8">
            <w:pPr>
              <w:rPr>
                <w:rFonts w:ascii="Arial" w:hAnsi="Arial" w:cs="Arial"/>
                <w:iCs/>
              </w:rPr>
            </w:pPr>
          </w:p>
          <w:p w14:paraId="1716FFCB" w14:textId="7C4C4CFC" w:rsidR="008834C8" w:rsidRPr="0051501A" w:rsidRDefault="00D33D21" w:rsidP="008834C8">
            <w:pPr>
              <w:rPr>
                <w:rFonts w:ascii="Arial" w:hAnsi="Arial" w:cs="Arial"/>
                <w:iCs/>
              </w:rPr>
            </w:pPr>
            <w:r w:rsidRPr="0051501A">
              <w:rPr>
                <w:rFonts w:ascii="Arial" w:hAnsi="Arial" w:cs="Arial"/>
                <w:iCs/>
              </w:rPr>
              <w:t>The post holder</w:t>
            </w:r>
            <w:r w:rsidR="008834C8" w:rsidRPr="0051501A">
              <w:rPr>
                <w:rFonts w:ascii="Arial" w:hAnsi="Arial" w:cs="Arial"/>
                <w:iCs/>
              </w:rPr>
              <w:t xml:space="preserve"> will also work with Finance and Procurement Managers</w:t>
            </w:r>
            <w:r w:rsidRPr="0051501A">
              <w:rPr>
                <w:rFonts w:ascii="Arial" w:hAnsi="Arial" w:cs="Arial"/>
                <w:iCs/>
              </w:rPr>
              <w:t xml:space="preserve"> across the National Finance &amp; Procurement Division and the </w:t>
            </w:r>
            <w:r w:rsidR="006866AE" w:rsidRPr="0051501A">
              <w:rPr>
                <w:rFonts w:ascii="Arial" w:hAnsi="Arial" w:cs="Arial"/>
                <w:iCs/>
              </w:rPr>
              <w:t xml:space="preserve">new </w:t>
            </w:r>
            <w:r w:rsidRPr="0051501A">
              <w:rPr>
                <w:rFonts w:ascii="Arial" w:hAnsi="Arial" w:cs="Arial"/>
                <w:iCs/>
              </w:rPr>
              <w:t>Health Regions</w:t>
            </w:r>
            <w:r w:rsidR="008834C8" w:rsidRPr="0051501A">
              <w:rPr>
                <w:rFonts w:ascii="Arial" w:hAnsi="Arial" w:cs="Arial"/>
                <w:iCs/>
              </w:rPr>
              <w:t xml:space="preserve"> and other key management stakeholders across the Health Regions and </w:t>
            </w:r>
            <w:r w:rsidR="006866AE" w:rsidRPr="0051501A">
              <w:rPr>
                <w:rFonts w:ascii="Arial" w:hAnsi="Arial" w:cs="Arial"/>
                <w:iCs/>
              </w:rPr>
              <w:t xml:space="preserve">Corporate </w:t>
            </w:r>
            <w:r w:rsidR="008834C8" w:rsidRPr="0051501A">
              <w:rPr>
                <w:rFonts w:ascii="Arial" w:hAnsi="Arial" w:cs="Arial"/>
                <w:iCs/>
              </w:rPr>
              <w:t>Functions.</w:t>
            </w:r>
          </w:p>
          <w:p w14:paraId="78DE9869" w14:textId="145C55C2" w:rsidR="00792F91" w:rsidRPr="0051501A" w:rsidRDefault="00792F91" w:rsidP="00792F91">
            <w:pPr>
              <w:rPr>
                <w:rFonts w:ascii="Arial" w:hAnsi="Arial" w:cs="Arial"/>
                <w:iCs/>
              </w:rPr>
            </w:pPr>
          </w:p>
        </w:tc>
      </w:tr>
      <w:tr w:rsidR="0051501A" w:rsidRPr="0051501A" w14:paraId="11F49E6D" w14:textId="77777777" w:rsidTr="00461830">
        <w:tc>
          <w:tcPr>
            <w:tcW w:w="2423" w:type="dxa"/>
          </w:tcPr>
          <w:p w14:paraId="5D392E76" w14:textId="14990DF1" w:rsidR="003B78E4" w:rsidRPr="0051501A" w:rsidRDefault="00E01C0C" w:rsidP="003B78E4">
            <w:pPr>
              <w:rPr>
                <w:rFonts w:ascii="Arial" w:hAnsi="Arial" w:cs="Arial"/>
                <w:b/>
                <w:bCs/>
              </w:rPr>
            </w:pPr>
            <w:r w:rsidRPr="0051501A">
              <w:rPr>
                <w:rFonts w:ascii="Arial" w:hAnsi="Arial" w:cs="Arial"/>
                <w:b/>
                <w:bCs/>
              </w:rPr>
              <w:t>Purpose</w:t>
            </w:r>
            <w:r w:rsidR="003B78E4" w:rsidRPr="0051501A">
              <w:rPr>
                <w:rFonts w:ascii="Arial" w:hAnsi="Arial" w:cs="Arial"/>
                <w:b/>
                <w:bCs/>
              </w:rPr>
              <w:t xml:space="preserve"> of the Post </w:t>
            </w:r>
          </w:p>
        </w:tc>
        <w:tc>
          <w:tcPr>
            <w:tcW w:w="8363" w:type="dxa"/>
          </w:tcPr>
          <w:p w14:paraId="501186D3" w14:textId="76C5D4B9" w:rsidR="009E670B" w:rsidRPr="0051501A" w:rsidRDefault="003A5F2D" w:rsidP="009E670B">
            <w:pPr>
              <w:jc w:val="both"/>
              <w:rPr>
                <w:rFonts w:ascii="Arial" w:hAnsi="Arial" w:cs="Arial"/>
                <w:iCs/>
              </w:rPr>
            </w:pPr>
            <w:r w:rsidRPr="0051501A">
              <w:rPr>
                <w:rFonts w:ascii="Arial" w:hAnsi="Arial" w:cs="Arial"/>
                <w:iCs/>
              </w:rPr>
              <w:t>The primary purpose of the Assistant National Director</w:t>
            </w:r>
            <w:r w:rsidR="009F2D25">
              <w:rPr>
                <w:rFonts w:ascii="Arial" w:hAnsi="Arial" w:cs="Arial"/>
                <w:iCs/>
              </w:rPr>
              <w:t>,</w:t>
            </w:r>
            <w:r w:rsidRPr="0051501A">
              <w:rPr>
                <w:rFonts w:ascii="Arial" w:hAnsi="Arial" w:cs="Arial"/>
                <w:iCs/>
              </w:rPr>
              <w:t xml:space="preserve"> Finance role is to lead the Finance function within</w:t>
            </w:r>
            <w:r w:rsidR="00053DD9" w:rsidRPr="0051501A">
              <w:rPr>
                <w:rFonts w:ascii="Arial" w:hAnsi="Arial" w:cs="Arial"/>
                <w:iCs/>
              </w:rPr>
              <w:t xml:space="preserve"> National Services and Schemes. </w:t>
            </w:r>
          </w:p>
          <w:p w14:paraId="5BA22320" w14:textId="77777777" w:rsidR="009E670B" w:rsidRPr="0051501A" w:rsidRDefault="009E670B" w:rsidP="009E670B">
            <w:pPr>
              <w:jc w:val="both"/>
              <w:rPr>
                <w:rFonts w:ascii="Arial" w:hAnsi="Arial" w:cs="Arial"/>
                <w:iCs/>
              </w:rPr>
            </w:pPr>
          </w:p>
          <w:p w14:paraId="2A8A288A" w14:textId="4B6E2584" w:rsidR="003A5F2D" w:rsidRPr="0051501A" w:rsidRDefault="009E670B" w:rsidP="0051501A">
            <w:pPr>
              <w:pStyle w:val="ListParagraph"/>
              <w:numPr>
                <w:ilvl w:val="0"/>
                <w:numId w:val="6"/>
              </w:numPr>
              <w:jc w:val="both"/>
              <w:rPr>
                <w:rFonts w:ascii="Arial" w:hAnsi="Arial" w:cs="Arial"/>
                <w:iCs/>
              </w:rPr>
            </w:pPr>
            <w:r w:rsidRPr="0051501A">
              <w:rPr>
                <w:rFonts w:ascii="Arial" w:hAnsi="Arial" w:cs="Arial"/>
                <w:iCs/>
              </w:rPr>
              <w:lastRenderedPageBreak/>
              <w:t xml:space="preserve">To </w:t>
            </w:r>
            <w:r w:rsidR="003A5F2D" w:rsidRPr="0051501A">
              <w:rPr>
                <w:rFonts w:ascii="Arial" w:hAnsi="Arial" w:cs="Arial"/>
                <w:iCs/>
              </w:rPr>
              <w:t>provide finance support to the National Director and the Senior Management Team</w:t>
            </w:r>
            <w:r w:rsidR="00053DD9" w:rsidRPr="0051501A">
              <w:rPr>
                <w:rFonts w:ascii="Arial" w:hAnsi="Arial" w:cs="Arial"/>
                <w:iCs/>
              </w:rPr>
              <w:t xml:space="preserve"> of the Function</w:t>
            </w:r>
            <w:r w:rsidRPr="0051501A">
              <w:rPr>
                <w:rFonts w:ascii="Arial" w:hAnsi="Arial" w:cs="Arial"/>
                <w:iCs/>
              </w:rPr>
              <w:t xml:space="preserve"> and </w:t>
            </w:r>
            <w:r w:rsidR="003A5F2D" w:rsidRPr="0051501A">
              <w:rPr>
                <w:rFonts w:ascii="Arial" w:hAnsi="Arial" w:cs="Arial"/>
                <w:iCs/>
              </w:rPr>
              <w:t>support the delivery of improved financial and organisational effectiveness as well as contributing to the overall mission, vision, values and strategy of the National Services &amp; Schemes function and wider HSE.</w:t>
            </w:r>
          </w:p>
          <w:p w14:paraId="22F273E6" w14:textId="4A55030A" w:rsidR="003A5F2D" w:rsidRPr="0051501A" w:rsidRDefault="003A5F2D" w:rsidP="003A5F2D">
            <w:pPr>
              <w:jc w:val="both"/>
              <w:rPr>
                <w:rFonts w:ascii="Arial" w:hAnsi="Arial" w:cs="Arial"/>
                <w:iCs/>
              </w:rPr>
            </w:pPr>
          </w:p>
          <w:p w14:paraId="0DA1EBFD" w14:textId="17E71231" w:rsidR="009E670B" w:rsidRPr="0051501A" w:rsidRDefault="00D33D21" w:rsidP="0051501A">
            <w:pPr>
              <w:pStyle w:val="ListParagraph"/>
              <w:numPr>
                <w:ilvl w:val="0"/>
                <w:numId w:val="6"/>
              </w:numPr>
              <w:rPr>
                <w:rFonts w:ascii="Arial" w:hAnsi="Arial" w:cs="Arial"/>
                <w:iCs/>
              </w:rPr>
            </w:pPr>
            <w:r w:rsidRPr="0051501A">
              <w:rPr>
                <w:rFonts w:ascii="Arial" w:hAnsi="Arial" w:cs="Arial"/>
                <w:iCs/>
              </w:rPr>
              <w:t>To ensure the National Director has access to the necessary financial management support, including decision support, to assist them in delivering on their accountability in respect of financial management and related matters.</w:t>
            </w:r>
          </w:p>
          <w:p w14:paraId="16B1AE01" w14:textId="77777777" w:rsidR="009E670B" w:rsidRPr="0051501A" w:rsidRDefault="009E670B" w:rsidP="0051501A">
            <w:pPr>
              <w:pStyle w:val="ListParagraph"/>
              <w:ind w:left="454"/>
              <w:rPr>
                <w:rFonts w:ascii="Arial" w:hAnsi="Arial" w:cs="Arial"/>
                <w:iCs/>
              </w:rPr>
            </w:pPr>
          </w:p>
          <w:p w14:paraId="4D0F48B8" w14:textId="53CE3246" w:rsidR="009E670B" w:rsidRPr="0051501A" w:rsidRDefault="003A5F2D" w:rsidP="0051501A">
            <w:pPr>
              <w:pStyle w:val="ListParagraph"/>
              <w:numPr>
                <w:ilvl w:val="0"/>
                <w:numId w:val="6"/>
              </w:numPr>
              <w:rPr>
                <w:rFonts w:ascii="Arial" w:hAnsi="Arial" w:cs="Arial"/>
                <w:iCs/>
              </w:rPr>
            </w:pPr>
            <w:r w:rsidRPr="0051501A">
              <w:rPr>
                <w:rFonts w:ascii="Arial" w:hAnsi="Arial" w:cs="Arial"/>
                <w:iCs/>
              </w:rPr>
              <w:t>To assist the National Director in meeting their accountability obligations to the HSE CEO and HSE Board.</w:t>
            </w:r>
            <w:r w:rsidR="009E670B" w:rsidRPr="0051501A">
              <w:rPr>
                <w:rFonts w:ascii="Arial" w:hAnsi="Arial" w:cs="Arial"/>
                <w:iCs/>
              </w:rPr>
              <w:t xml:space="preserve"> </w:t>
            </w:r>
            <w:r w:rsidR="009F2D25">
              <w:rPr>
                <w:rFonts w:ascii="Arial" w:hAnsi="Arial" w:cs="Arial"/>
                <w:iCs/>
              </w:rPr>
              <w:t xml:space="preserve"> </w:t>
            </w:r>
            <w:r w:rsidR="009E670B" w:rsidRPr="0051501A">
              <w:rPr>
                <w:rFonts w:ascii="Arial" w:hAnsi="Arial" w:cs="Arial"/>
                <w:iCs/>
              </w:rPr>
              <w:t xml:space="preserve">This will include the provision of high quality, timely and insightful reporting, on a planned and ad-hoc basis as necessary, on all aspects of the financial management and related stewardship of the function, including addressing all information requirements of the HSE Chief Financial Officer. </w:t>
            </w:r>
            <w:r w:rsidR="009F2D25">
              <w:rPr>
                <w:rFonts w:ascii="Arial" w:hAnsi="Arial" w:cs="Arial"/>
                <w:iCs/>
              </w:rPr>
              <w:t xml:space="preserve"> </w:t>
            </w:r>
            <w:r w:rsidR="009E670B" w:rsidRPr="0051501A">
              <w:rPr>
                <w:rFonts w:ascii="Arial" w:hAnsi="Arial" w:cs="Arial"/>
                <w:iCs/>
              </w:rPr>
              <w:t xml:space="preserve">This includes timely and responsive reporting, to a standard specification agreed with the HSE CFO. </w:t>
            </w:r>
          </w:p>
          <w:p w14:paraId="62AE1810" w14:textId="48BB1B33" w:rsidR="003A5F2D" w:rsidRPr="0051501A" w:rsidRDefault="003A5F2D" w:rsidP="0051501A">
            <w:pPr>
              <w:pStyle w:val="ListParagraph"/>
              <w:ind w:left="1080"/>
              <w:jc w:val="both"/>
              <w:rPr>
                <w:rFonts w:ascii="Arial" w:hAnsi="Arial" w:cs="Arial"/>
                <w:iCs/>
              </w:rPr>
            </w:pPr>
          </w:p>
          <w:p w14:paraId="4BDE1A1E" w14:textId="18037061" w:rsidR="003A5F2D" w:rsidRPr="0051501A" w:rsidRDefault="003A5F2D" w:rsidP="005E2A3E">
            <w:pPr>
              <w:pStyle w:val="ListParagraph"/>
              <w:numPr>
                <w:ilvl w:val="0"/>
                <w:numId w:val="6"/>
              </w:numPr>
              <w:jc w:val="both"/>
              <w:rPr>
                <w:rFonts w:ascii="Arial" w:hAnsi="Arial" w:cs="Arial"/>
                <w:iCs/>
              </w:rPr>
            </w:pPr>
            <w:r w:rsidRPr="0051501A">
              <w:rPr>
                <w:rFonts w:ascii="Arial" w:hAnsi="Arial" w:cs="Arial"/>
              </w:rPr>
              <w:t>To provide strategic financial direction, guidance and management of the National Services and Schemes finance function.</w:t>
            </w:r>
          </w:p>
          <w:p w14:paraId="56FAF4E1" w14:textId="77777777" w:rsidR="00130715" w:rsidRPr="0051501A" w:rsidRDefault="00130715" w:rsidP="0051501A">
            <w:pPr>
              <w:pStyle w:val="ListParagraph"/>
              <w:ind w:left="1080"/>
              <w:jc w:val="both"/>
              <w:rPr>
                <w:rFonts w:ascii="Arial" w:hAnsi="Arial" w:cs="Arial"/>
                <w:iCs/>
              </w:rPr>
            </w:pPr>
          </w:p>
          <w:p w14:paraId="2004FA66" w14:textId="1B96A1D8" w:rsidR="009E670B" w:rsidRPr="0051501A" w:rsidRDefault="009E670B" w:rsidP="0051501A">
            <w:pPr>
              <w:pStyle w:val="NormalWeb"/>
              <w:numPr>
                <w:ilvl w:val="0"/>
                <w:numId w:val="6"/>
              </w:numPr>
              <w:shd w:val="clear" w:color="auto" w:fill="FFFFFF"/>
              <w:spacing w:before="0" w:beforeAutospacing="0" w:after="150" w:afterAutospacing="0"/>
              <w:jc w:val="both"/>
              <w:rPr>
                <w:rFonts w:ascii="Arial" w:hAnsi="Arial" w:cs="Arial"/>
                <w:iCs/>
              </w:rPr>
            </w:pPr>
            <w:r w:rsidRPr="0051501A">
              <w:rPr>
                <w:rFonts w:ascii="Arial" w:hAnsi="Arial" w:cs="Arial"/>
                <w:iCs/>
                <w:sz w:val="20"/>
                <w:szCs w:val="20"/>
                <w:lang w:val="en-GB" w:eastAsia="en-GB"/>
              </w:rPr>
              <w:t>Assisting in the development and monitoring of cost containment and breakeven plans within the function and for implementing and monitoring a system of nationally defined internal financial controls to ensure budgetary control and accountability. </w:t>
            </w:r>
          </w:p>
          <w:p w14:paraId="06130446" w14:textId="74914C0E" w:rsidR="003A5F2D" w:rsidRPr="0051501A" w:rsidRDefault="003A5F2D" w:rsidP="005E2A3E">
            <w:pPr>
              <w:pStyle w:val="ListParagraph"/>
              <w:numPr>
                <w:ilvl w:val="0"/>
                <w:numId w:val="6"/>
              </w:numPr>
              <w:jc w:val="both"/>
              <w:rPr>
                <w:rFonts w:ascii="Arial" w:hAnsi="Arial" w:cs="Arial"/>
                <w:iCs/>
              </w:rPr>
            </w:pPr>
            <w:r w:rsidRPr="0051501A">
              <w:rPr>
                <w:rFonts w:ascii="Arial" w:hAnsi="Arial" w:cs="Arial"/>
              </w:rPr>
              <w:t>To work with the National Director and the finance teams across the</w:t>
            </w:r>
            <w:r w:rsidR="00D33D21" w:rsidRPr="0051501A">
              <w:rPr>
                <w:rFonts w:ascii="Arial" w:hAnsi="Arial" w:cs="Arial"/>
              </w:rPr>
              <w:t xml:space="preserve"> function</w:t>
            </w:r>
            <w:r w:rsidRPr="0051501A">
              <w:rPr>
                <w:rFonts w:ascii="Arial" w:hAnsi="Arial" w:cs="Arial"/>
              </w:rPr>
              <w:t xml:space="preserve"> to provide financial input to the National Service Plan</w:t>
            </w:r>
            <w:r w:rsidR="009E670B" w:rsidRPr="0051501A">
              <w:rPr>
                <w:rFonts w:ascii="Arial" w:hAnsi="Arial" w:cs="Arial"/>
              </w:rPr>
              <w:t xml:space="preserve"> and the HSE Corporate Plan.</w:t>
            </w:r>
          </w:p>
          <w:p w14:paraId="051F99A5" w14:textId="77777777" w:rsidR="00130715" w:rsidRPr="0051501A" w:rsidRDefault="00130715" w:rsidP="0051501A">
            <w:pPr>
              <w:pStyle w:val="ListParagraph"/>
              <w:ind w:left="1080"/>
              <w:jc w:val="both"/>
              <w:rPr>
                <w:rFonts w:ascii="Arial" w:hAnsi="Arial" w:cs="Arial"/>
                <w:iCs/>
              </w:rPr>
            </w:pPr>
          </w:p>
          <w:p w14:paraId="411DE55B" w14:textId="2855F96D" w:rsidR="00D33D21" w:rsidRPr="00285D97" w:rsidRDefault="00D33D21" w:rsidP="005E2A3E">
            <w:pPr>
              <w:pStyle w:val="ListParagraph"/>
              <w:numPr>
                <w:ilvl w:val="0"/>
                <w:numId w:val="6"/>
              </w:numPr>
              <w:jc w:val="both"/>
              <w:rPr>
                <w:rFonts w:ascii="Arial" w:hAnsi="Arial" w:cs="Arial"/>
                <w:iCs/>
              </w:rPr>
            </w:pPr>
            <w:r w:rsidRPr="00285D97">
              <w:rPr>
                <w:rFonts w:ascii="Arial" w:hAnsi="Arial" w:cs="Arial"/>
                <w:iCs/>
              </w:rPr>
              <w:t>To provide a strong dotted line supervision to the dedicated procurement teams that will report to HSE National Procurement</w:t>
            </w:r>
          </w:p>
          <w:p w14:paraId="054EA411" w14:textId="48612DD1" w:rsidR="00130715" w:rsidRPr="0051501A" w:rsidRDefault="00130715" w:rsidP="0051501A">
            <w:pPr>
              <w:jc w:val="both"/>
              <w:rPr>
                <w:rFonts w:ascii="Arial" w:hAnsi="Arial" w:cs="Arial"/>
                <w:iCs/>
              </w:rPr>
            </w:pPr>
          </w:p>
          <w:p w14:paraId="4B78A6A3" w14:textId="5F5C7203" w:rsidR="00D33D21" w:rsidRPr="0051501A" w:rsidRDefault="00D33D21" w:rsidP="005E2A3E">
            <w:pPr>
              <w:pStyle w:val="ListParagraph"/>
              <w:numPr>
                <w:ilvl w:val="0"/>
                <w:numId w:val="6"/>
              </w:numPr>
              <w:jc w:val="both"/>
              <w:rPr>
                <w:rFonts w:ascii="Arial" w:hAnsi="Arial" w:cs="Arial"/>
                <w:iCs/>
              </w:rPr>
            </w:pPr>
            <w:r w:rsidRPr="0051501A">
              <w:rPr>
                <w:rFonts w:ascii="Arial" w:hAnsi="Arial" w:cs="Arial"/>
                <w:iCs/>
              </w:rPr>
              <w:t>To work with the National Finance &amp; Procurement Division to ensure implementation of agreed Finance Strategy, National policies and standardised procedures.</w:t>
            </w:r>
          </w:p>
          <w:p w14:paraId="15886016" w14:textId="77777777" w:rsidR="00130715" w:rsidRPr="0051501A" w:rsidRDefault="00130715" w:rsidP="0051501A">
            <w:pPr>
              <w:pStyle w:val="ListParagraph"/>
              <w:rPr>
                <w:rFonts w:ascii="Arial" w:hAnsi="Arial" w:cs="Arial"/>
                <w:iCs/>
              </w:rPr>
            </w:pPr>
          </w:p>
          <w:p w14:paraId="60478E77" w14:textId="77777777" w:rsidR="00130715" w:rsidRPr="0051501A" w:rsidRDefault="00130715" w:rsidP="00130715">
            <w:pPr>
              <w:pStyle w:val="ListParagraph"/>
              <w:numPr>
                <w:ilvl w:val="0"/>
                <w:numId w:val="6"/>
              </w:numPr>
              <w:jc w:val="both"/>
              <w:rPr>
                <w:rFonts w:ascii="Arial" w:hAnsi="Arial" w:cs="Arial"/>
                <w:iCs/>
              </w:rPr>
            </w:pPr>
            <w:r w:rsidRPr="0051501A">
              <w:rPr>
                <w:rFonts w:ascii="Arial" w:hAnsi="Arial" w:cs="Arial"/>
              </w:rPr>
              <w:t>To progress financial challenges to resolution, ensuring performance metrics and KPIs are achieved.</w:t>
            </w:r>
          </w:p>
          <w:p w14:paraId="63ABF8C2" w14:textId="77B23077" w:rsidR="00130715" w:rsidRPr="0051501A" w:rsidRDefault="00130715" w:rsidP="0051501A">
            <w:pPr>
              <w:jc w:val="both"/>
              <w:rPr>
                <w:rFonts w:ascii="Arial" w:hAnsi="Arial" w:cs="Arial"/>
                <w:iCs/>
              </w:rPr>
            </w:pPr>
          </w:p>
          <w:p w14:paraId="577311F4" w14:textId="77777777" w:rsidR="00130715" w:rsidRPr="0051501A" w:rsidRDefault="00130715" w:rsidP="00130715">
            <w:pPr>
              <w:pStyle w:val="ListParagraph"/>
              <w:numPr>
                <w:ilvl w:val="0"/>
                <w:numId w:val="6"/>
              </w:numPr>
              <w:jc w:val="both"/>
              <w:rPr>
                <w:rFonts w:ascii="Arial" w:hAnsi="Arial" w:cs="Arial"/>
                <w:iCs/>
              </w:rPr>
            </w:pPr>
            <w:r w:rsidRPr="0051501A">
              <w:rPr>
                <w:rFonts w:ascii="Arial" w:hAnsi="Arial" w:cs="Arial"/>
              </w:rPr>
              <w:t xml:space="preserve">To ensure meaningful and timely analysis and interpretation of financial results to support the delivery of high-quality integrated health and social care services. </w:t>
            </w:r>
          </w:p>
          <w:p w14:paraId="7FC385BB" w14:textId="094E1178" w:rsidR="00130715" w:rsidRPr="0051501A" w:rsidRDefault="00130715" w:rsidP="0051501A">
            <w:pPr>
              <w:pStyle w:val="ListParagraph"/>
              <w:ind w:left="1080"/>
              <w:jc w:val="both"/>
              <w:rPr>
                <w:rFonts w:ascii="Arial" w:hAnsi="Arial" w:cs="Arial"/>
                <w:iCs/>
              </w:rPr>
            </w:pPr>
          </w:p>
          <w:p w14:paraId="72BD22F5" w14:textId="35BF8CEF" w:rsidR="00130715" w:rsidRPr="0051501A" w:rsidRDefault="00130715" w:rsidP="0051501A">
            <w:pPr>
              <w:pStyle w:val="NormalWeb"/>
              <w:numPr>
                <w:ilvl w:val="0"/>
                <w:numId w:val="6"/>
              </w:numPr>
              <w:shd w:val="clear" w:color="auto" w:fill="FFFFFF"/>
              <w:spacing w:before="0" w:beforeAutospacing="0" w:after="150" w:afterAutospacing="0"/>
              <w:jc w:val="both"/>
              <w:rPr>
                <w:rFonts w:ascii="Arial" w:hAnsi="Arial" w:cs="Arial"/>
                <w:iCs/>
              </w:rPr>
            </w:pPr>
            <w:r w:rsidRPr="0051501A">
              <w:rPr>
                <w:rFonts w:ascii="Arial" w:hAnsi="Arial" w:cs="Arial"/>
                <w:iCs/>
                <w:sz w:val="20"/>
                <w:szCs w:val="20"/>
                <w:lang w:val="en-GB" w:eastAsia="en-GB"/>
              </w:rPr>
              <w:t>Supporting the implementation of the finance reform and the wider HSE reform agenda.</w:t>
            </w:r>
          </w:p>
          <w:p w14:paraId="2EA15EED" w14:textId="77777777" w:rsidR="00130715" w:rsidRPr="0051501A" w:rsidRDefault="00130715" w:rsidP="0051501A">
            <w:pPr>
              <w:pStyle w:val="ListParagraph"/>
              <w:ind w:left="1080"/>
              <w:jc w:val="both"/>
              <w:rPr>
                <w:rFonts w:ascii="Arial" w:hAnsi="Arial" w:cs="Arial"/>
                <w:iCs/>
              </w:rPr>
            </w:pPr>
          </w:p>
          <w:p w14:paraId="4D61DA57" w14:textId="286B8F82" w:rsidR="00D33D21" w:rsidRPr="0051501A" w:rsidRDefault="00D33D21" w:rsidP="005E2A3E">
            <w:pPr>
              <w:pStyle w:val="ListParagraph"/>
              <w:numPr>
                <w:ilvl w:val="0"/>
                <w:numId w:val="6"/>
              </w:numPr>
              <w:jc w:val="both"/>
              <w:rPr>
                <w:rFonts w:ascii="Arial" w:hAnsi="Arial" w:cs="Arial"/>
              </w:rPr>
            </w:pPr>
            <w:r w:rsidRPr="0051501A">
              <w:rPr>
                <w:rFonts w:ascii="Arial" w:hAnsi="Arial" w:cs="Arial"/>
              </w:rPr>
              <w:t xml:space="preserve">To ensure the highest standard of financial processes, business intelligence, reporting and support for compliance with best practice in terms of financial matters. </w:t>
            </w:r>
            <w:r w:rsidR="009F2D25">
              <w:rPr>
                <w:rFonts w:ascii="Arial" w:hAnsi="Arial" w:cs="Arial"/>
              </w:rPr>
              <w:t xml:space="preserve"> </w:t>
            </w:r>
            <w:r w:rsidRPr="0051501A">
              <w:rPr>
                <w:rFonts w:ascii="Arial" w:hAnsi="Arial" w:cs="Arial"/>
              </w:rPr>
              <w:t xml:space="preserve">This will involve full use of IFMS and fully exploiting opportunities to make use of National Financial Shared Services and National Procurement and avoiding any duplication of effort or capacity regarding same. </w:t>
            </w:r>
          </w:p>
          <w:p w14:paraId="30CB0731" w14:textId="77777777" w:rsidR="00130715" w:rsidRPr="0051501A" w:rsidRDefault="00130715" w:rsidP="0051501A">
            <w:pPr>
              <w:pStyle w:val="ListParagraph"/>
              <w:ind w:left="1080"/>
              <w:jc w:val="both"/>
              <w:rPr>
                <w:rFonts w:ascii="Arial" w:hAnsi="Arial" w:cs="Arial"/>
              </w:rPr>
            </w:pPr>
          </w:p>
          <w:p w14:paraId="427CDEB5" w14:textId="09ECE9B7" w:rsidR="00D33D21" w:rsidRPr="0051501A" w:rsidRDefault="00D33D21" w:rsidP="005E2A3E">
            <w:pPr>
              <w:pStyle w:val="ListParagraph"/>
              <w:numPr>
                <w:ilvl w:val="0"/>
                <w:numId w:val="6"/>
              </w:numPr>
              <w:jc w:val="both"/>
              <w:rPr>
                <w:rFonts w:ascii="Arial" w:hAnsi="Arial" w:cs="Arial"/>
                <w:iCs/>
              </w:rPr>
            </w:pPr>
            <w:r w:rsidRPr="0051501A">
              <w:rPr>
                <w:rFonts w:ascii="Arial" w:hAnsi="Arial" w:cs="Arial"/>
                <w:iCs/>
              </w:rPr>
              <w:t>To deliver on all financial reporting requirements including review and input as required in respect of the HSE Annual Financial Statements (AFS) process. This includes effective and responsive audit liaison across National Services and Schemes and the C&amp;AG, with close collaboration required between the DOF and the ACFO Finance Specialists in that regard</w:t>
            </w:r>
          </w:p>
          <w:p w14:paraId="7A54EE84" w14:textId="1499BB2A" w:rsidR="007025A5" w:rsidRDefault="007025A5" w:rsidP="007025A5">
            <w:pPr>
              <w:ind w:left="94"/>
              <w:rPr>
                <w:rFonts w:ascii="Arial" w:hAnsi="Arial" w:cs="Arial"/>
                <w:iCs/>
              </w:rPr>
            </w:pPr>
          </w:p>
          <w:p w14:paraId="68AE08EE" w14:textId="77998805" w:rsidR="008C411C" w:rsidRDefault="008C411C" w:rsidP="007025A5">
            <w:pPr>
              <w:ind w:left="94"/>
              <w:rPr>
                <w:rFonts w:ascii="Arial" w:hAnsi="Arial" w:cs="Arial"/>
                <w:iCs/>
              </w:rPr>
            </w:pPr>
          </w:p>
          <w:p w14:paraId="580427CB" w14:textId="327779E1" w:rsidR="008C411C" w:rsidRDefault="008C411C" w:rsidP="007025A5">
            <w:pPr>
              <w:ind w:left="94"/>
              <w:rPr>
                <w:rFonts w:ascii="Arial" w:hAnsi="Arial" w:cs="Arial"/>
                <w:iCs/>
              </w:rPr>
            </w:pPr>
          </w:p>
          <w:p w14:paraId="2C8B6C21" w14:textId="77777777" w:rsidR="008C411C" w:rsidRPr="0051501A" w:rsidRDefault="008C411C" w:rsidP="007025A5">
            <w:pPr>
              <w:ind w:left="94"/>
              <w:rPr>
                <w:rFonts w:ascii="Arial" w:hAnsi="Arial" w:cs="Arial"/>
                <w:iCs/>
              </w:rPr>
            </w:pPr>
          </w:p>
          <w:p w14:paraId="3875957D" w14:textId="56BB74D4" w:rsidR="003B78E4" w:rsidRPr="0051501A" w:rsidRDefault="003B78E4" w:rsidP="003B78E4">
            <w:pPr>
              <w:rPr>
                <w:rFonts w:ascii="Arial" w:hAnsi="Arial" w:cs="Arial"/>
                <w:iCs/>
              </w:rPr>
            </w:pPr>
          </w:p>
        </w:tc>
      </w:tr>
      <w:tr w:rsidR="0051501A" w:rsidRPr="0051501A" w14:paraId="6FC4F317" w14:textId="77777777" w:rsidTr="00461830">
        <w:tc>
          <w:tcPr>
            <w:tcW w:w="2423" w:type="dxa"/>
          </w:tcPr>
          <w:p w14:paraId="706E700B" w14:textId="77777777" w:rsidR="003B78E4" w:rsidRPr="0051501A" w:rsidRDefault="003B78E4" w:rsidP="003B78E4">
            <w:pPr>
              <w:rPr>
                <w:rFonts w:ascii="Arial" w:hAnsi="Arial" w:cs="Arial"/>
                <w:b/>
                <w:bCs/>
              </w:rPr>
            </w:pPr>
            <w:r w:rsidRPr="0051501A">
              <w:rPr>
                <w:rFonts w:ascii="Arial" w:hAnsi="Arial" w:cs="Arial"/>
                <w:b/>
                <w:bCs/>
              </w:rPr>
              <w:lastRenderedPageBreak/>
              <w:t>Principal Duties and Responsibilities</w:t>
            </w:r>
          </w:p>
          <w:p w14:paraId="57CD5BE4" w14:textId="77777777" w:rsidR="003B78E4" w:rsidRPr="0051501A" w:rsidRDefault="003B78E4" w:rsidP="003B78E4">
            <w:pPr>
              <w:rPr>
                <w:rFonts w:ascii="Arial" w:hAnsi="Arial" w:cs="Arial"/>
                <w:b/>
                <w:bCs/>
              </w:rPr>
            </w:pPr>
          </w:p>
        </w:tc>
        <w:tc>
          <w:tcPr>
            <w:tcW w:w="8363" w:type="dxa"/>
          </w:tcPr>
          <w:p w14:paraId="5B84D58D" w14:textId="48AAE96F" w:rsidR="003B78E4" w:rsidRPr="0051501A" w:rsidRDefault="003B78E4" w:rsidP="003B78E4">
            <w:pPr>
              <w:jc w:val="both"/>
              <w:rPr>
                <w:rFonts w:ascii="Arial" w:hAnsi="Arial" w:cs="Arial"/>
                <w:iCs/>
              </w:rPr>
            </w:pPr>
            <w:r w:rsidRPr="0051501A">
              <w:rPr>
                <w:rFonts w:ascii="Arial" w:hAnsi="Arial" w:cs="Arial"/>
                <w:iCs/>
              </w:rPr>
              <w:t>The following are the key duties and responsibilities for this role:</w:t>
            </w:r>
          </w:p>
          <w:p w14:paraId="5FCA2DAD" w14:textId="6A472FCB" w:rsidR="006866AE" w:rsidRPr="0051501A" w:rsidRDefault="006866AE" w:rsidP="003B78E4">
            <w:pPr>
              <w:jc w:val="both"/>
              <w:rPr>
                <w:rFonts w:ascii="Arial" w:hAnsi="Arial" w:cs="Arial"/>
                <w:iCs/>
              </w:rPr>
            </w:pPr>
          </w:p>
          <w:p w14:paraId="7B844C8D" w14:textId="77777777" w:rsidR="006866AE" w:rsidRPr="0051501A" w:rsidRDefault="006866AE" w:rsidP="006866AE">
            <w:pPr>
              <w:jc w:val="both"/>
              <w:rPr>
                <w:rFonts w:ascii="Arial" w:hAnsi="Arial" w:cs="Arial"/>
                <w:b/>
                <w:bCs/>
                <w:iCs/>
              </w:rPr>
            </w:pPr>
            <w:r w:rsidRPr="0051501A">
              <w:rPr>
                <w:rFonts w:ascii="Arial" w:hAnsi="Arial" w:cs="Arial"/>
                <w:b/>
                <w:bCs/>
                <w:iCs/>
                <w:u w:val="single"/>
              </w:rPr>
              <w:t>Leadership</w:t>
            </w:r>
            <w:r w:rsidRPr="0051501A">
              <w:rPr>
                <w:rFonts w:ascii="Arial" w:hAnsi="Arial" w:cs="Arial"/>
                <w:b/>
                <w:bCs/>
                <w:iCs/>
              </w:rPr>
              <w:t>:</w:t>
            </w:r>
          </w:p>
          <w:p w14:paraId="1D79B5A3" w14:textId="7963A0E1" w:rsidR="006866AE" w:rsidRPr="0051501A" w:rsidRDefault="006866AE" w:rsidP="009F2D25">
            <w:pPr>
              <w:pStyle w:val="ListParagraph"/>
              <w:numPr>
                <w:ilvl w:val="0"/>
                <w:numId w:val="14"/>
              </w:numPr>
              <w:spacing w:before="120"/>
              <w:ind w:left="714" w:hanging="357"/>
              <w:jc w:val="both"/>
              <w:rPr>
                <w:rFonts w:ascii="Arial" w:hAnsi="Arial" w:cs="Arial"/>
                <w:iCs/>
              </w:rPr>
            </w:pPr>
            <w:r w:rsidRPr="0051501A">
              <w:rPr>
                <w:rFonts w:ascii="Arial" w:hAnsi="Arial" w:cs="Arial"/>
                <w:iCs/>
              </w:rPr>
              <w:t xml:space="preserve">Provide financial leadership and direction </w:t>
            </w:r>
            <w:r w:rsidR="009F2D25">
              <w:rPr>
                <w:rFonts w:ascii="Arial" w:hAnsi="Arial" w:cs="Arial"/>
                <w:iCs/>
              </w:rPr>
              <w:t xml:space="preserve">to </w:t>
            </w:r>
            <w:r w:rsidRPr="0051501A">
              <w:rPr>
                <w:rFonts w:ascii="Arial" w:hAnsi="Arial" w:cs="Arial"/>
                <w:iCs/>
              </w:rPr>
              <w:t>the National Director and National Services</w:t>
            </w:r>
            <w:r w:rsidR="009F2D25">
              <w:rPr>
                <w:rFonts w:ascii="Arial" w:hAnsi="Arial" w:cs="Arial"/>
                <w:iCs/>
              </w:rPr>
              <w:t xml:space="preserve"> and Schemes</w:t>
            </w:r>
            <w:r w:rsidRPr="0051501A">
              <w:rPr>
                <w:rFonts w:ascii="Arial" w:hAnsi="Arial" w:cs="Arial"/>
                <w:iCs/>
              </w:rPr>
              <w:t xml:space="preserve"> Senior Management Team.</w:t>
            </w:r>
          </w:p>
          <w:p w14:paraId="35DF0CBA" w14:textId="309E0AD3" w:rsidR="00F327AC" w:rsidRDefault="006866AE" w:rsidP="00F327AC">
            <w:pPr>
              <w:pStyle w:val="ListParagraph"/>
              <w:numPr>
                <w:ilvl w:val="0"/>
                <w:numId w:val="14"/>
              </w:numPr>
              <w:spacing w:before="120"/>
              <w:ind w:left="714" w:hanging="357"/>
              <w:jc w:val="both"/>
              <w:rPr>
                <w:rFonts w:ascii="Arial" w:hAnsi="Arial" w:cs="Arial"/>
                <w:iCs/>
              </w:rPr>
            </w:pPr>
            <w:r w:rsidRPr="0051501A">
              <w:rPr>
                <w:rFonts w:ascii="Arial" w:hAnsi="Arial" w:cs="Arial"/>
                <w:iCs/>
              </w:rPr>
              <w:t>Ensure local implementation of national finance strategy, policies and procedures.</w:t>
            </w:r>
          </w:p>
          <w:p w14:paraId="3A121C97" w14:textId="77777777" w:rsidR="00F327AC" w:rsidRPr="00F327AC" w:rsidRDefault="00F327AC" w:rsidP="00F327AC">
            <w:pPr>
              <w:spacing w:before="120"/>
              <w:ind w:left="357"/>
              <w:jc w:val="both"/>
              <w:rPr>
                <w:rFonts w:ascii="Arial" w:hAnsi="Arial" w:cs="Arial"/>
                <w:iCs/>
                <w:sz w:val="12"/>
              </w:rPr>
            </w:pPr>
          </w:p>
          <w:p w14:paraId="03FE9BB4" w14:textId="77777777" w:rsidR="006866AE" w:rsidRPr="0051501A" w:rsidRDefault="006866AE" w:rsidP="00F327AC">
            <w:pPr>
              <w:pStyle w:val="ListParagraph"/>
              <w:numPr>
                <w:ilvl w:val="0"/>
                <w:numId w:val="14"/>
              </w:numPr>
              <w:ind w:left="714" w:hanging="357"/>
              <w:contextualSpacing/>
              <w:jc w:val="both"/>
              <w:rPr>
                <w:rFonts w:ascii="Arial" w:hAnsi="Arial" w:cs="Arial"/>
                <w:iCs/>
              </w:rPr>
            </w:pPr>
            <w:r w:rsidRPr="0051501A">
              <w:rPr>
                <w:rFonts w:ascii="Arial" w:hAnsi="Arial" w:cs="Arial"/>
                <w:iCs/>
              </w:rPr>
              <w:t>Oversee and assist in the preparation of input to the National Service Plan in conjunction with the National Director, the HSE Chief Financial Officer and other service managers as appropriate.</w:t>
            </w:r>
          </w:p>
          <w:p w14:paraId="59A7EB88" w14:textId="77777777" w:rsidR="006866AE" w:rsidRPr="0051501A" w:rsidRDefault="006866AE" w:rsidP="009F2D25">
            <w:pPr>
              <w:pStyle w:val="ListParagraph"/>
              <w:numPr>
                <w:ilvl w:val="0"/>
                <w:numId w:val="14"/>
              </w:numPr>
              <w:spacing w:before="120"/>
              <w:ind w:left="714" w:hanging="357"/>
              <w:jc w:val="both"/>
              <w:rPr>
                <w:rFonts w:ascii="Arial" w:hAnsi="Arial" w:cs="Arial"/>
                <w:iCs/>
              </w:rPr>
            </w:pPr>
            <w:r w:rsidRPr="0051501A">
              <w:rPr>
                <w:rFonts w:ascii="Arial" w:hAnsi="Arial" w:cs="Arial"/>
                <w:iCs/>
              </w:rPr>
              <w:t>Monitor and report the financial (including cash and working capital) and budgetary position in relation to funding and service activity to the National Director and HSE Chief Financial Officer as required.</w:t>
            </w:r>
          </w:p>
          <w:p w14:paraId="1A03A184" w14:textId="77777777" w:rsidR="006866AE" w:rsidRPr="0051501A" w:rsidRDefault="006866AE" w:rsidP="009F2D25">
            <w:pPr>
              <w:pStyle w:val="ListParagraph"/>
              <w:numPr>
                <w:ilvl w:val="0"/>
                <w:numId w:val="14"/>
              </w:numPr>
              <w:spacing w:before="120"/>
              <w:ind w:left="714" w:hanging="357"/>
              <w:jc w:val="both"/>
              <w:rPr>
                <w:rFonts w:ascii="Arial" w:hAnsi="Arial" w:cs="Arial"/>
                <w:iCs/>
              </w:rPr>
            </w:pPr>
            <w:r w:rsidRPr="0051501A">
              <w:rPr>
                <w:rFonts w:ascii="Arial" w:hAnsi="Arial" w:cs="Arial"/>
                <w:iCs/>
              </w:rPr>
              <w:t>Co-ordinate the work of all National Services and Schemes functional leads in connection with financial matters, expenditure and income returns and budgetary allocations affecting those units.</w:t>
            </w:r>
          </w:p>
          <w:p w14:paraId="18580804" w14:textId="03FAB980" w:rsidR="006866AE" w:rsidRPr="0051501A" w:rsidRDefault="006866AE" w:rsidP="009F2D25">
            <w:pPr>
              <w:pStyle w:val="ListParagraph"/>
              <w:numPr>
                <w:ilvl w:val="0"/>
                <w:numId w:val="14"/>
              </w:numPr>
              <w:spacing w:before="120"/>
              <w:ind w:left="714" w:hanging="357"/>
              <w:jc w:val="both"/>
              <w:rPr>
                <w:rFonts w:ascii="Arial" w:hAnsi="Arial" w:cs="Arial"/>
                <w:iCs/>
              </w:rPr>
            </w:pPr>
            <w:r w:rsidRPr="0051501A">
              <w:rPr>
                <w:rFonts w:ascii="Arial" w:hAnsi="Arial" w:cs="Arial"/>
                <w:iCs/>
              </w:rPr>
              <w:t>Lead the National Services</w:t>
            </w:r>
            <w:r w:rsidR="009F2D25">
              <w:rPr>
                <w:rFonts w:ascii="Arial" w:hAnsi="Arial" w:cs="Arial"/>
                <w:iCs/>
              </w:rPr>
              <w:t xml:space="preserve"> and Schemes</w:t>
            </w:r>
            <w:r w:rsidRPr="0051501A">
              <w:rPr>
                <w:rFonts w:ascii="Arial" w:hAnsi="Arial" w:cs="Arial"/>
                <w:iCs/>
              </w:rPr>
              <w:t xml:space="preserve"> Senior Management Team on identifying opportunities for value for money initiatives.</w:t>
            </w:r>
          </w:p>
          <w:p w14:paraId="04384ABD" w14:textId="44AB18C6" w:rsidR="006866AE" w:rsidRPr="0051501A" w:rsidRDefault="006866AE" w:rsidP="009F2D25">
            <w:pPr>
              <w:pStyle w:val="ListParagraph"/>
              <w:numPr>
                <w:ilvl w:val="0"/>
                <w:numId w:val="14"/>
              </w:numPr>
              <w:spacing w:before="120"/>
              <w:ind w:left="714" w:hanging="357"/>
              <w:jc w:val="both"/>
              <w:rPr>
                <w:rFonts w:ascii="Arial" w:hAnsi="Arial" w:cs="Arial"/>
              </w:rPr>
            </w:pPr>
            <w:r w:rsidRPr="0051501A">
              <w:rPr>
                <w:rFonts w:ascii="Arial" w:hAnsi="Arial" w:cs="Arial"/>
                <w:iCs/>
              </w:rPr>
              <w:t>Undertake such other duties as may be assigned to him/her</w:t>
            </w:r>
            <w:r w:rsidRPr="0051501A">
              <w:rPr>
                <w:rFonts w:ascii="Arial" w:hAnsi="Arial" w:cs="Arial"/>
              </w:rPr>
              <w:t xml:space="preserve"> by the National Director</w:t>
            </w:r>
            <w:r w:rsidR="009F2D25">
              <w:rPr>
                <w:rFonts w:ascii="Arial" w:hAnsi="Arial" w:cs="Arial"/>
              </w:rPr>
              <w:t>.</w:t>
            </w:r>
          </w:p>
          <w:p w14:paraId="7E97DA7F" w14:textId="7EED2A17" w:rsidR="006866AE" w:rsidRDefault="006866AE" w:rsidP="006866AE">
            <w:pPr>
              <w:jc w:val="both"/>
              <w:rPr>
                <w:rFonts w:ascii="Arial" w:hAnsi="Arial" w:cs="Arial"/>
              </w:rPr>
            </w:pPr>
          </w:p>
          <w:p w14:paraId="6B74A951" w14:textId="77777777" w:rsidR="00F327AC" w:rsidRPr="0051501A" w:rsidRDefault="00F327AC" w:rsidP="006866AE">
            <w:pPr>
              <w:jc w:val="both"/>
              <w:rPr>
                <w:rFonts w:ascii="Arial" w:hAnsi="Arial" w:cs="Arial"/>
              </w:rPr>
            </w:pPr>
          </w:p>
          <w:p w14:paraId="22A62FED" w14:textId="77777777" w:rsidR="006866AE" w:rsidRPr="0051501A" w:rsidRDefault="006866AE" w:rsidP="006866AE">
            <w:pPr>
              <w:jc w:val="both"/>
              <w:rPr>
                <w:rFonts w:ascii="Arial" w:hAnsi="Arial" w:cs="Arial"/>
                <w:b/>
                <w:bCs/>
                <w:iCs/>
                <w:u w:val="single"/>
              </w:rPr>
            </w:pPr>
            <w:r w:rsidRPr="0051501A">
              <w:rPr>
                <w:rFonts w:ascii="Arial" w:hAnsi="Arial" w:cs="Arial"/>
                <w:b/>
                <w:bCs/>
                <w:iCs/>
                <w:u w:val="single"/>
              </w:rPr>
              <w:t>Performance Management</w:t>
            </w:r>
          </w:p>
          <w:p w14:paraId="5C895F41" w14:textId="62400672" w:rsidR="006866AE" w:rsidRPr="0051501A" w:rsidRDefault="006866AE" w:rsidP="009F2D25">
            <w:pPr>
              <w:pStyle w:val="ListParagraph"/>
              <w:numPr>
                <w:ilvl w:val="0"/>
                <w:numId w:val="14"/>
              </w:numPr>
              <w:spacing w:before="120"/>
              <w:ind w:left="714" w:hanging="357"/>
              <w:jc w:val="both"/>
              <w:rPr>
                <w:rFonts w:ascii="Arial" w:hAnsi="Arial" w:cs="Arial"/>
                <w:iCs/>
              </w:rPr>
            </w:pPr>
            <w:r w:rsidRPr="0051501A">
              <w:rPr>
                <w:rFonts w:ascii="Arial" w:hAnsi="Arial" w:cs="Arial"/>
                <w:iCs/>
              </w:rPr>
              <w:t>Provide analysis and decision support to the National Dire</w:t>
            </w:r>
            <w:r w:rsidR="00F327AC">
              <w:rPr>
                <w:rFonts w:ascii="Arial" w:hAnsi="Arial" w:cs="Arial"/>
                <w:iCs/>
              </w:rPr>
              <w:t>ctor and Senior Management Team</w:t>
            </w:r>
            <w:r w:rsidRPr="0051501A">
              <w:rPr>
                <w:rFonts w:ascii="Arial" w:hAnsi="Arial" w:cs="Arial"/>
                <w:iCs/>
              </w:rPr>
              <w:t xml:space="preserve"> as regards operating and improving the financial management (including cash management and working capital management) and related performance management across National Services and Schemes, including provision of regular updates and reporting to the HSE Chief Financial Officer. </w:t>
            </w:r>
          </w:p>
          <w:p w14:paraId="4045CB1D" w14:textId="4D441B74" w:rsidR="006866AE" w:rsidRPr="0051501A" w:rsidRDefault="006866AE" w:rsidP="009F2D25">
            <w:pPr>
              <w:pStyle w:val="ListParagraph"/>
              <w:numPr>
                <w:ilvl w:val="0"/>
                <w:numId w:val="14"/>
              </w:numPr>
              <w:spacing w:before="120"/>
              <w:ind w:left="714" w:hanging="357"/>
              <w:jc w:val="both"/>
              <w:rPr>
                <w:rFonts w:ascii="Arial" w:hAnsi="Arial" w:cs="Arial"/>
                <w:iCs/>
              </w:rPr>
            </w:pPr>
            <w:r w:rsidRPr="0051501A">
              <w:rPr>
                <w:rFonts w:ascii="Arial" w:hAnsi="Arial" w:cs="Arial"/>
                <w:iCs/>
              </w:rPr>
              <w:t>Support effective contract management with voluntary partner organisations (s.38 &amp; s.39) and primary care contractors and other national provider entities within the National Services and Schemes domain</w:t>
            </w:r>
            <w:r w:rsidR="00F327AC">
              <w:rPr>
                <w:rFonts w:ascii="Arial" w:hAnsi="Arial" w:cs="Arial"/>
                <w:iCs/>
              </w:rPr>
              <w:t>.</w:t>
            </w:r>
          </w:p>
          <w:p w14:paraId="508E006F" w14:textId="77777777" w:rsidR="006866AE" w:rsidRPr="0051501A" w:rsidRDefault="006866AE" w:rsidP="00F327AC">
            <w:pPr>
              <w:pStyle w:val="ListParagraph"/>
              <w:numPr>
                <w:ilvl w:val="0"/>
                <w:numId w:val="14"/>
              </w:numPr>
              <w:spacing w:before="120"/>
              <w:ind w:left="714" w:hanging="357"/>
              <w:jc w:val="both"/>
              <w:rPr>
                <w:rFonts w:ascii="Arial" w:hAnsi="Arial" w:cs="Arial"/>
                <w:iCs/>
              </w:rPr>
            </w:pPr>
            <w:r w:rsidRPr="0051501A">
              <w:rPr>
                <w:rFonts w:ascii="Arial" w:hAnsi="Arial" w:cs="Arial"/>
                <w:iCs/>
              </w:rPr>
              <w:t xml:space="preserve">Provide input into the development of a Performance Management system. </w:t>
            </w:r>
          </w:p>
          <w:p w14:paraId="72B3878D" w14:textId="11CDA756" w:rsidR="006866AE" w:rsidRDefault="006866AE" w:rsidP="00F327AC">
            <w:pPr>
              <w:pStyle w:val="ListParagraph"/>
              <w:numPr>
                <w:ilvl w:val="0"/>
                <w:numId w:val="14"/>
              </w:numPr>
              <w:spacing w:before="120"/>
              <w:ind w:left="714" w:hanging="357"/>
              <w:jc w:val="both"/>
              <w:rPr>
                <w:rFonts w:ascii="Arial" w:hAnsi="Arial" w:cs="Arial"/>
                <w:iCs/>
              </w:rPr>
            </w:pPr>
            <w:r w:rsidRPr="0051501A">
              <w:rPr>
                <w:rFonts w:ascii="Arial" w:hAnsi="Arial" w:cs="Arial"/>
                <w:iCs/>
              </w:rPr>
              <w:t>Implement nationally defined Key Performance Indicators (KPIs) which are congruent with the service plan targets.</w:t>
            </w:r>
          </w:p>
          <w:p w14:paraId="19995341" w14:textId="77777777" w:rsidR="00F327AC" w:rsidRPr="00F327AC" w:rsidRDefault="00F327AC" w:rsidP="00F327AC">
            <w:pPr>
              <w:pStyle w:val="ListParagraph"/>
              <w:ind w:left="714"/>
              <w:jc w:val="both"/>
              <w:rPr>
                <w:rFonts w:ascii="Arial" w:hAnsi="Arial" w:cs="Arial"/>
                <w:iCs/>
                <w:sz w:val="14"/>
              </w:rPr>
            </w:pPr>
          </w:p>
          <w:p w14:paraId="1D30DBCB" w14:textId="4D79B3B7" w:rsidR="00F327AC" w:rsidRDefault="006866AE" w:rsidP="00F327AC">
            <w:pPr>
              <w:pStyle w:val="ListParagraph"/>
              <w:numPr>
                <w:ilvl w:val="0"/>
                <w:numId w:val="14"/>
              </w:numPr>
              <w:ind w:left="714" w:hanging="357"/>
              <w:jc w:val="both"/>
              <w:rPr>
                <w:rFonts w:ascii="Arial" w:hAnsi="Arial" w:cs="Arial"/>
                <w:iCs/>
              </w:rPr>
            </w:pPr>
            <w:r w:rsidRPr="0051501A">
              <w:rPr>
                <w:rFonts w:ascii="Arial" w:hAnsi="Arial" w:cs="Arial"/>
                <w:iCs/>
              </w:rPr>
              <w:t>Develop action plans to address non-attainment of KPI targets</w:t>
            </w:r>
          </w:p>
          <w:p w14:paraId="50F05350" w14:textId="77777777" w:rsidR="00F327AC" w:rsidRPr="00F327AC" w:rsidRDefault="00F327AC" w:rsidP="00F327AC">
            <w:pPr>
              <w:ind w:left="357"/>
              <w:jc w:val="both"/>
              <w:rPr>
                <w:rFonts w:ascii="Arial" w:hAnsi="Arial" w:cs="Arial"/>
                <w:iCs/>
                <w:sz w:val="12"/>
              </w:rPr>
            </w:pPr>
          </w:p>
          <w:p w14:paraId="5690EB61" w14:textId="77777777" w:rsidR="006866AE" w:rsidRPr="00285D97" w:rsidRDefault="006866AE" w:rsidP="00F327AC">
            <w:pPr>
              <w:pStyle w:val="ListParagraph"/>
              <w:numPr>
                <w:ilvl w:val="0"/>
                <w:numId w:val="14"/>
              </w:numPr>
              <w:ind w:left="714" w:hanging="357"/>
              <w:contextualSpacing/>
              <w:rPr>
                <w:rFonts w:ascii="Arial" w:hAnsi="Arial" w:cs="Arial"/>
              </w:rPr>
            </w:pPr>
            <w:r w:rsidRPr="00285D97">
              <w:rPr>
                <w:rFonts w:ascii="Arial" w:hAnsi="Arial" w:cs="Arial"/>
              </w:rPr>
              <w:t>Oversee the development of improved capacity and capability within the services to address the requirements arising in National Services and Schemes.</w:t>
            </w:r>
          </w:p>
          <w:p w14:paraId="10A2D70F" w14:textId="77777777" w:rsidR="006866AE" w:rsidRPr="00285D97" w:rsidRDefault="006866AE" w:rsidP="009F2D25">
            <w:pPr>
              <w:pStyle w:val="ListParagraph"/>
              <w:numPr>
                <w:ilvl w:val="0"/>
                <w:numId w:val="14"/>
              </w:numPr>
              <w:spacing w:before="120"/>
              <w:ind w:left="714" w:hanging="357"/>
              <w:jc w:val="both"/>
              <w:rPr>
                <w:rFonts w:ascii="Arial" w:hAnsi="Arial" w:cs="Arial"/>
                <w:iCs/>
              </w:rPr>
            </w:pPr>
            <w:r w:rsidRPr="00285D97">
              <w:rPr>
                <w:rFonts w:ascii="Arial" w:hAnsi="Arial" w:cs="Arial"/>
                <w:iCs/>
              </w:rPr>
              <w:t>Drive and promote a performance management culture.</w:t>
            </w:r>
          </w:p>
          <w:p w14:paraId="522126BA" w14:textId="5B197CCA" w:rsidR="006866AE" w:rsidRPr="0051501A" w:rsidRDefault="006866AE" w:rsidP="009F2D25">
            <w:pPr>
              <w:pStyle w:val="ListParagraph"/>
              <w:numPr>
                <w:ilvl w:val="0"/>
                <w:numId w:val="14"/>
              </w:numPr>
              <w:spacing w:before="120"/>
              <w:ind w:left="714" w:hanging="357"/>
              <w:jc w:val="both"/>
              <w:rPr>
                <w:rFonts w:ascii="Arial" w:hAnsi="Arial" w:cs="Arial"/>
                <w:iCs/>
              </w:rPr>
            </w:pPr>
            <w:r w:rsidRPr="0051501A">
              <w:rPr>
                <w:rFonts w:ascii="Arial" w:hAnsi="Arial" w:cs="Arial"/>
                <w:iCs/>
              </w:rPr>
              <w:t xml:space="preserve">Ensure financial practices </w:t>
            </w:r>
            <w:r w:rsidRPr="00285D97">
              <w:rPr>
                <w:rFonts w:ascii="Arial" w:hAnsi="Arial" w:cs="Arial"/>
                <w:iCs/>
              </w:rPr>
              <w:t xml:space="preserve">across </w:t>
            </w:r>
            <w:r w:rsidR="00285D97">
              <w:rPr>
                <w:rFonts w:ascii="Arial" w:hAnsi="Arial" w:cs="Arial"/>
                <w:iCs/>
              </w:rPr>
              <w:t>National Services and Schemes</w:t>
            </w:r>
            <w:r w:rsidRPr="0051501A">
              <w:rPr>
                <w:rFonts w:ascii="Arial" w:hAnsi="Arial" w:cs="Arial"/>
                <w:iCs/>
              </w:rPr>
              <w:t xml:space="preserve"> inform decision making and promote probity, value for money and a culture of cost consciousness and cost improvement.</w:t>
            </w:r>
          </w:p>
          <w:p w14:paraId="5CD783F6" w14:textId="77777777" w:rsidR="006866AE" w:rsidRPr="0051501A" w:rsidRDefault="006866AE" w:rsidP="009F2D25">
            <w:pPr>
              <w:pStyle w:val="ListParagraph"/>
              <w:numPr>
                <w:ilvl w:val="0"/>
                <w:numId w:val="14"/>
              </w:numPr>
              <w:spacing w:before="120"/>
              <w:ind w:left="714" w:hanging="357"/>
              <w:jc w:val="both"/>
              <w:rPr>
                <w:rFonts w:ascii="Arial" w:hAnsi="Arial" w:cs="Arial"/>
                <w:iCs/>
              </w:rPr>
            </w:pPr>
            <w:r w:rsidRPr="0051501A">
              <w:rPr>
                <w:rFonts w:ascii="Arial" w:hAnsi="Arial" w:cs="Arial"/>
                <w:iCs/>
              </w:rPr>
              <w:t>Ensure that all financial resources are used in the most effective and efficient manner in the delivery of day-to-day services across the National Services and Schemes.</w:t>
            </w:r>
          </w:p>
          <w:p w14:paraId="52EE5EC4" w14:textId="75907718" w:rsidR="006866AE" w:rsidRDefault="006866AE" w:rsidP="006866AE">
            <w:pPr>
              <w:jc w:val="both"/>
              <w:rPr>
                <w:rFonts w:ascii="Arial" w:hAnsi="Arial" w:cs="Arial"/>
                <w:iCs/>
              </w:rPr>
            </w:pPr>
          </w:p>
          <w:p w14:paraId="4235B87F" w14:textId="77777777" w:rsidR="00F327AC" w:rsidRPr="0051501A" w:rsidRDefault="00F327AC" w:rsidP="006866AE">
            <w:pPr>
              <w:jc w:val="both"/>
              <w:rPr>
                <w:rFonts w:ascii="Arial" w:hAnsi="Arial" w:cs="Arial"/>
                <w:iCs/>
              </w:rPr>
            </w:pPr>
          </w:p>
          <w:p w14:paraId="1DB65C59" w14:textId="2BA7A61A" w:rsidR="006866AE" w:rsidRDefault="006866AE" w:rsidP="006866AE">
            <w:pPr>
              <w:jc w:val="both"/>
              <w:rPr>
                <w:rFonts w:ascii="Arial" w:hAnsi="Arial" w:cs="Arial"/>
                <w:b/>
                <w:bCs/>
                <w:iCs/>
                <w:u w:val="single"/>
              </w:rPr>
            </w:pPr>
            <w:r w:rsidRPr="0051501A">
              <w:rPr>
                <w:rFonts w:ascii="Arial" w:hAnsi="Arial" w:cs="Arial"/>
                <w:b/>
                <w:bCs/>
                <w:iCs/>
                <w:u w:val="single"/>
              </w:rPr>
              <w:t xml:space="preserve">Communication </w:t>
            </w:r>
          </w:p>
          <w:p w14:paraId="599C04BE" w14:textId="77777777" w:rsidR="00F327AC" w:rsidRPr="00F327AC" w:rsidRDefault="00F327AC" w:rsidP="006866AE">
            <w:pPr>
              <w:jc w:val="both"/>
              <w:rPr>
                <w:rFonts w:ascii="Arial" w:hAnsi="Arial" w:cs="Arial"/>
                <w:b/>
                <w:bCs/>
                <w:iCs/>
                <w:sz w:val="10"/>
                <w:u w:val="single"/>
              </w:rPr>
            </w:pPr>
          </w:p>
          <w:p w14:paraId="78017F52" w14:textId="77777777" w:rsidR="006866AE" w:rsidRPr="0051501A" w:rsidRDefault="006866AE" w:rsidP="00F327AC">
            <w:pPr>
              <w:pStyle w:val="ListParagraph"/>
              <w:numPr>
                <w:ilvl w:val="0"/>
                <w:numId w:val="14"/>
              </w:numPr>
              <w:spacing w:after="120"/>
              <w:ind w:left="714" w:hanging="357"/>
              <w:jc w:val="both"/>
              <w:rPr>
                <w:rFonts w:ascii="Arial" w:hAnsi="Arial" w:cs="Arial"/>
                <w:iCs/>
              </w:rPr>
            </w:pPr>
            <w:r w:rsidRPr="0051501A">
              <w:rPr>
                <w:rFonts w:ascii="Arial" w:hAnsi="Arial" w:cs="Arial"/>
                <w:iCs/>
              </w:rPr>
              <w:t xml:space="preserve">Demonstrate pro-active commitment to all communications and develop strong working relationships with internal and external stakeholders. </w:t>
            </w:r>
          </w:p>
          <w:p w14:paraId="6C7E6772" w14:textId="4D75CB60" w:rsidR="006866AE" w:rsidRPr="0051501A" w:rsidRDefault="006866AE" w:rsidP="00F327AC">
            <w:pPr>
              <w:pStyle w:val="ListParagraph"/>
              <w:numPr>
                <w:ilvl w:val="0"/>
                <w:numId w:val="14"/>
              </w:numPr>
              <w:spacing w:after="120"/>
              <w:ind w:left="714" w:hanging="357"/>
              <w:jc w:val="both"/>
              <w:rPr>
                <w:rFonts w:ascii="Arial" w:hAnsi="Arial" w:cs="Arial"/>
                <w:iCs/>
              </w:rPr>
            </w:pPr>
            <w:r w:rsidRPr="0051501A">
              <w:rPr>
                <w:rFonts w:ascii="Arial" w:hAnsi="Arial" w:cs="Arial"/>
                <w:iCs/>
              </w:rPr>
              <w:t xml:space="preserve">Be in attendance at </w:t>
            </w:r>
            <w:r w:rsidR="00674627" w:rsidRPr="00674627">
              <w:rPr>
                <w:rFonts w:ascii="Arial" w:hAnsi="Arial" w:cs="Arial"/>
                <w:iCs/>
              </w:rPr>
              <w:t>Senior Management Team</w:t>
            </w:r>
            <w:r w:rsidRPr="0051501A">
              <w:rPr>
                <w:rFonts w:ascii="Arial" w:hAnsi="Arial" w:cs="Arial"/>
                <w:iCs/>
              </w:rPr>
              <w:t xml:space="preserve"> meet</w:t>
            </w:r>
            <w:r w:rsidR="00F327AC">
              <w:rPr>
                <w:rFonts w:ascii="Arial" w:hAnsi="Arial" w:cs="Arial"/>
                <w:iCs/>
              </w:rPr>
              <w:t>ings to support and advise the management t</w:t>
            </w:r>
            <w:r w:rsidRPr="0051501A">
              <w:rPr>
                <w:rFonts w:ascii="Arial" w:hAnsi="Arial" w:cs="Arial"/>
                <w:iCs/>
              </w:rPr>
              <w:t>eam on their remit of ensuring strong financial stewardship and governance.</w:t>
            </w:r>
          </w:p>
          <w:p w14:paraId="48536797" w14:textId="77777777" w:rsidR="006866AE" w:rsidRPr="0051501A" w:rsidRDefault="006866AE" w:rsidP="00F327AC">
            <w:pPr>
              <w:pStyle w:val="ListParagraph"/>
              <w:numPr>
                <w:ilvl w:val="0"/>
                <w:numId w:val="14"/>
              </w:numPr>
              <w:spacing w:after="120"/>
              <w:ind w:left="714" w:hanging="357"/>
              <w:jc w:val="both"/>
              <w:rPr>
                <w:rFonts w:ascii="Arial" w:hAnsi="Arial" w:cs="Arial"/>
                <w:iCs/>
              </w:rPr>
            </w:pPr>
            <w:r w:rsidRPr="0051501A">
              <w:rPr>
                <w:rFonts w:ascii="Arial" w:hAnsi="Arial" w:cs="Arial"/>
                <w:iCs/>
              </w:rPr>
              <w:lastRenderedPageBreak/>
              <w:t>Provide assurance to the National Director that all financial resources are used in the most effective and efficient manner in the delivery of health and social care services across National Services and Schemes.</w:t>
            </w:r>
          </w:p>
          <w:p w14:paraId="42B9EA57" w14:textId="77777777" w:rsidR="006866AE" w:rsidRPr="0051501A" w:rsidRDefault="006866AE" w:rsidP="00F327AC">
            <w:pPr>
              <w:pStyle w:val="ListParagraph"/>
              <w:numPr>
                <w:ilvl w:val="0"/>
                <w:numId w:val="14"/>
              </w:numPr>
              <w:spacing w:after="120"/>
              <w:ind w:left="714" w:hanging="357"/>
              <w:contextualSpacing/>
              <w:rPr>
                <w:rFonts w:ascii="Arial" w:hAnsi="Arial" w:cs="Arial"/>
                <w:iCs/>
              </w:rPr>
            </w:pPr>
            <w:r w:rsidRPr="0051501A">
              <w:rPr>
                <w:rFonts w:ascii="Arial" w:hAnsi="Arial" w:cs="Arial"/>
                <w:iCs/>
              </w:rPr>
              <w:t>To facilitate cooperative and mutually beneficial developments with private hospitals.</w:t>
            </w:r>
          </w:p>
          <w:p w14:paraId="715FE751" w14:textId="445BCA29" w:rsidR="006866AE" w:rsidRDefault="006866AE" w:rsidP="006866AE">
            <w:pPr>
              <w:rPr>
                <w:rFonts w:ascii="Arial" w:hAnsi="Arial" w:cs="Arial"/>
                <w:iCs/>
              </w:rPr>
            </w:pPr>
          </w:p>
          <w:p w14:paraId="60223E4F" w14:textId="77777777" w:rsidR="00F327AC" w:rsidRPr="0051501A" w:rsidRDefault="00F327AC" w:rsidP="006866AE">
            <w:pPr>
              <w:rPr>
                <w:rFonts w:ascii="Arial" w:hAnsi="Arial" w:cs="Arial"/>
                <w:iCs/>
              </w:rPr>
            </w:pPr>
          </w:p>
          <w:p w14:paraId="0739F4DB" w14:textId="3FAA1241" w:rsidR="006866AE" w:rsidRDefault="006866AE" w:rsidP="006866AE">
            <w:pPr>
              <w:rPr>
                <w:rFonts w:ascii="Arial" w:hAnsi="Arial" w:cs="Arial"/>
                <w:b/>
                <w:bCs/>
                <w:iCs/>
                <w:u w:val="single"/>
              </w:rPr>
            </w:pPr>
            <w:r w:rsidRPr="0051501A">
              <w:rPr>
                <w:rFonts w:ascii="Arial" w:hAnsi="Arial" w:cs="Arial"/>
                <w:b/>
                <w:bCs/>
                <w:iCs/>
                <w:u w:val="single"/>
              </w:rPr>
              <w:t xml:space="preserve">Operational Excellence </w:t>
            </w:r>
          </w:p>
          <w:p w14:paraId="7A8B12C3" w14:textId="77777777" w:rsidR="00F327AC" w:rsidRPr="00F327AC" w:rsidRDefault="00F327AC" w:rsidP="006866AE">
            <w:pPr>
              <w:rPr>
                <w:rFonts w:ascii="Arial" w:hAnsi="Arial" w:cs="Arial"/>
                <w:b/>
                <w:bCs/>
                <w:iCs/>
                <w:sz w:val="12"/>
                <w:u w:val="single"/>
              </w:rPr>
            </w:pPr>
          </w:p>
          <w:p w14:paraId="557334B9" w14:textId="77777777" w:rsidR="006866AE" w:rsidRPr="0051501A" w:rsidRDefault="006866AE" w:rsidP="00F327AC">
            <w:pPr>
              <w:pStyle w:val="ListParagraph"/>
              <w:numPr>
                <w:ilvl w:val="0"/>
                <w:numId w:val="14"/>
              </w:numPr>
              <w:spacing w:after="120"/>
              <w:ind w:left="714" w:hanging="357"/>
              <w:rPr>
                <w:rFonts w:ascii="Arial" w:hAnsi="Arial" w:cs="Arial"/>
                <w:iCs/>
              </w:rPr>
            </w:pPr>
            <w:r w:rsidRPr="0051501A">
              <w:rPr>
                <w:rFonts w:ascii="Arial" w:hAnsi="Arial" w:cs="Arial"/>
                <w:iCs/>
              </w:rPr>
              <w:t xml:space="preserve">Responsible and accountable for the delivery of all financial services within National Services and Schemes in line with nationally defined frameworks, standards, policies and resources. This involves supporting the implementation, ongoing development and full utilisation of IFMS, National Shared Services and National Procurement. </w:t>
            </w:r>
          </w:p>
          <w:p w14:paraId="3FBA7BC4" w14:textId="35956C96" w:rsidR="006866AE" w:rsidRPr="0051501A" w:rsidRDefault="006866AE" w:rsidP="00F327AC">
            <w:pPr>
              <w:pStyle w:val="ListParagraph"/>
              <w:numPr>
                <w:ilvl w:val="0"/>
                <w:numId w:val="14"/>
              </w:numPr>
              <w:spacing w:after="120"/>
              <w:ind w:left="714" w:hanging="357"/>
              <w:rPr>
                <w:rFonts w:ascii="Arial" w:hAnsi="Arial" w:cs="Arial"/>
                <w:iCs/>
              </w:rPr>
            </w:pPr>
            <w:r w:rsidRPr="0051501A">
              <w:rPr>
                <w:rFonts w:ascii="Arial" w:hAnsi="Arial" w:cs="Arial"/>
                <w:iCs/>
              </w:rPr>
              <w:t xml:space="preserve">Responsible for all financial reports required by National Director, HSE CFO, Department of Health and other stakeholders. </w:t>
            </w:r>
            <w:r w:rsidR="00F327AC">
              <w:rPr>
                <w:rFonts w:ascii="Arial" w:hAnsi="Arial" w:cs="Arial"/>
                <w:iCs/>
              </w:rPr>
              <w:t xml:space="preserve"> </w:t>
            </w:r>
            <w:r w:rsidRPr="0051501A">
              <w:rPr>
                <w:rFonts w:ascii="Arial" w:hAnsi="Arial" w:cs="Arial"/>
                <w:iCs/>
              </w:rPr>
              <w:t>This includes input as required to the HSE Annual Financial Statements.</w:t>
            </w:r>
          </w:p>
          <w:p w14:paraId="702AF0E2" w14:textId="5E1FA559" w:rsidR="006866AE" w:rsidRPr="0051501A" w:rsidRDefault="006866AE" w:rsidP="00F327AC">
            <w:pPr>
              <w:pStyle w:val="ListParagraph"/>
              <w:numPr>
                <w:ilvl w:val="0"/>
                <w:numId w:val="14"/>
              </w:numPr>
              <w:spacing w:after="120"/>
              <w:ind w:left="714" w:hanging="357"/>
              <w:rPr>
                <w:rFonts w:ascii="Arial" w:hAnsi="Arial" w:cs="Arial"/>
                <w:iCs/>
              </w:rPr>
            </w:pPr>
            <w:r w:rsidRPr="0051501A">
              <w:rPr>
                <w:rFonts w:ascii="Arial" w:hAnsi="Arial" w:cs="Arial"/>
                <w:iCs/>
              </w:rPr>
              <w:t>Implement all existing and new accounting policies and procedures</w:t>
            </w:r>
            <w:r w:rsidR="00F327AC">
              <w:rPr>
                <w:rFonts w:ascii="Arial" w:hAnsi="Arial" w:cs="Arial"/>
                <w:iCs/>
              </w:rPr>
              <w:t xml:space="preserve"> as designated by the National F</w:t>
            </w:r>
            <w:r w:rsidRPr="0051501A">
              <w:rPr>
                <w:rFonts w:ascii="Arial" w:hAnsi="Arial" w:cs="Arial"/>
                <w:iCs/>
              </w:rPr>
              <w:t>inance function.</w:t>
            </w:r>
          </w:p>
          <w:p w14:paraId="3A67F068" w14:textId="77777777" w:rsidR="006866AE" w:rsidRPr="0051501A" w:rsidRDefault="006866AE" w:rsidP="00F327AC">
            <w:pPr>
              <w:pStyle w:val="ListParagraph"/>
              <w:numPr>
                <w:ilvl w:val="0"/>
                <w:numId w:val="14"/>
              </w:numPr>
              <w:spacing w:after="120"/>
              <w:ind w:left="714" w:hanging="357"/>
              <w:rPr>
                <w:rFonts w:ascii="Arial" w:hAnsi="Arial" w:cs="Arial"/>
                <w:iCs/>
              </w:rPr>
            </w:pPr>
            <w:r w:rsidRPr="0051501A">
              <w:rPr>
                <w:rFonts w:ascii="Arial" w:hAnsi="Arial" w:cs="Arial"/>
                <w:iCs/>
              </w:rPr>
              <w:t>Promote and ensure full compliance with all Finance policies, Finance Regulation, procedures, and governance policies.</w:t>
            </w:r>
          </w:p>
          <w:p w14:paraId="407EAB9C" w14:textId="77777777" w:rsidR="006866AE" w:rsidRPr="0051501A" w:rsidRDefault="006866AE" w:rsidP="00F327AC">
            <w:pPr>
              <w:pStyle w:val="ListParagraph"/>
              <w:numPr>
                <w:ilvl w:val="0"/>
                <w:numId w:val="14"/>
              </w:numPr>
              <w:spacing w:after="120"/>
              <w:ind w:left="714" w:hanging="357"/>
              <w:rPr>
                <w:rFonts w:ascii="Arial" w:hAnsi="Arial" w:cs="Arial"/>
                <w:iCs/>
              </w:rPr>
            </w:pPr>
            <w:r w:rsidRPr="0051501A">
              <w:rPr>
                <w:rFonts w:ascii="Arial" w:hAnsi="Arial" w:cs="Arial"/>
                <w:iCs/>
              </w:rPr>
              <w:t>Oversee the identification, assessment, and management of financial risks within National Services and Schemes.</w:t>
            </w:r>
          </w:p>
          <w:p w14:paraId="568A53BE" w14:textId="451D8F19" w:rsidR="006866AE" w:rsidRPr="0051501A" w:rsidRDefault="006866AE" w:rsidP="00F327AC">
            <w:pPr>
              <w:pStyle w:val="ListParagraph"/>
              <w:numPr>
                <w:ilvl w:val="0"/>
                <w:numId w:val="14"/>
              </w:numPr>
              <w:spacing w:after="120"/>
              <w:ind w:left="714" w:hanging="357"/>
              <w:rPr>
                <w:rFonts w:ascii="Arial" w:hAnsi="Arial" w:cs="Arial"/>
                <w:iCs/>
              </w:rPr>
            </w:pPr>
            <w:r w:rsidRPr="0051501A">
              <w:rPr>
                <w:rFonts w:ascii="Arial" w:hAnsi="Arial" w:cs="Arial"/>
                <w:iCs/>
              </w:rPr>
              <w:t>Maintain a standardised system of internal financial controls to ensure budgetary control, management, and accountability within National Services and Schemes</w:t>
            </w:r>
            <w:r w:rsidR="009E4020">
              <w:rPr>
                <w:rFonts w:ascii="Arial" w:hAnsi="Arial" w:cs="Arial"/>
                <w:iCs/>
              </w:rPr>
              <w:t>.</w:t>
            </w:r>
          </w:p>
          <w:p w14:paraId="13BB7239" w14:textId="77777777" w:rsidR="006866AE" w:rsidRPr="0051501A" w:rsidRDefault="006866AE" w:rsidP="00F327AC">
            <w:pPr>
              <w:numPr>
                <w:ilvl w:val="0"/>
                <w:numId w:val="14"/>
              </w:numPr>
              <w:spacing w:after="120"/>
              <w:ind w:left="714" w:hanging="357"/>
              <w:rPr>
                <w:rFonts w:ascii="Arial" w:hAnsi="Arial" w:cs="Arial"/>
                <w:iCs/>
              </w:rPr>
            </w:pPr>
            <w:r w:rsidRPr="0051501A">
              <w:rPr>
                <w:rFonts w:ascii="Arial" w:hAnsi="Arial" w:cs="Arial"/>
                <w:iCs/>
              </w:rPr>
              <w:t>Manage the available working capital in an efficient and effective manner.</w:t>
            </w:r>
          </w:p>
          <w:p w14:paraId="1919B227" w14:textId="77777777" w:rsidR="006866AE" w:rsidRPr="0051501A" w:rsidRDefault="006866AE" w:rsidP="00F327AC">
            <w:pPr>
              <w:numPr>
                <w:ilvl w:val="0"/>
                <w:numId w:val="14"/>
              </w:numPr>
              <w:spacing w:after="120"/>
              <w:ind w:left="714" w:hanging="357"/>
              <w:rPr>
                <w:rFonts w:ascii="Arial" w:hAnsi="Arial" w:cs="Arial"/>
                <w:bCs/>
                <w:iCs/>
              </w:rPr>
            </w:pPr>
            <w:r w:rsidRPr="0051501A">
              <w:rPr>
                <w:rFonts w:ascii="Arial" w:hAnsi="Arial" w:cs="Arial"/>
                <w:bCs/>
                <w:iCs/>
              </w:rPr>
              <w:t>Oversee and provide assurance regarding all aspects of procurement.</w:t>
            </w:r>
          </w:p>
          <w:p w14:paraId="09D4338D" w14:textId="77777777" w:rsidR="006866AE" w:rsidRPr="0051501A" w:rsidRDefault="006866AE" w:rsidP="006866AE">
            <w:pPr>
              <w:ind w:left="360"/>
              <w:rPr>
                <w:rFonts w:ascii="Arial" w:hAnsi="Arial" w:cs="Arial"/>
                <w:bCs/>
                <w:iCs/>
              </w:rPr>
            </w:pPr>
          </w:p>
          <w:p w14:paraId="2CCA503C" w14:textId="77777777" w:rsidR="006866AE" w:rsidRPr="0051501A" w:rsidRDefault="006866AE" w:rsidP="006866AE">
            <w:pPr>
              <w:rPr>
                <w:rFonts w:ascii="Arial" w:hAnsi="Arial" w:cs="Arial"/>
                <w:iCs/>
              </w:rPr>
            </w:pPr>
          </w:p>
          <w:p w14:paraId="6874E77C" w14:textId="740BA236" w:rsidR="006866AE" w:rsidRDefault="006866AE" w:rsidP="006866AE">
            <w:pPr>
              <w:rPr>
                <w:rFonts w:ascii="Arial" w:hAnsi="Arial" w:cs="Arial"/>
                <w:b/>
                <w:bCs/>
                <w:iCs/>
                <w:u w:val="single"/>
              </w:rPr>
            </w:pPr>
            <w:r w:rsidRPr="0051501A">
              <w:rPr>
                <w:rFonts w:ascii="Arial" w:hAnsi="Arial" w:cs="Arial"/>
                <w:b/>
                <w:bCs/>
                <w:iCs/>
                <w:u w:val="single"/>
              </w:rPr>
              <w:t>Critical Analysis and Decision Making</w:t>
            </w:r>
          </w:p>
          <w:p w14:paraId="7D5AD51E" w14:textId="77777777" w:rsidR="00F327AC" w:rsidRPr="00F327AC" w:rsidRDefault="00F327AC" w:rsidP="006866AE">
            <w:pPr>
              <w:rPr>
                <w:rFonts w:ascii="Arial" w:hAnsi="Arial" w:cs="Arial"/>
                <w:b/>
                <w:bCs/>
                <w:iCs/>
                <w:sz w:val="12"/>
                <w:u w:val="single"/>
              </w:rPr>
            </w:pPr>
          </w:p>
          <w:p w14:paraId="67E16A25" w14:textId="77777777" w:rsidR="006866AE" w:rsidRPr="0051501A" w:rsidRDefault="006866AE" w:rsidP="00F327AC">
            <w:pPr>
              <w:pStyle w:val="ListParagraph"/>
              <w:numPr>
                <w:ilvl w:val="0"/>
                <w:numId w:val="14"/>
              </w:numPr>
              <w:spacing w:after="120"/>
              <w:ind w:left="714" w:hanging="357"/>
              <w:rPr>
                <w:rFonts w:ascii="Arial" w:hAnsi="Arial" w:cs="Arial"/>
                <w:iCs/>
              </w:rPr>
            </w:pPr>
            <w:r w:rsidRPr="0051501A">
              <w:rPr>
                <w:rFonts w:ascii="Arial" w:hAnsi="Arial" w:cs="Arial"/>
                <w:iCs/>
              </w:rPr>
              <w:t xml:space="preserve">Develop and implement early warning and corrective action planning systems with respect to deviations from planned financial performance. </w:t>
            </w:r>
          </w:p>
          <w:p w14:paraId="4DB1EF13" w14:textId="1A079152" w:rsidR="006866AE" w:rsidRPr="0051501A" w:rsidRDefault="006866AE" w:rsidP="00F327AC">
            <w:pPr>
              <w:pStyle w:val="ListParagraph"/>
              <w:numPr>
                <w:ilvl w:val="0"/>
                <w:numId w:val="14"/>
              </w:numPr>
              <w:spacing w:after="120"/>
              <w:ind w:left="714" w:hanging="357"/>
              <w:rPr>
                <w:rFonts w:ascii="Arial" w:hAnsi="Arial" w:cs="Arial"/>
                <w:iCs/>
              </w:rPr>
            </w:pPr>
            <w:r w:rsidRPr="0051501A">
              <w:rPr>
                <w:rFonts w:ascii="Arial" w:hAnsi="Arial" w:cs="Arial"/>
                <w:iCs/>
              </w:rPr>
              <w:t>Appraise the National Director in a timely and continuous manner with respect to performance against planned positions.</w:t>
            </w:r>
          </w:p>
          <w:p w14:paraId="3E2D7961" w14:textId="77777777" w:rsidR="006866AE" w:rsidRPr="0051501A" w:rsidRDefault="006866AE" w:rsidP="00F327AC">
            <w:pPr>
              <w:pStyle w:val="ListParagraph"/>
              <w:numPr>
                <w:ilvl w:val="0"/>
                <w:numId w:val="14"/>
              </w:numPr>
              <w:spacing w:after="120"/>
              <w:ind w:left="714" w:hanging="357"/>
              <w:rPr>
                <w:rFonts w:ascii="Arial" w:hAnsi="Arial" w:cs="Arial"/>
                <w:iCs/>
              </w:rPr>
            </w:pPr>
            <w:r w:rsidRPr="0051501A">
              <w:rPr>
                <w:rFonts w:ascii="Arial" w:hAnsi="Arial" w:cs="Arial"/>
                <w:iCs/>
              </w:rPr>
              <w:t>Ensure and monitor that all corporate policies, procedures, standards etc. are implemented within National Services and Schemes</w:t>
            </w:r>
          </w:p>
          <w:p w14:paraId="71965108" w14:textId="77777777" w:rsidR="006866AE" w:rsidRPr="0051501A" w:rsidRDefault="006866AE" w:rsidP="00F327AC">
            <w:pPr>
              <w:pStyle w:val="ListParagraph"/>
              <w:numPr>
                <w:ilvl w:val="0"/>
                <w:numId w:val="14"/>
              </w:numPr>
              <w:spacing w:after="120"/>
              <w:ind w:left="714" w:hanging="357"/>
              <w:rPr>
                <w:rFonts w:ascii="Arial" w:hAnsi="Arial" w:cs="Arial"/>
                <w:iCs/>
              </w:rPr>
            </w:pPr>
            <w:r w:rsidRPr="0051501A">
              <w:rPr>
                <w:rFonts w:ascii="Arial" w:hAnsi="Arial" w:cs="Arial"/>
                <w:iCs/>
              </w:rPr>
              <w:t>Analyse and review financial information and reports and provide constructive commentary thereon.</w:t>
            </w:r>
          </w:p>
          <w:p w14:paraId="480178CE" w14:textId="77777777" w:rsidR="006866AE" w:rsidRPr="0051501A" w:rsidRDefault="006866AE" w:rsidP="003B78E4">
            <w:pPr>
              <w:jc w:val="both"/>
              <w:rPr>
                <w:rFonts w:ascii="Arial" w:hAnsi="Arial" w:cs="Arial"/>
                <w:iCs/>
              </w:rPr>
            </w:pPr>
          </w:p>
          <w:p w14:paraId="6C462EC6" w14:textId="77777777" w:rsidR="003B78E4" w:rsidRPr="0051501A" w:rsidRDefault="003B78E4" w:rsidP="003B78E4">
            <w:pPr>
              <w:jc w:val="both"/>
              <w:rPr>
                <w:rFonts w:ascii="Arial" w:hAnsi="Arial" w:cs="Arial"/>
                <w:iCs/>
              </w:rPr>
            </w:pPr>
          </w:p>
          <w:p w14:paraId="4974935A" w14:textId="628E6996" w:rsidR="003B78E4" w:rsidRPr="0051501A" w:rsidRDefault="003B78E4" w:rsidP="003B78E4">
            <w:pPr>
              <w:jc w:val="both"/>
              <w:rPr>
                <w:rFonts w:ascii="Arial" w:hAnsi="Arial" w:cs="Arial"/>
                <w:b/>
                <w:iCs/>
                <w:u w:val="single"/>
              </w:rPr>
            </w:pPr>
            <w:r w:rsidRPr="0051501A">
              <w:rPr>
                <w:rFonts w:ascii="Arial" w:hAnsi="Arial" w:cs="Arial"/>
                <w:b/>
                <w:iCs/>
                <w:u w:val="single"/>
              </w:rPr>
              <w:t xml:space="preserve">Other </w:t>
            </w:r>
          </w:p>
          <w:p w14:paraId="1845B97E" w14:textId="46CF0CB8" w:rsidR="003B78E4" w:rsidRPr="0051501A" w:rsidRDefault="003B78E4" w:rsidP="003B78E4">
            <w:pPr>
              <w:pStyle w:val="ListParagraph"/>
              <w:numPr>
                <w:ilvl w:val="0"/>
                <w:numId w:val="14"/>
              </w:numPr>
              <w:rPr>
                <w:rFonts w:ascii="Arial" w:hAnsi="Arial" w:cs="Arial"/>
                <w:iCs/>
              </w:rPr>
            </w:pPr>
            <w:r w:rsidRPr="0051501A">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005674FA">
              <w:rPr>
                <w:rFonts w:ascii="Arial" w:hAnsi="Arial" w:cs="Arial"/>
                <w:iCs/>
              </w:rPr>
              <w:t>.</w:t>
            </w:r>
            <w:r w:rsidRPr="0051501A">
              <w:rPr>
                <w:rFonts w:ascii="Arial" w:hAnsi="Arial" w:cs="Arial"/>
                <w:iCs/>
              </w:rPr>
              <w:t xml:space="preserve"> and comply with associated HSE protocols for implementing and maintaining these standards as appropriate to the role.</w:t>
            </w:r>
          </w:p>
          <w:p w14:paraId="45E9C96D" w14:textId="2D19834E" w:rsidR="003B78E4" w:rsidRPr="0051501A" w:rsidRDefault="005674FA" w:rsidP="003B78E4">
            <w:pPr>
              <w:pStyle w:val="ListParagraph"/>
              <w:numPr>
                <w:ilvl w:val="0"/>
                <w:numId w:val="14"/>
              </w:numPr>
              <w:rPr>
                <w:rFonts w:ascii="Arial" w:hAnsi="Arial" w:cs="Arial"/>
                <w:iCs/>
              </w:rPr>
            </w:pPr>
            <w:r>
              <w:rPr>
                <w:rFonts w:ascii="Arial" w:hAnsi="Arial" w:cs="Arial"/>
                <w:iCs/>
              </w:rPr>
              <w:t>S</w:t>
            </w:r>
            <w:r w:rsidR="003B78E4" w:rsidRPr="0051501A">
              <w:rPr>
                <w:rFonts w:ascii="Arial" w:hAnsi="Arial" w:cs="Arial"/>
                <w:iCs/>
              </w:rPr>
              <w:t>upport, promote and actively participate in sustainable energy, water and waste initiatives to create a more sustainable, low carbon and efficient health service.</w:t>
            </w:r>
          </w:p>
          <w:p w14:paraId="7D747762" w14:textId="77777777" w:rsidR="003B78E4" w:rsidRPr="0051501A" w:rsidRDefault="003B78E4" w:rsidP="003B78E4">
            <w:pPr>
              <w:numPr>
                <w:ilvl w:val="0"/>
                <w:numId w:val="14"/>
              </w:numPr>
            </w:pPr>
            <w:r w:rsidRPr="0051501A">
              <w:rPr>
                <w:rFonts w:ascii="Arial" w:hAnsi="Arial" w:cs="Arial"/>
              </w:rPr>
              <w:t xml:space="preserve">Adequately identify, assess, manage and monitor risk within the area of responsibility. </w:t>
            </w:r>
          </w:p>
          <w:p w14:paraId="69C54593" w14:textId="77777777" w:rsidR="003B78E4" w:rsidRPr="0051501A" w:rsidRDefault="003B78E4" w:rsidP="003B78E4">
            <w:pPr>
              <w:pStyle w:val="ListParagraph"/>
              <w:numPr>
                <w:ilvl w:val="0"/>
                <w:numId w:val="14"/>
              </w:numPr>
              <w:rPr>
                <w:rFonts w:ascii="Arial" w:hAnsi="Arial" w:cs="Arial"/>
                <w:iCs/>
              </w:rPr>
            </w:pPr>
            <w:r w:rsidRPr="0051501A">
              <w:rPr>
                <w:rFonts w:ascii="Arial" w:hAnsi="Arial" w:cs="Arial"/>
                <w:iCs/>
              </w:rPr>
              <w:t>Engage in the HSE performance achievement process in conjunction with your Line Manager and staff as appropriate.</w:t>
            </w:r>
          </w:p>
          <w:p w14:paraId="34E12C58" w14:textId="45125CF7" w:rsidR="003B78E4" w:rsidRPr="0051501A" w:rsidRDefault="00A277F6" w:rsidP="003B78E4">
            <w:pPr>
              <w:pStyle w:val="ListParagraph"/>
              <w:numPr>
                <w:ilvl w:val="0"/>
                <w:numId w:val="14"/>
              </w:numPr>
              <w:rPr>
                <w:rFonts w:ascii="Arial" w:hAnsi="Arial" w:cs="Arial"/>
                <w:iCs/>
              </w:rPr>
            </w:pPr>
            <w:r>
              <w:rPr>
                <w:rFonts w:ascii="Arial" w:hAnsi="Arial" w:cs="Arial"/>
                <w:iCs/>
              </w:rPr>
              <w:t>A</w:t>
            </w:r>
            <w:r w:rsidR="003B78E4" w:rsidRPr="0051501A">
              <w:rPr>
                <w:rFonts w:ascii="Arial" w:hAnsi="Arial" w:cs="Arial"/>
                <w:iCs/>
              </w:rPr>
              <w:t>ct as spokesperson for the Organisation as required.</w:t>
            </w:r>
          </w:p>
          <w:p w14:paraId="3D6F0C54" w14:textId="77777777" w:rsidR="003B78E4" w:rsidRPr="0051501A" w:rsidRDefault="003B78E4" w:rsidP="003B78E4">
            <w:pPr>
              <w:pStyle w:val="ListParagraph"/>
              <w:numPr>
                <w:ilvl w:val="0"/>
                <w:numId w:val="14"/>
              </w:numPr>
              <w:rPr>
                <w:rFonts w:ascii="Arial" w:hAnsi="Arial" w:cs="Arial"/>
                <w:iCs/>
              </w:rPr>
            </w:pPr>
            <w:r w:rsidRPr="0051501A">
              <w:rPr>
                <w:rFonts w:ascii="Arial" w:hAnsi="Arial" w:cs="Arial"/>
                <w:iCs/>
              </w:rPr>
              <w:lastRenderedPageBreak/>
              <w:t>Demonstrate pro-active commitment to all communications with internal and external stakeholders.</w:t>
            </w:r>
          </w:p>
          <w:p w14:paraId="079064B8" w14:textId="77777777" w:rsidR="003B78E4" w:rsidRPr="0051501A" w:rsidRDefault="003B78E4" w:rsidP="003B78E4">
            <w:pPr>
              <w:pStyle w:val="Default"/>
              <w:jc w:val="both"/>
              <w:rPr>
                <w:color w:val="auto"/>
                <w:sz w:val="22"/>
                <w:szCs w:val="22"/>
              </w:rPr>
            </w:pPr>
          </w:p>
          <w:p w14:paraId="65C36CDB" w14:textId="77777777" w:rsidR="003C7C44" w:rsidRDefault="003B78E4" w:rsidP="00F327AC">
            <w:pPr>
              <w:rPr>
                <w:rFonts w:ascii="Arial" w:hAnsi="Arial" w:cs="Arial"/>
                <w:b/>
              </w:rPr>
            </w:pPr>
            <w:r w:rsidRPr="0051501A">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51501A">
              <w:rPr>
                <w:rFonts w:ascii="Arial" w:hAnsi="Arial" w:cs="Arial"/>
                <w:b/>
              </w:rPr>
              <w:t xml:space="preserve">  </w:t>
            </w:r>
          </w:p>
          <w:p w14:paraId="6D2CEE75" w14:textId="0ECCE6EB" w:rsidR="00F327AC" w:rsidRPr="0051501A" w:rsidRDefault="00F327AC" w:rsidP="00F327AC">
            <w:pPr>
              <w:rPr>
                <w:rFonts w:ascii="Arial" w:hAnsi="Arial" w:cs="Arial"/>
                <w:b/>
              </w:rPr>
            </w:pPr>
          </w:p>
        </w:tc>
      </w:tr>
      <w:tr w:rsidR="0051501A" w:rsidRPr="0051501A" w14:paraId="6C210CFE" w14:textId="77777777" w:rsidTr="00461830">
        <w:tc>
          <w:tcPr>
            <w:tcW w:w="2423" w:type="dxa"/>
          </w:tcPr>
          <w:p w14:paraId="71AEAB78" w14:textId="77777777" w:rsidR="003B78E4" w:rsidRPr="0051501A" w:rsidRDefault="003B78E4" w:rsidP="003B78E4">
            <w:pPr>
              <w:rPr>
                <w:rFonts w:ascii="Arial" w:hAnsi="Arial" w:cs="Arial"/>
                <w:b/>
                <w:bCs/>
              </w:rPr>
            </w:pPr>
            <w:r w:rsidRPr="0051501A">
              <w:rPr>
                <w:rFonts w:ascii="Arial" w:hAnsi="Arial" w:cs="Arial"/>
                <w:b/>
                <w:bCs/>
              </w:rPr>
              <w:lastRenderedPageBreak/>
              <w:t>Eligibility Criteria</w:t>
            </w:r>
          </w:p>
          <w:p w14:paraId="54F50D02" w14:textId="77777777" w:rsidR="003B78E4" w:rsidRPr="0051501A" w:rsidRDefault="003B78E4" w:rsidP="003B78E4">
            <w:pPr>
              <w:rPr>
                <w:rFonts w:ascii="Arial" w:hAnsi="Arial" w:cs="Arial"/>
                <w:b/>
                <w:bCs/>
              </w:rPr>
            </w:pPr>
          </w:p>
          <w:p w14:paraId="5800EDA7" w14:textId="77777777" w:rsidR="003B78E4" w:rsidRPr="0051501A" w:rsidRDefault="003B78E4" w:rsidP="003B78E4">
            <w:pPr>
              <w:rPr>
                <w:rFonts w:ascii="Arial" w:hAnsi="Arial" w:cs="Arial"/>
                <w:b/>
                <w:bCs/>
              </w:rPr>
            </w:pPr>
            <w:r w:rsidRPr="0051501A">
              <w:rPr>
                <w:rFonts w:ascii="Arial" w:hAnsi="Arial" w:cs="Arial"/>
                <w:b/>
                <w:bCs/>
              </w:rPr>
              <w:t>Qualifications and/ or experience</w:t>
            </w:r>
          </w:p>
          <w:p w14:paraId="36A9F709" w14:textId="77777777" w:rsidR="003B78E4" w:rsidRPr="0051501A" w:rsidRDefault="003B78E4" w:rsidP="003B78E4">
            <w:pPr>
              <w:rPr>
                <w:rFonts w:ascii="Arial" w:hAnsi="Arial" w:cs="Arial"/>
                <w:b/>
                <w:bCs/>
              </w:rPr>
            </w:pPr>
          </w:p>
        </w:tc>
        <w:tc>
          <w:tcPr>
            <w:tcW w:w="8363" w:type="dxa"/>
          </w:tcPr>
          <w:p w14:paraId="4412E5C6" w14:textId="06C9D78B" w:rsidR="003B78E4" w:rsidRPr="00285D97" w:rsidRDefault="003B78E4" w:rsidP="003B78E4">
            <w:pPr>
              <w:jc w:val="both"/>
              <w:rPr>
                <w:rFonts w:ascii="Arial" w:hAnsi="Arial" w:cs="Arial"/>
                <w:b/>
                <w:iCs/>
              </w:rPr>
            </w:pPr>
            <w:r w:rsidRPr="00285D97">
              <w:rPr>
                <w:rFonts w:ascii="Arial" w:hAnsi="Arial" w:cs="Arial"/>
                <w:b/>
                <w:iCs/>
              </w:rPr>
              <w:t>Candidates must have at the latest date of application:</w:t>
            </w:r>
          </w:p>
          <w:p w14:paraId="085EA24E" w14:textId="77777777" w:rsidR="00E01C0C" w:rsidRPr="0051501A" w:rsidRDefault="00E01C0C" w:rsidP="003B78E4">
            <w:pPr>
              <w:jc w:val="both"/>
              <w:rPr>
                <w:rFonts w:ascii="Arial" w:hAnsi="Arial" w:cs="Arial"/>
                <w:iCs/>
                <w:sz w:val="12"/>
                <w:szCs w:val="12"/>
              </w:rPr>
            </w:pPr>
          </w:p>
          <w:p w14:paraId="11C9A7E3" w14:textId="70040DA0" w:rsidR="003B78E4" w:rsidRPr="0051501A" w:rsidRDefault="005B2DCF" w:rsidP="00BE70CE">
            <w:pPr>
              <w:numPr>
                <w:ilvl w:val="0"/>
                <w:numId w:val="34"/>
              </w:numPr>
              <w:shd w:val="clear" w:color="auto" w:fill="FFFFFF"/>
              <w:jc w:val="both"/>
              <w:rPr>
                <w:rFonts w:ascii="Arial" w:hAnsi="Arial" w:cs="Arial"/>
              </w:rPr>
            </w:pPr>
            <w:r w:rsidRPr="0051501A">
              <w:rPr>
                <w:rFonts w:ascii="Arial" w:hAnsi="Arial" w:cs="Arial"/>
              </w:rPr>
              <w:t>Hold a professional accountancy qualification and be a member</w:t>
            </w:r>
            <w:r w:rsidR="003B78E4" w:rsidRPr="0051501A">
              <w:rPr>
                <w:rFonts w:ascii="Arial" w:hAnsi="Arial" w:cs="Arial"/>
              </w:rPr>
              <w:t xml:space="preserve"> of a recognised or prescribed accountancy body such as ACCA, CPA, ACMA, CIMA, ACA or </w:t>
            </w:r>
            <w:r w:rsidR="003B78E4" w:rsidRPr="0051501A">
              <w:rPr>
                <w:rFonts w:ascii="Arial" w:eastAsiaTheme="minorHAnsi" w:hAnsi="Arial" w:cs="Arial"/>
                <w:iCs/>
                <w:lang w:val="en-US"/>
              </w:rPr>
              <w:t>an equivalent accountancy body in another jurisdiction</w:t>
            </w:r>
            <w:r w:rsidR="00FE0224" w:rsidRPr="0051501A">
              <w:rPr>
                <w:rFonts w:ascii="Arial" w:eastAsiaTheme="minorHAnsi" w:hAnsi="Arial" w:cs="Arial"/>
                <w:iCs/>
                <w:lang w:val="en-US"/>
              </w:rPr>
              <w:t xml:space="preserve"> for a minimum of 10</w:t>
            </w:r>
            <w:r w:rsidRPr="0051501A">
              <w:rPr>
                <w:rFonts w:ascii="Arial" w:eastAsiaTheme="minorHAnsi" w:hAnsi="Arial" w:cs="Arial"/>
                <w:iCs/>
                <w:lang w:val="en-US"/>
              </w:rPr>
              <w:t xml:space="preserve"> years</w:t>
            </w:r>
          </w:p>
          <w:p w14:paraId="23594269" w14:textId="35F6A0A5" w:rsidR="003B78E4" w:rsidRPr="0051501A" w:rsidRDefault="003B78E4" w:rsidP="003B78E4">
            <w:pPr>
              <w:shd w:val="clear" w:color="auto" w:fill="FFFFFF"/>
              <w:ind w:left="720"/>
              <w:jc w:val="both"/>
              <w:rPr>
                <w:rFonts w:ascii="Arial" w:hAnsi="Arial" w:cs="Arial"/>
              </w:rPr>
            </w:pPr>
          </w:p>
          <w:p w14:paraId="49E8AA6C" w14:textId="3CF8A5BF" w:rsidR="00BE70CE" w:rsidRPr="0051501A" w:rsidRDefault="00BE70CE" w:rsidP="00BE70CE">
            <w:pPr>
              <w:pStyle w:val="ListParagraph"/>
              <w:widowControl w:val="0"/>
              <w:numPr>
                <w:ilvl w:val="0"/>
                <w:numId w:val="34"/>
              </w:numPr>
              <w:tabs>
                <w:tab w:val="left" w:pos="840"/>
              </w:tabs>
              <w:spacing w:after="40"/>
              <w:ind w:right="258"/>
              <w:contextualSpacing/>
              <w:jc w:val="both"/>
              <w:rPr>
                <w:rFonts w:ascii="Arial" w:hAnsi="Arial" w:cs="Arial"/>
              </w:rPr>
            </w:pPr>
            <w:r w:rsidRPr="0051501A">
              <w:rPr>
                <w:rFonts w:ascii="Arial" w:hAnsi="Arial" w:cs="Arial"/>
              </w:rPr>
              <w:t>Significant experience in a senior management role in finance</w:t>
            </w:r>
            <w:r w:rsidR="007A2F2E" w:rsidRPr="0051501A">
              <w:rPr>
                <w:rFonts w:ascii="Arial" w:hAnsi="Arial" w:cs="Arial"/>
              </w:rPr>
              <w:t xml:space="preserve"> in a large complex environment</w:t>
            </w:r>
            <w:r w:rsidRPr="0051501A">
              <w:rPr>
                <w:rFonts w:ascii="Arial" w:hAnsi="Arial" w:cs="Arial"/>
              </w:rPr>
              <w:t xml:space="preserve"> </w:t>
            </w:r>
            <w:r w:rsidR="007A2F2E" w:rsidRPr="0051501A">
              <w:rPr>
                <w:rFonts w:ascii="Arial" w:hAnsi="Arial" w:cs="Arial"/>
                <w:iCs/>
              </w:rPr>
              <w:t>to include</w:t>
            </w:r>
            <w:r w:rsidRPr="0051501A">
              <w:rPr>
                <w:rFonts w:ascii="Arial" w:hAnsi="Arial" w:cs="Arial"/>
                <w:iCs/>
              </w:rPr>
              <w:t xml:space="preserve"> a minimum of 5 years</w:t>
            </w:r>
            <w:r w:rsidR="003C7C44" w:rsidRPr="0051501A">
              <w:rPr>
                <w:rFonts w:ascii="Arial" w:hAnsi="Arial" w:cs="Arial"/>
                <w:iCs/>
              </w:rPr>
              <w:t>,</w:t>
            </w:r>
            <w:r w:rsidRPr="0051501A">
              <w:rPr>
                <w:rFonts w:ascii="Arial" w:hAnsi="Arial" w:cs="Arial"/>
                <w:iCs/>
              </w:rPr>
              <w:t xml:space="preserve"> at senior leadership level</w:t>
            </w:r>
            <w:r w:rsidR="003C7C44" w:rsidRPr="0051501A">
              <w:rPr>
                <w:rFonts w:ascii="Arial" w:hAnsi="Arial" w:cs="Arial"/>
                <w:iCs/>
              </w:rPr>
              <w:t>,</w:t>
            </w:r>
            <w:r w:rsidRPr="0051501A">
              <w:rPr>
                <w:rFonts w:ascii="Arial" w:hAnsi="Arial" w:cs="Arial"/>
                <w:iCs/>
              </w:rPr>
              <w:t xml:space="preserve"> in financial management and planning in a healthcare setting with multiple stakeholders</w:t>
            </w:r>
          </w:p>
          <w:p w14:paraId="329A6EA2" w14:textId="77777777" w:rsidR="007A2F2E" w:rsidRPr="0051501A" w:rsidRDefault="007A2F2E" w:rsidP="007A2F2E">
            <w:pPr>
              <w:ind w:left="360"/>
              <w:contextualSpacing/>
              <w:rPr>
                <w:rFonts w:ascii="Arial" w:hAnsi="Arial" w:cs="Arial"/>
                <w:iCs/>
              </w:rPr>
            </w:pPr>
          </w:p>
          <w:p w14:paraId="33895A37" w14:textId="5984F2CD" w:rsidR="007A2F2E" w:rsidRPr="0051501A" w:rsidRDefault="007A2F2E" w:rsidP="00BE70CE">
            <w:pPr>
              <w:pStyle w:val="ListParagraph"/>
              <w:numPr>
                <w:ilvl w:val="0"/>
                <w:numId w:val="34"/>
              </w:numPr>
              <w:contextualSpacing/>
              <w:rPr>
                <w:rFonts w:ascii="Arial" w:hAnsi="Arial" w:cs="Arial"/>
                <w:iCs/>
              </w:rPr>
            </w:pPr>
            <w:r w:rsidRPr="0051501A">
              <w:rPr>
                <w:rFonts w:ascii="Arial" w:hAnsi="Arial" w:cs="Arial"/>
                <w:iCs/>
              </w:rPr>
              <w:t>A significant track record of achievement in a performance driven organisation.</w:t>
            </w:r>
          </w:p>
          <w:p w14:paraId="5C637F4F" w14:textId="77777777" w:rsidR="007A2F2E" w:rsidRPr="0051501A" w:rsidRDefault="007A2F2E" w:rsidP="007A2F2E">
            <w:pPr>
              <w:pStyle w:val="ListParagraph"/>
              <w:contextualSpacing/>
              <w:rPr>
                <w:rFonts w:ascii="Arial" w:hAnsi="Arial" w:cs="Arial"/>
                <w:iCs/>
              </w:rPr>
            </w:pPr>
          </w:p>
          <w:p w14:paraId="03B20245" w14:textId="6572A7A2" w:rsidR="003B78E4" w:rsidRPr="0051501A" w:rsidRDefault="003B78E4" w:rsidP="00BE70CE">
            <w:pPr>
              <w:pStyle w:val="ListParagraph"/>
              <w:numPr>
                <w:ilvl w:val="0"/>
                <w:numId w:val="34"/>
              </w:numPr>
              <w:contextualSpacing/>
              <w:rPr>
                <w:rFonts w:ascii="Arial" w:hAnsi="Arial" w:cs="Arial"/>
                <w:iCs/>
              </w:rPr>
            </w:pPr>
            <w:r w:rsidRPr="0051501A">
              <w:rPr>
                <w:rFonts w:ascii="Arial" w:hAnsi="Arial" w:cs="Arial"/>
              </w:rPr>
              <w:t xml:space="preserve">Significant experience of working collaboratively </w:t>
            </w:r>
            <w:r w:rsidR="003C7C44" w:rsidRPr="0051501A">
              <w:rPr>
                <w:rFonts w:ascii="Arial" w:hAnsi="Arial" w:cs="Arial"/>
              </w:rPr>
              <w:t xml:space="preserve">and </w:t>
            </w:r>
            <w:r w:rsidRPr="0051501A">
              <w:rPr>
                <w:rFonts w:ascii="Arial" w:hAnsi="Arial" w:cs="Arial"/>
              </w:rPr>
              <w:t>cross functionally within a complex working environment with multiple internal and external stakeholders, as relevant to the role</w:t>
            </w:r>
          </w:p>
          <w:p w14:paraId="642E6A20" w14:textId="77777777" w:rsidR="007A2F2E" w:rsidRPr="0051501A" w:rsidRDefault="007A2F2E" w:rsidP="007A2F2E">
            <w:pPr>
              <w:pStyle w:val="ListParagraph"/>
              <w:contextualSpacing/>
              <w:rPr>
                <w:rFonts w:ascii="Arial" w:hAnsi="Arial" w:cs="Arial"/>
                <w:iCs/>
              </w:rPr>
            </w:pPr>
          </w:p>
          <w:p w14:paraId="3D0DEC2D" w14:textId="36B9B076" w:rsidR="003B78E4" w:rsidRPr="0051501A" w:rsidRDefault="003B78E4" w:rsidP="00BE70CE">
            <w:pPr>
              <w:numPr>
                <w:ilvl w:val="0"/>
                <w:numId w:val="34"/>
              </w:numPr>
              <w:rPr>
                <w:rFonts w:ascii="Arial" w:hAnsi="Arial" w:cs="Arial"/>
                <w:iCs/>
              </w:rPr>
            </w:pPr>
            <w:r w:rsidRPr="0051501A">
              <w:rPr>
                <w:rFonts w:ascii="Arial" w:hAnsi="Arial" w:cs="Arial"/>
                <w:iCs/>
              </w:rPr>
              <w:t>Have the requisite knowledge and ability (including a high standard of suitability and management ability) for the proper discharge of the duties of the office.</w:t>
            </w:r>
          </w:p>
          <w:p w14:paraId="39B01DFC" w14:textId="77777777" w:rsidR="007A2F2E" w:rsidRPr="0051501A" w:rsidRDefault="007A2F2E" w:rsidP="003B78E4">
            <w:pPr>
              <w:jc w:val="both"/>
              <w:rPr>
                <w:rFonts w:ascii="Arial" w:hAnsi="Arial" w:cs="Arial"/>
                <w:b/>
              </w:rPr>
            </w:pPr>
          </w:p>
          <w:p w14:paraId="1E40E0D7" w14:textId="47F5BF13" w:rsidR="003B78E4" w:rsidRPr="0051501A" w:rsidRDefault="003B78E4" w:rsidP="003B78E4">
            <w:pPr>
              <w:jc w:val="both"/>
              <w:rPr>
                <w:rFonts w:ascii="Arial" w:hAnsi="Arial" w:cs="Arial"/>
                <w:b/>
              </w:rPr>
            </w:pPr>
            <w:r w:rsidRPr="0051501A">
              <w:rPr>
                <w:rFonts w:ascii="Arial" w:hAnsi="Arial" w:cs="Arial"/>
                <w:b/>
              </w:rPr>
              <w:t>Health</w:t>
            </w:r>
          </w:p>
          <w:p w14:paraId="39FE6D13" w14:textId="1B9C8B14" w:rsidR="003B78E4" w:rsidRPr="0051501A" w:rsidRDefault="003B78E4" w:rsidP="003B78E4">
            <w:pPr>
              <w:jc w:val="both"/>
              <w:rPr>
                <w:rFonts w:ascii="Arial" w:hAnsi="Arial" w:cs="Arial"/>
              </w:rPr>
            </w:pPr>
            <w:r w:rsidRPr="0051501A">
              <w:rPr>
                <w:rFonts w:ascii="Arial" w:hAnsi="Arial"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70AB4AFD" w14:textId="77777777" w:rsidR="003B78E4" w:rsidRPr="0051501A" w:rsidRDefault="003B78E4" w:rsidP="003B78E4">
            <w:pPr>
              <w:jc w:val="both"/>
              <w:rPr>
                <w:rFonts w:ascii="Arial" w:hAnsi="Arial" w:cs="Arial"/>
              </w:rPr>
            </w:pPr>
          </w:p>
          <w:p w14:paraId="7668CAFC" w14:textId="77777777" w:rsidR="003B78E4" w:rsidRPr="0051501A" w:rsidRDefault="003B78E4" w:rsidP="003B78E4">
            <w:pPr>
              <w:ind w:right="-766"/>
              <w:jc w:val="both"/>
              <w:rPr>
                <w:rFonts w:ascii="Arial" w:hAnsi="Arial" w:cs="Arial"/>
                <w:iCs/>
              </w:rPr>
            </w:pPr>
            <w:r w:rsidRPr="0051501A">
              <w:rPr>
                <w:rFonts w:ascii="Arial" w:hAnsi="Arial" w:cs="Arial"/>
                <w:b/>
                <w:bCs/>
              </w:rPr>
              <w:t>Character</w:t>
            </w:r>
          </w:p>
          <w:p w14:paraId="2D402826" w14:textId="77777777" w:rsidR="003B78E4" w:rsidRPr="0051501A" w:rsidRDefault="003B78E4" w:rsidP="003B78E4">
            <w:pPr>
              <w:ind w:right="-766"/>
              <w:jc w:val="both"/>
              <w:rPr>
                <w:rFonts w:ascii="Arial" w:hAnsi="Arial" w:cs="Arial"/>
              </w:rPr>
            </w:pPr>
            <w:r w:rsidRPr="0051501A">
              <w:rPr>
                <w:rFonts w:ascii="Arial" w:hAnsi="Arial" w:cs="Arial"/>
              </w:rPr>
              <w:t>Each candidate for and any person holding the office must be of good character.</w:t>
            </w:r>
          </w:p>
          <w:p w14:paraId="1151045D" w14:textId="5071B562" w:rsidR="003B78E4" w:rsidRPr="0051501A" w:rsidRDefault="003B78E4" w:rsidP="003B78E4">
            <w:pPr>
              <w:tabs>
                <w:tab w:val="left" w:pos="9236"/>
              </w:tabs>
              <w:ind w:right="252"/>
              <w:jc w:val="both"/>
              <w:rPr>
                <w:rFonts w:ascii="Arial" w:hAnsi="Arial" w:cs="Arial"/>
                <w:iCs/>
                <w:shd w:val="clear" w:color="auto" w:fill="FFFFFF"/>
              </w:rPr>
            </w:pPr>
          </w:p>
        </w:tc>
      </w:tr>
      <w:tr w:rsidR="0051501A" w:rsidRPr="0051501A" w14:paraId="59EF65EA" w14:textId="77777777" w:rsidTr="00461830">
        <w:tc>
          <w:tcPr>
            <w:tcW w:w="2423" w:type="dxa"/>
          </w:tcPr>
          <w:p w14:paraId="643486DB" w14:textId="77777777" w:rsidR="003B78E4" w:rsidRPr="0051501A" w:rsidRDefault="003B78E4" w:rsidP="003B78E4">
            <w:pPr>
              <w:rPr>
                <w:rFonts w:ascii="Arial" w:hAnsi="Arial" w:cs="Arial"/>
                <w:b/>
                <w:bCs/>
              </w:rPr>
            </w:pPr>
            <w:r w:rsidRPr="0051501A">
              <w:rPr>
                <w:rFonts w:ascii="Arial" w:hAnsi="Arial" w:cs="Arial"/>
                <w:b/>
                <w:bCs/>
              </w:rPr>
              <w:t>Other requirements specific to the post</w:t>
            </w:r>
          </w:p>
        </w:tc>
        <w:tc>
          <w:tcPr>
            <w:tcW w:w="8363" w:type="dxa"/>
          </w:tcPr>
          <w:p w14:paraId="12832E35" w14:textId="2A1C41FC" w:rsidR="003B78E4" w:rsidRPr="0051501A" w:rsidRDefault="003B78E4" w:rsidP="003B78E4">
            <w:pPr>
              <w:numPr>
                <w:ilvl w:val="0"/>
                <w:numId w:val="20"/>
              </w:numPr>
              <w:rPr>
                <w:rFonts w:ascii="Arial" w:hAnsi="Arial" w:cs="Arial"/>
              </w:rPr>
            </w:pPr>
            <w:r w:rsidRPr="0051501A">
              <w:rPr>
                <w:rFonts w:ascii="Arial" w:hAnsi="Arial" w:cs="Arial"/>
              </w:rPr>
              <w:t>Flexibility in relation to working hours to fulfil the requirements of the role.</w:t>
            </w:r>
          </w:p>
          <w:p w14:paraId="191C354B" w14:textId="77777777" w:rsidR="00B917F1" w:rsidRPr="0051501A" w:rsidRDefault="00B917F1" w:rsidP="00B917F1">
            <w:pPr>
              <w:ind w:left="360"/>
              <w:rPr>
                <w:rFonts w:ascii="Arial" w:hAnsi="Arial" w:cs="Arial"/>
                <w:sz w:val="12"/>
                <w:szCs w:val="12"/>
              </w:rPr>
            </w:pPr>
          </w:p>
          <w:p w14:paraId="169B3E30" w14:textId="77777777" w:rsidR="003B78E4" w:rsidRPr="0051501A" w:rsidRDefault="003B78E4" w:rsidP="003B78E4">
            <w:pPr>
              <w:numPr>
                <w:ilvl w:val="0"/>
                <w:numId w:val="20"/>
              </w:numPr>
              <w:rPr>
                <w:rFonts w:ascii="Arial" w:hAnsi="Arial" w:cs="Arial"/>
              </w:rPr>
            </w:pPr>
            <w:r w:rsidRPr="0051501A">
              <w:rPr>
                <w:rFonts w:ascii="Arial" w:hAnsi="Arial" w:cs="Arial"/>
              </w:rPr>
              <w:t xml:space="preserve">Access to appropriate transport to fulfil the requirements of the role </w:t>
            </w:r>
          </w:p>
          <w:p w14:paraId="0E4DCE48" w14:textId="3DA5A442" w:rsidR="00B917F1" w:rsidRPr="0051501A" w:rsidRDefault="00B917F1" w:rsidP="00B917F1">
            <w:pPr>
              <w:ind w:left="360"/>
              <w:rPr>
                <w:rFonts w:ascii="Arial" w:hAnsi="Arial" w:cs="Arial"/>
              </w:rPr>
            </w:pPr>
          </w:p>
        </w:tc>
      </w:tr>
      <w:tr w:rsidR="0051501A" w:rsidRPr="0051501A" w14:paraId="466ACF54" w14:textId="77777777" w:rsidTr="00461830">
        <w:tc>
          <w:tcPr>
            <w:tcW w:w="2423" w:type="dxa"/>
          </w:tcPr>
          <w:p w14:paraId="50259FF8" w14:textId="77777777" w:rsidR="003B78E4" w:rsidRPr="0051501A" w:rsidRDefault="003B78E4" w:rsidP="003B78E4">
            <w:pPr>
              <w:rPr>
                <w:rFonts w:ascii="Arial" w:hAnsi="Arial" w:cs="Arial"/>
                <w:b/>
                <w:bCs/>
              </w:rPr>
            </w:pPr>
            <w:r w:rsidRPr="0051501A">
              <w:rPr>
                <w:rFonts w:ascii="Arial" w:hAnsi="Arial" w:cs="Arial"/>
                <w:b/>
                <w:bCs/>
              </w:rPr>
              <w:t>Skills, competencies and/or knowledge</w:t>
            </w:r>
          </w:p>
          <w:p w14:paraId="4E76BE64" w14:textId="77777777" w:rsidR="003B78E4" w:rsidRPr="0051501A" w:rsidRDefault="003B78E4" w:rsidP="003B78E4">
            <w:pPr>
              <w:rPr>
                <w:rFonts w:ascii="Arial" w:hAnsi="Arial" w:cs="Arial"/>
                <w:b/>
                <w:bCs/>
              </w:rPr>
            </w:pPr>
          </w:p>
          <w:p w14:paraId="3C72DF3D" w14:textId="77777777" w:rsidR="003B78E4" w:rsidRPr="0051501A" w:rsidRDefault="003B78E4" w:rsidP="003B78E4">
            <w:pPr>
              <w:rPr>
                <w:rFonts w:ascii="Arial" w:hAnsi="Arial" w:cs="Arial"/>
                <w:b/>
                <w:bCs/>
              </w:rPr>
            </w:pPr>
          </w:p>
        </w:tc>
        <w:tc>
          <w:tcPr>
            <w:tcW w:w="8363" w:type="dxa"/>
          </w:tcPr>
          <w:p w14:paraId="28F594D5" w14:textId="77777777" w:rsidR="003B78E4" w:rsidRPr="0051501A" w:rsidRDefault="003B78E4" w:rsidP="003B78E4">
            <w:pPr>
              <w:rPr>
                <w:rFonts w:ascii="Arial" w:hAnsi="Arial" w:cs="Arial"/>
                <w:b/>
                <w:bCs/>
                <w:iCs/>
                <w:u w:val="single"/>
              </w:rPr>
            </w:pPr>
          </w:p>
          <w:p w14:paraId="705B823F" w14:textId="77777777" w:rsidR="003B78E4" w:rsidRPr="0051501A" w:rsidRDefault="003B78E4" w:rsidP="003B78E4">
            <w:pPr>
              <w:spacing w:after="120"/>
              <w:jc w:val="both"/>
              <w:rPr>
                <w:rFonts w:ascii="Arial" w:hAnsi="Arial" w:cs="Arial"/>
                <w:b/>
                <w:iCs/>
                <w:u w:val="single"/>
              </w:rPr>
            </w:pPr>
            <w:r w:rsidRPr="0051501A">
              <w:rPr>
                <w:rFonts w:ascii="Arial" w:hAnsi="Arial" w:cs="Arial"/>
                <w:b/>
                <w:iCs/>
                <w:u w:val="single"/>
              </w:rPr>
              <w:t>Professional Knowledge &amp; Experience</w:t>
            </w:r>
          </w:p>
          <w:p w14:paraId="0B352A17" w14:textId="078CD731" w:rsidR="003B78E4" w:rsidRPr="0051501A" w:rsidRDefault="003B78E4" w:rsidP="003B78E4">
            <w:pPr>
              <w:pStyle w:val="ListParagraph"/>
              <w:numPr>
                <w:ilvl w:val="0"/>
                <w:numId w:val="16"/>
              </w:numPr>
              <w:jc w:val="both"/>
              <w:rPr>
                <w:rFonts w:ascii="Arial" w:hAnsi="Arial" w:cs="Arial"/>
              </w:rPr>
            </w:pPr>
            <w:r w:rsidRPr="0051501A">
              <w:rPr>
                <w:rFonts w:ascii="Arial" w:hAnsi="Arial" w:cs="Arial"/>
              </w:rPr>
              <w:t xml:space="preserve">Up to-date knowledge of the relevant professional accountancy standards that apply in Ireland to include an in-depth knowledge of Financial Reporting Standards, Financial Regulations and relevant GAAP  </w:t>
            </w:r>
          </w:p>
          <w:p w14:paraId="119C66B6" w14:textId="44B8073A" w:rsidR="003B78E4" w:rsidRPr="0051501A" w:rsidRDefault="003B78E4" w:rsidP="003B78E4">
            <w:pPr>
              <w:pStyle w:val="ListParagraph"/>
              <w:numPr>
                <w:ilvl w:val="0"/>
                <w:numId w:val="16"/>
              </w:numPr>
              <w:jc w:val="both"/>
              <w:rPr>
                <w:rFonts w:ascii="Arial" w:hAnsi="Arial" w:cs="Arial"/>
              </w:rPr>
            </w:pPr>
            <w:r w:rsidRPr="0051501A">
              <w:rPr>
                <w:rFonts w:ascii="Arial" w:hAnsi="Arial" w:cs="Arial"/>
              </w:rPr>
              <w:t>In depth knowledge of the public sector estimates process and the business planning process.</w:t>
            </w:r>
          </w:p>
          <w:p w14:paraId="381D157E" w14:textId="2CA09A6B" w:rsidR="003B78E4" w:rsidRPr="0051501A" w:rsidRDefault="003B78E4" w:rsidP="003B78E4">
            <w:pPr>
              <w:pStyle w:val="ListParagraph"/>
              <w:numPr>
                <w:ilvl w:val="0"/>
                <w:numId w:val="16"/>
              </w:numPr>
              <w:rPr>
                <w:rFonts w:ascii="Arial" w:hAnsi="Arial" w:cs="Arial"/>
              </w:rPr>
            </w:pPr>
            <w:r w:rsidRPr="0051501A">
              <w:rPr>
                <w:rFonts w:ascii="Arial" w:hAnsi="Arial" w:cs="Arial"/>
              </w:rPr>
              <w:t>A deep understanding of the financial and operational challenges faced within running a highly complex and pressured working environment.</w:t>
            </w:r>
          </w:p>
          <w:p w14:paraId="4ECE5BE6" w14:textId="3B263387" w:rsidR="003B78E4" w:rsidRPr="0051501A" w:rsidRDefault="003B78E4" w:rsidP="003B78E4">
            <w:pPr>
              <w:pStyle w:val="ListParagraph"/>
              <w:numPr>
                <w:ilvl w:val="0"/>
                <w:numId w:val="16"/>
              </w:numPr>
              <w:jc w:val="both"/>
              <w:rPr>
                <w:rFonts w:ascii="Arial" w:hAnsi="Arial" w:cs="Arial"/>
              </w:rPr>
            </w:pPr>
            <w:r w:rsidRPr="0051501A">
              <w:rPr>
                <w:rFonts w:ascii="Arial" w:hAnsi="Arial" w:cs="Arial"/>
              </w:rPr>
              <w:t>Expertise in reporting, analysis and evaluation of data.</w:t>
            </w:r>
          </w:p>
          <w:p w14:paraId="5DA875E6" w14:textId="77777777" w:rsidR="003B78E4" w:rsidRPr="0051501A" w:rsidRDefault="003B78E4" w:rsidP="003B78E4">
            <w:pPr>
              <w:pStyle w:val="ListParagraph"/>
              <w:numPr>
                <w:ilvl w:val="0"/>
                <w:numId w:val="16"/>
              </w:numPr>
              <w:jc w:val="both"/>
              <w:rPr>
                <w:rFonts w:ascii="Arial" w:hAnsi="Arial" w:cs="Arial"/>
              </w:rPr>
            </w:pPr>
            <w:r w:rsidRPr="0051501A">
              <w:rPr>
                <w:rFonts w:ascii="Arial" w:hAnsi="Arial" w:cs="Arial"/>
              </w:rPr>
              <w:t>Working knowledge of what constitutes good financial control/systems which contribute to key business decisions.</w:t>
            </w:r>
          </w:p>
          <w:p w14:paraId="22BFCF40" w14:textId="0C758865" w:rsidR="003B78E4" w:rsidRPr="0051501A" w:rsidRDefault="003B78E4" w:rsidP="003B78E4">
            <w:pPr>
              <w:pStyle w:val="ListParagraph"/>
              <w:numPr>
                <w:ilvl w:val="0"/>
                <w:numId w:val="16"/>
              </w:numPr>
              <w:jc w:val="both"/>
              <w:rPr>
                <w:rFonts w:ascii="Arial" w:hAnsi="Arial" w:cs="Arial"/>
              </w:rPr>
            </w:pPr>
            <w:r w:rsidRPr="0051501A">
              <w:rPr>
                <w:rFonts w:ascii="Arial" w:hAnsi="Arial" w:cs="Arial"/>
              </w:rPr>
              <w:t>Knowledge of relevant legislation e.g. Health Act, Finance Acts etc</w:t>
            </w:r>
            <w:r w:rsidR="003D20BE">
              <w:rPr>
                <w:rFonts w:ascii="Arial" w:hAnsi="Arial" w:cs="Arial"/>
              </w:rPr>
              <w:t>.</w:t>
            </w:r>
          </w:p>
          <w:p w14:paraId="337E83CC" w14:textId="77777777" w:rsidR="003B78E4" w:rsidRPr="0051501A" w:rsidRDefault="003B78E4" w:rsidP="003B78E4">
            <w:pPr>
              <w:pStyle w:val="ListParagraph"/>
              <w:numPr>
                <w:ilvl w:val="0"/>
                <w:numId w:val="16"/>
              </w:numPr>
              <w:jc w:val="both"/>
              <w:rPr>
                <w:rFonts w:ascii="Arial" w:hAnsi="Arial" w:cs="Arial"/>
                <w:bCs/>
                <w:u w:val="single"/>
              </w:rPr>
            </w:pPr>
            <w:r w:rsidRPr="0051501A">
              <w:rPr>
                <w:rFonts w:ascii="Arial" w:hAnsi="Arial" w:cs="Arial"/>
              </w:rPr>
              <w:t xml:space="preserve">A working knowledge of relevant IT systems </w:t>
            </w:r>
          </w:p>
          <w:p w14:paraId="1FB2E0D6" w14:textId="77777777" w:rsidR="003B78E4" w:rsidRPr="0051501A" w:rsidRDefault="003B78E4" w:rsidP="003B78E4">
            <w:pPr>
              <w:pStyle w:val="ListParagraph"/>
              <w:jc w:val="both"/>
              <w:rPr>
                <w:rFonts w:ascii="Arial" w:hAnsi="Arial" w:cs="Arial"/>
                <w:bCs/>
                <w:u w:val="single"/>
              </w:rPr>
            </w:pPr>
          </w:p>
          <w:p w14:paraId="6D46B410" w14:textId="075FF792" w:rsidR="003B78E4" w:rsidRPr="0051501A" w:rsidRDefault="003B78E4" w:rsidP="003B78E4">
            <w:pPr>
              <w:rPr>
                <w:rFonts w:ascii="Arial" w:hAnsi="Arial" w:cs="Arial"/>
                <w:b/>
                <w:bCs/>
                <w:iCs/>
                <w:u w:val="single"/>
              </w:rPr>
            </w:pPr>
            <w:r w:rsidRPr="0051501A">
              <w:rPr>
                <w:rFonts w:ascii="Arial" w:hAnsi="Arial" w:cs="Arial"/>
                <w:b/>
                <w:bCs/>
                <w:iCs/>
                <w:u w:val="single"/>
              </w:rPr>
              <w:t>Leadership and Direction</w:t>
            </w:r>
          </w:p>
          <w:p w14:paraId="6F9AA261" w14:textId="77777777" w:rsidR="003B78E4" w:rsidRPr="0051501A" w:rsidRDefault="003B78E4" w:rsidP="003B78E4">
            <w:pPr>
              <w:pStyle w:val="ListParagraph"/>
              <w:numPr>
                <w:ilvl w:val="0"/>
                <w:numId w:val="29"/>
              </w:numPr>
              <w:rPr>
                <w:rFonts w:ascii="Arial" w:hAnsi="Arial" w:cs="Arial"/>
                <w:lang w:val="en-IE" w:eastAsia="en-IE"/>
              </w:rPr>
            </w:pPr>
            <w:r w:rsidRPr="0051501A">
              <w:rPr>
                <w:rFonts w:ascii="Arial" w:hAnsi="Arial" w:cs="Arial"/>
              </w:rPr>
              <w:t xml:space="preserve">Remains fully informed in a dynamic and challenging environment, while at the same time having a clear view of what changes are required in order to achieve immediate and long term corporate objectives. </w:t>
            </w:r>
          </w:p>
          <w:p w14:paraId="2FEE1507" w14:textId="77777777" w:rsidR="003B78E4" w:rsidRPr="0051501A" w:rsidRDefault="003B78E4" w:rsidP="003B78E4">
            <w:pPr>
              <w:pStyle w:val="ListParagraph"/>
              <w:numPr>
                <w:ilvl w:val="0"/>
                <w:numId w:val="29"/>
              </w:numPr>
              <w:rPr>
                <w:rFonts w:ascii="Arial" w:hAnsi="Arial" w:cs="Arial"/>
                <w:lang w:val="en-IE" w:eastAsia="en-IE"/>
              </w:rPr>
            </w:pPr>
            <w:r w:rsidRPr="0051501A">
              <w:rPr>
                <w:rFonts w:ascii="Arial" w:hAnsi="Arial" w:cs="Arial"/>
              </w:rPr>
              <w:t xml:space="preserve">Is an effective leader and a positive driver for change; transforms the vision into a framework and structures for moving forward. </w:t>
            </w:r>
          </w:p>
          <w:p w14:paraId="2B4B0721" w14:textId="1A545282" w:rsidR="003B78E4" w:rsidRPr="0051501A" w:rsidRDefault="003B78E4" w:rsidP="003B78E4">
            <w:pPr>
              <w:pStyle w:val="ListParagraph"/>
              <w:numPr>
                <w:ilvl w:val="0"/>
                <w:numId w:val="29"/>
              </w:numPr>
              <w:rPr>
                <w:rFonts w:ascii="Arial" w:hAnsi="Arial" w:cs="Arial"/>
                <w:lang w:val="en-IE" w:eastAsia="en-IE"/>
              </w:rPr>
            </w:pPr>
            <w:r w:rsidRPr="0051501A">
              <w:rPr>
                <w:rFonts w:ascii="Arial" w:hAnsi="Arial" w:cs="Arial"/>
              </w:rPr>
              <w:lastRenderedPageBreak/>
              <w:t>Balances change with continuity – continually strives to improve service delivery, to create a work environment that encourages creative thinking and to maintain focus, intensity and persistence, even under increasingly complex and demanding conditions.</w:t>
            </w:r>
          </w:p>
          <w:p w14:paraId="07A95CDB" w14:textId="2F5EA519" w:rsidR="003B78E4" w:rsidRDefault="003B78E4" w:rsidP="003B78E4">
            <w:pPr>
              <w:rPr>
                <w:rFonts w:ascii="Arial" w:hAnsi="Arial" w:cs="Arial"/>
                <w:b/>
                <w:bCs/>
                <w:iCs/>
                <w:u w:val="single"/>
              </w:rPr>
            </w:pPr>
          </w:p>
          <w:p w14:paraId="5CF06D4C" w14:textId="77777777" w:rsidR="009E4020" w:rsidRPr="0051501A" w:rsidRDefault="009E4020" w:rsidP="003B78E4">
            <w:pPr>
              <w:rPr>
                <w:rFonts w:ascii="Arial" w:hAnsi="Arial" w:cs="Arial"/>
                <w:b/>
                <w:bCs/>
                <w:iCs/>
                <w:u w:val="single"/>
              </w:rPr>
            </w:pPr>
          </w:p>
          <w:p w14:paraId="0400D56C" w14:textId="03857A19" w:rsidR="003B78E4" w:rsidRPr="0051501A" w:rsidRDefault="003B78E4" w:rsidP="003B78E4">
            <w:pPr>
              <w:rPr>
                <w:rFonts w:ascii="Arial" w:hAnsi="Arial" w:cs="Arial"/>
                <w:b/>
                <w:bCs/>
                <w:iCs/>
                <w:u w:val="single"/>
              </w:rPr>
            </w:pPr>
            <w:r w:rsidRPr="0051501A">
              <w:rPr>
                <w:rFonts w:ascii="Arial" w:hAnsi="Arial" w:cs="Arial"/>
                <w:b/>
                <w:bCs/>
                <w:iCs/>
                <w:u w:val="single"/>
              </w:rPr>
              <w:t>Managing and Delivering Results</w:t>
            </w:r>
            <w:r w:rsidRPr="0051501A">
              <w:rPr>
                <w:rFonts w:ascii="Arial" w:hAnsi="Arial" w:cs="Arial"/>
                <w:u w:val="single"/>
              </w:rPr>
              <w:t xml:space="preserve"> - </w:t>
            </w:r>
            <w:r w:rsidRPr="0051501A">
              <w:rPr>
                <w:rFonts w:ascii="Arial" w:hAnsi="Arial" w:cs="Arial"/>
                <w:b/>
                <w:bCs/>
                <w:iCs/>
                <w:u w:val="single"/>
              </w:rPr>
              <w:t>Operational Excellence</w:t>
            </w:r>
          </w:p>
          <w:p w14:paraId="74EEF0CA" w14:textId="77777777" w:rsidR="003B78E4" w:rsidRPr="0051501A" w:rsidRDefault="003B78E4" w:rsidP="003B78E4">
            <w:pPr>
              <w:pStyle w:val="ListParagraph"/>
              <w:numPr>
                <w:ilvl w:val="0"/>
                <w:numId w:val="31"/>
              </w:numPr>
              <w:rPr>
                <w:rFonts w:ascii="Arial" w:hAnsi="Arial" w:cs="Arial"/>
              </w:rPr>
            </w:pPr>
            <w:r w:rsidRPr="0051501A">
              <w:rPr>
                <w:rFonts w:ascii="Arial" w:hAnsi="Arial" w:cs="Arial"/>
              </w:rPr>
              <w:t>Places strong emphasis on achieving high standards of excellence.</w:t>
            </w:r>
          </w:p>
          <w:p w14:paraId="77AC2BC5" w14:textId="77777777" w:rsidR="003B78E4" w:rsidRPr="0051501A" w:rsidRDefault="003B78E4" w:rsidP="003B78E4">
            <w:pPr>
              <w:pStyle w:val="ListParagraph"/>
              <w:numPr>
                <w:ilvl w:val="0"/>
                <w:numId w:val="31"/>
              </w:numPr>
              <w:rPr>
                <w:rFonts w:ascii="Arial" w:hAnsi="Arial" w:cs="Arial"/>
              </w:rPr>
            </w:pPr>
            <w:r w:rsidRPr="0051501A">
              <w:rPr>
                <w:rFonts w:ascii="Arial" w:hAnsi="Arial" w:cs="Arial"/>
              </w:rPr>
              <w:t>Ability to develop / implement strategic action plans and programmes.</w:t>
            </w:r>
          </w:p>
          <w:p w14:paraId="0305047A" w14:textId="77777777" w:rsidR="003B78E4" w:rsidRPr="0051501A" w:rsidRDefault="003B78E4" w:rsidP="003B78E4">
            <w:pPr>
              <w:pStyle w:val="ListParagraph"/>
              <w:numPr>
                <w:ilvl w:val="0"/>
                <w:numId w:val="31"/>
              </w:numPr>
              <w:rPr>
                <w:rFonts w:ascii="Arial" w:hAnsi="Arial" w:cs="Arial"/>
              </w:rPr>
            </w:pPr>
            <w:r w:rsidRPr="0051501A">
              <w:rPr>
                <w:rFonts w:ascii="Arial" w:hAnsi="Arial" w:cs="Arial"/>
              </w:rPr>
              <w:t>Commits a high degree of energy to well directed activities and looks for and seizes opportunities that are beneficial to achieving organisation goals.</w:t>
            </w:r>
          </w:p>
          <w:p w14:paraId="204A6F3C" w14:textId="77777777" w:rsidR="003B78E4" w:rsidRPr="0051501A" w:rsidRDefault="003B78E4" w:rsidP="003B78E4">
            <w:pPr>
              <w:pStyle w:val="ListParagraph"/>
              <w:numPr>
                <w:ilvl w:val="0"/>
                <w:numId w:val="31"/>
              </w:numPr>
              <w:rPr>
                <w:rFonts w:ascii="Arial" w:hAnsi="Arial" w:cs="Arial"/>
              </w:rPr>
            </w:pPr>
            <w:r w:rsidRPr="0051501A">
              <w:rPr>
                <w:rFonts w:ascii="Arial" w:hAnsi="Arial" w:cs="Arial"/>
              </w:rPr>
              <w:t>Perseveres and sees tasks through.</w:t>
            </w:r>
          </w:p>
          <w:p w14:paraId="3CEE511E" w14:textId="138995F4" w:rsidR="003B78E4" w:rsidRPr="0051501A" w:rsidRDefault="003B78E4" w:rsidP="003B78E4">
            <w:pPr>
              <w:pStyle w:val="ListParagraph"/>
              <w:numPr>
                <w:ilvl w:val="0"/>
                <w:numId w:val="31"/>
              </w:numPr>
              <w:rPr>
                <w:rFonts w:ascii="Arial" w:hAnsi="Arial" w:cs="Arial"/>
              </w:rPr>
            </w:pPr>
            <w:r w:rsidRPr="0051501A">
              <w:rPr>
                <w:rFonts w:ascii="Arial" w:hAnsi="Arial" w:cs="Arial"/>
              </w:rPr>
              <w:t>Champions measurement on delivery of results and is willing to take personal responsibility to initiate activities and drive objectives through to a conclusion.</w:t>
            </w:r>
          </w:p>
          <w:p w14:paraId="2CE9CE96" w14:textId="38C6B930" w:rsidR="003B78E4" w:rsidRPr="0051501A" w:rsidRDefault="003B78E4" w:rsidP="003B78E4">
            <w:pPr>
              <w:pStyle w:val="ListParagraph"/>
              <w:numPr>
                <w:ilvl w:val="0"/>
                <w:numId w:val="31"/>
              </w:numPr>
              <w:rPr>
                <w:rFonts w:ascii="Arial" w:hAnsi="Arial" w:cs="Arial"/>
              </w:rPr>
            </w:pPr>
            <w:r w:rsidRPr="0051501A">
              <w:rPr>
                <w:rFonts w:ascii="Arial" w:hAnsi="Arial" w:cs="Arial"/>
              </w:rPr>
              <w:t>Adequately identifies, manages and reports on risk within area of responsibility.</w:t>
            </w:r>
          </w:p>
          <w:p w14:paraId="29502DFC" w14:textId="2DF1F28A" w:rsidR="003B78E4" w:rsidRPr="0051501A" w:rsidRDefault="003B78E4" w:rsidP="003B78E4">
            <w:pPr>
              <w:rPr>
                <w:rFonts w:ascii="Arial" w:hAnsi="Arial" w:cs="Arial"/>
              </w:rPr>
            </w:pPr>
          </w:p>
          <w:p w14:paraId="35F267DC" w14:textId="77777777" w:rsidR="00B917F1" w:rsidRPr="0051501A" w:rsidRDefault="00B917F1" w:rsidP="003B78E4">
            <w:pPr>
              <w:rPr>
                <w:rFonts w:ascii="Arial" w:hAnsi="Arial" w:cs="Arial"/>
              </w:rPr>
            </w:pPr>
          </w:p>
          <w:p w14:paraId="1F554F94" w14:textId="629A101C" w:rsidR="003B78E4" w:rsidRPr="0051501A" w:rsidRDefault="003B78E4" w:rsidP="003B78E4">
            <w:pPr>
              <w:jc w:val="both"/>
              <w:rPr>
                <w:rFonts w:ascii="Arial" w:hAnsi="Arial" w:cs="Arial"/>
                <w:b/>
                <w:bCs/>
                <w:iCs/>
                <w:u w:val="single"/>
              </w:rPr>
            </w:pPr>
            <w:r w:rsidRPr="0051501A">
              <w:rPr>
                <w:rFonts w:ascii="Arial" w:hAnsi="Arial" w:cs="Arial"/>
                <w:b/>
                <w:bCs/>
                <w:iCs/>
                <w:u w:val="single"/>
              </w:rPr>
              <w:t>Working with and through others - Influencing to achieve</w:t>
            </w:r>
          </w:p>
          <w:p w14:paraId="78EBB313" w14:textId="77777777" w:rsidR="003B78E4" w:rsidRPr="0051501A" w:rsidRDefault="003B78E4" w:rsidP="003B78E4">
            <w:pPr>
              <w:pStyle w:val="ListParagraph"/>
              <w:numPr>
                <w:ilvl w:val="0"/>
                <w:numId w:val="32"/>
              </w:numPr>
              <w:jc w:val="both"/>
              <w:rPr>
                <w:rFonts w:ascii="Arial" w:hAnsi="Arial" w:cs="Arial"/>
                <w:lang w:val="en-IE" w:eastAsia="en-IE"/>
              </w:rPr>
            </w:pPr>
            <w:r w:rsidRPr="0051501A">
              <w:rPr>
                <w:rFonts w:ascii="Arial" w:hAnsi="Arial" w:cs="Arial"/>
              </w:rPr>
              <w:t xml:space="preserve">Demonstrates the ability to work independently as well as work with a wider multidisciplinary / multi-agency team in a complex and changing environment </w:t>
            </w:r>
          </w:p>
          <w:p w14:paraId="019EA879" w14:textId="77777777" w:rsidR="003B78E4" w:rsidRPr="0051501A" w:rsidRDefault="003B78E4" w:rsidP="003B78E4">
            <w:pPr>
              <w:pStyle w:val="ListParagraph"/>
              <w:numPr>
                <w:ilvl w:val="0"/>
                <w:numId w:val="32"/>
              </w:numPr>
              <w:jc w:val="both"/>
              <w:rPr>
                <w:rFonts w:ascii="Arial" w:hAnsi="Arial" w:cs="Arial"/>
                <w:lang w:val="en-IE" w:eastAsia="en-IE"/>
              </w:rPr>
            </w:pPr>
            <w:r w:rsidRPr="0051501A">
              <w:rPr>
                <w:rFonts w:ascii="Arial" w:hAnsi="Arial" w:cs="Arial"/>
              </w:rPr>
              <w:t>Is persuasive and effectively sells the vision; commands attention and inspires confidence</w:t>
            </w:r>
          </w:p>
          <w:p w14:paraId="2862A3F8" w14:textId="77777777" w:rsidR="003B78E4" w:rsidRPr="0051501A" w:rsidRDefault="003B78E4" w:rsidP="003B78E4">
            <w:pPr>
              <w:pStyle w:val="ListParagraph"/>
              <w:numPr>
                <w:ilvl w:val="0"/>
                <w:numId w:val="32"/>
              </w:numPr>
              <w:jc w:val="both"/>
              <w:rPr>
                <w:rFonts w:ascii="Arial" w:hAnsi="Arial" w:cs="Arial"/>
                <w:lang w:val="en-IE" w:eastAsia="en-IE"/>
              </w:rPr>
            </w:pPr>
            <w:r w:rsidRPr="0051501A">
              <w:rPr>
                <w:rFonts w:ascii="Arial" w:hAnsi="Arial" w:cs="Arial"/>
              </w:rPr>
              <w:t xml:space="preserve">Sets high standards for the team and puts their work and the work of the organisation into meaningful context </w:t>
            </w:r>
          </w:p>
          <w:p w14:paraId="010D0D5F" w14:textId="431C1BC8" w:rsidR="003B78E4" w:rsidRPr="0051501A" w:rsidRDefault="003B78E4" w:rsidP="003B78E4">
            <w:pPr>
              <w:pStyle w:val="ListParagraph"/>
              <w:numPr>
                <w:ilvl w:val="0"/>
                <w:numId w:val="32"/>
              </w:numPr>
              <w:jc w:val="both"/>
              <w:rPr>
                <w:rFonts w:ascii="Arial" w:hAnsi="Arial" w:cs="Arial"/>
                <w:lang w:val="en-IE" w:eastAsia="en-IE"/>
              </w:rPr>
            </w:pPr>
            <w:r w:rsidRPr="0051501A">
              <w:rPr>
                <w:rFonts w:ascii="Arial" w:hAnsi="Arial" w:cs="Arial"/>
              </w:rPr>
              <w:t>Has excellent influencing and negotiation skills</w:t>
            </w:r>
          </w:p>
          <w:p w14:paraId="4B68EEAB" w14:textId="1398F090" w:rsidR="003B78E4" w:rsidRPr="0051501A" w:rsidRDefault="003B78E4" w:rsidP="003B78E4">
            <w:pPr>
              <w:jc w:val="both"/>
              <w:rPr>
                <w:rFonts w:ascii="Arial" w:hAnsi="Arial" w:cs="Arial"/>
                <w:b/>
                <w:bCs/>
                <w:iCs/>
                <w:u w:val="single"/>
              </w:rPr>
            </w:pPr>
          </w:p>
          <w:p w14:paraId="01EBD91D" w14:textId="77777777" w:rsidR="003B78E4" w:rsidRPr="0051501A" w:rsidRDefault="003B78E4" w:rsidP="003B78E4">
            <w:pPr>
              <w:rPr>
                <w:rFonts w:ascii="Arial" w:hAnsi="Arial" w:cs="Arial"/>
                <w:iCs/>
              </w:rPr>
            </w:pPr>
          </w:p>
          <w:p w14:paraId="4FF4CC68" w14:textId="77777777" w:rsidR="003B78E4" w:rsidRPr="0051501A" w:rsidRDefault="003B78E4" w:rsidP="003B78E4">
            <w:pPr>
              <w:rPr>
                <w:rFonts w:ascii="Arial" w:hAnsi="Arial" w:cs="Arial"/>
                <w:b/>
                <w:bCs/>
                <w:iCs/>
                <w:u w:val="single"/>
              </w:rPr>
            </w:pPr>
            <w:r w:rsidRPr="0051501A">
              <w:rPr>
                <w:rFonts w:ascii="Arial" w:hAnsi="Arial" w:cs="Arial"/>
                <w:b/>
                <w:bCs/>
                <w:iCs/>
                <w:u w:val="single"/>
              </w:rPr>
              <w:t>Critical Analysis and Decision Making</w:t>
            </w:r>
          </w:p>
          <w:p w14:paraId="59A7B4C2" w14:textId="77777777" w:rsidR="003B78E4" w:rsidRPr="0051501A" w:rsidRDefault="003B78E4" w:rsidP="003B78E4">
            <w:pPr>
              <w:pStyle w:val="Default"/>
              <w:numPr>
                <w:ilvl w:val="0"/>
                <w:numId w:val="10"/>
              </w:numPr>
              <w:jc w:val="both"/>
              <w:rPr>
                <w:rFonts w:eastAsia="Times New Roman"/>
                <w:iCs/>
                <w:color w:val="auto"/>
                <w:sz w:val="20"/>
                <w:szCs w:val="20"/>
                <w:lang w:eastAsia="en-GB"/>
              </w:rPr>
            </w:pPr>
            <w:r w:rsidRPr="0051501A">
              <w:rPr>
                <w:rFonts w:eastAsia="Times New Roman"/>
                <w:iCs/>
                <w:color w:val="auto"/>
                <w:sz w:val="20"/>
                <w:szCs w:val="20"/>
                <w:lang w:eastAsia="en-GB"/>
              </w:rPr>
              <w:t xml:space="preserve">Has the ability to rapidly assimilate and analyse complex information; considers the impact of decisions before taking action; anticipates problems </w:t>
            </w:r>
          </w:p>
          <w:p w14:paraId="12D24C1D" w14:textId="77777777" w:rsidR="003B78E4" w:rsidRPr="0051501A" w:rsidRDefault="003B78E4" w:rsidP="003B78E4">
            <w:pPr>
              <w:pStyle w:val="Default"/>
              <w:numPr>
                <w:ilvl w:val="0"/>
                <w:numId w:val="10"/>
              </w:numPr>
              <w:jc w:val="both"/>
              <w:rPr>
                <w:rFonts w:eastAsia="Times New Roman"/>
                <w:iCs/>
                <w:color w:val="auto"/>
                <w:sz w:val="20"/>
                <w:szCs w:val="20"/>
                <w:lang w:eastAsia="en-GB"/>
              </w:rPr>
            </w:pPr>
            <w:r w:rsidRPr="0051501A">
              <w:rPr>
                <w:rFonts w:eastAsia="Times New Roman"/>
                <w:iCs/>
                <w:color w:val="auto"/>
                <w:sz w:val="20"/>
                <w:szCs w:val="20"/>
                <w:lang w:eastAsia="en-GB"/>
              </w:rPr>
              <w:t xml:space="preserve">Recognises when to involve other parties at the appropriate time and level </w:t>
            </w:r>
          </w:p>
          <w:p w14:paraId="1ABF7481" w14:textId="386E5E11" w:rsidR="003B78E4" w:rsidRPr="0051501A" w:rsidRDefault="003B78E4" w:rsidP="003B78E4">
            <w:pPr>
              <w:pStyle w:val="ListParagraph"/>
              <w:numPr>
                <w:ilvl w:val="0"/>
                <w:numId w:val="10"/>
              </w:numPr>
              <w:rPr>
                <w:rFonts w:ascii="Arial" w:hAnsi="Arial" w:cs="Arial"/>
              </w:rPr>
            </w:pPr>
            <w:r w:rsidRPr="0051501A">
              <w:rPr>
                <w:rFonts w:ascii="Arial" w:hAnsi="Arial" w:cs="Arial"/>
                <w:iCs/>
              </w:rPr>
              <w:t xml:space="preserve">Is willing to take calculated risks in the interests of furthering the reform agenda </w:t>
            </w:r>
          </w:p>
          <w:p w14:paraId="7D1B9228" w14:textId="5B2C3638" w:rsidR="003B78E4" w:rsidRPr="0051501A" w:rsidRDefault="003B78E4" w:rsidP="003B78E4">
            <w:pPr>
              <w:pStyle w:val="ListParagraph"/>
              <w:numPr>
                <w:ilvl w:val="0"/>
                <w:numId w:val="10"/>
              </w:numPr>
              <w:rPr>
                <w:rFonts w:ascii="Arial" w:hAnsi="Arial" w:cs="Arial"/>
              </w:rPr>
            </w:pPr>
            <w:r w:rsidRPr="0051501A">
              <w:rPr>
                <w:rFonts w:ascii="Arial" w:hAnsi="Arial" w:cs="Arial"/>
              </w:rPr>
              <w:t>Makes timely decisions and stands by those decisions as required</w:t>
            </w:r>
          </w:p>
          <w:p w14:paraId="4A28F31C" w14:textId="77777777" w:rsidR="003B78E4" w:rsidRPr="0051501A" w:rsidRDefault="003B78E4" w:rsidP="003B78E4">
            <w:pPr>
              <w:pStyle w:val="ListParagraph"/>
              <w:rPr>
                <w:rFonts w:ascii="Arial" w:hAnsi="Arial" w:cs="Arial"/>
              </w:rPr>
            </w:pPr>
          </w:p>
          <w:p w14:paraId="76253003" w14:textId="0DE868FC" w:rsidR="003B78E4" w:rsidRPr="0051501A" w:rsidRDefault="003B78E4" w:rsidP="003B78E4">
            <w:pPr>
              <w:rPr>
                <w:rFonts w:ascii="Arial" w:hAnsi="Arial" w:cs="Arial"/>
                <w:b/>
                <w:bCs/>
                <w:sz w:val="22"/>
                <w:szCs w:val="22"/>
              </w:rPr>
            </w:pPr>
            <w:r w:rsidRPr="0051501A">
              <w:rPr>
                <w:rFonts w:ascii="Arial" w:hAnsi="Arial" w:cs="Arial"/>
                <w:b/>
                <w:bCs/>
                <w:iCs/>
                <w:u w:val="single"/>
              </w:rPr>
              <w:t>Building and Maintaining Relationships /Communication</w:t>
            </w:r>
          </w:p>
          <w:p w14:paraId="40AE9AFE" w14:textId="77777777" w:rsidR="003B78E4" w:rsidRPr="0051501A" w:rsidRDefault="003B78E4" w:rsidP="003B78E4">
            <w:pPr>
              <w:pStyle w:val="Default"/>
              <w:numPr>
                <w:ilvl w:val="0"/>
                <w:numId w:val="10"/>
              </w:numPr>
              <w:jc w:val="both"/>
              <w:rPr>
                <w:rFonts w:eastAsia="Times New Roman"/>
                <w:iCs/>
                <w:color w:val="auto"/>
                <w:sz w:val="20"/>
                <w:szCs w:val="20"/>
                <w:lang w:eastAsia="en-GB"/>
              </w:rPr>
            </w:pPr>
            <w:r w:rsidRPr="0051501A">
              <w:rPr>
                <w:rFonts w:eastAsia="Times New Roman"/>
                <w:iCs/>
                <w:color w:val="auto"/>
                <w:sz w:val="20"/>
                <w:szCs w:val="20"/>
                <w:lang w:eastAsia="en-GB"/>
              </w:rPr>
              <w:t xml:space="preserve">Possesses highly effective interpersonal and communication skills to establish and develop trust based, high-stake partnerships and relationships with a range of external partners and stakeholders </w:t>
            </w:r>
          </w:p>
          <w:p w14:paraId="1D49CCAB" w14:textId="5C330944" w:rsidR="003B78E4" w:rsidRPr="0051501A" w:rsidRDefault="003B78E4" w:rsidP="003B78E4">
            <w:pPr>
              <w:pStyle w:val="ListParagraph"/>
              <w:numPr>
                <w:ilvl w:val="0"/>
                <w:numId w:val="10"/>
              </w:numPr>
              <w:rPr>
                <w:rFonts w:ascii="Arial" w:hAnsi="Arial" w:cs="Arial"/>
                <w:sz w:val="22"/>
                <w:szCs w:val="22"/>
              </w:rPr>
            </w:pPr>
            <w:r w:rsidRPr="0051501A">
              <w:rPr>
                <w:rFonts w:ascii="Arial" w:hAnsi="Arial" w:cs="Arial"/>
                <w:iCs/>
              </w:rPr>
              <w:t xml:space="preserve">Is capable of promoting organisational cohesion and the pursuit of excellence through first-class relationship management practices throughout all levels of the service </w:t>
            </w:r>
          </w:p>
          <w:p w14:paraId="2CF74FD8" w14:textId="4EF548EF" w:rsidR="003B78E4" w:rsidRPr="0051501A" w:rsidRDefault="003B78E4" w:rsidP="003B78E4">
            <w:pPr>
              <w:pStyle w:val="ListParagraph"/>
              <w:numPr>
                <w:ilvl w:val="0"/>
                <w:numId w:val="10"/>
              </w:numPr>
              <w:rPr>
                <w:rFonts w:ascii="Arial" w:hAnsi="Arial" w:cs="Arial"/>
                <w:sz w:val="22"/>
                <w:szCs w:val="22"/>
              </w:rPr>
            </w:pPr>
            <w:r w:rsidRPr="0051501A">
              <w:rPr>
                <w:rFonts w:ascii="Arial" w:hAnsi="Arial" w:cs="Arial"/>
                <w:iCs/>
              </w:rPr>
              <w:t>Has a strong results focus and ability to achieve results through collaborative working</w:t>
            </w:r>
          </w:p>
          <w:p w14:paraId="32FBD849" w14:textId="10A737EB" w:rsidR="003B78E4" w:rsidRPr="0051501A" w:rsidRDefault="003B78E4" w:rsidP="003B78E4">
            <w:pPr>
              <w:pStyle w:val="ListParagraph"/>
              <w:numPr>
                <w:ilvl w:val="0"/>
                <w:numId w:val="10"/>
              </w:numPr>
              <w:rPr>
                <w:rFonts w:ascii="Arial" w:hAnsi="Arial" w:cs="Arial"/>
              </w:rPr>
            </w:pPr>
            <w:r w:rsidRPr="0051501A">
              <w:rPr>
                <w:rFonts w:ascii="Arial" w:hAnsi="Arial" w:cs="Arial"/>
              </w:rPr>
              <w:t>Possesses the ability to explain, advocate and express facts and ideas in a convincing manner, and actively liaise with individuals and groups internally and externally</w:t>
            </w:r>
          </w:p>
          <w:p w14:paraId="7A18DB47" w14:textId="7910F41E" w:rsidR="003B78E4" w:rsidRPr="0051501A" w:rsidRDefault="003B78E4" w:rsidP="003B78E4">
            <w:pPr>
              <w:pStyle w:val="ListParagraph"/>
              <w:numPr>
                <w:ilvl w:val="0"/>
                <w:numId w:val="10"/>
              </w:numPr>
              <w:rPr>
                <w:rFonts w:ascii="Arial" w:hAnsi="Arial" w:cs="Arial"/>
              </w:rPr>
            </w:pPr>
            <w:r w:rsidRPr="0051501A">
              <w:rPr>
                <w:rFonts w:ascii="Arial" w:hAnsi="Arial" w:cs="Arial"/>
              </w:rPr>
              <w:t>Has the ability to support the development of an effective team</w:t>
            </w:r>
          </w:p>
          <w:p w14:paraId="27E455A1" w14:textId="77777777" w:rsidR="003B78E4" w:rsidRPr="0051501A" w:rsidRDefault="003B78E4" w:rsidP="003B78E4">
            <w:pPr>
              <w:rPr>
                <w:rFonts w:ascii="Arial" w:hAnsi="Arial" w:cs="Arial"/>
                <w:b/>
                <w:bCs/>
                <w:iCs/>
                <w:u w:val="single"/>
              </w:rPr>
            </w:pPr>
          </w:p>
          <w:p w14:paraId="42675150" w14:textId="77777777" w:rsidR="003B78E4" w:rsidRPr="0051501A" w:rsidRDefault="003B78E4" w:rsidP="003B78E4">
            <w:pPr>
              <w:rPr>
                <w:rFonts w:ascii="Arial" w:hAnsi="Arial" w:cs="Arial"/>
                <w:b/>
                <w:bCs/>
                <w:iCs/>
                <w:u w:val="single"/>
              </w:rPr>
            </w:pPr>
          </w:p>
          <w:p w14:paraId="333D7751" w14:textId="4FC601F5" w:rsidR="003B78E4" w:rsidRPr="0051501A" w:rsidRDefault="003B78E4" w:rsidP="003B78E4">
            <w:pPr>
              <w:rPr>
                <w:rFonts w:ascii="Arial" w:hAnsi="Arial" w:cs="Arial"/>
                <w:b/>
                <w:bCs/>
                <w:iCs/>
                <w:u w:val="single"/>
              </w:rPr>
            </w:pPr>
            <w:r w:rsidRPr="0051501A">
              <w:rPr>
                <w:rFonts w:ascii="Arial" w:hAnsi="Arial" w:cs="Arial"/>
                <w:b/>
                <w:bCs/>
                <w:iCs/>
                <w:u w:val="single"/>
              </w:rPr>
              <w:t>Personal Commitment and Motivation</w:t>
            </w:r>
          </w:p>
          <w:p w14:paraId="177F1D4A" w14:textId="7DDB022A" w:rsidR="001F39ED" w:rsidRPr="001F39ED" w:rsidRDefault="003B78E4" w:rsidP="005A0ACF">
            <w:pPr>
              <w:pStyle w:val="ListParagraph"/>
              <w:numPr>
                <w:ilvl w:val="0"/>
                <w:numId w:val="10"/>
              </w:numPr>
              <w:jc w:val="both"/>
              <w:rPr>
                <w:iCs/>
              </w:rPr>
            </w:pPr>
            <w:r w:rsidRPr="001F39ED">
              <w:rPr>
                <w:rFonts w:ascii="Arial" w:hAnsi="Arial" w:cs="Arial"/>
                <w:bCs/>
                <w:iCs/>
              </w:rPr>
              <w:t xml:space="preserve">Is personally committed and motivated for the complex role of </w:t>
            </w:r>
            <w:r w:rsidR="001F39ED">
              <w:rPr>
                <w:rFonts w:ascii="Arial" w:hAnsi="Arial" w:cs="Arial"/>
                <w:bCs/>
                <w:iCs/>
              </w:rPr>
              <w:t>Assistant National Director</w:t>
            </w:r>
          </w:p>
          <w:p w14:paraId="6FCF2C5F" w14:textId="5629AA82" w:rsidR="003B78E4" w:rsidRPr="001F39ED" w:rsidRDefault="003B78E4" w:rsidP="005A0ACF">
            <w:pPr>
              <w:pStyle w:val="ListParagraph"/>
              <w:numPr>
                <w:ilvl w:val="0"/>
                <w:numId w:val="10"/>
              </w:numPr>
              <w:jc w:val="both"/>
              <w:rPr>
                <w:rFonts w:ascii="Arial" w:hAnsi="Arial" w:cs="Arial"/>
                <w:iCs/>
              </w:rPr>
            </w:pPr>
            <w:r w:rsidRPr="001F39ED">
              <w:rPr>
                <w:rFonts w:ascii="Arial" w:hAnsi="Arial" w:cs="Arial"/>
                <w:iCs/>
              </w:rPr>
              <w:t xml:space="preserve">Demonstrates a strong willingness and ability to operate in the flexible manner that is essential for the effective delivery of the role </w:t>
            </w:r>
          </w:p>
          <w:p w14:paraId="7DE1B779" w14:textId="77777777" w:rsidR="003B78E4" w:rsidRPr="0051501A" w:rsidRDefault="003B78E4" w:rsidP="003B78E4">
            <w:pPr>
              <w:pStyle w:val="Default"/>
              <w:numPr>
                <w:ilvl w:val="0"/>
                <w:numId w:val="10"/>
              </w:numPr>
              <w:jc w:val="both"/>
              <w:rPr>
                <w:rFonts w:eastAsia="Times New Roman"/>
                <w:iCs/>
                <w:color w:val="auto"/>
                <w:sz w:val="20"/>
                <w:szCs w:val="20"/>
                <w:lang w:eastAsia="en-GB"/>
              </w:rPr>
            </w:pPr>
            <w:r w:rsidRPr="0051501A">
              <w:rPr>
                <w:rFonts w:eastAsia="Times New Roman"/>
                <w:iCs/>
                <w:color w:val="auto"/>
                <w:sz w:val="20"/>
                <w:szCs w:val="20"/>
                <w:lang w:eastAsia="en-GB"/>
              </w:rPr>
              <w:t xml:space="preserve">Demonstrates a commitment to further education and learning </w:t>
            </w:r>
          </w:p>
          <w:p w14:paraId="0E5B53EE" w14:textId="64E9F17A" w:rsidR="003B78E4" w:rsidRPr="009E4020" w:rsidRDefault="003B78E4" w:rsidP="003B78E4">
            <w:pPr>
              <w:pStyle w:val="Default"/>
              <w:numPr>
                <w:ilvl w:val="0"/>
                <w:numId w:val="10"/>
              </w:numPr>
              <w:jc w:val="both"/>
              <w:rPr>
                <w:rFonts w:eastAsia="Times New Roman"/>
                <w:iCs/>
                <w:color w:val="auto"/>
                <w:sz w:val="20"/>
                <w:szCs w:val="20"/>
                <w:lang w:eastAsia="en-GB"/>
              </w:rPr>
            </w:pPr>
            <w:r w:rsidRPr="009E4020">
              <w:rPr>
                <w:rFonts w:eastAsia="Times New Roman"/>
                <w:iCs/>
                <w:color w:val="auto"/>
                <w:sz w:val="20"/>
                <w:szCs w:val="20"/>
                <w:lang w:eastAsia="en-GB"/>
              </w:rPr>
              <w:t>Demonstrate a patient/service user centred approach to provision of health and personal social services.</w:t>
            </w:r>
          </w:p>
          <w:p w14:paraId="49E08C15" w14:textId="10A47C3B" w:rsidR="003B78E4" w:rsidRPr="00285D97" w:rsidRDefault="003B78E4" w:rsidP="003B78E4">
            <w:pPr>
              <w:pStyle w:val="Default"/>
              <w:ind w:left="720"/>
              <w:jc w:val="both"/>
              <w:rPr>
                <w:color w:val="auto"/>
                <w:sz w:val="16"/>
                <w:lang w:val="en-IE"/>
              </w:rPr>
            </w:pPr>
          </w:p>
        </w:tc>
      </w:tr>
      <w:tr w:rsidR="0051501A" w:rsidRPr="0051501A" w14:paraId="5E008459" w14:textId="77777777" w:rsidTr="00461830">
        <w:tc>
          <w:tcPr>
            <w:tcW w:w="2423" w:type="dxa"/>
          </w:tcPr>
          <w:p w14:paraId="0AA0B138" w14:textId="77777777" w:rsidR="003B78E4" w:rsidRPr="0051501A" w:rsidRDefault="003B78E4" w:rsidP="003B78E4">
            <w:pPr>
              <w:rPr>
                <w:rFonts w:ascii="Arial" w:hAnsi="Arial" w:cs="Arial"/>
                <w:b/>
                <w:bCs/>
              </w:rPr>
            </w:pPr>
            <w:r w:rsidRPr="0051501A">
              <w:rPr>
                <w:rFonts w:ascii="Arial" w:hAnsi="Arial" w:cs="Arial"/>
                <w:b/>
                <w:bCs/>
              </w:rPr>
              <w:lastRenderedPageBreak/>
              <w:t>Campaign Specific Selection Process</w:t>
            </w:r>
          </w:p>
          <w:p w14:paraId="51BB73CE" w14:textId="77777777" w:rsidR="003B78E4" w:rsidRPr="0051501A" w:rsidRDefault="003B78E4" w:rsidP="003B78E4">
            <w:pPr>
              <w:rPr>
                <w:rFonts w:ascii="Arial" w:hAnsi="Arial" w:cs="Arial"/>
                <w:b/>
                <w:bCs/>
              </w:rPr>
            </w:pPr>
          </w:p>
          <w:p w14:paraId="1F568419" w14:textId="77777777" w:rsidR="003B78E4" w:rsidRPr="0051501A" w:rsidRDefault="003B78E4" w:rsidP="003B78E4">
            <w:pPr>
              <w:rPr>
                <w:rFonts w:ascii="Arial" w:hAnsi="Arial" w:cs="Arial"/>
                <w:b/>
                <w:bCs/>
              </w:rPr>
            </w:pPr>
            <w:r w:rsidRPr="0051501A">
              <w:rPr>
                <w:rFonts w:ascii="Arial" w:hAnsi="Arial" w:cs="Arial"/>
                <w:b/>
                <w:bCs/>
              </w:rPr>
              <w:lastRenderedPageBreak/>
              <w:t>Ranking/Shortlisting / Interview</w:t>
            </w:r>
          </w:p>
        </w:tc>
        <w:tc>
          <w:tcPr>
            <w:tcW w:w="8363" w:type="dxa"/>
          </w:tcPr>
          <w:p w14:paraId="326311AD" w14:textId="77777777" w:rsidR="006D1D36" w:rsidRPr="00F6254C" w:rsidRDefault="006D1D36" w:rsidP="006D1D36">
            <w:pPr>
              <w:rPr>
                <w:rFonts w:ascii="Arial" w:hAnsi="Arial" w:cs="Arial"/>
              </w:rPr>
            </w:pPr>
            <w:r w:rsidRPr="00F6254C">
              <w:rPr>
                <w:rFonts w:ascii="Arial" w:hAnsi="Arial" w:cs="Arial"/>
              </w:rPr>
              <w:lastRenderedPageBreak/>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w:t>
            </w:r>
            <w:r w:rsidRPr="00F6254C">
              <w:rPr>
                <w:rFonts w:ascii="Arial" w:hAnsi="Arial" w:cs="Arial"/>
              </w:rPr>
              <w:lastRenderedPageBreak/>
              <w:t xml:space="preserve">and/or knowledge section of this job specification.  Therefore it is very important that you think about your experience in light of those requirements.  </w:t>
            </w:r>
          </w:p>
          <w:p w14:paraId="1DA9ECDF" w14:textId="77777777" w:rsidR="006D1D36" w:rsidRPr="00F6254C" w:rsidRDefault="006D1D36" w:rsidP="006D1D36">
            <w:pPr>
              <w:rPr>
                <w:rFonts w:ascii="Arial" w:hAnsi="Arial" w:cs="Arial"/>
              </w:rPr>
            </w:pPr>
          </w:p>
          <w:p w14:paraId="1AF0E461" w14:textId="77777777" w:rsidR="006D1D36" w:rsidRPr="003F026C" w:rsidRDefault="006D1D36" w:rsidP="006D1D36">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26762E03" w14:textId="77777777" w:rsidR="006D1D36" w:rsidRPr="00F6254C" w:rsidRDefault="006D1D36" w:rsidP="006D1D36">
            <w:pPr>
              <w:rPr>
                <w:rFonts w:ascii="Arial" w:hAnsi="Arial" w:cs="Arial"/>
                <w:iCs/>
              </w:rPr>
            </w:pPr>
          </w:p>
          <w:p w14:paraId="1ECFFB97" w14:textId="77777777" w:rsidR="006D1D36" w:rsidRDefault="006D1D36" w:rsidP="006D1D36">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3B78E4" w:rsidRPr="0051501A" w:rsidRDefault="003B78E4" w:rsidP="006D1D36">
            <w:pPr>
              <w:rPr>
                <w:rFonts w:ascii="Arial" w:hAnsi="Arial" w:cs="Arial"/>
                <w:iCs/>
                <w:highlight w:val="yellow"/>
              </w:rPr>
            </w:pPr>
          </w:p>
        </w:tc>
      </w:tr>
      <w:tr w:rsidR="0051501A" w:rsidRPr="0051501A" w14:paraId="0AD66BBB" w14:textId="77777777" w:rsidTr="0046183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423" w:type="dxa"/>
          </w:tcPr>
          <w:p w14:paraId="143B93D8" w14:textId="77777777" w:rsidR="003B78E4" w:rsidRPr="0051501A" w:rsidRDefault="003B78E4" w:rsidP="003B78E4">
            <w:pPr>
              <w:rPr>
                <w:rFonts w:ascii="Arial" w:hAnsi="Arial" w:cs="Arial"/>
                <w:b/>
                <w:bCs/>
              </w:rPr>
            </w:pPr>
            <w:r w:rsidRPr="0051501A">
              <w:rPr>
                <w:rFonts w:ascii="Arial" w:hAnsi="Arial" w:cs="Arial"/>
                <w:b/>
                <w:bCs/>
              </w:rPr>
              <w:lastRenderedPageBreak/>
              <w:t xml:space="preserve">Diversity, Equality and Inclusion </w:t>
            </w:r>
          </w:p>
          <w:p w14:paraId="4CA380A9" w14:textId="77777777" w:rsidR="003B78E4" w:rsidRPr="0051501A" w:rsidRDefault="003B78E4" w:rsidP="003B78E4">
            <w:pPr>
              <w:jc w:val="right"/>
              <w:rPr>
                <w:rFonts w:ascii="Arial" w:hAnsi="Arial" w:cs="Arial"/>
                <w:b/>
                <w:bCs/>
              </w:rPr>
            </w:pPr>
          </w:p>
        </w:tc>
        <w:tc>
          <w:tcPr>
            <w:tcW w:w="8363" w:type="dxa"/>
          </w:tcPr>
          <w:p w14:paraId="2284D28D" w14:textId="0582B3CA" w:rsidR="006D1D36" w:rsidRPr="009F3F3A" w:rsidRDefault="006D1D36" w:rsidP="006D1D36">
            <w:pPr>
              <w:rPr>
                <w:rFonts w:ascii="Arial" w:hAnsi="Arial" w:cs="Arial"/>
                <w:iCs/>
              </w:rPr>
            </w:pPr>
            <w:r w:rsidRPr="009F3F3A">
              <w:rPr>
                <w:rFonts w:ascii="Arial" w:hAnsi="Arial" w:cs="Arial"/>
                <w:iCs/>
              </w:rPr>
              <w:t>The HSE is an equal opportunities employer.</w:t>
            </w:r>
          </w:p>
          <w:p w14:paraId="5C8E249E" w14:textId="77777777" w:rsidR="006D1D36" w:rsidRPr="009F3F3A" w:rsidRDefault="006D1D36" w:rsidP="006D1D36">
            <w:pPr>
              <w:rPr>
                <w:rFonts w:ascii="Arial" w:hAnsi="Arial" w:cs="Arial"/>
                <w:color w:val="000000"/>
                <w:shd w:val="clear" w:color="auto" w:fill="FFFFFF"/>
              </w:rPr>
            </w:pPr>
          </w:p>
          <w:p w14:paraId="541FA07B" w14:textId="77777777" w:rsidR="006D1D36" w:rsidRPr="009F3F3A" w:rsidRDefault="006D1D36" w:rsidP="006D1D36">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C5C7BC7" w14:textId="77777777" w:rsidR="006D1D36" w:rsidRPr="009F3F3A" w:rsidRDefault="006D1D36" w:rsidP="006D1D36">
            <w:pPr>
              <w:rPr>
                <w:rFonts w:ascii="Arial" w:hAnsi="Arial" w:cs="Arial"/>
                <w:color w:val="000000"/>
                <w:shd w:val="clear" w:color="auto" w:fill="FFFFFF"/>
              </w:rPr>
            </w:pPr>
          </w:p>
          <w:p w14:paraId="63056D1D" w14:textId="77777777" w:rsidR="006D1D36" w:rsidRPr="009F3F3A" w:rsidRDefault="006D1D36" w:rsidP="006D1D36">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237D9FC" w14:textId="77777777" w:rsidR="006D1D36" w:rsidRPr="009F3F3A" w:rsidRDefault="006D1D36" w:rsidP="006D1D36">
            <w:pPr>
              <w:rPr>
                <w:rFonts w:ascii="Arial" w:hAnsi="Arial" w:cs="Arial"/>
                <w:color w:val="000000"/>
                <w:shd w:val="clear" w:color="auto" w:fill="FFFFFF"/>
              </w:rPr>
            </w:pPr>
          </w:p>
          <w:p w14:paraId="13B27A55" w14:textId="77777777" w:rsidR="006D1D36" w:rsidRPr="009F3F3A" w:rsidRDefault="006D1D36" w:rsidP="006D1D36">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410BC3EE" w14:textId="77777777" w:rsidR="006D1D36" w:rsidRPr="009F3F3A" w:rsidRDefault="006D1D36" w:rsidP="006D1D36">
            <w:pPr>
              <w:rPr>
                <w:rFonts w:ascii="Arial" w:hAnsi="Arial" w:cs="Arial"/>
                <w:color w:val="000000"/>
                <w:shd w:val="clear" w:color="auto" w:fill="FFFFFF"/>
              </w:rPr>
            </w:pPr>
          </w:p>
          <w:p w14:paraId="7B684C03" w14:textId="77777777" w:rsidR="006D1D36" w:rsidRDefault="006D1D36" w:rsidP="006D1D36">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BF382CF" w:rsidR="003B78E4" w:rsidRPr="0051501A" w:rsidRDefault="003B78E4" w:rsidP="003B78E4">
            <w:pPr>
              <w:rPr>
                <w:rFonts w:ascii="Arial" w:hAnsi="Arial" w:cs="Arial"/>
              </w:rPr>
            </w:pPr>
          </w:p>
        </w:tc>
      </w:tr>
      <w:tr w:rsidR="0051501A" w:rsidRPr="0051501A" w14:paraId="34206BA6" w14:textId="77777777" w:rsidTr="00461830">
        <w:tc>
          <w:tcPr>
            <w:tcW w:w="2423" w:type="dxa"/>
          </w:tcPr>
          <w:p w14:paraId="54E222E5" w14:textId="77777777" w:rsidR="003B78E4" w:rsidRPr="0051501A" w:rsidRDefault="003B78E4" w:rsidP="003B78E4">
            <w:pPr>
              <w:rPr>
                <w:rFonts w:ascii="Arial" w:hAnsi="Arial" w:cs="Arial"/>
                <w:b/>
                <w:bCs/>
              </w:rPr>
            </w:pPr>
            <w:r w:rsidRPr="0051501A">
              <w:rPr>
                <w:rFonts w:ascii="Arial" w:hAnsi="Arial" w:cs="Arial"/>
                <w:b/>
                <w:bCs/>
              </w:rPr>
              <w:t>Code of Practice</w:t>
            </w:r>
          </w:p>
        </w:tc>
        <w:tc>
          <w:tcPr>
            <w:tcW w:w="8363" w:type="dxa"/>
          </w:tcPr>
          <w:p w14:paraId="3B73C8BE" w14:textId="77777777" w:rsidR="006D1D36" w:rsidRPr="00F1442F" w:rsidRDefault="006D1D36" w:rsidP="006D1D36">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63E8F89D" w14:textId="77777777" w:rsidR="006D1D36" w:rsidRPr="00F1442F" w:rsidRDefault="006D1D36" w:rsidP="006D1D36">
            <w:pPr>
              <w:rPr>
                <w:rFonts w:ascii="Arial" w:hAnsi="Arial" w:cs="Arial"/>
              </w:rPr>
            </w:pPr>
          </w:p>
          <w:p w14:paraId="7B9685D5" w14:textId="77777777" w:rsidR="006D1D36" w:rsidRPr="00F1442F" w:rsidRDefault="006D1D36" w:rsidP="006D1D36">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589944AC" w14:textId="77777777" w:rsidR="006D1D36" w:rsidRPr="00F1442F" w:rsidRDefault="006D1D36" w:rsidP="006D1D36">
            <w:pPr>
              <w:ind w:firstLine="720"/>
              <w:rPr>
                <w:rFonts w:ascii="Arial" w:hAnsi="Arial" w:cs="Arial"/>
              </w:rPr>
            </w:pPr>
          </w:p>
          <w:p w14:paraId="0AEC63E9" w14:textId="77777777" w:rsidR="006D1D36" w:rsidRPr="00F1442F" w:rsidRDefault="006D1D36" w:rsidP="006D1D36">
            <w:pPr>
              <w:rPr>
                <w:rFonts w:ascii="Arial" w:hAnsi="Arial" w:cs="Arial"/>
                <w:lang w:val="en-IE" w:eastAsia="en-US"/>
              </w:rPr>
            </w:pPr>
            <w:r>
              <w:rPr>
                <w:rFonts w:ascii="Arial" w:hAnsi="Arial" w:cs="Arial"/>
              </w:rPr>
              <w:t xml:space="preserve">Read the </w:t>
            </w:r>
            <w:hyperlink r:id="rId13" w:history="1">
              <w:r w:rsidRPr="000B3BA1">
                <w:rPr>
                  <w:rStyle w:val="Hyperlink"/>
                  <w:rFonts w:ascii="Arial" w:hAnsi="Arial" w:cs="Arial"/>
                </w:rPr>
                <w:t>CPSA Code of Practice</w:t>
              </w:r>
            </w:hyperlink>
            <w:r>
              <w:rPr>
                <w:rFonts w:ascii="Arial" w:hAnsi="Arial" w:cs="Arial"/>
              </w:rPr>
              <w:t xml:space="preserve">. </w:t>
            </w:r>
          </w:p>
          <w:p w14:paraId="20388A5A" w14:textId="77777777" w:rsidR="003B78E4" w:rsidRPr="0051501A" w:rsidRDefault="003B78E4" w:rsidP="006D1D36">
            <w:pPr>
              <w:rPr>
                <w:rFonts w:ascii="Arial" w:hAnsi="Arial" w:cs="Arial"/>
              </w:rPr>
            </w:pPr>
          </w:p>
        </w:tc>
      </w:tr>
      <w:tr w:rsidR="0051501A" w:rsidRPr="0051501A" w14:paraId="78E52213" w14:textId="77777777" w:rsidTr="007014D3">
        <w:tc>
          <w:tcPr>
            <w:tcW w:w="10786" w:type="dxa"/>
            <w:gridSpan w:val="2"/>
          </w:tcPr>
          <w:p w14:paraId="3E935662" w14:textId="77777777" w:rsidR="006D1D36" w:rsidRPr="00F6254C" w:rsidRDefault="006D1D36" w:rsidP="006D1D36">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3565D4A1" w14:textId="77777777" w:rsidR="006D1D36" w:rsidRPr="00F6254C" w:rsidRDefault="006D1D36" w:rsidP="006D1D36">
            <w:pPr>
              <w:rPr>
                <w:rFonts w:ascii="Arial" w:hAnsi="Arial" w:cs="Arial"/>
              </w:rPr>
            </w:pPr>
          </w:p>
          <w:p w14:paraId="469FBB66" w14:textId="1E9AF4F7" w:rsidR="003B78E4" w:rsidRPr="0051501A" w:rsidRDefault="006D1D36" w:rsidP="006D1D36">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76F7D42F" w14:textId="44AB69BF" w:rsidR="00B917F1" w:rsidRPr="0051501A" w:rsidRDefault="00B917F1" w:rsidP="00C44CC2">
      <w:pPr>
        <w:spacing w:after="200" w:line="276" w:lineRule="auto"/>
        <w:rPr>
          <w:rFonts w:ascii="Arial" w:hAnsi="Arial" w:cs="Arial"/>
          <w:b/>
        </w:rPr>
      </w:pPr>
    </w:p>
    <w:p w14:paraId="7F04996D" w14:textId="77777777" w:rsidR="00B917F1" w:rsidRPr="0051501A" w:rsidRDefault="00B917F1">
      <w:pPr>
        <w:spacing w:after="200" w:line="276" w:lineRule="auto"/>
        <w:rPr>
          <w:rFonts w:ascii="Arial" w:hAnsi="Arial" w:cs="Arial"/>
          <w:b/>
        </w:rPr>
      </w:pPr>
      <w:r w:rsidRPr="0051501A">
        <w:rPr>
          <w:rFonts w:ascii="Arial" w:hAnsi="Arial" w:cs="Arial"/>
          <w:b/>
        </w:rPr>
        <w:br w:type="page"/>
      </w:r>
    </w:p>
    <w:p w14:paraId="18425B0B" w14:textId="7A4A541A" w:rsidR="00182EAB" w:rsidRPr="0051501A" w:rsidRDefault="006D1D36" w:rsidP="00C44CC2">
      <w:pPr>
        <w:spacing w:after="200" w:line="276" w:lineRule="auto"/>
        <w:rPr>
          <w:rFonts w:ascii="Arial" w:hAnsi="Arial" w:cs="Arial"/>
          <w:b/>
        </w:rPr>
      </w:pPr>
      <w:r w:rsidRPr="00324FEE">
        <w:rPr>
          <w:noProof/>
          <w:color w:val="000099"/>
          <w:lang w:val="en-IE" w:eastAsia="en-IE"/>
        </w:rPr>
        <w:lastRenderedPageBreak/>
        <w:drawing>
          <wp:anchor distT="0" distB="0" distL="114300" distR="114300" simplePos="0" relativeHeight="251659264" behindDoc="0" locked="0" layoutInCell="1" allowOverlap="1" wp14:anchorId="10896BC0" wp14:editId="29F04BFF">
            <wp:simplePos x="0" y="0"/>
            <wp:positionH relativeFrom="margin">
              <wp:posOffset>-922351</wp:posOffset>
            </wp:positionH>
            <wp:positionV relativeFrom="margin">
              <wp:posOffset>-562610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1BF023" w14:textId="77777777" w:rsidR="001E0C20" w:rsidRPr="006D1D36" w:rsidRDefault="001E0C20" w:rsidP="001E0C20">
      <w:pPr>
        <w:spacing w:after="200" w:line="276" w:lineRule="auto"/>
        <w:jc w:val="center"/>
        <w:rPr>
          <w:rFonts w:ascii="Arial" w:hAnsi="Arial" w:cs="Arial"/>
          <w:b/>
        </w:rPr>
      </w:pPr>
      <w:r w:rsidRPr="006D1D36">
        <w:rPr>
          <w:rFonts w:ascii="Arial" w:hAnsi="Arial" w:cs="Arial"/>
          <w:b/>
        </w:rPr>
        <w:t>Assistant National Director, Finance</w:t>
      </w:r>
    </w:p>
    <w:p w14:paraId="477B8795" w14:textId="77777777" w:rsidR="00543F98" w:rsidRPr="006D1D36" w:rsidRDefault="00543F98" w:rsidP="00543F98">
      <w:pPr>
        <w:jc w:val="center"/>
        <w:rPr>
          <w:rFonts w:ascii="Arial" w:hAnsi="Arial" w:cs="Arial"/>
          <w:b/>
        </w:rPr>
      </w:pPr>
      <w:r w:rsidRPr="006D1D36">
        <w:rPr>
          <w:rFonts w:ascii="Arial" w:hAnsi="Arial" w:cs="Arial"/>
          <w:b/>
        </w:rPr>
        <w:t>Terms and Conditions of Employment</w:t>
      </w:r>
    </w:p>
    <w:p w14:paraId="690D2748" w14:textId="77777777" w:rsidR="00543F98" w:rsidRPr="0051501A"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1501A" w:rsidRPr="0051501A" w14:paraId="648DD409" w14:textId="77777777" w:rsidTr="00AC0D37">
        <w:tc>
          <w:tcPr>
            <w:tcW w:w="2523" w:type="dxa"/>
          </w:tcPr>
          <w:p w14:paraId="38A8F24A" w14:textId="77777777" w:rsidR="00543F98" w:rsidRPr="0051501A" w:rsidRDefault="00543F98" w:rsidP="005F595E">
            <w:pPr>
              <w:jc w:val="both"/>
              <w:rPr>
                <w:rFonts w:ascii="Arial" w:hAnsi="Arial" w:cs="Arial"/>
                <w:b/>
                <w:bCs/>
              </w:rPr>
            </w:pPr>
            <w:r w:rsidRPr="0051501A">
              <w:rPr>
                <w:rFonts w:ascii="Arial" w:hAnsi="Arial" w:cs="Arial"/>
                <w:b/>
                <w:bCs/>
              </w:rPr>
              <w:t xml:space="preserve">Tenure </w:t>
            </w:r>
          </w:p>
        </w:tc>
        <w:tc>
          <w:tcPr>
            <w:tcW w:w="8109" w:type="dxa"/>
          </w:tcPr>
          <w:p w14:paraId="4463C165" w14:textId="0B737624" w:rsidR="00543F98" w:rsidRPr="0051501A" w:rsidRDefault="00182EAB" w:rsidP="005F595E">
            <w:pPr>
              <w:tabs>
                <w:tab w:val="left" w:pos="-720"/>
                <w:tab w:val="left" w:pos="0"/>
                <w:tab w:val="left" w:pos="720"/>
              </w:tabs>
              <w:suppressAutoHyphens/>
              <w:jc w:val="both"/>
              <w:rPr>
                <w:rFonts w:ascii="Arial" w:hAnsi="Arial" w:cs="Arial"/>
                <w:spacing w:val="-3"/>
              </w:rPr>
            </w:pPr>
            <w:r w:rsidRPr="0051501A">
              <w:rPr>
                <w:rFonts w:ascii="Arial" w:hAnsi="Arial" w:cs="Arial"/>
                <w:spacing w:val="-3"/>
              </w:rPr>
              <w:t>The current vacanc</w:t>
            </w:r>
            <w:r w:rsidR="001E0C20" w:rsidRPr="0051501A">
              <w:rPr>
                <w:rFonts w:ascii="Arial" w:hAnsi="Arial" w:cs="Arial"/>
                <w:spacing w:val="-3"/>
              </w:rPr>
              <w:t>y</w:t>
            </w:r>
            <w:r w:rsidRPr="0051501A">
              <w:rPr>
                <w:rFonts w:ascii="Arial" w:hAnsi="Arial" w:cs="Arial"/>
                <w:spacing w:val="-3"/>
              </w:rPr>
              <w:t xml:space="preserve"> available </w:t>
            </w:r>
            <w:r w:rsidR="001E0C20" w:rsidRPr="0051501A">
              <w:rPr>
                <w:rFonts w:ascii="Arial" w:hAnsi="Arial" w:cs="Arial"/>
                <w:spacing w:val="-3"/>
              </w:rPr>
              <w:t>is</w:t>
            </w:r>
            <w:r w:rsidR="00543F98" w:rsidRPr="0051501A">
              <w:rPr>
                <w:rFonts w:ascii="Arial" w:hAnsi="Arial" w:cs="Arial"/>
                <w:spacing w:val="-3"/>
              </w:rPr>
              <w:t xml:space="preserve"> </w:t>
            </w:r>
            <w:r w:rsidR="00176071" w:rsidRPr="0051501A">
              <w:rPr>
                <w:rFonts w:ascii="Arial" w:hAnsi="Arial" w:cs="Arial"/>
                <w:spacing w:val="-3"/>
              </w:rPr>
              <w:t>permanent</w:t>
            </w:r>
            <w:r w:rsidR="00543F98" w:rsidRPr="0051501A">
              <w:rPr>
                <w:rFonts w:ascii="Arial" w:hAnsi="Arial" w:cs="Arial"/>
                <w:spacing w:val="-3"/>
              </w:rPr>
              <w:t xml:space="preserve"> and whole </w:t>
            </w:r>
            <w:r w:rsidR="00176071" w:rsidRPr="0051501A">
              <w:rPr>
                <w:rFonts w:ascii="Arial" w:hAnsi="Arial" w:cs="Arial"/>
                <w:spacing w:val="-3"/>
              </w:rPr>
              <w:t>time.</w:t>
            </w:r>
            <w:r w:rsidR="00543F98" w:rsidRPr="0051501A">
              <w:rPr>
                <w:rFonts w:ascii="Arial" w:hAnsi="Arial" w:cs="Arial"/>
                <w:spacing w:val="-3"/>
              </w:rPr>
              <w:t xml:space="preserve"> </w:t>
            </w:r>
          </w:p>
          <w:p w14:paraId="41FF2897" w14:textId="77777777" w:rsidR="00543F98" w:rsidRPr="0051501A" w:rsidRDefault="00543F98" w:rsidP="005F595E">
            <w:pPr>
              <w:tabs>
                <w:tab w:val="left" w:pos="-720"/>
                <w:tab w:val="left" w:pos="0"/>
                <w:tab w:val="left" w:pos="720"/>
              </w:tabs>
              <w:suppressAutoHyphens/>
              <w:jc w:val="both"/>
              <w:rPr>
                <w:rFonts w:ascii="Arial" w:hAnsi="Arial" w:cs="Arial"/>
                <w:spacing w:val="-3"/>
              </w:rPr>
            </w:pPr>
          </w:p>
          <w:p w14:paraId="18428B32" w14:textId="77777777" w:rsidR="006D1D36" w:rsidRPr="00295C01" w:rsidRDefault="006D1D36" w:rsidP="006D1D36">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BE2CC37" w14:textId="77777777" w:rsidR="006D1D36" w:rsidRDefault="006D1D36" w:rsidP="006D1D36">
            <w:pPr>
              <w:tabs>
                <w:tab w:val="left" w:pos="-720"/>
                <w:tab w:val="left" w:pos="0"/>
                <w:tab w:val="left" w:pos="720"/>
              </w:tabs>
              <w:suppressAutoHyphens/>
              <w:jc w:val="both"/>
              <w:rPr>
                <w:rFonts w:ascii="Arial" w:hAnsi="Arial" w:cs="Arial"/>
                <w:spacing w:val="-3"/>
              </w:rPr>
            </w:pPr>
          </w:p>
          <w:p w14:paraId="56C125A8" w14:textId="77777777" w:rsidR="006D1D36" w:rsidRDefault="006D1D36" w:rsidP="006D1D36">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51501A" w:rsidRDefault="00543F98" w:rsidP="006D1D36">
            <w:pPr>
              <w:tabs>
                <w:tab w:val="left" w:pos="-720"/>
                <w:tab w:val="left" w:pos="0"/>
                <w:tab w:val="left" w:pos="720"/>
              </w:tabs>
              <w:suppressAutoHyphens/>
              <w:jc w:val="both"/>
              <w:rPr>
                <w:rFonts w:ascii="Arial" w:hAnsi="Arial" w:cs="Arial"/>
                <w:spacing w:val="-3"/>
              </w:rPr>
            </w:pPr>
          </w:p>
        </w:tc>
      </w:tr>
      <w:tr w:rsidR="0051501A" w:rsidRPr="0051501A" w14:paraId="46E30EB5" w14:textId="77777777" w:rsidTr="00AC0D37">
        <w:tc>
          <w:tcPr>
            <w:tcW w:w="2523" w:type="dxa"/>
          </w:tcPr>
          <w:p w14:paraId="300C45B9" w14:textId="77777777" w:rsidR="00543F98" w:rsidRPr="0051501A" w:rsidRDefault="00543F98" w:rsidP="005F595E">
            <w:pPr>
              <w:jc w:val="both"/>
              <w:rPr>
                <w:rFonts w:ascii="Arial" w:hAnsi="Arial" w:cs="Arial"/>
                <w:b/>
                <w:bCs/>
              </w:rPr>
            </w:pPr>
            <w:r w:rsidRPr="0051501A">
              <w:rPr>
                <w:rFonts w:ascii="Arial" w:hAnsi="Arial" w:cs="Arial"/>
                <w:b/>
                <w:bCs/>
              </w:rPr>
              <w:t xml:space="preserve">Remuneration </w:t>
            </w:r>
          </w:p>
        </w:tc>
        <w:tc>
          <w:tcPr>
            <w:tcW w:w="8109" w:type="dxa"/>
          </w:tcPr>
          <w:p w14:paraId="1E4F9C62" w14:textId="73C77C87" w:rsidR="001E0C20" w:rsidRDefault="00ED4E47" w:rsidP="001E0C20">
            <w:pPr>
              <w:spacing w:after="120"/>
              <w:jc w:val="both"/>
              <w:rPr>
                <w:rFonts w:ascii="Arial" w:hAnsi="Arial" w:cs="Arial"/>
              </w:rPr>
            </w:pPr>
            <w:r>
              <w:rPr>
                <w:rFonts w:ascii="Arial" w:hAnsi="Arial" w:cs="Arial"/>
              </w:rPr>
              <w:t xml:space="preserve">The salary scale </w:t>
            </w:r>
            <w:r w:rsidR="001E0C20" w:rsidRPr="0051501A">
              <w:rPr>
                <w:rFonts w:ascii="Arial" w:hAnsi="Arial" w:cs="Arial"/>
              </w:rPr>
              <w:t>for the post is:</w:t>
            </w:r>
            <w:r>
              <w:rPr>
                <w:rFonts w:ascii="Arial" w:hAnsi="Arial" w:cs="Arial"/>
              </w:rPr>
              <w:t xml:space="preserve"> (as at 01/03/2025)</w:t>
            </w:r>
          </w:p>
          <w:p w14:paraId="470142F9" w14:textId="7721C59C" w:rsidR="00ED4E47" w:rsidRPr="0051501A" w:rsidRDefault="008C411C" w:rsidP="001E0C20">
            <w:pPr>
              <w:spacing w:after="120"/>
              <w:jc w:val="both"/>
              <w:rPr>
                <w:rFonts w:ascii="Arial" w:hAnsi="Arial" w:cs="Arial"/>
              </w:rPr>
            </w:pPr>
            <w:r>
              <w:rPr>
                <w:rFonts w:ascii="Arial" w:hAnsi="Arial" w:cs="Arial"/>
              </w:rPr>
              <w:t>€119,983 - €125,053 - €130,216 - €135,478 - €140,830 - €146,287</w:t>
            </w:r>
            <w:bookmarkStart w:id="0" w:name="_GoBack"/>
            <w:bookmarkEnd w:id="0"/>
          </w:p>
          <w:p w14:paraId="081080B0" w14:textId="39287A58" w:rsidR="00543F98" w:rsidRPr="0051501A" w:rsidRDefault="00543F98" w:rsidP="005F595E">
            <w:pPr>
              <w:jc w:val="both"/>
              <w:rPr>
                <w:rFonts w:ascii="Arial" w:hAnsi="Arial" w:cs="Arial"/>
              </w:rPr>
            </w:pPr>
            <w:r w:rsidRPr="0051501A">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51501A" w:rsidRDefault="00543F98" w:rsidP="00176071">
            <w:pPr>
              <w:jc w:val="both"/>
              <w:rPr>
                <w:rFonts w:ascii="Arial" w:hAnsi="Arial" w:cs="Arial"/>
              </w:rPr>
            </w:pPr>
          </w:p>
        </w:tc>
      </w:tr>
      <w:tr w:rsidR="0051501A" w:rsidRPr="0051501A" w14:paraId="3F765092" w14:textId="77777777" w:rsidTr="00AC0D37">
        <w:tc>
          <w:tcPr>
            <w:tcW w:w="2523" w:type="dxa"/>
          </w:tcPr>
          <w:p w14:paraId="0FB817B0" w14:textId="77777777" w:rsidR="00543F98" w:rsidRPr="0051501A" w:rsidRDefault="00543F98" w:rsidP="005F595E">
            <w:pPr>
              <w:jc w:val="both"/>
              <w:rPr>
                <w:rFonts w:ascii="Arial" w:hAnsi="Arial" w:cs="Arial"/>
                <w:b/>
                <w:bCs/>
              </w:rPr>
            </w:pPr>
            <w:r w:rsidRPr="0051501A">
              <w:rPr>
                <w:rFonts w:ascii="Arial" w:hAnsi="Arial" w:cs="Arial"/>
                <w:b/>
                <w:bCs/>
              </w:rPr>
              <w:t>Working Week</w:t>
            </w:r>
          </w:p>
          <w:p w14:paraId="24717DED" w14:textId="77777777" w:rsidR="00543F98" w:rsidRPr="0051501A" w:rsidRDefault="00543F98" w:rsidP="005F595E">
            <w:pPr>
              <w:jc w:val="both"/>
              <w:rPr>
                <w:rFonts w:ascii="Arial" w:hAnsi="Arial" w:cs="Arial"/>
                <w:b/>
                <w:bCs/>
              </w:rPr>
            </w:pPr>
          </w:p>
        </w:tc>
        <w:tc>
          <w:tcPr>
            <w:tcW w:w="8109" w:type="dxa"/>
          </w:tcPr>
          <w:p w14:paraId="3CBB8F04" w14:textId="139C85E0" w:rsidR="006D1D36" w:rsidRPr="006D1D36" w:rsidRDefault="006D1D36" w:rsidP="006D1D36">
            <w:pPr>
              <w:textAlignment w:val="baseline"/>
              <w:rPr>
                <w:rFonts w:ascii="Arial" w:eastAsiaTheme="minorHAnsi" w:hAnsi="Arial" w:cs="Arial"/>
                <w:lang w:val="en-IE" w:eastAsia="en-IE"/>
              </w:rPr>
            </w:pPr>
            <w:r w:rsidRPr="006D1D36">
              <w:rPr>
                <w:rFonts w:ascii="Arial" w:eastAsiaTheme="minorHAnsi" w:hAnsi="Arial" w:cs="Arial"/>
                <w:lang w:val="en-US" w:eastAsia="en-IE"/>
              </w:rPr>
              <w:t xml:space="preserve">The standard weekly working hours of attendance for your grade are </w:t>
            </w:r>
            <w:r w:rsidRPr="006D1D36">
              <w:rPr>
                <w:rFonts w:ascii="Arial" w:eastAsiaTheme="minorHAnsi" w:hAnsi="Arial" w:cs="Arial"/>
                <w:bCs/>
                <w:lang w:val="en-US" w:eastAsia="en-IE"/>
              </w:rPr>
              <w:t>35</w:t>
            </w:r>
            <w:r w:rsidRPr="006D1D36">
              <w:rPr>
                <w:rFonts w:ascii="Arial" w:eastAsiaTheme="minorHAnsi" w:hAnsi="Arial" w:cs="Arial"/>
                <w:lang w:val="en-US" w:eastAsia="en-IE"/>
              </w:rPr>
              <w:t xml:space="preserve"> hours per week. Your normal weekly working hours are </w:t>
            </w:r>
            <w:r w:rsidRPr="006D1D36">
              <w:rPr>
                <w:rFonts w:ascii="Arial" w:eastAsiaTheme="minorHAnsi" w:hAnsi="Arial" w:cs="Arial"/>
                <w:bCs/>
                <w:lang w:val="en-US" w:eastAsia="en-IE"/>
              </w:rPr>
              <w:t>35</w:t>
            </w:r>
            <w:r w:rsidRPr="006D1D36">
              <w:rPr>
                <w:rFonts w:ascii="Arial" w:eastAsiaTheme="minorHAnsi" w:hAnsi="Arial" w:cs="Arial"/>
                <w:lang w:val="en-US" w:eastAsia="en-IE"/>
              </w:rPr>
              <w:t xml:space="preserve"> hours. Contracted hours that are less than the standard weekly working hours for your grade will be paid pro rata to the full time equivalent.</w:t>
            </w:r>
          </w:p>
          <w:p w14:paraId="026A54FD" w14:textId="77777777" w:rsidR="006D1D36" w:rsidRPr="006D1D36" w:rsidRDefault="006D1D36" w:rsidP="006D1D36">
            <w:pPr>
              <w:textAlignment w:val="baseline"/>
              <w:rPr>
                <w:rFonts w:ascii="Arial" w:eastAsiaTheme="minorHAnsi" w:hAnsi="Arial" w:cs="Arial"/>
                <w:lang w:val="en-IE" w:eastAsia="en-IE"/>
              </w:rPr>
            </w:pPr>
          </w:p>
          <w:p w14:paraId="5C208B3A" w14:textId="76C89C71" w:rsidR="006D1D36" w:rsidRPr="006D1D36" w:rsidRDefault="006D1D36" w:rsidP="006D1D36">
            <w:pPr>
              <w:textAlignment w:val="baseline"/>
              <w:rPr>
                <w:rFonts w:ascii="Arial" w:eastAsiaTheme="minorHAnsi" w:hAnsi="Arial" w:cs="Arial"/>
                <w:lang w:val="en-IE" w:eastAsia="en-IE"/>
              </w:rPr>
            </w:pPr>
            <w:r w:rsidRPr="006D1D36">
              <w:rPr>
                <w:rFonts w:ascii="Arial" w:eastAsiaTheme="minorHAnsi" w:hAnsi="Arial" w:cs="Arial"/>
                <w:lang w:val="en-US" w:eastAsia="en-IE"/>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68311EC5" w14:textId="6E7EF104" w:rsidR="00B917F1" w:rsidRPr="0051501A" w:rsidRDefault="00B917F1" w:rsidP="006D1D36">
            <w:pPr>
              <w:jc w:val="both"/>
              <w:rPr>
                <w:rFonts w:ascii="Arial" w:hAnsi="Arial" w:cs="Arial"/>
              </w:rPr>
            </w:pPr>
          </w:p>
        </w:tc>
      </w:tr>
      <w:tr w:rsidR="0051501A" w:rsidRPr="0051501A" w14:paraId="026D2AAA" w14:textId="77777777" w:rsidTr="00AC0D37">
        <w:tc>
          <w:tcPr>
            <w:tcW w:w="2523" w:type="dxa"/>
          </w:tcPr>
          <w:p w14:paraId="38FDC52F" w14:textId="77777777" w:rsidR="00543F98" w:rsidRPr="0051501A" w:rsidRDefault="00543F98" w:rsidP="005F595E">
            <w:pPr>
              <w:jc w:val="both"/>
              <w:rPr>
                <w:rFonts w:ascii="Arial" w:hAnsi="Arial" w:cs="Arial"/>
                <w:b/>
                <w:bCs/>
              </w:rPr>
            </w:pPr>
            <w:r w:rsidRPr="0051501A">
              <w:rPr>
                <w:rFonts w:ascii="Arial" w:hAnsi="Arial" w:cs="Arial"/>
                <w:b/>
                <w:bCs/>
              </w:rPr>
              <w:t>Annual Leave</w:t>
            </w:r>
          </w:p>
        </w:tc>
        <w:tc>
          <w:tcPr>
            <w:tcW w:w="8109" w:type="dxa"/>
          </w:tcPr>
          <w:p w14:paraId="7A82753C" w14:textId="77777777" w:rsidR="00543F98" w:rsidRPr="0051501A" w:rsidRDefault="000010EE" w:rsidP="005F595E">
            <w:pPr>
              <w:rPr>
                <w:rFonts w:ascii="Arial" w:hAnsi="Arial" w:cs="Arial"/>
              </w:rPr>
            </w:pPr>
            <w:r w:rsidRPr="0051501A">
              <w:rPr>
                <w:rFonts w:ascii="Helv" w:eastAsiaTheme="minorHAnsi" w:hAnsi="Helv" w:cs="Helv"/>
                <w:lang w:val="en-IE" w:eastAsia="en-US"/>
              </w:rPr>
              <w:t xml:space="preserve">The annual leave associated with the post will be confirmed at </w:t>
            </w:r>
            <w:r w:rsidR="0023552F" w:rsidRPr="0051501A">
              <w:rPr>
                <w:rFonts w:ascii="Helv" w:eastAsiaTheme="minorHAnsi" w:hAnsi="Helv" w:cs="Helv"/>
                <w:lang w:val="en-IE" w:eastAsia="en-US"/>
              </w:rPr>
              <w:t>C</w:t>
            </w:r>
            <w:r w:rsidRPr="0051501A">
              <w:rPr>
                <w:rFonts w:ascii="Helv" w:eastAsiaTheme="minorHAnsi" w:hAnsi="Helv" w:cs="Helv"/>
                <w:lang w:val="en-IE" w:eastAsia="en-US"/>
              </w:rPr>
              <w:t>ontracting stage</w:t>
            </w:r>
            <w:r w:rsidR="00543F98" w:rsidRPr="0051501A">
              <w:rPr>
                <w:rFonts w:ascii="Arial" w:hAnsi="Arial" w:cs="Arial"/>
              </w:rPr>
              <w:t>.</w:t>
            </w:r>
          </w:p>
          <w:p w14:paraId="79D884D7" w14:textId="77777777" w:rsidR="00543F98" w:rsidRPr="0051501A" w:rsidRDefault="00543F98" w:rsidP="005F595E">
            <w:pPr>
              <w:jc w:val="both"/>
              <w:rPr>
                <w:rFonts w:ascii="Arial" w:hAnsi="Arial" w:cs="Arial"/>
              </w:rPr>
            </w:pPr>
          </w:p>
        </w:tc>
      </w:tr>
      <w:tr w:rsidR="0051501A" w:rsidRPr="0051501A" w14:paraId="01F7D1BF" w14:textId="77777777" w:rsidTr="00AC0D37">
        <w:tc>
          <w:tcPr>
            <w:tcW w:w="2523" w:type="dxa"/>
          </w:tcPr>
          <w:p w14:paraId="310A674B" w14:textId="77777777" w:rsidR="00543F98" w:rsidRPr="0051501A" w:rsidRDefault="00543F98" w:rsidP="005F595E">
            <w:pPr>
              <w:jc w:val="both"/>
              <w:rPr>
                <w:rFonts w:ascii="Arial" w:hAnsi="Arial" w:cs="Arial"/>
                <w:b/>
                <w:bCs/>
              </w:rPr>
            </w:pPr>
            <w:r w:rsidRPr="0051501A">
              <w:rPr>
                <w:rFonts w:ascii="Arial" w:hAnsi="Arial" w:cs="Arial"/>
                <w:b/>
                <w:bCs/>
              </w:rPr>
              <w:t>Superannuation</w:t>
            </w:r>
          </w:p>
          <w:p w14:paraId="7729702D" w14:textId="77777777" w:rsidR="00543F98" w:rsidRPr="0051501A" w:rsidRDefault="00543F98" w:rsidP="005F595E">
            <w:pPr>
              <w:jc w:val="both"/>
              <w:rPr>
                <w:rFonts w:ascii="Arial" w:hAnsi="Arial" w:cs="Arial"/>
                <w:b/>
                <w:bCs/>
              </w:rPr>
            </w:pPr>
          </w:p>
          <w:p w14:paraId="0BC16D94" w14:textId="77777777" w:rsidR="00543F98" w:rsidRPr="0051501A" w:rsidRDefault="00543F98" w:rsidP="005F595E">
            <w:pPr>
              <w:jc w:val="both"/>
              <w:rPr>
                <w:rFonts w:ascii="Arial" w:hAnsi="Arial" w:cs="Arial"/>
                <w:b/>
                <w:bCs/>
              </w:rPr>
            </w:pPr>
          </w:p>
        </w:tc>
        <w:tc>
          <w:tcPr>
            <w:tcW w:w="8109" w:type="dxa"/>
          </w:tcPr>
          <w:p w14:paraId="375CAE16" w14:textId="77777777" w:rsidR="00543F98" w:rsidRPr="0051501A" w:rsidRDefault="00543F98" w:rsidP="005F595E">
            <w:pPr>
              <w:jc w:val="both"/>
              <w:rPr>
                <w:rFonts w:ascii="Arial" w:hAnsi="Arial" w:cs="Arial"/>
              </w:rPr>
            </w:pPr>
            <w:r w:rsidRPr="0051501A">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51501A">
                <w:rPr>
                  <w:rFonts w:ascii="Arial" w:hAnsi="Arial" w:cs="Arial"/>
                </w:rPr>
                <w:t>the 01</w:t>
              </w:r>
              <w:r w:rsidRPr="0051501A">
                <w:rPr>
                  <w:rFonts w:ascii="Arial" w:hAnsi="Arial" w:cs="Arial"/>
                  <w:vertAlign w:val="superscript"/>
                </w:rPr>
                <w:t>st</w:t>
              </w:r>
              <w:r w:rsidRPr="0051501A">
                <w:rPr>
                  <w:rFonts w:ascii="Arial" w:hAnsi="Arial" w:cs="Arial"/>
                </w:rPr>
                <w:t xml:space="preserve"> January 2005</w:t>
              </w:r>
            </w:smartTag>
            <w:r w:rsidRPr="0051501A">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51501A">
                <w:rPr>
                  <w:rFonts w:ascii="Arial" w:hAnsi="Arial" w:cs="Arial"/>
                </w:rPr>
                <w:t>31</w:t>
              </w:r>
              <w:r w:rsidRPr="0051501A">
                <w:rPr>
                  <w:rFonts w:ascii="Arial" w:hAnsi="Arial" w:cs="Arial"/>
                  <w:vertAlign w:val="superscript"/>
                </w:rPr>
                <w:t>st</w:t>
              </w:r>
              <w:r w:rsidRPr="0051501A">
                <w:rPr>
                  <w:rFonts w:ascii="Arial" w:hAnsi="Arial" w:cs="Arial"/>
                </w:rPr>
                <w:t xml:space="preserve"> December 2004</w:t>
              </w:r>
            </w:smartTag>
          </w:p>
          <w:p w14:paraId="16958ABA" w14:textId="3BA15593" w:rsidR="00B917F1" w:rsidRPr="0051501A" w:rsidRDefault="00B917F1" w:rsidP="005F595E">
            <w:pPr>
              <w:jc w:val="both"/>
              <w:rPr>
                <w:rFonts w:ascii="Arial" w:hAnsi="Arial" w:cs="Arial"/>
              </w:rPr>
            </w:pPr>
          </w:p>
        </w:tc>
      </w:tr>
      <w:tr w:rsidR="0051501A" w:rsidRPr="0051501A" w14:paraId="565FC9D1" w14:textId="77777777" w:rsidTr="00AC0D37">
        <w:tc>
          <w:tcPr>
            <w:tcW w:w="2523" w:type="dxa"/>
          </w:tcPr>
          <w:p w14:paraId="1B364D81" w14:textId="77777777" w:rsidR="005F595E" w:rsidRPr="0051501A" w:rsidRDefault="005F595E" w:rsidP="005F595E">
            <w:pPr>
              <w:jc w:val="both"/>
              <w:rPr>
                <w:rFonts w:ascii="Arial" w:hAnsi="Arial" w:cs="Arial"/>
                <w:b/>
                <w:bCs/>
              </w:rPr>
            </w:pPr>
            <w:r w:rsidRPr="0051501A">
              <w:rPr>
                <w:rFonts w:ascii="Arial" w:hAnsi="Arial" w:cs="Arial"/>
                <w:b/>
                <w:bCs/>
              </w:rPr>
              <w:t>Age</w:t>
            </w:r>
          </w:p>
        </w:tc>
        <w:tc>
          <w:tcPr>
            <w:tcW w:w="8109" w:type="dxa"/>
          </w:tcPr>
          <w:p w14:paraId="0D47FB6D" w14:textId="77777777" w:rsidR="00E45386" w:rsidRPr="0051501A" w:rsidRDefault="00E45386" w:rsidP="00E45386">
            <w:pPr>
              <w:autoSpaceDE w:val="0"/>
              <w:autoSpaceDN w:val="0"/>
              <w:adjustRightInd w:val="0"/>
              <w:rPr>
                <w:rFonts w:ascii="Helv" w:eastAsiaTheme="minorHAnsi" w:hAnsi="Helv" w:cs="Helv"/>
                <w:i/>
                <w:iCs/>
                <w:lang w:val="en-IE" w:eastAsia="en-US"/>
              </w:rPr>
            </w:pPr>
            <w:r w:rsidRPr="0051501A">
              <w:rPr>
                <w:rFonts w:ascii="Helv" w:eastAsiaTheme="minorHAnsi" w:hAnsi="Helv" w:cs="Helv"/>
                <w:lang w:val="en-IE" w:eastAsia="en-US"/>
              </w:rPr>
              <w:t>The Public Service Superannuation (Age of Retirement) Act, 2018* set 70 years as the compulsory retirement age for public servants.</w:t>
            </w:r>
            <w:r w:rsidRPr="0051501A">
              <w:rPr>
                <w:rFonts w:ascii="Helv" w:eastAsiaTheme="minorHAnsi" w:hAnsi="Helv" w:cs="Helv"/>
                <w:i/>
                <w:iCs/>
                <w:lang w:val="en-IE" w:eastAsia="en-US"/>
              </w:rPr>
              <w:t xml:space="preserve"> </w:t>
            </w:r>
          </w:p>
          <w:p w14:paraId="1D853980" w14:textId="77777777" w:rsidR="00E45386" w:rsidRPr="0051501A" w:rsidRDefault="00E45386" w:rsidP="00E45386">
            <w:pPr>
              <w:autoSpaceDE w:val="0"/>
              <w:autoSpaceDN w:val="0"/>
              <w:adjustRightInd w:val="0"/>
              <w:rPr>
                <w:rFonts w:ascii="Helv" w:eastAsiaTheme="minorHAnsi" w:hAnsi="Helv" w:cs="Helv"/>
                <w:i/>
                <w:iCs/>
                <w:lang w:val="en-IE" w:eastAsia="en-US"/>
              </w:rPr>
            </w:pPr>
          </w:p>
          <w:p w14:paraId="1AFBA01F" w14:textId="77777777" w:rsidR="00E45386" w:rsidRPr="0051501A" w:rsidRDefault="00E45386" w:rsidP="00E45386">
            <w:pPr>
              <w:autoSpaceDE w:val="0"/>
              <w:autoSpaceDN w:val="0"/>
              <w:adjustRightInd w:val="0"/>
              <w:rPr>
                <w:rFonts w:ascii="Helv" w:eastAsiaTheme="minorHAnsi" w:hAnsi="Helv" w:cs="Helv"/>
                <w:b/>
                <w:bCs/>
                <w:i/>
                <w:iCs/>
                <w:u w:val="single"/>
                <w:lang w:val="en-IE" w:eastAsia="en-US"/>
              </w:rPr>
            </w:pPr>
            <w:r w:rsidRPr="0051501A">
              <w:rPr>
                <w:rFonts w:ascii="Helv" w:eastAsiaTheme="minorHAnsi" w:hAnsi="Helv" w:cs="Helv"/>
                <w:b/>
                <w:bCs/>
                <w:i/>
                <w:iCs/>
                <w:lang w:val="en-IE" w:eastAsia="en-US"/>
              </w:rPr>
              <w:t xml:space="preserve">* </w:t>
            </w:r>
            <w:r w:rsidRPr="0051501A">
              <w:rPr>
                <w:rFonts w:ascii="Helv" w:eastAsiaTheme="minorHAnsi" w:hAnsi="Helv" w:cs="Helv"/>
                <w:b/>
                <w:bCs/>
                <w:i/>
                <w:iCs/>
                <w:u w:val="single"/>
                <w:lang w:val="en-IE" w:eastAsia="en-US"/>
              </w:rPr>
              <w:t>Public Servants not affected by this legislation:</w:t>
            </w:r>
          </w:p>
          <w:p w14:paraId="423A76B7" w14:textId="77777777" w:rsidR="00E45386" w:rsidRPr="0051501A" w:rsidRDefault="00E45386" w:rsidP="00E45386">
            <w:pPr>
              <w:autoSpaceDE w:val="0"/>
              <w:autoSpaceDN w:val="0"/>
              <w:adjustRightInd w:val="0"/>
              <w:rPr>
                <w:rFonts w:ascii="Helv" w:eastAsiaTheme="minorHAnsi" w:hAnsi="Helv" w:cs="Helv"/>
                <w:lang w:val="en-IE" w:eastAsia="en-US"/>
              </w:rPr>
            </w:pPr>
            <w:r w:rsidRPr="0051501A">
              <w:rPr>
                <w:rFonts w:ascii="Helv" w:eastAsiaTheme="minorHAnsi" w:hAnsi="Helv" w:cs="Helv"/>
                <w:lang w:val="en-IE" w:eastAsia="en-US"/>
              </w:rPr>
              <w:t xml:space="preserve">Public servants joining the public </w:t>
            </w:r>
            <w:r w:rsidR="00D34192" w:rsidRPr="0051501A">
              <w:rPr>
                <w:rFonts w:ascii="Helv" w:eastAsiaTheme="minorHAnsi" w:hAnsi="Helv" w:cs="Helv"/>
                <w:lang w:val="en-IE" w:eastAsia="en-US"/>
              </w:rPr>
              <w:t>service or</w:t>
            </w:r>
            <w:r w:rsidRPr="0051501A">
              <w:rPr>
                <w:rFonts w:ascii="Helv" w:eastAsiaTheme="minorHAnsi" w:hAnsi="Helv" w:cs="Helv"/>
                <w:lang w:val="en-IE" w:eastAsia="en-US"/>
              </w:rPr>
              <w:t xml:space="preserve"> re</w:t>
            </w:r>
            <w:r w:rsidR="00A36FE9" w:rsidRPr="0051501A">
              <w:rPr>
                <w:rFonts w:ascii="Helv" w:eastAsiaTheme="minorHAnsi" w:hAnsi="Helv" w:cs="Helv"/>
                <w:lang w:val="en-IE" w:eastAsia="en-US"/>
              </w:rPr>
              <w:t>-</w:t>
            </w:r>
            <w:r w:rsidRPr="0051501A">
              <w:rPr>
                <w:rFonts w:ascii="Helv" w:eastAsiaTheme="minorHAnsi" w:hAnsi="Helv" w:cs="Helv"/>
                <w:lang w:val="en-IE" w:eastAsia="en-US"/>
              </w:rPr>
              <w:t>joining the public service with a 26 week break in service, between 1 April 2004 and 31 December 2012 (new entrants) have no compulsory retirement age.</w:t>
            </w:r>
          </w:p>
          <w:p w14:paraId="57E91FD3" w14:textId="77777777" w:rsidR="00E45386" w:rsidRPr="0051501A" w:rsidRDefault="00E45386" w:rsidP="00E45386">
            <w:pPr>
              <w:autoSpaceDE w:val="0"/>
              <w:autoSpaceDN w:val="0"/>
              <w:adjustRightInd w:val="0"/>
              <w:rPr>
                <w:rFonts w:ascii="Helv" w:eastAsiaTheme="minorHAnsi" w:hAnsi="Helv" w:cs="Helv"/>
                <w:lang w:val="en-IE" w:eastAsia="en-US"/>
              </w:rPr>
            </w:pPr>
          </w:p>
          <w:p w14:paraId="0B5590F8" w14:textId="77777777" w:rsidR="005F595E" w:rsidRPr="0051501A" w:rsidRDefault="00E45386" w:rsidP="00E45386">
            <w:pPr>
              <w:autoSpaceDE w:val="0"/>
              <w:autoSpaceDN w:val="0"/>
              <w:adjustRightInd w:val="0"/>
              <w:rPr>
                <w:rFonts w:ascii="Helv" w:eastAsiaTheme="minorHAnsi" w:hAnsi="Helv" w:cs="Helv"/>
                <w:lang w:val="en-IE" w:eastAsia="en-US"/>
              </w:rPr>
            </w:pPr>
            <w:r w:rsidRPr="0051501A">
              <w:rPr>
                <w:rFonts w:ascii="Helv" w:eastAsiaTheme="minorHAnsi" w:hAnsi="Helv" w:cs="Helv"/>
                <w:lang w:val="en-IE" w:eastAsia="en-US"/>
              </w:rPr>
              <w:t>Public servants, joining the public service or re-joining the public service after a 26 week break, after 1 January 2013 are members of the Single Pension Scheme and have a compulsory retirement age of 70.</w:t>
            </w:r>
          </w:p>
          <w:p w14:paraId="2576B739" w14:textId="798F58FB" w:rsidR="00B917F1" w:rsidRPr="0051501A" w:rsidRDefault="00B917F1" w:rsidP="00E45386">
            <w:pPr>
              <w:autoSpaceDE w:val="0"/>
              <w:autoSpaceDN w:val="0"/>
              <w:adjustRightInd w:val="0"/>
              <w:rPr>
                <w:rFonts w:ascii="Helv" w:eastAsiaTheme="minorHAnsi" w:hAnsi="Helv" w:cs="Helv"/>
                <w:lang w:val="en-IE" w:eastAsia="en-US"/>
              </w:rPr>
            </w:pPr>
          </w:p>
        </w:tc>
      </w:tr>
      <w:tr w:rsidR="0051501A" w:rsidRPr="0051501A" w14:paraId="00A31E89" w14:textId="77777777" w:rsidTr="00AC0D37">
        <w:tc>
          <w:tcPr>
            <w:tcW w:w="2523" w:type="dxa"/>
          </w:tcPr>
          <w:p w14:paraId="33CE3509" w14:textId="77777777" w:rsidR="00543F98" w:rsidRPr="0051501A" w:rsidRDefault="00543F98" w:rsidP="00F8393C">
            <w:pPr>
              <w:rPr>
                <w:rFonts w:ascii="Arial" w:hAnsi="Arial" w:cs="Arial"/>
                <w:b/>
                <w:bCs/>
              </w:rPr>
            </w:pPr>
            <w:r w:rsidRPr="0051501A">
              <w:rPr>
                <w:rFonts w:ascii="Arial" w:hAnsi="Arial" w:cs="Arial"/>
                <w:b/>
                <w:bCs/>
              </w:rPr>
              <w:t>Probation</w:t>
            </w:r>
          </w:p>
        </w:tc>
        <w:tc>
          <w:tcPr>
            <w:tcW w:w="8109" w:type="dxa"/>
          </w:tcPr>
          <w:p w14:paraId="08D57982" w14:textId="77777777" w:rsidR="00543F98" w:rsidRPr="0051501A" w:rsidRDefault="00543F98" w:rsidP="005F595E">
            <w:pPr>
              <w:pStyle w:val="Heading7"/>
              <w:rPr>
                <w:rFonts w:cs="Arial"/>
                <w:b w:val="0"/>
                <w:sz w:val="20"/>
              </w:rPr>
            </w:pPr>
            <w:r w:rsidRPr="0051501A">
              <w:rPr>
                <w:rFonts w:cs="Arial"/>
                <w:b w:val="0"/>
                <w:sz w:val="20"/>
              </w:rPr>
              <w:t xml:space="preserve">Every appointment of a person who is not already a permanent officer of the </w:t>
            </w:r>
            <w:r w:rsidRPr="0051501A">
              <w:rPr>
                <w:rFonts w:cs="Arial"/>
                <w:b w:val="0"/>
                <w:sz w:val="20"/>
                <w:shd w:val="clear" w:color="auto" w:fill="FFFFFF"/>
              </w:rPr>
              <w:t>Health Service Executive or of a Local Authority</w:t>
            </w:r>
            <w:r w:rsidRPr="0051501A">
              <w:rPr>
                <w:rFonts w:cs="Arial"/>
                <w:b w:val="0"/>
                <w:sz w:val="20"/>
              </w:rPr>
              <w:t xml:space="preserve"> shall be subject to a probationary period of 12 months as stipulated in the Department of Health Circular No.10/71.</w:t>
            </w:r>
          </w:p>
        </w:tc>
      </w:tr>
      <w:tr w:rsidR="0051501A" w:rsidRPr="0051501A" w14:paraId="569E1840" w14:textId="77777777" w:rsidTr="00AC0D37">
        <w:trPr>
          <w:trHeight w:val="1976"/>
        </w:trPr>
        <w:tc>
          <w:tcPr>
            <w:tcW w:w="2523" w:type="dxa"/>
          </w:tcPr>
          <w:p w14:paraId="27BE9867" w14:textId="35A6B562" w:rsidR="00A54067" w:rsidRPr="0051501A" w:rsidRDefault="004C3CE5" w:rsidP="00A54067">
            <w:pPr>
              <w:rPr>
                <w:rFonts w:ascii="Arial" w:hAnsi="Arial" w:cs="Arial"/>
                <w:b/>
                <w:bCs/>
              </w:rPr>
            </w:pPr>
            <w:r w:rsidRPr="0051501A">
              <w:rPr>
                <w:rFonts w:ascii="Arial" w:hAnsi="Arial" w:cs="Arial"/>
                <w:b/>
                <w:bCs/>
              </w:rPr>
              <w:lastRenderedPageBreak/>
              <w:t xml:space="preserve">Protection of Children </w:t>
            </w:r>
            <w:r w:rsidR="00A54067" w:rsidRPr="0051501A">
              <w:rPr>
                <w:rFonts w:ascii="Arial" w:hAnsi="Arial" w:cs="Arial"/>
                <w:b/>
                <w:bCs/>
              </w:rPr>
              <w:t>Guidance and Legislation</w:t>
            </w:r>
          </w:p>
          <w:p w14:paraId="470BFBA0" w14:textId="552E50B4" w:rsidR="00543F98" w:rsidRPr="0051501A" w:rsidRDefault="00543F98" w:rsidP="00F8393C">
            <w:pPr>
              <w:rPr>
                <w:rFonts w:ascii="Arial" w:hAnsi="Arial" w:cs="Arial"/>
                <w:b/>
                <w:bCs/>
              </w:rPr>
            </w:pPr>
          </w:p>
        </w:tc>
        <w:tc>
          <w:tcPr>
            <w:tcW w:w="8109" w:type="dxa"/>
          </w:tcPr>
          <w:p w14:paraId="7EF94931" w14:textId="77777777" w:rsidR="00352378" w:rsidRPr="006B758C" w:rsidRDefault="00352378" w:rsidP="00352378">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C79CBD8" w14:textId="77777777" w:rsidR="00352378" w:rsidRPr="006B758C" w:rsidRDefault="00352378" w:rsidP="00352378">
            <w:pPr>
              <w:rPr>
                <w:rFonts w:ascii="Arial" w:hAnsi="Arial" w:cs="Arial"/>
              </w:rPr>
            </w:pPr>
          </w:p>
          <w:p w14:paraId="278DFECD" w14:textId="77777777" w:rsidR="00352378" w:rsidRPr="006B758C" w:rsidRDefault="00352378" w:rsidP="00352378">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D74D671" w14:textId="77777777" w:rsidR="00352378" w:rsidRPr="006B758C" w:rsidRDefault="00352378" w:rsidP="00352378">
            <w:pPr>
              <w:rPr>
                <w:rFonts w:ascii="Arial" w:hAnsi="Arial" w:cs="Arial"/>
              </w:rPr>
            </w:pPr>
          </w:p>
          <w:p w14:paraId="565369F7" w14:textId="77777777" w:rsidR="00352378" w:rsidRDefault="00352378" w:rsidP="00352378">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5"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0926927D" w:rsidR="00543F98" w:rsidRPr="0051501A" w:rsidRDefault="00543F98" w:rsidP="00A54067">
            <w:pPr>
              <w:jc w:val="both"/>
              <w:rPr>
                <w:rFonts w:ascii="Arial" w:hAnsi="Arial" w:cs="Arial"/>
                <w:b/>
                <w:bCs/>
              </w:rPr>
            </w:pPr>
          </w:p>
        </w:tc>
      </w:tr>
      <w:tr w:rsidR="0051501A" w:rsidRPr="0051501A"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51501A" w:rsidRDefault="00543F98" w:rsidP="00F8393C">
            <w:pPr>
              <w:rPr>
                <w:rFonts w:ascii="Arial" w:hAnsi="Arial" w:cs="Arial"/>
                <w:b/>
                <w:bCs/>
              </w:rPr>
            </w:pPr>
            <w:bookmarkStart w:id="1" w:name="_Hlk58316562"/>
            <w:r w:rsidRPr="0051501A">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51501A" w:rsidRDefault="00543F98" w:rsidP="005F595E">
            <w:pPr>
              <w:jc w:val="both"/>
              <w:rPr>
                <w:rFonts w:ascii="Arial" w:hAnsi="Arial" w:cs="Arial"/>
              </w:rPr>
            </w:pPr>
            <w:r w:rsidRPr="0051501A">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51501A">
              <w:rPr>
                <w:rFonts w:ascii="Arial" w:hAnsi="Arial" w:cs="Arial"/>
                <w:iCs/>
              </w:rPr>
              <w:t>and comply with associated HSE protocols for implementing and maintaining these standards as appropriate to the role.</w:t>
            </w:r>
          </w:p>
          <w:p w14:paraId="3D6AA4B0" w14:textId="77777777" w:rsidR="00543F98" w:rsidRPr="0051501A" w:rsidRDefault="00543F98" w:rsidP="005F595E">
            <w:pPr>
              <w:jc w:val="both"/>
              <w:rPr>
                <w:rFonts w:ascii="Arial" w:hAnsi="Arial" w:cs="Arial"/>
              </w:rPr>
            </w:pPr>
          </w:p>
        </w:tc>
      </w:tr>
      <w:tr w:rsidR="0051501A" w:rsidRPr="0051501A"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E11D9B" w:rsidRPr="0051501A" w:rsidRDefault="00E11D9B" w:rsidP="00E11D9B">
            <w:pPr>
              <w:rPr>
                <w:rFonts w:ascii="Arial" w:hAnsi="Arial" w:cs="Arial"/>
                <w:b/>
                <w:bCs/>
              </w:rPr>
            </w:pPr>
            <w:r w:rsidRPr="0051501A">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107EE850" w14:textId="77777777" w:rsidR="00352378" w:rsidRPr="007978A2" w:rsidRDefault="00352378" w:rsidP="0035237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FA301AD" w14:textId="77777777" w:rsidR="00352378" w:rsidRPr="007978A2" w:rsidRDefault="00352378" w:rsidP="00352378">
            <w:pPr>
              <w:ind w:firstLine="720"/>
              <w:jc w:val="both"/>
              <w:rPr>
                <w:rFonts w:ascii="Arial" w:hAnsi="Arial" w:cs="Arial"/>
              </w:rPr>
            </w:pPr>
          </w:p>
          <w:p w14:paraId="5B844807" w14:textId="77777777" w:rsidR="00352378" w:rsidRPr="007978A2" w:rsidRDefault="00352378" w:rsidP="00352378">
            <w:pPr>
              <w:jc w:val="both"/>
              <w:rPr>
                <w:rFonts w:ascii="Arial" w:hAnsi="Arial" w:cs="Arial"/>
              </w:rPr>
            </w:pPr>
            <w:r w:rsidRPr="007978A2">
              <w:rPr>
                <w:rFonts w:ascii="Arial" w:hAnsi="Arial" w:cs="Arial"/>
              </w:rPr>
              <w:t>Key responsibilities include:</w:t>
            </w:r>
          </w:p>
          <w:p w14:paraId="7CCC09E2" w14:textId="77777777" w:rsidR="00352378" w:rsidRPr="00255E29" w:rsidRDefault="00352378" w:rsidP="00352378">
            <w:pPr>
              <w:jc w:val="both"/>
              <w:rPr>
                <w:rFonts w:ascii="Arial" w:hAnsi="Arial" w:cs="Arial"/>
                <w:highlight w:val="yellow"/>
              </w:rPr>
            </w:pPr>
          </w:p>
          <w:p w14:paraId="3AA41F09" w14:textId="77777777" w:rsidR="00352378" w:rsidRPr="00122305" w:rsidRDefault="00352378" w:rsidP="00352378">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5476087" w14:textId="77777777" w:rsidR="00352378" w:rsidRPr="00122305" w:rsidRDefault="00352378" w:rsidP="00352378">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5E4F0717" w14:textId="77777777" w:rsidR="00352378" w:rsidRPr="00122305" w:rsidRDefault="00352378" w:rsidP="00352378">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8CFD45A" w14:textId="77777777" w:rsidR="00352378" w:rsidRPr="00122305" w:rsidRDefault="00352378" w:rsidP="00352378">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8122FBF" w14:textId="77777777" w:rsidR="00352378" w:rsidRPr="00122305" w:rsidRDefault="00352378" w:rsidP="00352378">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6CBEB549" w14:textId="77777777" w:rsidR="00352378" w:rsidRPr="00122305" w:rsidRDefault="00352378" w:rsidP="00352378">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B3D97F2" w14:textId="77777777" w:rsidR="00352378" w:rsidRPr="00122305" w:rsidRDefault="00352378" w:rsidP="00352378">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4FB0471" w14:textId="77777777" w:rsidR="00352378" w:rsidRPr="00122305" w:rsidRDefault="00352378" w:rsidP="00352378">
            <w:pPr>
              <w:jc w:val="both"/>
              <w:rPr>
                <w:rFonts w:ascii="Arial" w:hAnsi="Arial" w:cs="Arial"/>
              </w:rPr>
            </w:pPr>
          </w:p>
          <w:p w14:paraId="1CE641B0" w14:textId="77777777" w:rsidR="00352378" w:rsidRDefault="00352378" w:rsidP="0035237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08A88EC3" w:rsidR="00E11D9B" w:rsidRPr="0051501A" w:rsidRDefault="00E11D9B" w:rsidP="00352378">
            <w:pPr>
              <w:jc w:val="both"/>
              <w:rPr>
                <w:rFonts w:ascii="Arial" w:hAnsi="Arial" w:cs="Arial"/>
              </w:rPr>
            </w:pPr>
          </w:p>
        </w:tc>
      </w:tr>
      <w:bookmarkEnd w:id="1"/>
      <w:tr w:rsidR="0051501A" w:rsidRPr="0051501A" w14:paraId="2413343D" w14:textId="77777777" w:rsidTr="00AC0D37">
        <w:trPr>
          <w:trHeight w:val="2259"/>
        </w:trPr>
        <w:tc>
          <w:tcPr>
            <w:tcW w:w="2523" w:type="dxa"/>
          </w:tcPr>
          <w:p w14:paraId="78A5C316" w14:textId="77777777" w:rsidR="00543F98" w:rsidRPr="0051501A" w:rsidRDefault="00543F98" w:rsidP="00F8393C">
            <w:pPr>
              <w:rPr>
                <w:rFonts w:ascii="Arial" w:hAnsi="Arial" w:cs="Arial"/>
                <w:b/>
                <w:bCs/>
              </w:rPr>
            </w:pPr>
            <w:r w:rsidRPr="0051501A">
              <w:rPr>
                <w:rFonts w:ascii="Arial" w:hAnsi="Arial" w:cs="Arial"/>
                <w:b/>
                <w:bCs/>
              </w:rPr>
              <w:t>Ethics in Public Office 1995 and 2001</w:t>
            </w:r>
          </w:p>
          <w:p w14:paraId="0A3A108A" w14:textId="77777777" w:rsidR="00543F98" w:rsidRPr="0051501A" w:rsidRDefault="00543F98" w:rsidP="00F8393C">
            <w:pPr>
              <w:rPr>
                <w:rFonts w:ascii="Arial" w:hAnsi="Arial" w:cs="Arial"/>
                <w:b/>
                <w:bCs/>
              </w:rPr>
            </w:pPr>
          </w:p>
          <w:p w14:paraId="2F46166D" w14:textId="1EBDF767" w:rsidR="00543F98" w:rsidRPr="0051501A" w:rsidRDefault="00543F98" w:rsidP="00F8393C">
            <w:pPr>
              <w:rPr>
                <w:rFonts w:ascii="Arial" w:hAnsi="Arial" w:cs="Arial"/>
                <w:b/>
                <w:bCs/>
              </w:rPr>
            </w:pPr>
          </w:p>
          <w:p w14:paraId="6BF4336E" w14:textId="77777777" w:rsidR="00127EAB" w:rsidRPr="0051501A" w:rsidRDefault="00127EAB" w:rsidP="00F8393C">
            <w:pPr>
              <w:tabs>
                <w:tab w:val="left" w:pos="8730"/>
              </w:tabs>
              <w:autoSpaceDE w:val="0"/>
              <w:autoSpaceDN w:val="0"/>
              <w:adjustRightInd w:val="0"/>
              <w:spacing w:line="240" w:lineRule="atLeast"/>
              <w:rPr>
                <w:rFonts w:ascii="Arial" w:hAnsi="Arial" w:cs="Arial"/>
                <w:b/>
                <w:highlight w:val="yellow"/>
              </w:rPr>
            </w:pPr>
          </w:p>
          <w:p w14:paraId="52BB27CA" w14:textId="77777777" w:rsidR="00AC0D37" w:rsidRPr="0051501A" w:rsidRDefault="00AC0D37" w:rsidP="00F8393C">
            <w:pPr>
              <w:tabs>
                <w:tab w:val="left" w:pos="8730"/>
              </w:tabs>
              <w:autoSpaceDE w:val="0"/>
              <w:autoSpaceDN w:val="0"/>
              <w:adjustRightInd w:val="0"/>
              <w:spacing w:line="240" w:lineRule="atLeast"/>
              <w:rPr>
                <w:rFonts w:ascii="Arial" w:hAnsi="Arial" w:cs="Arial"/>
                <w:b/>
              </w:rPr>
            </w:pPr>
          </w:p>
          <w:p w14:paraId="1A191E41" w14:textId="77777777" w:rsidR="00AC0D37" w:rsidRPr="0051501A" w:rsidRDefault="00AC0D37" w:rsidP="00F8393C">
            <w:pPr>
              <w:tabs>
                <w:tab w:val="left" w:pos="8730"/>
              </w:tabs>
              <w:autoSpaceDE w:val="0"/>
              <w:autoSpaceDN w:val="0"/>
              <w:adjustRightInd w:val="0"/>
              <w:spacing w:line="240" w:lineRule="atLeast"/>
              <w:rPr>
                <w:rFonts w:ascii="Arial" w:hAnsi="Arial" w:cs="Arial"/>
                <w:b/>
              </w:rPr>
            </w:pPr>
          </w:p>
          <w:p w14:paraId="312F66CA" w14:textId="77777777" w:rsidR="00AC0D37" w:rsidRPr="0051501A" w:rsidRDefault="00AC0D37" w:rsidP="00F8393C">
            <w:pPr>
              <w:tabs>
                <w:tab w:val="left" w:pos="8730"/>
              </w:tabs>
              <w:autoSpaceDE w:val="0"/>
              <w:autoSpaceDN w:val="0"/>
              <w:adjustRightInd w:val="0"/>
              <w:spacing w:line="240" w:lineRule="atLeast"/>
              <w:rPr>
                <w:rFonts w:ascii="Arial" w:hAnsi="Arial" w:cs="Arial"/>
                <w:b/>
              </w:rPr>
            </w:pPr>
          </w:p>
          <w:p w14:paraId="139D1AE3" w14:textId="77777777" w:rsidR="00AC0D37" w:rsidRPr="0051501A" w:rsidRDefault="00AC0D37" w:rsidP="00F8393C">
            <w:pPr>
              <w:tabs>
                <w:tab w:val="left" w:pos="8730"/>
              </w:tabs>
              <w:autoSpaceDE w:val="0"/>
              <w:autoSpaceDN w:val="0"/>
              <w:adjustRightInd w:val="0"/>
              <w:spacing w:line="240" w:lineRule="atLeast"/>
              <w:rPr>
                <w:rFonts w:ascii="Arial" w:hAnsi="Arial" w:cs="Arial"/>
                <w:b/>
              </w:rPr>
            </w:pPr>
          </w:p>
          <w:p w14:paraId="33ADE1EA" w14:textId="522F4C1B" w:rsidR="00AC0D37" w:rsidRPr="0051501A" w:rsidRDefault="00AC0D37" w:rsidP="00F8393C">
            <w:pPr>
              <w:tabs>
                <w:tab w:val="left" w:pos="8730"/>
              </w:tabs>
              <w:autoSpaceDE w:val="0"/>
              <w:autoSpaceDN w:val="0"/>
              <w:adjustRightInd w:val="0"/>
              <w:spacing w:line="240" w:lineRule="atLeast"/>
              <w:rPr>
                <w:rFonts w:ascii="Arial" w:hAnsi="Arial" w:cs="Arial"/>
                <w:b/>
              </w:rPr>
            </w:pPr>
          </w:p>
          <w:p w14:paraId="7ED036E7" w14:textId="77777777" w:rsidR="00543F98" w:rsidRPr="0051501A" w:rsidRDefault="00543F98" w:rsidP="00AF7A6A">
            <w:pPr>
              <w:tabs>
                <w:tab w:val="left" w:pos="8730"/>
              </w:tabs>
              <w:autoSpaceDE w:val="0"/>
              <w:autoSpaceDN w:val="0"/>
              <w:adjustRightInd w:val="0"/>
              <w:spacing w:line="240" w:lineRule="atLeast"/>
              <w:rPr>
                <w:rFonts w:ascii="Arial" w:hAnsi="Arial" w:cs="Arial"/>
                <w:b/>
                <w:bCs/>
              </w:rPr>
            </w:pPr>
          </w:p>
        </w:tc>
        <w:tc>
          <w:tcPr>
            <w:tcW w:w="8109" w:type="dxa"/>
          </w:tcPr>
          <w:p w14:paraId="14F41FC4" w14:textId="77777777" w:rsidR="00352378" w:rsidRDefault="00352378" w:rsidP="00352378">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74735992" w14:textId="77777777" w:rsidR="00352378" w:rsidRPr="003B3289" w:rsidRDefault="00352378" w:rsidP="00352378">
            <w:pPr>
              <w:jc w:val="both"/>
              <w:rPr>
                <w:rFonts w:ascii="Arial" w:hAnsi="Arial" w:cs="Arial"/>
              </w:rPr>
            </w:pPr>
          </w:p>
          <w:p w14:paraId="08403F29" w14:textId="77777777" w:rsidR="00352378" w:rsidRDefault="00352378" w:rsidP="00352378">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23C3CAF5" w14:textId="77777777" w:rsidR="00352378" w:rsidRPr="003B3289" w:rsidRDefault="00352378" w:rsidP="00352378">
            <w:pPr>
              <w:jc w:val="both"/>
              <w:rPr>
                <w:rFonts w:ascii="Arial" w:hAnsi="Arial" w:cs="Arial"/>
              </w:rPr>
            </w:pPr>
          </w:p>
          <w:p w14:paraId="294DE249" w14:textId="77777777" w:rsidR="00352378" w:rsidRPr="003B3289" w:rsidRDefault="00352378" w:rsidP="00352378">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w:t>
            </w:r>
            <w:r w:rsidRPr="003B3289">
              <w:rPr>
                <w:sz w:val="20"/>
              </w:rPr>
              <w:lastRenderedPageBreak/>
              <w:t xml:space="preserve">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2BEED6B9" w14:textId="77777777" w:rsidR="00352378" w:rsidRPr="003B3289" w:rsidRDefault="00352378" w:rsidP="00352378">
            <w:pPr>
              <w:jc w:val="both"/>
              <w:rPr>
                <w:rFonts w:ascii="Arial" w:hAnsi="Arial" w:cs="Arial"/>
              </w:rPr>
            </w:pPr>
          </w:p>
          <w:p w14:paraId="04B046A3" w14:textId="77777777" w:rsidR="00352378" w:rsidRPr="003B3289" w:rsidRDefault="00352378" w:rsidP="00352378">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6" w:history="1">
              <w:r w:rsidRPr="00E9136D">
                <w:rPr>
                  <w:rStyle w:val="Hyperlink"/>
                  <w:rFonts w:ascii="Arial" w:hAnsi="Arial" w:cs="Arial"/>
                </w:rPr>
                <w:t>Standards Commission’s website</w:t>
              </w:r>
            </w:hyperlink>
            <w:r w:rsidRPr="003B3289">
              <w:rPr>
                <w:rFonts w:ascii="Arial" w:hAnsi="Arial" w:cs="Arial"/>
              </w:rPr>
              <w:t>.</w:t>
            </w:r>
          </w:p>
          <w:p w14:paraId="30BED58C" w14:textId="0605A5E0" w:rsidR="00543F98" w:rsidRPr="0051501A" w:rsidRDefault="00543F98" w:rsidP="00352378">
            <w:pPr>
              <w:pStyle w:val="BodyText"/>
              <w:jc w:val="both"/>
            </w:pPr>
          </w:p>
        </w:tc>
      </w:tr>
    </w:tbl>
    <w:p w14:paraId="0FC7D839" w14:textId="77777777" w:rsidR="00117CD7" w:rsidRPr="0051501A" w:rsidRDefault="00117CD7" w:rsidP="000037FD">
      <w:pPr>
        <w:rPr>
          <w:rFonts w:ascii="Arial" w:hAnsi="Arial" w:cs="Arial"/>
          <w:b/>
        </w:rPr>
      </w:pPr>
    </w:p>
    <w:sectPr w:rsidR="00117CD7" w:rsidRPr="0051501A" w:rsidSect="00BC33F5">
      <w:footerReference w:type="even" r:id="rId17"/>
      <w:footerReference w:type="default" r:id="rId18"/>
      <w:pgSz w:w="11906" w:h="16838"/>
      <w:pgMar w:top="1134" w:right="748" w:bottom="1134" w:left="179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828B06" w16cex:dateUtc="2025-03-26T16:14:00Z"/>
  <w16cex:commentExtensible w16cex:durableId="56BC001C" w16cex:dateUtc="2025-03-26T16:15:00Z"/>
  <w16cex:commentExtensible w16cex:durableId="0FF1044B" w16cex:dateUtc="2025-03-26T16:16:00Z"/>
  <w16cex:commentExtensible w16cex:durableId="3494C244" w16cex:dateUtc="2025-03-26T16:17:00Z"/>
  <w16cex:commentExtensible w16cex:durableId="371D285A" w16cex:dateUtc="2025-03-26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497A4B" w16cid:durableId="17497A4B"/>
  <w16cid:commentId w16cid:paraId="2322D071" w16cid:durableId="1D828B06"/>
  <w16cid:commentId w16cid:paraId="2437EAA4" w16cid:durableId="2437EAA4"/>
  <w16cid:commentId w16cid:paraId="36E310AF" w16cid:durableId="56BC001C"/>
  <w16cid:commentId w16cid:paraId="1FBE6718" w16cid:durableId="1FBE6718"/>
  <w16cid:commentId w16cid:paraId="41049013" w16cid:durableId="0FF1044B"/>
  <w16cid:commentId w16cid:paraId="3C452970" w16cid:durableId="3C452970"/>
  <w16cid:commentId w16cid:paraId="63B3FED7" w16cid:durableId="3494C244"/>
  <w16cid:commentId w16cid:paraId="2FF198EF" w16cid:durableId="2FF198EF"/>
  <w16cid:commentId w16cid:paraId="6E136E9B" w16cid:durableId="371D28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987D4" w14:textId="77777777" w:rsidR="00734CA4" w:rsidRDefault="00734CA4" w:rsidP="00543F98">
      <w:r>
        <w:separator/>
      </w:r>
    </w:p>
  </w:endnote>
  <w:endnote w:type="continuationSeparator" w:id="0">
    <w:p w14:paraId="409D7421" w14:textId="77777777" w:rsidR="00734CA4" w:rsidRDefault="00734CA4" w:rsidP="00543F98">
      <w:r>
        <w:continuationSeparator/>
      </w:r>
    </w:p>
  </w:endnote>
  <w:endnote w:type="continuationNotice" w:id="1">
    <w:p w14:paraId="1D67EE67" w14:textId="77777777" w:rsidR="00734CA4" w:rsidRDefault="00734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erstadt">
    <w:charset w:val="00"/>
    <w:family w:val="swiss"/>
    <w:pitch w:val="variable"/>
    <w:sig w:usb0="80000003" w:usb1="00000001"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25DF4" w:rsidRDefault="00B25DF4">
    <w:pPr>
      <w:pStyle w:val="Footer"/>
      <w:framePr w:wrap="around" w:vAnchor="text" w:hAnchor="margin" w:xAlign="center" w:y="1"/>
      <w:rPr>
        <w:rStyle w:val="PageNumber"/>
      </w:rPr>
    </w:pPr>
  </w:p>
  <w:p w14:paraId="552E92B6" w14:textId="77777777" w:rsidR="00B25DF4" w:rsidRDefault="00B25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25DF4" w:rsidRPr="007F6BBE" w:rsidRDefault="00B25DF4"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40FF4" w14:textId="77777777" w:rsidR="00734CA4" w:rsidRDefault="00734CA4" w:rsidP="00543F98">
      <w:r>
        <w:separator/>
      </w:r>
    </w:p>
  </w:footnote>
  <w:footnote w:type="continuationSeparator" w:id="0">
    <w:p w14:paraId="026BE053" w14:textId="77777777" w:rsidR="00734CA4" w:rsidRDefault="00734CA4" w:rsidP="00543F98">
      <w:r>
        <w:continuationSeparator/>
      </w:r>
    </w:p>
  </w:footnote>
  <w:footnote w:type="continuationNotice" w:id="1">
    <w:p w14:paraId="59354D0B" w14:textId="77777777" w:rsidR="00734CA4" w:rsidRDefault="00734CA4"/>
  </w:footnote>
  <w:footnote w:id="2">
    <w:p w14:paraId="4074FD5B" w14:textId="16AA81C4" w:rsidR="00352378" w:rsidRPr="0087266C" w:rsidRDefault="00352378" w:rsidP="00352378">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754528E4" w14:textId="632851D1" w:rsidR="00352378" w:rsidRDefault="00352378" w:rsidP="0035237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w:t>
      </w:r>
    </w:p>
  </w:footnote>
  <w:footnote w:id="3">
    <w:p w14:paraId="793E9907" w14:textId="77777777" w:rsidR="00352378" w:rsidRPr="00DD13C2" w:rsidRDefault="00352378" w:rsidP="0035237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1DF"/>
    <w:multiLevelType w:val="hybridMultilevel"/>
    <w:tmpl w:val="0D468B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9511B4"/>
    <w:multiLevelType w:val="hybridMultilevel"/>
    <w:tmpl w:val="8FD8B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063C30"/>
    <w:multiLevelType w:val="hybridMultilevel"/>
    <w:tmpl w:val="9FDC594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0B091A8E"/>
    <w:multiLevelType w:val="hybridMultilevel"/>
    <w:tmpl w:val="CF86E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3D31A6"/>
    <w:multiLevelType w:val="hybridMultilevel"/>
    <w:tmpl w:val="EAB6024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0135B6E"/>
    <w:multiLevelType w:val="hybridMultilevel"/>
    <w:tmpl w:val="93BC0D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8C6E32"/>
    <w:multiLevelType w:val="hybridMultilevel"/>
    <w:tmpl w:val="23BAFDA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6061599"/>
    <w:multiLevelType w:val="hybridMultilevel"/>
    <w:tmpl w:val="922C4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A8D5C73"/>
    <w:multiLevelType w:val="hybridMultilevel"/>
    <w:tmpl w:val="F71EF2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1C7B1A"/>
    <w:multiLevelType w:val="hybridMultilevel"/>
    <w:tmpl w:val="C394B8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3565C36"/>
    <w:multiLevelType w:val="hybridMultilevel"/>
    <w:tmpl w:val="AA8C31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903B1B"/>
    <w:multiLevelType w:val="hybridMultilevel"/>
    <w:tmpl w:val="780E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261CC"/>
    <w:multiLevelType w:val="hybridMultilevel"/>
    <w:tmpl w:val="443298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5954EC1"/>
    <w:multiLevelType w:val="hybridMultilevel"/>
    <w:tmpl w:val="09704A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650551B"/>
    <w:multiLevelType w:val="hybridMultilevel"/>
    <w:tmpl w:val="49E403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F013A1D"/>
    <w:multiLevelType w:val="hybridMultilevel"/>
    <w:tmpl w:val="3794A88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F7654C4"/>
    <w:multiLevelType w:val="hybridMultilevel"/>
    <w:tmpl w:val="394ED45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FC565E"/>
    <w:multiLevelType w:val="hybridMultilevel"/>
    <w:tmpl w:val="4E6885A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A236D28"/>
    <w:multiLevelType w:val="hybridMultilevel"/>
    <w:tmpl w:val="C9B6FD3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4B8B5BFB"/>
    <w:multiLevelType w:val="hybridMultilevel"/>
    <w:tmpl w:val="040203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C8C5D7D"/>
    <w:multiLevelType w:val="hybridMultilevel"/>
    <w:tmpl w:val="A6602F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0CC5FB2"/>
    <w:multiLevelType w:val="hybridMultilevel"/>
    <w:tmpl w:val="3CA4B4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D52BE0"/>
    <w:multiLevelType w:val="hybridMultilevel"/>
    <w:tmpl w:val="D53C1A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0D0B4E"/>
    <w:multiLevelType w:val="hybridMultilevel"/>
    <w:tmpl w:val="DEE828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CA0B9F"/>
    <w:multiLevelType w:val="hybridMultilevel"/>
    <w:tmpl w:val="EB4EB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F4D4D86"/>
    <w:multiLevelType w:val="hybridMultilevel"/>
    <w:tmpl w:val="84704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1CD4CFC"/>
    <w:multiLevelType w:val="hybridMultilevel"/>
    <w:tmpl w:val="AC281004"/>
    <w:lvl w:ilvl="0" w:tplc="18090001">
      <w:start w:val="1"/>
      <w:numFmt w:val="bullet"/>
      <w:lvlText w:val=""/>
      <w:lvlJc w:val="left"/>
      <w:pPr>
        <w:ind w:left="720" w:hanging="360"/>
      </w:pPr>
      <w:rPr>
        <w:rFonts w:ascii="Symbol" w:hAnsi="Symbol" w:hint="default"/>
      </w:rPr>
    </w:lvl>
    <w:lvl w:ilvl="1" w:tplc="F06A9E4C">
      <w:numFmt w:val="bullet"/>
      <w:lvlText w:val="·"/>
      <w:lvlJc w:val="left"/>
      <w:pPr>
        <w:ind w:left="1440" w:hanging="36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811332F"/>
    <w:multiLevelType w:val="hybridMultilevel"/>
    <w:tmpl w:val="C18226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9BF1CEB"/>
    <w:multiLevelType w:val="hybridMultilevel"/>
    <w:tmpl w:val="4DE80E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DA062ED"/>
    <w:multiLevelType w:val="hybridMultilevel"/>
    <w:tmpl w:val="B89813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DDB2A34"/>
    <w:multiLevelType w:val="hybridMultilevel"/>
    <w:tmpl w:val="EC10DE8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6E311688"/>
    <w:multiLevelType w:val="hybridMultilevel"/>
    <w:tmpl w:val="3AB0D84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6" w15:restartNumberingAfterBreak="0">
    <w:nsid w:val="6E3D6BE7"/>
    <w:multiLevelType w:val="hybridMultilevel"/>
    <w:tmpl w:val="76E0FA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0DC70AB"/>
    <w:multiLevelType w:val="hybridMultilevel"/>
    <w:tmpl w:val="1DA80E28"/>
    <w:lvl w:ilvl="0" w:tplc="C7F81DC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2B261E1"/>
    <w:multiLevelType w:val="hybridMultilevel"/>
    <w:tmpl w:val="B0BA58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629545F"/>
    <w:multiLevelType w:val="hybridMultilevel"/>
    <w:tmpl w:val="1EA62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85C305C"/>
    <w:multiLevelType w:val="hybridMultilevel"/>
    <w:tmpl w:val="FA1468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9417A3E"/>
    <w:multiLevelType w:val="hybridMultilevel"/>
    <w:tmpl w:val="F8C420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A28243F"/>
    <w:multiLevelType w:val="hybridMultilevel"/>
    <w:tmpl w:val="9FA039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ADC11D3"/>
    <w:multiLevelType w:val="hybridMultilevel"/>
    <w:tmpl w:val="DF9E5F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4" w15:restartNumberingAfterBreak="0">
    <w:nsid w:val="7C800057"/>
    <w:multiLevelType w:val="hybridMultilevel"/>
    <w:tmpl w:val="83F8699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6"/>
  </w:num>
  <w:num w:numId="2">
    <w:abstractNumId w:val="15"/>
  </w:num>
  <w:num w:numId="3">
    <w:abstractNumId w:val="2"/>
  </w:num>
  <w:num w:numId="4">
    <w:abstractNumId w:val="19"/>
  </w:num>
  <w:num w:numId="5">
    <w:abstractNumId w:val="26"/>
  </w:num>
  <w:num w:numId="6">
    <w:abstractNumId w:val="21"/>
  </w:num>
  <w:num w:numId="7">
    <w:abstractNumId w:val="32"/>
  </w:num>
  <w:num w:numId="8">
    <w:abstractNumId w:val="16"/>
  </w:num>
  <w:num w:numId="9">
    <w:abstractNumId w:val="4"/>
  </w:num>
  <w:num w:numId="10">
    <w:abstractNumId w:val="0"/>
  </w:num>
  <w:num w:numId="11">
    <w:abstractNumId w:val="10"/>
  </w:num>
  <w:num w:numId="12">
    <w:abstractNumId w:val="7"/>
  </w:num>
  <w:num w:numId="13">
    <w:abstractNumId w:val="29"/>
  </w:num>
  <w:num w:numId="14">
    <w:abstractNumId w:val="27"/>
  </w:num>
  <w:num w:numId="15">
    <w:abstractNumId w:val="1"/>
  </w:num>
  <w:num w:numId="16">
    <w:abstractNumId w:val="13"/>
  </w:num>
  <w:num w:numId="17">
    <w:abstractNumId w:val="23"/>
  </w:num>
  <w:num w:numId="18">
    <w:abstractNumId w:val="36"/>
  </w:num>
  <w:num w:numId="19">
    <w:abstractNumId w:val="25"/>
  </w:num>
  <w:num w:numId="20">
    <w:abstractNumId w:val="9"/>
  </w:num>
  <w:num w:numId="21">
    <w:abstractNumId w:val="24"/>
  </w:num>
  <w:num w:numId="22">
    <w:abstractNumId w:val="43"/>
  </w:num>
  <w:num w:numId="23">
    <w:abstractNumId w:val="34"/>
  </w:num>
  <w:num w:numId="24">
    <w:abstractNumId w:val="18"/>
  </w:num>
  <w:num w:numId="25">
    <w:abstractNumId w:val="3"/>
  </w:num>
  <w:num w:numId="26">
    <w:abstractNumId w:val="44"/>
  </w:num>
  <w:num w:numId="27">
    <w:abstractNumId w:val="22"/>
  </w:num>
  <w:num w:numId="28">
    <w:abstractNumId w:val="14"/>
  </w:num>
  <w:num w:numId="29">
    <w:abstractNumId w:val="40"/>
  </w:num>
  <w:num w:numId="30">
    <w:abstractNumId w:val="17"/>
  </w:num>
  <w:num w:numId="31">
    <w:abstractNumId w:val="30"/>
  </w:num>
  <w:num w:numId="32">
    <w:abstractNumId w:val="28"/>
  </w:num>
  <w:num w:numId="33">
    <w:abstractNumId w:val="31"/>
  </w:num>
  <w:num w:numId="34">
    <w:abstractNumId w:val="12"/>
  </w:num>
  <w:num w:numId="35">
    <w:abstractNumId w:val="37"/>
  </w:num>
  <w:num w:numId="36">
    <w:abstractNumId w:val="5"/>
  </w:num>
  <w:num w:numId="37">
    <w:abstractNumId w:val="20"/>
  </w:num>
  <w:num w:numId="38">
    <w:abstractNumId w:val="38"/>
  </w:num>
  <w:num w:numId="39">
    <w:abstractNumId w:val="8"/>
  </w:num>
  <w:num w:numId="40">
    <w:abstractNumId w:val="41"/>
  </w:num>
  <w:num w:numId="41">
    <w:abstractNumId w:val="33"/>
  </w:num>
  <w:num w:numId="42">
    <w:abstractNumId w:val="39"/>
  </w:num>
  <w:num w:numId="43">
    <w:abstractNumId w:val="35"/>
  </w:num>
  <w:num w:numId="44">
    <w:abstractNumId w:val="11"/>
  </w:num>
  <w:num w:numId="45">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4374"/>
    <w:rsid w:val="00010146"/>
    <w:rsid w:val="00016C4B"/>
    <w:rsid w:val="00021C4A"/>
    <w:rsid w:val="00034879"/>
    <w:rsid w:val="00037D30"/>
    <w:rsid w:val="00047A08"/>
    <w:rsid w:val="00053DD9"/>
    <w:rsid w:val="00054F96"/>
    <w:rsid w:val="0005784E"/>
    <w:rsid w:val="00063F8A"/>
    <w:rsid w:val="000668C2"/>
    <w:rsid w:val="00084E83"/>
    <w:rsid w:val="00091D46"/>
    <w:rsid w:val="00093024"/>
    <w:rsid w:val="0009382E"/>
    <w:rsid w:val="00094472"/>
    <w:rsid w:val="00095C1D"/>
    <w:rsid w:val="000A33AC"/>
    <w:rsid w:val="000A48E6"/>
    <w:rsid w:val="000A4DEE"/>
    <w:rsid w:val="000A4F58"/>
    <w:rsid w:val="000A7350"/>
    <w:rsid w:val="000B2309"/>
    <w:rsid w:val="000B26EF"/>
    <w:rsid w:val="000B7318"/>
    <w:rsid w:val="000C07C2"/>
    <w:rsid w:val="000C3680"/>
    <w:rsid w:val="000D1FC5"/>
    <w:rsid w:val="000D24EF"/>
    <w:rsid w:val="000D6FED"/>
    <w:rsid w:val="000E0DF8"/>
    <w:rsid w:val="000E7F46"/>
    <w:rsid w:val="000F04F0"/>
    <w:rsid w:val="000F271C"/>
    <w:rsid w:val="000F4D6F"/>
    <w:rsid w:val="0010004B"/>
    <w:rsid w:val="00110505"/>
    <w:rsid w:val="00111583"/>
    <w:rsid w:val="001142DE"/>
    <w:rsid w:val="00117CD7"/>
    <w:rsid w:val="001245E7"/>
    <w:rsid w:val="00124C1A"/>
    <w:rsid w:val="00124C31"/>
    <w:rsid w:val="00127EAB"/>
    <w:rsid w:val="00130715"/>
    <w:rsid w:val="00134550"/>
    <w:rsid w:val="001359F6"/>
    <w:rsid w:val="00140DBB"/>
    <w:rsid w:val="00143DEE"/>
    <w:rsid w:val="00150C07"/>
    <w:rsid w:val="0015188C"/>
    <w:rsid w:val="00157963"/>
    <w:rsid w:val="00163957"/>
    <w:rsid w:val="001643F8"/>
    <w:rsid w:val="00165F94"/>
    <w:rsid w:val="00174608"/>
    <w:rsid w:val="00176071"/>
    <w:rsid w:val="00177D2A"/>
    <w:rsid w:val="0018024E"/>
    <w:rsid w:val="0018179A"/>
    <w:rsid w:val="00182BA2"/>
    <w:rsid w:val="00182EAB"/>
    <w:rsid w:val="0018387C"/>
    <w:rsid w:val="00185A1B"/>
    <w:rsid w:val="00185EBC"/>
    <w:rsid w:val="00192D9D"/>
    <w:rsid w:val="00195968"/>
    <w:rsid w:val="00195DE8"/>
    <w:rsid w:val="001A4EC5"/>
    <w:rsid w:val="001A7F9A"/>
    <w:rsid w:val="001B0CA0"/>
    <w:rsid w:val="001B14B4"/>
    <w:rsid w:val="001B4F18"/>
    <w:rsid w:val="001B5265"/>
    <w:rsid w:val="001C5285"/>
    <w:rsid w:val="001C5B57"/>
    <w:rsid w:val="001C6B65"/>
    <w:rsid w:val="001D1BD3"/>
    <w:rsid w:val="001D5077"/>
    <w:rsid w:val="001D5584"/>
    <w:rsid w:val="001D6975"/>
    <w:rsid w:val="001E0C20"/>
    <w:rsid w:val="001E0C85"/>
    <w:rsid w:val="001E5438"/>
    <w:rsid w:val="001E6DFD"/>
    <w:rsid w:val="001F39ED"/>
    <w:rsid w:val="0020331B"/>
    <w:rsid w:val="002112E2"/>
    <w:rsid w:val="00215CAA"/>
    <w:rsid w:val="00223E44"/>
    <w:rsid w:val="0023552F"/>
    <w:rsid w:val="00237CAE"/>
    <w:rsid w:val="0024231B"/>
    <w:rsid w:val="00252B82"/>
    <w:rsid w:val="00257231"/>
    <w:rsid w:val="00260C8B"/>
    <w:rsid w:val="00261C00"/>
    <w:rsid w:val="00263230"/>
    <w:rsid w:val="002646B5"/>
    <w:rsid w:val="002672B1"/>
    <w:rsid w:val="00271A64"/>
    <w:rsid w:val="00272DCF"/>
    <w:rsid w:val="00272E94"/>
    <w:rsid w:val="00276AAE"/>
    <w:rsid w:val="00284622"/>
    <w:rsid w:val="00285D97"/>
    <w:rsid w:val="00286130"/>
    <w:rsid w:val="0029014C"/>
    <w:rsid w:val="002936A1"/>
    <w:rsid w:val="00296ECF"/>
    <w:rsid w:val="002A16C4"/>
    <w:rsid w:val="002A17AC"/>
    <w:rsid w:val="002A1DEB"/>
    <w:rsid w:val="002A2F89"/>
    <w:rsid w:val="002A661D"/>
    <w:rsid w:val="002A798F"/>
    <w:rsid w:val="002B105C"/>
    <w:rsid w:val="002B27A5"/>
    <w:rsid w:val="002C6DE5"/>
    <w:rsid w:val="002D2101"/>
    <w:rsid w:val="002E09A4"/>
    <w:rsid w:val="002E1335"/>
    <w:rsid w:val="002E1AB1"/>
    <w:rsid w:val="002E77D0"/>
    <w:rsid w:val="003032D9"/>
    <w:rsid w:val="00312DD3"/>
    <w:rsid w:val="0031628D"/>
    <w:rsid w:val="0032313C"/>
    <w:rsid w:val="003237BB"/>
    <w:rsid w:val="00324FEE"/>
    <w:rsid w:val="003263A5"/>
    <w:rsid w:val="00331995"/>
    <w:rsid w:val="00335F70"/>
    <w:rsid w:val="0033762B"/>
    <w:rsid w:val="00352378"/>
    <w:rsid w:val="00352545"/>
    <w:rsid w:val="00352B09"/>
    <w:rsid w:val="00353B07"/>
    <w:rsid w:val="0035717C"/>
    <w:rsid w:val="003619AD"/>
    <w:rsid w:val="00362325"/>
    <w:rsid w:val="003643D1"/>
    <w:rsid w:val="003728E6"/>
    <w:rsid w:val="003801AF"/>
    <w:rsid w:val="00382710"/>
    <w:rsid w:val="00385570"/>
    <w:rsid w:val="003873AF"/>
    <w:rsid w:val="00387421"/>
    <w:rsid w:val="00394E20"/>
    <w:rsid w:val="00396F9E"/>
    <w:rsid w:val="0039746B"/>
    <w:rsid w:val="003A135F"/>
    <w:rsid w:val="003A471E"/>
    <w:rsid w:val="003A5F2D"/>
    <w:rsid w:val="003A79C0"/>
    <w:rsid w:val="003A7EC2"/>
    <w:rsid w:val="003A7FF1"/>
    <w:rsid w:val="003B29C1"/>
    <w:rsid w:val="003B3FF9"/>
    <w:rsid w:val="003B78E4"/>
    <w:rsid w:val="003C0E1D"/>
    <w:rsid w:val="003C3758"/>
    <w:rsid w:val="003C62A6"/>
    <w:rsid w:val="003C69A1"/>
    <w:rsid w:val="003C7C44"/>
    <w:rsid w:val="003D20BE"/>
    <w:rsid w:val="003D4BC6"/>
    <w:rsid w:val="003F4BE4"/>
    <w:rsid w:val="003F586D"/>
    <w:rsid w:val="0040061F"/>
    <w:rsid w:val="0040382F"/>
    <w:rsid w:val="004115BA"/>
    <w:rsid w:val="0041250A"/>
    <w:rsid w:val="00415B44"/>
    <w:rsid w:val="00435EF5"/>
    <w:rsid w:val="00436505"/>
    <w:rsid w:val="0044373F"/>
    <w:rsid w:val="0045069B"/>
    <w:rsid w:val="0045197F"/>
    <w:rsid w:val="00461830"/>
    <w:rsid w:val="00462105"/>
    <w:rsid w:val="004621A7"/>
    <w:rsid w:val="00462AA6"/>
    <w:rsid w:val="00463454"/>
    <w:rsid w:val="00470730"/>
    <w:rsid w:val="00471891"/>
    <w:rsid w:val="00471EA0"/>
    <w:rsid w:val="00475884"/>
    <w:rsid w:val="00476A9C"/>
    <w:rsid w:val="00477AEF"/>
    <w:rsid w:val="00482A1F"/>
    <w:rsid w:val="004831DD"/>
    <w:rsid w:val="00483DB8"/>
    <w:rsid w:val="00497648"/>
    <w:rsid w:val="004A51F9"/>
    <w:rsid w:val="004B13EF"/>
    <w:rsid w:val="004B26C1"/>
    <w:rsid w:val="004C3CE5"/>
    <w:rsid w:val="004C78F8"/>
    <w:rsid w:val="004D3267"/>
    <w:rsid w:val="004E2F86"/>
    <w:rsid w:val="004F2D42"/>
    <w:rsid w:val="004F2F73"/>
    <w:rsid w:val="00501BE0"/>
    <w:rsid w:val="0050260D"/>
    <w:rsid w:val="00510359"/>
    <w:rsid w:val="0051501A"/>
    <w:rsid w:val="005150A5"/>
    <w:rsid w:val="00520079"/>
    <w:rsid w:val="00521CFC"/>
    <w:rsid w:val="00522ACA"/>
    <w:rsid w:val="005273E3"/>
    <w:rsid w:val="00540C9F"/>
    <w:rsid w:val="005421DA"/>
    <w:rsid w:val="00543F98"/>
    <w:rsid w:val="0054701F"/>
    <w:rsid w:val="00551520"/>
    <w:rsid w:val="005520EA"/>
    <w:rsid w:val="00555636"/>
    <w:rsid w:val="00556A67"/>
    <w:rsid w:val="005674FA"/>
    <w:rsid w:val="00567559"/>
    <w:rsid w:val="0057020A"/>
    <w:rsid w:val="00580858"/>
    <w:rsid w:val="00593D2E"/>
    <w:rsid w:val="005A2FD6"/>
    <w:rsid w:val="005A38DE"/>
    <w:rsid w:val="005B29E2"/>
    <w:rsid w:val="005B2DCF"/>
    <w:rsid w:val="005B66FD"/>
    <w:rsid w:val="005B7ED1"/>
    <w:rsid w:val="005C2F6C"/>
    <w:rsid w:val="005C61DA"/>
    <w:rsid w:val="005D2C25"/>
    <w:rsid w:val="005D38C9"/>
    <w:rsid w:val="005E2A3E"/>
    <w:rsid w:val="005E3BBC"/>
    <w:rsid w:val="005F0BCD"/>
    <w:rsid w:val="005F0C37"/>
    <w:rsid w:val="005F10AC"/>
    <w:rsid w:val="005F595E"/>
    <w:rsid w:val="00611576"/>
    <w:rsid w:val="006121FB"/>
    <w:rsid w:val="00614F78"/>
    <w:rsid w:val="006236E2"/>
    <w:rsid w:val="00627E64"/>
    <w:rsid w:val="00631CC1"/>
    <w:rsid w:val="0064026D"/>
    <w:rsid w:val="00644F0C"/>
    <w:rsid w:val="00645B66"/>
    <w:rsid w:val="006544F8"/>
    <w:rsid w:val="006545DC"/>
    <w:rsid w:val="00670DE3"/>
    <w:rsid w:val="00671C9E"/>
    <w:rsid w:val="00674627"/>
    <w:rsid w:val="00677901"/>
    <w:rsid w:val="0068510A"/>
    <w:rsid w:val="006866AE"/>
    <w:rsid w:val="00697DB1"/>
    <w:rsid w:val="006A2303"/>
    <w:rsid w:val="006A2668"/>
    <w:rsid w:val="006A3CD5"/>
    <w:rsid w:val="006A4759"/>
    <w:rsid w:val="006A54F6"/>
    <w:rsid w:val="006A7A66"/>
    <w:rsid w:val="006B679A"/>
    <w:rsid w:val="006B758C"/>
    <w:rsid w:val="006C2D42"/>
    <w:rsid w:val="006D0DC7"/>
    <w:rsid w:val="006D1D36"/>
    <w:rsid w:val="006E1A55"/>
    <w:rsid w:val="006E2AA6"/>
    <w:rsid w:val="006E3D11"/>
    <w:rsid w:val="006F0BE7"/>
    <w:rsid w:val="006F1B71"/>
    <w:rsid w:val="006F6EB4"/>
    <w:rsid w:val="007014D3"/>
    <w:rsid w:val="007025A5"/>
    <w:rsid w:val="007031E9"/>
    <w:rsid w:val="00705C73"/>
    <w:rsid w:val="007065F2"/>
    <w:rsid w:val="00706EFE"/>
    <w:rsid w:val="00710377"/>
    <w:rsid w:val="007119DD"/>
    <w:rsid w:val="00730BC7"/>
    <w:rsid w:val="007311BD"/>
    <w:rsid w:val="00734CA4"/>
    <w:rsid w:val="00742523"/>
    <w:rsid w:val="007500F7"/>
    <w:rsid w:val="0075380E"/>
    <w:rsid w:val="00770243"/>
    <w:rsid w:val="0077279C"/>
    <w:rsid w:val="00777295"/>
    <w:rsid w:val="007772FC"/>
    <w:rsid w:val="007847CF"/>
    <w:rsid w:val="00787910"/>
    <w:rsid w:val="00792875"/>
    <w:rsid w:val="00792F91"/>
    <w:rsid w:val="00793A91"/>
    <w:rsid w:val="00795998"/>
    <w:rsid w:val="007A00CE"/>
    <w:rsid w:val="007A0EE8"/>
    <w:rsid w:val="007A14DA"/>
    <w:rsid w:val="007A2F2E"/>
    <w:rsid w:val="007B2C2E"/>
    <w:rsid w:val="007C3E6A"/>
    <w:rsid w:val="007C519A"/>
    <w:rsid w:val="007D2E37"/>
    <w:rsid w:val="007D3503"/>
    <w:rsid w:val="007D3D3F"/>
    <w:rsid w:val="007D43A7"/>
    <w:rsid w:val="007D639C"/>
    <w:rsid w:val="007F0BB1"/>
    <w:rsid w:val="007F6BBE"/>
    <w:rsid w:val="00800FB5"/>
    <w:rsid w:val="00804242"/>
    <w:rsid w:val="00804F0E"/>
    <w:rsid w:val="00813F59"/>
    <w:rsid w:val="0081655E"/>
    <w:rsid w:val="008167CA"/>
    <w:rsid w:val="00820953"/>
    <w:rsid w:val="008210C9"/>
    <w:rsid w:val="008249E3"/>
    <w:rsid w:val="00835025"/>
    <w:rsid w:val="008403D3"/>
    <w:rsid w:val="00842153"/>
    <w:rsid w:val="00846702"/>
    <w:rsid w:val="00847332"/>
    <w:rsid w:val="008627AB"/>
    <w:rsid w:val="0087009D"/>
    <w:rsid w:val="008751A4"/>
    <w:rsid w:val="00880C65"/>
    <w:rsid w:val="00881477"/>
    <w:rsid w:val="008834C8"/>
    <w:rsid w:val="00887873"/>
    <w:rsid w:val="008906ED"/>
    <w:rsid w:val="00890A2B"/>
    <w:rsid w:val="008932CC"/>
    <w:rsid w:val="00893ABA"/>
    <w:rsid w:val="008950F1"/>
    <w:rsid w:val="008A014A"/>
    <w:rsid w:val="008A6CFF"/>
    <w:rsid w:val="008B37E3"/>
    <w:rsid w:val="008C138F"/>
    <w:rsid w:val="008C411C"/>
    <w:rsid w:val="008C68BF"/>
    <w:rsid w:val="008D3CA5"/>
    <w:rsid w:val="008D52BA"/>
    <w:rsid w:val="008D7173"/>
    <w:rsid w:val="008D7AAA"/>
    <w:rsid w:val="008E0591"/>
    <w:rsid w:val="008E2EE1"/>
    <w:rsid w:val="008E4112"/>
    <w:rsid w:val="008E77E4"/>
    <w:rsid w:val="008F37D4"/>
    <w:rsid w:val="008F50F5"/>
    <w:rsid w:val="008F520C"/>
    <w:rsid w:val="008F7340"/>
    <w:rsid w:val="0090308A"/>
    <w:rsid w:val="009031CC"/>
    <w:rsid w:val="00914C3B"/>
    <w:rsid w:val="00917ED6"/>
    <w:rsid w:val="00925A94"/>
    <w:rsid w:val="00931309"/>
    <w:rsid w:val="009441FF"/>
    <w:rsid w:val="00955918"/>
    <w:rsid w:val="00956C53"/>
    <w:rsid w:val="009648B2"/>
    <w:rsid w:val="009713C6"/>
    <w:rsid w:val="00995944"/>
    <w:rsid w:val="009A04BD"/>
    <w:rsid w:val="009A4453"/>
    <w:rsid w:val="009A5F94"/>
    <w:rsid w:val="009A62B8"/>
    <w:rsid w:val="009A62B9"/>
    <w:rsid w:val="009B1381"/>
    <w:rsid w:val="009B65FB"/>
    <w:rsid w:val="009B6BF8"/>
    <w:rsid w:val="009C42A8"/>
    <w:rsid w:val="009C4AA5"/>
    <w:rsid w:val="009C73E8"/>
    <w:rsid w:val="009C7692"/>
    <w:rsid w:val="009D2964"/>
    <w:rsid w:val="009D2F54"/>
    <w:rsid w:val="009D3042"/>
    <w:rsid w:val="009E2CDD"/>
    <w:rsid w:val="009E4020"/>
    <w:rsid w:val="009E670B"/>
    <w:rsid w:val="009E754F"/>
    <w:rsid w:val="009F1981"/>
    <w:rsid w:val="009F2D25"/>
    <w:rsid w:val="009F3F3A"/>
    <w:rsid w:val="00A02CC7"/>
    <w:rsid w:val="00A140CA"/>
    <w:rsid w:val="00A219EA"/>
    <w:rsid w:val="00A25F59"/>
    <w:rsid w:val="00A272AF"/>
    <w:rsid w:val="00A277F6"/>
    <w:rsid w:val="00A31CE6"/>
    <w:rsid w:val="00A33245"/>
    <w:rsid w:val="00A35B00"/>
    <w:rsid w:val="00A36FE9"/>
    <w:rsid w:val="00A4488B"/>
    <w:rsid w:val="00A50A52"/>
    <w:rsid w:val="00A516EB"/>
    <w:rsid w:val="00A54067"/>
    <w:rsid w:val="00A63ABB"/>
    <w:rsid w:val="00A666E8"/>
    <w:rsid w:val="00A719BE"/>
    <w:rsid w:val="00A74D5D"/>
    <w:rsid w:val="00A847E5"/>
    <w:rsid w:val="00A8573A"/>
    <w:rsid w:val="00A85FAD"/>
    <w:rsid w:val="00A94A37"/>
    <w:rsid w:val="00A966CB"/>
    <w:rsid w:val="00A96AA0"/>
    <w:rsid w:val="00AA302F"/>
    <w:rsid w:val="00AB4063"/>
    <w:rsid w:val="00AC0D37"/>
    <w:rsid w:val="00AC325C"/>
    <w:rsid w:val="00AD20BB"/>
    <w:rsid w:val="00AD2204"/>
    <w:rsid w:val="00AD3DC7"/>
    <w:rsid w:val="00AD7E09"/>
    <w:rsid w:val="00AE6245"/>
    <w:rsid w:val="00AF06D2"/>
    <w:rsid w:val="00AF31B6"/>
    <w:rsid w:val="00AF3FE4"/>
    <w:rsid w:val="00AF7A6A"/>
    <w:rsid w:val="00B079D3"/>
    <w:rsid w:val="00B13527"/>
    <w:rsid w:val="00B170D3"/>
    <w:rsid w:val="00B21719"/>
    <w:rsid w:val="00B229B0"/>
    <w:rsid w:val="00B25DF4"/>
    <w:rsid w:val="00B3645F"/>
    <w:rsid w:val="00B37BC8"/>
    <w:rsid w:val="00B4168B"/>
    <w:rsid w:val="00B455F5"/>
    <w:rsid w:val="00B45750"/>
    <w:rsid w:val="00B477C6"/>
    <w:rsid w:val="00B53C40"/>
    <w:rsid w:val="00B5709F"/>
    <w:rsid w:val="00B73425"/>
    <w:rsid w:val="00B7667C"/>
    <w:rsid w:val="00B80D6F"/>
    <w:rsid w:val="00B85A4B"/>
    <w:rsid w:val="00B917F1"/>
    <w:rsid w:val="00B9638C"/>
    <w:rsid w:val="00BA14C2"/>
    <w:rsid w:val="00BA79C2"/>
    <w:rsid w:val="00BC33F5"/>
    <w:rsid w:val="00BC362F"/>
    <w:rsid w:val="00BD0EDC"/>
    <w:rsid w:val="00BD463D"/>
    <w:rsid w:val="00BD4F1E"/>
    <w:rsid w:val="00BD5194"/>
    <w:rsid w:val="00BD5296"/>
    <w:rsid w:val="00BD5442"/>
    <w:rsid w:val="00BD5CA6"/>
    <w:rsid w:val="00BD6C72"/>
    <w:rsid w:val="00BD6F42"/>
    <w:rsid w:val="00BD72B3"/>
    <w:rsid w:val="00BD7AF2"/>
    <w:rsid w:val="00BE127E"/>
    <w:rsid w:val="00BE2087"/>
    <w:rsid w:val="00BE491B"/>
    <w:rsid w:val="00BE70CE"/>
    <w:rsid w:val="00BF06A7"/>
    <w:rsid w:val="00BF1487"/>
    <w:rsid w:val="00C00855"/>
    <w:rsid w:val="00C24559"/>
    <w:rsid w:val="00C25F36"/>
    <w:rsid w:val="00C27EBA"/>
    <w:rsid w:val="00C32073"/>
    <w:rsid w:val="00C36670"/>
    <w:rsid w:val="00C438C1"/>
    <w:rsid w:val="00C44CC2"/>
    <w:rsid w:val="00C47BC7"/>
    <w:rsid w:val="00C50AC7"/>
    <w:rsid w:val="00C57CEC"/>
    <w:rsid w:val="00C61470"/>
    <w:rsid w:val="00C61F9E"/>
    <w:rsid w:val="00C674AC"/>
    <w:rsid w:val="00C708A9"/>
    <w:rsid w:val="00C71F95"/>
    <w:rsid w:val="00C74175"/>
    <w:rsid w:val="00C75E50"/>
    <w:rsid w:val="00C8762A"/>
    <w:rsid w:val="00C8793F"/>
    <w:rsid w:val="00C94BC5"/>
    <w:rsid w:val="00CA12C1"/>
    <w:rsid w:val="00CA63F0"/>
    <w:rsid w:val="00CA7F1B"/>
    <w:rsid w:val="00CB077C"/>
    <w:rsid w:val="00CB2C3A"/>
    <w:rsid w:val="00CC0343"/>
    <w:rsid w:val="00CC082D"/>
    <w:rsid w:val="00CC5AC2"/>
    <w:rsid w:val="00CD2113"/>
    <w:rsid w:val="00CE2682"/>
    <w:rsid w:val="00CE3011"/>
    <w:rsid w:val="00CE499C"/>
    <w:rsid w:val="00CF2D8F"/>
    <w:rsid w:val="00CF693C"/>
    <w:rsid w:val="00D01D74"/>
    <w:rsid w:val="00D139DF"/>
    <w:rsid w:val="00D201F2"/>
    <w:rsid w:val="00D33D21"/>
    <w:rsid w:val="00D34192"/>
    <w:rsid w:val="00D345CA"/>
    <w:rsid w:val="00D3480A"/>
    <w:rsid w:val="00D36924"/>
    <w:rsid w:val="00D37CB2"/>
    <w:rsid w:val="00D400AF"/>
    <w:rsid w:val="00D43EC0"/>
    <w:rsid w:val="00D478B0"/>
    <w:rsid w:val="00D50269"/>
    <w:rsid w:val="00D522E6"/>
    <w:rsid w:val="00D54A6B"/>
    <w:rsid w:val="00D55CC2"/>
    <w:rsid w:val="00D63238"/>
    <w:rsid w:val="00D67A11"/>
    <w:rsid w:val="00D71E4D"/>
    <w:rsid w:val="00D72CC7"/>
    <w:rsid w:val="00D741F0"/>
    <w:rsid w:val="00D768CA"/>
    <w:rsid w:val="00D77F13"/>
    <w:rsid w:val="00D83BCA"/>
    <w:rsid w:val="00D844B6"/>
    <w:rsid w:val="00D945F9"/>
    <w:rsid w:val="00D963DE"/>
    <w:rsid w:val="00D97724"/>
    <w:rsid w:val="00DA0020"/>
    <w:rsid w:val="00DA5F0E"/>
    <w:rsid w:val="00DA6923"/>
    <w:rsid w:val="00DA7FD3"/>
    <w:rsid w:val="00DB0B98"/>
    <w:rsid w:val="00DB1457"/>
    <w:rsid w:val="00DC0C54"/>
    <w:rsid w:val="00DD145D"/>
    <w:rsid w:val="00DD45B1"/>
    <w:rsid w:val="00DE0EA1"/>
    <w:rsid w:val="00DE1DAE"/>
    <w:rsid w:val="00DE5402"/>
    <w:rsid w:val="00DE54EC"/>
    <w:rsid w:val="00DE7ED1"/>
    <w:rsid w:val="00DF7F08"/>
    <w:rsid w:val="00E01C0C"/>
    <w:rsid w:val="00E11D9B"/>
    <w:rsid w:val="00E12181"/>
    <w:rsid w:val="00E1672A"/>
    <w:rsid w:val="00E231EC"/>
    <w:rsid w:val="00E23FD8"/>
    <w:rsid w:val="00E31C4A"/>
    <w:rsid w:val="00E327C1"/>
    <w:rsid w:val="00E33ED7"/>
    <w:rsid w:val="00E362A0"/>
    <w:rsid w:val="00E43E65"/>
    <w:rsid w:val="00E45386"/>
    <w:rsid w:val="00E46F0F"/>
    <w:rsid w:val="00E53F02"/>
    <w:rsid w:val="00E53F9F"/>
    <w:rsid w:val="00E56AEB"/>
    <w:rsid w:val="00E61D6F"/>
    <w:rsid w:val="00E62767"/>
    <w:rsid w:val="00E632DA"/>
    <w:rsid w:val="00E64E67"/>
    <w:rsid w:val="00E66FA4"/>
    <w:rsid w:val="00E71986"/>
    <w:rsid w:val="00E75BDE"/>
    <w:rsid w:val="00E77239"/>
    <w:rsid w:val="00E95117"/>
    <w:rsid w:val="00EA2F76"/>
    <w:rsid w:val="00EA45AA"/>
    <w:rsid w:val="00EA577B"/>
    <w:rsid w:val="00EB3C67"/>
    <w:rsid w:val="00EB5E72"/>
    <w:rsid w:val="00EB7809"/>
    <w:rsid w:val="00EC0F8B"/>
    <w:rsid w:val="00EC387E"/>
    <w:rsid w:val="00EC3C8E"/>
    <w:rsid w:val="00ED0F8D"/>
    <w:rsid w:val="00ED4E47"/>
    <w:rsid w:val="00EF5A89"/>
    <w:rsid w:val="00F105D9"/>
    <w:rsid w:val="00F1158C"/>
    <w:rsid w:val="00F13221"/>
    <w:rsid w:val="00F1442F"/>
    <w:rsid w:val="00F16EE2"/>
    <w:rsid w:val="00F20301"/>
    <w:rsid w:val="00F2304D"/>
    <w:rsid w:val="00F235BB"/>
    <w:rsid w:val="00F327AC"/>
    <w:rsid w:val="00F402DA"/>
    <w:rsid w:val="00F409EB"/>
    <w:rsid w:val="00F415C8"/>
    <w:rsid w:val="00F42AEB"/>
    <w:rsid w:val="00F455B8"/>
    <w:rsid w:val="00F53215"/>
    <w:rsid w:val="00F53694"/>
    <w:rsid w:val="00F5760D"/>
    <w:rsid w:val="00F6254C"/>
    <w:rsid w:val="00F63857"/>
    <w:rsid w:val="00F64B4D"/>
    <w:rsid w:val="00F74219"/>
    <w:rsid w:val="00F8393C"/>
    <w:rsid w:val="00F83B46"/>
    <w:rsid w:val="00F86319"/>
    <w:rsid w:val="00F86FC1"/>
    <w:rsid w:val="00F9245F"/>
    <w:rsid w:val="00F928ED"/>
    <w:rsid w:val="00F92EF3"/>
    <w:rsid w:val="00F96D6A"/>
    <w:rsid w:val="00FA19B3"/>
    <w:rsid w:val="00FA2F8C"/>
    <w:rsid w:val="00FB19CE"/>
    <w:rsid w:val="00FC12B2"/>
    <w:rsid w:val="00FC3200"/>
    <w:rsid w:val="00FC53DE"/>
    <w:rsid w:val="00FC75EA"/>
    <w:rsid w:val="00FD6E27"/>
    <w:rsid w:val="00FD7DA1"/>
    <w:rsid w:val="00FE0224"/>
    <w:rsid w:val="00FE0BBE"/>
    <w:rsid w:val="00FE0C37"/>
    <w:rsid w:val="00FE2A2A"/>
    <w:rsid w:val="00FF13BF"/>
    <w:rsid w:val="00FF2074"/>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8193"/>
    <o:shapelayout v:ext="edit">
      <o:idmap v:ext="edit" data="1"/>
    </o:shapelayout>
  </w:shapeDefaults>
  <w:decimalSymbol w:val="."/>
  <w:listSeparator w:val=","/>
  <w14:docId w14:val="6F0A96C0"/>
  <w15:docId w15:val="{D064643E-E991-41A6-8FDF-AD94A73F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L"/>
    <w:basedOn w:val="Normal"/>
    <w:link w:val="ListParagraphChar"/>
    <w:uiPriority w:val="34"/>
    <w:qFormat/>
    <w:rsid w:val="00543F98"/>
    <w:pPr>
      <w:ind w:left="720"/>
    </w:pPr>
  </w:style>
  <w:style w:type="paragraph" w:styleId="FootnoteText">
    <w:name w:val="footnote text"/>
    <w:basedOn w:val="Normal"/>
    <w:link w:val="FootnoteTextChar"/>
    <w:uiPriority w:val="99"/>
    <w:unhideWhenUsed/>
    <w:qFormat/>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normaltextrun">
    <w:name w:val="normaltextrun"/>
    <w:basedOn w:val="DefaultParagraphFont"/>
    <w:rsid w:val="00CF2D8F"/>
  </w:style>
  <w:style w:type="character" w:customStyle="1" w:styleId="eop">
    <w:name w:val="eop"/>
    <w:basedOn w:val="DefaultParagraphFont"/>
    <w:rsid w:val="00CF2D8F"/>
  </w:style>
  <w:style w:type="paragraph" w:customStyle="1" w:styleId="paragraph">
    <w:name w:val="paragraph"/>
    <w:basedOn w:val="Normal"/>
    <w:rsid w:val="00BF06A7"/>
    <w:pPr>
      <w:spacing w:before="100" w:beforeAutospacing="1" w:after="100" w:afterAutospacing="1"/>
    </w:pPr>
    <w:rPr>
      <w:sz w:val="24"/>
      <w:szCs w:val="24"/>
      <w:lang w:val="en-IE" w:eastAsia="en-IE"/>
    </w:rPr>
  </w:style>
  <w:style w:type="paragraph" w:styleId="NormalWeb">
    <w:name w:val="Normal (Web)"/>
    <w:basedOn w:val="Normal"/>
    <w:uiPriority w:val="99"/>
    <w:unhideWhenUsed/>
    <w:rsid w:val="001A4EC5"/>
    <w:pPr>
      <w:spacing w:before="100" w:beforeAutospacing="1" w:after="100" w:afterAutospacing="1"/>
    </w:pPr>
    <w:rPr>
      <w:sz w:val="24"/>
      <w:szCs w:val="24"/>
      <w:lang w:val="en-IE" w:eastAsia="en-IE"/>
    </w:rPr>
  </w:style>
  <w:style w:type="paragraph" w:customStyle="1" w:styleId="left">
    <w:name w:val="left"/>
    <w:basedOn w:val="Normal"/>
    <w:rsid w:val="002646B5"/>
    <w:pPr>
      <w:spacing w:before="100" w:beforeAutospacing="1" w:after="100" w:afterAutospacing="1"/>
    </w:pPr>
    <w:rPr>
      <w:sz w:val="24"/>
      <w:szCs w:val="24"/>
      <w:lang w:val="en-IE" w:eastAsia="en-IE"/>
    </w:rPr>
  </w:style>
  <w:style w:type="character" w:styleId="Strong">
    <w:name w:val="Strong"/>
    <w:basedOn w:val="DefaultParagraphFont"/>
    <w:uiPriority w:val="22"/>
    <w:qFormat/>
    <w:rsid w:val="002646B5"/>
    <w:rPr>
      <w:b/>
      <w:bCs/>
    </w:rPr>
  </w:style>
  <w:style w:type="paragraph" w:styleId="TOC9">
    <w:name w:val="toc 9"/>
    <w:basedOn w:val="Normal"/>
    <w:next w:val="Normal"/>
    <w:autoRedefine/>
    <w:uiPriority w:val="39"/>
    <w:unhideWhenUsed/>
    <w:rsid w:val="008F37D4"/>
    <w:pPr>
      <w:spacing w:line="259" w:lineRule="auto"/>
      <w:ind w:left="1760"/>
    </w:pPr>
    <w:rPr>
      <w:rFonts w:ascii="Bierstadt" w:eastAsiaTheme="minorHAnsi" w:hAnsi="Bierstadt" w:cstheme="minorHAnsi"/>
      <w:lang w:val="en-IE" w:eastAsia="en-US"/>
    </w:rPr>
  </w:style>
  <w:style w:type="paragraph" w:styleId="BodyText2">
    <w:name w:val="Body Text 2"/>
    <w:basedOn w:val="Normal"/>
    <w:link w:val="BodyText2Char"/>
    <w:uiPriority w:val="99"/>
    <w:semiHidden/>
    <w:unhideWhenUsed/>
    <w:rsid w:val="00B80D6F"/>
    <w:pPr>
      <w:spacing w:after="120" w:line="480" w:lineRule="auto"/>
    </w:pPr>
  </w:style>
  <w:style w:type="character" w:customStyle="1" w:styleId="BodyText2Char">
    <w:name w:val="Body Text 2 Char"/>
    <w:basedOn w:val="DefaultParagraphFont"/>
    <w:link w:val="BodyText2"/>
    <w:uiPriority w:val="99"/>
    <w:semiHidden/>
    <w:rsid w:val="00B80D6F"/>
    <w:rPr>
      <w:rFonts w:ascii="Times New Roman" w:eastAsia="Times New Roman" w:hAnsi="Times New Roman" w:cs="Times New Roman"/>
      <w:sz w:val="20"/>
      <w:szCs w:val="20"/>
      <w:lang w:val="en-GB"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E75BDE"/>
    <w:rPr>
      <w:rFonts w:ascii="Times New Roman" w:eastAsia="Times New Roman" w:hAnsi="Times New Roman" w:cs="Times New Roman"/>
      <w:sz w:val="20"/>
      <w:szCs w:val="20"/>
      <w:lang w:val="en-GB" w:eastAsia="en-GB"/>
    </w:rPr>
  </w:style>
  <w:style w:type="paragraph" w:styleId="Revision">
    <w:name w:val="Revision"/>
    <w:hidden/>
    <w:uiPriority w:val="99"/>
    <w:semiHidden/>
    <w:rsid w:val="00F53694"/>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31869951">
      <w:bodyDiv w:val="1"/>
      <w:marLeft w:val="0"/>
      <w:marRight w:val="0"/>
      <w:marTop w:val="0"/>
      <w:marBottom w:val="0"/>
      <w:divBdr>
        <w:top w:val="none" w:sz="0" w:space="0" w:color="auto"/>
        <w:left w:val="none" w:sz="0" w:space="0" w:color="auto"/>
        <w:bottom w:val="none" w:sz="0" w:space="0" w:color="auto"/>
        <w:right w:val="none" w:sz="0" w:space="0" w:color="auto"/>
      </w:divBdr>
    </w:div>
    <w:div w:id="272516456">
      <w:bodyDiv w:val="1"/>
      <w:marLeft w:val="0"/>
      <w:marRight w:val="0"/>
      <w:marTop w:val="0"/>
      <w:marBottom w:val="0"/>
      <w:divBdr>
        <w:top w:val="none" w:sz="0" w:space="0" w:color="auto"/>
        <w:left w:val="none" w:sz="0" w:space="0" w:color="auto"/>
        <w:bottom w:val="none" w:sz="0" w:space="0" w:color="auto"/>
        <w:right w:val="none" w:sz="0" w:space="0" w:color="auto"/>
      </w:divBdr>
    </w:div>
    <w:div w:id="31623315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26998857">
      <w:bodyDiv w:val="1"/>
      <w:marLeft w:val="0"/>
      <w:marRight w:val="0"/>
      <w:marTop w:val="0"/>
      <w:marBottom w:val="0"/>
      <w:divBdr>
        <w:top w:val="none" w:sz="0" w:space="0" w:color="auto"/>
        <w:left w:val="none" w:sz="0" w:space="0" w:color="auto"/>
        <w:bottom w:val="none" w:sz="0" w:space="0" w:color="auto"/>
        <w:right w:val="none" w:sz="0" w:space="0" w:color="auto"/>
      </w:divBdr>
    </w:div>
    <w:div w:id="473566918">
      <w:bodyDiv w:val="1"/>
      <w:marLeft w:val="0"/>
      <w:marRight w:val="0"/>
      <w:marTop w:val="0"/>
      <w:marBottom w:val="0"/>
      <w:divBdr>
        <w:top w:val="none" w:sz="0" w:space="0" w:color="auto"/>
        <w:left w:val="none" w:sz="0" w:space="0" w:color="auto"/>
        <w:bottom w:val="none" w:sz="0" w:space="0" w:color="auto"/>
        <w:right w:val="none" w:sz="0" w:space="0" w:color="auto"/>
      </w:divBdr>
    </w:div>
    <w:div w:id="500896499">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5885472">
      <w:bodyDiv w:val="1"/>
      <w:marLeft w:val="0"/>
      <w:marRight w:val="0"/>
      <w:marTop w:val="0"/>
      <w:marBottom w:val="0"/>
      <w:divBdr>
        <w:top w:val="none" w:sz="0" w:space="0" w:color="auto"/>
        <w:left w:val="none" w:sz="0" w:space="0" w:color="auto"/>
        <w:bottom w:val="none" w:sz="0" w:space="0" w:color="auto"/>
        <w:right w:val="none" w:sz="0" w:space="0" w:color="auto"/>
      </w:divBdr>
    </w:div>
    <w:div w:id="681007849">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86510424">
      <w:bodyDiv w:val="1"/>
      <w:marLeft w:val="0"/>
      <w:marRight w:val="0"/>
      <w:marTop w:val="0"/>
      <w:marBottom w:val="0"/>
      <w:divBdr>
        <w:top w:val="none" w:sz="0" w:space="0" w:color="auto"/>
        <w:left w:val="none" w:sz="0" w:space="0" w:color="auto"/>
        <w:bottom w:val="none" w:sz="0" w:space="0" w:color="auto"/>
        <w:right w:val="none" w:sz="0" w:space="0" w:color="auto"/>
      </w:divBdr>
    </w:div>
    <w:div w:id="84648100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50508310">
      <w:bodyDiv w:val="1"/>
      <w:marLeft w:val="0"/>
      <w:marRight w:val="0"/>
      <w:marTop w:val="0"/>
      <w:marBottom w:val="0"/>
      <w:divBdr>
        <w:top w:val="none" w:sz="0" w:space="0" w:color="auto"/>
        <w:left w:val="none" w:sz="0" w:space="0" w:color="auto"/>
        <w:bottom w:val="none" w:sz="0" w:space="0" w:color="auto"/>
        <w:right w:val="none" w:sz="0" w:space="0" w:color="auto"/>
      </w:divBdr>
    </w:div>
    <w:div w:id="1444764118">
      <w:bodyDiv w:val="1"/>
      <w:marLeft w:val="0"/>
      <w:marRight w:val="0"/>
      <w:marTop w:val="0"/>
      <w:marBottom w:val="0"/>
      <w:divBdr>
        <w:top w:val="none" w:sz="0" w:space="0" w:color="auto"/>
        <w:left w:val="none" w:sz="0" w:space="0" w:color="auto"/>
        <w:bottom w:val="none" w:sz="0" w:space="0" w:color="auto"/>
        <w:right w:val="none" w:sz="0" w:space="0" w:color="auto"/>
      </w:divBdr>
    </w:div>
    <w:div w:id="1459297433">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0701308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88924108">
      <w:bodyDiv w:val="1"/>
      <w:marLeft w:val="0"/>
      <w:marRight w:val="0"/>
      <w:marTop w:val="0"/>
      <w:marBottom w:val="0"/>
      <w:divBdr>
        <w:top w:val="none" w:sz="0" w:space="0" w:color="auto"/>
        <w:left w:val="none" w:sz="0" w:space="0" w:color="auto"/>
        <w:bottom w:val="none" w:sz="0" w:space="0" w:color="auto"/>
        <w:right w:val="none" w:sz="0" w:space="0" w:color="auto"/>
      </w:divBdr>
    </w:div>
    <w:div w:id="1628194741">
      <w:bodyDiv w:val="1"/>
      <w:marLeft w:val="0"/>
      <w:marRight w:val="0"/>
      <w:marTop w:val="0"/>
      <w:marBottom w:val="0"/>
      <w:divBdr>
        <w:top w:val="none" w:sz="0" w:space="0" w:color="auto"/>
        <w:left w:val="none" w:sz="0" w:space="0" w:color="auto"/>
        <w:bottom w:val="none" w:sz="0" w:space="0" w:color="auto"/>
        <w:right w:val="none" w:sz="0" w:space="0" w:color="auto"/>
      </w:divBdr>
    </w:div>
    <w:div w:id="1755593532">
      <w:bodyDiv w:val="1"/>
      <w:marLeft w:val="0"/>
      <w:marRight w:val="0"/>
      <w:marTop w:val="0"/>
      <w:marBottom w:val="0"/>
      <w:divBdr>
        <w:top w:val="none" w:sz="0" w:space="0" w:color="auto"/>
        <w:left w:val="none" w:sz="0" w:space="0" w:color="auto"/>
        <w:bottom w:val="none" w:sz="0" w:space="0" w:color="auto"/>
        <w:right w:val="none" w:sz="0" w:space="0" w:color="auto"/>
      </w:divBdr>
    </w:div>
    <w:div w:id="1762408899">
      <w:bodyDiv w:val="1"/>
      <w:marLeft w:val="0"/>
      <w:marRight w:val="0"/>
      <w:marTop w:val="0"/>
      <w:marBottom w:val="0"/>
      <w:divBdr>
        <w:top w:val="none" w:sz="0" w:space="0" w:color="auto"/>
        <w:left w:val="none" w:sz="0" w:space="0" w:color="auto"/>
        <w:bottom w:val="none" w:sz="0" w:space="0" w:color="auto"/>
        <w:right w:val="none" w:sz="0" w:space="0" w:color="auto"/>
      </w:divBdr>
    </w:div>
    <w:div w:id="1789277577">
      <w:bodyDiv w:val="1"/>
      <w:marLeft w:val="0"/>
      <w:marRight w:val="0"/>
      <w:marTop w:val="0"/>
      <w:marBottom w:val="0"/>
      <w:divBdr>
        <w:top w:val="none" w:sz="0" w:space="0" w:color="auto"/>
        <w:left w:val="none" w:sz="0" w:space="0" w:color="auto"/>
        <w:bottom w:val="none" w:sz="0" w:space="0" w:color="auto"/>
        <w:right w:val="none" w:sz="0" w:space="0" w:color="auto"/>
      </w:divBdr>
    </w:div>
    <w:div w:id="1895652262">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32797311">
      <w:bodyDiv w:val="1"/>
      <w:marLeft w:val="0"/>
      <w:marRight w:val="0"/>
      <w:marTop w:val="0"/>
      <w:marBottom w:val="0"/>
      <w:divBdr>
        <w:top w:val="none" w:sz="0" w:space="0" w:color="auto"/>
        <w:left w:val="none" w:sz="0" w:space="0" w:color="auto"/>
        <w:bottom w:val="none" w:sz="0" w:space="0" w:color="auto"/>
        <w:right w:val="none" w:sz="0" w:space="0" w:color="auto"/>
      </w:divBdr>
    </w:div>
    <w:div w:id="2105300625">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sipo.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tionalservices@hse.ie"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hse.ie/eng/services/list/2/primarycare/childrenfirst/resource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04D44-35EC-44FD-82BA-BC9E64882295}">
  <ds:schemaRefs>
    <ds:schemaRef ds:uri="540502ad-e2ea-49e0-837d-f664c565700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8767091-446f-4677-8f8f-9d911788ee8f"/>
    <ds:schemaRef ds:uri="http://www.w3.org/XML/1998/namespace"/>
    <ds:schemaRef ds:uri="http://purl.org/dc/dcmitype/"/>
  </ds:schemaRefs>
</ds:datastoreItem>
</file>

<file path=customXml/itemProps2.xml><?xml version="1.0" encoding="utf-8"?>
<ds:datastoreItem xmlns:ds="http://schemas.openxmlformats.org/officeDocument/2006/customXml" ds:itemID="{6560ED82-87AF-40C0-B763-C4F7BA4E8099}">
  <ds:schemaRefs>
    <ds:schemaRef ds:uri="http://schemas.microsoft.com/sharepoint/v3/contenttype/forms"/>
  </ds:schemaRefs>
</ds:datastoreItem>
</file>

<file path=customXml/itemProps3.xml><?xml version="1.0" encoding="utf-8"?>
<ds:datastoreItem xmlns:ds="http://schemas.openxmlformats.org/officeDocument/2006/customXml" ds:itemID="{C0EFB926-1176-4D0A-8E34-FE584C420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4806</Words>
  <Characters>27398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32140</CharactersWithSpaces>
  <SharedDoc>false</SharedDoc>
  <HLinks>
    <vt:vector size="96" baseType="variant">
      <vt:variant>
        <vt:i4>524296</vt:i4>
      </vt:variant>
      <vt:variant>
        <vt:i4>42</vt:i4>
      </vt:variant>
      <vt:variant>
        <vt:i4>0</vt:i4>
      </vt:variant>
      <vt:variant>
        <vt:i4>5</vt:i4>
      </vt:variant>
      <vt:variant>
        <vt:lpwstr>https://www.sipo.ie/</vt:lpwstr>
      </vt:variant>
      <vt:variant>
        <vt:lpwstr/>
      </vt:variant>
      <vt:variant>
        <vt:i4>524296</vt:i4>
      </vt:variant>
      <vt:variant>
        <vt:i4>39</vt:i4>
      </vt:variant>
      <vt:variant>
        <vt:i4>0</vt:i4>
      </vt:variant>
      <vt:variant>
        <vt:i4>5</vt:i4>
      </vt:variant>
      <vt:variant>
        <vt:lpwstr>https://www.sipo.ie/</vt:lpwstr>
      </vt:variant>
      <vt:variant>
        <vt:lpwstr/>
      </vt:variant>
      <vt:variant>
        <vt:i4>5439515</vt:i4>
      </vt:variant>
      <vt:variant>
        <vt:i4>36</vt:i4>
      </vt:variant>
      <vt:variant>
        <vt:i4>0</vt:i4>
      </vt:variant>
      <vt:variant>
        <vt:i4>5</vt:i4>
      </vt:variant>
      <vt:variant>
        <vt:lpwstr>https://assets.gov.ie/214209/79164191-ac99-4576-ad9a-0376ba1f437c.pdf</vt:lpwstr>
      </vt:variant>
      <vt:variant>
        <vt:lpwstr/>
      </vt:variant>
      <vt:variant>
        <vt:i4>8323179</vt:i4>
      </vt:variant>
      <vt:variant>
        <vt:i4>33</vt:i4>
      </vt:variant>
      <vt:variant>
        <vt:i4>0</vt:i4>
      </vt:variant>
      <vt:variant>
        <vt:i4>5</vt:i4>
      </vt:variant>
      <vt:variant>
        <vt:lpwstr>https://www.gov.ie/en/publication/c5ce1-consolidated-salary-scales-1-february-and-1-july-2022/</vt:lpwstr>
      </vt:variant>
      <vt:variant>
        <vt:lpwstr/>
      </vt:variant>
      <vt:variant>
        <vt:i4>7667765</vt:i4>
      </vt:variant>
      <vt:variant>
        <vt:i4>30</vt:i4>
      </vt:variant>
      <vt:variant>
        <vt:i4>0</vt:i4>
      </vt:variant>
      <vt:variant>
        <vt:i4>5</vt:i4>
      </vt:variant>
      <vt:variant>
        <vt:lpwstr>https://www.hse.ie/eng/services/list/2/primarycare/childrenfirst/resources/</vt:lpwstr>
      </vt:variant>
      <vt:variant>
        <vt:lpwstr/>
      </vt:variant>
      <vt:variant>
        <vt:i4>2031643</vt:i4>
      </vt:variant>
      <vt:variant>
        <vt:i4>27</vt:i4>
      </vt:variant>
      <vt:variant>
        <vt:i4>0</vt:i4>
      </vt:variant>
      <vt:variant>
        <vt:i4>5</vt:i4>
      </vt:variant>
      <vt:variant>
        <vt:lpwstr>https://www.cpsa.ie/</vt:lpwstr>
      </vt:variant>
      <vt:variant>
        <vt:lpwstr/>
      </vt:variant>
      <vt:variant>
        <vt:i4>1179726</vt:i4>
      </vt:variant>
      <vt:variant>
        <vt:i4>24</vt:i4>
      </vt:variant>
      <vt:variant>
        <vt:i4>0</vt:i4>
      </vt:variant>
      <vt:variant>
        <vt:i4>5</vt:i4>
      </vt:variant>
      <vt:variant>
        <vt:lpwstr>https://www.hse.ie/eng/staff/resources/diversity/</vt:lpwstr>
      </vt:variant>
      <vt:variant>
        <vt:lpwstr/>
      </vt:variant>
      <vt:variant>
        <vt:i4>1048602</vt:i4>
      </vt:variant>
      <vt:variant>
        <vt:i4>21</vt:i4>
      </vt:variant>
      <vt:variant>
        <vt:i4>0</vt:i4>
      </vt:variant>
      <vt:variant>
        <vt:i4>5</vt:i4>
      </vt:variant>
      <vt:variant>
        <vt:lpwstr>https://www.hse.ie/eng/about/who/</vt:lpwstr>
      </vt:variant>
      <vt:variant>
        <vt:lpwstr/>
      </vt:variant>
      <vt:variant>
        <vt:i4>4259865</vt:i4>
      </vt:variant>
      <vt:variant>
        <vt:i4>18</vt:i4>
      </vt:variant>
      <vt:variant>
        <vt:i4>0</vt:i4>
      </vt:variant>
      <vt:variant>
        <vt:i4>5</vt:i4>
      </vt:variant>
      <vt:variant>
        <vt:lpwstr>https://www.hse.ie/eng/about/who/finance/financereformprogramme/</vt:lpwstr>
      </vt:variant>
      <vt:variant>
        <vt:lpwstr/>
      </vt:variant>
      <vt:variant>
        <vt:i4>3539000</vt:i4>
      </vt:variant>
      <vt:variant>
        <vt:i4>15</vt:i4>
      </vt:variant>
      <vt:variant>
        <vt:i4>0</vt:i4>
      </vt:variant>
      <vt:variant>
        <vt:i4>5</vt:i4>
      </vt:variant>
      <vt:variant>
        <vt:lpwstr>https://www.hse.ie/eng/about/who/finance/nationalfinance/acutehospitalfinance/</vt:lpwstr>
      </vt:variant>
      <vt:variant>
        <vt:lpwstr/>
      </vt:variant>
      <vt:variant>
        <vt:i4>3407996</vt:i4>
      </vt:variant>
      <vt:variant>
        <vt:i4>12</vt:i4>
      </vt:variant>
      <vt:variant>
        <vt:i4>0</vt:i4>
      </vt:variant>
      <vt:variant>
        <vt:i4>5</vt:i4>
      </vt:variant>
      <vt:variant>
        <vt:lpwstr>https://www.hse.ie/eng/about/who/finance/localfinance/</vt:lpwstr>
      </vt:variant>
      <vt:variant>
        <vt:lpwstr/>
      </vt:variant>
      <vt:variant>
        <vt:i4>524377</vt:i4>
      </vt:variant>
      <vt:variant>
        <vt:i4>9</vt:i4>
      </vt:variant>
      <vt:variant>
        <vt:i4>0</vt:i4>
      </vt:variant>
      <vt:variant>
        <vt:i4>5</vt:i4>
      </vt:variant>
      <vt:variant>
        <vt:lpwstr>https://www.hse.ie/eng/about/who/finance/nationalfinance/cfo/</vt:lpwstr>
      </vt:variant>
      <vt:variant>
        <vt:lpwstr/>
      </vt:variant>
      <vt:variant>
        <vt:i4>4259865</vt:i4>
      </vt:variant>
      <vt:variant>
        <vt:i4>6</vt:i4>
      </vt:variant>
      <vt:variant>
        <vt:i4>0</vt:i4>
      </vt:variant>
      <vt:variant>
        <vt:i4>5</vt:i4>
      </vt:variant>
      <vt:variant>
        <vt:lpwstr>https://www.hse.ie/eng/about/who/finance/financereformprogramme/</vt:lpwstr>
      </vt:variant>
      <vt:variant>
        <vt:lpwstr/>
      </vt:variant>
      <vt:variant>
        <vt:i4>6422624</vt:i4>
      </vt:variant>
      <vt:variant>
        <vt:i4>3</vt:i4>
      </vt:variant>
      <vt:variant>
        <vt:i4>0</vt:i4>
      </vt:variant>
      <vt:variant>
        <vt:i4>5</vt:i4>
      </vt:variant>
      <vt:variant>
        <vt:lpwstr>https://www.hse.ie/eng/about/who/finance/financereformprogramme/financial-management-framework.pdf</vt:lpwstr>
      </vt:variant>
      <vt:variant>
        <vt:lpwstr/>
      </vt:variant>
      <vt:variant>
        <vt:i4>1245189</vt:i4>
      </vt:variant>
      <vt:variant>
        <vt:i4>0</vt:i4>
      </vt:variant>
      <vt:variant>
        <vt:i4>0</vt:i4>
      </vt:variant>
      <vt:variant>
        <vt:i4>5</vt:i4>
      </vt:variant>
      <vt:variant>
        <vt:lpwstr>https://healthservice.hse.ie/staff/benefits-services/pay/pay-scales.html</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Brenda Currid</cp:lastModifiedBy>
  <cp:revision>2</cp:revision>
  <cp:lastPrinted>2025-03-25T11:33:00Z</cp:lastPrinted>
  <dcterms:created xsi:type="dcterms:W3CDTF">2025-04-17T14:57:00Z</dcterms:created>
  <dcterms:modified xsi:type="dcterms:W3CDTF">2025-04-17T14:57:00Z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