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2D10099" w:rsidR="00543F98" w:rsidRPr="00BE491B" w:rsidRDefault="001664DE" w:rsidP="001664DE">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1B562D59" wp14:editId="4AAE1086">
            <wp:simplePos x="0" y="0"/>
            <wp:positionH relativeFrom="margin">
              <wp:posOffset>-647700</wp:posOffset>
            </wp:positionH>
            <wp:positionV relativeFrom="margin">
              <wp:posOffset>-556260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Default="00543F98" w:rsidP="00543F98">
      <w:pPr>
        <w:jc w:val="both"/>
        <w:rPr>
          <w:rFonts w:ascii="Arial" w:hAnsi="Arial" w:cs="Arial"/>
          <w:b/>
        </w:rPr>
      </w:pPr>
    </w:p>
    <w:p w14:paraId="09692A5E" w14:textId="0CD7D9E7" w:rsidR="00543F98" w:rsidRPr="00463454" w:rsidRDefault="001664DE" w:rsidP="00543F98">
      <w:pPr>
        <w:ind w:left="-1260"/>
        <w:jc w:val="right"/>
        <w:rPr>
          <w:rFonts w:ascii="Arial" w:hAnsi="Arial" w:cs="Arial"/>
          <w:b/>
        </w:rPr>
      </w:pPr>
      <w:r w:rsidRPr="001664DE">
        <w:rPr>
          <w:rFonts w:ascii="Arial" w:hAnsi="Arial" w:cs="Arial"/>
          <w:b/>
        </w:rPr>
        <w:t>Social Worker, Team Leader (Education Co-Ordinator)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738"/>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5307E46" w14:textId="796DDCD7" w:rsidR="001664DE" w:rsidRPr="001664DE" w:rsidRDefault="001664DE" w:rsidP="007F0BB1">
            <w:pPr>
              <w:pStyle w:val="Heading7"/>
              <w:rPr>
                <w:b w:val="0"/>
                <w:sz w:val="20"/>
              </w:rPr>
            </w:pPr>
            <w:r w:rsidRPr="001664DE">
              <w:rPr>
                <w:b w:val="0"/>
                <w:sz w:val="20"/>
              </w:rPr>
              <w:t>Social Worker, Team Leader (Education Co-Ordinator)</w:t>
            </w:r>
          </w:p>
          <w:p w14:paraId="6138A8BA" w14:textId="67B081BB" w:rsidR="00E23FD8" w:rsidRPr="001664DE" w:rsidRDefault="00E23FD8" w:rsidP="007F0BB1">
            <w:pPr>
              <w:pStyle w:val="Heading7"/>
              <w:rPr>
                <w:b w:val="0"/>
                <w:sz w:val="20"/>
              </w:rPr>
            </w:pPr>
            <w:r w:rsidRPr="001664DE">
              <w:rPr>
                <w:b w:val="0"/>
                <w:sz w:val="20"/>
              </w:rPr>
              <w:t>(Grade Code</w:t>
            </w:r>
            <w:r w:rsidR="001664DE" w:rsidRPr="001664DE">
              <w:rPr>
                <w:b w:val="0"/>
                <w:sz w:val="20"/>
              </w:rPr>
              <w:t>: 3902</w:t>
            </w:r>
            <w:r w:rsidRPr="001664DE">
              <w:rPr>
                <w:b w:val="0"/>
                <w:sz w:val="20"/>
              </w:rPr>
              <w:t>)</w:t>
            </w:r>
          </w:p>
          <w:p w14:paraId="1A2CE988" w14:textId="728A23F4" w:rsidR="00543F98" w:rsidRPr="00BC73A1" w:rsidRDefault="00A66600" w:rsidP="00BC73A1">
            <w:pPr>
              <w:tabs>
                <w:tab w:val="left" w:pos="6634"/>
              </w:tabs>
              <w:rPr>
                <w:lang w:eastAsia="en-US"/>
              </w:rPr>
            </w:pPr>
            <w:r>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A000E6F" w:rsidR="00195048" w:rsidRPr="001664DE" w:rsidRDefault="001664DE" w:rsidP="00195048">
            <w:pPr>
              <w:pStyle w:val="Heading7"/>
              <w:rPr>
                <w:b w:val="0"/>
                <w:sz w:val="20"/>
              </w:rPr>
            </w:pPr>
            <w:r w:rsidRPr="001664DE">
              <w:rPr>
                <w:b w:val="0"/>
                <w:sz w:val="20"/>
              </w:rPr>
              <w:t>NRS14809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29478B56" w14:textId="77777777" w:rsidR="0010789F" w:rsidRDefault="005E08E7" w:rsidP="001A1FF4">
            <w:pPr>
              <w:rPr>
                <w:rFonts w:cs="Arial"/>
                <w:color w:val="000000" w:themeColor="text1"/>
              </w:rPr>
            </w:pPr>
            <w:r w:rsidRPr="00E53118">
              <w:rPr>
                <w:rFonts w:ascii="Arial" w:hAnsi="Arial" w:cs="Arial"/>
                <w:b/>
                <w:bCs/>
                <w:color w:val="000000"/>
              </w:rPr>
              <w:t>Tuesday 01</w:t>
            </w:r>
            <w:r w:rsidRPr="00E53118">
              <w:rPr>
                <w:rFonts w:ascii="Arial" w:hAnsi="Arial" w:cs="Arial"/>
                <w:b/>
                <w:bCs/>
                <w:color w:val="000000"/>
                <w:vertAlign w:val="superscript"/>
              </w:rPr>
              <w:t>st</w:t>
            </w:r>
            <w:r w:rsidRPr="00E53118">
              <w:rPr>
                <w:rFonts w:ascii="Arial" w:hAnsi="Arial" w:cs="Arial"/>
                <w:b/>
                <w:bCs/>
                <w:color w:val="000000"/>
              </w:rPr>
              <w:t xml:space="preserve"> July 2025 at 12:00 noon</w:t>
            </w:r>
            <w:r w:rsidRPr="00E53118">
              <w:rPr>
                <w:rFonts w:ascii="Arial" w:hAnsi="Arial" w:cs="Arial"/>
                <w:color w:val="000000" w:themeColor="text1"/>
              </w:rPr>
              <w:t>.</w:t>
            </w:r>
            <w:r>
              <w:rPr>
                <w:rFonts w:cs="Arial"/>
                <w:color w:val="000000" w:themeColor="text1"/>
              </w:rPr>
              <w:t xml:space="preserve"> </w:t>
            </w:r>
          </w:p>
          <w:p w14:paraId="1DC28C0B" w14:textId="39486495" w:rsidR="005E08E7" w:rsidRPr="00F6254C" w:rsidRDefault="005E08E7" w:rsidP="001A1FF4">
            <w:pPr>
              <w:rPr>
                <w:rFonts w:ascii="Arial" w:hAnsi="Arial" w:cs="Arial"/>
                <w:bCs/>
                <w:iCs/>
                <w:color w:val="000099"/>
              </w:rPr>
            </w:pPr>
            <w:bookmarkStart w:id="0" w:name="_GoBack"/>
            <w:bookmarkEnd w:id="0"/>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004E45">
              <w:rPr>
                <w:rFonts w:ascii="Arial" w:hAnsi="Arial" w:cs="Arial"/>
                <w:b/>
                <w:bCs/>
              </w:rPr>
              <w:t>Location of Post</w:t>
            </w:r>
          </w:p>
        </w:tc>
        <w:tc>
          <w:tcPr>
            <w:tcW w:w="8256" w:type="dxa"/>
          </w:tcPr>
          <w:p w14:paraId="7316AC66" w14:textId="77777777" w:rsidR="00792F91" w:rsidRPr="00F6254C" w:rsidRDefault="00792F91" w:rsidP="00792F91">
            <w:pPr>
              <w:rPr>
                <w:rFonts w:ascii="Arial" w:hAnsi="Arial" w:cs="Arial"/>
                <w:iCs/>
                <w:color w:val="000000" w:themeColor="text1"/>
              </w:rPr>
            </w:pPr>
          </w:p>
          <w:p w14:paraId="47E0B705" w14:textId="2DD3BECC" w:rsidR="00792F91" w:rsidRDefault="00792F91" w:rsidP="00792F91">
            <w:pPr>
              <w:rPr>
                <w:rFonts w:ascii="Arial" w:hAnsi="Arial" w:cs="Arial"/>
                <w:bCs/>
                <w:iCs/>
                <w:color w:val="000099"/>
              </w:rPr>
            </w:pPr>
            <w:r w:rsidRPr="00F6254C">
              <w:rPr>
                <w:rFonts w:ascii="Arial" w:hAnsi="Arial" w:cs="Arial"/>
                <w:iCs/>
                <w:color w:val="000000" w:themeColor="text1"/>
              </w:rPr>
              <w:t xml:space="preserve">There is currently </w:t>
            </w:r>
            <w:r w:rsidR="001664DE" w:rsidRPr="001664DE">
              <w:rPr>
                <w:rFonts w:ascii="Arial" w:hAnsi="Arial" w:cs="Arial"/>
                <w:bCs/>
                <w:iCs/>
              </w:rPr>
              <w:t>one permanent</w:t>
            </w:r>
            <w:r w:rsidRPr="001664DE">
              <w:rPr>
                <w:rFonts w:ascii="Arial" w:hAnsi="Arial" w:cs="Arial"/>
                <w:bCs/>
                <w:iCs/>
              </w:rPr>
              <w:t xml:space="preserve"> whole-time</w:t>
            </w:r>
            <w:r w:rsidRPr="001664DE">
              <w:rPr>
                <w:rFonts w:ascii="Arial" w:hAnsi="Arial" w:cs="Arial"/>
                <w:iCs/>
              </w:rPr>
              <w:t xml:space="preserve"> </w:t>
            </w:r>
            <w:r w:rsidRPr="00F6254C">
              <w:rPr>
                <w:rFonts w:ascii="Arial" w:hAnsi="Arial" w:cs="Arial"/>
                <w:iCs/>
                <w:color w:val="000000" w:themeColor="text1"/>
              </w:rPr>
              <w:t>vacancy available in</w:t>
            </w:r>
            <w:r w:rsidRPr="00A43EAE">
              <w:rPr>
                <w:rFonts w:ascii="Arial" w:hAnsi="Arial" w:cs="Arial"/>
                <w:iCs/>
              </w:rPr>
              <w:t xml:space="preserve"> </w:t>
            </w:r>
            <w:r w:rsidR="00A43EAE" w:rsidRPr="00A43EAE">
              <w:rPr>
                <w:rFonts w:ascii="Arial" w:hAnsi="Arial" w:cs="Arial"/>
                <w:bCs/>
                <w:iCs/>
              </w:rPr>
              <w:t>the National Safeguarding Office, St Joseph’s Health Campus, Limerick</w:t>
            </w:r>
          </w:p>
          <w:p w14:paraId="003F3860" w14:textId="2F4B58B3" w:rsidR="00925145" w:rsidRDefault="00925145" w:rsidP="00792F91">
            <w:pPr>
              <w:rPr>
                <w:rFonts w:ascii="Arial" w:hAnsi="Arial" w:cs="Arial"/>
                <w:bCs/>
                <w:iCs/>
              </w:rPr>
            </w:pPr>
          </w:p>
          <w:p w14:paraId="2079BC51" w14:textId="5BC4CBFE" w:rsidR="00925145" w:rsidRPr="00925145" w:rsidRDefault="00925145" w:rsidP="00792F91">
            <w:pPr>
              <w:rPr>
                <w:rFonts w:ascii="Arial" w:hAnsi="Arial" w:cs="Arial"/>
                <w:b/>
                <w:bCs/>
                <w:iCs/>
              </w:rPr>
            </w:pPr>
            <w:r w:rsidRPr="00925145">
              <w:rPr>
                <w:rFonts w:ascii="Arial" w:hAnsi="Arial" w:cs="Arial"/>
                <w:bCs/>
                <w:iCs/>
              </w:rPr>
              <w:t>The General Manager, National Safeguarding Office, is open to engagement as regards the expected level of attendance at the above base</w:t>
            </w:r>
            <w:r>
              <w:rPr>
                <w:rFonts w:ascii="Arial" w:hAnsi="Arial" w:cs="Arial"/>
                <w:bCs/>
                <w:iCs/>
              </w:rPr>
              <w:t xml:space="preserve"> (St Joseph’s Campus, Mulgrave Street, Limerick)</w:t>
            </w:r>
            <w:r w:rsidRPr="00925145">
              <w:rPr>
                <w:rFonts w:ascii="Arial" w:hAnsi="Arial" w:cs="Arial"/>
                <w:bCs/>
                <w:iCs/>
              </w:rPr>
              <w:t xml:space="preserve"> in the context of the requirements of the role and the HSE’s Blended Working Policy.</w:t>
            </w:r>
          </w:p>
          <w:p w14:paraId="12DA1F4C" w14:textId="77777777" w:rsidR="00792F91" w:rsidRPr="00F6254C" w:rsidRDefault="00792F91" w:rsidP="00792F91">
            <w:pPr>
              <w:rPr>
                <w:rFonts w:ascii="Arial" w:hAnsi="Arial" w:cs="Arial"/>
                <w:iCs/>
                <w:color w:val="000000" w:themeColor="text1"/>
              </w:rPr>
            </w:pPr>
          </w:p>
          <w:p w14:paraId="2D4ABF64" w14:textId="6E1F3C2F" w:rsidR="00792F91" w:rsidRDefault="00792F91" w:rsidP="00792F91">
            <w:pPr>
              <w:rPr>
                <w:rFonts w:ascii="Arial" w:hAnsi="Arial"/>
              </w:rPr>
            </w:pPr>
            <w:r w:rsidRPr="0070424B">
              <w:rPr>
                <w:rFonts w:ascii="Arial" w:hAnsi="Arial"/>
              </w:rPr>
              <w:t xml:space="preserve">A panel may be formed as a result of this campaign for </w:t>
            </w:r>
            <w:r w:rsidR="001664DE" w:rsidRPr="001664DE">
              <w:rPr>
                <w:rFonts w:ascii="Arial" w:hAnsi="Arial" w:cs="Arial"/>
                <w:b/>
                <w:iCs/>
              </w:rPr>
              <w:t xml:space="preserve">Social Worker Team Leader (Education Co-Ordinator), </w:t>
            </w:r>
            <w:r w:rsidR="005C4E82" w:rsidRPr="00004E45">
              <w:rPr>
                <w:rFonts w:ascii="Arial" w:hAnsi="Arial" w:cs="Arial"/>
                <w:b/>
                <w:iCs/>
              </w:rPr>
              <w:t>Adult Safeguarding,</w:t>
            </w:r>
            <w:r w:rsidR="005C4E82">
              <w:rPr>
                <w:rFonts w:ascii="Arial" w:hAnsi="Arial" w:cs="Arial"/>
                <w:b/>
                <w:iCs/>
              </w:rPr>
              <w:t xml:space="preserve"> </w:t>
            </w:r>
            <w:r w:rsidR="001664DE" w:rsidRPr="001664DE">
              <w:rPr>
                <w:rFonts w:ascii="Arial" w:hAnsi="Arial" w:cs="Arial"/>
                <w:b/>
                <w:iCs/>
              </w:rPr>
              <w:t>National Safeguarding Office</w:t>
            </w:r>
            <w:r w:rsidRPr="001664DE">
              <w:rPr>
                <w:rFonts w:ascii="Arial" w:hAnsi="Arial" w:cs="Arial"/>
                <w:b/>
                <w:iCs/>
              </w:rPr>
              <w:t xml:space="preserve"> </w:t>
            </w:r>
            <w:r w:rsidRPr="0070424B">
              <w:rPr>
                <w:rFonts w:ascii="Arial" w:hAnsi="Arial"/>
              </w:rPr>
              <w:t xml:space="preserve">from which current and future, permanent and specified purpose vacancies of full or part-time duration may be filled. </w:t>
            </w:r>
          </w:p>
          <w:p w14:paraId="54EF7056" w14:textId="0F398908" w:rsidR="001664DE" w:rsidRPr="00F6254C" w:rsidRDefault="001664DE"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B32620F" w14:textId="77777777" w:rsidR="001664DE" w:rsidRPr="006D4C5F" w:rsidRDefault="001664DE" w:rsidP="001664DE">
            <w:pPr>
              <w:spacing w:after="120"/>
              <w:rPr>
                <w:rFonts w:ascii="Arial" w:hAnsi="Arial" w:cs="Arial"/>
              </w:rPr>
            </w:pPr>
            <w:r w:rsidRPr="006D4C5F">
              <w:rPr>
                <w:rFonts w:ascii="Arial" w:hAnsi="Arial" w:cs="Arial"/>
              </w:rPr>
              <w:t>Tim Han</w:t>
            </w:r>
            <w:r>
              <w:rPr>
                <w:rFonts w:ascii="Arial" w:hAnsi="Arial" w:cs="Arial"/>
              </w:rPr>
              <w:t>l</w:t>
            </w:r>
            <w:r w:rsidRPr="006D4C5F">
              <w:rPr>
                <w:rFonts w:ascii="Arial" w:hAnsi="Arial" w:cs="Arial"/>
              </w:rPr>
              <w:t xml:space="preserve">y, General </w:t>
            </w:r>
            <w:r>
              <w:rPr>
                <w:rFonts w:ascii="Arial" w:hAnsi="Arial" w:cs="Arial"/>
              </w:rPr>
              <w:t xml:space="preserve">Manager, </w:t>
            </w:r>
            <w:r w:rsidRPr="006D4C5F">
              <w:rPr>
                <w:rFonts w:ascii="Arial" w:hAnsi="Arial" w:cs="Arial"/>
              </w:rPr>
              <w:t>National Safeguarding Office</w:t>
            </w:r>
          </w:p>
          <w:p w14:paraId="76E8ABCB" w14:textId="77777777" w:rsidR="001664DE" w:rsidRDefault="001664DE" w:rsidP="001664DE">
            <w:pPr>
              <w:rPr>
                <w:rFonts w:ascii="Arial" w:hAnsi="Arial" w:cs="Arial"/>
              </w:rPr>
            </w:pPr>
            <w:r>
              <w:rPr>
                <w:rFonts w:ascii="Arial" w:hAnsi="Arial" w:cs="Arial"/>
                <w:b/>
              </w:rPr>
              <w:t xml:space="preserve">Mobile: </w:t>
            </w:r>
            <w:r w:rsidRPr="006D4C5F">
              <w:rPr>
                <w:rFonts w:ascii="Arial" w:hAnsi="Arial" w:cs="Arial"/>
              </w:rPr>
              <w:t>086</w:t>
            </w:r>
            <w:r>
              <w:rPr>
                <w:rFonts w:ascii="Arial" w:hAnsi="Arial" w:cs="Arial"/>
              </w:rPr>
              <w:t xml:space="preserve"> </w:t>
            </w:r>
            <w:r w:rsidRPr="006D4C5F">
              <w:rPr>
                <w:rFonts w:ascii="Arial" w:hAnsi="Arial" w:cs="Arial"/>
              </w:rPr>
              <w:t>8237187</w:t>
            </w:r>
          </w:p>
          <w:p w14:paraId="3AAE4B50" w14:textId="77777777" w:rsidR="0068735E" w:rsidRDefault="001664DE" w:rsidP="001664DE">
            <w:pPr>
              <w:rPr>
                <w:rStyle w:val="Hyperlink"/>
                <w:rFonts w:ascii="Arial" w:hAnsi="Arial" w:cs="Arial"/>
                <w:color w:val="3333FF"/>
              </w:rPr>
            </w:pPr>
            <w:r>
              <w:rPr>
                <w:rFonts w:ascii="Arial" w:hAnsi="Arial" w:cs="Arial"/>
                <w:b/>
              </w:rPr>
              <w:t xml:space="preserve">Email: </w:t>
            </w:r>
            <w:hyperlink r:id="rId8" w:history="1">
              <w:r w:rsidRPr="00B91B78">
                <w:rPr>
                  <w:rStyle w:val="Hyperlink"/>
                  <w:rFonts w:ascii="Arial" w:hAnsi="Arial" w:cs="Arial"/>
                  <w:color w:val="3333FF"/>
                </w:rPr>
                <w:t>timg.hanly@hse.ie</w:t>
              </w:r>
            </w:hyperlink>
          </w:p>
          <w:p w14:paraId="77B24262" w14:textId="77777777" w:rsidR="00CB0F8E" w:rsidRDefault="00CB0F8E" w:rsidP="00CB0F8E">
            <w:pPr>
              <w:spacing w:after="120"/>
              <w:rPr>
                <w:rFonts w:ascii="Arial" w:hAnsi="Arial" w:cs="Arial"/>
              </w:rPr>
            </w:pPr>
          </w:p>
          <w:p w14:paraId="488CF12C" w14:textId="3E3AFABF" w:rsidR="00CB0F8E" w:rsidRPr="006D4C5F" w:rsidRDefault="00CB0F8E" w:rsidP="00CB0F8E">
            <w:pPr>
              <w:spacing w:after="120"/>
              <w:rPr>
                <w:rFonts w:ascii="Arial" w:hAnsi="Arial" w:cs="Arial"/>
              </w:rPr>
            </w:pPr>
            <w:r>
              <w:rPr>
                <w:rFonts w:ascii="Arial" w:hAnsi="Arial" w:cs="Arial"/>
              </w:rPr>
              <w:t xml:space="preserve">Donal Hurley, Principal Social Worker, </w:t>
            </w:r>
            <w:r w:rsidRPr="006D4C5F">
              <w:rPr>
                <w:rFonts w:ascii="Arial" w:hAnsi="Arial" w:cs="Arial"/>
              </w:rPr>
              <w:t>National Safeguarding Office</w:t>
            </w:r>
          </w:p>
          <w:p w14:paraId="620D0AE3" w14:textId="3249A70F" w:rsidR="00CB0F8E" w:rsidRDefault="00CB0F8E" w:rsidP="00CB0F8E">
            <w:pPr>
              <w:rPr>
                <w:rFonts w:ascii="Arial" w:hAnsi="Arial" w:cs="Arial"/>
              </w:rPr>
            </w:pPr>
            <w:r>
              <w:rPr>
                <w:rFonts w:ascii="Arial" w:hAnsi="Arial" w:cs="Arial"/>
                <w:b/>
              </w:rPr>
              <w:t xml:space="preserve">Mobile: </w:t>
            </w:r>
            <w:r>
              <w:rPr>
                <w:rFonts w:ascii="Arial" w:hAnsi="Arial" w:cs="Arial"/>
              </w:rPr>
              <w:t>0877918381</w:t>
            </w:r>
          </w:p>
          <w:p w14:paraId="53559CB7" w14:textId="0CA99102" w:rsidR="00CB0F8E" w:rsidRPr="00F6254C" w:rsidRDefault="00CB0F8E" w:rsidP="00CB0F8E">
            <w:pPr>
              <w:rPr>
                <w:rFonts w:ascii="Arial" w:hAnsi="Arial" w:cs="Arial"/>
                <w:color w:val="000099"/>
              </w:rPr>
            </w:pPr>
            <w:r>
              <w:rPr>
                <w:rFonts w:ascii="Arial" w:hAnsi="Arial" w:cs="Arial"/>
                <w:b/>
              </w:rPr>
              <w:t xml:space="preserve">Email: </w:t>
            </w:r>
            <w:hyperlink r:id="rId9" w:history="1">
              <w:r w:rsidRPr="0072654B">
                <w:rPr>
                  <w:rStyle w:val="Hyperlink"/>
                  <w:rFonts w:ascii="Arial" w:hAnsi="Arial" w:cs="Arial"/>
                </w:rPr>
                <w:t>donal.hurley@hse.ie</w:t>
              </w:r>
            </w:hyperlink>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A8F72ED" w14:textId="77777777" w:rsidR="001664DE" w:rsidRPr="008F0169" w:rsidRDefault="001664DE" w:rsidP="00C47782">
            <w:pPr>
              <w:keepNext/>
              <w:pBdr>
                <w:bottom w:val="single" w:sz="6" w:space="8" w:color="DDDDDD"/>
              </w:pBdr>
              <w:shd w:val="clear" w:color="auto" w:fill="FFFFFF"/>
              <w:jc w:val="both"/>
              <w:outlineLvl w:val="0"/>
              <w:rPr>
                <w:rFonts w:ascii="Arial" w:hAnsi="Arial" w:cs="Arial"/>
                <w:bCs/>
              </w:rPr>
            </w:pPr>
            <w:r w:rsidRPr="008F0169">
              <w:rPr>
                <w:rFonts w:ascii="Arial" w:hAnsi="Arial" w:cs="Arial"/>
                <w:bCs/>
                <w:lang w:val="en-IE" w:eastAsia="en-IE"/>
              </w:rPr>
              <w:t xml:space="preserve">The </w:t>
            </w:r>
            <w:hyperlink r:id="rId10" w:history="1">
              <w:r w:rsidRPr="008F0169">
                <w:rPr>
                  <w:rFonts w:ascii="Arial" w:hAnsi="Arial" w:cs="Arial"/>
                  <w:shd w:val="clear" w:color="auto" w:fill="FFFFFF"/>
                </w:rPr>
                <w:t xml:space="preserve">Safeguarding Vulnerable Persons at Risk of Abuse – National Policy and Procedures’ (2014) </w:t>
              </w:r>
            </w:hyperlink>
            <w:r w:rsidRPr="008F0169">
              <w:rPr>
                <w:rFonts w:ascii="Arial" w:hAnsi="Arial" w:cs="Arial"/>
                <w:bCs/>
                <w:lang w:val="en-IE" w:eastAsia="en-IE"/>
              </w:rPr>
              <w:t>outlines a number of principles to pr</w:t>
            </w:r>
            <w:r>
              <w:rPr>
                <w:rFonts w:ascii="Arial" w:hAnsi="Arial" w:cs="Arial"/>
                <w:bCs/>
                <w:lang w:val="en-IE" w:eastAsia="en-IE"/>
              </w:rPr>
              <w:t xml:space="preserve">omote the welfare of </w:t>
            </w:r>
            <w:r w:rsidRPr="008F0169">
              <w:rPr>
                <w:rFonts w:ascii="Arial" w:hAnsi="Arial" w:cs="Arial"/>
                <w:bCs/>
                <w:lang w:val="en-IE" w:eastAsia="en-IE"/>
              </w:rPr>
              <w:t xml:space="preserve">adults </w:t>
            </w:r>
            <w:r>
              <w:rPr>
                <w:rFonts w:ascii="Arial" w:hAnsi="Arial" w:cs="Arial"/>
                <w:bCs/>
                <w:lang w:val="en-IE" w:eastAsia="en-IE"/>
              </w:rPr>
              <w:t xml:space="preserve">deemed </w:t>
            </w:r>
            <w:r w:rsidRPr="008F0169">
              <w:rPr>
                <w:rFonts w:ascii="Arial" w:hAnsi="Arial" w:cs="Arial"/>
                <w:bCs/>
                <w:lang w:val="en-IE" w:eastAsia="en-IE"/>
              </w:rPr>
              <w:t xml:space="preserve">at risk of </w:t>
            </w:r>
            <w:r w:rsidRPr="003579C4">
              <w:rPr>
                <w:rFonts w:ascii="Arial" w:hAnsi="Arial" w:cs="Arial"/>
                <w:bCs/>
                <w:lang w:val="en-IE" w:eastAsia="en-IE"/>
              </w:rPr>
              <w:t>abuse. </w:t>
            </w:r>
            <w:r w:rsidRPr="003579C4">
              <w:rPr>
                <w:rFonts w:ascii="Arial" w:hAnsi="Arial" w:cs="Arial"/>
                <w:bCs/>
              </w:rPr>
              <w:t>This policy</w:t>
            </w:r>
            <w:r w:rsidRPr="008F0169">
              <w:rPr>
                <w:rFonts w:ascii="Arial" w:hAnsi="Arial" w:cs="Arial"/>
                <w:bCs/>
              </w:rPr>
              <w:t xml:space="preserve"> was developed to provide a consistent framework and process to prevent and respond to safeguarding concerns across older person’s services and disability services. Adult safegu</w:t>
            </w:r>
            <w:r>
              <w:rPr>
                <w:rFonts w:ascii="Arial" w:hAnsi="Arial" w:cs="Arial"/>
                <w:bCs/>
              </w:rPr>
              <w:t>arding is an evolving area. C</w:t>
            </w:r>
            <w:r w:rsidRPr="008F0169">
              <w:rPr>
                <w:rFonts w:ascii="Arial" w:hAnsi="Arial" w:cs="Arial"/>
                <w:bCs/>
              </w:rPr>
              <w:t>urrent practice is informed by the strong person-centred principles and requirements of the Assisted Decision-Making (Capacity) Act 2015.</w:t>
            </w:r>
            <w:r>
              <w:rPr>
                <w:rFonts w:ascii="Arial" w:hAnsi="Arial" w:cs="Arial"/>
                <w:bCs/>
              </w:rPr>
              <w:t>.</w:t>
            </w:r>
            <w:r w:rsidRPr="008F0169">
              <w:rPr>
                <w:rFonts w:ascii="Arial" w:hAnsi="Arial" w:cs="Arial"/>
                <w:bCs/>
              </w:rPr>
              <w:t>Aligning with the strategic direction set out under Sl</w:t>
            </w:r>
            <w:r>
              <w:rPr>
                <w:rFonts w:ascii="Arial" w:hAnsi="Arial" w:cs="Arial"/>
                <w:bCs/>
              </w:rPr>
              <w:t>á</w:t>
            </w:r>
            <w:r w:rsidRPr="008F0169">
              <w:rPr>
                <w:rFonts w:ascii="Arial" w:hAnsi="Arial" w:cs="Arial"/>
                <w:bCs/>
              </w:rPr>
              <w:t xml:space="preserve">intecare (2017) </w:t>
            </w:r>
            <w:r>
              <w:rPr>
                <w:rFonts w:ascii="Arial" w:hAnsi="Arial" w:cs="Arial"/>
                <w:bCs/>
              </w:rPr>
              <w:t>t</w:t>
            </w:r>
            <w:r w:rsidRPr="008F0169">
              <w:rPr>
                <w:rFonts w:ascii="Arial" w:hAnsi="Arial" w:cs="Arial"/>
                <w:bCs/>
              </w:rPr>
              <w:t xml:space="preserve">he advancement of </w:t>
            </w:r>
            <w:r>
              <w:rPr>
                <w:rFonts w:ascii="Arial" w:hAnsi="Arial" w:cs="Arial"/>
                <w:bCs/>
              </w:rPr>
              <w:t>a</w:t>
            </w:r>
            <w:r w:rsidRPr="008F0169">
              <w:rPr>
                <w:rFonts w:ascii="Arial" w:hAnsi="Arial" w:cs="Arial"/>
                <w:bCs/>
              </w:rPr>
              <w:t xml:space="preserve">dult </w:t>
            </w:r>
            <w:r>
              <w:rPr>
                <w:rFonts w:ascii="Arial" w:hAnsi="Arial" w:cs="Arial"/>
                <w:bCs/>
              </w:rPr>
              <w:t xml:space="preserve">safeguarding is a </w:t>
            </w:r>
            <w:r w:rsidRPr="008F0169">
              <w:rPr>
                <w:rFonts w:ascii="Arial" w:hAnsi="Arial" w:cs="Arial"/>
                <w:bCs/>
              </w:rPr>
              <w:t>priority for the HSE and has been identified as one of the common causes of harm in the HSE Patient Safety Strategy (2019-2024)</w:t>
            </w:r>
            <w:r>
              <w:rPr>
                <w:rFonts w:ascii="Arial" w:hAnsi="Arial" w:cs="Arial"/>
                <w:bCs/>
              </w:rPr>
              <w:t>. Future reform of adult safeguarding policy and procedures are envisaged with the implementation of the Moving Forward , Adult Safeguarding in the Health Services Executive,  Report (2024) in addition to the Health Sector Adult Safeguarding Policy being finalised by the Department of Health and due for publication in early 2025. There is a</w:t>
            </w:r>
            <w:r w:rsidRPr="008F0169">
              <w:rPr>
                <w:rFonts w:ascii="Arial" w:hAnsi="Arial" w:cs="Arial"/>
                <w:bCs/>
              </w:rPr>
              <w:t>n increased focus on the prevention of harm by empowering service users and staff, by the anticipation and timely response to risks and the promotion of collaborative integrated work in safeguarding across disciplines, sectors and environments.</w:t>
            </w:r>
          </w:p>
          <w:p w14:paraId="08416089" w14:textId="014BD47B" w:rsidR="001664DE" w:rsidRPr="008F0169" w:rsidRDefault="001664DE" w:rsidP="00C47782">
            <w:pPr>
              <w:spacing w:before="120"/>
              <w:rPr>
                <w:rFonts w:ascii="Arial" w:hAnsi="Arial" w:cs="Arial"/>
              </w:rPr>
            </w:pPr>
            <w:r w:rsidRPr="008F0169">
              <w:rPr>
                <w:rFonts w:ascii="Arial" w:hAnsi="Arial" w:cs="Arial"/>
              </w:rPr>
              <w:t xml:space="preserve">Safeguarding Teams were developed as part of the HSE safeguarding policy implementation with a variety of functions including to undertake screening, assessment, safeguarding planning as well as the oversight of safeguarding activity in older persons and disability services. The HSE National Safeguarding Office (NSO) </w:t>
            </w:r>
            <w:r>
              <w:rPr>
                <w:rFonts w:ascii="Arial" w:hAnsi="Arial" w:cs="Arial"/>
              </w:rPr>
              <w:t xml:space="preserve">under the leadership of the Office of Chief Social Worker </w:t>
            </w:r>
            <w:r w:rsidRPr="008F0169">
              <w:rPr>
                <w:rFonts w:ascii="Arial" w:hAnsi="Arial" w:cs="Arial"/>
              </w:rPr>
              <w:t>has a role for policy oversigh</w:t>
            </w:r>
            <w:r>
              <w:rPr>
                <w:rFonts w:ascii="Arial" w:hAnsi="Arial" w:cs="Arial"/>
              </w:rPr>
              <w:t xml:space="preserve">t, </w:t>
            </w:r>
            <w:r w:rsidRPr="008F0169">
              <w:rPr>
                <w:rFonts w:ascii="Arial" w:hAnsi="Arial" w:cs="Arial"/>
              </w:rPr>
              <w:t xml:space="preserve">the development of adult safeguarding education </w:t>
            </w:r>
            <w:r w:rsidRPr="008F0169">
              <w:rPr>
                <w:rFonts w:ascii="Arial" w:hAnsi="Arial" w:cs="Arial"/>
              </w:rPr>
              <w:lastRenderedPageBreak/>
              <w:t xml:space="preserve">programmes </w:t>
            </w:r>
            <w:r>
              <w:rPr>
                <w:rFonts w:ascii="Arial" w:hAnsi="Arial" w:cs="Arial"/>
              </w:rPr>
              <w:t xml:space="preserve">( both foundation and for designated officers) </w:t>
            </w:r>
            <w:r w:rsidRPr="008F0169">
              <w:rPr>
                <w:rFonts w:ascii="Arial" w:hAnsi="Arial" w:cs="Arial"/>
              </w:rPr>
              <w:t>and practice resources as well as the collection of data. The NSO leads o</w:t>
            </w:r>
            <w:r>
              <w:rPr>
                <w:rFonts w:ascii="Arial" w:hAnsi="Arial" w:cs="Arial"/>
              </w:rPr>
              <w:t xml:space="preserve">n </w:t>
            </w:r>
            <w:r w:rsidRPr="008F0169">
              <w:rPr>
                <w:rFonts w:ascii="Arial" w:hAnsi="Arial" w:cs="Arial"/>
              </w:rPr>
              <w:t>a variety of improvement initiatives including an ICT system</w:t>
            </w:r>
            <w:r>
              <w:rPr>
                <w:rFonts w:ascii="Arial" w:hAnsi="Arial" w:cs="Arial"/>
              </w:rPr>
              <w:t xml:space="preserve"> (Online System for Adult Safeguarding- OSAS)</w:t>
            </w:r>
            <w:r w:rsidRPr="008F0169">
              <w:rPr>
                <w:rFonts w:ascii="Arial" w:hAnsi="Arial" w:cs="Arial"/>
              </w:rPr>
              <w:t xml:space="preserve">, a risk </w:t>
            </w:r>
            <w:r>
              <w:rPr>
                <w:rFonts w:ascii="Arial" w:hAnsi="Arial" w:cs="Arial"/>
              </w:rPr>
              <w:t xml:space="preserve">assessment </w:t>
            </w:r>
            <w:r w:rsidRPr="008F0169">
              <w:rPr>
                <w:rFonts w:ascii="Arial" w:hAnsi="Arial" w:cs="Arial"/>
              </w:rPr>
              <w:t xml:space="preserve">framework </w:t>
            </w:r>
            <w:r>
              <w:rPr>
                <w:rFonts w:ascii="Arial" w:hAnsi="Arial" w:cs="Arial"/>
              </w:rPr>
              <w:t xml:space="preserve">known as the </w:t>
            </w:r>
            <w:r w:rsidRPr="008F0169">
              <w:rPr>
                <w:rFonts w:ascii="Arial" w:hAnsi="Arial" w:cs="Arial"/>
              </w:rPr>
              <w:t>Tool</w:t>
            </w:r>
            <w:r>
              <w:rPr>
                <w:rFonts w:ascii="Arial" w:hAnsi="Arial" w:cs="Arial"/>
              </w:rPr>
              <w:t xml:space="preserve"> for </w:t>
            </w:r>
            <w:r w:rsidRPr="008F0169">
              <w:rPr>
                <w:rFonts w:ascii="Arial" w:hAnsi="Arial" w:cs="Arial"/>
              </w:rPr>
              <w:t>R</w:t>
            </w:r>
            <w:r>
              <w:rPr>
                <w:rFonts w:ascii="Arial" w:hAnsi="Arial" w:cs="Arial"/>
              </w:rPr>
              <w:t xml:space="preserve">isk </w:t>
            </w:r>
            <w:r w:rsidRPr="008F0169">
              <w:rPr>
                <w:rFonts w:ascii="Arial" w:hAnsi="Arial" w:cs="Arial"/>
              </w:rPr>
              <w:t>I</w:t>
            </w:r>
            <w:r>
              <w:rPr>
                <w:rFonts w:ascii="Arial" w:hAnsi="Arial" w:cs="Arial"/>
              </w:rPr>
              <w:t xml:space="preserve">nterventions and </w:t>
            </w:r>
            <w:r w:rsidRPr="008F0169">
              <w:rPr>
                <w:rFonts w:ascii="Arial" w:hAnsi="Arial" w:cs="Arial"/>
              </w:rPr>
              <w:t>O</w:t>
            </w:r>
            <w:r>
              <w:rPr>
                <w:rFonts w:ascii="Arial" w:hAnsi="Arial" w:cs="Arial"/>
              </w:rPr>
              <w:t xml:space="preserve">utcomes (TRIO) and the advancement of </w:t>
            </w:r>
            <w:r w:rsidRPr="008F0169">
              <w:rPr>
                <w:rFonts w:ascii="Arial" w:hAnsi="Arial" w:cs="Arial"/>
              </w:rPr>
              <w:t>strengths based practice known as Making Safeguarding Personal (MSP).</w:t>
            </w:r>
            <w:r>
              <w:rPr>
                <w:rFonts w:ascii="Arial" w:hAnsi="Arial" w:cs="Arial"/>
              </w:rPr>
              <w:t xml:space="preserve"> </w:t>
            </w:r>
          </w:p>
          <w:p w14:paraId="7C6B243E" w14:textId="2E23201D" w:rsidR="00792F91" w:rsidRPr="00C47782" w:rsidRDefault="001664DE" w:rsidP="00C47782">
            <w:pPr>
              <w:spacing w:before="120"/>
              <w:rPr>
                <w:rFonts w:ascii="Arial" w:hAnsi="Arial" w:cs="Arial"/>
                <w:lang w:val="en-IE"/>
              </w:rPr>
            </w:pPr>
            <w:r w:rsidRPr="008F0169">
              <w:rPr>
                <w:rFonts w:ascii="Arial" w:hAnsi="Arial" w:cs="Arial"/>
                <w:lang w:val="en-US"/>
              </w:rPr>
              <w:t xml:space="preserve">TRIO is </w:t>
            </w:r>
            <w:r w:rsidRPr="008F0169">
              <w:rPr>
                <w:rFonts w:ascii="Arial" w:hAnsi="Arial" w:cs="Arial"/>
                <w:bCs/>
                <w:lang w:val="en-US"/>
              </w:rPr>
              <w:t>a</w:t>
            </w:r>
            <w:r>
              <w:rPr>
                <w:rFonts w:ascii="Arial" w:hAnsi="Arial" w:cs="Arial"/>
                <w:bCs/>
                <w:lang w:val="en-US"/>
              </w:rPr>
              <w:t xml:space="preserve"> risk</w:t>
            </w:r>
            <w:r w:rsidRPr="008F0169">
              <w:rPr>
                <w:rFonts w:ascii="Arial" w:hAnsi="Arial" w:cs="Arial"/>
                <w:bCs/>
                <w:lang w:val="en-US"/>
              </w:rPr>
              <w:t xml:space="preserve"> assessment and intervention framework</w:t>
            </w:r>
            <w:r w:rsidRPr="008F0169">
              <w:rPr>
                <w:rFonts w:ascii="Arial" w:hAnsi="Arial" w:cs="Arial"/>
                <w:lang w:val="en-US"/>
              </w:rPr>
              <w:t xml:space="preserve"> which facilitates the standardisation and measurement of safeguarding activity. The development of the TRIO was prompted by the desire to create a tool that would help guide adult protection social work practice and provide enhanced data regarding risks, interventions, and outcomes, and their relationships to one another. This tool has been adapted within an Irish context. Th</w:t>
            </w:r>
            <w:r>
              <w:rPr>
                <w:rFonts w:ascii="Arial" w:hAnsi="Arial" w:cs="Arial"/>
                <w:lang w:val="en-US"/>
              </w:rPr>
              <w:t xml:space="preserve">e framework has been </w:t>
            </w:r>
            <w:r w:rsidRPr="008F0169">
              <w:rPr>
                <w:rFonts w:ascii="Arial" w:hAnsi="Arial" w:cs="Arial"/>
                <w:lang w:val="en-US"/>
              </w:rPr>
              <w:t>included as part of the development of a national safeguarding IT system fo</w:t>
            </w:r>
            <w:r>
              <w:rPr>
                <w:rFonts w:ascii="Arial" w:hAnsi="Arial" w:cs="Arial"/>
                <w:lang w:val="en-US"/>
              </w:rPr>
              <w:t xml:space="preserve">r recording </w:t>
            </w:r>
            <w:r w:rsidRPr="008F0169">
              <w:rPr>
                <w:rFonts w:ascii="Arial" w:hAnsi="Arial" w:cs="Arial"/>
                <w:lang w:val="en-US"/>
              </w:rPr>
              <w:t xml:space="preserve">adult safeguarding activity. </w:t>
            </w:r>
          </w:p>
          <w:p w14:paraId="355A4D1E" w14:textId="77777777" w:rsidR="001664DE" w:rsidRPr="008F0169" w:rsidRDefault="001664DE" w:rsidP="00C47782">
            <w:pPr>
              <w:spacing w:before="120"/>
              <w:rPr>
                <w:rFonts w:ascii="Arial" w:hAnsi="Arial" w:cs="Arial"/>
                <w:lang w:val="en-IE"/>
              </w:rPr>
            </w:pPr>
            <w:r w:rsidRPr="008F0169">
              <w:rPr>
                <w:rFonts w:ascii="Arial" w:hAnsi="Arial" w:cs="Arial"/>
                <w:lang w:val="en-US"/>
              </w:rPr>
              <w:t xml:space="preserve">Making Safeguarding Personal (MSP) is an </w:t>
            </w:r>
            <w:r>
              <w:rPr>
                <w:rFonts w:ascii="Arial" w:hAnsi="Arial" w:cs="Arial"/>
                <w:lang w:val="en-US"/>
              </w:rPr>
              <w:t>initiative</w:t>
            </w:r>
            <w:r w:rsidRPr="008F0169">
              <w:rPr>
                <w:rFonts w:ascii="Arial" w:hAnsi="Arial" w:cs="Arial"/>
                <w:lang w:val="en-US"/>
              </w:rPr>
              <w:t xml:space="preserve"> </w:t>
            </w:r>
            <w:r>
              <w:rPr>
                <w:rFonts w:ascii="Arial" w:hAnsi="Arial" w:cs="Arial"/>
                <w:lang w:val="en-US"/>
              </w:rPr>
              <w:t>that</w:t>
            </w:r>
            <w:r w:rsidRPr="008F0169">
              <w:rPr>
                <w:rFonts w:ascii="Arial" w:hAnsi="Arial" w:cs="Arial"/>
                <w:lang w:val="en-US"/>
              </w:rPr>
              <w:t xml:space="preserve"> aims to develop an outcomes focus </w:t>
            </w:r>
            <w:r>
              <w:rPr>
                <w:rFonts w:ascii="Arial" w:hAnsi="Arial" w:cs="Arial"/>
                <w:lang w:val="en-US"/>
              </w:rPr>
              <w:t>on</w:t>
            </w:r>
            <w:r w:rsidRPr="008F0169">
              <w:rPr>
                <w:rFonts w:ascii="Arial" w:hAnsi="Arial" w:cs="Arial"/>
                <w:lang w:val="en-US"/>
              </w:rPr>
              <w:t xml:space="preserve"> safeguarding work.  A series of tools to support MSP, measure effectiveness</w:t>
            </w:r>
            <w:r>
              <w:rPr>
                <w:rFonts w:ascii="Arial" w:hAnsi="Arial" w:cs="Arial"/>
                <w:lang w:val="en-US"/>
              </w:rPr>
              <w:t>,</w:t>
            </w:r>
            <w:r w:rsidRPr="008F0169">
              <w:rPr>
                <w:rFonts w:ascii="Arial" w:hAnsi="Arial" w:cs="Arial"/>
                <w:lang w:val="en-US"/>
              </w:rPr>
              <w:t xml:space="preserve"> and improve safeguarding practice have been developed in the UK</w:t>
            </w:r>
            <w:r>
              <w:rPr>
                <w:rFonts w:ascii="Arial" w:hAnsi="Arial" w:cs="Arial"/>
                <w:lang w:val="en-US"/>
              </w:rPr>
              <w:t xml:space="preserve"> and are currently being applied </w:t>
            </w:r>
            <w:r w:rsidRPr="008F0169">
              <w:rPr>
                <w:rFonts w:ascii="Arial" w:hAnsi="Arial" w:cs="Arial"/>
                <w:lang w:val="en-US"/>
              </w:rPr>
              <w:t xml:space="preserve">for an Irish </w:t>
            </w:r>
            <w:r>
              <w:rPr>
                <w:rFonts w:ascii="Arial" w:hAnsi="Arial" w:cs="Arial"/>
                <w:lang w:val="en-US"/>
              </w:rPr>
              <w:t>context</w:t>
            </w:r>
            <w:r w:rsidRPr="008F0169">
              <w:rPr>
                <w:rFonts w:ascii="Arial" w:hAnsi="Arial" w:cs="Arial"/>
                <w:lang w:val="en-US"/>
              </w:rPr>
              <w:t>.</w:t>
            </w:r>
          </w:p>
          <w:p w14:paraId="0AE4B5A1" w14:textId="643C67E8" w:rsidR="001664DE" w:rsidRPr="00F6254C" w:rsidRDefault="001664DE" w:rsidP="00C47782">
            <w:pPr>
              <w:spacing w:before="120"/>
              <w:ind w:left="360"/>
              <w:rPr>
                <w:rFonts w:ascii="Arial" w:hAnsi="Arial" w:cs="Arial"/>
                <w:iCs/>
                <w:color w:val="000099"/>
              </w:rPr>
            </w:pPr>
          </w:p>
        </w:tc>
      </w:tr>
      <w:tr w:rsidR="00405847" w:rsidRPr="00E766A5" w14:paraId="2344165A" w14:textId="77777777" w:rsidTr="00F6254C">
        <w:tc>
          <w:tcPr>
            <w:tcW w:w="2364" w:type="dxa"/>
          </w:tcPr>
          <w:p w14:paraId="5F099111" w14:textId="77777777" w:rsidR="00405847" w:rsidRPr="00F6254C" w:rsidRDefault="00405847" w:rsidP="00405847">
            <w:pPr>
              <w:rPr>
                <w:rFonts w:ascii="Arial" w:hAnsi="Arial" w:cs="Arial"/>
                <w:b/>
                <w:bCs/>
              </w:rPr>
            </w:pPr>
            <w:r w:rsidRPr="00F6254C">
              <w:rPr>
                <w:rFonts w:ascii="Arial" w:hAnsi="Arial" w:cs="Arial"/>
                <w:b/>
                <w:bCs/>
              </w:rPr>
              <w:lastRenderedPageBreak/>
              <w:t>Reporting Relationship</w:t>
            </w:r>
          </w:p>
        </w:tc>
        <w:tc>
          <w:tcPr>
            <w:tcW w:w="8256" w:type="dxa"/>
          </w:tcPr>
          <w:p w14:paraId="384DFDB4" w14:textId="77777777" w:rsidR="00405847" w:rsidRPr="008F0169" w:rsidRDefault="00405847" w:rsidP="00405847">
            <w:pPr>
              <w:jc w:val="both"/>
              <w:rPr>
                <w:rFonts w:ascii="Arial" w:hAnsi="Arial" w:cs="Arial"/>
                <w:lang w:val="en-IE" w:eastAsia="en-IE"/>
              </w:rPr>
            </w:pPr>
            <w:r>
              <w:rPr>
                <w:rFonts w:ascii="Arial" w:hAnsi="Arial" w:cs="Arial"/>
                <w:iCs/>
              </w:rPr>
              <w:t xml:space="preserve">The post holder will report to the </w:t>
            </w:r>
            <w:r w:rsidRPr="008F0169">
              <w:rPr>
                <w:rFonts w:ascii="Arial" w:hAnsi="Arial" w:cs="Arial"/>
                <w:iCs/>
              </w:rPr>
              <w:t>Principal Social Worker in the National Safeguarding Office</w:t>
            </w:r>
            <w:r>
              <w:rPr>
                <w:rFonts w:ascii="Arial" w:hAnsi="Arial" w:cs="Arial"/>
                <w:iCs/>
              </w:rPr>
              <w:t xml:space="preserve"> </w:t>
            </w:r>
          </w:p>
          <w:p w14:paraId="3CBC6A3A" w14:textId="5C515D65" w:rsidR="00405847" w:rsidRPr="00F6254C" w:rsidRDefault="00405847" w:rsidP="00405847">
            <w:pPr>
              <w:pStyle w:val="ListParagraph"/>
              <w:ind w:left="360"/>
              <w:rPr>
                <w:rFonts w:ascii="Arial" w:hAnsi="Arial" w:cs="Arial"/>
                <w:iCs/>
                <w:color w:val="000099"/>
              </w:rPr>
            </w:pPr>
          </w:p>
        </w:tc>
      </w:tr>
      <w:tr w:rsidR="00405847" w:rsidRPr="00E766A5" w14:paraId="0E89F2ED" w14:textId="77777777" w:rsidTr="00F6254C">
        <w:tc>
          <w:tcPr>
            <w:tcW w:w="2364" w:type="dxa"/>
          </w:tcPr>
          <w:p w14:paraId="061A4806" w14:textId="77777777" w:rsidR="00405847" w:rsidRDefault="00405847" w:rsidP="00405847">
            <w:pPr>
              <w:rPr>
                <w:rFonts w:ascii="Arial" w:hAnsi="Arial" w:cs="Arial"/>
                <w:b/>
                <w:bCs/>
              </w:rPr>
            </w:pPr>
            <w:r>
              <w:rPr>
                <w:rFonts w:ascii="Arial" w:hAnsi="Arial" w:cs="Arial"/>
                <w:b/>
                <w:bCs/>
              </w:rPr>
              <w:t>Key Working Relationships</w:t>
            </w:r>
          </w:p>
          <w:p w14:paraId="3949D30A" w14:textId="77777777" w:rsidR="00405847" w:rsidRPr="00F6254C" w:rsidRDefault="00405847" w:rsidP="00405847">
            <w:pPr>
              <w:rPr>
                <w:rFonts w:ascii="Arial" w:hAnsi="Arial" w:cs="Arial"/>
                <w:b/>
                <w:bCs/>
              </w:rPr>
            </w:pPr>
          </w:p>
        </w:tc>
        <w:tc>
          <w:tcPr>
            <w:tcW w:w="8256" w:type="dxa"/>
          </w:tcPr>
          <w:p w14:paraId="2F1EDF5C" w14:textId="77777777" w:rsidR="00405847" w:rsidRDefault="00405847" w:rsidP="00405847">
            <w:pPr>
              <w:rPr>
                <w:rFonts w:ascii="Arial" w:hAnsi="Arial" w:cs="Arial"/>
                <w:iCs/>
              </w:rPr>
            </w:pPr>
            <w:r w:rsidRPr="008F0169">
              <w:rPr>
                <w:rFonts w:ascii="Arial" w:hAnsi="Arial" w:cs="Arial"/>
                <w:iCs/>
              </w:rPr>
              <w:t>National Safeguarding Office Team colleagues</w:t>
            </w:r>
          </w:p>
          <w:p w14:paraId="4E6B91CE" w14:textId="77777777" w:rsidR="00405847" w:rsidRPr="008F0169" w:rsidRDefault="00405847" w:rsidP="00405847">
            <w:pPr>
              <w:rPr>
                <w:rFonts w:ascii="Arial" w:hAnsi="Arial" w:cs="Arial"/>
                <w:iCs/>
              </w:rPr>
            </w:pPr>
            <w:r>
              <w:rPr>
                <w:rFonts w:ascii="Arial" w:hAnsi="Arial" w:cs="Arial"/>
                <w:iCs/>
              </w:rPr>
              <w:t>National Safeguarding Office Leads Group</w:t>
            </w:r>
          </w:p>
          <w:p w14:paraId="0FC56D52" w14:textId="77777777" w:rsidR="00405847" w:rsidRDefault="00405847" w:rsidP="00405847">
            <w:pPr>
              <w:rPr>
                <w:rFonts w:ascii="Arial" w:hAnsi="Arial" w:cs="Arial"/>
                <w:iCs/>
              </w:rPr>
            </w:pPr>
            <w:r w:rsidRPr="008F0169">
              <w:rPr>
                <w:rFonts w:ascii="Arial" w:hAnsi="Arial" w:cs="Arial"/>
                <w:iCs/>
              </w:rPr>
              <w:t>Safeguarding and Protection Teams</w:t>
            </w:r>
          </w:p>
          <w:p w14:paraId="23FFA255" w14:textId="77777777" w:rsidR="00405847" w:rsidRPr="008F0169" w:rsidRDefault="00405847" w:rsidP="00405847">
            <w:pPr>
              <w:rPr>
                <w:rFonts w:ascii="Arial" w:hAnsi="Arial" w:cs="Arial"/>
                <w:iCs/>
              </w:rPr>
            </w:pPr>
            <w:r>
              <w:rPr>
                <w:rFonts w:ascii="Arial" w:hAnsi="Arial" w:cs="Arial"/>
                <w:iCs/>
              </w:rPr>
              <w:t xml:space="preserve">Office of the Chief Social Worker </w:t>
            </w:r>
          </w:p>
          <w:p w14:paraId="21034B8E" w14:textId="77777777" w:rsidR="00405847" w:rsidRDefault="00405847" w:rsidP="00405847">
            <w:pPr>
              <w:rPr>
                <w:rFonts w:ascii="Arial" w:hAnsi="Arial" w:cs="Arial"/>
                <w:iCs/>
              </w:rPr>
            </w:pPr>
            <w:r>
              <w:rPr>
                <w:rFonts w:ascii="Arial" w:hAnsi="Arial" w:cs="Arial"/>
                <w:iCs/>
              </w:rPr>
              <w:t xml:space="preserve">Adult Safeguarding Designated Officer Training Facilitators </w:t>
            </w:r>
          </w:p>
          <w:p w14:paraId="167654AA" w14:textId="77777777" w:rsidR="00405847" w:rsidRDefault="00405847" w:rsidP="00405847">
            <w:pPr>
              <w:rPr>
                <w:rFonts w:ascii="Arial" w:hAnsi="Arial" w:cs="Arial"/>
                <w:iCs/>
              </w:rPr>
            </w:pPr>
            <w:r w:rsidRPr="008F0169">
              <w:rPr>
                <w:rFonts w:ascii="Arial" w:hAnsi="Arial" w:cs="Arial"/>
                <w:iCs/>
              </w:rPr>
              <w:t>Designated Officers</w:t>
            </w:r>
          </w:p>
          <w:p w14:paraId="549ABB93" w14:textId="77777777" w:rsidR="00405847" w:rsidRDefault="00405847" w:rsidP="00405847">
            <w:pPr>
              <w:rPr>
                <w:rFonts w:ascii="Arial" w:hAnsi="Arial" w:cs="Arial"/>
                <w:iCs/>
              </w:rPr>
            </w:pPr>
            <w:r>
              <w:rPr>
                <w:rFonts w:ascii="Arial" w:hAnsi="Arial" w:cs="Arial"/>
                <w:iCs/>
              </w:rPr>
              <w:t>HseLand colleagues</w:t>
            </w:r>
          </w:p>
          <w:p w14:paraId="4F1ACA9F" w14:textId="77777777" w:rsidR="00405847" w:rsidRPr="008F0169" w:rsidRDefault="00405847" w:rsidP="00405847">
            <w:pPr>
              <w:rPr>
                <w:rFonts w:ascii="Arial" w:hAnsi="Arial" w:cs="Arial"/>
                <w:iCs/>
              </w:rPr>
            </w:pPr>
            <w:r>
              <w:rPr>
                <w:rFonts w:ascii="Arial" w:hAnsi="Arial" w:cs="Arial"/>
                <w:iCs/>
              </w:rPr>
              <w:t>Relevant staff in education roles across health, nursing and social care including education providers within health and social care</w:t>
            </w:r>
          </w:p>
          <w:p w14:paraId="51DC15E5" w14:textId="77777777" w:rsidR="00405847" w:rsidRPr="008F0169" w:rsidRDefault="00405847" w:rsidP="00405847">
            <w:pPr>
              <w:rPr>
                <w:rFonts w:ascii="Arial" w:hAnsi="Arial" w:cs="Arial"/>
                <w:iCs/>
              </w:rPr>
            </w:pPr>
            <w:r w:rsidRPr="008F0169">
              <w:rPr>
                <w:rFonts w:ascii="Arial" w:hAnsi="Arial" w:cs="Arial"/>
                <w:iCs/>
              </w:rPr>
              <w:t>Service Providers</w:t>
            </w:r>
            <w:r>
              <w:rPr>
                <w:rFonts w:ascii="Arial" w:hAnsi="Arial" w:cs="Arial"/>
                <w:iCs/>
              </w:rPr>
              <w:t xml:space="preserve"> relevant to Adult Safeguarding</w:t>
            </w:r>
          </w:p>
          <w:p w14:paraId="0340CDC2" w14:textId="77777777" w:rsidR="00405847" w:rsidRPr="008F0169" w:rsidRDefault="00405847" w:rsidP="00405847">
            <w:pPr>
              <w:rPr>
                <w:rFonts w:ascii="Arial" w:hAnsi="Arial" w:cs="Arial"/>
                <w:iCs/>
              </w:rPr>
            </w:pPr>
            <w:r>
              <w:rPr>
                <w:rFonts w:ascii="Arial" w:hAnsi="Arial" w:cs="Arial"/>
                <w:iCs/>
              </w:rPr>
              <w:t>Community Health and Acute Services and services within Integrated Health Care Areas</w:t>
            </w:r>
          </w:p>
          <w:p w14:paraId="68223D9A" w14:textId="77777777" w:rsidR="00405847" w:rsidRDefault="00405847" w:rsidP="00405847">
            <w:pPr>
              <w:rPr>
                <w:rFonts w:ascii="Arial" w:hAnsi="Arial" w:cs="Arial"/>
                <w:iCs/>
              </w:rPr>
            </w:pPr>
            <w:r>
              <w:rPr>
                <w:rFonts w:ascii="Arial" w:hAnsi="Arial" w:cs="Arial"/>
                <w:iCs/>
              </w:rPr>
              <w:t>Health and Community Health Networks</w:t>
            </w:r>
          </w:p>
          <w:p w14:paraId="04A22AA6" w14:textId="77777777" w:rsidR="00405847" w:rsidRPr="008F0169" w:rsidRDefault="00405847" w:rsidP="00405847">
            <w:pPr>
              <w:rPr>
                <w:rFonts w:ascii="Arial" w:hAnsi="Arial" w:cs="Arial"/>
                <w:iCs/>
              </w:rPr>
            </w:pPr>
            <w:r w:rsidRPr="008F0169">
              <w:rPr>
                <w:rFonts w:ascii="Arial" w:hAnsi="Arial" w:cs="Arial"/>
                <w:iCs/>
              </w:rPr>
              <w:t xml:space="preserve">Work stream groups for </w:t>
            </w:r>
            <w:r>
              <w:rPr>
                <w:rFonts w:ascii="Arial" w:hAnsi="Arial" w:cs="Arial"/>
                <w:iCs/>
              </w:rPr>
              <w:t xml:space="preserve">activities co-ordinated by the National Safeguarding Office such as </w:t>
            </w:r>
            <w:r w:rsidRPr="008F0169">
              <w:rPr>
                <w:rFonts w:ascii="Arial" w:hAnsi="Arial" w:cs="Arial"/>
                <w:iCs/>
              </w:rPr>
              <w:t>TRIO and MSP initiatives</w:t>
            </w:r>
          </w:p>
          <w:p w14:paraId="78DE9869" w14:textId="230AB99C" w:rsidR="00405847" w:rsidRPr="0033762B" w:rsidRDefault="00405847" w:rsidP="00405847">
            <w:pPr>
              <w:rPr>
                <w:rFonts w:ascii="Arial" w:hAnsi="Arial" w:cs="Arial"/>
                <w:iCs/>
                <w:color w:val="000099"/>
              </w:rPr>
            </w:pPr>
          </w:p>
        </w:tc>
      </w:tr>
      <w:tr w:rsidR="00405847" w:rsidRPr="00E766A5" w14:paraId="11F49E6D" w14:textId="77777777" w:rsidTr="00F6254C">
        <w:tc>
          <w:tcPr>
            <w:tcW w:w="2364" w:type="dxa"/>
          </w:tcPr>
          <w:p w14:paraId="5D392E76" w14:textId="77777777" w:rsidR="00405847" w:rsidRPr="00C47782" w:rsidRDefault="00405847" w:rsidP="00405847">
            <w:pPr>
              <w:rPr>
                <w:rFonts w:ascii="Arial" w:hAnsi="Arial" w:cs="Arial"/>
                <w:b/>
                <w:bCs/>
              </w:rPr>
            </w:pPr>
            <w:r w:rsidRPr="00C47782">
              <w:rPr>
                <w:rFonts w:ascii="Arial" w:hAnsi="Arial" w:cs="Arial"/>
                <w:b/>
                <w:bCs/>
              </w:rPr>
              <w:t xml:space="preserve">Purpose of the Post </w:t>
            </w:r>
          </w:p>
        </w:tc>
        <w:tc>
          <w:tcPr>
            <w:tcW w:w="8256" w:type="dxa"/>
          </w:tcPr>
          <w:p w14:paraId="29D3C4E6" w14:textId="7B7BC44D" w:rsidR="00405847" w:rsidRPr="008F0169" w:rsidRDefault="00405847" w:rsidP="00405847">
            <w:pPr>
              <w:rPr>
                <w:rFonts w:ascii="Arial" w:hAnsi="Arial" w:cs="Arial"/>
                <w:iCs/>
              </w:rPr>
            </w:pPr>
            <w:r>
              <w:rPr>
                <w:rFonts w:ascii="Arial" w:hAnsi="Arial" w:cs="Arial"/>
                <w:iCs/>
              </w:rPr>
              <w:t>T</w:t>
            </w:r>
            <w:r w:rsidRPr="008F0169">
              <w:rPr>
                <w:rFonts w:ascii="Arial" w:hAnsi="Arial" w:cs="Arial"/>
                <w:iCs/>
              </w:rPr>
              <w:t xml:space="preserve">o support the delivery of effective </w:t>
            </w:r>
            <w:r>
              <w:rPr>
                <w:rFonts w:ascii="Arial" w:hAnsi="Arial" w:cs="Arial"/>
                <w:iCs/>
              </w:rPr>
              <w:t xml:space="preserve">adult </w:t>
            </w:r>
            <w:r w:rsidRPr="008F0169">
              <w:rPr>
                <w:rFonts w:ascii="Arial" w:hAnsi="Arial" w:cs="Arial"/>
                <w:iCs/>
              </w:rPr>
              <w:t xml:space="preserve">safeguarding </w:t>
            </w:r>
            <w:r>
              <w:rPr>
                <w:rFonts w:ascii="Arial" w:hAnsi="Arial" w:cs="Arial"/>
                <w:iCs/>
              </w:rPr>
              <w:t xml:space="preserve">education </w:t>
            </w:r>
            <w:r w:rsidR="00EA0582">
              <w:rPr>
                <w:rFonts w:ascii="Arial" w:hAnsi="Arial" w:cs="Arial"/>
                <w:iCs/>
              </w:rPr>
              <w:t xml:space="preserve">and other relevant adult safeguarding </w:t>
            </w:r>
            <w:r w:rsidR="00AF3E39">
              <w:rPr>
                <w:rFonts w:ascii="Arial" w:hAnsi="Arial" w:cs="Arial"/>
                <w:iCs/>
              </w:rPr>
              <w:t>roles undertaken by</w:t>
            </w:r>
            <w:r>
              <w:rPr>
                <w:rFonts w:ascii="Arial" w:hAnsi="Arial" w:cs="Arial"/>
                <w:iCs/>
              </w:rPr>
              <w:t xml:space="preserve"> the National Safeguarding Office in line with the scope of the HSE adult safeguarding policy</w:t>
            </w:r>
          </w:p>
          <w:p w14:paraId="3C3565C6" w14:textId="77777777" w:rsidR="00405847" w:rsidRPr="008F0169" w:rsidRDefault="00405847" w:rsidP="00405847">
            <w:pPr>
              <w:rPr>
                <w:rFonts w:ascii="Arial" w:hAnsi="Arial" w:cs="Arial"/>
                <w:iCs/>
              </w:rPr>
            </w:pPr>
          </w:p>
          <w:p w14:paraId="3875957D" w14:textId="77777777" w:rsidR="00405847" w:rsidRPr="00F6254C" w:rsidRDefault="00405847" w:rsidP="00C47782">
            <w:pPr>
              <w:rPr>
                <w:rFonts w:ascii="Arial" w:hAnsi="Arial" w:cs="Arial"/>
                <w:iCs/>
                <w:color w:val="000099"/>
              </w:rPr>
            </w:pPr>
          </w:p>
        </w:tc>
      </w:tr>
      <w:tr w:rsidR="00405847" w:rsidRPr="00E766A5" w14:paraId="6FC4F317" w14:textId="77777777" w:rsidTr="00F6254C">
        <w:tc>
          <w:tcPr>
            <w:tcW w:w="2364" w:type="dxa"/>
          </w:tcPr>
          <w:p w14:paraId="706E700B" w14:textId="77777777" w:rsidR="00405847" w:rsidRPr="00F6254C" w:rsidRDefault="00405847" w:rsidP="00405847">
            <w:pPr>
              <w:rPr>
                <w:rFonts w:ascii="Arial" w:hAnsi="Arial" w:cs="Arial"/>
                <w:b/>
                <w:bCs/>
              </w:rPr>
            </w:pPr>
            <w:r w:rsidRPr="00F6254C">
              <w:rPr>
                <w:rFonts w:ascii="Arial" w:hAnsi="Arial" w:cs="Arial"/>
                <w:b/>
                <w:bCs/>
              </w:rPr>
              <w:t>Principal Duties and Responsibilities</w:t>
            </w:r>
          </w:p>
          <w:p w14:paraId="57CD5BE4" w14:textId="77777777" w:rsidR="00405847" w:rsidRPr="00F6254C" w:rsidRDefault="00405847" w:rsidP="00405847">
            <w:pPr>
              <w:rPr>
                <w:rFonts w:ascii="Arial" w:hAnsi="Arial" w:cs="Arial"/>
                <w:b/>
                <w:bCs/>
              </w:rPr>
            </w:pPr>
          </w:p>
        </w:tc>
        <w:tc>
          <w:tcPr>
            <w:tcW w:w="8256" w:type="dxa"/>
          </w:tcPr>
          <w:p w14:paraId="3769964F" w14:textId="3CF10F07" w:rsidR="00C47782" w:rsidRDefault="00A416A1" w:rsidP="00C47782">
            <w:pPr>
              <w:spacing w:after="120"/>
              <w:rPr>
                <w:rFonts w:ascii="Arial" w:hAnsi="Arial" w:cs="Arial"/>
                <w:b/>
                <w:u w:val="single"/>
              </w:rPr>
            </w:pPr>
            <w:r w:rsidRPr="0028749E">
              <w:rPr>
                <w:rFonts w:ascii="Arial" w:hAnsi="Arial" w:cs="Arial"/>
                <w:bCs/>
              </w:rPr>
              <w:t xml:space="preserve">The </w:t>
            </w:r>
            <w:r w:rsidRPr="0028749E">
              <w:rPr>
                <w:rFonts w:ascii="Arial" w:hAnsi="Arial" w:cs="Arial"/>
              </w:rPr>
              <w:t xml:space="preserve">Social Worker Team Leader </w:t>
            </w:r>
            <w:r w:rsidR="006C71B0">
              <w:rPr>
                <w:rFonts w:ascii="Arial" w:hAnsi="Arial" w:cs="Arial"/>
              </w:rPr>
              <w:t>(</w:t>
            </w:r>
            <w:r>
              <w:rPr>
                <w:rFonts w:ascii="Arial" w:hAnsi="Arial" w:cs="Arial"/>
              </w:rPr>
              <w:t>Education Co-ordinator</w:t>
            </w:r>
            <w:r w:rsidRPr="0028749E">
              <w:rPr>
                <w:rFonts w:ascii="Arial" w:hAnsi="Arial" w:cs="Arial"/>
              </w:rPr>
              <w:t xml:space="preserve">) </w:t>
            </w:r>
            <w:r w:rsidRPr="0028749E">
              <w:rPr>
                <w:rFonts w:ascii="Arial" w:hAnsi="Arial" w:cs="Arial"/>
                <w:bCs/>
              </w:rPr>
              <w:t>will</w:t>
            </w:r>
            <w:r>
              <w:rPr>
                <w:rFonts w:ascii="Arial" w:hAnsi="Arial" w:cs="Arial"/>
                <w:bCs/>
              </w:rPr>
              <w:t xml:space="preserve"> undertake the following principal duties and responsibilities under the direction of the Principal Social Worker</w:t>
            </w:r>
            <w:r w:rsidRPr="0028749E">
              <w:rPr>
                <w:rFonts w:ascii="Arial" w:hAnsi="Arial" w:cs="Arial"/>
                <w:bCs/>
              </w:rPr>
              <w:t>:</w:t>
            </w:r>
          </w:p>
          <w:p w14:paraId="01D13792" w14:textId="76871626" w:rsidR="00A416A1" w:rsidRDefault="00A416A1" w:rsidP="00A416A1">
            <w:pPr>
              <w:rPr>
                <w:rFonts w:ascii="Arial" w:hAnsi="Arial" w:cs="Arial"/>
                <w:b/>
                <w:u w:val="single"/>
              </w:rPr>
            </w:pPr>
            <w:r>
              <w:rPr>
                <w:rFonts w:ascii="Arial" w:hAnsi="Arial" w:cs="Arial"/>
                <w:b/>
                <w:u w:val="single"/>
              </w:rPr>
              <w:t xml:space="preserve">Professional </w:t>
            </w:r>
          </w:p>
          <w:p w14:paraId="524D8F5D" w14:textId="77777777" w:rsidR="00A416A1" w:rsidRDefault="00A416A1" w:rsidP="00A416A1">
            <w:pPr>
              <w:rPr>
                <w:rFonts w:ascii="Arial" w:hAnsi="Arial" w:cs="Arial"/>
                <w:b/>
                <w:u w:val="single"/>
              </w:rPr>
            </w:pPr>
          </w:p>
          <w:p w14:paraId="266D479E" w14:textId="77777777" w:rsidR="00C47782" w:rsidRPr="00C47782" w:rsidRDefault="00C47782" w:rsidP="00C47782">
            <w:pPr>
              <w:numPr>
                <w:ilvl w:val="0"/>
                <w:numId w:val="30"/>
              </w:numPr>
              <w:rPr>
                <w:rFonts w:ascii="Arial" w:hAnsi="Arial" w:cs="Arial"/>
              </w:rPr>
            </w:pPr>
            <w:r w:rsidRPr="00C47782">
              <w:rPr>
                <w:rFonts w:ascii="Arial" w:hAnsi="Arial" w:cs="Arial"/>
              </w:rPr>
              <w:t>Co-ordinate the Designated Officer education programme and the overall organisation/ scheduling of the Designated Officer training programme</w:t>
            </w:r>
          </w:p>
          <w:p w14:paraId="496133F7" w14:textId="77777777" w:rsidR="00C47782" w:rsidRPr="00C47782" w:rsidRDefault="00C47782" w:rsidP="00C47782">
            <w:pPr>
              <w:numPr>
                <w:ilvl w:val="0"/>
                <w:numId w:val="30"/>
              </w:numPr>
              <w:rPr>
                <w:rFonts w:ascii="Arial" w:hAnsi="Arial" w:cs="Arial"/>
              </w:rPr>
            </w:pPr>
            <w:r w:rsidRPr="00C47782">
              <w:rPr>
                <w:rFonts w:ascii="Arial" w:hAnsi="Arial" w:cs="Arial"/>
              </w:rPr>
              <w:t>Advance the utilisation of Adult Safeguarding Managers toolkit of resources</w:t>
            </w:r>
          </w:p>
          <w:p w14:paraId="31137415" w14:textId="77777777" w:rsidR="00C47782" w:rsidRPr="00C47782" w:rsidRDefault="00C47782" w:rsidP="00C47782">
            <w:pPr>
              <w:numPr>
                <w:ilvl w:val="0"/>
                <w:numId w:val="30"/>
              </w:numPr>
              <w:rPr>
                <w:rFonts w:ascii="Arial" w:hAnsi="Arial" w:cs="Arial"/>
              </w:rPr>
            </w:pPr>
            <w:r w:rsidRPr="00C47782">
              <w:rPr>
                <w:rFonts w:ascii="Arial" w:hAnsi="Arial" w:cs="Arial"/>
              </w:rPr>
              <w:t>Co-ordinate with HSeLand personnel on the delivery, updating and monitoring usage of the foundation elearning Adult Safeguarding programme</w:t>
            </w:r>
          </w:p>
          <w:p w14:paraId="52590BF1" w14:textId="77777777" w:rsidR="00C47782" w:rsidRPr="00C47782" w:rsidRDefault="00C47782" w:rsidP="00C47782">
            <w:pPr>
              <w:numPr>
                <w:ilvl w:val="0"/>
                <w:numId w:val="30"/>
              </w:numPr>
              <w:rPr>
                <w:rFonts w:ascii="Arial" w:hAnsi="Arial" w:cs="Arial"/>
              </w:rPr>
            </w:pPr>
            <w:r w:rsidRPr="00C47782">
              <w:rPr>
                <w:rFonts w:ascii="Arial" w:hAnsi="Arial" w:cs="Arial"/>
              </w:rPr>
              <w:t>Contribute to the collection and reporting on data an key performance indicators  (KPIs) related to education and training delivery in adult safeguarding</w:t>
            </w:r>
          </w:p>
          <w:p w14:paraId="3D2BECE0" w14:textId="77777777" w:rsidR="00C47782" w:rsidRPr="00C47782" w:rsidRDefault="00C47782" w:rsidP="00C47782">
            <w:pPr>
              <w:numPr>
                <w:ilvl w:val="0"/>
                <w:numId w:val="30"/>
              </w:numPr>
              <w:rPr>
                <w:rFonts w:ascii="Arial" w:hAnsi="Arial" w:cs="Arial"/>
              </w:rPr>
            </w:pPr>
            <w:r w:rsidRPr="00C47782">
              <w:rPr>
                <w:rFonts w:ascii="Arial" w:hAnsi="Arial" w:cs="Arial"/>
              </w:rPr>
              <w:t>Engage closely with Safeguarding and Protection Teams on the delivery of regional education and learning training sessions including use of local train-the-trainer approach or other agreed approaches</w:t>
            </w:r>
          </w:p>
          <w:p w14:paraId="592B1C6C" w14:textId="77777777" w:rsidR="00C47782" w:rsidRPr="00C47782" w:rsidRDefault="00C47782" w:rsidP="00C47782">
            <w:pPr>
              <w:numPr>
                <w:ilvl w:val="0"/>
                <w:numId w:val="30"/>
              </w:numPr>
              <w:rPr>
                <w:rFonts w:ascii="Arial" w:hAnsi="Arial" w:cs="Arial"/>
              </w:rPr>
            </w:pPr>
            <w:r w:rsidRPr="00C47782">
              <w:rPr>
                <w:rFonts w:ascii="Arial" w:hAnsi="Arial" w:cs="Arial"/>
              </w:rPr>
              <w:t>Working on the completion of a training needs analysis (TNA) for Designated Officers to inform future education and training and framework.</w:t>
            </w:r>
          </w:p>
          <w:p w14:paraId="65EE4D46" w14:textId="77777777" w:rsidR="00C47782" w:rsidRPr="00C47782" w:rsidRDefault="00C47782" w:rsidP="00C47782">
            <w:pPr>
              <w:numPr>
                <w:ilvl w:val="0"/>
                <w:numId w:val="30"/>
              </w:numPr>
              <w:rPr>
                <w:rFonts w:ascii="Arial" w:hAnsi="Arial" w:cs="Arial"/>
              </w:rPr>
            </w:pPr>
            <w:r w:rsidRPr="00C47782">
              <w:rPr>
                <w:rFonts w:ascii="Arial" w:hAnsi="Arial" w:cs="Arial"/>
              </w:rPr>
              <w:t>Contribute to the development of the adult safeguarding training needs analysis and responses to the wider health and social care sector</w:t>
            </w:r>
          </w:p>
          <w:p w14:paraId="021761CE" w14:textId="77777777" w:rsidR="00C47782" w:rsidRPr="00C47782" w:rsidRDefault="00C47782" w:rsidP="00C47782">
            <w:pPr>
              <w:numPr>
                <w:ilvl w:val="0"/>
                <w:numId w:val="30"/>
              </w:numPr>
              <w:rPr>
                <w:rFonts w:ascii="Arial" w:hAnsi="Arial" w:cs="Arial"/>
              </w:rPr>
            </w:pPr>
            <w:r w:rsidRPr="00C47782">
              <w:rPr>
                <w:rFonts w:ascii="Arial" w:hAnsi="Arial" w:cs="Arial"/>
              </w:rPr>
              <w:lastRenderedPageBreak/>
              <w:t xml:space="preserve">Input into the </w:t>
            </w:r>
            <w:r w:rsidRPr="00C47782">
              <w:rPr>
                <w:rFonts w:ascii="Arial" w:hAnsi="Arial" w:cs="Arial"/>
                <w:iCs/>
              </w:rPr>
              <w:t>delivery of the Making Safeguarding Personal initiative</w:t>
            </w:r>
          </w:p>
          <w:p w14:paraId="560FDA7A" w14:textId="77777777" w:rsidR="00C47782" w:rsidRPr="00C47782" w:rsidRDefault="00C47782" w:rsidP="00C47782">
            <w:pPr>
              <w:numPr>
                <w:ilvl w:val="0"/>
                <w:numId w:val="30"/>
              </w:numPr>
              <w:rPr>
                <w:rFonts w:ascii="Arial" w:hAnsi="Arial" w:cs="Arial"/>
              </w:rPr>
            </w:pPr>
            <w:r w:rsidRPr="00C47782">
              <w:rPr>
                <w:rFonts w:ascii="Arial" w:hAnsi="Arial" w:cs="Arial"/>
                <w:iCs/>
              </w:rPr>
              <w:t xml:space="preserve">Input into activity for the implementation of the TRIO model </w:t>
            </w:r>
          </w:p>
          <w:p w14:paraId="393D4E78" w14:textId="77777777" w:rsidR="00C47782" w:rsidRPr="00C47782" w:rsidRDefault="00C47782" w:rsidP="00C47782">
            <w:pPr>
              <w:numPr>
                <w:ilvl w:val="0"/>
                <w:numId w:val="30"/>
              </w:numPr>
              <w:rPr>
                <w:rFonts w:ascii="Arial" w:hAnsi="Arial" w:cs="Arial"/>
              </w:rPr>
            </w:pPr>
            <w:r w:rsidRPr="00C47782">
              <w:rPr>
                <w:rFonts w:ascii="Arial" w:hAnsi="Arial" w:cs="Arial"/>
              </w:rPr>
              <w:t>Assist and support in the delivery of the Online System for Adult Safeguarding including education initiatives for end users of OSAS</w:t>
            </w:r>
          </w:p>
          <w:p w14:paraId="0481CCE4" w14:textId="5DCE9867" w:rsidR="00A416A1" w:rsidRPr="000707B9" w:rsidRDefault="00A416A1" w:rsidP="00C47782">
            <w:pPr>
              <w:numPr>
                <w:ilvl w:val="0"/>
                <w:numId w:val="30"/>
              </w:numPr>
              <w:rPr>
                <w:rFonts w:ascii="Arial" w:hAnsi="Arial" w:cs="Arial"/>
              </w:rPr>
            </w:pPr>
            <w:r w:rsidRPr="000972D0">
              <w:rPr>
                <w:rFonts w:ascii="Arial" w:hAnsi="Arial" w:cs="Arial"/>
              </w:rPr>
              <w:t xml:space="preserve">Act as </w:t>
            </w:r>
            <w:r>
              <w:rPr>
                <w:rFonts w:ascii="Arial" w:hAnsi="Arial" w:cs="Arial"/>
              </w:rPr>
              <w:t>s</w:t>
            </w:r>
            <w:r w:rsidRPr="000972D0">
              <w:rPr>
                <w:rFonts w:ascii="Arial" w:hAnsi="Arial" w:cs="Arial"/>
              </w:rPr>
              <w:t xml:space="preserve">ubject </w:t>
            </w:r>
            <w:r>
              <w:rPr>
                <w:rFonts w:ascii="Arial" w:hAnsi="Arial" w:cs="Arial"/>
              </w:rPr>
              <w:t>m</w:t>
            </w:r>
            <w:r w:rsidRPr="000972D0">
              <w:rPr>
                <w:rFonts w:ascii="Arial" w:hAnsi="Arial" w:cs="Arial"/>
              </w:rPr>
              <w:t xml:space="preserve">atter </w:t>
            </w:r>
            <w:r>
              <w:rPr>
                <w:rFonts w:ascii="Arial" w:hAnsi="Arial" w:cs="Arial"/>
              </w:rPr>
              <w:t>e</w:t>
            </w:r>
            <w:r w:rsidRPr="000972D0">
              <w:rPr>
                <w:rFonts w:ascii="Arial" w:hAnsi="Arial" w:cs="Arial"/>
              </w:rPr>
              <w:t xml:space="preserve">xpert </w:t>
            </w:r>
            <w:r>
              <w:rPr>
                <w:rFonts w:ascii="Arial" w:hAnsi="Arial" w:cs="Arial"/>
              </w:rPr>
              <w:t>on adult safeguarding training</w:t>
            </w:r>
            <w:r w:rsidRPr="000707B9">
              <w:rPr>
                <w:rFonts w:ascii="Arial" w:hAnsi="Arial" w:cs="Arial"/>
              </w:rPr>
              <w:t xml:space="preserve"> and </w:t>
            </w:r>
            <w:r>
              <w:rPr>
                <w:rFonts w:ascii="Arial" w:hAnsi="Arial" w:cs="Arial"/>
              </w:rPr>
              <w:t>education relevant to practice</w:t>
            </w:r>
          </w:p>
          <w:p w14:paraId="029DF2BD" w14:textId="77777777" w:rsidR="00A416A1" w:rsidRPr="000707B9" w:rsidRDefault="00A416A1" w:rsidP="00C47782">
            <w:pPr>
              <w:pStyle w:val="ListParagraph"/>
              <w:numPr>
                <w:ilvl w:val="0"/>
                <w:numId w:val="30"/>
              </w:numPr>
              <w:contextualSpacing/>
              <w:rPr>
                <w:rFonts w:ascii="Arial" w:hAnsi="Arial" w:cs="Arial"/>
              </w:rPr>
            </w:pPr>
            <w:r w:rsidRPr="000707B9">
              <w:rPr>
                <w:rFonts w:ascii="Arial" w:hAnsi="Arial" w:cs="Arial"/>
                <w:iCs/>
                <w:lang w:val="en-US"/>
              </w:rPr>
              <w:t xml:space="preserve">Work collaboratively with other members of the </w:t>
            </w:r>
            <w:r>
              <w:rPr>
                <w:rFonts w:ascii="Arial" w:hAnsi="Arial" w:cs="Arial"/>
                <w:iCs/>
                <w:lang w:val="en-US"/>
              </w:rPr>
              <w:t>n</w:t>
            </w:r>
            <w:r w:rsidRPr="000707B9">
              <w:rPr>
                <w:rFonts w:ascii="Arial" w:hAnsi="Arial" w:cs="Arial"/>
                <w:iCs/>
                <w:lang w:val="en-US"/>
              </w:rPr>
              <w:t xml:space="preserve">ational </w:t>
            </w:r>
            <w:r>
              <w:rPr>
                <w:rFonts w:ascii="Arial" w:hAnsi="Arial" w:cs="Arial"/>
                <w:iCs/>
                <w:lang w:val="en-US"/>
              </w:rPr>
              <w:t>s</w:t>
            </w:r>
            <w:r w:rsidRPr="000707B9">
              <w:rPr>
                <w:rFonts w:ascii="Arial" w:hAnsi="Arial" w:cs="Arial"/>
                <w:iCs/>
                <w:lang w:val="en-US"/>
              </w:rPr>
              <w:t xml:space="preserve">afeguarding </w:t>
            </w:r>
            <w:r>
              <w:rPr>
                <w:rFonts w:ascii="Arial" w:hAnsi="Arial" w:cs="Arial"/>
                <w:iCs/>
                <w:lang w:val="en-US"/>
              </w:rPr>
              <w:t xml:space="preserve">office </w:t>
            </w:r>
            <w:r w:rsidRPr="000707B9">
              <w:rPr>
                <w:rFonts w:ascii="Arial" w:hAnsi="Arial" w:cs="Arial"/>
                <w:iCs/>
                <w:lang w:val="en-US"/>
              </w:rPr>
              <w:t>team</w:t>
            </w:r>
          </w:p>
          <w:p w14:paraId="00760113" w14:textId="77777777" w:rsidR="00A416A1" w:rsidRPr="000707B9" w:rsidRDefault="00A416A1" w:rsidP="00C47782">
            <w:pPr>
              <w:numPr>
                <w:ilvl w:val="0"/>
                <w:numId w:val="30"/>
              </w:numPr>
              <w:rPr>
                <w:rFonts w:ascii="Arial" w:hAnsi="Arial" w:cs="Arial"/>
              </w:rPr>
            </w:pPr>
            <w:r w:rsidRPr="000707B9">
              <w:rPr>
                <w:rFonts w:ascii="Arial" w:hAnsi="Arial" w:cs="Arial"/>
              </w:rPr>
              <w:t xml:space="preserve">Ensure under supervision of a </w:t>
            </w:r>
            <w:r>
              <w:rPr>
                <w:rFonts w:ascii="Arial" w:hAnsi="Arial" w:cs="Arial"/>
              </w:rPr>
              <w:t>p</w:t>
            </w:r>
            <w:r w:rsidRPr="000707B9">
              <w:rPr>
                <w:rFonts w:ascii="Arial" w:hAnsi="Arial" w:cs="Arial"/>
              </w:rPr>
              <w:t xml:space="preserve">rincipal </w:t>
            </w:r>
            <w:r>
              <w:rPr>
                <w:rFonts w:ascii="Arial" w:hAnsi="Arial" w:cs="Arial"/>
              </w:rPr>
              <w:t>s</w:t>
            </w:r>
            <w:r w:rsidRPr="000707B9">
              <w:rPr>
                <w:rFonts w:ascii="Arial" w:hAnsi="Arial" w:cs="Arial"/>
              </w:rPr>
              <w:t xml:space="preserve">ocial </w:t>
            </w:r>
            <w:r>
              <w:rPr>
                <w:rFonts w:ascii="Arial" w:hAnsi="Arial" w:cs="Arial"/>
              </w:rPr>
              <w:t>w</w:t>
            </w:r>
            <w:r w:rsidRPr="000707B9">
              <w:rPr>
                <w:rFonts w:ascii="Arial" w:hAnsi="Arial" w:cs="Arial"/>
              </w:rPr>
              <w:t xml:space="preserve">orker that </w:t>
            </w:r>
            <w:r>
              <w:rPr>
                <w:rFonts w:ascii="Arial" w:hAnsi="Arial" w:cs="Arial"/>
              </w:rPr>
              <w:t xml:space="preserve">any </w:t>
            </w:r>
            <w:r w:rsidRPr="000707B9">
              <w:rPr>
                <w:rFonts w:ascii="Arial" w:hAnsi="Arial" w:cs="Arial"/>
              </w:rPr>
              <w:t xml:space="preserve">enabling </w:t>
            </w:r>
            <w:r>
              <w:rPr>
                <w:rFonts w:ascii="Arial" w:hAnsi="Arial" w:cs="Arial"/>
              </w:rPr>
              <w:t xml:space="preserve">materials and guidance </w:t>
            </w:r>
            <w:r w:rsidRPr="000707B9">
              <w:rPr>
                <w:rFonts w:ascii="Arial" w:hAnsi="Arial" w:cs="Arial"/>
              </w:rPr>
              <w:t>is technically accurate and usable</w:t>
            </w:r>
          </w:p>
          <w:p w14:paraId="4A13E329" w14:textId="77777777" w:rsidR="00A416A1" w:rsidRPr="00A43EAE" w:rsidRDefault="00A416A1" w:rsidP="00C47782">
            <w:pPr>
              <w:pStyle w:val="ListParagraph"/>
              <w:numPr>
                <w:ilvl w:val="0"/>
                <w:numId w:val="30"/>
              </w:numPr>
              <w:rPr>
                <w:rFonts w:ascii="Arial" w:hAnsi="Arial" w:cs="Arial"/>
              </w:rPr>
            </w:pPr>
            <w:r w:rsidRPr="00A43EAE">
              <w:rPr>
                <w:rFonts w:ascii="Arial" w:hAnsi="Arial" w:cs="Arial"/>
              </w:rPr>
              <w:t xml:space="preserve">Deliver a quality service </w:t>
            </w:r>
            <w:r w:rsidRPr="00A43EAE">
              <w:rPr>
                <w:rFonts w:ascii="Arial" w:hAnsi="Arial" w:cs="Arial"/>
                <w:lang w:val="en-US" w:eastAsia="en-US"/>
              </w:rPr>
              <w:t xml:space="preserve">ensuring professional standards are maintained in accordance with the requirements as set out by CORU </w:t>
            </w:r>
            <w:hyperlink r:id="rId11" w:history="1">
              <w:r w:rsidRPr="00A43EAE">
                <w:rPr>
                  <w:rStyle w:val="Hyperlink"/>
                  <w:rFonts w:ascii="Arial" w:hAnsi="Arial" w:cs="Arial"/>
                </w:rPr>
                <w:t>https://coru.ie/files-education/swrb-standards-of-proficiency-for-social-workers.pdf</w:t>
              </w:r>
            </w:hyperlink>
            <w:r w:rsidRPr="00A43EAE">
              <w:rPr>
                <w:rFonts w:ascii="Arial" w:hAnsi="Arial" w:cs="Arial"/>
              </w:rPr>
              <w:t xml:space="preserve">  </w:t>
            </w:r>
          </w:p>
          <w:p w14:paraId="77FE81A3" w14:textId="77777777" w:rsidR="00A416A1" w:rsidRPr="00A43EAE" w:rsidRDefault="00A416A1" w:rsidP="00C47782">
            <w:pPr>
              <w:numPr>
                <w:ilvl w:val="0"/>
                <w:numId w:val="30"/>
              </w:numPr>
              <w:jc w:val="both"/>
              <w:rPr>
                <w:rFonts w:ascii="Arial" w:hAnsi="Arial" w:cs="Arial"/>
              </w:rPr>
            </w:pPr>
            <w:r w:rsidRPr="00A43EAE">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79C050EF" w14:textId="77777777" w:rsidR="00A416A1" w:rsidRDefault="00A416A1" w:rsidP="00C47782">
            <w:pPr>
              <w:numPr>
                <w:ilvl w:val="0"/>
                <w:numId w:val="30"/>
              </w:numPr>
              <w:rPr>
                <w:rFonts w:ascii="Arial" w:hAnsi="Arial" w:cs="Arial"/>
                <w:iCs/>
                <w:u w:val="single"/>
              </w:rPr>
            </w:pPr>
            <w:r>
              <w:rPr>
                <w:rFonts w:ascii="Arial" w:hAnsi="Arial" w:cs="Arial"/>
                <w:iCs/>
              </w:rPr>
              <w:t xml:space="preserve">Apply social work values and ethical principles in work activity and practice </w:t>
            </w:r>
          </w:p>
          <w:p w14:paraId="61EDD171" w14:textId="77777777" w:rsidR="00A416A1" w:rsidRDefault="00A416A1" w:rsidP="00C47782">
            <w:pPr>
              <w:numPr>
                <w:ilvl w:val="0"/>
                <w:numId w:val="30"/>
              </w:numPr>
              <w:jc w:val="both"/>
              <w:rPr>
                <w:rFonts w:ascii="Arial" w:hAnsi="Arial" w:cs="Arial"/>
              </w:rPr>
            </w:pPr>
            <w:r>
              <w:rPr>
                <w:rFonts w:ascii="Arial" w:hAnsi="Arial" w:cs="Arial"/>
              </w:rPr>
              <w:t>Ensure the implementation of models of best practice / evidence-based practice</w:t>
            </w:r>
          </w:p>
          <w:p w14:paraId="7B88B630" w14:textId="77777777" w:rsidR="00A416A1" w:rsidRDefault="00A416A1" w:rsidP="00C47782">
            <w:pPr>
              <w:numPr>
                <w:ilvl w:val="0"/>
                <w:numId w:val="30"/>
              </w:numPr>
              <w:jc w:val="both"/>
              <w:rPr>
                <w:rFonts w:ascii="Arial" w:hAnsi="Arial" w:cs="Arial"/>
              </w:rPr>
            </w:pPr>
            <w:r>
              <w:rPr>
                <w:rFonts w:ascii="Arial" w:hAnsi="Arial" w:cs="Arial"/>
              </w:rPr>
              <w:t>Undertake ongoing professional supervision with supervisor</w:t>
            </w:r>
          </w:p>
          <w:p w14:paraId="46C23CFC" w14:textId="77777777" w:rsidR="00A416A1" w:rsidRDefault="00A416A1" w:rsidP="00C47782">
            <w:pPr>
              <w:numPr>
                <w:ilvl w:val="0"/>
                <w:numId w:val="30"/>
              </w:numPr>
              <w:jc w:val="both"/>
              <w:rPr>
                <w:rFonts w:ascii="Arial" w:hAnsi="Arial" w:cs="Arial"/>
              </w:rPr>
            </w:pPr>
            <w:r>
              <w:rPr>
                <w:rFonts w:ascii="Arial" w:hAnsi="Arial" w:cs="Arial"/>
              </w:rPr>
              <w:t>Take direct responsibility and show a high level of expertise in the support of stakeholders and colleagues on the utilisation of the OSAS safeguarding system</w:t>
            </w:r>
          </w:p>
          <w:p w14:paraId="24AA589B" w14:textId="77777777" w:rsidR="00A416A1" w:rsidRDefault="00A416A1" w:rsidP="00C47782">
            <w:pPr>
              <w:pStyle w:val="ListParagraph"/>
              <w:numPr>
                <w:ilvl w:val="0"/>
                <w:numId w:val="30"/>
              </w:numPr>
              <w:autoSpaceDE w:val="0"/>
              <w:autoSpaceDN w:val="0"/>
              <w:spacing w:before="100" w:beforeAutospacing="1" w:after="100" w:afterAutospacing="1"/>
              <w:contextualSpacing/>
              <w:rPr>
                <w:rFonts w:ascii="Arial" w:hAnsi="Arial" w:cs="Arial"/>
                <w:lang w:val="en-IE" w:eastAsia="en-IE"/>
              </w:rPr>
            </w:pPr>
            <w:r>
              <w:rPr>
                <w:rFonts w:ascii="Arial" w:hAnsi="Arial" w:cs="Arial"/>
                <w:lang w:val="en-IE" w:eastAsia="en-IE"/>
              </w:rPr>
              <w:t xml:space="preserve">Devise reports and information on support and education needs </w:t>
            </w:r>
          </w:p>
          <w:p w14:paraId="3615E99B" w14:textId="77777777" w:rsidR="00A416A1" w:rsidRDefault="00A416A1" w:rsidP="00C47782">
            <w:pPr>
              <w:pStyle w:val="ListParagraph"/>
              <w:numPr>
                <w:ilvl w:val="0"/>
                <w:numId w:val="30"/>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 xml:space="preserve">Promote </w:t>
            </w:r>
            <w:r>
              <w:rPr>
                <w:rFonts w:ascii="Arial" w:hAnsi="Arial" w:cs="Arial"/>
                <w:lang w:val="en-IE" w:eastAsia="en-IE"/>
              </w:rPr>
              <w:t xml:space="preserve">the competence and </w:t>
            </w:r>
            <w:r w:rsidRPr="00460F72">
              <w:rPr>
                <w:rFonts w:ascii="Arial" w:hAnsi="Arial" w:cs="Arial"/>
                <w:lang w:val="en-IE" w:eastAsia="en-IE"/>
              </w:rPr>
              <w:t>self-reliance</w:t>
            </w:r>
            <w:r>
              <w:rPr>
                <w:rFonts w:ascii="Arial" w:hAnsi="Arial" w:cs="Arial"/>
                <w:lang w:val="en-IE" w:eastAsia="en-IE"/>
              </w:rPr>
              <w:t xml:space="preserve"> of OSAS system users, TRIO framework users and professionals using the MSP guidance</w:t>
            </w:r>
          </w:p>
          <w:p w14:paraId="01AFBB1A" w14:textId="77777777" w:rsidR="00A416A1" w:rsidRPr="000D7F37" w:rsidRDefault="00A416A1" w:rsidP="00C47782">
            <w:pPr>
              <w:pStyle w:val="ListParagraph"/>
              <w:numPr>
                <w:ilvl w:val="0"/>
                <w:numId w:val="30"/>
              </w:numPr>
              <w:autoSpaceDE w:val="0"/>
              <w:autoSpaceDN w:val="0"/>
              <w:spacing w:before="100" w:beforeAutospacing="1" w:after="100" w:afterAutospacing="1"/>
              <w:contextualSpacing/>
              <w:jc w:val="both"/>
              <w:rPr>
                <w:rFonts w:ascii="Arial" w:hAnsi="Arial" w:cs="Arial"/>
              </w:rPr>
            </w:pPr>
            <w:r w:rsidRPr="000D7F37">
              <w:rPr>
                <w:rFonts w:ascii="Arial" w:hAnsi="Arial" w:cs="Arial"/>
              </w:rPr>
              <w:t xml:space="preserve">Support the delivery of safeguarding services in an integrated and multidisciplinary manner with a range of statutory and voluntary groups and organisations. </w:t>
            </w:r>
          </w:p>
          <w:p w14:paraId="4DA9751D" w14:textId="77777777" w:rsidR="00A416A1" w:rsidRDefault="00A416A1" w:rsidP="00C47782">
            <w:pPr>
              <w:numPr>
                <w:ilvl w:val="0"/>
                <w:numId w:val="30"/>
              </w:numPr>
              <w:jc w:val="both"/>
              <w:rPr>
                <w:rFonts w:ascii="Arial" w:hAnsi="Arial" w:cs="Arial"/>
              </w:rPr>
            </w:pPr>
            <w:r>
              <w:rPr>
                <w:rFonts w:ascii="Arial" w:hAnsi="Arial" w:cs="Arial"/>
              </w:rPr>
              <w:t>Ensure the promotion of the social model of care and recognition of the social determinants of health and well-being.</w:t>
            </w:r>
          </w:p>
          <w:p w14:paraId="78FEBADE" w14:textId="77777777" w:rsidR="00A416A1" w:rsidRDefault="00A416A1" w:rsidP="00C47782">
            <w:pPr>
              <w:numPr>
                <w:ilvl w:val="0"/>
                <w:numId w:val="30"/>
              </w:numPr>
              <w:jc w:val="both"/>
              <w:rPr>
                <w:rFonts w:ascii="Arial" w:hAnsi="Arial" w:cs="Arial"/>
              </w:rPr>
            </w:pPr>
            <w:r>
              <w:rPr>
                <w:rFonts w:ascii="Arial" w:hAnsi="Arial" w:cs="Arial"/>
              </w:rPr>
              <w:t>Ensure anti-discriminatory practice and cultural competence, at individual and service levels.</w:t>
            </w:r>
          </w:p>
          <w:p w14:paraId="5F53C59E" w14:textId="77777777" w:rsidR="00A416A1" w:rsidRDefault="00A416A1" w:rsidP="00C47782">
            <w:pPr>
              <w:numPr>
                <w:ilvl w:val="0"/>
                <w:numId w:val="30"/>
              </w:numPr>
              <w:autoSpaceDE w:val="0"/>
              <w:autoSpaceDN w:val="0"/>
              <w:jc w:val="both"/>
              <w:rPr>
                <w:rFonts w:ascii="Arial" w:hAnsi="Arial" w:cs="Arial"/>
              </w:rPr>
            </w:pPr>
            <w:r>
              <w:rPr>
                <w:rFonts w:ascii="Arial" w:hAnsi="Arial" w:cs="Arial"/>
              </w:rPr>
              <w:t>Participate in working groups/ committees/ fora as agreed by the General Manager or Principal Social Worker.</w:t>
            </w:r>
          </w:p>
          <w:p w14:paraId="2BD118B0" w14:textId="77777777" w:rsidR="00A416A1" w:rsidRPr="00A43EAE" w:rsidRDefault="00A416A1" w:rsidP="00C47782">
            <w:pPr>
              <w:numPr>
                <w:ilvl w:val="0"/>
                <w:numId w:val="30"/>
              </w:numPr>
              <w:jc w:val="both"/>
              <w:rPr>
                <w:rFonts w:ascii="Arial" w:hAnsi="Arial" w:cs="Arial"/>
              </w:rPr>
            </w:pPr>
            <w:r w:rsidRPr="00A43EAE">
              <w:rPr>
                <w:rFonts w:ascii="Arial" w:hAnsi="Arial" w:cs="Arial"/>
              </w:rPr>
              <w:t xml:space="preserve">Keep the Principal Social Worker fully informed and up to date on all significant matters. </w:t>
            </w:r>
          </w:p>
          <w:p w14:paraId="0FACED0F" w14:textId="77777777" w:rsidR="00A416A1" w:rsidRPr="00A43EAE" w:rsidRDefault="00A416A1" w:rsidP="00C47782">
            <w:pPr>
              <w:numPr>
                <w:ilvl w:val="0"/>
                <w:numId w:val="30"/>
              </w:numPr>
              <w:rPr>
                <w:rFonts w:ascii="Arial" w:hAnsi="Arial" w:cs="Arial"/>
                <w:color w:val="000000"/>
              </w:rPr>
            </w:pPr>
            <w:r w:rsidRPr="00A43EAE">
              <w:rPr>
                <w:rFonts w:ascii="Arial" w:hAnsi="Arial" w:cs="Arial"/>
                <w:color w:val="000000"/>
              </w:rPr>
              <w:t xml:space="preserve">Assist on future user acceptance testing of upgrades of the OSAS system </w:t>
            </w:r>
          </w:p>
          <w:p w14:paraId="780F191C" w14:textId="77777777" w:rsidR="00A416A1" w:rsidRPr="00A43EAE" w:rsidRDefault="00A416A1" w:rsidP="00C47782">
            <w:pPr>
              <w:pStyle w:val="ListParagraph"/>
              <w:numPr>
                <w:ilvl w:val="0"/>
                <w:numId w:val="30"/>
              </w:numPr>
              <w:contextualSpacing/>
              <w:rPr>
                <w:rFonts w:ascii="Arial" w:hAnsi="Arial" w:cs="Arial"/>
              </w:rPr>
            </w:pPr>
            <w:r w:rsidRPr="00A43EAE">
              <w:rPr>
                <w:rFonts w:ascii="Arial" w:hAnsi="Arial" w:cs="Arial"/>
              </w:rPr>
              <w:t>Provide input into the drafting of updates and communication to system users on enhancements to OSAS system and software version releases to advance knowledge on any changes and documentation updates</w:t>
            </w:r>
          </w:p>
          <w:p w14:paraId="76433E01" w14:textId="77777777" w:rsidR="00A416A1" w:rsidRPr="00A43EAE" w:rsidRDefault="00A416A1" w:rsidP="00C47782">
            <w:pPr>
              <w:numPr>
                <w:ilvl w:val="0"/>
                <w:numId w:val="30"/>
              </w:numPr>
              <w:rPr>
                <w:rFonts w:ascii="Arial" w:hAnsi="Arial" w:cs="Arial"/>
              </w:rPr>
            </w:pPr>
            <w:r w:rsidRPr="00A43EAE">
              <w:rPr>
                <w:rFonts w:ascii="Arial" w:hAnsi="Arial" w:cs="Arial"/>
              </w:rPr>
              <w:t xml:space="preserve">Under direction of the General Manager and the Principal Social Worker contribute and assist in work programmes/ activities of the National Safeguarding Office </w:t>
            </w:r>
          </w:p>
          <w:p w14:paraId="0CAEAFDE" w14:textId="77777777" w:rsidR="00A416A1" w:rsidRPr="00A43EAE" w:rsidRDefault="00A416A1" w:rsidP="00C47782">
            <w:pPr>
              <w:numPr>
                <w:ilvl w:val="0"/>
                <w:numId w:val="30"/>
              </w:numPr>
              <w:contextualSpacing/>
              <w:rPr>
                <w:rFonts w:ascii="Arial" w:hAnsi="Arial" w:cs="Arial"/>
                <w:b/>
                <w:u w:val="single"/>
              </w:rPr>
            </w:pPr>
            <w:r w:rsidRPr="00A43EAE">
              <w:rPr>
                <w:rFonts w:ascii="Arial" w:hAnsi="Arial" w:cs="Arial"/>
              </w:rPr>
              <w:t>Participate and contribute to appropriate stakeholders activity and inter agency working groups  as appropriate</w:t>
            </w:r>
          </w:p>
          <w:p w14:paraId="249D82BC" w14:textId="77777777" w:rsidR="00A416A1" w:rsidRPr="00A43EAE" w:rsidRDefault="00A416A1" w:rsidP="00A416A1">
            <w:pPr>
              <w:ind w:left="360"/>
              <w:contextualSpacing/>
              <w:rPr>
                <w:rFonts w:ascii="Arial" w:hAnsi="Arial" w:cs="Arial"/>
                <w:b/>
                <w:u w:val="single"/>
              </w:rPr>
            </w:pPr>
          </w:p>
          <w:p w14:paraId="49AD2AC8" w14:textId="77777777" w:rsidR="00A416A1" w:rsidRPr="00A43EAE" w:rsidRDefault="00A416A1" w:rsidP="00A416A1">
            <w:pPr>
              <w:pStyle w:val="BodyText"/>
              <w:ind w:left="-77" w:firstLine="77"/>
              <w:rPr>
                <w:b/>
                <w:iCs/>
                <w:sz w:val="20"/>
                <w:u w:val="single"/>
              </w:rPr>
            </w:pPr>
            <w:r w:rsidRPr="00A43EAE">
              <w:rPr>
                <w:b/>
                <w:iCs/>
                <w:sz w:val="20"/>
                <w:u w:val="single"/>
              </w:rPr>
              <w:t>Education &amp; Training</w:t>
            </w:r>
          </w:p>
          <w:p w14:paraId="134F153F" w14:textId="77777777" w:rsidR="00A416A1" w:rsidRPr="00A43EAE" w:rsidRDefault="00A416A1" w:rsidP="00A416A1">
            <w:pPr>
              <w:pStyle w:val="BodyText"/>
              <w:rPr>
                <w:b/>
                <w:i/>
                <w:iCs/>
                <w:sz w:val="20"/>
              </w:rPr>
            </w:pPr>
          </w:p>
          <w:p w14:paraId="5BEEDC84" w14:textId="77777777" w:rsidR="00A416A1" w:rsidRPr="00A43EAE" w:rsidRDefault="00A416A1" w:rsidP="00C47782">
            <w:pPr>
              <w:pStyle w:val="BodyTextIndent2"/>
              <w:numPr>
                <w:ilvl w:val="0"/>
                <w:numId w:val="30"/>
              </w:numPr>
              <w:tabs>
                <w:tab w:val="left" w:pos="0"/>
              </w:tabs>
              <w:spacing w:after="0" w:line="240" w:lineRule="auto"/>
              <w:jc w:val="both"/>
              <w:rPr>
                <w:rFonts w:ascii="Arial" w:hAnsi="Arial" w:cs="Arial"/>
              </w:rPr>
            </w:pPr>
            <w:r w:rsidRPr="00A43EAE">
              <w:rPr>
                <w:rFonts w:ascii="Arial" w:hAnsi="Arial" w:cs="Arial"/>
              </w:rPr>
              <w:t xml:space="preserve">Show competence and capacity to deliver education and training especially in the area of Designated Officers </w:t>
            </w:r>
          </w:p>
          <w:p w14:paraId="758E8A7E" w14:textId="77777777" w:rsidR="00A416A1" w:rsidRPr="00A43EAE" w:rsidRDefault="00A416A1" w:rsidP="00C47782">
            <w:pPr>
              <w:pStyle w:val="BodyText"/>
              <w:numPr>
                <w:ilvl w:val="0"/>
                <w:numId w:val="30"/>
              </w:numPr>
              <w:jc w:val="both"/>
              <w:rPr>
                <w:sz w:val="20"/>
              </w:rPr>
            </w:pPr>
            <w:r w:rsidRPr="00A43EAE">
              <w:rPr>
                <w:sz w:val="20"/>
              </w:rPr>
              <w:t xml:space="preserve">Maintain standards of practice and levels of professional knowledge by monitoring and reviewing the standards within their area of responsibility, participating in and organising continuous professional development initiatives and professional development planning. </w:t>
            </w:r>
          </w:p>
          <w:p w14:paraId="7863FC1B" w14:textId="77777777" w:rsidR="00A416A1" w:rsidRPr="00A43EAE" w:rsidRDefault="00A416A1" w:rsidP="00C47782">
            <w:pPr>
              <w:numPr>
                <w:ilvl w:val="0"/>
                <w:numId w:val="30"/>
              </w:numPr>
              <w:rPr>
                <w:rFonts w:ascii="Arial" w:hAnsi="Arial" w:cs="Arial"/>
                <w:color w:val="000000"/>
              </w:rPr>
            </w:pPr>
            <w:r w:rsidRPr="00A43EAE">
              <w:rPr>
                <w:rFonts w:ascii="Arial" w:hAnsi="Arial" w:cs="Arial"/>
                <w:color w:val="000000"/>
              </w:rPr>
              <w:t>Support  the Education and Learning Coordination of training sessions nationally using train the trainer approach for change management projects such as TRIO and MSP</w:t>
            </w:r>
          </w:p>
          <w:p w14:paraId="2ECB8D39" w14:textId="77777777" w:rsidR="00A416A1" w:rsidRPr="00A43EAE" w:rsidRDefault="00A416A1" w:rsidP="00C47782">
            <w:pPr>
              <w:pStyle w:val="BodyTextIndent2"/>
              <w:numPr>
                <w:ilvl w:val="0"/>
                <w:numId w:val="30"/>
              </w:numPr>
              <w:tabs>
                <w:tab w:val="left" w:pos="0"/>
              </w:tabs>
              <w:spacing w:after="0" w:line="240" w:lineRule="auto"/>
              <w:jc w:val="both"/>
              <w:rPr>
                <w:rFonts w:ascii="Arial" w:hAnsi="Arial" w:cs="Arial"/>
              </w:rPr>
            </w:pPr>
            <w:r w:rsidRPr="00A43EAE">
              <w:rPr>
                <w:rFonts w:ascii="Arial" w:hAnsi="Arial" w:cs="Arial"/>
              </w:rPr>
              <w:t>Keep updated on current and impending legislation and the perceived impact on practice</w:t>
            </w:r>
          </w:p>
          <w:p w14:paraId="51F58F75" w14:textId="77777777" w:rsidR="00A416A1" w:rsidRPr="00A43EAE" w:rsidRDefault="00A416A1" w:rsidP="00C47782">
            <w:pPr>
              <w:pStyle w:val="ListParagraph"/>
              <w:numPr>
                <w:ilvl w:val="0"/>
                <w:numId w:val="30"/>
              </w:numPr>
              <w:contextualSpacing/>
              <w:rPr>
                <w:rFonts w:ascii="Arial" w:hAnsi="Arial" w:cs="Arial"/>
                <w:b/>
                <w:u w:val="single"/>
              </w:rPr>
            </w:pPr>
            <w:r w:rsidRPr="00A43EAE">
              <w:rPr>
                <w:rFonts w:ascii="Arial" w:hAnsi="Arial" w:cs="Arial"/>
              </w:rPr>
              <w:t xml:space="preserve">In collaboration with the Principal Social Worker ensure that training courses/ materials and content are regularly reviewed and appropriately updated </w:t>
            </w:r>
          </w:p>
          <w:p w14:paraId="548D6DD8" w14:textId="77777777" w:rsidR="00A416A1" w:rsidRPr="00A43EAE" w:rsidRDefault="00A416A1" w:rsidP="00C47782">
            <w:pPr>
              <w:numPr>
                <w:ilvl w:val="0"/>
                <w:numId w:val="30"/>
              </w:numPr>
              <w:jc w:val="both"/>
              <w:rPr>
                <w:rFonts w:ascii="Arial" w:hAnsi="Arial" w:cs="Arial"/>
              </w:rPr>
            </w:pPr>
            <w:r w:rsidRPr="00A43EAE">
              <w:rPr>
                <w:rFonts w:ascii="Arial" w:hAnsi="Arial" w:cs="Arial"/>
              </w:rPr>
              <w:t>Keep abreast of developments in national policies and strategies and international best practice.</w:t>
            </w:r>
          </w:p>
          <w:p w14:paraId="50BBD85A" w14:textId="77777777" w:rsidR="00A416A1" w:rsidRPr="00A43EAE" w:rsidRDefault="00A416A1" w:rsidP="00C47782">
            <w:pPr>
              <w:numPr>
                <w:ilvl w:val="0"/>
                <w:numId w:val="30"/>
              </w:numPr>
              <w:jc w:val="both"/>
              <w:rPr>
                <w:rFonts w:ascii="Arial" w:hAnsi="Arial" w:cs="Arial"/>
              </w:rPr>
            </w:pPr>
            <w:r w:rsidRPr="00A43EAE">
              <w:rPr>
                <w:rFonts w:ascii="Arial" w:hAnsi="Arial" w:cs="Arial"/>
              </w:rPr>
              <w:t>Keep up to date with organisational developments within the Irish Health and Social Services.</w:t>
            </w:r>
          </w:p>
          <w:p w14:paraId="5167C937" w14:textId="77777777" w:rsidR="00A416A1" w:rsidRPr="00A43EAE" w:rsidRDefault="00A416A1" w:rsidP="00C47782">
            <w:pPr>
              <w:pStyle w:val="BodyText"/>
              <w:numPr>
                <w:ilvl w:val="0"/>
                <w:numId w:val="30"/>
              </w:numPr>
              <w:jc w:val="both"/>
              <w:rPr>
                <w:sz w:val="20"/>
              </w:rPr>
            </w:pPr>
            <w:r w:rsidRPr="00A43EAE">
              <w:rPr>
                <w:sz w:val="20"/>
              </w:rPr>
              <w:t>Actively engage in staff development and training by making recommendations with regard to the ongoing education, mentoring, training and in-service needs of social workers.</w:t>
            </w:r>
          </w:p>
          <w:p w14:paraId="159F18A0" w14:textId="77777777" w:rsidR="00A416A1" w:rsidRPr="00A43EAE" w:rsidRDefault="00A416A1" w:rsidP="00C47782">
            <w:pPr>
              <w:pStyle w:val="BodyText"/>
              <w:numPr>
                <w:ilvl w:val="0"/>
                <w:numId w:val="30"/>
              </w:numPr>
              <w:jc w:val="both"/>
              <w:rPr>
                <w:sz w:val="20"/>
              </w:rPr>
            </w:pPr>
            <w:r w:rsidRPr="00A43EAE">
              <w:rPr>
                <w:iCs/>
                <w:sz w:val="20"/>
              </w:rPr>
              <w:t>Manage, participate and play a role in the practice education of students.</w:t>
            </w:r>
          </w:p>
          <w:p w14:paraId="13807D35" w14:textId="77777777" w:rsidR="00A416A1" w:rsidRPr="00A43EAE" w:rsidRDefault="00A416A1" w:rsidP="00C47782">
            <w:pPr>
              <w:pStyle w:val="BodyText"/>
              <w:numPr>
                <w:ilvl w:val="0"/>
                <w:numId w:val="30"/>
              </w:numPr>
              <w:jc w:val="both"/>
              <w:rPr>
                <w:sz w:val="20"/>
              </w:rPr>
            </w:pPr>
            <w:r w:rsidRPr="00A43EAE">
              <w:rPr>
                <w:sz w:val="20"/>
              </w:rPr>
              <w:lastRenderedPageBreak/>
              <w:t>Act as a resource by participating in and promoting the education and training of other health professionals and service user groups including clinical audit and research.</w:t>
            </w:r>
          </w:p>
          <w:p w14:paraId="43500DE1" w14:textId="77777777" w:rsidR="00A416A1" w:rsidRPr="00A43EAE" w:rsidRDefault="00A416A1" w:rsidP="00C47782">
            <w:pPr>
              <w:pStyle w:val="BodyText"/>
              <w:numPr>
                <w:ilvl w:val="0"/>
                <w:numId w:val="30"/>
              </w:numPr>
              <w:rPr>
                <w:sz w:val="20"/>
              </w:rPr>
            </w:pPr>
            <w:r w:rsidRPr="00A43EAE">
              <w:rPr>
                <w:sz w:val="20"/>
              </w:rPr>
              <w:t xml:space="preserve">Foster an understanding of the role and contribution of social work by providing professional consultation and education to other members of the service. </w:t>
            </w:r>
          </w:p>
          <w:p w14:paraId="71315058" w14:textId="77777777" w:rsidR="00A416A1" w:rsidRPr="00A43EAE" w:rsidRDefault="00A416A1" w:rsidP="00C47782">
            <w:pPr>
              <w:pStyle w:val="Default"/>
              <w:numPr>
                <w:ilvl w:val="0"/>
                <w:numId w:val="30"/>
              </w:numPr>
              <w:rPr>
                <w:color w:val="auto"/>
                <w:sz w:val="20"/>
                <w:szCs w:val="20"/>
                <w:lang w:val="en-IE"/>
              </w:rPr>
            </w:pPr>
            <w:r w:rsidRPr="00A43EAE">
              <w:rPr>
                <w:color w:val="auto"/>
                <w:sz w:val="20"/>
                <w:szCs w:val="20"/>
              </w:rPr>
              <w:t xml:space="preserve">Take an active role in </w:t>
            </w:r>
            <w:r w:rsidRPr="00A43EAE">
              <w:rPr>
                <w:bCs/>
                <w:iCs/>
                <w:sz w:val="20"/>
                <w:szCs w:val="20"/>
              </w:rPr>
              <w:t>professional</w:t>
            </w:r>
            <w:r w:rsidRPr="00A43EAE">
              <w:rPr>
                <w:color w:val="auto"/>
                <w:sz w:val="20"/>
                <w:szCs w:val="20"/>
              </w:rPr>
              <w:t xml:space="preserve"> clinical supervision and engage in reflective practice </w:t>
            </w:r>
            <w:r w:rsidRPr="00A43EAE">
              <w:rPr>
                <w:bCs/>
                <w:iCs/>
                <w:color w:val="auto"/>
                <w:sz w:val="20"/>
                <w:szCs w:val="20"/>
                <w:lang w:eastAsia="en-IE"/>
              </w:rPr>
              <w:t>in accordance with CORU requirements and the local / national supervision policy.</w:t>
            </w:r>
          </w:p>
          <w:p w14:paraId="0BE4377C" w14:textId="77777777" w:rsidR="00A416A1" w:rsidRPr="00A43EAE" w:rsidRDefault="00A416A1" w:rsidP="00C47782">
            <w:pPr>
              <w:pStyle w:val="ListParagraph"/>
              <w:numPr>
                <w:ilvl w:val="0"/>
                <w:numId w:val="30"/>
              </w:numPr>
              <w:rPr>
                <w:rFonts w:ascii="Arial" w:eastAsiaTheme="minorHAnsi" w:hAnsi="Arial" w:cs="Arial"/>
                <w:lang w:val="en-IE" w:eastAsia="en-US"/>
              </w:rPr>
            </w:pPr>
            <w:r w:rsidRPr="00A43EAE">
              <w:rPr>
                <w:rFonts w:ascii="Arial" w:eastAsiaTheme="minorHAnsi" w:hAnsi="Arial" w:cs="Arial"/>
                <w:lang w:val="en-IE" w:eastAsia="en-US"/>
              </w:rPr>
              <w:t>Engage in the HSE performance achievement process in conjunction with your Line Manager and staff as appropriate.</w:t>
            </w:r>
          </w:p>
          <w:p w14:paraId="4D3138BC" w14:textId="77777777" w:rsidR="00A416A1" w:rsidRPr="00A43EAE" w:rsidRDefault="00A416A1" w:rsidP="00A416A1">
            <w:pPr>
              <w:ind w:left="360"/>
              <w:rPr>
                <w:rFonts w:ascii="Arial" w:hAnsi="Arial" w:cs="Arial"/>
                <w:i/>
              </w:rPr>
            </w:pPr>
          </w:p>
          <w:p w14:paraId="745A4FF9" w14:textId="77777777" w:rsidR="00A416A1" w:rsidRPr="00A43EAE" w:rsidRDefault="00A416A1" w:rsidP="00A416A1">
            <w:pPr>
              <w:rPr>
                <w:rFonts w:ascii="Arial" w:hAnsi="Arial" w:cs="Arial"/>
                <w:b/>
                <w:u w:val="single"/>
              </w:rPr>
            </w:pPr>
            <w:r w:rsidRPr="00A43EAE">
              <w:rPr>
                <w:rFonts w:ascii="Arial" w:hAnsi="Arial" w:cs="Arial"/>
                <w:b/>
                <w:u w:val="single"/>
              </w:rPr>
              <w:t xml:space="preserve">Management </w:t>
            </w:r>
          </w:p>
          <w:p w14:paraId="47BAEED4" w14:textId="77777777" w:rsidR="00A416A1" w:rsidRPr="00A43EAE" w:rsidRDefault="00A416A1" w:rsidP="00A416A1">
            <w:pPr>
              <w:rPr>
                <w:rFonts w:ascii="Arial" w:hAnsi="Arial" w:cs="Arial"/>
                <w:b/>
                <w:u w:val="single"/>
              </w:rPr>
            </w:pPr>
          </w:p>
          <w:p w14:paraId="69692017" w14:textId="77777777" w:rsidR="00A416A1" w:rsidRPr="00A43EAE" w:rsidRDefault="00A416A1" w:rsidP="00C47782">
            <w:pPr>
              <w:numPr>
                <w:ilvl w:val="0"/>
                <w:numId w:val="30"/>
              </w:numPr>
              <w:autoSpaceDE w:val="0"/>
              <w:autoSpaceDN w:val="0"/>
              <w:jc w:val="both"/>
              <w:rPr>
                <w:rFonts w:ascii="Arial" w:hAnsi="Arial" w:cs="Arial"/>
              </w:rPr>
            </w:pPr>
            <w:r w:rsidRPr="00A43EAE">
              <w:rPr>
                <w:rFonts w:ascii="Arial" w:hAnsi="Arial" w:cs="Arial"/>
              </w:rPr>
              <w:t>Provide leadership and motivation in optimising service delivery, developing teams and promoting change management.</w:t>
            </w:r>
          </w:p>
          <w:p w14:paraId="010113D6" w14:textId="77777777" w:rsidR="00A416A1" w:rsidRPr="00A43EAE" w:rsidRDefault="00A416A1" w:rsidP="00C47782">
            <w:pPr>
              <w:numPr>
                <w:ilvl w:val="0"/>
                <w:numId w:val="30"/>
              </w:numPr>
              <w:jc w:val="both"/>
              <w:rPr>
                <w:rFonts w:ascii="Arial" w:hAnsi="Arial" w:cs="Arial"/>
              </w:rPr>
            </w:pPr>
            <w:r w:rsidRPr="00A43EAE">
              <w:rPr>
                <w:rFonts w:ascii="Arial" w:hAnsi="Arial" w:cs="Arial"/>
              </w:rPr>
              <w:t>Ensure compliance with and implement HR policies and procedures and guidelines.</w:t>
            </w:r>
          </w:p>
          <w:p w14:paraId="2162A76D" w14:textId="77777777" w:rsidR="00A416A1" w:rsidRPr="00A43EAE" w:rsidRDefault="00A416A1" w:rsidP="00C47782">
            <w:pPr>
              <w:numPr>
                <w:ilvl w:val="0"/>
                <w:numId w:val="30"/>
              </w:numPr>
              <w:jc w:val="both"/>
              <w:rPr>
                <w:rFonts w:ascii="Arial" w:hAnsi="Arial" w:cs="Arial"/>
              </w:rPr>
            </w:pPr>
            <w:r w:rsidRPr="00A43EAE">
              <w:rPr>
                <w:rFonts w:ascii="Arial" w:hAnsi="Arial" w:cs="Arial"/>
              </w:rPr>
              <w:t xml:space="preserve">Manage a budget if required and as defined by the Principal Social Worker. </w:t>
            </w:r>
          </w:p>
          <w:p w14:paraId="60BDBA4B" w14:textId="77777777" w:rsidR="00A416A1" w:rsidRPr="00A43EAE" w:rsidRDefault="00A416A1" w:rsidP="00C47782">
            <w:pPr>
              <w:numPr>
                <w:ilvl w:val="0"/>
                <w:numId w:val="30"/>
              </w:numPr>
              <w:jc w:val="both"/>
              <w:rPr>
                <w:rFonts w:ascii="Arial" w:hAnsi="Arial" w:cs="Arial"/>
              </w:rPr>
            </w:pPr>
            <w:r w:rsidRPr="00A43EAE">
              <w:rPr>
                <w:rFonts w:ascii="Arial" w:hAnsi="Arial" w:cs="Arial"/>
              </w:rPr>
              <w:t>Contribute to a range of reports including annual reports, performance indicators etc. as required.</w:t>
            </w:r>
          </w:p>
          <w:p w14:paraId="69A0AF57" w14:textId="77777777" w:rsidR="00A416A1" w:rsidRPr="00A43EAE" w:rsidRDefault="00A416A1" w:rsidP="00C47782">
            <w:pPr>
              <w:numPr>
                <w:ilvl w:val="0"/>
                <w:numId w:val="30"/>
              </w:numPr>
              <w:jc w:val="both"/>
              <w:rPr>
                <w:rFonts w:ascii="Arial" w:hAnsi="Arial" w:cs="Arial"/>
              </w:rPr>
            </w:pPr>
            <w:r w:rsidRPr="00A43EAE">
              <w:rPr>
                <w:rFonts w:ascii="Arial" w:hAnsi="Arial" w:cs="Arial"/>
              </w:rPr>
              <w:t>Contribute to the development and implementation of policy, information sharing protocols, audit systems and referral and integrated care pathways.</w:t>
            </w:r>
          </w:p>
          <w:p w14:paraId="547387E7" w14:textId="77777777" w:rsidR="00A416A1" w:rsidRPr="00A43EAE" w:rsidRDefault="00A416A1" w:rsidP="00C47782">
            <w:pPr>
              <w:numPr>
                <w:ilvl w:val="0"/>
                <w:numId w:val="30"/>
              </w:numPr>
              <w:jc w:val="both"/>
              <w:rPr>
                <w:rFonts w:ascii="Arial" w:hAnsi="Arial" w:cs="Arial"/>
              </w:rPr>
            </w:pPr>
            <w:r w:rsidRPr="00A43EAE">
              <w:rPr>
                <w:rFonts w:ascii="Arial" w:hAnsi="Arial" w:cs="Arial"/>
              </w:rPr>
              <w:t xml:space="preserve">Contribute to service plan process by recognising and replicating successful interventions and by identifying unmet needs and service requirements into the future. </w:t>
            </w:r>
          </w:p>
          <w:p w14:paraId="6F3186F3" w14:textId="77777777" w:rsidR="00A416A1" w:rsidRPr="00A43EAE" w:rsidRDefault="00A416A1" w:rsidP="00C47782">
            <w:pPr>
              <w:numPr>
                <w:ilvl w:val="0"/>
                <w:numId w:val="30"/>
              </w:numPr>
              <w:rPr>
                <w:rFonts w:ascii="Arial" w:hAnsi="Arial" w:cs="Arial"/>
                <w:b/>
                <w:iCs/>
              </w:rPr>
            </w:pPr>
            <w:r w:rsidRPr="00A43EAE">
              <w:rPr>
                <w:rFonts w:ascii="Arial" w:hAnsi="Arial" w:cs="Arial"/>
                <w:iCs/>
              </w:rPr>
              <w:t>Maintain a high standard of documentation, including service user files in accordance with local guidelines, the Freedom of Information (FOI) and GDPR Acts.</w:t>
            </w:r>
          </w:p>
          <w:p w14:paraId="5A1316E8" w14:textId="77777777" w:rsidR="00A416A1" w:rsidRPr="00A43EAE" w:rsidRDefault="00A416A1" w:rsidP="00C47782">
            <w:pPr>
              <w:numPr>
                <w:ilvl w:val="0"/>
                <w:numId w:val="30"/>
              </w:numPr>
              <w:jc w:val="both"/>
              <w:rPr>
                <w:rFonts w:ascii="Arial" w:hAnsi="Arial" w:cs="Arial"/>
              </w:rPr>
            </w:pPr>
            <w:r w:rsidRPr="00A43EAE">
              <w:rPr>
                <w:rFonts w:ascii="Arial" w:hAnsi="Arial" w:cs="Arial"/>
              </w:rPr>
              <w:t>Ensure the maintenance of service user and data confidentiality.</w:t>
            </w:r>
          </w:p>
          <w:p w14:paraId="29629B39" w14:textId="77777777" w:rsidR="00A416A1" w:rsidRPr="00A43EAE" w:rsidRDefault="00A416A1" w:rsidP="00C47782">
            <w:pPr>
              <w:numPr>
                <w:ilvl w:val="0"/>
                <w:numId w:val="30"/>
              </w:numPr>
              <w:jc w:val="both"/>
              <w:rPr>
                <w:rFonts w:ascii="Arial" w:hAnsi="Arial" w:cs="Arial"/>
              </w:rPr>
            </w:pPr>
            <w:r w:rsidRPr="00A43EAE">
              <w:rPr>
                <w:rFonts w:ascii="Arial" w:hAnsi="Arial" w:cs="Arial"/>
              </w:rPr>
              <w:t>Deputise for the Principal Social Worker as required.</w:t>
            </w:r>
          </w:p>
          <w:p w14:paraId="46E9A47C" w14:textId="77777777" w:rsidR="00A416A1" w:rsidRPr="00DD6674" w:rsidRDefault="00A416A1" w:rsidP="00A416A1">
            <w:pPr>
              <w:spacing w:line="360" w:lineRule="auto"/>
              <w:rPr>
                <w:rFonts w:ascii="Arial" w:hAnsi="Arial" w:cs="Arial"/>
                <w:b/>
              </w:rPr>
            </w:pPr>
          </w:p>
          <w:p w14:paraId="0C580D87" w14:textId="77777777" w:rsidR="00A416A1" w:rsidRDefault="00A416A1" w:rsidP="00A416A1">
            <w:pPr>
              <w:rPr>
                <w:rFonts w:ascii="Arial" w:hAnsi="Arial" w:cs="Arial"/>
                <w:b/>
                <w:u w:val="single"/>
              </w:rPr>
            </w:pPr>
            <w:r w:rsidRPr="00AE2BB1">
              <w:rPr>
                <w:rFonts w:ascii="Arial" w:hAnsi="Arial" w:cs="Arial"/>
                <w:b/>
                <w:u w:val="single"/>
              </w:rPr>
              <w:t xml:space="preserve">Leadership </w:t>
            </w:r>
          </w:p>
          <w:p w14:paraId="290BBDC6" w14:textId="77777777" w:rsidR="00A416A1" w:rsidRPr="00AE2BB1" w:rsidRDefault="00A416A1" w:rsidP="00A416A1">
            <w:pPr>
              <w:rPr>
                <w:rFonts w:ascii="Arial" w:hAnsi="Arial" w:cs="Arial"/>
                <w:b/>
                <w:u w:val="single"/>
              </w:rPr>
            </w:pPr>
          </w:p>
          <w:p w14:paraId="427C2494" w14:textId="77777777" w:rsidR="00A416A1" w:rsidRPr="00DD6674" w:rsidRDefault="00A416A1" w:rsidP="00C47782">
            <w:pPr>
              <w:numPr>
                <w:ilvl w:val="0"/>
                <w:numId w:val="30"/>
              </w:numPr>
              <w:rPr>
                <w:rFonts w:ascii="Arial" w:hAnsi="Arial" w:cs="Arial"/>
              </w:rPr>
            </w:pPr>
            <w:r w:rsidRPr="00DD6674">
              <w:rPr>
                <w:rFonts w:ascii="Arial" w:hAnsi="Arial" w:cs="Arial"/>
              </w:rPr>
              <w:t>Develop and foster a team culture that values and empowers people, their skills, ideas and contributions.</w:t>
            </w:r>
          </w:p>
          <w:p w14:paraId="2F941ED4" w14:textId="77777777" w:rsidR="00A416A1" w:rsidRPr="00DD6674" w:rsidRDefault="00A416A1" w:rsidP="00C47782">
            <w:pPr>
              <w:numPr>
                <w:ilvl w:val="0"/>
                <w:numId w:val="30"/>
              </w:numPr>
              <w:rPr>
                <w:rFonts w:ascii="Arial" w:hAnsi="Arial" w:cs="Arial"/>
              </w:rPr>
            </w:pPr>
            <w:r w:rsidRPr="00DD6674">
              <w:rPr>
                <w:rFonts w:ascii="Arial" w:hAnsi="Arial" w:cs="Arial"/>
              </w:rPr>
              <w:t>Support the delivery of change to facilitate</w:t>
            </w:r>
            <w:r>
              <w:rPr>
                <w:rFonts w:ascii="Arial" w:hAnsi="Arial" w:cs="Arial"/>
              </w:rPr>
              <w:t xml:space="preserve"> the implementation of any future adult safeguarding policy development and </w:t>
            </w:r>
            <w:r w:rsidRPr="00DD6674">
              <w:rPr>
                <w:rFonts w:ascii="Arial" w:hAnsi="Arial" w:cs="Arial"/>
              </w:rPr>
              <w:t xml:space="preserve">strategy. </w:t>
            </w:r>
          </w:p>
          <w:p w14:paraId="606F756B" w14:textId="77777777" w:rsidR="00A416A1" w:rsidRPr="00DD6674" w:rsidRDefault="00A416A1" w:rsidP="00C47782">
            <w:pPr>
              <w:numPr>
                <w:ilvl w:val="0"/>
                <w:numId w:val="30"/>
              </w:numPr>
              <w:rPr>
                <w:rFonts w:ascii="Arial" w:hAnsi="Arial" w:cs="Arial"/>
              </w:rPr>
            </w:pPr>
            <w:r>
              <w:rPr>
                <w:rFonts w:ascii="Arial" w:hAnsi="Arial" w:cs="Arial"/>
              </w:rPr>
              <w:t>Implement a structured two-</w:t>
            </w:r>
            <w:r w:rsidRPr="00DD6674">
              <w:rPr>
                <w:rFonts w:ascii="Arial" w:hAnsi="Arial" w:cs="Arial"/>
              </w:rPr>
              <w:t>way communications process that will foster a team spirit of openness, mutual respect and encourage active engagement by all the team to constantly review and improve the system.</w:t>
            </w:r>
          </w:p>
          <w:p w14:paraId="2EF871DF" w14:textId="77777777" w:rsidR="00A416A1" w:rsidRPr="00DD6674" w:rsidRDefault="00A416A1" w:rsidP="00C47782">
            <w:pPr>
              <w:numPr>
                <w:ilvl w:val="0"/>
                <w:numId w:val="30"/>
              </w:numPr>
              <w:rPr>
                <w:rFonts w:ascii="Arial" w:hAnsi="Arial" w:cs="Arial"/>
              </w:rPr>
            </w:pPr>
            <w:r w:rsidRPr="00DD6674">
              <w:rPr>
                <w:rFonts w:ascii="Arial" w:hAnsi="Arial" w:cs="Arial"/>
              </w:rPr>
              <w:t xml:space="preserve">Support the </w:t>
            </w:r>
            <w:r>
              <w:rPr>
                <w:rFonts w:ascii="Arial" w:hAnsi="Arial" w:cs="Arial"/>
              </w:rPr>
              <w:t xml:space="preserve">principal social worker and the General </w:t>
            </w:r>
            <w:r w:rsidRPr="00DD6674">
              <w:rPr>
                <w:rFonts w:ascii="Arial" w:hAnsi="Arial" w:cs="Arial"/>
              </w:rPr>
              <w:t xml:space="preserve">Manager in providing leadership in the area of change management to ensure that policies, programmes and activities are </w:t>
            </w:r>
            <w:r>
              <w:rPr>
                <w:rFonts w:ascii="Arial" w:hAnsi="Arial" w:cs="Arial"/>
              </w:rPr>
              <w:t>progressed</w:t>
            </w:r>
          </w:p>
          <w:p w14:paraId="0C35565A" w14:textId="77777777" w:rsidR="00A416A1" w:rsidRPr="00DD6674" w:rsidRDefault="00A416A1" w:rsidP="00C47782">
            <w:pPr>
              <w:numPr>
                <w:ilvl w:val="0"/>
                <w:numId w:val="30"/>
              </w:numPr>
              <w:rPr>
                <w:rFonts w:ascii="Arial" w:hAnsi="Arial" w:cs="Arial"/>
              </w:rPr>
            </w:pPr>
            <w:r>
              <w:rPr>
                <w:rFonts w:ascii="Arial" w:hAnsi="Arial" w:cs="Arial"/>
              </w:rPr>
              <w:t xml:space="preserve">Input into the </w:t>
            </w:r>
            <w:r w:rsidRPr="00DD6674">
              <w:rPr>
                <w:rFonts w:ascii="Arial" w:hAnsi="Arial" w:cs="Arial"/>
              </w:rPr>
              <w:t>Monitor</w:t>
            </w:r>
            <w:r>
              <w:rPr>
                <w:rFonts w:ascii="Arial" w:hAnsi="Arial" w:cs="Arial"/>
              </w:rPr>
              <w:t>ing of KPIs and support the Principal Social Worker and General Manager to provide feedback,</w:t>
            </w:r>
            <w:r w:rsidRPr="00DD6674">
              <w:rPr>
                <w:rFonts w:ascii="Arial" w:hAnsi="Arial" w:cs="Arial"/>
              </w:rPr>
              <w:t xml:space="preserve"> support and guidance on required corrective actions.</w:t>
            </w:r>
          </w:p>
          <w:p w14:paraId="753E621B" w14:textId="77777777" w:rsidR="00A416A1" w:rsidRPr="00DD6674" w:rsidRDefault="00A416A1" w:rsidP="00A416A1">
            <w:pPr>
              <w:pStyle w:val="ListParagraph"/>
              <w:rPr>
                <w:rFonts w:ascii="Arial" w:hAnsi="Arial" w:cs="Arial"/>
              </w:rPr>
            </w:pPr>
          </w:p>
          <w:p w14:paraId="7546947A" w14:textId="77777777" w:rsidR="00A416A1" w:rsidRPr="00AE2BB1" w:rsidRDefault="00A416A1" w:rsidP="00A416A1">
            <w:pPr>
              <w:rPr>
                <w:rFonts w:ascii="Arial" w:hAnsi="Arial" w:cs="Arial"/>
                <w:b/>
                <w:u w:val="single"/>
              </w:rPr>
            </w:pPr>
            <w:r w:rsidRPr="00AE2BB1">
              <w:rPr>
                <w:rFonts w:ascii="Arial" w:hAnsi="Arial" w:cs="Arial"/>
                <w:b/>
                <w:u w:val="single"/>
              </w:rPr>
              <w:t xml:space="preserve">Change Management </w:t>
            </w:r>
          </w:p>
          <w:p w14:paraId="2FBAF11A" w14:textId="77777777" w:rsidR="00A416A1" w:rsidRPr="00DD6674" w:rsidRDefault="00A416A1" w:rsidP="00A416A1">
            <w:pPr>
              <w:rPr>
                <w:rFonts w:ascii="Arial" w:hAnsi="Arial" w:cs="Arial"/>
                <w:b/>
              </w:rPr>
            </w:pPr>
          </w:p>
          <w:p w14:paraId="31C031C3" w14:textId="4B531C5B" w:rsidR="00A416A1" w:rsidRPr="00DD6674" w:rsidRDefault="00A416A1" w:rsidP="00C47782">
            <w:pPr>
              <w:numPr>
                <w:ilvl w:val="0"/>
                <w:numId w:val="30"/>
              </w:numPr>
              <w:rPr>
                <w:rFonts w:ascii="Arial" w:hAnsi="Arial" w:cs="Arial"/>
              </w:rPr>
            </w:pPr>
            <w:r w:rsidRPr="00DD6674">
              <w:rPr>
                <w:rFonts w:ascii="Arial" w:hAnsi="Arial" w:cs="Arial"/>
              </w:rPr>
              <w:t xml:space="preserve">Promote and participate in the implementation </w:t>
            </w:r>
            <w:r>
              <w:rPr>
                <w:rFonts w:ascii="Arial" w:hAnsi="Arial" w:cs="Arial"/>
              </w:rPr>
              <w:t xml:space="preserve">programme </w:t>
            </w:r>
            <w:r w:rsidRPr="00DD6674">
              <w:rPr>
                <w:rFonts w:ascii="Arial" w:hAnsi="Arial" w:cs="Arial"/>
              </w:rPr>
              <w:t>of change</w:t>
            </w:r>
            <w:r>
              <w:rPr>
                <w:rFonts w:ascii="Arial" w:hAnsi="Arial" w:cs="Arial"/>
              </w:rPr>
              <w:t xml:space="preserve"> especially the Reform programme aligned to the Moving Forward </w:t>
            </w:r>
            <w:r w:rsidR="00C50A6A">
              <w:rPr>
                <w:rFonts w:ascii="Arial" w:hAnsi="Arial" w:cs="Arial"/>
              </w:rPr>
              <w:t xml:space="preserve">Report Recommendations </w:t>
            </w:r>
            <w:r>
              <w:rPr>
                <w:rFonts w:ascii="Arial" w:hAnsi="Arial" w:cs="Arial"/>
              </w:rPr>
              <w:t>and Department of Health Sector wide adult safeguarding policy.</w:t>
            </w:r>
          </w:p>
          <w:p w14:paraId="3541CBF9" w14:textId="77777777" w:rsidR="00A416A1" w:rsidRPr="00DD6674" w:rsidRDefault="00A416A1" w:rsidP="00C47782">
            <w:pPr>
              <w:numPr>
                <w:ilvl w:val="0"/>
                <w:numId w:val="30"/>
              </w:numPr>
              <w:rPr>
                <w:rFonts w:ascii="Arial" w:hAnsi="Arial" w:cs="Arial"/>
              </w:rPr>
            </w:pPr>
            <w:r w:rsidRPr="00DD6674">
              <w:rPr>
                <w:rFonts w:ascii="Arial" w:hAnsi="Arial" w:cs="Arial"/>
              </w:rPr>
              <w:t>Proactively identify areas for improvement in service delivery, in line with legislation and benchmarking against best practice structures.</w:t>
            </w:r>
          </w:p>
          <w:p w14:paraId="383AE9E5" w14:textId="77777777" w:rsidR="00A416A1" w:rsidRPr="00DD6674" w:rsidRDefault="00A416A1" w:rsidP="00C47782">
            <w:pPr>
              <w:numPr>
                <w:ilvl w:val="0"/>
                <w:numId w:val="30"/>
              </w:numPr>
              <w:rPr>
                <w:rFonts w:ascii="Arial" w:hAnsi="Arial" w:cs="Arial"/>
              </w:rPr>
            </w:pPr>
            <w:r w:rsidRPr="00DD6674">
              <w:rPr>
                <w:rFonts w:ascii="Arial" w:hAnsi="Arial" w:cs="Arial"/>
              </w:rPr>
              <w:t>Encourage</w:t>
            </w:r>
            <w:r>
              <w:rPr>
                <w:rFonts w:ascii="Arial" w:hAnsi="Arial" w:cs="Arial"/>
              </w:rPr>
              <w:t>, influence</w:t>
            </w:r>
            <w:r w:rsidRPr="00DD6674">
              <w:rPr>
                <w:rFonts w:ascii="Arial" w:hAnsi="Arial" w:cs="Arial"/>
              </w:rPr>
              <w:t xml:space="preserve"> and support staff through change process.</w:t>
            </w:r>
          </w:p>
          <w:p w14:paraId="472BD93F" w14:textId="77777777" w:rsidR="00A416A1" w:rsidRPr="00DD6674" w:rsidRDefault="00A416A1" w:rsidP="00C47782">
            <w:pPr>
              <w:numPr>
                <w:ilvl w:val="0"/>
                <w:numId w:val="30"/>
              </w:numPr>
              <w:rPr>
                <w:rFonts w:ascii="Arial" w:hAnsi="Arial" w:cs="Arial"/>
              </w:rPr>
            </w:pPr>
            <w:r>
              <w:rPr>
                <w:rFonts w:ascii="Arial" w:hAnsi="Arial" w:cs="Arial"/>
              </w:rPr>
              <w:t xml:space="preserve">Positively represent the safeguarding ICT </w:t>
            </w:r>
            <w:r w:rsidRPr="00DD6674">
              <w:rPr>
                <w:rFonts w:ascii="Arial" w:hAnsi="Arial" w:cs="Arial"/>
              </w:rPr>
              <w:t>system across the organisation, with both internal and external stakeholders.</w:t>
            </w:r>
          </w:p>
          <w:p w14:paraId="783A24AB" w14:textId="77777777" w:rsidR="00A416A1" w:rsidRDefault="00A416A1" w:rsidP="00C47782">
            <w:pPr>
              <w:numPr>
                <w:ilvl w:val="0"/>
                <w:numId w:val="30"/>
              </w:numPr>
              <w:rPr>
                <w:rFonts w:ascii="Arial" w:hAnsi="Arial" w:cs="Arial"/>
              </w:rPr>
            </w:pPr>
            <w:r w:rsidRPr="00DD6674">
              <w:rPr>
                <w:rFonts w:ascii="Arial" w:hAnsi="Arial" w:cs="Arial"/>
              </w:rPr>
              <w:t>Manage internal communication, ensuring all internal stakeholders are informed, consulted as appropriate on items of relevance.</w:t>
            </w:r>
          </w:p>
          <w:p w14:paraId="699DABB4" w14:textId="77777777" w:rsidR="00A416A1" w:rsidRDefault="00A416A1" w:rsidP="00C47782">
            <w:pPr>
              <w:numPr>
                <w:ilvl w:val="0"/>
                <w:numId w:val="30"/>
              </w:numPr>
              <w:rPr>
                <w:rFonts w:ascii="Arial" w:hAnsi="Arial" w:cs="Arial"/>
              </w:rPr>
            </w:pPr>
            <w:r>
              <w:rPr>
                <w:rFonts w:ascii="Arial" w:hAnsi="Arial" w:cs="Arial"/>
              </w:rPr>
              <w:t xml:space="preserve">Support the Principal Social Worker and as appropriate provide support for the co-ordination  of MSP and TRIO programmes </w:t>
            </w:r>
          </w:p>
          <w:p w14:paraId="60D114B2" w14:textId="77777777" w:rsidR="00A416A1" w:rsidRDefault="00A416A1" w:rsidP="00C47782">
            <w:pPr>
              <w:numPr>
                <w:ilvl w:val="0"/>
                <w:numId w:val="30"/>
              </w:numPr>
              <w:rPr>
                <w:rFonts w:ascii="Arial" w:hAnsi="Arial" w:cs="Arial"/>
              </w:rPr>
            </w:pPr>
            <w:r>
              <w:rPr>
                <w:rFonts w:ascii="Arial" w:hAnsi="Arial" w:cs="Arial"/>
              </w:rPr>
              <w:t xml:space="preserve">Contribute to the review and evaluation of education and training programmes </w:t>
            </w:r>
          </w:p>
          <w:p w14:paraId="5013D79D" w14:textId="77777777" w:rsidR="00A416A1" w:rsidRDefault="00A416A1" w:rsidP="00A416A1">
            <w:pPr>
              <w:ind w:left="360"/>
              <w:rPr>
                <w:rFonts w:ascii="Arial" w:hAnsi="Arial" w:cs="Arial"/>
              </w:rPr>
            </w:pPr>
          </w:p>
          <w:p w14:paraId="244391E8" w14:textId="4E73AEE4" w:rsidR="00A416A1" w:rsidRDefault="00A416A1" w:rsidP="00A416A1">
            <w:pPr>
              <w:ind w:left="360"/>
              <w:rPr>
                <w:rFonts w:ascii="Arial" w:hAnsi="Arial" w:cs="Arial"/>
              </w:rPr>
            </w:pPr>
          </w:p>
          <w:p w14:paraId="470946E1" w14:textId="77777777" w:rsidR="00C50A6A" w:rsidRDefault="00C50A6A" w:rsidP="00A416A1">
            <w:pPr>
              <w:ind w:left="360"/>
              <w:rPr>
                <w:rFonts w:ascii="Arial" w:hAnsi="Arial" w:cs="Arial"/>
              </w:rPr>
            </w:pPr>
          </w:p>
          <w:p w14:paraId="4F412C06" w14:textId="77777777" w:rsidR="00A416A1" w:rsidRPr="00AE2BB1" w:rsidRDefault="00A416A1" w:rsidP="00A416A1">
            <w:pPr>
              <w:pStyle w:val="ListParagraph"/>
              <w:ind w:left="-360"/>
              <w:rPr>
                <w:rFonts w:ascii="Arial" w:hAnsi="Arial" w:cs="Arial"/>
                <w:u w:val="single"/>
              </w:rPr>
            </w:pPr>
          </w:p>
          <w:p w14:paraId="1242CB9B" w14:textId="77777777" w:rsidR="00A416A1" w:rsidRPr="00AE2BB1" w:rsidRDefault="00A416A1" w:rsidP="00A416A1">
            <w:pPr>
              <w:rPr>
                <w:rFonts w:ascii="Arial" w:hAnsi="Arial" w:cs="Arial"/>
                <w:b/>
                <w:u w:val="single"/>
              </w:rPr>
            </w:pPr>
            <w:r w:rsidRPr="00AE2BB1">
              <w:rPr>
                <w:rFonts w:ascii="Arial" w:hAnsi="Arial" w:cs="Arial"/>
                <w:b/>
                <w:u w:val="single"/>
              </w:rPr>
              <w:t>Human Resources and Knowledge Management</w:t>
            </w:r>
          </w:p>
          <w:p w14:paraId="2789C297" w14:textId="77777777" w:rsidR="00A416A1" w:rsidRPr="00DD6674" w:rsidRDefault="00A416A1" w:rsidP="00A416A1">
            <w:pPr>
              <w:rPr>
                <w:rFonts w:ascii="Arial" w:hAnsi="Arial" w:cs="Arial"/>
                <w:b/>
              </w:rPr>
            </w:pPr>
          </w:p>
          <w:p w14:paraId="6AFAE70E" w14:textId="77777777" w:rsidR="00A416A1" w:rsidRPr="00DD6674" w:rsidRDefault="00A416A1" w:rsidP="00C47782">
            <w:pPr>
              <w:numPr>
                <w:ilvl w:val="0"/>
                <w:numId w:val="30"/>
              </w:numPr>
              <w:rPr>
                <w:rFonts w:ascii="Arial" w:hAnsi="Arial" w:cs="Arial"/>
              </w:rPr>
            </w:pPr>
            <w:r>
              <w:rPr>
                <w:rFonts w:ascii="Arial" w:hAnsi="Arial" w:cs="Arial"/>
              </w:rPr>
              <w:t>Support and enable</w:t>
            </w:r>
            <w:r w:rsidRPr="00DD6674">
              <w:rPr>
                <w:rFonts w:ascii="Arial" w:hAnsi="Arial" w:cs="Arial"/>
              </w:rPr>
              <w:t xml:space="preserve"> </w:t>
            </w:r>
            <w:r>
              <w:rPr>
                <w:rFonts w:ascii="Arial" w:hAnsi="Arial" w:cs="Arial"/>
              </w:rPr>
              <w:t xml:space="preserve">any </w:t>
            </w:r>
            <w:r w:rsidRPr="00DD6674">
              <w:rPr>
                <w:rFonts w:ascii="Arial" w:hAnsi="Arial" w:cs="Arial"/>
              </w:rPr>
              <w:t xml:space="preserve">staff within the area of responsibility </w:t>
            </w:r>
            <w:r>
              <w:rPr>
                <w:rFonts w:ascii="Arial" w:hAnsi="Arial" w:cs="Arial"/>
              </w:rPr>
              <w:t xml:space="preserve">with education and </w:t>
            </w:r>
            <w:r w:rsidRPr="00DD6674">
              <w:rPr>
                <w:rFonts w:ascii="Arial" w:hAnsi="Arial" w:cs="Arial"/>
              </w:rPr>
              <w:t>training to enable them carry out the functions of their post.</w:t>
            </w:r>
          </w:p>
          <w:p w14:paraId="367EF9E0" w14:textId="77777777" w:rsidR="00A416A1" w:rsidRPr="00DD6674" w:rsidRDefault="00A416A1" w:rsidP="00C47782">
            <w:pPr>
              <w:numPr>
                <w:ilvl w:val="0"/>
                <w:numId w:val="30"/>
              </w:numPr>
              <w:rPr>
                <w:rFonts w:ascii="Arial" w:hAnsi="Arial" w:cs="Arial"/>
              </w:rPr>
            </w:pPr>
            <w:r w:rsidRPr="00DD6674">
              <w:rPr>
                <w:rFonts w:ascii="Arial" w:hAnsi="Arial" w:cs="Arial"/>
              </w:rPr>
              <w:t>Engage in performance review processes as required.</w:t>
            </w:r>
          </w:p>
          <w:p w14:paraId="4044CE88" w14:textId="77777777" w:rsidR="00A416A1" w:rsidRPr="00DD6674" w:rsidRDefault="00A416A1" w:rsidP="00C47782">
            <w:pPr>
              <w:numPr>
                <w:ilvl w:val="0"/>
                <w:numId w:val="30"/>
              </w:numPr>
              <w:rPr>
                <w:rFonts w:ascii="Arial" w:hAnsi="Arial" w:cs="Arial"/>
              </w:rPr>
            </w:pPr>
            <w:r w:rsidRPr="00DD6674">
              <w:rPr>
                <w:rFonts w:ascii="Arial" w:hAnsi="Arial" w:cs="Arial"/>
              </w:rPr>
              <w:t xml:space="preserve">Provide and promote knowledge transfer and upskilling to </w:t>
            </w:r>
            <w:r>
              <w:rPr>
                <w:rFonts w:ascii="Arial" w:hAnsi="Arial" w:cs="Arial"/>
              </w:rPr>
              <w:t>safeguarding practitioners on ICT system</w:t>
            </w:r>
          </w:p>
          <w:p w14:paraId="2AB40E2D" w14:textId="77777777" w:rsidR="00A416A1" w:rsidRPr="00DD6674" w:rsidRDefault="00A416A1" w:rsidP="00C47782">
            <w:pPr>
              <w:numPr>
                <w:ilvl w:val="0"/>
                <w:numId w:val="30"/>
              </w:numPr>
              <w:rPr>
                <w:rFonts w:ascii="Arial" w:hAnsi="Arial" w:cs="Arial"/>
              </w:rPr>
            </w:pPr>
            <w:r w:rsidRPr="00DD6674">
              <w:rPr>
                <w:rFonts w:ascii="Arial" w:hAnsi="Arial" w:cs="Arial"/>
              </w:rPr>
              <w:t>Develop and motivate staff to work within a challenging environment and achieve team deliverables.</w:t>
            </w:r>
          </w:p>
          <w:p w14:paraId="589094DC" w14:textId="77777777" w:rsidR="00A416A1" w:rsidRPr="00DD6674" w:rsidRDefault="00A416A1" w:rsidP="00C47782">
            <w:pPr>
              <w:numPr>
                <w:ilvl w:val="0"/>
                <w:numId w:val="30"/>
              </w:numPr>
              <w:rPr>
                <w:rFonts w:ascii="Arial" w:hAnsi="Arial" w:cs="Arial"/>
              </w:rPr>
            </w:pPr>
            <w:r w:rsidRPr="00DD6674">
              <w:rPr>
                <w:rFonts w:ascii="Arial" w:hAnsi="Arial" w:cs="Arial"/>
              </w:rPr>
              <w:t>Facilitate cross-services meetings and/or workshops to enable knowledge, experience sharing, and ensure awareness.</w:t>
            </w:r>
          </w:p>
          <w:p w14:paraId="3DABA4D2" w14:textId="77777777" w:rsidR="00A416A1" w:rsidRPr="00DD6674" w:rsidRDefault="00A416A1" w:rsidP="00C47782">
            <w:pPr>
              <w:numPr>
                <w:ilvl w:val="0"/>
                <w:numId w:val="30"/>
              </w:numPr>
              <w:rPr>
                <w:rFonts w:ascii="Arial" w:hAnsi="Arial" w:cs="Arial"/>
              </w:rPr>
            </w:pPr>
            <w:r w:rsidRPr="00DD6674">
              <w:rPr>
                <w:rFonts w:ascii="Arial" w:hAnsi="Arial" w:cs="Arial"/>
              </w:rPr>
              <w:t>Create a positive working environment, which contributes to maintaining and enhancing effective working relationships.</w:t>
            </w:r>
          </w:p>
          <w:p w14:paraId="7CDEF184" w14:textId="77777777" w:rsidR="00A416A1" w:rsidRPr="00DD6674" w:rsidRDefault="00A416A1" w:rsidP="00C47782">
            <w:pPr>
              <w:numPr>
                <w:ilvl w:val="0"/>
                <w:numId w:val="30"/>
              </w:numPr>
              <w:rPr>
                <w:rFonts w:ascii="Arial" w:hAnsi="Arial" w:cs="Arial"/>
              </w:rPr>
            </w:pPr>
            <w:r w:rsidRPr="00DD6674">
              <w:rPr>
                <w:rFonts w:ascii="Arial" w:hAnsi="Arial" w:cs="Arial"/>
              </w:rPr>
              <w:t>Manage and promote a quality internal and external service delivery.</w:t>
            </w:r>
          </w:p>
          <w:p w14:paraId="0FE43E02" w14:textId="77777777" w:rsidR="00A416A1" w:rsidRPr="00AE2BB1" w:rsidRDefault="00A416A1" w:rsidP="00C47782">
            <w:pPr>
              <w:numPr>
                <w:ilvl w:val="0"/>
                <w:numId w:val="30"/>
              </w:numPr>
              <w:rPr>
                <w:rFonts w:ascii="Arial" w:hAnsi="Arial" w:cs="Arial"/>
              </w:rPr>
            </w:pPr>
            <w:r w:rsidRPr="00DD6674">
              <w:rPr>
                <w:rFonts w:ascii="Arial" w:hAnsi="Arial" w:cs="Arial"/>
              </w:rPr>
              <w:t>Support and deputise as required for Line Management.</w:t>
            </w:r>
          </w:p>
          <w:p w14:paraId="422B7951" w14:textId="77777777" w:rsidR="00A416A1" w:rsidRDefault="00A416A1" w:rsidP="00A416A1">
            <w:pPr>
              <w:rPr>
                <w:rFonts w:ascii="Arial" w:hAnsi="Arial" w:cs="Arial"/>
              </w:rPr>
            </w:pPr>
          </w:p>
          <w:p w14:paraId="55BDBF5F" w14:textId="0DE584EE" w:rsidR="00AF3E39" w:rsidRPr="000C00C5" w:rsidRDefault="00AF3E39" w:rsidP="00A416A1">
            <w:pPr>
              <w:rPr>
                <w:rFonts w:ascii="Arial" w:hAnsi="Arial" w:cs="Arial"/>
              </w:rPr>
            </w:pPr>
          </w:p>
          <w:p w14:paraId="79922A81" w14:textId="77777777" w:rsidR="00A416A1" w:rsidRPr="00A43EAE" w:rsidRDefault="00A416A1" w:rsidP="00A416A1">
            <w:pPr>
              <w:rPr>
                <w:rFonts w:ascii="Arial" w:hAnsi="Arial" w:cs="Arial"/>
                <w:b/>
                <w:u w:val="single"/>
              </w:rPr>
            </w:pPr>
            <w:r w:rsidRPr="00A43EAE">
              <w:rPr>
                <w:rFonts w:ascii="Arial" w:hAnsi="Arial" w:cs="Arial"/>
                <w:b/>
                <w:u w:val="single"/>
              </w:rPr>
              <w:t xml:space="preserve">Health &amp; Safety </w:t>
            </w:r>
          </w:p>
          <w:p w14:paraId="777597BD" w14:textId="77777777" w:rsidR="00A416A1" w:rsidRPr="00A43EAE" w:rsidRDefault="00A416A1" w:rsidP="00A416A1">
            <w:pPr>
              <w:rPr>
                <w:rFonts w:ascii="Arial" w:hAnsi="Arial" w:cs="Arial"/>
              </w:rPr>
            </w:pPr>
          </w:p>
          <w:p w14:paraId="754B17AE" w14:textId="77777777" w:rsidR="00A416A1" w:rsidRPr="00A43EAE" w:rsidRDefault="00A416A1" w:rsidP="00C47782">
            <w:pPr>
              <w:numPr>
                <w:ilvl w:val="0"/>
                <w:numId w:val="30"/>
              </w:numPr>
              <w:tabs>
                <w:tab w:val="left" w:pos="2880"/>
              </w:tabs>
              <w:jc w:val="both"/>
              <w:rPr>
                <w:rFonts w:ascii="Arial" w:hAnsi="Arial" w:cs="Arial"/>
              </w:rPr>
            </w:pPr>
            <w:r w:rsidRPr="00A43EAE">
              <w:rPr>
                <w:rFonts w:ascii="Arial" w:hAnsi="Arial" w:cs="Arial"/>
              </w:rPr>
              <w:t>Comply with and contribute to the development of policies, procedures, guidelines and safe professional practice and adhere to relevant legislation, regulations and standards.</w:t>
            </w:r>
          </w:p>
          <w:p w14:paraId="5CD86F50" w14:textId="77777777" w:rsidR="00A416A1" w:rsidRPr="00A43EAE" w:rsidRDefault="00A416A1" w:rsidP="00C47782">
            <w:pPr>
              <w:pStyle w:val="BodyText"/>
              <w:numPr>
                <w:ilvl w:val="0"/>
                <w:numId w:val="30"/>
              </w:numPr>
              <w:jc w:val="both"/>
              <w:rPr>
                <w:sz w:val="20"/>
              </w:rPr>
            </w:pPr>
            <w:r w:rsidRPr="00A43EAE">
              <w:rPr>
                <w:sz w:val="20"/>
              </w:rPr>
              <w:t>Document appropriately and report any near misses, hazards and accidents and bring them to the attention of designated individual(s) in line with best practice.</w:t>
            </w:r>
          </w:p>
          <w:p w14:paraId="763328B3" w14:textId="77777777" w:rsidR="00A416A1" w:rsidRPr="00A43EAE" w:rsidRDefault="00A416A1" w:rsidP="00C47782">
            <w:pPr>
              <w:pStyle w:val="BodyText"/>
              <w:numPr>
                <w:ilvl w:val="0"/>
                <w:numId w:val="30"/>
              </w:numPr>
              <w:jc w:val="both"/>
              <w:rPr>
                <w:sz w:val="20"/>
              </w:rPr>
            </w:pPr>
            <w:r w:rsidRPr="00A43EAE">
              <w:rPr>
                <w:sz w:val="20"/>
              </w:rPr>
              <w:t>Work in a safe manner with due care and attention to the safety of self and others.</w:t>
            </w:r>
          </w:p>
          <w:p w14:paraId="23AD56A9" w14:textId="77777777" w:rsidR="00A416A1" w:rsidRPr="00A43EAE" w:rsidRDefault="00A416A1" w:rsidP="00C47782">
            <w:pPr>
              <w:pStyle w:val="BodyText"/>
              <w:numPr>
                <w:ilvl w:val="0"/>
                <w:numId w:val="30"/>
              </w:numPr>
              <w:jc w:val="both"/>
              <w:rPr>
                <w:sz w:val="20"/>
              </w:rPr>
            </w:pPr>
            <w:r w:rsidRPr="00A43EAE">
              <w:rPr>
                <w:sz w:val="20"/>
              </w:rPr>
              <w:t xml:space="preserve">Be aware of risk management issues.  </w:t>
            </w:r>
          </w:p>
          <w:p w14:paraId="4BE26025" w14:textId="77777777" w:rsidR="00A416A1" w:rsidRPr="00A43EAE" w:rsidRDefault="00A416A1" w:rsidP="00C47782">
            <w:pPr>
              <w:pStyle w:val="BodyText"/>
              <w:numPr>
                <w:ilvl w:val="0"/>
                <w:numId w:val="30"/>
              </w:numPr>
              <w:jc w:val="both"/>
              <w:rPr>
                <w:sz w:val="20"/>
              </w:rPr>
            </w:pPr>
            <w:r w:rsidRPr="00A43EAE">
              <w:rPr>
                <w:sz w:val="20"/>
              </w:rPr>
              <w:t>Adequately identifies, assesses, manages and monitors risk within their area of responsibility.</w:t>
            </w:r>
          </w:p>
          <w:p w14:paraId="468F419C" w14:textId="77777777" w:rsidR="00A416A1" w:rsidRPr="00A43EAE" w:rsidRDefault="00A416A1" w:rsidP="00C47782">
            <w:pPr>
              <w:pStyle w:val="BodyText"/>
              <w:numPr>
                <w:ilvl w:val="0"/>
                <w:numId w:val="30"/>
              </w:numPr>
              <w:jc w:val="both"/>
              <w:rPr>
                <w:sz w:val="20"/>
              </w:rPr>
            </w:pPr>
            <w:r w:rsidRPr="00A43EAE">
              <w:rPr>
                <w:sz w:val="20"/>
              </w:rPr>
              <w:t xml:space="preserve">Comply with procedures with regard to assessment, recommendation and / or manufacturing of all assistive devices. </w:t>
            </w:r>
          </w:p>
          <w:p w14:paraId="00D4D32B" w14:textId="77777777" w:rsidR="00A416A1" w:rsidRPr="00A43EAE" w:rsidRDefault="00A416A1" w:rsidP="00C47782">
            <w:pPr>
              <w:pStyle w:val="BodyText"/>
              <w:numPr>
                <w:ilvl w:val="0"/>
                <w:numId w:val="30"/>
              </w:numPr>
              <w:jc w:val="both"/>
              <w:rPr>
                <w:b/>
                <w:sz w:val="20"/>
              </w:rPr>
            </w:pPr>
            <w:r w:rsidRPr="00A43EAE">
              <w:rPr>
                <w:sz w:val="20"/>
              </w:rPr>
              <w:t xml:space="preserve">Promote a culture that values diversity and respect. </w:t>
            </w:r>
          </w:p>
          <w:p w14:paraId="7FB5D5C2" w14:textId="77777777" w:rsidR="00A416A1" w:rsidRPr="00A43EAE" w:rsidRDefault="00A416A1" w:rsidP="00C47782">
            <w:pPr>
              <w:numPr>
                <w:ilvl w:val="0"/>
                <w:numId w:val="30"/>
              </w:numPr>
              <w:rPr>
                <w:rFonts w:ascii="Arial" w:hAnsi="Arial" w:cs="Arial"/>
                <w:i/>
              </w:rPr>
            </w:pPr>
            <w:r w:rsidRPr="00A43EAE">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43EAE">
              <w:rPr>
                <w:rFonts w:ascii="Arial" w:hAnsi="Arial" w:cs="Arial"/>
                <w:i/>
                <w:iCs/>
              </w:rPr>
              <w:t xml:space="preserve"> </w:t>
            </w:r>
            <w:r w:rsidRPr="00A43EAE">
              <w:rPr>
                <w:rFonts w:ascii="Arial" w:hAnsi="Arial" w:cs="Arial"/>
                <w:iCs/>
              </w:rPr>
              <w:t>and comply with associated HSE protocols for implementing and maintaining these standards as appropriate to the role</w:t>
            </w:r>
            <w:r w:rsidRPr="00A43EAE">
              <w:rPr>
                <w:rFonts w:ascii="Arial" w:hAnsi="Arial" w:cs="Arial"/>
              </w:rPr>
              <w:t>.</w:t>
            </w:r>
          </w:p>
          <w:p w14:paraId="7DD67C12" w14:textId="6B6392E6" w:rsidR="00A416A1" w:rsidRPr="00AF3E39" w:rsidRDefault="00A416A1" w:rsidP="00C47782">
            <w:pPr>
              <w:numPr>
                <w:ilvl w:val="0"/>
                <w:numId w:val="30"/>
              </w:numPr>
              <w:rPr>
                <w:rFonts w:ascii="Arial" w:hAnsi="Arial" w:cs="Arial"/>
                <w:i/>
              </w:rPr>
            </w:pPr>
            <w:r w:rsidRPr="00A43EAE">
              <w:rPr>
                <w:rFonts w:ascii="Arial" w:hAnsi="Arial" w:cs="Arial"/>
              </w:rPr>
              <w:t>Support, promote and actively participate in sustainable energy, water and waste initiatives to create a more sustainable, low carbon and efficient health service.</w:t>
            </w:r>
          </w:p>
          <w:p w14:paraId="251A6BAF" w14:textId="6960F952" w:rsidR="00405847" w:rsidRPr="00F6254C" w:rsidRDefault="00405847" w:rsidP="00405847">
            <w:pPr>
              <w:rPr>
                <w:rFonts w:ascii="Arial" w:hAnsi="Arial" w:cs="Arial"/>
                <w:iCs/>
                <w:color w:val="000000" w:themeColor="text1"/>
              </w:rPr>
            </w:pPr>
          </w:p>
          <w:p w14:paraId="71D0F494" w14:textId="77777777" w:rsidR="00405847" w:rsidRDefault="00405847" w:rsidP="00405847">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405847" w:rsidRPr="00795998" w:rsidRDefault="00405847" w:rsidP="00405847">
            <w:pPr>
              <w:rPr>
                <w:rFonts w:ascii="Arial" w:hAnsi="Arial" w:cs="Arial"/>
                <w:b/>
              </w:rPr>
            </w:pPr>
          </w:p>
        </w:tc>
      </w:tr>
      <w:tr w:rsidR="00A153EA" w:rsidRPr="00E766A5" w14:paraId="6C210CFE" w14:textId="77777777" w:rsidTr="00F6254C">
        <w:tc>
          <w:tcPr>
            <w:tcW w:w="2364" w:type="dxa"/>
          </w:tcPr>
          <w:p w14:paraId="71AEAB78" w14:textId="77777777" w:rsidR="00A153EA" w:rsidRPr="00F6254C" w:rsidRDefault="00A153EA" w:rsidP="00A153EA">
            <w:pPr>
              <w:rPr>
                <w:rFonts w:ascii="Arial" w:hAnsi="Arial" w:cs="Arial"/>
                <w:b/>
                <w:bCs/>
              </w:rPr>
            </w:pPr>
            <w:r w:rsidRPr="00F6254C">
              <w:rPr>
                <w:rFonts w:ascii="Arial" w:hAnsi="Arial" w:cs="Arial"/>
                <w:b/>
                <w:bCs/>
              </w:rPr>
              <w:lastRenderedPageBreak/>
              <w:t>Eligibility Criteria</w:t>
            </w:r>
          </w:p>
          <w:p w14:paraId="54F50D02" w14:textId="77777777" w:rsidR="00A153EA" w:rsidRPr="00F6254C" w:rsidRDefault="00A153EA" w:rsidP="00A153EA">
            <w:pPr>
              <w:rPr>
                <w:rFonts w:ascii="Arial" w:hAnsi="Arial" w:cs="Arial"/>
                <w:b/>
                <w:bCs/>
              </w:rPr>
            </w:pPr>
          </w:p>
          <w:p w14:paraId="5800EDA7" w14:textId="77777777" w:rsidR="00A153EA" w:rsidRPr="00F6254C" w:rsidRDefault="00A153EA" w:rsidP="00A153EA">
            <w:pPr>
              <w:rPr>
                <w:rFonts w:ascii="Arial" w:hAnsi="Arial" w:cs="Arial"/>
                <w:b/>
                <w:bCs/>
              </w:rPr>
            </w:pPr>
            <w:r w:rsidRPr="00F6254C">
              <w:rPr>
                <w:rFonts w:ascii="Arial" w:hAnsi="Arial" w:cs="Arial"/>
                <w:b/>
                <w:bCs/>
              </w:rPr>
              <w:t>Qualifications and/ or experience</w:t>
            </w:r>
          </w:p>
          <w:p w14:paraId="36A9F709" w14:textId="77777777" w:rsidR="00A153EA" w:rsidRPr="00F6254C" w:rsidRDefault="00A153EA" w:rsidP="00A153EA">
            <w:pPr>
              <w:rPr>
                <w:rFonts w:ascii="Arial" w:hAnsi="Arial" w:cs="Arial"/>
                <w:b/>
                <w:bCs/>
              </w:rPr>
            </w:pPr>
          </w:p>
        </w:tc>
        <w:tc>
          <w:tcPr>
            <w:tcW w:w="8256" w:type="dxa"/>
          </w:tcPr>
          <w:p w14:paraId="7B2DAD1B" w14:textId="77777777" w:rsidR="00A153EA" w:rsidRPr="00365449" w:rsidRDefault="00A153EA" w:rsidP="00A153EA">
            <w:pPr>
              <w:rPr>
                <w:rFonts w:ascii="Arial" w:hAnsi="Arial" w:cs="Arial"/>
                <w:b/>
                <w:bCs/>
                <w:iCs/>
              </w:rPr>
            </w:pPr>
            <w:r w:rsidRPr="00365449">
              <w:rPr>
                <w:rFonts w:ascii="Arial" w:hAnsi="Arial" w:cs="Arial"/>
                <w:b/>
                <w:bCs/>
                <w:iCs/>
              </w:rPr>
              <w:t>Candidates must have at the latest date of application:</w:t>
            </w:r>
          </w:p>
          <w:p w14:paraId="2256E7DC" w14:textId="77777777" w:rsidR="00A153EA" w:rsidRPr="00365449" w:rsidRDefault="00A153EA" w:rsidP="00A153EA">
            <w:pPr>
              <w:rPr>
                <w:rFonts w:ascii="Arial" w:hAnsi="Arial" w:cs="Arial"/>
                <w:b/>
                <w:lang w:val="en-IE" w:eastAsia="en-US"/>
              </w:rPr>
            </w:pPr>
          </w:p>
          <w:p w14:paraId="7B09B0EB" w14:textId="77777777" w:rsidR="00A153EA" w:rsidRPr="00365449" w:rsidRDefault="00A153EA" w:rsidP="00A153EA">
            <w:pPr>
              <w:numPr>
                <w:ilvl w:val="0"/>
                <w:numId w:val="29"/>
              </w:numPr>
              <w:jc w:val="both"/>
              <w:rPr>
                <w:rFonts w:ascii="Arial" w:hAnsi="Arial" w:cs="Arial"/>
                <w:b/>
                <w:u w:val="single"/>
                <w:lang w:val="en-IE"/>
              </w:rPr>
            </w:pPr>
            <w:r w:rsidRPr="00365449">
              <w:rPr>
                <w:rFonts w:ascii="Arial" w:hAnsi="Arial" w:cs="Arial"/>
                <w:b/>
                <w:u w:val="single"/>
                <w:lang w:val="en-IE"/>
              </w:rPr>
              <w:t>Statutory Registration, Professional Qualifications, Experience, etc.</w:t>
            </w:r>
          </w:p>
          <w:p w14:paraId="3DD52AF2" w14:textId="77777777" w:rsidR="00A153EA" w:rsidRPr="00365449" w:rsidRDefault="00A153EA" w:rsidP="00A153EA">
            <w:pPr>
              <w:rPr>
                <w:rFonts w:ascii="Arial" w:hAnsi="Arial" w:cs="Arial"/>
                <w:b/>
                <w:bCs/>
                <w:lang w:val="en-US"/>
              </w:rPr>
            </w:pPr>
          </w:p>
          <w:tbl>
            <w:tblPr>
              <w:tblW w:w="8162" w:type="dxa"/>
              <w:tblInd w:w="360" w:type="dxa"/>
              <w:tblLook w:val="04A0" w:firstRow="1" w:lastRow="0" w:firstColumn="1" w:lastColumn="0" w:noHBand="0" w:noVBand="1"/>
            </w:tblPr>
            <w:tblGrid>
              <w:gridCol w:w="599"/>
              <w:gridCol w:w="7563"/>
            </w:tblGrid>
            <w:tr w:rsidR="00A153EA" w:rsidRPr="00365449" w14:paraId="0C6B9E51" w14:textId="77777777" w:rsidTr="009F4D4D">
              <w:tc>
                <w:tcPr>
                  <w:tcW w:w="599" w:type="dxa"/>
                  <w:hideMark/>
                </w:tcPr>
                <w:p w14:paraId="35DD5E41" w14:textId="77777777" w:rsidR="00A153EA" w:rsidRPr="00365449" w:rsidRDefault="00A153EA" w:rsidP="00A153EA">
                  <w:pPr>
                    <w:rPr>
                      <w:rFonts w:ascii="Arial" w:hAnsi="Arial" w:cs="Arial"/>
                    </w:rPr>
                  </w:pPr>
                  <w:r w:rsidRPr="00365449">
                    <w:rPr>
                      <w:rFonts w:ascii="Arial" w:hAnsi="Arial" w:cs="Arial"/>
                    </w:rPr>
                    <w:t>(a)</w:t>
                  </w:r>
                </w:p>
              </w:tc>
              <w:tc>
                <w:tcPr>
                  <w:tcW w:w="7563" w:type="dxa"/>
                </w:tcPr>
                <w:p w14:paraId="0875C360" w14:textId="77777777" w:rsidR="00A153EA" w:rsidRPr="00365449" w:rsidRDefault="00A153EA" w:rsidP="00A153EA">
                  <w:pPr>
                    <w:jc w:val="both"/>
                    <w:rPr>
                      <w:rFonts w:ascii="Arial" w:hAnsi="Arial" w:cs="Arial"/>
                      <w:b/>
                    </w:rPr>
                  </w:pPr>
                  <w:r w:rsidRPr="00365449">
                    <w:rPr>
                      <w:rFonts w:ascii="Arial" w:hAnsi="Arial" w:cs="Arial"/>
                      <w:b/>
                    </w:rPr>
                    <w:t>Candidates for appointment must:</w:t>
                  </w:r>
                </w:p>
                <w:p w14:paraId="28D4F299" w14:textId="77777777" w:rsidR="00A153EA" w:rsidRPr="00365449" w:rsidRDefault="00A153EA" w:rsidP="00A153EA">
                  <w:pPr>
                    <w:jc w:val="both"/>
                    <w:rPr>
                      <w:rFonts w:ascii="Arial" w:hAnsi="Arial" w:cs="Arial"/>
                      <w:b/>
                    </w:rPr>
                  </w:pPr>
                </w:p>
              </w:tc>
            </w:tr>
            <w:tr w:rsidR="00A153EA" w:rsidRPr="00365449" w14:paraId="01EC14C8" w14:textId="77777777" w:rsidTr="009F4D4D">
              <w:tc>
                <w:tcPr>
                  <w:tcW w:w="599" w:type="dxa"/>
                  <w:hideMark/>
                </w:tcPr>
                <w:p w14:paraId="17A54EE3" w14:textId="77777777" w:rsidR="00A153EA" w:rsidRPr="00365449" w:rsidRDefault="00A153EA" w:rsidP="00A153EA">
                  <w:pPr>
                    <w:jc w:val="both"/>
                    <w:rPr>
                      <w:rFonts w:ascii="Arial" w:hAnsi="Arial" w:cs="Arial"/>
                      <w:b/>
                    </w:rPr>
                  </w:pPr>
                  <w:r w:rsidRPr="00365449">
                    <w:rPr>
                      <w:rFonts w:ascii="Arial" w:hAnsi="Arial" w:cs="Arial"/>
                      <w:b/>
                    </w:rPr>
                    <w:t>(i)</w:t>
                  </w:r>
                </w:p>
              </w:tc>
              <w:tc>
                <w:tcPr>
                  <w:tcW w:w="7563" w:type="dxa"/>
                </w:tcPr>
                <w:p w14:paraId="3BD01C8D" w14:textId="77777777" w:rsidR="00A153EA" w:rsidRPr="00365449" w:rsidRDefault="00A153EA" w:rsidP="00A153EA">
                  <w:pPr>
                    <w:jc w:val="both"/>
                    <w:rPr>
                      <w:rFonts w:ascii="Arial" w:hAnsi="Arial" w:cs="Arial"/>
                    </w:rPr>
                  </w:pPr>
                  <w:r w:rsidRPr="00365449">
                    <w:rPr>
                      <w:rFonts w:ascii="Arial" w:hAnsi="Arial" w:cs="Arial"/>
                    </w:rPr>
                    <w:t xml:space="preserve">Be registered, or be eligible for registration, on the Social Workers Register maintained by the Social Workers Registration Board at CORU.  </w:t>
                  </w:r>
                </w:p>
                <w:p w14:paraId="39E42F01" w14:textId="77777777" w:rsidR="00A153EA" w:rsidRPr="00365449" w:rsidRDefault="00A153EA" w:rsidP="00A153EA">
                  <w:pPr>
                    <w:jc w:val="both"/>
                    <w:rPr>
                      <w:rFonts w:ascii="Arial" w:hAnsi="Arial" w:cs="Arial"/>
                    </w:rPr>
                  </w:pPr>
                </w:p>
              </w:tc>
            </w:tr>
            <w:tr w:rsidR="00A153EA" w:rsidRPr="00365449" w14:paraId="57E8E6E0" w14:textId="77777777" w:rsidTr="009F4D4D">
              <w:tc>
                <w:tcPr>
                  <w:tcW w:w="599" w:type="dxa"/>
                  <w:shd w:val="clear" w:color="auto" w:fill="auto"/>
                </w:tcPr>
                <w:p w14:paraId="58E5E0D8" w14:textId="77777777" w:rsidR="00A153EA" w:rsidRPr="00365449" w:rsidRDefault="00A153EA" w:rsidP="00A153EA">
                  <w:pPr>
                    <w:jc w:val="center"/>
                    <w:rPr>
                      <w:rFonts w:ascii="Arial" w:hAnsi="Arial" w:cs="Arial"/>
                      <w:b/>
                    </w:rPr>
                  </w:pPr>
                </w:p>
              </w:tc>
              <w:tc>
                <w:tcPr>
                  <w:tcW w:w="7563" w:type="dxa"/>
                  <w:shd w:val="clear" w:color="auto" w:fill="auto"/>
                  <w:hideMark/>
                </w:tcPr>
                <w:p w14:paraId="05EFB469" w14:textId="77777777" w:rsidR="00A153EA" w:rsidRPr="00365449" w:rsidRDefault="00A153EA" w:rsidP="00A153EA">
                  <w:pPr>
                    <w:jc w:val="center"/>
                    <w:rPr>
                      <w:rFonts w:ascii="Arial" w:hAnsi="Arial" w:cs="Arial"/>
                      <w:b/>
                    </w:rPr>
                  </w:pPr>
                  <w:r w:rsidRPr="00365449">
                    <w:rPr>
                      <w:rFonts w:ascii="Arial" w:hAnsi="Arial" w:cs="Arial"/>
                      <w:b/>
                    </w:rPr>
                    <w:t>AND</w:t>
                  </w:r>
                </w:p>
              </w:tc>
            </w:tr>
            <w:tr w:rsidR="00A153EA" w:rsidRPr="00365449" w14:paraId="65664269" w14:textId="77777777" w:rsidTr="009F4D4D">
              <w:tc>
                <w:tcPr>
                  <w:tcW w:w="599" w:type="dxa"/>
                  <w:hideMark/>
                </w:tcPr>
                <w:p w14:paraId="1CEE0B33" w14:textId="77777777" w:rsidR="00A153EA" w:rsidRPr="00365449" w:rsidRDefault="00A153EA" w:rsidP="00A153EA">
                  <w:pPr>
                    <w:jc w:val="both"/>
                    <w:rPr>
                      <w:rFonts w:ascii="Arial" w:hAnsi="Arial" w:cs="Arial"/>
                      <w:b/>
                    </w:rPr>
                  </w:pPr>
                  <w:r w:rsidRPr="00365449">
                    <w:rPr>
                      <w:rFonts w:ascii="Arial" w:hAnsi="Arial" w:cs="Arial"/>
                      <w:b/>
                    </w:rPr>
                    <w:t>(ii)</w:t>
                  </w:r>
                </w:p>
              </w:tc>
              <w:tc>
                <w:tcPr>
                  <w:tcW w:w="7563" w:type="dxa"/>
                </w:tcPr>
                <w:p w14:paraId="7330659C" w14:textId="77777777" w:rsidR="00A153EA" w:rsidRPr="00365449" w:rsidRDefault="00A153EA" w:rsidP="00A153EA">
                  <w:pPr>
                    <w:tabs>
                      <w:tab w:val="num" w:pos="1440"/>
                    </w:tabs>
                    <w:autoSpaceDE w:val="0"/>
                    <w:autoSpaceDN w:val="0"/>
                    <w:adjustRightInd w:val="0"/>
                    <w:spacing w:line="240" w:lineRule="atLeast"/>
                    <w:rPr>
                      <w:rFonts w:ascii="Arial" w:hAnsi="Arial" w:cs="Arial"/>
                      <w:bCs/>
                      <w:iCs/>
                    </w:rPr>
                  </w:pPr>
                  <w:r w:rsidRPr="00365449">
                    <w:rPr>
                      <w:rFonts w:ascii="Arial" w:hAnsi="Arial" w:cs="Arial"/>
                      <w:bCs/>
                      <w:iCs/>
                    </w:rPr>
                    <w:t xml:space="preserve">Have 3 years full time (or an aggregate of 3 years full time) relevant post qualification experience. </w:t>
                  </w:r>
                </w:p>
                <w:p w14:paraId="22B719D2" w14:textId="77777777" w:rsidR="00A153EA" w:rsidRPr="00365449" w:rsidRDefault="00A153EA" w:rsidP="00A153EA">
                  <w:pPr>
                    <w:jc w:val="both"/>
                    <w:rPr>
                      <w:rFonts w:ascii="Arial" w:hAnsi="Arial" w:cs="Arial"/>
                      <w:b/>
                    </w:rPr>
                  </w:pPr>
                </w:p>
              </w:tc>
            </w:tr>
            <w:tr w:rsidR="00A153EA" w:rsidRPr="00365449" w14:paraId="0DE083E4" w14:textId="77777777" w:rsidTr="009F4D4D">
              <w:tc>
                <w:tcPr>
                  <w:tcW w:w="599" w:type="dxa"/>
                  <w:shd w:val="clear" w:color="auto" w:fill="auto"/>
                </w:tcPr>
                <w:p w14:paraId="1F0EAE08" w14:textId="77777777" w:rsidR="00A153EA" w:rsidRPr="00365449" w:rsidRDefault="00A153EA" w:rsidP="00A153EA">
                  <w:pPr>
                    <w:jc w:val="both"/>
                    <w:rPr>
                      <w:rFonts w:ascii="Arial" w:hAnsi="Arial" w:cs="Arial"/>
                      <w:b/>
                    </w:rPr>
                  </w:pPr>
                </w:p>
              </w:tc>
              <w:tc>
                <w:tcPr>
                  <w:tcW w:w="7563" w:type="dxa"/>
                  <w:shd w:val="clear" w:color="auto" w:fill="auto"/>
                  <w:hideMark/>
                </w:tcPr>
                <w:p w14:paraId="1137345D" w14:textId="77777777" w:rsidR="00A153EA" w:rsidRPr="00365449" w:rsidRDefault="00A153EA" w:rsidP="00A153EA">
                  <w:pPr>
                    <w:jc w:val="center"/>
                    <w:rPr>
                      <w:rFonts w:ascii="Arial" w:hAnsi="Arial" w:cs="Arial"/>
                      <w:b/>
                      <w:bCs/>
                    </w:rPr>
                  </w:pPr>
                  <w:r w:rsidRPr="00365449">
                    <w:rPr>
                      <w:rFonts w:ascii="Arial" w:hAnsi="Arial" w:cs="Arial"/>
                      <w:b/>
                      <w:bCs/>
                    </w:rPr>
                    <w:t>AND</w:t>
                  </w:r>
                </w:p>
              </w:tc>
            </w:tr>
            <w:tr w:rsidR="00A153EA" w:rsidRPr="00365449" w14:paraId="72A8D5CA" w14:textId="77777777" w:rsidTr="009F4D4D">
              <w:tc>
                <w:tcPr>
                  <w:tcW w:w="599" w:type="dxa"/>
                  <w:hideMark/>
                </w:tcPr>
                <w:p w14:paraId="79308CD4" w14:textId="77777777" w:rsidR="00A153EA" w:rsidRPr="00365449" w:rsidRDefault="00A153EA" w:rsidP="00A153EA">
                  <w:pPr>
                    <w:jc w:val="both"/>
                    <w:rPr>
                      <w:rFonts w:ascii="Arial" w:hAnsi="Arial" w:cs="Arial"/>
                      <w:b/>
                    </w:rPr>
                  </w:pPr>
                  <w:r w:rsidRPr="00365449">
                    <w:rPr>
                      <w:rFonts w:ascii="Arial" w:hAnsi="Arial" w:cs="Arial"/>
                      <w:b/>
                    </w:rPr>
                    <w:lastRenderedPageBreak/>
                    <w:t>(iii)</w:t>
                  </w:r>
                </w:p>
              </w:tc>
              <w:tc>
                <w:tcPr>
                  <w:tcW w:w="7563" w:type="dxa"/>
                </w:tcPr>
                <w:p w14:paraId="56979A66" w14:textId="77777777" w:rsidR="00A153EA" w:rsidRPr="00365449" w:rsidRDefault="00A153EA" w:rsidP="00A153EA">
                  <w:pPr>
                    <w:jc w:val="both"/>
                    <w:rPr>
                      <w:rFonts w:ascii="Arial" w:hAnsi="Arial" w:cs="Arial"/>
                      <w:bCs/>
                    </w:rPr>
                  </w:pPr>
                  <w:r w:rsidRPr="00365449">
                    <w:rPr>
                      <w:rFonts w:ascii="Arial" w:hAnsi="Arial" w:cs="Arial"/>
                      <w:bCs/>
                    </w:rPr>
                    <w:t>Have the requisite knowledge and ability (including a high standard of suitability, management and professional ability) for the proper discharge of the duties of the office.</w:t>
                  </w:r>
                </w:p>
                <w:p w14:paraId="110B1ECA" w14:textId="77777777" w:rsidR="00A153EA" w:rsidRPr="00365449" w:rsidRDefault="00A153EA" w:rsidP="00A153EA">
                  <w:pPr>
                    <w:tabs>
                      <w:tab w:val="num" w:pos="1440"/>
                    </w:tabs>
                    <w:autoSpaceDE w:val="0"/>
                    <w:autoSpaceDN w:val="0"/>
                    <w:adjustRightInd w:val="0"/>
                    <w:spacing w:line="240" w:lineRule="atLeast"/>
                    <w:rPr>
                      <w:b/>
                      <w:bCs/>
                      <w:iCs/>
                    </w:rPr>
                  </w:pPr>
                </w:p>
              </w:tc>
            </w:tr>
            <w:tr w:rsidR="00A153EA" w:rsidRPr="00365449" w14:paraId="639D628C" w14:textId="77777777" w:rsidTr="009F4D4D">
              <w:tc>
                <w:tcPr>
                  <w:tcW w:w="599" w:type="dxa"/>
                  <w:hideMark/>
                </w:tcPr>
                <w:p w14:paraId="521E9F3E" w14:textId="77777777" w:rsidR="00A153EA" w:rsidRPr="00365449" w:rsidRDefault="00A153EA" w:rsidP="00A153EA">
                  <w:pPr>
                    <w:jc w:val="both"/>
                    <w:rPr>
                      <w:rFonts w:ascii="Arial" w:hAnsi="Arial" w:cs="Arial"/>
                      <w:b/>
                    </w:rPr>
                  </w:pPr>
                  <w:r w:rsidRPr="00365449">
                    <w:rPr>
                      <w:rFonts w:ascii="Arial" w:hAnsi="Arial" w:cs="Arial"/>
                      <w:b/>
                    </w:rPr>
                    <w:t>(iv)</w:t>
                  </w:r>
                </w:p>
              </w:tc>
              <w:tc>
                <w:tcPr>
                  <w:tcW w:w="7563" w:type="dxa"/>
                </w:tcPr>
                <w:p w14:paraId="7BCFE6E9" w14:textId="77777777" w:rsidR="00A153EA" w:rsidRPr="00365449" w:rsidRDefault="00A153EA" w:rsidP="00A153EA">
                  <w:pPr>
                    <w:rPr>
                      <w:rFonts w:ascii="Arial" w:hAnsi="Arial" w:cs="Arial"/>
                      <w:b/>
                      <w:lang w:val="en-IE"/>
                    </w:rPr>
                  </w:pPr>
                  <w:r w:rsidRPr="00365449">
                    <w:rPr>
                      <w:rFonts w:ascii="Arial" w:hAnsi="Arial" w:cs="Arial"/>
                    </w:rPr>
                    <w:t xml:space="preserve">Provide proof of Statutory Registration on the Social Workers Register maintained by the Social Workers Registration Board at CORU </w:t>
                  </w:r>
                  <w:r w:rsidRPr="00365449">
                    <w:rPr>
                      <w:rFonts w:ascii="Arial" w:hAnsi="Arial" w:cs="Arial"/>
                      <w:b/>
                      <w:u w:val="single"/>
                    </w:rPr>
                    <w:t>before a contract of employment can be issued</w:t>
                  </w:r>
                  <w:r w:rsidRPr="00365449">
                    <w:rPr>
                      <w:rFonts w:ascii="Arial" w:hAnsi="Arial" w:cs="Arial"/>
                      <w:b/>
                    </w:rPr>
                    <w:t xml:space="preserve">. </w:t>
                  </w:r>
                </w:p>
                <w:p w14:paraId="71DA6D3B" w14:textId="77777777" w:rsidR="00A153EA" w:rsidRPr="00365449" w:rsidRDefault="00A153EA" w:rsidP="00A153EA">
                  <w:pPr>
                    <w:jc w:val="both"/>
                    <w:rPr>
                      <w:rFonts w:ascii="Arial" w:hAnsi="Arial" w:cs="Arial"/>
                      <w:lang w:val="en-US"/>
                    </w:rPr>
                  </w:pPr>
                </w:p>
              </w:tc>
            </w:tr>
          </w:tbl>
          <w:p w14:paraId="27DA8747" w14:textId="77777777" w:rsidR="00A153EA" w:rsidRPr="00365449" w:rsidRDefault="00A153EA" w:rsidP="00A153EA">
            <w:pPr>
              <w:rPr>
                <w:rFonts w:ascii="Arial" w:hAnsi="Arial" w:cs="Arial"/>
                <w:lang w:val="en-US" w:eastAsia="en-US"/>
              </w:rPr>
            </w:pPr>
          </w:p>
          <w:p w14:paraId="05847049" w14:textId="77777777" w:rsidR="00A153EA" w:rsidRPr="00365449" w:rsidRDefault="00A153EA" w:rsidP="00A153EA">
            <w:pPr>
              <w:rPr>
                <w:rFonts w:ascii="Arial" w:hAnsi="Arial" w:cs="Arial"/>
              </w:rPr>
            </w:pPr>
          </w:p>
          <w:p w14:paraId="44D44A8E" w14:textId="77777777" w:rsidR="00A153EA" w:rsidRPr="00365449" w:rsidRDefault="00A153EA" w:rsidP="00A153EA">
            <w:pPr>
              <w:numPr>
                <w:ilvl w:val="0"/>
                <w:numId w:val="29"/>
              </w:numPr>
              <w:jc w:val="both"/>
              <w:rPr>
                <w:rFonts w:ascii="Arial" w:hAnsi="Arial" w:cs="Arial"/>
                <w:b/>
                <w:u w:val="single"/>
                <w:lang w:val="en-IE"/>
              </w:rPr>
            </w:pPr>
            <w:r w:rsidRPr="00365449">
              <w:rPr>
                <w:rFonts w:ascii="Arial" w:hAnsi="Arial" w:cs="Arial"/>
                <w:b/>
                <w:u w:val="single"/>
                <w:lang w:val="en-IE"/>
              </w:rPr>
              <w:t>Annual registration</w:t>
            </w:r>
          </w:p>
          <w:tbl>
            <w:tblPr>
              <w:tblW w:w="0" w:type="auto"/>
              <w:tblInd w:w="397" w:type="dxa"/>
              <w:tblLook w:val="04A0" w:firstRow="1" w:lastRow="0" w:firstColumn="1" w:lastColumn="0" w:noHBand="0" w:noVBand="1"/>
            </w:tblPr>
            <w:tblGrid>
              <w:gridCol w:w="461"/>
              <w:gridCol w:w="7664"/>
            </w:tblGrid>
            <w:tr w:rsidR="00A153EA" w:rsidRPr="00365449" w14:paraId="63AE7A63" w14:textId="77777777" w:rsidTr="009F4D4D">
              <w:tc>
                <w:tcPr>
                  <w:tcW w:w="420" w:type="dxa"/>
                  <w:hideMark/>
                </w:tcPr>
                <w:p w14:paraId="1F3CFF9B" w14:textId="77777777" w:rsidR="00A153EA" w:rsidRPr="00365449" w:rsidRDefault="00A153EA" w:rsidP="00A153EA">
                  <w:pPr>
                    <w:jc w:val="both"/>
                    <w:rPr>
                      <w:rFonts w:ascii="Arial" w:hAnsi="Arial" w:cs="Arial"/>
                      <w:b/>
                      <w:lang w:val="en-IE"/>
                    </w:rPr>
                  </w:pPr>
                  <w:r w:rsidRPr="00365449">
                    <w:rPr>
                      <w:rFonts w:ascii="Arial" w:hAnsi="Arial" w:cs="Arial"/>
                      <w:b/>
                      <w:lang w:val="en-IE"/>
                    </w:rPr>
                    <w:t>(i)</w:t>
                  </w:r>
                </w:p>
              </w:tc>
              <w:tc>
                <w:tcPr>
                  <w:tcW w:w="7705" w:type="dxa"/>
                </w:tcPr>
                <w:p w14:paraId="0226A4DF" w14:textId="77777777" w:rsidR="00A153EA" w:rsidRPr="00365449" w:rsidRDefault="00A153EA" w:rsidP="00A153EA">
                  <w:pPr>
                    <w:jc w:val="both"/>
                    <w:rPr>
                      <w:rFonts w:ascii="Arial" w:hAnsi="Arial" w:cs="Arial"/>
                      <w:lang w:val="en-US"/>
                    </w:rPr>
                  </w:pPr>
                  <w:r w:rsidRPr="00365449">
                    <w:rPr>
                      <w:rFonts w:ascii="Arial" w:hAnsi="Arial" w:cs="Arial"/>
                      <w:lang w:val="en-IE"/>
                    </w:rPr>
                    <w:t>On appointment practitioners</w:t>
                  </w:r>
                  <w:r w:rsidRPr="00365449">
                    <w:rPr>
                      <w:rFonts w:ascii="Arial" w:hAnsi="Arial" w:cs="Arial"/>
                    </w:rPr>
                    <w:t xml:space="preserve"> must maintain annual registration on the Social Workers Register maintained by the Social Workers Registration Board at CORU. </w:t>
                  </w:r>
                </w:p>
                <w:p w14:paraId="1F8F9E09" w14:textId="77777777" w:rsidR="00A153EA" w:rsidRPr="00365449" w:rsidRDefault="00A153EA" w:rsidP="00A153EA">
                  <w:pPr>
                    <w:jc w:val="center"/>
                    <w:rPr>
                      <w:rFonts w:ascii="Arial" w:hAnsi="Arial" w:cs="Arial"/>
                      <w:b/>
                      <w:u w:val="single"/>
                      <w:lang w:val="en-IE"/>
                    </w:rPr>
                  </w:pPr>
                </w:p>
              </w:tc>
            </w:tr>
            <w:tr w:rsidR="00A153EA" w:rsidRPr="00365449" w14:paraId="2880A273" w14:textId="77777777" w:rsidTr="009F4D4D">
              <w:tc>
                <w:tcPr>
                  <w:tcW w:w="420" w:type="dxa"/>
                  <w:shd w:val="clear" w:color="auto" w:fill="auto"/>
                </w:tcPr>
                <w:p w14:paraId="379A24DF" w14:textId="77777777" w:rsidR="00A153EA" w:rsidRPr="00365449" w:rsidRDefault="00A153EA" w:rsidP="00A153EA">
                  <w:pPr>
                    <w:jc w:val="both"/>
                    <w:rPr>
                      <w:rFonts w:ascii="Arial" w:hAnsi="Arial" w:cs="Arial"/>
                      <w:b/>
                      <w:lang w:val="en-IE"/>
                    </w:rPr>
                  </w:pPr>
                </w:p>
              </w:tc>
              <w:tc>
                <w:tcPr>
                  <w:tcW w:w="7705" w:type="dxa"/>
                  <w:shd w:val="clear" w:color="auto" w:fill="auto"/>
                  <w:hideMark/>
                </w:tcPr>
                <w:p w14:paraId="2F8550FC" w14:textId="77777777" w:rsidR="00A153EA" w:rsidRPr="00365449" w:rsidRDefault="00A153EA" w:rsidP="00A153EA">
                  <w:pPr>
                    <w:jc w:val="center"/>
                    <w:rPr>
                      <w:rFonts w:ascii="Arial" w:hAnsi="Arial" w:cs="Arial"/>
                      <w:b/>
                      <w:lang w:val="en-US"/>
                    </w:rPr>
                  </w:pPr>
                  <w:r w:rsidRPr="00365449">
                    <w:rPr>
                      <w:rFonts w:ascii="Arial" w:hAnsi="Arial" w:cs="Arial"/>
                      <w:b/>
                    </w:rPr>
                    <w:t>AND</w:t>
                  </w:r>
                </w:p>
              </w:tc>
            </w:tr>
            <w:tr w:rsidR="00A153EA" w:rsidRPr="00365449" w14:paraId="533938EE" w14:textId="77777777" w:rsidTr="009F4D4D">
              <w:tc>
                <w:tcPr>
                  <w:tcW w:w="420" w:type="dxa"/>
                  <w:hideMark/>
                </w:tcPr>
                <w:p w14:paraId="69E4D384" w14:textId="77777777" w:rsidR="00A153EA" w:rsidRPr="00365449" w:rsidRDefault="00A153EA" w:rsidP="00A153EA">
                  <w:pPr>
                    <w:jc w:val="both"/>
                    <w:rPr>
                      <w:rFonts w:ascii="Arial" w:hAnsi="Arial" w:cs="Arial"/>
                      <w:b/>
                      <w:lang w:val="en-IE"/>
                    </w:rPr>
                  </w:pPr>
                  <w:r w:rsidRPr="00365449">
                    <w:rPr>
                      <w:rFonts w:ascii="Arial" w:hAnsi="Arial" w:cs="Arial"/>
                      <w:b/>
                      <w:lang w:val="en-IE"/>
                    </w:rPr>
                    <w:t>(ii)</w:t>
                  </w:r>
                </w:p>
              </w:tc>
              <w:tc>
                <w:tcPr>
                  <w:tcW w:w="7705" w:type="dxa"/>
                  <w:hideMark/>
                </w:tcPr>
                <w:p w14:paraId="0A936292" w14:textId="77777777" w:rsidR="00A153EA" w:rsidRPr="00365449" w:rsidRDefault="00A153EA" w:rsidP="00A153EA">
                  <w:pPr>
                    <w:jc w:val="both"/>
                    <w:rPr>
                      <w:rFonts w:ascii="Arial" w:hAnsi="Arial" w:cs="Arial"/>
                      <w:b/>
                      <w:u w:val="single"/>
                      <w:lang w:val="en-IE"/>
                    </w:rPr>
                  </w:pPr>
                  <w:r w:rsidRPr="00365449">
                    <w:rPr>
                      <w:rFonts w:ascii="Arial" w:hAnsi="Arial" w:cs="Arial"/>
                    </w:rPr>
                    <w:t>Practitioners must confirm annual registration with CORU to the HSE by way of the annual Patient Safety Assurance Certificate (PSAC).</w:t>
                  </w:r>
                </w:p>
              </w:tc>
            </w:tr>
          </w:tbl>
          <w:p w14:paraId="5549DDA6" w14:textId="77777777" w:rsidR="00A153EA" w:rsidRPr="00365449" w:rsidRDefault="00A153EA" w:rsidP="00A153EA">
            <w:pPr>
              <w:jc w:val="both"/>
              <w:rPr>
                <w:rFonts w:ascii="Arial" w:hAnsi="Arial" w:cs="Arial"/>
                <w:lang w:val="en-US" w:eastAsia="en-US"/>
              </w:rPr>
            </w:pPr>
          </w:p>
          <w:p w14:paraId="0DC90552" w14:textId="77777777" w:rsidR="00A153EA" w:rsidRPr="00365449" w:rsidRDefault="00A153EA" w:rsidP="00A153EA">
            <w:pPr>
              <w:numPr>
                <w:ilvl w:val="0"/>
                <w:numId w:val="29"/>
              </w:numPr>
              <w:jc w:val="both"/>
              <w:rPr>
                <w:rFonts w:ascii="Arial" w:hAnsi="Arial" w:cs="Arial"/>
                <w:b/>
                <w:u w:val="single"/>
                <w:lang w:val="en-IE"/>
              </w:rPr>
            </w:pPr>
            <w:r w:rsidRPr="00365449">
              <w:rPr>
                <w:rFonts w:ascii="Arial" w:hAnsi="Arial" w:cs="Arial"/>
                <w:b/>
                <w:u w:val="single"/>
                <w:lang w:val="en-IE"/>
              </w:rPr>
              <w:t>Health</w:t>
            </w:r>
          </w:p>
          <w:p w14:paraId="73DDD05C" w14:textId="77777777" w:rsidR="00A153EA" w:rsidRPr="00365449" w:rsidRDefault="00A153EA" w:rsidP="00A153EA">
            <w:pPr>
              <w:ind w:left="397"/>
              <w:jc w:val="both"/>
              <w:rPr>
                <w:rFonts w:ascii="Arial" w:hAnsi="Arial" w:cs="Arial"/>
                <w:lang w:val="en-US"/>
              </w:rPr>
            </w:pPr>
            <w:r w:rsidRPr="00365449">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1F8F54C2" w14:textId="77777777" w:rsidR="00A153EA" w:rsidRPr="00365449" w:rsidRDefault="00A153EA" w:rsidP="00A153EA">
            <w:pPr>
              <w:jc w:val="both"/>
              <w:rPr>
                <w:rFonts w:ascii="Arial" w:hAnsi="Arial" w:cs="Arial"/>
              </w:rPr>
            </w:pPr>
          </w:p>
          <w:p w14:paraId="58B3495A" w14:textId="77777777" w:rsidR="00A153EA" w:rsidRPr="00365449" w:rsidRDefault="00A153EA" w:rsidP="00A153EA">
            <w:pPr>
              <w:numPr>
                <w:ilvl w:val="0"/>
                <w:numId w:val="29"/>
              </w:numPr>
              <w:jc w:val="both"/>
              <w:rPr>
                <w:rFonts w:ascii="Arial" w:hAnsi="Arial" w:cs="Arial"/>
                <w:b/>
                <w:u w:val="single"/>
                <w:lang w:val="en-IE"/>
              </w:rPr>
            </w:pPr>
            <w:r w:rsidRPr="00365449">
              <w:rPr>
                <w:rFonts w:ascii="Arial" w:hAnsi="Arial" w:cs="Arial"/>
                <w:b/>
                <w:u w:val="single"/>
                <w:lang w:val="en-IE"/>
              </w:rPr>
              <w:t>Character</w:t>
            </w:r>
          </w:p>
          <w:p w14:paraId="7111E858" w14:textId="77777777" w:rsidR="00A153EA" w:rsidRPr="00365449" w:rsidRDefault="00A153EA" w:rsidP="00A153EA">
            <w:pPr>
              <w:ind w:firstLine="397"/>
              <w:jc w:val="both"/>
              <w:rPr>
                <w:rFonts w:ascii="Arial" w:hAnsi="Arial" w:cs="Arial"/>
                <w:lang w:val="en-US"/>
              </w:rPr>
            </w:pPr>
            <w:r w:rsidRPr="00365449">
              <w:rPr>
                <w:rFonts w:ascii="Arial" w:hAnsi="Arial" w:cs="Arial"/>
              </w:rPr>
              <w:t>Each candidate for and any person holding the office must be of good character.</w:t>
            </w:r>
          </w:p>
          <w:p w14:paraId="1151045D" w14:textId="77777777" w:rsidR="00A153EA" w:rsidRPr="00BE491B" w:rsidRDefault="00A153EA" w:rsidP="00A153EA">
            <w:pPr>
              <w:rPr>
                <w:rFonts w:ascii="Arial" w:hAnsi="Arial" w:cs="Arial"/>
                <w:b/>
                <w:bCs/>
                <w:iCs/>
                <w:color w:val="222222"/>
                <w:shd w:val="clear" w:color="auto" w:fill="FFFFFF"/>
              </w:rPr>
            </w:pPr>
          </w:p>
        </w:tc>
      </w:tr>
      <w:tr w:rsidR="00A153EA"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A153EA" w:rsidRPr="00F6254C" w:rsidRDefault="00A153EA" w:rsidP="00A153EA">
            <w:pPr>
              <w:rPr>
                <w:rFonts w:ascii="Arial" w:hAnsi="Arial" w:cs="Arial"/>
                <w:b/>
                <w:bCs/>
              </w:rPr>
            </w:pPr>
            <w:r w:rsidRPr="00C34092">
              <w:rPr>
                <w:rFonts w:ascii="Arial" w:hAnsi="Arial" w:cs="Arial"/>
                <w:b/>
                <w:bCs/>
              </w:rPr>
              <w:lastRenderedPageBreak/>
              <w:t>Post Specific Requirements</w:t>
            </w:r>
          </w:p>
          <w:p w14:paraId="504A9C88" w14:textId="77777777" w:rsidR="00A153EA" w:rsidRPr="00F6254C" w:rsidRDefault="00A153EA" w:rsidP="00A153E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3D852D3" w14:textId="77777777" w:rsidR="00A153EA" w:rsidRPr="003164CF" w:rsidRDefault="00A153EA" w:rsidP="00A153EA">
            <w:pPr>
              <w:pStyle w:val="ListParagraph"/>
              <w:numPr>
                <w:ilvl w:val="0"/>
                <w:numId w:val="9"/>
              </w:numPr>
              <w:rPr>
                <w:rFonts w:ascii="Arial" w:hAnsi="Arial" w:cs="Arial"/>
                <w:bCs/>
                <w:iCs/>
              </w:rPr>
            </w:pPr>
            <w:r w:rsidRPr="003164CF">
              <w:rPr>
                <w:rFonts w:ascii="Arial" w:hAnsi="Arial" w:cs="Arial"/>
                <w:bCs/>
                <w:iCs/>
              </w:rPr>
              <w:t xml:space="preserve">Demonstrate depth and breadth of experience in the co-ordination and delivery of education and training programmes </w:t>
            </w:r>
          </w:p>
          <w:p w14:paraId="1E3F5897" w14:textId="2F37D9AE" w:rsidR="00A153EA" w:rsidRPr="005B29E2" w:rsidRDefault="00A153EA" w:rsidP="0041555F">
            <w:pPr>
              <w:pStyle w:val="ListParagraph"/>
              <w:ind w:left="360"/>
              <w:rPr>
                <w:rFonts w:ascii="Arial" w:hAnsi="Arial" w:cs="Arial"/>
                <w:b/>
                <w:bCs/>
                <w:color w:val="000099"/>
                <w:u w:val="single"/>
              </w:rPr>
            </w:pPr>
          </w:p>
        </w:tc>
      </w:tr>
      <w:tr w:rsidR="00A153EA" w:rsidRPr="00E766A5" w14:paraId="59EF65EA" w14:textId="77777777" w:rsidTr="00F6254C">
        <w:tc>
          <w:tcPr>
            <w:tcW w:w="2364" w:type="dxa"/>
          </w:tcPr>
          <w:p w14:paraId="643486DB" w14:textId="77777777" w:rsidR="00A153EA" w:rsidRPr="00F6254C" w:rsidRDefault="00A153EA" w:rsidP="00A153EA">
            <w:pPr>
              <w:rPr>
                <w:rFonts w:ascii="Arial" w:hAnsi="Arial" w:cs="Arial"/>
                <w:b/>
                <w:bCs/>
              </w:rPr>
            </w:pPr>
            <w:r w:rsidRPr="00F6254C">
              <w:rPr>
                <w:rFonts w:ascii="Arial" w:hAnsi="Arial" w:cs="Arial"/>
                <w:b/>
                <w:bCs/>
              </w:rPr>
              <w:t>Other requirements specific to the post</w:t>
            </w:r>
          </w:p>
        </w:tc>
        <w:tc>
          <w:tcPr>
            <w:tcW w:w="8256" w:type="dxa"/>
          </w:tcPr>
          <w:p w14:paraId="0373D8B8" w14:textId="356630A0" w:rsidR="00A153EA" w:rsidRPr="00DD7E3B" w:rsidRDefault="00A153EA" w:rsidP="00A153EA">
            <w:pPr>
              <w:rPr>
                <w:rFonts w:ascii="Arial" w:hAnsi="Arial" w:cs="Arial"/>
                <w:iCs/>
              </w:rPr>
            </w:pPr>
            <w:r w:rsidRPr="00DD7E3B">
              <w:rPr>
                <w:rFonts w:ascii="Arial" w:hAnsi="Arial" w:cs="Arial"/>
                <w:iCs/>
              </w:rPr>
              <w:t>Access to appropriate transport to fulfil the requirements of the role</w:t>
            </w:r>
          </w:p>
          <w:p w14:paraId="0E4DCE48" w14:textId="022C43AD" w:rsidR="00A153EA" w:rsidRPr="00DD7E3B" w:rsidRDefault="00A153EA" w:rsidP="00A153EA">
            <w:pPr>
              <w:pStyle w:val="ListParagraph"/>
              <w:ind w:left="360"/>
              <w:rPr>
                <w:rFonts w:ascii="Arial" w:hAnsi="Arial" w:cs="Arial"/>
                <w:b/>
                <w:iCs/>
              </w:rPr>
            </w:pPr>
          </w:p>
        </w:tc>
      </w:tr>
      <w:tr w:rsidR="00A153EA" w:rsidRPr="00E766A5" w14:paraId="466ACF54" w14:textId="77777777" w:rsidTr="00F6254C">
        <w:tc>
          <w:tcPr>
            <w:tcW w:w="2364" w:type="dxa"/>
          </w:tcPr>
          <w:p w14:paraId="50259FF8" w14:textId="77777777" w:rsidR="00A153EA" w:rsidRPr="00F6254C" w:rsidRDefault="00A153EA" w:rsidP="00A153EA">
            <w:pPr>
              <w:rPr>
                <w:rFonts w:ascii="Arial" w:hAnsi="Arial" w:cs="Arial"/>
                <w:b/>
                <w:bCs/>
              </w:rPr>
            </w:pPr>
            <w:r w:rsidRPr="00E864A6">
              <w:rPr>
                <w:rFonts w:ascii="Arial" w:hAnsi="Arial" w:cs="Arial"/>
                <w:b/>
                <w:bCs/>
              </w:rPr>
              <w:t>Skills, competencies and/or knowledge</w:t>
            </w:r>
          </w:p>
          <w:p w14:paraId="4E76BE64" w14:textId="77777777" w:rsidR="00A153EA" w:rsidRPr="00F6254C" w:rsidRDefault="00A153EA" w:rsidP="00A153EA">
            <w:pPr>
              <w:rPr>
                <w:rFonts w:ascii="Arial" w:hAnsi="Arial" w:cs="Arial"/>
                <w:b/>
                <w:bCs/>
              </w:rPr>
            </w:pPr>
          </w:p>
          <w:p w14:paraId="3C72DF3D" w14:textId="77777777" w:rsidR="00A153EA" w:rsidRPr="00F6254C" w:rsidRDefault="00A153EA" w:rsidP="00A153EA">
            <w:pPr>
              <w:rPr>
                <w:rFonts w:ascii="Arial" w:hAnsi="Arial" w:cs="Arial"/>
                <w:b/>
                <w:bCs/>
              </w:rPr>
            </w:pPr>
          </w:p>
        </w:tc>
        <w:tc>
          <w:tcPr>
            <w:tcW w:w="8256" w:type="dxa"/>
          </w:tcPr>
          <w:p w14:paraId="64449278" w14:textId="77777777" w:rsidR="00A153EA" w:rsidRDefault="00A153EA" w:rsidP="00A153EA">
            <w:pPr>
              <w:contextualSpacing/>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35B3F05E" w14:textId="388117C8" w:rsidR="00A153EA" w:rsidRPr="00AF3E39" w:rsidRDefault="00A153EA" w:rsidP="00A153EA">
            <w:pPr>
              <w:contextualSpacing/>
              <w:rPr>
                <w:rFonts w:ascii="Arial" w:eastAsiaTheme="minorEastAsia" w:hAnsi="Arial" w:cs="Arial"/>
                <w:i/>
                <w:color w:val="000000" w:themeColor="text1"/>
                <w:lang w:val="en-US"/>
              </w:rPr>
            </w:pPr>
          </w:p>
          <w:p w14:paraId="682F0AF0" w14:textId="22279E03" w:rsidR="0041555F" w:rsidRPr="00AF3E39" w:rsidRDefault="0041555F" w:rsidP="00AF3E39">
            <w:pPr>
              <w:pStyle w:val="ListParagraph"/>
              <w:numPr>
                <w:ilvl w:val="0"/>
                <w:numId w:val="28"/>
              </w:numPr>
              <w:rPr>
                <w:rFonts w:ascii="Arial" w:hAnsi="Arial" w:cs="Arial"/>
                <w:lang w:val="en-IE" w:eastAsia="en-US"/>
              </w:rPr>
            </w:pPr>
            <w:r w:rsidRPr="00AF3E39">
              <w:rPr>
                <w:rFonts w:ascii="Arial" w:hAnsi="Arial" w:cs="Arial"/>
              </w:rPr>
              <w:t>Demonstrate good knowledge of adult safeguarding policy and practice relevant to the role</w:t>
            </w:r>
          </w:p>
          <w:p w14:paraId="531919C4" w14:textId="17E5DBD4" w:rsidR="00A153EA" w:rsidRPr="00AF3E39" w:rsidRDefault="00A153EA" w:rsidP="00AF3E39">
            <w:pPr>
              <w:pStyle w:val="ListParagraph"/>
              <w:numPr>
                <w:ilvl w:val="0"/>
                <w:numId w:val="28"/>
              </w:numPr>
              <w:tabs>
                <w:tab w:val="left" w:pos="-720"/>
              </w:tabs>
              <w:suppressAutoHyphens/>
              <w:contextualSpacing/>
              <w:rPr>
                <w:rFonts w:ascii="Arial" w:hAnsi="Arial" w:cs="Arial"/>
              </w:rPr>
            </w:pPr>
            <w:r w:rsidRPr="00AF3E39">
              <w:rPr>
                <w:rFonts w:ascii="Arial" w:hAnsi="Arial" w:cs="Arial"/>
              </w:rPr>
              <w:t>Demonstrate sufficient professional knowledge to carry out the duties and responsibilities of the role safely and effectively within the legal, ethical and practice boundaries of the profession.</w:t>
            </w:r>
          </w:p>
          <w:p w14:paraId="04FE6952" w14:textId="25F7CF9D" w:rsidR="00A153EA" w:rsidRPr="00AF3E39" w:rsidRDefault="00A153EA" w:rsidP="00AF3E39">
            <w:pPr>
              <w:pStyle w:val="ListParagraph"/>
              <w:numPr>
                <w:ilvl w:val="0"/>
                <w:numId w:val="28"/>
              </w:numPr>
              <w:tabs>
                <w:tab w:val="left" w:pos="-720"/>
              </w:tabs>
              <w:suppressAutoHyphens/>
              <w:contextualSpacing/>
              <w:rPr>
                <w:rFonts w:ascii="Arial" w:hAnsi="Arial" w:cs="Arial"/>
              </w:rPr>
            </w:pPr>
            <w:r w:rsidRPr="00AF3E39">
              <w:rPr>
                <w:rFonts w:ascii="Arial" w:hAnsi="Arial" w:cs="Arial"/>
                <w:color w:val="000000"/>
              </w:rPr>
              <w:t>Demonstrates knowledge of the various theoretical models, approaches and interventions that apply in current practice across adult safeguarding.</w:t>
            </w:r>
          </w:p>
          <w:p w14:paraId="2F1B1E98" w14:textId="77777777" w:rsidR="00A153EA" w:rsidRPr="00AF3E39" w:rsidRDefault="00A153EA" w:rsidP="00AF3E39">
            <w:pPr>
              <w:pStyle w:val="ListParagraph"/>
              <w:numPr>
                <w:ilvl w:val="0"/>
                <w:numId w:val="28"/>
              </w:numPr>
              <w:contextualSpacing/>
              <w:rPr>
                <w:rFonts w:ascii="Arial" w:hAnsi="Arial" w:cs="Arial"/>
                <w:lang w:eastAsia="en-US"/>
              </w:rPr>
            </w:pPr>
            <w:r w:rsidRPr="00AF3E39">
              <w:rPr>
                <w:rFonts w:ascii="Arial" w:hAnsi="Arial" w:cs="Arial"/>
              </w:rPr>
              <w:t>Demonstrates a commitment to promoting and applying evidence based practice and research.</w:t>
            </w:r>
          </w:p>
          <w:p w14:paraId="3E7182B6" w14:textId="7997711B" w:rsidR="00A153EA" w:rsidRPr="00AF3E39" w:rsidRDefault="00A153EA" w:rsidP="00AF3E39">
            <w:pPr>
              <w:numPr>
                <w:ilvl w:val="0"/>
                <w:numId w:val="28"/>
              </w:numPr>
              <w:contextualSpacing/>
              <w:rPr>
                <w:rFonts w:ascii="Arial" w:hAnsi="Arial" w:cs="Arial"/>
              </w:rPr>
            </w:pPr>
            <w:r w:rsidRPr="00AF3E39">
              <w:rPr>
                <w:rFonts w:ascii="Arial" w:hAnsi="Arial" w:cs="Arial"/>
              </w:rPr>
              <w:t xml:space="preserve">Demonstrate a clear understanding of risk assessment especially relevant to adult safeguarding. </w:t>
            </w:r>
          </w:p>
          <w:p w14:paraId="41DB1C9C" w14:textId="79FFFE87" w:rsidR="00A153EA" w:rsidRPr="00AF3E39" w:rsidRDefault="00A153EA" w:rsidP="00AF3E39">
            <w:pPr>
              <w:numPr>
                <w:ilvl w:val="0"/>
                <w:numId w:val="28"/>
              </w:numPr>
              <w:contextualSpacing/>
              <w:rPr>
                <w:rFonts w:ascii="Arial" w:hAnsi="Arial" w:cs="Arial"/>
              </w:rPr>
            </w:pPr>
            <w:r w:rsidRPr="00AF3E39">
              <w:rPr>
                <w:rFonts w:ascii="Arial" w:hAnsi="Arial" w:cs="Arial"/>
              </w:rPr>
              <w:t xml:space="preserve">Demonstrate an understanding of human rights-informed model of care delivery. </w:t>
            </w:r>
          </w:p>
          <w:p w14:paraId="23B063A0" w14:textId="77777777" w:rsidR="00A153EA" w:rsidRPr="00AF3E39" w:rsidRDefault="00A153EA" w:rsidP="00AF3E39">
            <w:pPr>
              <w:numPr>
                <w:ilvl w:val="0"/>
                <w:numId w:val="28"/>
              </w:numPr>
              <w:contextualSpacing/>
              <w:rPr>
                <w:rFonts w:ascii="Arial" w:hAnsi="Arial" w:cs="Arial"/>
              </w:rPr>
            </w:pPr>
            <w:r w:rsidRPr="00AF3E39">
              <w:rPr>
                <w:rFonts w:ascii="Arial" w:hAnsi="Arial" w:cs="Arial"/>
              </w:rPr>
              <w:t>Demonstrate the ability to utilise supervision effectively and a commitment to continuous professional development.</w:t>
            </w:r>
          </w:p>
          <w:p w14:paraId="22E5FF2A" w14:textId="4EDC249C" w:rsidR="00AF3E39" w:rsidRPr="00C34092" w:rsidRDefault="00AF3E39" w:rsidP="00AF3E39">
            <w:pPr>
              <w:pStyle w:val="CommentText"/>
              <w:numPr>
                <w:ilvl w:val="0"/>
                <w:numId w:val="28"/>
              </w:numPr>
              <w:rPr>
                <w:rFonts w:ascii="Arial" w:hAnsi="Arial" w:cs="Arial"/>
              </w:rPr>
            </w:pPr>
            <w:r w:rsidRPr="00C34092">
              <w:rPr>
                <w:rFonts w:ascii="Arial" w:hAnsi="Arial" w:cs="Arial"/>
              </w:rPr>
              <w:t xml:space="preserve">Demonstrate </w:t>
            </w:r>
            <w:r w:rsidR="0084121D" w:rsidRPr="00C34092">
              <w:rPr>
                <w:rFonts w:ascii="Arial" w:hAnsi="Arial" w:cs="Arial"/>
              </w:rPr>
              <w:t xml:space="preserve">digital </w:t>
            </w:r>
            <w:r w:rsidRPr="00C34092">
              <w:rPr>
                <w:rFonts w:ascii="Arial" w:hAnsi="Arial" w:cs="Arial"/>
              </w:rPr>
              <w:t xml:space="preserve">experience </w:t>
            </w:r>
            <w:r w:rsidR="0084121D" w:rsidRPr="00C34092">
              <w:rPr>
                <w:rFonts w:ascii="Arial" w:hAnsi="Arial" w:cs="Arial"/>
              </w:rPr>
              <w:t xml:space="preserve">regarding use of </w:t>
            </w:r>
            <w:r w:rsidRPr="00C34092">
              <w:rPr>
                <w:rFonts w:ascii="Arial" w:hAnsi="Arial" w:cs="Arial"/>
              </w:rPr>
              <w:t>electronic case management and/ or data recording systems</w:t>
            </w:r>
          </w:p>
          <w:p w14:paraId="1C5653D2" w14:textId="43989014" w:rsidR="00A153EA" w:rsidRPr="00E864A6" w:rsidRDefault="00AF3E39" w:rsidP="00AF3E39">
            <w:pPr>
              <w:numPr>
                <w:ilvl w:val="0"/>
                <w:numId w:val="28"/>
              </w:numPr>
              <w:contextualSpacing/>
              <w:rPr>
                <w:rFonts w:ascii="Arial" w:hAnsi="Arial" w:cs="Arial"/>
              </w:rPr>
            </w:pPr>
            <w:r w:rsidRPr="00E864A6">
              <w:rPr>
                <w:rFonts w:ascii="Arial" w:hAnsi="Arial" w:cs="Arial"/>
              </w:rPr>
              <w:t>Demonstrate experience in using a range of software applications (MS Word, MS Teams, Excel, etc)</w:t>
            </w:r>
          </w:p>
          <w:p w14:paraId="322BB1B0" w14:textId="1F4F90F6" w:rsidR="00CF6FAA" w:rsidRPr="00E864A6" w:rsidRDefault="00CF6FAA" w:rsidP="00AF3E39">
            <w:pPr>
              <w:numPr>
                <w:ilvl w:val="0"/>
                <w:numId w:val="28"/>
              </w:numPr>
              <w:contextualSpacing/>
              <w:rPr>
                <w:rFonts w:ascii="Arial" w:hAnsi="Arial" w:cs="Arial"/>
              </w:rPr>
            </w:pPr>
            <w:r w:rsidRPr="00E864A6">
              <w:rPr>
                <w:rFonts w:ascii="Arial" w:hAnsi="Arial" w:cs="Arial"/>
              </w:rPr>
              <w:t>Demonstrate a will</w:t>
            </w:r>
            <w:r w:rsidR="00AF3E39" w:rsidRPr="00E864A6">
              <w:rPr>
                <w:rFonts w:ascii="Arial" w:hAnsi="Arial" w:cs="Arial"/>
              </w:rPr>
              <w:t xml:space="preserve">ingness to develop further </w:t>
            </w:r>
            <w:r w:rsidR="0084121D" w:rsidRPr="00E864A6">
              <w:rPr>
                <w:rFonts w:ascii="Arial" w:hAnsi="Arial" w:cs="Arial"/>
              </w:rPr>
              <w:t xml:space="preserve">digital </w:t>
            </w:r>
            <w:r w:rsidRPr="00E864A6">
              <w:rPr>
                <w:rFonts w:ascii="Arial" w:hAnsi="Arial" w:cs="Arial"/>
              </w:rPr>
              <w:t>skills relevant to the role.</w:t>
            </w:r>
          </w:p>
          <w:p w14:paraId="683F070E" w14:textId="6C5DAADE" w:rsidR="00A153EA" w:rsidRPr="00C47782" w:rsidRDefault="00A153EA" w:rsidP="00AF3E39">
            <w:pPr>
              <w:numPr>
                <w:ilvl w:val="0"/>
                <w:numId w:val="28"/>
              </w:numPr>
              <w:contextualSpacing/>
              <w:rPr>
                <w:rFonts w:ascii="Arial" w:hAnsi="Arial" w:cs="Arial"/>
              </w:rPr>
            </w:pPr>
            <w:r w:rsidRPr="00C47782">
              <w:rPr>
                <w:rFonts w:ascii="Arial" w:hAnsi="Arial" w:cs="Arial"/>
              </w:rPr>
              <w:t>Demonstrate knowledge and experience of offering supervision, guidance and/or educational support to students or Professionally Qualified Social Workers.</w:t>
            </w:r>
          </w:p>
          <w:p w14:paraId="1C542C94" w14:textId="6E754A3D" w:rsidR="00AF3E39" w:rsidRPr="00AF3E39" w:rsidRDefault="00AF3E39" w:rsidP="00AF3E39">
            <w:pPr>
              <w:contextualSpacing/>
              <w:rPr>
                <w:rFonts w:asciiTheme="minorHAnsi" w:hAnsiTheme="minorHAnsi" w:cstheme="minorHAnsi"/>
                <w:sz w:val="24"/>
                <w:szCs w:val="24"/>
              </w:rPr>
            </w:pPr>
          </w:p>
          <w:p w14:paraId="05FB6B23" w14:textId="77777777" w:rsidR="00A153EA" w:rsidRPr="005C3D47" w:rsidRDefault="00A153EA" w:rsidP="00A153EA">
            <w:pPr>
              <w:ind w:left="357"/>
              <w:contextualSpacing/>
              <w:rPr>
                <w:rFonts w:ascii="Arial" w:hAnsi="Arial" w:cs="Arial"/>
              </w:rPr>
            </w:pPr>
          </w:p>
          <w:p w14:paraId="1949CF8B" w14:textId="77777777" w:rsidR="00A153EA" w:rsidRDefault="00A153EA" w:rsidP="00A153E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3FABD951" w14:textId="7EB13C60" w:rsidR="00A153EA" w:rsidRDefault="00A153EA" w:rsidP="00A153EA">
            <w:pPr>
              <w:contextualSpacing/>
              <w:rPr>
                <w:rFonts w:ascii="Arial" w:eastAsia="Arial" w:hAnsi="Arial" w:cs="Arial"/>
                <w:color w:val="000000" w:themeColor="text1"/>
                <w:lang w:val="en-US"/>
              </w:rPr>
            </w:pPr>
          </w:p>
          <w:p w14:paraId="3EBCDFC1" w14:textId="77777777" w:rsidR="00A153EA" w:rsidRDefault="00A153EA" w:rsidP="00AF3E39">
            <w:pPr>
              <w:pStyle w:val="ListParagraph"/>
              <w:numPr>
                <w:ilvl w:val="0"/>
                <w:numId w:val="28"/>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14:paraId="6EE0B518" w14:textId="77777777" w:rsidR="00A153EA" w:rsidRPr="005C3D47" w:rsidRDefault="00A153EA" w:rsidP="00AF3E39">
            <w:pPr>
              <w:pStyle w:val="ListParagraph"/>
              <w:numPr>
                <w:ilvl w:val="0"/>
                <w:numId w:val="28"/>
              </w:numPr>
              <w:contextualSpacing/>
              <w:rPr>
                <w:rFonts w:ascii="Arial" w:hAnsi="Arial" w:cs="Arial"/>
              </w:rPr>
            </w:pPr>
            <w:r w:rsidRPr="005C3D47">
              <w:rPr>
                <w:rFonts w:ascii="Arial" w:hAnsi="Arial" w:cs="Arial"/>
              </w:rPr>
              <w:lastRenderedPageBreak/>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14:paraId="3D904C96" w14:textId="77777777" w:rsidR="00A153EA" w:rsidRPr="005C3D47" w:rsidRDefault="00A153EA" w:rsidP="00AF3E39">
            <w:pPr>
              <w:pStyle w:val="ListParagraph"/>
              <w:numPr>
                <w:ilvl w:val="0"/>
                <w:numId w:val="28"/>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14:paraId="63D6DB80" w14:textId="77777777" w:rsidR="00A153EA" w:rsidRPr="005C3D47" w:rsidRDefault="00A153EA" w:rsidP="00AF3E39">
            <w:pPr>
              <w:pStyle w:val="ListParagraph"/>
              <w:numPr>
                <w:ilvl w:val="0"/>
                <w:numId w:val="28"/>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14:paraId="44AFA281" w14:textId="77777777" w:rsidR="00A153EA" w:rsidRDefault="00A153EA" w:rsidP="00A153EA">
            <w:pPr>
              <w:rPr>
                <w:rFonts w:ascii="Arial" w:hAnsi="Arial" w:cs="Arial"/>
                <w:b/>
              </w:rPr>
            </w:pPr>
          </w:p>
          <w:p w14:paraId="20FA0303" w14:textId="77777777" w:rsidR="00A153EA" w:rsidRDefault="00A153EA" w:rsidP="00A153EA">
            <w:pPr>
              <w:rPr>
                <w:rFonts w:ascii="Arial" w:hAnsi="Arial" w:cs="Arial"/>
                <w:b/>
              </w:rPr>
            </w:pPr>
            <w:r>
              <w:rPr>
                <w:rFonts w:ascii="Arial" w:hAnsi="Arial" w:cs="Arial"/>
                <w:b/>
              </w:rPr>
              <w:t>Managing &amp; Developing (Self &amp; Others)</w:t>
            </w:r>
          </w:p>
          <w:p w14:paraId="32523CE4" w14:textId="5A204689" w:rsidR="00A153EA" w:rsidRDefault="00A153EA" w:rsidP="00A153EA">
            <w:pPr>
              <w:rPr>
                <w:rFonts w:ascii="Arial" w:eastAsia="Arial" w:hAnsi="Arial" w:cs="Arial"/>
                <w:color w:val="000000" w:themeColor="text1"/>
                <w:lang w:val="en-US"/>
              </w:rPr>
            </w:pPr>
          </w:p>
          <w:p w14:paraId="17F6D684" w14:textId="77777777" w:rsidR="00A153EA" w:rsidRDefault="00A153EA" w:rsidP="00AF3E39">
            <w:pPr>
              <w:numPr>
                <w:ilvl w:val="0"/>
                <w:numId w:val="28"/>
              </w:numPr>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14:paraId="739037B4" w14:textId="77777777" w:rsidR="00A153EA" w:rsidRPr="00D452C6" w:rsidRDefault="00A153EA" w:rsidP="00AF3E39">
            <w:pPr>
              <w:numPr>
                <w:ilvl w:val="0"/>
                <w:numId w:val="28"/>
              </w:numPr>
              <w:rPr>
                <w:rFonts w:ascii="Arial" w:hAnsi="Arial" w:cs="Arial"/>
              </w:rPr>
            </w:pPr>
            <w:r>
              <w:rPr>
                <w:rFonts w:ascii="Arial" w:hAnsi="Arial" w:cs="Arial"/>
              </w:rPr>
              <w:t>Actively promotes multi / interdisciplinary team working.</w:t>
            </w:r>
          </w:p>
          <w:p w14:paraId="7EB5E59B" w14:textId="77777777" w:rsidR="00A153EA" w:rsidRPr="00D452C6" w:rsidRDefault="00A153EA" w:rsidP="00AF3E39">
            <w:pPr>
              <w:numPr>
                <w:ilvl w:val="0"/>
                <w:numId w:val="28"/>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14:paraId="233656D5" w14:textId="77777777" w:rsidR="00A153EA" w:rsidRPr="00D452C6" w:rsidRDefault="00A153EA" w:rsidP="00AF3E39">
            <w:pPr>
              <w:numPr>
                <w:ilvl w:val="0"/>
                <w:numId w:val="28"/>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14:paraId="76ADF607" w14:textId="77777777" w:rsidR="00A153EA" w:rsidRDefault="00A153EA" w:rsidP="00A153EA">
            <w:pPr>
              <w:spacing w:line="252" w:lineRule="auto"/>
              <w:rPr>
                <w:rFonts w:ascii="Arial" w:eastAsia="Arial" w:hAnsi="Arial" w:cs="Arial"/>
                <w:b/>
                <w:bCs/>
                <w:color w:val="000000" w:themeColor="text1"/>
                <w:lang w:val="en-US"/>
              </w:rPr>
            </w:pPr>
          </w:p>
          <w:p w14:paraId="0AC463C8" w14:textId="77777777" w:rsidR="00A153EA" w:rsidRDefault="00A153EA" w:rsidP="00A153EA">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2B349F3D" w14:textId="22EC8466" w:rsidR="00A153EA" w:rsidRDefault="00A153EA" w:rsidP="00A153EA">
            <w:pPr>
              <w:rPr>
                <w:rFonts w:ascii="Arial" w:eastAsia="Arial" w:hAnsi="Arial" w:cs="Arial"/>
                <w:color w:val="000000" w:themeColor="text1"/>
                <w:lang w:val="en-US"/>
              </w:rPr>
            </w:pPr>
          </w:p>
          <w:p w14:paraId="1CCDA7C0" w14:textId="77777777" w:rsidR="00A153EA" w:rsidRPr="00D452C6" w:rsidRDefault="00A153EA" w:rsidP="00AF3E39">
            <w:pPr>
              <w:numPr>
                <w:ilvl w:val="0"/>
                <w:numId w:val="28"/>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14:paraId="18A93A42" w14:textId="77777777" w:rsidR="00A153EA" w:rsidRPr="00D452C6" w:rsidRDefault="00A153EA" w:rsidP="00AF3E39">
            <w:pPr>
              <w:numPr>
                <w:ilvl w:val="0"/>
                <w:numId w:val="28"/>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14:paraId="2F2CB0B9" w14:textId="77777777" w:rsidR="00A153EA" w:rsidRPr="00D452C6" w:rsidRDefault="00A153EA" w:rsidP="00AF3E39">
            <w:pPr>
              <w:numPr>
                <w:ilvl w:val="0"/>
                <w:numId w:val="28"/>
              </w:numPr>
              <w:spacing w:before="100" w:beforeAutospacing="1" w:after="100" w:afterAutospacing="1"/>
              <w:contextualSpacing/>
              <w:rPr>
                <w:rFonts w:ascii="Arial" w:hAnsi="Arial" w:cs="Arial"/>
              </w:rPr>
            </w:pPr>
            <w:r w:rsidRPr="00D452C6">
              <w:rPr>
                <w:rFonts w:ascii="Arial" w:hAnsi="Arial" w:cs="Arial"/>
              </w:rPr>
              <w:t>Demonstrates initiative and innovation in identifying areas for service improvement.</w:t>
            </w:r>
          </w:p>
          <w:p w14:paraId="60846C44" w14:textId="77777777" w:rsidR="00A153EA" w:rsidRPr="00D452C6" w:rsidRDefault="00A153EA" w:rsidP="00AF3E39">
            <w:pPr>
              <w:numPr>
                <w:ilvl w:val="0"/>
                <w:numId w:val="28"/>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533A5C58" w14:textId="77777777" w:rsidR="00A153EA" w:rsidRPr="00D452C6" w:rsidRDefault="00A153EA" w:rsidP="00AF3E39">
            <w:pPr>
              <w:numPr>
                <w:ilvl w:val="0"/>
                <w:numId w:val="28"/>
              </w:numPr>
              <w:spacing w:before="100" w:beforeAutospacing="1" w:after="100" w:afterAutospacing="1"/>
              <w:contextualSpacing/>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00F58E8A" w14:textId="77777777" w:rsidR="00A153EA" w:rsidRDefault="00A153EA" w:rsidP="00A153EA">
            <w:pPr>
              <w:spacing w:line="252" w:lineRule="auto"/>
              <w:rPr>
                <w:rFonts w:ascii="Arial" w:eastAsia="Arial" w:hAnsi="Arial" w:cs="Arial"/>
                <w:b/>
                <w:bCs/>
                <w:color w:val="000000" w:themeColor="text1"/>
                <w:lang w:val="en-US"/>
              </w:rPr>
            </w:pPr>
          </w:p>
          <w:p w14:paraId="6769ED31" w14:textId="77777777" w:rsidR="00A153EA" w:rsidRDefault="00A153EA" w:rsidP="00A153EA">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65BD5F52" w14:textId="66FF1A3E" w:rsidR="00A153EA" w:rsidRDefault="00A153EA" w:rsidP="00A153EA">
            <w:pPr>
              <w:rPr>
                <w:rFonts w:ascii="Arial" w:eastAsia="Arial" w:hAnsi="Arial" w:cs="Arial"/>
                <w:color w:val="000000" w:themeColor="text1"/>
                <w:lang w:val="en-US"/>
              </w:rPr>
            </w:pPr>
          </w:p>
          <w:p w14:paraId="2CFEAF06" w14:textId="77777777" w:rsidR="00A153EA" w:rsidRPr="00A07FFB" w:rsidRDefault="00A153EA" w:rsidP="00AF3E39">
            <w:pPr>
              <w:numPr>
                <w:ilvl w:val="0"/>
                <w:numId w:val="28"/>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418D31AD" w14:textId="77777777" w:rsidR="00A153EA" w:rsidRDefault="00A153EA" w:rsidP="00AF3E39">
            <w:pPr>
              <w:numPr>
                <w:ilvl w:val="0"/>
                <w:numId w:val="28"/>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60B79209" w14:textId="77777777" w:rsidR="00A153EA" w:rsidRPr="00AD2D58" w:rsidRDefault="00A153EA" w:rsidP="00AF3E39">
            <w:pPr>
              <w:numPr>
                <w:ilvl w:val="0"/>
                <w:numId w:val="28"/>
              </w:numPr>
              <w:rPr>
                <w:rFonts w:ascii="Arial" w:hAnsi="Arial" w:cs="Arial"/>
              </w:rPr>
            </w:pPr>
            <w:r>
              <w:rPr>
                <w:rFonts w:ascii="Arial" w:hAnsi="Arial" w:cs="Arial"/>
              </w:rPr>
              <w:t>Confidently explains the rationale behind decisions when faced with opposition or competing demands.</w:t>
            </w:r>
          </w:p>
          <w:p w14:paraId="7D6A5B73" w14:textId="77777777" w:rsidR="00A153EA" w:rsidRDefault="00A153EA" w:rsidP="00AF3E39">
            <w:pPr>
              <w:pStyle w:val="ListParagraph"/>
              <w:numPr>
                <w:ilvl w:val="0"/>
                <w:numId w:val="28"/>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74435877" w14:textId="77777777" w:rsidR="00A153EA" w:rsidRDefault="00A153EA" w:rsidP="00A153EA">
            <w:pPr>
              <w:spacing w:line="252" w:lineRule="auto"/>
              <w:rPr>
                <w:rFonts w:ascii="Arial" w:eastAsia="Arial" w:hAnsi="Arial" w:cs="Arial"/>
                <w:b/>
                <w:bCs/>
                <w:color w:val="000000" w:themeColor="text1"/>
                <w:lang w:val="en-US"/>
              </w:rPr>
            </w:pPr>
          </w:p>
          <w:p w14:paraId="56A5B9A7" w14:textId="77777777" w:rsidR="00A153EA" w:rsidRDefault="00A153EA" w:rsidP="00A153EA">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2ED00F37" w14:textId="4DDA708E" w:rsidR="00A153EA" w:rsidRPr="00D452C6" w:rsidRDefault="00A153EA" w:rsidP="00A153EA">
            <w:pPr>
              <w:contextualSpacing/>
              <w:rPr>
                <w:rFonts w:ascii="Arial" w:eastAsiaTheme="minorEastAsia" w:hAnsi="Arial" w:cs="Arial"/>
                <w:i/>
                <w:color w:val="000000" w:themeColor="text1"/>
                <w:lang w:val="en-US"/>
              </w:rPr>
            </w:pPr>
          </w:p>
          <w:p w14:paraId="7EE478C2" w14:textId="77777777" w:rsidR="00A153EA" w:rsidRPr="00D452C6" w:rsidRDefault="00A153EA" w:rsidP="00AF3E39">
            <w:pPr>
              <w:pStyle w:val="ListParagraph"/>
              <w:numPr>
                <w:ilvl w:val="0"/>
                <w:numId w:val="28"/>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1DF9AB21" w14:textId="77777777" w:rsidR="00A153EA" w:rsidRPr="00D452C6" w:rsidRDefault="00A153EA" w:rsidP="00AF3E39">
            <w:pPr>
              <w:numPr>
                <w:ilvl w:val="0"/>
                <w:numId w:val="28"/>
              </w:numPr>
              <w:contextualSpacing/>
              <w:rPr>
                <w:rFonts w:ascii="Arial" w:hAnsi="Arial" w:cs="Arial"/>
              </w:rPr>
            </w:pPr>
            <w:r w:rsidRPr="00D452C6">
              <w:rPr>
                <w:rFonts w:ascii="Arial" w:hAnsi="Arial" w:cs="Arial"/>
              </w:rPr>
              <w:t>Maintains a professional relationship in all communications, treating others with dignity and respect</w:t>
            </w:r>
          </w:p>
          <w:p w14:paraId="0E26E62F" w14:textId="77777777" w:rsidR="00A153EA" w:rsidRPr="00D452C6" w:rsidRDefault="00A153EA" w:rsidP="00AF3E39">
            <w:pPr>
              <w:numPr>
                <w:ilvl w:val="0"/>
                <w:numId w:val="28"/>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055960B6" w14:textId="34A6052C" w:rsidR="00A153EA" w:rsidRPr="00DD7E3B" w:rsidRDefault="00A153EA" w:rsidP="00AF3E39">
            <w:pPr>
              <w:pStyle w:val="ListParagraph"/>
              <w:numPr>
                <w:ilvl w:val="0"/>
                <w:numId w:val="28"/>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168A7FFC" w14:textId="77777777" w:rsidR="00A153EA" w:rsidRPr="00DD7E3B" w:rsidRDefault="00A153EA" w:rsidP="00AF3E39">
            <w:pPr>
              <w:pStyle w:val="ListParagraph"/>
              <w:numPr>
                <w:ilvl w:val="0"/>
                <w:numId w:val="28"/>
              </w:numPr>
              <w:contextualSpacing/>
              <w:rPr>
                <w:rFonts w:ascii="Arial" w:hAnsi="Arial" w:cs="Arial"/>
                <w:i/>
                <w:color w:val="000000"/>
              </w:rPr>
            </w:pPr>
            <w:r w:rsidRPr="00DD7E3B">
              <w:rPr>
                <w:rFonts w:ascii="Arial" w:hAnsi="Arial" w:cs="Arial"/>
              </w:rPr>
              <w:t>Demonstrates strong negotiation skills, remains firm but flexible when putting forward a point of view.</w:t>
            </w:r>
            <w:r w:rsidRPr="00DD7E3B">
              <w:rPr>
                <w:rFonts w:ascii="Arial" w:hAnsi="Arial" w:cs="Arial"/>
                <w:iCs/>
                <w:color w:val="000099"/>
              </w:rPr>
              <w:t xml:space="preserve"> </w:t>
            </w:r>
          </w:p>
          <w:p w14:paraId="49E08C15" w14:textId="483AE5B1" w:rsidR="00A153EA" w:rsidRPr="00DD7E3B" w:rsidRDefault="00A153EA" w:rsidP="00A153EA">
            <w:pPr>
              <w:pStyle w:val="ListParagraph"/>
              <w:ind w:left="360"/>
              <w:contextualSpacing/>
              <w:rPr>
                <w:rFonts w:ascii="Arial" w:hAnsi="Arial" w:cs="Arial"/>
                <w:i/>
                <w:color w:val="000000"/>
              </w:rPr>
            </w:pPr>
          </w:p>
        </w:tc>
      </w:tr>
      <w:tr w:rsidR="00A153EA" w:rsidRPr="00E766A5" w14:paraId="5E008459" w14:textId="77777777" w:rsidTr="00F6254C">
        <w:tc>
          <w:tcPr>
            <w:tcW w:w="2364" w:type="dxa"/>
          </w:tcPr>
          <w:p w14:paraId="0AA0B138" w14:textId="77777777" w:rsidR="00A153EA" w:rsidRPr="00F6254C" w:rsidRDefault="00A153EA" w:rsidP="00A153EA">
            <w:pPr>
              <w:rPr>
                <w:rFonts w:ascii="Arial" w:hAnsi="Arial" w:cs="Arial"/>
                <w:b/>
                <w:bCs/>
              </w:rPr>
            </w:pPr>
            <w:r w:rsidRPr="00F6254C">
              <w:rPr>
                <w:rFonts w:ascii="Arial" w:hAnsi="Arial" w:cs="Arial"/>
                <w:b/>
                <w:bCs/>
              </w:rPr>
              <w:lastRenderedPageBreak/>
              <w:t>Campaign Specific Selection Process</w:t>
            </w:r>
          </w:p>
          <w:p w14:paraId="51BB73CE" w14:textId="77777777" w:rsidR="00A153EA" w:rsidRPr="00F6254C" w:rsidRDefault="00A153EA" w:rsidP="00A153EA">
            <w:pPr>
              <w:rPr>
                <w:rFonts w:ascii="Arial" w:hAnsi="Arial" w:cs="Arial"/>
                <w:b/>
                <w:bCs/>
              </w:rPr>
            </w:pPr>
          </w:p>
          <w:p w14:paraId="1F568419" w14:textId="77777777" w:rsidR="00A153EA" w:rsidRPr="00F6254C" w:rsidRDefault="00A153EA" w:rsidP="00A153EA">
            <w:pPr>
              <w:rPr>
                <w:rFonts w:ascii="Arial" w:hAnsi="Arial" w:cs="Arial"/>
                <w:b/>
                <w:bCs/>
              </w:rPr>
            </w:pPr>
            <w:r w:rsidRPr="00F6254C">
              <w:rPr>
                <w:rFonts w:ascii="Arial" w:hAnsi="Arial" w:cs="Arial"/>
                <w:b/>
                <w:bCs/>
              </w:rPr>
              <w:t>Ranking/Shortlisting / Interview</w:t>
            </w:r>
          </w:p>
        </w:tc>
        <w:tc>
          <w:tcPr>
            <w:tcW w:w="8256" w:type="dxa"/>
          </w:tcPr>
          <w:p w14:paraId="551679E3" w14:textId="77777777" w:rsidR="00A153EA" w:rsidRPr="00F6254C" w:rsidRDefault="00A153EA" w:rsidP="00A153E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A153EA" w:rsidRPr="00F6254C" w:rsidRDefault="00A153EA" w:rsidP="00A153EA">
            <w:pPr>
              <w:rPr>
                <w:rFonts w:ascii="Arial" w:hAnsi="Arial" w:cs="Arial"/>
              </w:rPr>
            </w:pPr>
          </w:p>
          <w:p w14:paraId="20CA5DF2" w14:textId="375FEFD6" w:rsidR="00A153EA" w:rsidRPr="003F026C" w:rsidRDefault="00A153EA" w:rsidP="00A153E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A153EA" w:rsidRPr="00F6254C" w:rsidRDefault="00A153EA" w:rsidP="00A153EA">
            <w:pPr>
              <w:rPr>
                <w:rFonts w:ascii="Arial" w:hAnsi="Arial" w:cs="Arial"/>
                <w:iCs/>
              </w:rPr>
            </w:pPr>
          </w:p>
          <w:p w14:paraId="4A5A9FA5" w14:textId="6602F543" w:rsidR="00A153EA" w:rsidRDefault="00A153EA" w:rsidP="00A153EA">
            <w:pPr>
              <w:rPr>
                <w:rFonts w:ascii="Arial" w:hAnsi="Arial" w:cs="Arial"/>
                <w:iCs/>
              </w:rPr>
            </w:pPr>
            <w:r w:rsidRPr="00F6254C">
              <w:rPr>
                <w:rFonts w:ascii="Arial" w:hAnsi="Arial" w:cs="Arial"/>
                <w:iCs/>
              </w:rPr>
              <w:lastRenderedPageBreak/>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153EA" w:rsidRPr="002E1335" w:rsidRDefault="00A153EA" w:rsidP="00A153EA">
            <w:pPr>
              <w:rPr>
                <w:rFonts w:ascii="Arial" w:hAnsi="Arial" w:cs="Arial"/>
                <w:iCs/>
                <w:highlight w:val="yellow"/>
              </w:rPr>
            </w:pPr>
          </w:p>
        </w:tc>
      </w:tr>
      <w:tr w:rsidR="00A153E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A153EA" w:rsidRPr="009F3F3A" w:rsidRDefault="00A153EA" w:rsidP="00A153EA">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A153EA" w:rsidRPr="009F3F3A" w:rsidRDefault="00A153EA" w:rsidP="00A153EA">
            <w:pPr>
              <w:jc w:val="right"/>
              <w:rPr>
                <w:rFonts w:ascii="Arial" w:hAnsi="Arial" w:cs="Arial"/>
                <w:b/>
                <w:bCs/>
              </w:rPr>
            </w:pPr>
          </w:p>
        </w:tc>
        <w:tc>
          <w:tcPr>
            <w:tcW w:w="8256" w:type="dxa"/>
          </w:tcPr>
          <w:p w14:paraId="378BC044" w14:textId="77777777" w:rsidR="00A153EA" w:rsidRPr="009F3F3A" w:rsidRDefault="00A153EA" w:rsidP="00A153EA">
            <w:pPr>
              <w:rPr>
                <w:rFonts w:ascii="Arial" w:hAnsi="Arial" w:cs="Arial"/>
                <w:iCs/>
              </w:rPr>
            </w:pPr>
            <w:r w:rsidRPr="009F3F3A">
              <w:rPr>
                <w:rFonts w:ascii="Arial" w:hAnsi="Arial" w:cs="Arial"/>
                <w:iCs/>
              </w:rPr>
              <w:t>The HSE is an equal opportunities employer.</w:t>
            </w:r>
          </w:p>
          <w:p w14:paraId="075BC7A0" w14:textId="77777777" w:rsidR="00A153EA" w:rsidRPr="009F3F3A" w:rsidRDefault="00A153EA" w:rsidP="00A153EA">
            <w:pPr>
              <w:rPr>
                <w:rFonts w:ascii="Arial" w:hAnsi="Arial" w:cs="Arial"/>
                <w:color w:val="000000"/>
                <w:shd w:val="clear" w:color="auto" w:fill="FFFFFF"/>
              </w:rPr>
            </w:pPr>
          </w:p>
          <w:p w14:paraId="6705ED36" w14:textId="77777777" w:rsidR="00A153EA" w:rsidRPr="009F3F3A" w:rsidRDefault="00A153EA" w:rsidP="00A153E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A153EA" w:rsidRPr="009F3F3A" w:rsidRDefault="00A153EA" w:rsidP="00A153EA">
            <w:pPr>
              <w:rPr>
                <w:rFonts w:ascii="Arial" w:hAnsi="Arial" w:cs="Arial"/>
                <w:color w:val="000000"/>
                <w:shd w:val="clear" w:color="auto" w:fill="FFFFFF"/>
              </w:rPr>
            </w:pPr>
          </w:p>
          <w:p w14:paraId="25259069" w14:textId="77777777" w:rsidR="00A153EA" w:rsidRPr="009F3F3A" w:rsidRDefault="00A153EA" w:rsidP="00A153E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A153EA" w:rsidRPr="009F3F3A" w:rsidRDefault="00A153EA" w:rsidP="00A153EA">
            <w:pPr>
              <w:rPr>
                <w:rFonts w:ascii="Arial" w:hAnsi="Arial" w:cs="Arial"/>
                <w:color w:val="000000"/>
                <w:shd w:val="clear" w:color="auto" w:fill="FFFFFF"/>
              </w:rPr>
            </w:pPr>
          </w:p>
          <w:p w14:paraId="03FA5A57" w14:textId="1A88009B" w:rsidR="00A153EA" w:rsidRPr="009F3F3A" w:rsidRDefault="00A153EA" w:rsidP="00A153E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A153EA" w:rsidRPr="009F3F3A" w:rsidRDefault="00A153EA" w:rsidP="00A153EA">
            <w:pPr>
              <w:rPr>
                <w:rFonts w:ascii="Arial" w:hAnsi="Arial" w:cs="Arial"/>
                <w:color w:val="000000"/>
                <w:shd w:val="clear" w:color="auto" w:fill="FFFFFF"/>
              </w:rPr>
            </w:pPr>
          </w:p>
          <w:p w14:paraId="24F19261" w14:textId="22DD2FA0" w:rsidR="00A153EA" w:rsidRDefault="00A153EA" w:rsidP="00A153E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A153EA" w:rsidRPr="009F3F3A" w:rsidRDefault="00A153EA" w:rsidP="00A153EA">
            <w:pPr>
              <w:rPr>
                <w:rFonts w:ascii="Arial" w:hAnsi="Arial" w:cs="Arial"/>
              </w:rPr>
            </w:pPr>
          </w:p>
        </w:tc>
      </w:tr>
      <w:tr w:rsidR="00A153EA" w:rsidRPr="00E766A5" w14:paraId="34206BA6" w14:textId="77777777" w:rsidTr="00F6254C">
        <w:tc>
          <w:tcPr>
            <w:tcW w:w="2364" w:type="dxa"/>
          </w:tcPr>
          <w:p w14:paraId="54E222E5" w14:textId="77777777" w:rsidR="00A153EA" w:rsidRPr="00F6254C" w:rsidRDefault="00A153EA" w:rsidP="00A153EA">
            <w:pPr>
              <w:rPr>
                <w:rFonts w:ascii="Arial" w:hAnsi="Arial" w:cs="Arial"/>
                <w:b/>
                <w:bCs/>
              </w:rPr>
            </w:pPr>
            <w:r w:rsidRPr="00F6254C">
              <w:rPr>
                <w:rFonts w:ascii="Arial" w:hAnsi="Arial" w:cs="Arial"/>
                <w:b/>
                <w:bCs/>
              </w:rPr>
              <w:t>Code of Practice</w:t>
            </w:r>
          </w:p>
        </w:tc>
        <w:tc>
          <w:tcPr>
            <w:tcW w:w="8256" w:type="dxa"/>
          </w:tcPr>
          <w:p w14:paraId="02619FDC" w14:textId="77777777" w:rsidR="00A153EA" w:rsidRPr="00F1442F" w:rsidRDefault="00A153EA" w:rsidP="00A153E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A153EA" w:rsidRPr="00F1442F" w:rsidRDefault="00A153EA" w:rsidP="00A153EA">
            <w:pPr>
              <w:rPr>
                <w:rFonts w:ascii="Arial" w:hAnsi="Arial" w:cs="Arial"/>
              </w:rPr>
            </w:pPr>
          </w:p>
          <w:p w14:paraId="530CFD04" w14:textId="5EE30451" w:rsidR="00A153EA" w:rsidRPr="00F1442F" w:rsidRDefault="00A153EA" w:rsidP="00A153E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A153EA" w:rsidRPr="00F1442F" w:rsidRDefault="00A153EA" w:rsidP="00A153EA">
            <w:pPr>
              <w:ind w:firstLine="720"/>
              <w:rPr>
                <w:rFonts w:ascii="Arial" w:hAnsi="Arial" w:cs="Arial"/>
              </w:rPr>
            </w:pPr>
          </w:p>
          <w:p w14:paraId="7BD7C8A0" w14:textId="5C891930" w:rsidR="00A153EA" w:rsidRPr="00F1442F" w:rsidRDefault="00A153EA" w:rsidP="00A153EA">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A153EA" w:rsidRPr="00F1442F" w:rsidRDefault="00A153EA" w:rsidP="00A153EA">
            <w:pPr>
              <w:rPr>
                <w:rFonts w:ascii="Arial" w:hAnsi="Arial" w:cs="Arial"/>
              </w:rPr>
            </w:pPr>
          </w:p>
        </w:tc>
      </w:tr>
      <w:tr w:rsidR="00A153EA" w:rsidRPr="00E766A5" w14:paraId="78E52213" w14:textId="77777777" w:rsidTr="00F6254C">
        <w:tc>
          <w:tcPr>
            <w:tcW w:w="10620" w:type="dxa"/>
            <w:gridSpan w:val="2"/>
          </w:tcPr>
          <w:p w14:paraId="5ACE87AF" w14:textId="732BFDAB" w:rsidR="00A153EA" w:rsidRPr="00F6254C" w:rsidRDefault="00A153EA" w:rsidP="00A153E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A153EA" w:rsidRPr="00F6254C" w:rsidRDefault="00A153EA" w:rsidP="00A153EA">
            <w:pPr>
              <w:rPr>
                <w:rFonts w:ascii="Arial" w:hAnsi="Arial" w:cs="Arial"/>
              </w:rPr>
            </w:pPr>
          </w:p>
          <w:p w14:paraId="469FBB66" w14:textId="77777777" w:rsidR="00A153EA" w:rsidRPr="00F6254C" w:rsidRDefault="00A153EA" w:rsidP="00A153E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21F5012" w:rsidR="00543F98" w:rsidRPr="00E600BC" w:rsidRDefault="00E600BC" w:rsidP="00E600BC">
      <w:pPr>
        <w:spacing w:line="276" w:lineRule="auto"/>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664FB33B" wp14:editId="03BE22B4">
            <wp:simplePos x="0" y="0"/>
            <wp:positionH relativeFrom="margin">
              <wp:posOffset>-403860</wp:posOffset>
            </wp:positionH>
            <wp:positionV relativeFrom="margin">
              <wp:posOffset>-556260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0BC">
        <w:rPr>
          <w:rFonts w:ascii="Arial" w:hAnsi="Arial" w:cs="Arial"/>
          <w:b/>
        </w:rPr>
        <w:t>Social Worker, Team Leader (Education Co-Ordinator)</w:t>
      </w:r>
    </w:p>
    <w:p w14:paraId="477B8795" w14:textId="77777777" w:rsidR="00543F98" w:rsidRDefault="00543F98" w:rsidP="00E600BC">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B618662" w:rsidR="00543F98" w:rsidRPr="00E600BC"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E600BC">
              <w:rPr>
                <w:rFonts w:ascii="Arial" w:hAnsi="Arial" w:cs="Arial"/>
                <w:spacing w:val="-3"/>
              </w:rPr>
              <w:t xml:space="preserve">is </w:t>
            </w:r>
            <w:r w:rsidR="00E600BC" w:rsidRPr="00E600BC">
              <w:rPr>
                <w:rFonts w:ascii="Arial" w:hAnsi="Arial" w:cs="Arial"/>
                <w:bCs/>
                <w:spacing w:val="-3"/>
              </w:rPr>
              <w:t>permanent</w:t>
            </w:r>
            <w:r w:rsidRPr="00E600BC">
              <w:rPr>
                <w:rFonts w:ascii="Arial" w:hAnsi="Arial" w:cs="Arial"/>
                <w:spacing w:val="-3"/>
              </w:rPr>
              <w:t xml:space="preserve"> and </w:t>
            </w:r>
            <w:r w:rsidRPr="00E600BC">
              <w:rPr>
                <w:rFonts w:ascii="Arial" w:hAnsi="Arial" w:cs="Arial"/>
                <w:bCs/>
                <w:spacing w:val="-3"/>
              </w:rPr>
              <w:t xml:space="preserve">whole </w:t>
            </w:r>
            <w:r w:rsidR="00E600BC" w:rsidRPr="00E600BC">
              <w:rPr>
                <w:rFonts w:ascii="Arial" w:hAnsi="Arial" w:cs="Arial"/>
                <w:bCs/>
                <w:spacing w:val="-3"/>
              </w:rPr>
              <w:t>time</w:t>
            </w:r>
            <w:r w:rsidRPr="00E600BC">
              <w:rPr>
                <w:rFonts w:ascii="Arial" w:hAnsi="Arial" w:cs="Arial"/>
                <w:bCs/>
                <w:spacing w:val="-3"/>
              </w:rPr>
              <w:t>.</w:t>
            </w:r>
            <w:r w:rsidRPr="00E600B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1664DE" w:rsidRPr="00E766A5" w14:paraId="4E24C430" w14:textId="77777777" w:rsidTr="00AC0D37">
        <w:tc>
          <w:tcPr>
            <w:tcW w:w="2523" w:type="dxa"/>
          </w:tcPr>
          <w:p w14:paraId="7CDBE755" w14:textId="77777777" w:rsidR="001664DE" w:rsidRPr="008249E3" w:rsidRDefault="001664DE" w:rsidP="001664DE">
            <w:pPr>
              <w:jc w:val="both"/>
              <w:rPr>
                <w:rFonts w:ascii="Arial" w:hAnsi="Arial" w:cs="Arial"/>
                <w:b/>
                <w:bCs/>
              </w:rPr>
            </w:pPr>
            <w:r w:rsidRPr="008249E3">
              <w:rPr>
                <w:rFonts w:ascii="Arial" w:hAnsi="Arial" w:cs="Arial"/>
                <w:b/>
                <w:bCs/>
              </w:rPr>
              <w:t>Remuneration</w:t>
            </w:r>
          </w:p>
          <w:p w14:paraId="2EF84446" w14:textId="77777777" w:rsidR="001664DE" w:rsidRPr="00E766A5" w:rsidRDefault="001664DE" w:rsidP="005F595E">
            <w:pPr>
              <w:jc w:val="both"/>
              <w:rPr>
                <w:rFonts w:ascii="Arial" w:hAnsi="Arial" w:cs="Arial"/>
                <w:b/>
                <w:bCs/>
              </w:rPr>
            </w:pPr>
          </w:p>
        </w:tc>
        <w:tc>
          <w:tcPr>
            <w:tcW w:w="8109" w:type="dxa"/>
          </w:tcPr>
          <w:p w14:paraId="4C601027" w14:textId="28311FCD" w:rsidR="001664DE" w:rsidRDefault="001664DE" w:rsidP="001664D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600BC">
              <w:rPr>
                <w:rFonts w:ascii="Arial" w:hAnsi="Arial" w:cs="Arial"/>
              </w:rPr>
              <w:t>as at 01/03/2025</w:t>
            </w:r>
          </w:p>
          <w:p w14:paraId="03FD6D67" w14:textId="023EC4D4" w:rsidR="00E600BC" w:rsidRPr="001664DE" w:rsidRDefault="00E600BC" w:rsidP="001664DE">
            <w:pPr>
              <w:spacing w:after="120"/>
              <w:jc w:val="both"/>
              <w:rPr>
                <w:rStyle w:val="Hyperlink"/>
                <w:rFonts w:ascii="Arial" w:hAnsi="Arial" w:cs="Arial"/>
                <w:color w:val="auto"/>
                <w:u w:val="none"/>
              </w:rPr>
            </w:pPr>
            <w:r>
              <w:rPr>
                <w:rStyle w:val="Hyperlink"/>
                <w:rFonts w:ascii="Arial" w:hAnsi="Arial" w:cs="Arial"/>
                <w:color w:val="auto"/>
                <w:u w:val="none"/>
              </w:rPr>
              <w:t>€70,277, €72,280, €74,287, €76,290, €78,294, €80,296, €81,063</w:t>
            </w:r>
          </w:p>
          <w:p w14:paraId="1C5889BA" w14:textId="77777777" w:rsidR="001664DE" w:rsidRPr="00243BB0" w:rsidRDefault="001664DE" w:rsidP="001664DE">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55FFACA" w14:textId="77777777" w:rsidR="001664DE" w:rsidRDefault="001664DE"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FCE518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E600B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E600B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F1BE9E0"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311B1ACA" w:rsidR="00B701F5" w:rsidRPr="00E600BC" w:rsidRDefault="00B701F5" w:rsidP="00E600BC">
      <w:pPr>
        <w:ind w:right="-7275"/>
        <w:textAlignment w:val="baseline"/>
        <w:rPr>
          <w:rFonts w:ascii="Arial" w:eastAsia="Calibri" w:hAnsi="Arial" w:cs="Arial"/>
          <w:color w:val="000099"/>
          <w:sz w:val="16"/>
          <w:szCs w:val="16"/>
        </w:rPr>
      </w:pPr>
    </w:p>
    <w:sectPr w:rsidR="00B701F5" w:rsidRPr="00E600BC" w:rsidSect="005F595E">
      <w:footerReference w:type="even" r:id="rId15"/>
      <w:footerReference w:type="default" r:id="rId16"/>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621EB9" w16cex:dateUtc="2025-05-22T13:32:00Z"/>
  <w16cex:commentExtensible w16cex:durableId="574FBEA7" w16cex:dateUtc="2025-05-22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4C055" w16cid:durableId="03621EB9"/>
  <w16cid:commentId w16cid:paraId="2B22563D" w16cid:durableId="2B22563D"/>
  <w16cid:commentId w16cid:paraId="3756BAFF" w16cid:durableId="574FBE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6DBC" w14:textId="77777777" w:rsidR="00B16501" w:rsidRDefault="00B16501" w:rsidP="00543F98">
      <w:r>
        <w:separator/>
      </w:r>
    </w:p>
  </w:endnote>
  <w:endnote w:type="continuationSeparator" w:id="0">
    <w:p w14:paraId="3137781E" w14:textId="77777777" w:rsidR="00B16501" w:rsidRDefault="00B16501" w:rsidP="00543F98">
      <w:r>
        <w:continuationSeparator/>
      </w:r>
    </w:p>
  </w:endnote>
  <w:endnote w:type="continuationNotice" w:id="1">
    <w:p w14:paraId="20C5B5B3" w14:textId="77777777" w:rsidR="00B16501" w:rsidRDefault="00B1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F34FF78" w:rsidR="00EA495D" w:rsidRPr="001E592B" w:rsidRDefault="00EA495D" w:rsidP="001664DE">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69670" w14:textId="77777777" w:rsidR="00B16501" w:rsidRDefault="00B16501" w:rsidP="00543F98">
      <w:r>
        <w:separator/>
      </w:r>
    </w:p>
  </w:footnote>
  <w:footnote w:type="continuationSeparator" w:id="0">
    <w:p w14:paraId="37C823DD" w14:textId="77777777" w:rsidR="00B16501" w:rsidRDefault="00B16501" w:rsidP="00543F98">
      <w:r>
        <w:continuationSeparator/>
      </w:r>
    </w:p>
  </w:footnote>
  <w:footnote w:type="continuationNotice" w:id="1">
    <w:p w14:paraId="79CE41F0" w14:textId="77777777" w:rsidR="00B16501" w:rsidRDefault="00B16501"/>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8"/>
    <w:multiLevelType w:val="hybridMultilevel"/>
    <w:tmpl w:val="00000038"/>
    <w:lvl w:ilvl="0" w:tplc="A7E6BDA8">
      <w:start w:val="1"/>
      <w:numFmt w:val="bullet"/>
      <w:lvlText w:val="•"/>
      <w:lvlJc w:val="left"/>
      <w:pPr>
        <w:ind w:left="0" w:firstLine="0"/>
      </w:pPr>
      <w:rPr>
        <w:rFonts w:ascii="Arial" w:eastAsia="Arial" w:hAnsi="Arial" w:cs="Arial"/>
        <w:b w:val="0"/>
        <w:bCs w:val="0"/>
        <w:i w:val="0"/>
        <w:iCs w:val="0"/>
        <w:smallCaps w:val="0"/>
        <w:color w:val="000000"/>
        <w:sz w:val="22"/>
        <w:szCs w:val="22"/>
      </w:rPr>
    </w:lvl>
    <w:lvl w:ilvl="1" w:tplc="4B3801D0">
      <w:start w:val="1"/>
      <w:numFmt w:val="bullet"/>
      <w:lvlText w:val="o"/>
      <w:lvlJc w:val="left"/>
      <w:pPr>
        <w:tabs>
          <w:tab w:val="num" w:pos="1440"/>
        </w:tabs>
        <w:ind w:left="1440" w:hanging="360"/>
      </w:pPr>
      <w:rPr>
        <w:rFonts w:ascii="Courier New" w:hAnsi="Courier New"/>
      </w:rPr>
    </w:lvl>
    <w:lvl w:ilvl="2" w:tplc="050E4B44">
      <w:start w:val="1"/>
      <w:numFmt w:val="bullet"/>
      <w:lvlText w:val=""/>
      <w:lvlJc w:val="left"/>
      <w:pPr>
        <w:tabs>
          <w:tab w:val="num" w:pos="2160"/>
        </w:tabs>
        <w:ind w:left="2160" w:hanging="360"/>
      </w:pPr>
      <w:rPr>
        <w:rFonts w:ascii="Wingdings" w:hAnsi="Wingdings"/>
      </w:rPr>
    </w:lvl>
    <w:lvl w:ilvl="3" w:tplc="E33E753E">
      <w:start w:val="1"/>
      <w:numFmt w:val="bullet"/>
      <w:lvlText w:val=""/>
      <w:lvlJc w:val="left"/>
      <w:pPr>
        <w:tabs>
          <w:tab w:val="num" w:pos="2880"/>
        </w:tabs>
        <w:ind w:left="2880" w:hanging="360"/>
      </w:pPr>
      <w:rPr>
        <w:rFonts w:ascii="Symbol" w:hAnsi="Symbol"/>
      </w:rPr>
    </w:lvl>
    <w:lvl w:ilvl="4" w:tplc="473E6E96">
      <w:start w:val="1"/>
      <w:numFmt w:val="bullet"/>
      <w:lvlText w:val="o"/>
      <w:lvlJc w:val="left"/>
      <w:pPr>
        <w:tabs>
          <w:tab w:val="num" w:pos="3600"/>
        </w:tabs>
        <w:ind w:left="3600" w:hanging="360"/>
      </w:pPr>
      <w:rPr>
        <w:rFonts w:ascii="Courier New" w:hAnsi="Courier New"/>
      </w:rPr>
    </w:lvl>
    <w:lvl w:ilvl="5" w:tplc="CB924F1E">
      <w:start w:val="1"/>
      <w:numFmt w:val="bullet"/>
      <w:lvlText w:val=""/>
      <w:lvlJc w:val="left"/>
      <w:pPr>
        <w:tabs>
          <w:tab w:val="num" w:pos="4320"/>
        </w:tabs>
        <w:ind w:left="4320" w:hanging="360"/>
      </w:pPr>
      <w:rPr>
        <w:rFonts w:ascii="Wingdings" w:hAnsi="Wingdings"/>
      </w:rPr>
    </w:lvl>
    <w:lvl w:ilvl="6" w:tplc="8EC81774">
      <w:start w:val="1"/>
      <w:numFmt w:val="bullet"/>
      <w:lvlText w:val=""/>
      <w:lvlJc w:val="left"/>
      <w:pPr>
        <w:tabs>
          <w:tab w:val="num" w:pos="5040"/>
        </w:tabs>
        <w:ind w:left="5040" w:hanging="360"/>
      </w:pPr>
      <w:rPr>
        <w:rFonts w:ascii="Symbol" w:hAnsi="Symbol"/>
      </w:rPr>
    </w:lvl>
    <w:lvl w:ilvl="7" w:tplc="12D6EDF8">
      <w:start w:val="1"/>
      <w:numFmt w:val="bullet"/>
      <w:lvlText w:val="o"/>
      <w:lvlJc w:val="left"/>
      <w:pPr>
        <w:tabs>
          <w:tab w:val="num" w:pos="5760"/>
        </w:tabs>
        <w:ind w:left="5760" w:hanging="360"/>
      </w:pPr>
      <w:rPr>
        <w:rFonts w:ascii="Courier New" w:hAnsi="Courier New"/>
      </w:rPr>
    </w:lvl>
    <w:lvl w:ilvl="8" w:tplc="DD4EAE38">
      <w:start w:val="1"/>
      <w:numFmt w:val="bullet"/>
      <w:lvlText w:val=""/>
      <w:lvlJc w:val="left"/>
      <w:pPr>
        <w:tabs>
          <w:tab w:val="num" w:pos="6480"/>
        </w:tabs>
        <w:ind w:left="6480" w:hanging="360"/>
      </w:pPr>
      <w:rPr>
        <w:rFonts w:ascii="Wingdings" w:hAnsi="Wingdings"/>
      </w:rPr>
    </w:lvl>
  </w:abstractNum>
  <w:abstractNum w:abstractNumId="1" w15:restartNumberingAfterBreak="0">
    <w:nsid w:val="02331E89"/>
    <w:multiLevelType w:val="hybridMultilevel"/>
    <w:tmpl w:val="16EE27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52EDE"/>
    <w:multiLevelType w:val="hybridMultilevel"/>
    <w:tmpl w:val="7C3C7720"/>
    <w:lvl w:ilvl="0" w:tplc="6900A284">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E45F55"/>
    <w:multiLevelType w:val="hybridMultilevel"/>
    <w:tmpl w:val="0D3C23D0"/>
    <w:lvl w:ilvl="0" w:tplc="299CB248">
      <w:start w:val="1"/>
      <w:numFmt w:val="decimal"/>
      <w:lvlText w:val="%1."/>
      <w:lvlJc w:val="left"/>
      <w:pPr>
        <w:ind w:left="1020" w:hanging="360"/>
      </w:pPr>
    </w:lvl>
    <w:lvl w:ilvl="1" w:tplc="E9C246F4">
      <w:start w:val="1"/>
      <w:numFmt w:val="decimal"/>
      <w:lvlText w:val="%2."/>
      <w:lvlJc w:val="left"/>
      <w:pPr>
        <w:ind w:left="1020" w:hanging="360"/>
      </w:pPr>
    </w:lvl>
    <w:lvl w:ilvl="2" w:tplc="61CC6246">
      <w:start w:val="1"/>
      <w:numFmt w:val="decimal"/>
      <w:lvlText w:val="%3."/>
      <w:lvlJc w:val="left"/>
      <w:pPr>
        <w:ind w:left="1020" w:hanging="360"/>
      </w:pPr>
    </w:lvl>
    <w:lvl w:ilvl="3" w:tplc="A9EA271E">
      <w:start w:val="1"/>
      <w:numFmt w:val="decimal"/>
      <w:lvlText w:val="%4."/>
      <w:lvlJc w:val="left"/>
      <w:pPr>
        <w:ind w:left="1020" w:hanging="360"/>
      </w:pPr>
    </w:lvl>
    <w:lvl w:ilvl="4" w:tplc="EF6C9F7C">
      <w:start w:val="1"/>
      <w:numFmt w:val="decimal"/>
      <w:lvlText w:val="%5."/>
      <w:lvlJc w:val="left"/>
      <w:pPr>
        <w:ind w:left="1020" w:hanging="360"/>
      </w:pPr>
    </w:lvl>
    <w:lvl w:ilvl="5" w:tplc="E87CA424">
      <w:start w:val="1"/>
      <w:numFmt w:val="decimal"/>
      <w:lvlText w:val="%6."/>
      <w:lvlJc w:val="left"/>
      <w:pPr>
        <w:ind w:left="1020" w:hanging="360"/>
      </w:pPr>
    </w:lvl>
    <w:lvl w:ilvl="6" w:tplc="88BAC89C">
      <w:start w:val="1"/>
      <w:numFmt w:val="decimal"/>
      <w:lvlText w:val="%7."/>
      <w:lvlJc w:val="left"/>
      <w:pPr>
        <w:ind w:left="1020" w:hanging="360"/>
      </w:pPr>
    </w:lvl>
    <w:lvl w:ilvl="7" w:tplc="B71E6C1C">
      <w:start w:val="1"/>
      <w:numFmt w:val="decimal"/>
      <w:lvlText w:val="%8."/>
      <w:lvlJc w:val="left"/>
      <w:pPr>
        <w:ind w:left="1020" w:hanging="360"/>
      </w:pPr>
    </w:lvl>
    <w:lvl w:ilvl="8" w:tplc="E0026FAE">
      <w:start w:val="1"/>
      <w:numFmt w:val="decimal"/>
      <w:lvlText w:val="%9."/>
      <w:lvlJc w:val="left"/>
      <w:pPr>
        <w:ind w:left="1020" w:hanging="360"/>
      </w:p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8"/>
  </w:num>
  <w:num w:numId="4">
    <w:abstractNumId w:val="25"/>
  </w:num>
  <w:num w:numId="5">
    <w:abstractNumId w:val="2"/>
  </w:num>
  <w:num w:numId="6">
    <w:abstractNumId w:val="9"/>
  </w:num>
  <w:num w:numId="7">
    <w:abstractNumId w:val="26"/>
  </w:num>
  <w:num w:numId="8">
    <w:abstractNumId w:val="28"/>
  </w:num>
  <w:num w:numId="9">
    <w:abstractNumId w:val="24"/>
  </w:num>
  <w:num w:numId="10">
    <w:abstractNumId w:val="12"/>
  </w:num>
  <w:num w:numId="11">
    <w:abstractNumId w:val="7"/>
  </w:num>
  <w:num w:numId="12">
    <w:abstractNumId w:val="22"/>
  </w:num>
  <w:num w:numId="13">
    <w:abstractNumId w:val="5"/>
  </w:num>
  <w:num w:numId="14">
    <w:abstractNumId w:val="17"/>
  </w:num>
  <w:num w:numId="15">
    <w:abstractNumId w:val="13"/>
  </w:num>
  <w:num w:numId="16">
    <w:abstractNumId w:val="3"/>
  </w:num>
  <w:num w:numId="17">
    <w:abstractNumId w:val="11"/>
  </w:num>
  <w:num w:numId="18">
    <w:abstractNumId w:val="27"/>
  </w:num>
  <w:num w:numId="19">
    <w:abstractNumId w:val="14"/>
  </w:num>
  <w:num w:numId="20">
    <w:abstractNumId w:val="19"/>
  </w:num>
  <w:num w:numId="21">
    <w:abstractNumId w:val="4"/>
  </w:num>
  <w:num w:numId="22">
    <w:abstractNumId w:val="30"/>
  </w:num>
  <w:num w:numId="23">
    <w:abstractNumId w:val="16"/>
  </w:num>
  <w:num w:numId="24">
    <w:abstractNumId w:val="10"/>
  </w:num>
  <w:num w:numId="25">
    <w:abstractNumId w:val="15"/>
  </w:num>
  <w:num w:numId="26">
    <w:abstractNumId w:val="6"/>
  </w:num>
  <w:num w:numId="27">
    <w:abstractNumId w:val="0"/>
  </w:num>
  <w:num w:numId="28">
    <w:abstractNumId w:val="2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E45"/>
    <w:rsid w:val="00010146"/>
    <w:rsid w:val="00016C4B"/>
    <w:rsid w:val="00034879"/>
    <w:rsid w:val="00063F8A"/>
    <w:rsid w:val="00091D46"/>
    <w:rsid w:val="00095C1D"/>
    <w:rsid w:val="000A7350"/>
    <w:rsid w:val="000B3BA1"/>
    <w:rsid w:val="000B7318"/>
    <w:rsid w:val="000C7D57"/>
    <w:rsid w:val="000D156B"/>
    <w:rsid w:val="000D581E"/>
    <w:rsid w:val="000F271C"/>
    <w:rsid w:val="0010789F"/>
    <w:rsid w:val="00111739"/>
    <w:rsid w:val="001142DE"/>
    <w:rsid w:val="00117CD7"/>
    <w:rsid w:val="00127EAB"/>
    <w:rsid w:val="00134550"/>
    <w:rsid w:val="001359F6"/>
    <w:rsid w:val="00163957"/>
    <w:rsid w:val="001664DE"/>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77FF0"/>
    <w:rsid w:val="00286130"/>
    <w:rsid w:val="0029014C"/>
    <w:rsid w:val="002A1DEB"/>
    <w:rsid w:val="002B27A5"/>
    <w:rsid w:val="002B326C"/>
    <w:rsid w:val="002E1335"/>
    <w:rsid w:val="00312DD3"/>
    <w:rsid w:val="00314170"/>
    <w:rsid w:val="00315E12"/>
    <w:rsid w:val="0032313C"/>
    <w:rsid w:val="003237BB"/>
    <w:rsid w:val="0032433F"/>
    <w:rsid w:val="00324FEE"/>
    <w:rsid w:val="003263A5"/>
    <w:rsid w:val="00331995"/>
    <w:rsid w:val="0033762B"/>
    <w:rsid w:val="0035717C"/>
    <w:rsid w:val="003873AF"/>
    <w:rsid w:val="00387421"/>
    <w:rsid w:val="00390A9A"/>
    <w:rsid w:val="00394E20"/>
    <w:rsid w:val="0039719D"/>
    <w:rsid w:val="003C3758"/>
    <w:rsid w:val="003C69A1"/>
    <w:rsid w:val="003E7EEE"/>
    <w:rsid w:val="003F026C"/>
    <w:rsid w:val="003F586D"/>
    <w:rsid w:val="00405847"/>
    <w:rsid w:val="0041250A"/>
    <w:rsid w:val="00413395"/>
    <w:rsid w:val="0041555F"/>
    <w:rsid w:val="0044373F"/>
    <w:rsid w:val="0045069B"/>
    <w:rsid w:val="00463454"/>
    <w:rsid w:val="00475884"/>
    <w:rsid w:val="00477662"/>
    <w:rsid w:val="00477AEF"/>
    <w:rsid w:val="004831DD"/>
    <w:rsid w:val="00494CA6"/>
    <w:rsid w:val="004B70D6"/>
    <w:rsid w:val="004C3CE5"/>
    <w:rsid w:val="004C78F8"/>
    <w:rsid w:val="004F2D42"/>
    <w:rsid w:val="004F2F73"/>
    <w:rsid w:val="005150A5"/>
    <w:rsid w:val="00521CFC"/>
    <w:rsid w:val="00523871"/>
    <w:rsid w:val="00533F85"/>
    <w:rsid w:val="00543F98"/>
    <w:rsid w:val="0054701F"/>
    <w:rsid w:val="00593D2E"/>
    <w:rsid w:val="005A38DE"/>
    <w:rsid w:val="005B29E2"/>
    <w:rsid w:val="005C40FB"/>
    <w:rsid w:val="005C4E82"/>
    <w:rsid w:val="005E08E7"/>
    <w:rsid w:val="005F10AC"/>
    <w:rsid w:val="005F595E"/>
    <w:rsid w:val="00611576"/>
    <w:rsid w:val="0064026D"/>
    <w:rsid w:val="00645B66"/>
    <w:rsid w:val="006544F8"/>
    <w:rsid w:val="00671C9E"/>
    <w:rsid w:val="0068735E"/>
    <w:rsid w:val="006A2668"/>
    <w:rsid w:val="006A3CD5"/>
    <w:rsid w:val="006A54F6"/>
    <w:rsid w:val="006B758C"/>
    <w:rsid w:val="006C71B0"/>
    <w:rsid w:val="006E7481"/>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121D"/>
    <w:rsid w:val="008627AB"/>
    <w:rsid w:val="0087266C"/>
    <w:rsid w:val="00887873"/>
    <w:rsid w:val="00890A2B"/>
    <w:rsid w:val="008950F1"/>
    <w:rsid w:val="008A014A"/>
    <w:rsid w:val="008A2D57"/>
    <w:rsid w:val="008A6CFF"/>
    <w:rsid w:val="008B37E3"/>
    <w:rsid w:val="008C16FC"/>
    <w:rsid w:val="008D7173"/>
    <w:rsid w:val="00923525"/>
    <w:rsid w:val="00925145"/>
    <w:rsid w:val="009441FF"/>
    <w:rsid w:val="00944FE6"/>
    <w:rsid w:val="009554C4"/>
    <w:rsid w:val="00955918"/>
    <w:rsid w:val="009713C6"/>
    <w:rsid w:val="00986ECA"/>
    <w:rsid w:val="009B6BF8"/>
    <w:rsid w:val="009C7692"/>
    <w:rsid w:val="009D61B3"/>
    <w:rsid w:val="009E754F"/>
    <w:rsid w:val="009F3F3A"/>
    <w:rsid w:val="00A02CC7"/>
    <w:rsid w:val="00A153EA"/>
    <w:rsid w:val="00A31CE6"/>
    <w:rsid w:val="00A33245"/>
    <w:rsid w:val="00A35B00"/>
    <w:rsid w:val="00A36FE9"/>
    <w:rsid w:val="00A416A1"/>
    <w:rsid w:val="00A43EAE"/>
    <w:rsid w:val="00A47428"/>
    <w:rsid w:val="00A54067"/>
    <w:rsid w:val="00A66600"/>
    <w:rsid w:val="00A847E5"/>
    <w:rsid w:val="00A8573A"/>
    <w:rsid w:val="00A85FAD"/>
    <w:rsid w:val="00AB4063"/>
    <w:rsid w:val="00AC0D37"/>
    <w:rsid w:val="00AC29A9"/>
    <w:rsid w:val="00AC325C"/>
    <w:rsid w:val="00AD5EC4"/>
    <w:rsid w:val="00AE1AD9"/>
    <w:rsid w:val="00AF1865"/>
    <w:rsid w:val="00AF3E39"/>
    <w:rsid w:val="00B0554F"/>
    <w:rsid w:val="00B079D3"/>
    <w:rsid w:val="00B13527"/>
    <w:rsid w:val="00B16501"/>
    <w:rsid w:val="00B4168B"/>
    <w:rsid w:val="00B45750"/>
    <w:rsid w:val="00B54932"/>
    <w:rsid w:val="00B701F5"/>
    <w:rsid w:val="00B85A4B"/>
    <w:rsid w:val="00BA14C2"/>
    <w:rsid w:val="00BA4579"/>
    <w:rsid w:val="00BC73A1"/>
    <w:rsid w:val="00BD463D"/>
    <w:rsid w:val="00BD5194"/>
    <w:rsid w:val="00BD7AF2"/>
    <w:rsid w:val="00BE2087"/>
    <w:rsid w:val="00BE491B"/>
    <w:rsid w:val="00BF1487"/>
    <w:rsid w:val="00C028C2"/>
    <w:rsid w:val="00C25F36"/>
    <w:rsid w:val="00C27EBA"/>
    <w:rsid w:val="00C31249"/>
    <w:rsid w:val="00C34092"/>
    <w:rsid w:val="00C36670"/>
    <w:rsid w:val="00C438C1"/>
    <w:rsid w:val="00C47782"/>
    <w:rsid w:val="00C50A6A"/>
    <w:rsid w:val="00C50AC7"/>
    <w:rsid w:val="00C57CEC"/>
    <w:rsid w:val="00C82C28"/>
    <w:rsid w:val="00C94DFB"/>
    <w:rsid w:val="00CA12C1"/>
    <w:rsid w:val="00CB077C"/>
    <w:rsid w:val="00CB0F8E"/>
    <w:rsid w:val="00CB2C3A"/>
    <w:rsid w:val="00CC082D"/>
    <w:rsid w:val="00CC5AC2"/>
    <w:rsid w:val="00CD2A71"/>
    <w:rsid w:val="00CE3011"/>
    <w:rsid w:val="00CE499C"/>
    <w:rsid w:val="00CF6FAA"/>
    <w:rsid w:val="00D139DF"/>
    <w:rsid w:val="00D2797C"/>
    <w:rsid w:val="00D34192"/>
    <w:rsid w:val="00D345CA"/>
    <w:rsid w:val="00D522E6"/>
    <w:rsid w:val="00D844B6"/>
    <w:rsid w:val="00DA6478"/>
    <w:rsid w:val="00DA6923"/>
    <w:rsid w:val="00DA7FD3"/>
    <w:rsid w:val="00DD145D"/>
    <w:rsid w:val="00DD7E3B"/>
    <w:rsid w:val="00E00E62"/>
    <w:rsid w:val="00E0768C"/>
    <w:rsid w:val="00E23FD8"/>
    <w:rsid w:val="00E354D1"/>
    <w:rsid w:val="00E45386"/>
    <w:rsid w:val="00E46F0F"/>
    <w:rsid w:val="00E53F9F"/>
    <w:rsid w:val="00E600BC"/>
    <w:rsid w:val="00E64E67"/>
    <w:rsid w:val="00E77239"/>
    <w:rsid w:val="00E864A6"/>
    <w:rsid w:val="00E9136D"/>
    <w:rsid w:val="00E95117"/>
    <w:rsid w:val="00EA0582"/>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Subtitle Cover Page,List Paragraph - bullets,Use Case List Paragraph,Lettre d'introduction,Paragrafo elenco,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Proposal Bullet List Char,Content Char,FooterText Char,列出段落1 Char,Bullet List Char,List Paragraph1 Char,numbered Char,Subtitle Cover Page Char,List Paragraph - bullets Char,Mediq - 2 Char"/>
    <w:link w:val="ListParagraph"/>
    <w:uiPriority w:val="34"/>
    <w:qFormat/>
    <w:locked/>
    <w:rsid w:val="00DD7E3B"/>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A416A1"/>
    <w:pPr>
      <w:spacing w:after="120" w:line="480" w:lineRule="auto"/>
      <w:ind w:left="283"/>
    </w:pPr>
  </w:style>
  <w:style w:type="character" w:customStyle="1" w:styleId="BodyTextIndent2Char">
    <w:name w:val="Body Text Indent 2 Char"/>
    <w:basedOn w:val="DefaultParagraphFont"/>
    <w:link w:val="BodyTextIndent2"/>
    <w:uiPriority w:val="99"/>
    <w:semiHidden/>
    <w:rsid w:val="00A416A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466450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g.hanly@hse.ie" TargetMode="Externa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u.ie/files-education/swrb-standards-of-proficiency-for-social-worker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ervices/publications/corporate/personsatriskofabuse.pdf" TargetMode="External"/><Relationship Id="rId4" Type="http://schemas.openxmlformats.org/officeDocument/2006/relationships/webSettings" Target="webSettings.xml"/><Relationship Id="rId9" Type="http://schemas.openxmlformats.org/officeDocument/2006/relationships/hyperlink" Target="mailto:donal.hurley@hse.ie" TargetMode="External"/><Relationship Id="rId14" Type="http://schemas.openxmlformats.org/officeDocument/2006/relationships/hyperlink" Target="https://www.hse.ie/eng/services/list/2/primarycare/childrenfirst/resources/"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4</cp:revision>
  <cp:lastPrinted>2025-05-28T12:17:00Z</cp:lastPrinted>
  <dcterms:created xsi:type="dcterms:W3CDTF">2025-06-03T10:01:00Z</dcterms:created>
  <dcterms:modified xsi:type="dcterms:W3CDTF">2025-06-10T13:49:00Z</dcterms:modified>
</cp:coreProperties>
</file>