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3C226F">
      <w:pPr>
        <w:framePr w:h="2791" w:hRule="exact" w:hSpace="180" w:wrap="around" w:vAnchor="text" w:hAnchor="page" w:x="1096" w:y="-383"/>
        <w:jc w:val="center"/>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1933AACF" w:rsidR="001A519A" w:rsidRPr="001A519A" w:rsidRDefault="001A519A" w:rsidP="003C226F">
      <w:pPr>
        <w:jc w:val="center"/>
        <w:rPr>
          <w:rFonts w:cs="Arial"/>
          <w:b/>
        </w:rPr>
      </w:pPr>
      <w:r w:rsidRPr="001A519A">
        <w:rPr>
          <w:rFonts w:cs="Arial"/>
          <w:b/>
        </w:rPr>
        <w:t>Additional Campaign Information</w:t>
      </w:r>
    </w:p>
    <w:p w14:paraId="76B48B15" w14:textId="3FE12822" w:rsidR="00C10E8B" w:rsidRPr="00C10E8B" w:rsidRDefault="00390570" w:rsidP="00C10E8B">
      <w:pPr>
        <w:jc w:val="center"/>
        <w:rPr>
          <w:rFonts w:cs="Arial"/>
          <w:b/>
          <w:iCs/>
          <w:color w:val="FF0000"/>
        </w:rPr>
      </w:pPr>
      <w:r w:rsidRPr="00390570">
        <w:rPr>
          <w:rFonts w:cs="Arial"/>
          <w:b/>
          <w:iCs/>
        </w:rPr>
        <w:t>NRS14853</w:t>
      </w:r>
      <w:r w:rsidR="00C10E8B" w:rsidRPr="00390570">
        <w:rPr>
          <w:rFonts w:cs="Arial"/>
          <w:b/>
          <w:iCs/>
        </w:rPr>
        <w:t xml:space="preserve"> </w:t>
      </w:r>
      <w:r w:rsidRPr="00467799">
        <w:rPr>
          <w:rFonts w:cs="Arial"/>
          <w:b/>
        </w:rPr>
        <w:t>Supplies Officer Grade C</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34439CE" w:rsidR="00933479" w:rsidRDefault="00933479" w:rsidP="0039057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AEBD553" w:rsidR="006158B7" w:rsidRPr="003A2A5A"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4463DD58" w14:textId="77777777" w:rsidR="003A2A5A" w:rsidRPr="00F33685" w:rsidRDefault="003A2A5A" w:rsidP="003A2A5A">
      <w:pPr>
        <w:autoSpaceDE w:val="0"/>
        <w:autoSpaceDN w:val="0"/>
        <w:adjustRightInd w:val="0"/>
        <w:spacing w:line="240" w:lineRule="atLeast"/>
        <w:ind w:left="360"/>
        <w:jc w:val="both"/>
        <w:rPr>
          <w:rFonts w:cs="Arial"/>
          <w:b/>
        </w:rPr>
      </w:pPr>
    </w:p>
    <w:p w14:paraId="2B044402" w14:textId="77777777" w:rsidR="003A2A5A" w:rsidRPr="00DC1237" w:rsidRDefault="003A2A5A" w:rsidP="003A2A5A">
      <w:pPr>
        <w:numPr>
          <w:ilvl w:val="0"/>
          <w:numId w:val="1"/>
        </w:numPr>
        <w:shd w:val="clear" w:color="auto" w:fill="D9D9D9"/>
        <w:rPr>
          <w:rFonts w:cs="Arial"/>
        </w:rPr>
      </w:pPr>
      <w:r w:rsidRPr="00DC1237">
        <w:rPr>
          <w:rFonts w:cs="Arial"/>
          <w:b/>
        </w:rPr>
        <w:t xml:space="preserve">What do I need to consider at application stage? </w:t>
      </w:r>
    </w:p>
    <w:p w14:paraId="5DB1DC83" w14:textId="77777777" w:rsidR="003A2A5A" w:rsidRDefault="003A2A5A" w:rsidP="003A2A5A">
      <w:pPr>
        <w:rPr>
          <w:rFonts w:cs="Arial"/>
          <w:b/>
        </w:rPr>
      </w:pPr>
    </w:p>
    <w:p w14:paraId="0B657AFD" w14:textId="77777777" w:rsidR="003A2A5A" w:rsidRPr="00575A90" w:rsidRDefault="003A2A5A" w:rsidP="003A2A5A">
      <w:pPr>
        <w:rPr>
          <w:rFonts w:cs="Arial"/>
          <w:b/>
        </w:rPr>
      </w:pPr>
      <w:r>
        <w:rPr>
          <w:rFonts w:cs="Arial"/>
          <w:b/>
        </w:rPr>
        <w:t>Service Area &amp; Region Choice</w:t>
      </w:r>
    </w:p>
    <w:p w14:paraId="4F2BF6E1" w14:textId="7B3D363B" w:rsidR="003A2A5A" w:rsidRDefault="003A2A5A" w:rsidP="003A2A5A">
      <w:pPr>
        <w:jc w:val="both"/>
        <w:rPr>
          <w:rFonts w:eastAsia="Arial" w:cs="Arial"/>
        </w:rPr>
      </w:pPr>
      <w:r w:rsidRPr="00DC1237">
        <w:rPr>
          <w:rFonts w:cs="Arial"/>
        </w:rPr>
        <w:t xml:space="preserve">It is the intention of </w:t>
      </w:r>
      <w:r>
        <w:rPr>
          <w:rFonts w:cs="Arial"/>
        </w:rPr>
        <w:t>the National Recruitment Service</w:t>
      </w:r>
      <w:r w:rsidRPr="00DC1237">
        <w:rPr>
          <w:rFonts w:cs="Arial"/>
        </w:rPr>
        <w:t xml:space="preserve"> to form </w:t>
      </w:r>
      <w:r>
        <w:rPr>
          <w:rFonts w:cs="Arial"/>
        </w:rPr>
        <w:t xml:space="preserve">two </w:t>
      </w:r>
      <w:r w:rsidRPr="00963AE7">
        <w:rPr>
          <w:rFonts w:cs="Arial"/>
          <w:lang w:val="en-GB" w:eastAsia="en-GB"/>
        </w:rPr>
        <w:t xml:space="preserve">separate panels as a result of this campaign for </w:t>
      </w:r>
      <w:r>
        <w:rPr>
          <w:rFonts w:cs="Arial"/>
          <w:lang w:val="en-GB" w:eastAsia="en-GB"/>
        </w:rPr>
        <w:t>Supplies Officer Grade C;</w:t>
      </w:r>
      <w:r w:rsidRPr="00963AE7">
        <w:rPr>
          <w:rFonts w:cs="Arial"/>
          <w:lang w:val="en-GB" w:eastAsia="en-GB"/>
        </w:rPr>
        <w:t xml:space="preserve"> </w:t>
      </w:r>
      <w:r>
        <w:rPr>
          <w:rFonts w:eastAsia="Arial" w:cs="Arial"/>
        </w:rPr>
        <w:t xml:space="preserve">one for Strategic Sourcing &amp; Contracting and one for Logistics &amp; Inventory Management. Each panel will be formed by region and will be used to fill </w:t>
      </w:r>
      <w:r w:rsidRPr="0E6EED7D">
        <w:rPr>
          <w:rFonts w:eastAsia="Arial" w:cs="Arial"/>
        </w:rPr>
        <w:t>current and future, permanent and specified purpose vacancies of full or part-time duration</w:t>
      </w:r>
      <w:r>
        <w:rPr>
          <w:rFonts w:eastAsia="Arial" w:cs="Arial"/>
        </w:rPr>
        <w:t>.</w:t>
      </w:r>
    </w:p>
    <w:p w14:paraId="64AAEDB4" w14:textId="77777777" w:rsidR="003A2A5A" w:rsidRDefault="003A2A5A" w:rsidP="003A2A5A">
      <w:pPr>
        <w:jc w:val="both"/>
        <w:rPr>
          <w:rFonts w:eastAsia="Arial" w:cs="Arial"/>
        </w:rPr>
      </w:pPr>
    </w:p>
    <w:p w14:paraId="0C6DF5AD" w14:textId="77777777" w:rsidR="003A2A5A" w:rsidRDefault="003A2A5A" w:rsidP="003A2A5A">
      <w:pPr>
        <w:jc w:val="both"/>
        <w:rPr>
          <w:rFonts w:cs="Arial"/>
        </w:rPr>
      </w:pPr>
      <w:r>
        <w:rPr>
          <w:rFonts w:cs="Arial"/>
          <w:lang w:val="en-GB"/>
        </w:rPr>
        <w:t>In your application form y</w:t>
      </w:r>
      <w:r w:rsidRPr="00575A90">
        <w:rPr>
          <w:rFonts w:cs="Arial"/>
          <w:lang w:val="en-GB"/>
        </w:rPr>
        <w:t xml:space="preserve">ou must select </w:t>
      </w:r>
      <w:r>
        <w:rPr>
          <w:rFonts w:cs="Arial"/>
          <w:lang w:val="en-GB"/>
        </w:rPr>
        <w:t xml:space="preserve">panels you which to apply for and </w:t>
      </w:r>
      <w:r w:rsidRPr="00575A90">
        <w:rPr>
          <w:rFonts w:cs="Arial"/>
          <w:lang w:val="en-GB"/>
        </w:rPr>
        <w:t xml:space="preserve">the </w:t>
      </w:r>
      <w:r>
        <w:rPr>
          <w:rFonts w:cs="Arial"/>
          <w:lang w:val="en-GB"/>
        </w:rPr>
        <w:t xml:space="preserve">region </w:t>
      </w:r>
      <w:r w:rsidRPr="00575A90">
        <w:rPr>
          <w:rFonts w:cs="Arial"/>
          <w:lang w:val="en-GB"/>
        </w:rPr>
        <w:t xml:space="preserve">in which you are interested in working. </w:t>
      </w:r>
      <w:r w:rsidRPr="00DC1237">
        <w:rPr>
          <w:rFonts w:cs="Arial"/>
        </w:rPr>
        <w:t xml:space="preserve">Please note we cannot accept changes to </w:t>
      </w:r>
      <w:r>
        <w:rPr>
          <w:rFonts w:cs="Arial"/>
        </w:rPr>
        <w:t>service area or region choice</w:t>
      </w:r>
      <w:r w:rsidRPr="00DC1237">
        <w:rPr>
          <w:rFonts w:cs="Arial"/>
        </w:rPr>
        <w:t xml:space="preserve"> after the closing date and time for the receipt of applications.  Therefore, you should choose the</w:t>
      </w:r>
      <w:r>
        <w:rPr>
          <w:rFonts w:cs="Arial"/>
        </w:rPr>
        <w:t xml:space="preserve"> service areas and</w:t>
      </w:r>
      <w:r w:rsidRPr="00DC1237">
        <w:rPr>
          <w:rFonts w:cs="Arial"/>
        </w:rPr>
        <w:t xml:space="preserve"> </w:t>
      </w:r>
      <w:r>
        <w:rPr>
          <w:rFonts w:cs="Arial"/>
        </w:rPr>
        <w:t>region</w:t>
      </w:r>
      <w:r w:rsidRPr="00DC1237">
        <w:rPr>
          <w:rFonts w:cs="Arial"/>
        </w:rPr>
        <w:t xml:space="preserve"> in which you would most like to work.</w:t>
      </w:r>
    </w:p>
    <w:p w14:paraId="717694CF" w14:textId="77777777" w:rsidR="003A2A5A" w:rsidRDefault="003A2A5A" w:rsidP="003A2A5A">
      <w:pPr>
        <w:jc w:val="both"/>
        <w:rPr>
          <w:rFonts w:cs="Arial"/>
        </w:rPr>
      </w:pPr>
    </w:p>
    <w:p w14:paraId="6D37B46B" w14:textId="77777777" w:rsidR="003A2A5A" w:rsidRDefault="003A2A5A" w:rsidP="003A2A5A">
      <w:pPr>
        <w:rPr>
          <w:rFonts w:cs="Arial"/>
          <w:lang w:val="en-GB"/>
        </w:rPr>
      </w:pPr>
      <w:r w:rsidRPr="00575A90">
        <w:rPr>
          <w:rFonts w:cs="Arial"/>
          <w:lang w:val="en-GB"/>
        </w:rPr>
        <w:t xml:space="preserve">The </w:t>
      </w:r>
      <w:r>
        <w:rPr>
          <w:rFonts w:cs="Arial"/>
          <w:lang w:val="en-GB"/>
        </w:rPr>
        <w:t>service area choices</w:t>
      </w:r>
      <w:r w:rsidRPr="00575A90">
        <w:rPr>
          <w:rFonts w:cs="Arial"/>
          <w:lang w:val="en-GB"/>
        </w:rPr>
        <w:t xml:space="preserve"> are:</w:t>
      </w:r>
    </w:p>
    <w:p w14:paraId="0D116A61" w14:textId="77777777" w:rsidR="003A2A5A" w:rsidRPr="00575A90" w:rsidRDefault="003A2A5A" w:rsidP="003A2A5A">
      <w:pPr>
        <w:rPr>
          <w:rFonts w:cs="Arial"/>
          <w:lang w:val="en-GB"/>
        </w:rPr>
      </w:pPr>
    </w:p>
    <w:p w14:paraId="702AC84D" w14:textId="77777777" w:rsidR="003A2A5A" w:rsidRPr="00600C4F" w:rsidRDefault="003A2A5A" w:rsidP="003A2A5A">
      <w:pPr>
        <w:pStyle w:val="ListParagraph"/>
        <w:numPr>
          <w:ilvl w:val="0"/>
          <w:numId w:val="6"/>
        </w:numPr>
        <w:jc w:val="both"/>
        <w:rPr>
          <w:rFonts w:ascii="Arial" w:eastAsia="Arial" w:hAnsi="Arial" w:cs="Arial"/>
        </w:rPr>
      </w:pPr>
      <w:r w:rsidRPr="00600C4F">
        <w:rPr>
          <w:rFonts w:ascii="Arial" w:eastAsia="Arial" w:hAnsi="Arial" w:cs="Arial"/>
        </w:rPr>
        <w:t xml:space="preserve">Strategic Sourcing &amp; Contracting </w:t>
      </w:r>
    </w:p>
    <w:p w14:paraId="3453339A" w14:textId="77777777" w:rsidR="003A2A5A" w:rsidRPr="00600C4F" w:rsidRDefault="003A2A5A" w:rsidP="003A2A5A">
      <w:pPr>
        <w:pStyle w:val="ListParagraph"/>
        <w:numPr>
          <w:ilvl w:val="0"/>
          <w:numId w:val="6"/>
        </w:numPr>
        <w:jc w:val="both"/>
        <w:rPr>
          <w:rFonts w:ascii="Arial" w:eastAsia="Arial" w:hAnsi="Arial" w:cs="Arial"/>
        </w:rPr>
      </w:pPr>
      <w:r w:rsidRPr="00600C4F">
        <w:rPr>
          <w:rFonts w:ascii="Arial" w:eastAsia="Arial" w:hAnsi="Arial" w:cs="Arial"/>
        </w:rPr>
        <w:t>Logistics &amp; Inventory Management</w:t>
      </w:r>
    </w:p>
    <w:p w14:paraId="76EF57B6" w14:textId="77777777" w:rsidR="003A2A5A" w:rsidRDefault="003A2A5A" w:rsidP="003A2A5A">
      <w:pPr>
        <w:rPr>
          <w:rFonts w:cs="Arial"/>
          <w:lang w:val="en-GB"/>
        </w:rPr>
      </w:pPr>
    </w:p>
    <w:p w14:paraId="5704C6DE" w14:textId="77777777" w:rsidR="003A2A5A" w:rsidRDefault="003A2A5A" w:rsidP="003A2A5A">
      <w:pPr>
        <w:rPr>
          <w:rFonts w:cs="Arial"/>
          <w:lang w:val="en-GB"/>
        </w:rPr>
      </w:pPr>
      <w:r w:rsidRPr="00575A90">
        <w:rPr>
          <w:rFonts w:cs="Arial"/>
          <w:lang w:val="en-GB"/>
        </w:rPr>
        <w:t xml:space="preserve">The </w:t>
      </w:r>
      <w:r>
        <w:rPr>
          <w:rFonts w:cs="Arial"/>
          <w:lang w:val="en-GB"/>
        </w:rPr>
        <w:t>region choices</w:t>
      </w:r>
      <w:r w:rsidRPr="00575A90">
        <w:rPr>
          <w:rFonts w:cs="Arial"/>
          <w:lang w:val="en-GB"/>
        </w:rPr>
        <w:t xml:space="preserve"> are:</w:t>
      </w:r>
    </w:p>
    <w:p w14:paraId="6D4E2643" w14:textId="77777777" w:rsidR="003A2A5A" w:rsidRPr="00575A90" w:rsidRDefault="003A2A5A" w:rsidP="003A2A5A">
      <w:pPr>
        <w:rPr>
          <w:rFonts w:cs="Arial"/>
          <w:lang w:val="en-GB"/>
        </w:rPr>
      </w:pPr>
    </w:p>
    <w:p w14:paraId="6A1EBC97" w14:textId="77777777" w:rsidR="003A2A5A" w:rsidRPr="00BD6ABB" w:rsidRDefault="003A2A5A" w:rsidP="003A2A5A">
      <w:pPr>
        <w:pStyle w:val="ListParagraph"/>
        <w:numPr>
          <w:ilvl w:val="0"/>
          <w:numId w:val="29"/>
        </w:numPr>
        <w:contextualSpacing w:val="0"/>
        <w:jc w:val="both"/>
        <w:rPr>
          <w:rFonts w:ascii="Arial" w:eastAsia="Arial" w:hAnsi="Arial" w:cs="Arial"/>
        </w:rPr>
      </w:pPr>
      <w:bookmarkStart w:id="0" w:name="_Hlk207891365"/>
      <w:r w:rsidRPr="00BD6ABB">
        <w:rPr>
          <w:rFonts w:ascii="Arial" w:eastAsia="Arial" w:hAnsi="Arial" w:cs="Arial"/>
        </w:rPr>
        <w:t>Dublin Mid Leinster - Dublin, South of the Liffey, Wicklow &amp; Kildare</w:t>
      </w:r>
    </w:p>
    <w:p w14:paraId="3835EE8F" w14:textId="77777777" w:rsidR="003A2A5A" w:rsidRPr="00BD6ABB" w:rsidRDefault="003A2A5A" w:rsidP="003A2A5A">
      <w:pPr>
        <w:pStyle w:val="ListParagraph"/>
        <w:numPr>
          <w:ilvl w:val="0"/>
          <w:numId w:val="29"/>
        </w:numPr>
        <w:contextualSpacing w:val="0"/>
        <w:jc w:val="both"/>
        <w:rPr>
          <w:rFonts w:ascii="Arial" w:eastAsia="Arial" w:hAnsi="Arial" w:cs="Arial"/>
        </w:rPr>
      </w:pPr>
      <w:r w:rsidRPr="00BD6ABB">
        <w:rPr>
          <w:rFonts w:ascii="Arial" w:eastAsia="Arial" w:hAnsi="Arial" w:cs="Arial"/>
        </w:rPr>
        <w:t>Dublin North-East - Cavan, Monaghan, Louth, Dublin, North of the Liffey</w:t>
      </w:r>
      <w:r>
        <w:rPr>
          <w:rFonts w:ascii="Arial" w:eastAsia="Arial" w:hAnsi="Arial" w:cs="Arial"/>
        </w:rPr>
        <w:t xml:space="preserve"> &amp;</w:t>
      </w:r>
      <w:r w:rsidRPr="00BD6ABB">
        <w:rPr>
          <w:rFonts w:ascii="Arial" w:eastAsia="Arial" w:hAnsi="Arial" w:cs="Arial"/>
        </w:rPr>
        <w:t xml:space="preserve"> Meath</w:t>
      </w:r>
    </w:p>
    <w:p w14:paraId="080DA78A" w14:textId="77777777" w:rsidR="003A2A5A" w:rsidRPr="00BD6ABB" w:rsidRDefault="003A2A5A" w:rsidP="003A2A5A">
      <w:pPr>
        <w:pStyle w:val="ListParagraph"/>
        <w:numPr>
          <w:ilvl w:val="0"/>
          <w:numId w:val="29"/>
        </w:numPr>
        <w:contextualSpacing w:val="0"/>
        <w:jc w:val="both"/>
        <w:rPr>
          <w:rFonts w:ascii="Arial" w:eastAsia="Arial" w:hAnsi="Arial" w:cs="Arial"/>
        </w:rPr>
      </w:pPr>
      <w:r w:rsidRPr="00BD6ABB">
        <w:rPr>
          <w:rFonts w:ascii="Arial" w:eastAsia="Arial" w:hAnsi="Arial" w:cs="Arial"/>
        </w:rPr>
        <w:t xml:space="preserve">Midlands – Laois, Offaly </w:t>
      </w:r>
      <w:r>
        <w:rPr>
          <w:rFonts w:ascii="Arial" w:eastAsia="Arial" w:hAnsi="Arial" w:cs="Arial"/>
        </w:rPr>
        <w:t>&amp;</w:t>
      </w:r>
      <w:r w:rsidRPr="00BD6ABB">
        <w:rPr>
          <w:rFonts w:ascii="Arial" w:eastAsia="Arial" w:hAnsi="Arial" w:cs="Arial"/>
        </w:rPr>
        <w:t xml:space="preserve"> Westmeath</w:t>
      </w:r>
    </w:p>
    <w:p w14:paraId="0EE10678" w14:textId="77777777" w:rsidR="003A2A5A" w:rsidRPr="00000FD2" w:rsidRDefault="003A2A5A" w:rsidP="003A2A5A">
      <w:pPr>
        <w:pStyle w:val="ListParagraph"/>
        <w:numPr>
          <w:ilvl w:val="0"/>
          <w:numId w:val="29"/>
        </w:numPr>
        <w:contextualSpacing w:val="0"/>
        <w:jc w:val="both"/>
        <w:rPr>
          <w:rFonts w:ascii="Arial" w:eastAsia="Arial" w:hAnsi="Arial" w:cs="Arial"/>
        </w:rPr>
      </w:pPr>
      <w:r w:rsidRPr="00000FD2">
        <w:rPr>
          <w:rFonts w:ascii="Arial" w:eastAsia="Arial" w:hAnsi="Arial" w:cs="Arial"/>
        </w:rPr>
        <w:t>South</w:t>
      </w:r>
      <w:r>
        <w:rPr>
          <w:rFonts w:ascii="Arial" w:eastAsia="Arial" w:hAnsi="Arial" w:cs="Arial"/>
        </w:rPr>
        <w:t xml:space="preserve"> – Kerry &amp; Cork</w:t>
      </w:r>
    </w:p>
    <w:p w14:paraId="69C1D8F2" w14:textId="77777777" w:rsidR="003A2A5A" w:rsidRPr="006E5E07" w:rsidRDefault="003A2A5A" w:rsidP="003A2A5A">
      <w:pPr>
        <w:pStyle w:val="ListParagraph"/>
        <w:numPr>
          <w:ilvl w:val="0"/>
          <w:numId w:val="29"/>
        </w:numPr>
        <w:contextualSpacing w:val="0"/>
        <w:jc w:val="both"/>
        <w:rPr>
          <w:rFonts w:ascii="Arial" w:eastAsia="Arial" w:hAnsi="Arial" w:cs="Arial"/>
        </w:rPr>
      </w:pPr>
      <w:r w:rsidRPr="006E5E07">
        <w:rPr>
          <w:rFonts w:ascii="Arial" w:eastAsia="Arial" w:hAnsi="Arial" w:cs="Arial"/>
        </w:rPr>
        <w:t>South-East - South Tipperary, Waterford, Carlow, Kilkenny</w:t>
      </w:r>
      <w:r>
        <w:rPr>
          <w:rFonts w:ascii="Arial" w:eastAsia="Arial" w:hAnsi="Arial" w:cs="Arial"/>
        </w:rPr>
        <w:t xml:space="preserve"> &amp; </w:t>
      </w:r>
      <w:r w:rsidRPr="006E5E07">
        <w:rPr>
          <w:rFonts w:ascii="Arial" w:eastAsia="Arial" w:hAnsi="Arial" w:cs="Arial"/>
        </w:rPr>
        <w:t>Wexford</w:t>
      </w:r>
    </w:p>
    <w:p w14:paraId="4CACB453" w14:textId="77777777" w:rsidR="003A2A5A" w:rsidRPr="00397E05" w:rsidRDefault="003A2A5A" w:rsidP="003A2A5A">
      <w:pPr>
        <w:pStyle w:val="ListParagraph"/>
        <w:numPr>
          <w:ilvl w:val="0"/>
          <w:numId w:val="29"/>
        </w:numPr>
        <w:contextualSpacing w:val="0"/>
        <w:jc w:val="both"/>
        <w:rPr>
          <w:rFonts w:ascii="Arial" w:eastAsia="Arial" w:hAnsi="Arial" w:cs="Arial"/>
        </w:rPr>
      </w:pPr>
      <w:r w:rsidRPr="00397E05">
        <w:rPr>
          <w:rFonts w:ascii="Arial" w:eastAsia="Arial" w:hAnsi="Arial" w:cs="Arial"/>
        </w:rPr>
        <w:t>West – Galway, Roscommon, Mayo</w:t>
      </w:r>
      <w:r>
        <w:rPr>
          <w:rFonts w:ascii="Arial" w:eastAsia="Arial" w:hAnsi="Arial" w:cs="Arial"/>
        </w:rPr>
        <w:t xml:space="preserve"> &amp; </w:t>
      </w:r>
      <w:r w:rsidRPr="00397E05">
        <w:rPr>
          <w:rFonts w:ascii="Arial" w:eastAsia="Arial" w:hAnsi="Arial" w:cs="Arial"/>
        </w:rPr>
        <w:t>Longford</w:t>
      </w:r>
    </w:p>
    <w:p w14:paraId="188EAA06" w14:textId="77777777" w:rsidR="003A2A5A" w:rsidRPr="00397E05" w:rsidRDefault="003A2A5A" w:rsidP="003A2A5A">
      <w:pPr>
        <w:pStyle w:val="ListParagraph"/>
        <w:numPr>
          <w:ilvl w:val="0"/>
          <w:numId w:val="29"/>
        </w:numPr>
        <w:contextualSpacing w:val="0"/>
        <w:jc w:val="both"/>
        <w:rPr>
          <w:rFonts w:ascii="Arial" w:eastAsia="Arial" w:hAnsi="Arial" w:cs="Arial"/>
        </w:rPr>
      </w:pPr>
      <w:r w:rsidRPr="00397E05">
        <w:rPr>
          <w:rFonts w:ascii="Arial" w:eastAsia="Arial" w:hAnsi="Arial" w:cs="Arial"/>
        </w:rPr>
        <w:t>North-West – Sligo, Leitrim &amp; Donegal</w:t>
      </w:r>
    </w:p>
    <w:p w14:paraId="341D61CD" w14:textId="77777777" w:rsidR="003A2A5A" w:rsidRPr="00397E05" w:rsidRDefault="003A2A5A" w:rsidP="003A2A5A">
      <w:pPr>
        <w:pStyle w:val="ListParagraph"/>
        <w:numPr>
          <w:ilvl w:val="0"/>
          <w:numId w:val="29"/>
        </w:numPr>
        <w:contextualSpacing w:val="0"/>
        <w:jc w:val="both"/>
        <w:rPr>
          <w:rFonts w:ascii="Arial" w:eastAsia="Arial" w:hAnsi="Arial" w:cs="Arial"/>
        </w:rPr>
      </w:pPr>
      <w:bookmarkStart w:id="1" w:name="_Hlk207892195"/>
      <w:r w:rsidRPr="00397E05">
        <w:rPr>
          <w:rFonts w:ascii="Arial" w:eastAsia="Arial" w:hAnsi="Arial" w:cs="Arial"/>
        </w:rPr>
        <w:t>Mid-West - North Tipperary, Limerick, Clare</w:t>
      </w:r>
    </w:p>
    <w:bookmarkEnd w:id="0"/>
    <w:bookmarkEnd w:id="1"/>
    <w:p w14:paraId="663DC319" w14:textId="77777777" w:rsidR="003A2A5A" w:rsidRDefault="003A2A5A" w:rsidP="003A2A5A">
      <w:pPr>
        <w:tabs>
          <w:tab w:val="num" w:pos="360"/>
        </w:tabs>
        <w:ind w:left="360"/>
        <w:jc w:val="both"/>
        <w:rPr>
          <w:rFonts w:cs="Arial"/>
          <w:iCs/>
          <w:lang w:val="en-GB"/>
        </w:rPr>
      </w:pPr>
    </w:p>
    <w:p w14:paraId="7BF8B8D1" w14:textId="525BC269" w:rsidR="003A2A5A" w:rsidRDefault="003A2A5A" w:rsidP="003A2A5A">
      <w:r w:rsidRPr="00BD6ABB">
        <w:rPr>
          <w:rFonts w:cs="Arial"/>
          <w:iCs/>
          <w:lang w:val="en-GB"/>
        </w:rPr>
        <w:t xml:space="preserve">Candidates will be asked in their application form </w:t>
      </w:r>
      <w:r>
        <w:rPr>
          <w:rFonts w:cs="Arial"/>
          <w:iCs/>
          <w:lang w:val="en-GB"/>
        </w:rPr>
        <w:t xml:space="preserve">to </w:t>
      </w:r>
      <w:r>
        <w:rPr>
          <w:iCs/>
        </w:rPr>
        <w:t>indicate</w:t>
      </w:r>
      <w:r w:rsidRPr="00BD6ABB">
        <w:rPr>
          <w:rFonts w:cs="Arial"/>
          <w:iCs/>
          <w:lang w:val="en-GB"/>
        </w:rPr>
        <w:t xml:space="preserve"> </w:t>
      </w:r>
      <w:r>
        <w:rPr>
          <w:iCs/>
        </w:rPr>
        <w:t xml:space="preserve">their interest in </w:t>
      </w:r>
      <w:r>
        <w:rPr>
          <w:rFonts w:cs="Arial"/>
          <w:iCs/>
          <w:lang w:val="en-GB"/>
        </w:rPr>
        <w:t xml:space="preserve">one or both service areas and </w:t>
      </w:r>
      <w:r>
        <w:rPr>
          <w:iCs/>
        </w:rPr>
        <w:t xml:space="preserve">to indicate </w:t>
      </w:r>
      <w:r>
        <w:rPr>
          <w:rFonts w:cs="Arial"/>
          <w:iCs/>
          <w:lang w:val="en-GB"/>
        </w:rPr>
        <w:t>one</w:t>
      </w:r>
      <w:r w:rsidRPr="00BD6ABB">
        <w:rPr>
          <w:rFonts w:cs="Arial"/>
          <w:iCs/>
          <w:lang w:val="en-GB"/>
        </w:rPr>
        <w:t xml:space="preserve"> region </w:t>
      </w:r>
      <w:r>
        <w:rPr>
          <w:rFonts w:cs="Arial"/>
          <w:iCs/>
          <w:lang w:val="en-GB"/>
        </w:rPr>
        <w:t>choic</w:t>
      </w:r>
      <w:r w:rsidRPr="00BD6ABB">
        <w:rPr>
          <w:rFonts w:cs="Arial"/>
          <w:iCs/>
          <w:lang w:val="en-GB"/>
        </w:rPr>
        <w:t>e</w:t>
      </w:r>
      <w:r w:rsidRPr="00BD6ABB">
        <w:rPr>
          <w:rFonts w:cs="Arial"/>
          <w:iCs/>
        </w:rPr>
        <w:t xml:space="preserve">. </w:t>
      </w:r>
      <w:r w:rsidRPr="00D64D4E">
        <w:rPr>
          <w:rFonts w:cs="Arial"/>
          <w:iCs/>
          <w:lang w:val="en-GB"/>
        </w:rPr>
        <w:t xml:space="preserve">Candidates who do not specify </w:t>
      </w:r>
      <w:r>
        <w:rPr>
          <w:rFonts w:cs="Arial"/>
          <w:iCs/>
          <w:lang w:val="en-GB"/>
        </w:rPr>
        <w:t>a service area or region choice</w:t>
      </w:r>
      <w:r w:rsidRPr="00D64D4E">
        <w:rPr>
          <w:rFonts w:cs="Arial"/>
          <w:iCs/>
          <w:lang w:val="en-GB"/>
        </w:rPr>
        <w:t xml:space="preserve">, will not be called forward to interview.   </w:t>
      </w:r>
      <w:r>
        <w:rPr>
          <w:rFonts w:eastAsia="Arial" w:cs="Arial"/>
        </w:rPr>
        <w:t>I</w:t>
      </w:r>
      <w:r w:rsidRPr="00BD6ABB">
        <w:rPr>
          <w:rFonts w:eastAsia="Arial" w:cs="Arial"/>
        </w:rPr>
        <w:t xml:space="preserve">f successful at interview </w:t>
      </w:r>
      <w:r>
        <w:rPr>
          <w:rFonts w:eastAsia="Arial"/>
        </w:rPr>
        <w:t>you</w:t>
      </w:r>
      <w:r w:rsidRPr="00BD6ABB">
        <w:rPr>
          <w:rFonts w:eastAsia="Arial" w:cs="Arial"/>
        </w:rPr>
        <w:t xml:space="preserve"> will be included on the panel for </w:t>
      </w:r>
      <w:r>
        <w:rPr>
          <w:rFonts w:eastAsia="Arial"/>
        </w:rPr>
        <w:t>the</w:t>
      </w:r>
      <w:r w:rsidRPr="00BD6ABB">
        <w:rPr>
          <w:rFonts w:eastAsia="Arial" w:cs="Arial"/>
        </w:rPr>
        <w:t xml:space="preserve"> </w:t>
      </w:r>
      <w:r>
        <w:rPr>
          <w:rFonts w:eastAsia="Arial" w:cs="Arial"/>
        </w:rPr>
        <w:t xml:space="preserve">service area </w:t>
      </w:r>
      <w:r>
        <w:rPr>
          <w:rFonts w:eastAsia="Arial"/>
        </w:rPr>
        <w:t xml:space="preserve">you were deemed eligible for </w:t>
      </w:r>
      <w:r>
        <w:rPr>
          <w:rFonts w:eastAsia="Arial" w:cs="Arial"/>
        </w:rPr>
        <w:t xml:space="preserve">and will be awarded an order of merit relative to </w:t>
      </w:r>
      <w:r>
        <w:rPr>
          <w:rFonts w:eastAsia="Arial"/>
        </w:rPr>
        <w:t>you</w:t>
      </w:r>
      <w:r>
        <w:rPr>
          <w:rFonts w:eastAsia="Arial" w:cs="Arial"/>
        </w:rPr>
        <w:t>r region choice</w:t>
      </w:r>
      <w:r w:rsidRPr="00BD6ABB">
        <w:rPr>
          <w:rFonts w:eastAsia="Arial" w:cs="Arial"/>
        </w:rPr>
        <w:t xml:space="preserve">. </w:t>
      </w:r>
      <w:bookmarkStart w:id="2" w:name="_Toc103699121"/>
      <w:r w:rsidRPr="001A3446">
        <w:t xml:space="preserve">In the first instance all posts will be expressed to the relevant </w:t>
      </w:r>
      <w:r>
        <w:t>region</w:t>
      </w:r>
      <w:r w:rsidRPr="001A3446">
        <w:t xml:space="preserve"> panel, however, if it still remains unfilled, it will then be expressed </w:t>
      </w:r>
      <w:r w:rsidRPr="001A3446">
        <w:lastRenderedPageBreak/>
        <w:t>to all candidates regardless of location choice.  In order to facilitate this, all candidates who are successful at interview will be placed on an additional national panel in order of merit based on total score obtained at interview.</w:t>
      </w:r>
    </w:p>
    <w:p w14:paraId="253E1CB9" w14:textId="77777777" w:rsidR="00886882" w:rsidRPr="001A3446" w:rsidRDefault="00886882" w:rsidP="003A2A5A">
      <w:pPr>
        <w:rPr>
          <w:rFonts w:ascii="Calibri" w:hAnsi="Calibri" w:cs="Calibri"/>
        </w:rPr>
      </w:pPr>
    </w:p>
    <w:p w14:paraId="0FD71E5E" w14:textId="77777777" w:rsidR="003A2A5A" w:rsidRPr="00021B81" w:rsidRDefault="003A2A5A" w:rsidP="003A2A5A">
      <w:pPr>
        <w:tabs>
          <w:tab w:val="num" w:pos="360"/>
        </w:tabs>
        <w:jc w:val="both"/>
        <w:rPr>
          <w:rFonts w:eastAsia="Arial" w:cs="Arial"/>
          <w:i/>
          <w:iCs/>
        </w:rPr>
      </w:pPr>
      <w:r w:rsidRPr="00021B81">
        <w:rPr>
          <w:rFonts w:eastAsia="Arial" w:cs="Arial"/>
          <w:i/>
          <w:iCs/>
        </w:rPr>
        <w:t xml:space="preserve">e.g., A job </w:t>
      </w:r>
      <w:r w:rsidRPr="00021B81">
        <w:rPr>
          <w:rFonts w:eastAsia="Arial"/>
          <w:i/>
          <w:iCs/>
        </w:rPr>
        <w:t xml:space="preserve">in </w:t>
      </w:r>
      <w:r w:rsidRPr="00021B81">
        <w:rPr>
          <w:rFonts w:eastAsia="Arial" w:cs="Arial"/>
          <w:i/>
          <w:iCs/>
        </w:rPr>
        <w:t>Strategic Sourcing &amp; Contracting</w:t>
      </w:r>
      <w:r w:rsidRPr="00021B81">
        <w:rPr>
          <w:rFonts w:eastAsia="Arial"/>
          <w:i/>
          <w:iCs/>
        </w:rPr>
        <w:t xml:space="preserve"> </w:t>
      </w:r>
      <w:r w:rsidRPr="00021B81">
        <w:rPr>
          <w:rFonts w:eastAsia="Arial" w:cs="Arial"/>
          <w:i/>
          <w:iCs/>
        </w:rPr>
        <w:t xml:space="preserve">is offered to </w:t>
      </w:r>
      <w:r w:rsidRPr="00021B81">
        <w:rPr>
          <w:rFonts w:eastAsia="Arial"/>
          <w:i/>
          <w:iCs/>
        </w:rPr>
        <w:t xml:space="preserve">the </w:t>
      </w:r>
      <w:r w:rsidRPr="00021B81">
        <w:rPr>
          <w:rFonts w:eastAsia="Arial" w:cs="Arial"/>
          <w:i/>
          <w:iCs/>
        </w:rPr>
        <w:t>Strategic Sourcing &amp; Contracting</w:t>
      </w:r>
      <w:r w:rsidRPr="00021B81">
        <w:rPr>
          <w:rFonts w:eastAsia="Arial"/>
          <w:i/>
          <w:iCs/>
        </w:rPr>
        <w:t xml:space="preserve"> </w:t>
      </w:r>
      <w:r w:rsidRPr="00021B81">
        <w:rPr>
          <w:rFonts w:eastAsia="Arial" w:cs="Arial"/>
          <w:i/>
          <w:iCs/>
        </w:rPr>
        <w:t>Dublin North-East region panel, nobody on th</w:t>
      </w:r>
      <w:r w:rsidRPr="00021B81">
        <w:rPr>
          <w:rFonts w:eastAsia="Arial"/>
          <w:i/>
          <w:iCs/>
        </w:rPr>
        <w:t xml:space="preserve">is </w:t>
      </w:r>
      <w:r w:rsidRPr="00021B81">
        <w:rPr>
          <w:rFonts w:eastAsia="Arial" w:cs="Arial"/>
          <w:i/>
          <w:iCs/>
        </w:rPr>
        <w:t xml:space="preserve">panel expresses interest in the job, </w:t>
      </w:r>
      <w:r w:rsidRPr="00021B81">
        <w:rPr>
          <w:rFonts w:eastAsia="Arial"/>
          <w:i/>
          <w:iCs/>
        </w:rPr>
        <w:t>so it</w:t>
      </w:r>
      <w:r w:rsidRPr="00021B81">
        <w:rPr>
          <w:rFonts w:eastAsia="Arial" w:cs="Arial"/>
          <w:i/>
          <w:iCs/>
        </w:rPr>
        <w:t xml:space="preserve"> is </w:t>
      </w:r>
      <w:bookmarkEnd w:id="2"/>
      <w:r w:rsidRPr="00021B81">
        <w:rPr>
          <w:rFonts w:eastAsia="Arial" w:cs="Arial"/>
          <w:i/>
          <w:iCs/>
        </w:rPr>
        <w:t>subsequently offered to the national Strategic Sourcing &amp; Contracting</w:t>
      </w:r>
      <w:r w:rsidRPr="00021B81">
        <w:rPr>
          <w:rFonts w:eastAsia="Arial"/>
          <w:i/>
          <w:iCs/>
        </w:rPr>
        <w:t xml:space="preserve"> </w:t>
      </w:r>
      <w:r w:rsidRPr="00021B81">
        <w:rPr>
          <w:rFonts w:eastAsia="Arial" w:cs="Arial"/>
          <w:i/>
          <w:iCs/>
        </w:rPr>
        <w:t>panel</w:t>
      </w:r>
      <w:r w:rsidRPr="00021B81">
        <w:rPr>
          <w:rFonts w:eastAsia="Arial"/>
          <w:i/>
          <w:iCs/>
        </w:rPr>
        <w:t xml:space="preserve">. This </w:t>
      </w:r>
      <w:r w:rsidRPr="00021B81">
        <w:rPr>
          <w:rFonts w:eastAsia="Arial" w:cs="Arial"/>
          <w:i/>
          <w:iCs/>
        </w:rPr>
        <w:t xml:space="preserve">means that individuals on the other region panels may express interest in the job.  </w:t>
      </w:r>
    </w:p>
    <w:p w14:paraId="4AB4BA1D" w14:textId="77777777" w:rsidR="003A2A5A" w:rsidRDefault="003A2A5A" w:rsidP="003A2A5A">
      <w:pPr>
        <w:rPr>
          <w:rFonts w:eastAsia="Arial" w:cs="Arial"/>
        </w:rPr>
      </w:pPr>
    </w:p>
    <w:p w14:paraId="1254CCB2" w14:textId="77777777" w:rsidR="003A2A5A" w:rsidRPr="003C226F" w:rsidRDefault="003A2A5A" w:rsidP="003A2A5A">
      <w:pPr>
        <w:pStyle w:val="Heading2"/>
        <w:rPr>
          <w:rFonts w:ascii="Arial" w:hAnsi="Arial" w:cs="Arial"/>
          <w:b/>
          <w:color w:val="auto"/>
          <w:sz w:val="20"/>
          <w:szCs w:val="20"/>
        </w:rPr>
      </w:pPr>
      <w:r w:rsidRPr="003C226F">
        <w:rPr>
          <w:rFonts w:ascii="Arial" w:eastAsia="Arial" w:hAnsi="Arial" w:cs="Arial"/>
          <w:b/>
          <w:color w:val="auto"/>
          <w:sz w:val="20"/>
          <w:szCs w:val="20"/>
        </w:rPr>
        <w:t xml:space="preserve">Making the right service area and regional choice at application stage is very important as you can’t change your mind once you have submitted your final application and the closing date for the campaign has passed. </w:t>
      </w:r>
    </w:p>
    <w:p w14:paraId="7B1F266A" w14:textId="77777777" w:rsidR="003A2A5A" w:rsidRPr="008F59BA" w:rsidRDefault="003A2A5A" w:rsidP="003A2A5A">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3EF0D666" w14:textId="313E95A0" w:rsidR="005F231C" w:rsidRPr="00B66F78" w:rsidRDefault="006F3437" w:rsidP="00B66F78">
      <w:pPr>
        <w:widowControl w:val="0"/>
        <w:numPr>
          <w:ilvl w:val="0"/>
          <w:numId w:val="6"/>
        </w:numPr>
        <w:suppressAutoHyphens/>
        <w:autoSpaceDE w:val="0"/>
        <w:autoSpaceDN w:val="0"/>
        <w:adjustRightInd w:val="0"/>
        <w:spacing w:line="276" w:lineRule="auto"/>
        <w:rPr>
          <w:rFonts w:cs="Arial"/>
          <w:b/>
        </w:rPr>
      </w:pPr>
      <w:r w:rsidRPr="006F3437">
        <w:rPr>
          <w:rStyle w:val="Strong"/>
          <w:b w:val="0"/>
          <w:bCs w:val="0"/>
          <w:iCs/>
          <w:lang w:eastAsia="en-US"/>
        </w:rPr>
        <w:t>Your application must be your own work and reflect your own experiences, competencies and skills. Do not use AI to complete the application form</w:t>
      </w:r>
      <w:r w:rsidR="005F231C" w:rsidRPr="00B66F78">
        <w:rPr>
          <w:rStyle w:val="Strong"/>
          <w:rFonts w:cs="Arial"/>
          <w:b w:val="0"/>
          <w:iCs/>
        </w:rPr>
        <w:t xml:space="preserve"> </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0F86F7F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390570" w:rsidRPr="00390570">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3A2A5A">
      <w:pPr>
        <w:autoSpaceDE w:val="0"/>
        <w:autoSpaceDN w:val="0"/>
        <w:ind w:left="-142" w:firstLine="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DBDE666"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E32BA7" w:rsidRPr="0010260E">
        <w:rPr>
          <w:rFonts w:ascii="Arial" w:hAnsi="Arial" w:cs="Arial"/>
        </w:rPr>
        <w:t>OneDrive</w:t>
      </w:r>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r w:rsidR="00E32BA7" w:rsidRPr="0010260E">
        <w:rPr>
          <w:rFonts w:ascii="Arial" w:hAnsi="Arial" w:cs="Arial"/>
        </w:rPr>
        <w:t>on-line</w:t>
      </w:r>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53326A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A2A5A" w:rsidRPr="003A2A5A">
        <w:rPr>
          <w:rFonts w:cs="Arial"/>
          <w:b/>
          <w:i/>
        </w:rPr>
        <w:t>Friday, 7</w:t>
      </w:r>
      <w:r w:rsidR="003A2A5A" w:rsidRPr="003A2A5A">
        <w:rPr>
          <w:rFonts w:cs="Arial"/>
          <w:b/>
          <w:i/>
          <w:vertAlign w:val="superscript"/>
        </w:rPr>
        <w:t>th</w:t>
      </w:r>
      <w:r w:rsidR="003A2A5A" w:rsidRPr="003A2A5A">
        <w:rPr>
          <w:rFonts w:cs="Arial"/>
          <w:b/>
          <w:i/>
        </w:rPr>
        <w:t xml:space="preserve"> November 2025</w:t>
      </w:r>
      <w:r w:rsidR="001C6A33" w:rsidRPr="003A2A5A">
        <w:rPr>
          <w:rFonts w:cs="Arial"/>
          <w:b/>
          <w:i/>
        </w:rPr>
        <w:t xml:space="preserve"> at</w:t>
      </w:r>
      <w:r w:rsidR="00BE366C" w:rsidRPr="003A2A5A">
        <w:rPr>
          <w:rFonts w:cs="Arial"/>
          <w:b/>
          <w:i/>
        </w:rPr>
        <w:t xml:space="preserve"> 12</w:t>
      </w:r>
      <w:r w:rsidR="003A2A5A" w:rsidRPr="003A2A5A">
        <w:rPr>
          <w:rFonts w:cs="Arial"/>
          <w:b/>
          <w:i/>
        </w:rPr>
        <w:t>:00PM</w:t>
      </w:r>
      <w:r w:rsidR="00BE366C" w:rsidRPr="003A2A5A">
        <w:rPr>
          <w:rFonts w:cs="Arial"/>
          <w:b/>
          <w:i/>
        </w:rPr>
        <w:t>.</w:t>
      </w:r>
      <w:r w:rsidR="00C95B23" w:rsidRPr="003A2A5A">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4D7037AB" w14:textId="4256FF9D" w:rsidR="00F33685" w:rsidRDefault="00E47641" w:rsidP="00390570">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w:t>
      </w:r>
      <w:r w:rsidR="006A2C36">
        <w:rPr>
          <w:rFonts w:cs="Arial"/>
        </w:rPr>
        <w:lastRenderedPageBreak/>
        <w:t>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5A880DCB" w14:textId="10BF408A" w:rsidR="00390570" w:rsidRPr="003C226F" w:rsidRDefault="006239B9" w:rsidP="003C226F">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B16FDA"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5CBF9395" w:rsidR="00F65A22" w:rsidRDefault="00BE2D60" w:rsidP="00287E27">
      <w:pPr>
        <w:pStyle w:val="NormalWeb"/>
        <w:rPr>
          <w:rFonts w:ascii="Arial" w:hAnsi="Arial" w:cs="Arial"/>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FA153F5" w14:textId="193255F2" w:rsidR="00886882" w:rsidRPr="00390570" w:rsidRDefault="00886882" w:rsidP="00287E27">
      <w:pPr>
        <w:pStyle w:val="NormalWeb"/>
        <w:rPr>
          <w:rFonts w:ascii="Arial" w:eastAsia="Times New Roman" w:hAnsi="Arial" w:cs="Arial"/>
          <w:bCs/>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3DBCFFC1"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16AC61C3" w14:textId="40757D86" w:rsidR="003C226F" w:rsidRDefault="003C226F" w:rsidP="006C3390">
      <w:pPr>
        <w:tabs>
          <w:tab w:val="left" w:pos="0"/>
        </w:tabs>
        <w:autoSpaceDE w:val="0"/>
        <w:autoSpaceDN w:val="0"/>
        <w:adjustRightInd w:val="0"/>
        <w:jc w:val="both"/>
      </w:pPr>
    </w:p>
    <w:p w14:paraId="765D465B" w14:textId="27DA431F" w:rsidR="003C226F" w:rsidRDefault="003C226F" w:rsidP="006C3390">
      <w:pPr>
        <w:tabs>
          <w:tab w:val="left" w:pos="0"/>
        </w:tabs>
        <w:autoSpaceDE w:val="0"/>
        <w:autoSpaceDN w:val="0"/>
        <w:adjustRightInd w:val="0"/>
        <w:jc w:val="both"/>
      </w:pPr>
    </w:p>
    <w:p w14:paraId="7B4DB787" w14:textId="59910F46" w:rsidR="00B16FDA" w:rsidRDefault="00B16FDA" w:rsidP="006C3390">
      <w:pPr>
        <w:tabs>
          <w:tab w:val="left" w:pos="0"/>
        </w:tabs>
        <w:autoSpaceDE w:val="0"/>
        <w:autoSpaceDN w:val="0"/>
        <w:adjustRightInd w:val="0"/>
        <w:jc w:val="both"/>
      </w:pPr>
    </w:p>
    <w:p w14:paraId="2D03C433" w14:textId="77777777" w:rsidR="00B16FDA" w:rsidRDefault="00B16FDA" w:rsidP="006C3390">
      <w:pPr>
        <w:tabs>
          <w:tab w:val="left" w:pos="0"/>
        </w:tabs>
        <w:autoSpaceDE w:val="0"/>
        <w:autoSpaceDN w:val="0"/>
        <w:adjustRightInd w:val="0"/>
        <w:jc w:val="both"/>
      </w:pPr>
      <w:bookmarkStart w:id="3" w:name="_GoBack"/>
      <w:bookmarkEnd w:id="3"/>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0DA07346" w14:textId="77777777" w:rsidR="003C226F" w:rsidRPr="008F59BA" w:rsidRDefault="003C226F" w:rsidP="003C226F">
      <w:pPr>
        <w:autoSpaceDE w:val="0"/>
        <w:autoSpaceDN w:val="0"/>
        <w:adjustRightInd w:val="0"/>
        <w:jc w:val="both"/>
        <w:rPr>
          <w:rFonts w:cs="Arial"/>
          <w:b/>
          <w:bCs/>
          <w:color w:val="000000"/>
        </w:rPr>
      </w:pPr>
      <w:r w:rsidRPr="008F59BA">
        <w:rPr>
          <w:rFonts w:cs="Arial"/>
          <w:b/>
          <w:bCs/>
          <w:color w:val="000000"/>
        </w:rPr>
        <w:lastRenderedPageBreak/>
        <w:t>What is a panel?</w:t>
      </w:r>
    </w:p>
    <w:p w14:paraId="5F72FAAD" w14:textId="77777777" w:rsidR="003C226F" w:rsidRDefault="003C226F" w:rsidP="003C226F">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907AC2B" w14:textId="77777777" w:rsidR="003C226F" w:rsidRPr="009C00C4" w:rsidRDefault="003C226F" w:rsidP="003C226F">
      <w:pPr>
        <w:autoSpaceDE w:val="0"/>
        <w:autoSpaceDN w:val="0"/>
        <w:adjustRightInd w:val="0"/>
        <w:jc w:val="both"/>
        <w:rPr>
          <w:rFonts w:cs="Arial"/>
        </w:rPr>
      </w:pPr>
    </w:p>
    <w:p w14:paraId="1664C7FD" w14:textId="77777777" w:rsidR="003C226F" w:rsidRPr="009C00C4" w:rsidRDefault="003C226F" w:rsidP="003C226F">
      <w:pPr>
        <w:autoSpaceDE w:val="0"/>
        <w:autoSpaceDN w:val="0"/>
        <w:adjustRightInd w:val="0"/>
        <w:jc w:val="both"/>
        <w:rPr>
          <w:rFonts w:cs="Arial"/>
          <w:b/>
        </w:rPr>
      </w:pPr>
      <w:r w:rsidRPr="009C00C4">
        <w:rPr>
          <w:rFonts w:cs="Arial"/>
          <w:b/>
        </w:rPr>
        <w:t>Service Area &amp; Region Choices</w:t>
      </w:r>
    </w:p>
    <w:p w14:paraId="3358EAA3" w14:textId="6E98E15F" w:rsidR="003C226F" w:rsidRPr="009C00C4" w:rsidRDefault="003C226F" w:rsidP="003C226F">
      <w:pPr>
        <w:jc w:val="both"/>
        <w:rPr>
          <w:rFonts w:eastAsia="Arial"/>
        </w:rPr>
      </w:pPr>
      <w:r w:rsidRPr="009C00C4">
        <w:t xml:space="preserve">It is the intention of the National Recruitment Service to form two </w:t>
      </w:r>
      <w:r w:rsidRPr="009C00C4">
        <w:rPr>
          <w:lang w:eastAsia="en-GB"/>
        </w:rPr>
        <w:t xml:space="preserve">separate panels as a result of this campaign for Supplies Officer Grade </w:t>
      </w:r>
      <w:r w:rsidR="002518B8">
        <w:rPr>
          <w:lang w:eastAsia="en-GB"/>
        </w:rPr>
        <w:t>C</w:t>
      </w:r>
      <w:r w:rsidRPr="009C00C4">
        <w:rPr>
          <w:lang w:eastAsia="en-GB"/>
        </w:rPr>
        <w:t xml:space="preserve">; </w:t>
      </w:r>
      <w:r w:rsidRPr="009C00C4">
        <w:rPr>
          <w:rFonts w:eastAsia="Arial"/>
        </w:rPr>
        <w:t>one for Strategic Sourcing &amp; Contracting and one for Logistics &amp; Inventory Management. Each panel will be formed by region and will be used to fill current and future, permanent and specified purpose vacancies of full or part-time duration.</w:t>
      </w:r>
    </w:p>
    <w:p w14:paraId="752E2BC1" w14:textId="77777777" w:rsidR="003C226F" w:rsidRPr="009C00C4" w:rsidRDefault="003C226F" w:rsidP="003C226F">
      <w:pPr>
        <w:jc w:val="both"/>
        <w:rPr>
          <w:rFonts w:cs="Arial"/>
          <w:lang w:val="en-GB"/>
        </w:rPr>
      </w:pPr>
    </w:p>
    <w:p w14:paraId="07518254" w14:textId="77777777" w:rsidR="003C226F" w:rsidRPr="009C00C4" w:rsidRDefault="003C226F" w:rsidP="003C226F">
      <w:pPr>
        <w:jc w:val="both"/>
        <w:rPr>
          <w:rFonts w:cs="Arial"/>
          <w:lang w:val="en-GB"/>
        </w:rPr>
      </w:pPr>
      <w:r w:rsidRPr="009C00C4">
        <w:rPr>
          <w:rFonts w:cs="Arial"/>
          <w:lang w:val="en-GB"/>
        </w:rPr>
        <w:t>You must select the service areas in which you are interested in working. The service areas are:</w:t>
      </w:r>
    </w:p>
    <w:p w14:paraId="5D0183B1" w14:textId="77777777" w:rsidR="003C226F" w:rsidRPr="009C00C4" w:rsidRDefault="003C226F" w:rsidP="003C226F">
      <w:pPr>
        <w:jc w:val="both"/>
        <w:rPr>
          <w:rFonts w:cs="Arial"/>
          <w:lang w:val="en-GB"/>
        </w:rPr>
      </w:pPr>
    </w:p>
    <w:p w14:paraId="1E25F977" w14:textId="77777777" w:rsidR="003C226F" w:rsidRPr="009C00C4" w:rsidRDefault="003C226F" w:rsidP="003C226F">
      <w:pPr>
        <w:pStyle w:val="ListParagraph"/>
        <w:numPr>
          <w:ilvl w:val="0"/>
          <w:numId w:val="9"/>
        </w:numPr>
        <w:jc w:val="both"/>
        <w:rPr>
          <w:rFonts w:ascii="Arial" w:hAnsi="Arial" w:cs="Arial"/>
        </w:rPr>
      </w:pPr>
      <w:r w:rsidRPr="009C00C4">
        <w:rPr>
          <w:rFonts w:ascii="Arial" w:hAnsi="Arial" w:cs="Arial"/>
        </w:rPr>
        <w:t>Strategic Sourcing &amp; Contracting</w:t>
      </w:r>
    </w:p>
    <w:p w14:paraId="31E00DBE" w14:textId="77777777" w:rsidR="003C226F" w:rsidRPr="009C00C4" w:rsidRDefault="003C226F" w:rsidP="003C226F">
      <w:pPr>
        <w:pStyle w:val="ListParagraph"/>
        <w:numPr>
          <w:ilvl w:val="0"/>
          <w:numId w:val="9"/>
        </w:numPr>
        <w:jc w:val="both"/>
        <w:rPr>
          <w:rFonts w:ascii="Arial" w:hAnsi="Arial" w:cs="Arial"/>
        </w:rPr>
      </w:pPr>
      <w:r w:rsidRPr="009C00C4">
        <w:rPr>
          <w:rFonts w:ascii="Arial" w:hAnsi="Arial" w:cs="Arial"/>
        </w:rPr>
        <w:t>Logistics &amp; Inventory Management</w:t>
      </w:r>
    </w:p>
    <w:p w14:paraId="7B7BFEBF" w14:textId="77777777" w:rsidR="003C226F" w:rsidRPr="009C00C4" w:rsidRDefault="003C226F" w:rsidP="003C226F">
      <w:pPr>
        <w:jc w:val="both"/>
        <w:rPr>
          <w:rFonts w:cs="Arial"/>
          <w:lang w:val="en-GB"/>
        </w:rPr>
      </w:pPr>
    </w:p>
    <w:p w14:paraId="5EE8E596" w14:textId="77777777" w:rsidR="003C226F" w:rsidRPr="009C00C4" w:rsidRDefault="003C226F" w:rsidP="003C226F">
      <w:pPr>
        <w:jc w:val="both"/>
        <w:rPr>
          <w:rFonts w:eastAsia="Arial"/>
        </w:rPr>
      </w:pPr>
    </w:p>
    <w:p w14:paraId="27BCA39B" w14:textId="77777777" w:rsidR="003C226F" w:rsidRPr="009C00C4" w:rsidRDefault="003C226F" w:rsidP="003C226F">
      <w:pPr>
        <w:jc w:val="both"/>
        <w:rPr>
          <w:rFonts w:cs="Arial"/>
          <w:lang w:val="en-GB"/>
        </w:rPr>
      </w:pPr>
      <w:r w:rsidRPr="009C00C4">
        <w:rPr>
          <w:rFonts w:eastAsia="Arial"/>
        </w:rPr>
        <w:t xml:space="preserve">You may choose one or both service areas but you cannot add a service area after the closing date for receipt of applications. </w:t>
      </w:r>
      <w:r w:rsidRPr="009C00C4">
        <w:rPr>
          <w:rFonts w:cs="Arial"/>
          <w:lang w:val="en-GB"/>
        </w:rPr>
        <w:t xml:space="preserve">Eligible applicants will be interviewed based on their service area choices.  If you do not specify at least one service area you will not be called forward to interview.  </w:t>
      </w:r>
    </w:p>
    <w:p w14:paraId="0ADD2B4F" w14:textId="77777777" w:rsidR="003C226F" w:rsidRDefault="003C226F" w:rsidP="003C226F">
      <w:pPr>
        <w:jc w:val="both"/>
        <w:rPr>
          <w:rFonts w:eastAsia="Arial"/>
        </w:rPr>
      </w:pPr>
    </w:p>
    <w:p w14:paraId="61D31970" w14:textId="77777777" w:rsidR="003C226F" w:rsidRDefault="003C226F" w:rsidP="003C226F">
      <w:pPr>
        <w:jc w:val="both"/>
      </w:pPr>
      <w:r w:rsidRPr="009C00C4">
        <w:rPr>
          <w:rFonts w:eastAsia="Arial"/>
        </w:rPr>
        <w:t xml:space="preserve">Candidates are also asked to indicate </w:t>
      </w:r>
      <w:r w:rsidRPr="009C00C4">
        <w:t>the region in which they would most like to work</w:t>
      </w:r>
      <w:r>
        <w:t>. The region choices are:</w:t>
      </w:r>
    </w:p>
    <w:p w14:paraId="7A83D02D" w14:textId="77777777" w:rsidR="003C226F" w:rsidRDefault="003C226F" w:rsidP="003C226F">
      <w:pPr>
        <w:jc w:val="both"/>
      </w:pPr>
    </w:p>
    <w:p w14:paraId="2DD63D2B" w14:textId="77777777" w:rsidR="003C226F" w:rsidRPr="009C00C4" w:rsidRDefault="003C226F" w:rsidP="003C226F">
      <w:pPr>
        <w:pStyle w:val="ListParagraph"/>
        <w:numPr>
          <w:ilvl w:val="0"/>
          <w:numId w:val="30"/>
        </w:numPr>
        <w:jc w:val="both"/>
        <w:rPr>
          <w:rFonts w:ascii="Arial" w:hAnsi="Arial" w:cs="Arial"/>
        </w:rPr>
      </w:pPr>
      <w:r w:rsidRPr="009C00C4">
        <w:rPr>
          <w:rFonts w:ascii="Arial" w:hAnsi="Arial" w:cs="Arial"/>
        </w:rPr>
        <w:t>Dublin Mid Leinster - Dublin, South of the Liffey, Wicklow &amp; Kildare</w:t>
      </w:r>
    </w:p>
    <w:p w14:paraId="0EF566FA" w14:textId="77777777" w:rsidR="003C226F" w:rsidRPr="009C00C4" w:rsidRDefault="003C226F" w:rsidP="003C226F">
      <w:pPr>
        <w:pStyle w:val="ListParagraph"/>
        <w:numPr>
          <w:ilvl w:val="0"/>
          <w:numId w:val="30"/>
        </w:numPr>
        <w:jc w:val="both"/>
        <w:rPr>
          <w:rFonts w:ascii="Arial" w:hAnsi="Arial" w:cs="Arial"/>
        </w:rPr>
      </w:pPr>
      <w:r w:rsidRPr="009C00C4">
        <w:rPr>
          <w:rFonts w:ascii="Arial" w:hAnsi="Arial" w:cs="Arial"/>
        </w:rPr>
        <w:t>Dublin North-East - Cavan, Monaghan, Louth, Dublin, North of the Liffey &amp; Meath</w:t>
      </w:r>
    </w:p>
    <w:p w14:paraId="777C3BD1" w14:textId="77777777" w:rsidR="003C226F" w:rsidRPr="009C00C4" w:rsidRDefault="003C226F" w:rsidP="003C226F">
      <w:pPr>
        <w:pStyle w:val="ListParagraph"/>
        <w:numPr>
          <w:ilvl w:val="0"/>
          <w:numId w:val="30"/>
        </w:numPr>
        <w:jc w:val="both"/>
        <w:rPr>
          <w:rFonts w:ascii="Arial" w:hAnsi="Arial" w:cs="Arial"/>
        </w:rPr>
      </w:pPr>
      <w:r w:rsidRPr="009C00C4">
        <w:rPr>
          <w:rFonts w:ascii="Arial" w:hAnsi="Arial" w:cs="Arial"/>
        </w:rPr>
        <w:t>Midlands – Laois, Offaly &amp; Westmeath</w:t>
      </w:r>
    </w:p>
    <w:p w14:paraId="740FA733" w14:textId="77777777" w:rsidR="003C226F" w:rsidRPr="009C00C4" w:rsidRDefault="003C226F" w:rsidP="003C226F">
      <w:pPr>
        <w:pStyle w:val="ListParagraph"/>
        <w:numPr>
          <w:ilvl w:val="0"/>
          <w:numId w:val="30"/>
        </w:numPr>
        <w:jc w:val="both"/>
        <w:rPr>
          <w:rFonts w:ascii="Arial" w:hAnsi="Arial" w:cs="Arial"/>
        </w:rPr>
      </w:pPr>
      <w:r w:rsidRPr="009C00C4">
        <w:rPr>
          <w:rFonts w:ascii="Arial" w:hAnsi="Arial" w:cs="Arial"/>
        </w:rPr>
        <w:t>South – Kerry &amp; Cork</w:t>
      </w:r>
    </w:p>
    <w:p w14:paraId="178E4D7C" w14:textId="77777777" w:rsidR="003C226F" w:rsidRPr="009C00C4" w:rsidRDefault="003C226F" w:rsidP="003C226F">
      <w:pPr>
        <w:pStyle w:val="ListParagraph"/>
        <w:numPr>
          <w:ilvl w:val="0"/>
          <w:numId w:val="30"/>
        </w:numPr>
        <w:jc w:val="both"/>
        <w:rPr>
          <w:rFonts w:ascii="Arial" w:hAnsi="Arial" w:cs="Arial"/>
        </w:rPr>
      </w:pPr>
      <w:r w:rsidRPr="009C00C4">
        <w:rPr>
          <w:rFonts w:ascii="Arial" w:hAnsi="Arial" w:cs="Arial"/>
        </w:rPr>
        <w:t>South-East - South Tipperary, Waterford, Carlow, Kilkenny &amp; Wexford</w:t>
      </w:r>
    </w:p>
    <w:p w14:paraId="493F4E8F" w14:textId="77777777" w:rsidR="003C226F" w:rsidRPr="009C00C4" w:rsidRDefault="003C226F" w:rsidP="003C226F">
      <w:pPr>
        <w:pStyle w:val="ListParagraph"/>
        <w:numPr>
          <w:ilvl w:val="0"/>
          <w:numId w:val="30"/>
        </w:numPr>
        <w:jc w:val="both"/>
        <w:rPr>
          <w:rFonts w:ascii="Arial" w:hAnsi="Arial" w:cs="Arial"/>
        </w:rPr>
      </w:pPr>
      <w:r w:rsidRPr="009C00C4">
        <w:rPr>
          <w:rFonts w:ascii="Arial" w:hAnsi="Arial" w:cs="Arial"/>
        </w:rPr>
        <w:t>West – Galway, Roscommon, Mayo &amp; Longford</w:t>
      </w:r>
    </w:p>
    <w:p w14:paraId="1CB5ACDA" w14:textId="77777777" w:rsidR="003C226F" w:rsidRPr="009C00C4" w:rsidRDefault="003C226F" w:rsidP="003C226F">
      <w:pPr>
        <w:pStyle w:val="ListParagraph"/>
        <w:numPr>
          <w:ilvl w:val="0"/>
          <w:numId w:val="30"/>
        </w:numPr>
        <w:jc w:val="both"/>
        <w:rPr>
          <w:rFonts w:ascii="Arial" w:hAnsi="Arial" w:cs="Arial"/>
        </w:rPr>
      </w:pPr>
      <w:r w:rsidRPr="009C00C4">
        <w:rPr>
          <w:rFonts w:ascii="Arial" w:hAnsi="Arial" w:cs="Arial"/>
        </w:rPr>
        <w:t>North-West – Sligo, Leitrim &amp; Donegal</w:t>
      </w:r>
    </w:p>
    <w:p w14:paraId="00B4E610" w14:textId="77777777" w:rsidR="003C226F" w:rsidRPr="009C00C4" w:rsidRDefault="003C226F" w:rsidP="003C226F">
      <w:pPr>
        <w:pStyle w:val="ListParagraph"/>
        <w:numPr>
          <w:ilvl w:val="0"/>
          <w:numId w:val="30"/>
        </w:numPr>
        <w:jc w:val="both"/>
        <w:rPr>
          <w:rFonts w:ascii="Arial" w:hAnsi="Arial" w:cs="Arial"/>
        </w:rPr>
      </w:pPr>
      <w:r w:rsidRPr="009C00C4">
        <w:rPr>
          <w:rFonts w:ascii="Arial" w:hAnsi="Arial" w:cs="Arial"/>
        </w:rPr>
        <w:t>Mid-West - North Tipperary, Limerick, Clare</w:t>
      </w:r>
    </w:p>
    <w:p w14:paraId="36EAB680" w14:textId="77777777" w:rsidR="003C226F" w:rsidRPr="009C00C4" w:rsidRDefault="003C226F" w:rsidP="003C226F">
      <w:pPr>
        <w:pStyle w:val="ListParagraph"/>
        <w:jc w:val="both"/>
        <w:rPr>
          <w:rFonts w:eastAsia="Arial"/>
        </w:rPr>
      </w:pPr>
    </w:p>
    <w:p w14:paraId="6568194D" w14:textId="77777777" w:rsidR="003C226F" w:rsidRDefault="003C226F" w:rsidP="003C226F">
      <w:r>
        <w:rPr>
          <w:rFonts w:cs="Arial"/>
          <w:lang w:val="en-GB"/>
        </w:rPr>
        <w:t xml:space="preserve">You must select one region choice only. </w:t>
      </w:r>
      <w:r w:rsidRPr="00DF3AC9">
        <w:rPr>
          <w:rFonts w:eastAsia="Arial"/>
        </w:rPr>
        <w:t xml:space="preserve">Panels will be formed in order of merit, by </w:t>
      </w:r>
      <w:r>
        <w:rPr>
          <w:rFonts w:eastAsia="Arial"/>
        </w:rPr>
        <w:t xml:space="preserve">region by </w:t>
      </w:r>
      <w:r w:rsidRPr="00DF3AC9">
        <w:rPr>
          <w:rFonts w:eastAsia="Arial"/>
        </w:rPr>
        <w:t>s</w:t>
      </w:r>
      <w:r>
        <w:rPr>
          <w:rFonts w:eastAsia="Arial"/>
        </w:rPr>
        <w:t>ervice</w:t>
      </w:r>
      <w:r w:rsidRPr="00DF3AC9">
        <w:rPr>
          <w:rFonts w:eastAsia="Arial"/>
        </w:rPr>
        <w:t xml:space="preserve"> area. </w:t>
      </w:r>
      <w:r w:rsidRPr="001A3446">
        <w:t xml:space="preserve">In the first instance all posts will be expressed to the relevant </w:t>
      </w:r>
      <w:r>
        <w:t>region</w:t>
      </w:r>
      <w:r w:rsidRPr="001A3446">
        <w:t xml:space="preserve"> panel, however, if it still remains unfilled, it will then be expressed to all candidates regardless of location choice.  In order to facilitate this, all candidates who are successful at interview will be placed on an additional national panel in order of merit based on total score obtained at interview.</w:t>
      </w:r>
    </w:p>
    <w:p w14:paraId="659F8B3E" w14:textId="77777777" w:rsidR="003C226F" w:rsidRDefault="003C226F" w:rsidP="003C226F">
      <w:pPr>
        <w:autoSpaceDE w:val="0"/>
        <w:autoSpaceDN w:val="0"/>
        <w:adjustRightInd w:val="0"/>
        <w:jc w:val="both"/>
        <w:rPr>
          <w:rFonts w:eastAsia="Arial"/>
        </w:rPr>
      </w:pPr>
    </w:p>
    <w:p w14:paraId="34ADB56C" w14:textId="77777777" w:rsidR="003C226F" w:rsidRPr="008F59BA" w:rsidRDefault="003C226F" w:rsidP="003C226F">
      <w:pPr>
        <w:autoSpaceDE w:val="0"/>
        <w:autoSpaceDN w:val="0"/>
        <w:adjustRightInd w:val="0"/>
        <w:jc w:val="both"/>
        <w:rPr>
          <w:rFonts w:cs="Arial"/>
          <w:b/>
          <w:bCs/>
          <w:color w:val="000000"/>
        </w:rPr>
      </w:pPr>
      <w:r w:rsidRPr="008F59BA">
        <w:rPr>
          <w:rFonts w:cs="Arial"/>
          <w:b/>
          <w:bCs/>
          <w:color w:val="000000"/>
        </w:rPr>
        <w:t>Marking System</w:t>
      </w:r>
    </w:p>
    <w:p w14:paraId="0715B94B" w14:textId="77777777" w:rsidR="003C226F" w:rsidRPr="008F59BA" w:rsidRDefault="003C226F" w:rsidP="003C226F">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Pr>
          <w:rFonts w:cs="Arial"/>
          <w:color w:val="000000"/>
        </w:rPr>
        <w:t>Job Specification</w:t>
      </w:r>
      <w:r w:rsidRPr="008F59BA">
        <w:rPr>
          <w:rFonts w:cs="Arial"/>
          <w:color w:val="000000"/>
        </w:rPr>
        <w:t>.</w:t>
      </w:r>
    </w:p>
    <w:p w14:paraId="6772298B" w14:textId="77777777" w:rsidR="003C226F" w:rsidRPr="008F59BA" w:rsidRDefault="003C226F" w:rsidP="003C226F">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1B09549" w14:textId="77777777" w:rsidR="003C226F" w:rsidRPr="008F59BA" w:rsidRDefault="003C226F" w:rsidP="003C226F">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E5BD88E" w14:textId="77777777" w:rsidR="003C226F" w:rsidRPr="008F59BA" w:rsidRDefault="003C226F" w:rsidP="003C226F">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48F7A8D" w14:textId="77777777" w:rsidR="003C226F" w:rsidRPr="008F59BA" w:rsidRDefault="003C226F" w:rsidP="003C226F">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3F5D718D" w14:textId="77777777" w:rsidR="003C226F" w:rsidRDefault="003C226F" w:rsidP="003C226F">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lastRenderedPageBreak/>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3EF4729" w:rsidR="006158B7"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3D89E54F" w14:textId="77777777" w:rsidR="003A2A5A" w:rsidRPr="008F59BA" w:rsidRDefault="003A2A5A" w:rsidP="006C3390">
      <w:pPr>
        <w:jc w:val="both"/>
        <w:rPr>
          <w:rFonts w:cs="Arial"/>
        </w:rPr>
      </w:pP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w:t>
      </w:r>
      <w:proofErr w:type="gramStart"/>
      <w:r w:rsidRPr="00EE1267">
        <w:rPr>
          <w:iCs/>
        </w:rPr>
        <w:t>process.</w:t>
      </w:r>
      <w:proofErr w:type="gramEnd"/>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325E3D1" w:rsidR="00897796" w:rsidRPr="00EE1267" w:rsidRDefault="00897796" w:rsidP="00897796">
      <w:pPr>
        <w:autoSpaceDE w:val="0"/>
        <w:autoSpaceDN w:val="0"/>
        <w:jc w:val="both"/>
        <w:rPr>
          <w:iCs/>
        </w:rPr>
      </w:pPr>
      <w:r w:rsidRPr="00EE1267">
        <w:rPr>
          <w:iCs/>
        </w:rPr>
        <w:t xml:space="preserve">Request must be submitted by email to </w:t>
      </w:r>
      <w:r w:rsidR="00390570" w:rsidRPr="00390570">
        <w:rPr>
          <w:rFonts w:cs="Arial"/>
        </w:rPr>
        <w:t>Paula Christie</w:t>
      </w:r>
      <w:r w:rsidRPr="00390570">
        <w:rPr>
          <w:rFonts w:cs="Arial"/>
        </w:rPr>
        <w:t>,</w:t>
      </w:r>
      <w:r w:rsidRPr="00390570">
        <w:rPr>
          <w:rFonts w:cs="Arial"/>
          <w:iCs/>
        </w:rPr>
        <w:t xml:space="preserve"> Campaign Lead (</w:t>
      </w:r>
      <w:hyperlink r:id="rId14" w:history="1">
        <w:r w:rsidR="00390570" w:rsidRPr="00241C89">
          <w:rPr>
            <w:rStyle w:val="Hyperlink"/>
            <w:rFonts w:cs="Arial"/>
            <w:iCs/>
          </w:rPr>
          <w:t>paula.christie@hse.ie</w:t>
        </w:r>
      </w:hyperlink>
      <w:r w:rsidRPr="00390570">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B40B193" w:rsidR="005F27B7" w:rsidRPr="005F27B7" w:rsidRDefault="005F27B7" w:rsidP="006C3390">
      <w:pPr>
        <w:autoSpaceDE w:val="0"/>
        <w:autoSpaceDN w:val="0"/>
        <w:adjustRightInd w:val="0"/>
        <w:spacing w:after="240"/>
        <w:jc w:val="both"/>
        <w:rPr>
          <w:rFonts w:cs="Arial"/>
        </w:rPr>
      </w:pPr>
      <w:r>
        <w:rPr>
          <w:rFonts w:cs="Arial"/>
        </w:rPr>
        <w:t xml:space="preserve">The </w:t>
      </w:r>
      <w:r w:rsidR="00E32BA7">
        <w:rPr>
          <w:rFonts w:cs="Arial"/>
        </w:rPr>
        <w:t>eLearning</w:t>
      </w:r>
      <w:r>
        <w:rPr>
          <w:rFonts w:cs="Arial"/>
        </w:rPr>
        <w:t xml:space="preserve"> modules</w:t>
      </w:r>
      <w:r w:rsidRPr="005F27B7">
        <w:rPr>
          <w:rFonts w:cs="Arial"/>
        </w:rPr>
        <w:t xml:space="preserve"> are also available on </w:t>
      </w:r>
      <w:r w:rsidR="00E32BA7"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58A39B9A" w14:textId="77777777" w:rsidR="003A2A5A" w:rsidRPr="00F76C1C" w:rsidRDefault="003A2A5A" w:rsidP="003A2A5A">
      <w:pPr>
        <w:contextualSpacing/>
        <w:rPr>
          <w:rFonts w:cs="Arial"/>
          <w:b/>
        </w:rPr>
      </w:pPr>
      <w:r w:rsidRPr="00F76C1C">
        <w:rPr>
          <w:rFonts w:cs="Arial"/>
          <w:b/>
        </w:rPr>
        <w:t xml:space="preserve">Eligible applicants will be those who on the closing date for the competition can </w:t>
      </w:r>
    </w:p>
    <w:p w14:paraId="17955630" w14:textId="77777777" w:rsidR="003A2A5A" w:rsidRPr="008514B0" w:rsidRDefault="003A2A5A" w:rsidP="003A2A5A">
      <w:pPr>
        <w:contextualSpacing/>
        <w:rPr>
          <w:rFonts w:cs="Arial"/>
        </w:rPr>
      </w:pPr>
      <w:proofErr w:type="gramStart"/>
      <w:r w:rsidRPr="00F76C1C">
        <w:rPr>
          <w:rFonts w:cs="Arial"/>
          <w:b/>
        </w:rPr>
        <w:t>demonstrate</w:t>
      </w:r>
      <w:proofErr w:type="gramEnd"/>
      <w:r w:rsidRPr="00F76C1C">
        <w:rPr>
          <w:rFonts w:cs="Arial"/>
          <w:b/>
        </w:rPr>
        <w:t xml:space="preserve"> all of the following:</w:t>
      </w:r>
    </w:p>
    <w:p w14:paraId="2F04AEEB" w14:textId="77777777" w:rsidR="006158B7" w:rsidRPr="00F46E24" w:rsidRDefault="006158B7" w:rsidP="006158B7">
      <w:pPr>
        <w:rPr>
          <w:rFonts w:cs="Arial"/>
          <w:color w:val="FF0000"/>
        </w:rPr>
      </w:pPr>
    </w:p>
    <w:p w14:paraId="2730416A" w14:textId="77777777" w:rsidR="00390570" w:rsidRDefault="00390570" w:rsidP="00390570">
      <w:pPr>
        <w:contextualSpacing/>
        <w:jc w:val="both"/>
        <w:rPr>
          <w:rFonts w:cs="Arial"/>
          <w:b/>
          <w:u w:val="single"/>
        </w:rPr>
      </w:pPr>
      <w:r w:rsidRPr="00940D6E">
        <w:rPr>
          <w:rFonts w:cs="Arial"/>
          <w:b/>
          <w:u w:val="single"/>
        </w:rPr>
        <w:t>1. Professional Qualifications, Experience, etc</w:t>
      </w:r>
      <w:r>
        <w:rPr>
          <w:rFonts w:cs="Arial"/>
          <w:b/>
          <w:u w:val="single"/>
        </w:rPr>
        <w:t>.</w:t>
      </w:r>
    </w:p>
    <w:p w14:paraId="014A51A2" w14:textId="77777777" w:rsidR="00390570" w:rsidRPr="00940D6E" w:rsidRDefault="00390570" w:rsidP="00390570">
      <w:pPr>
        <w:ind w:left="720"/>
        <w:contextualSpacing/>
        <w:jc w:val="both"/>
        <w:rPr>
          <w:rFonts w:cs="Arial"/>
          <w:b/>
          <w:u w:val="single"/>
        </w:rPr>
      </w:pPr>
    </w:p>
    <w:p w14:paraId="1B2A6A54" w14:textId="77777777" w:rsidR="00390570" w:rsidRPr="001B5812" w:rsidRDefault="00390570" w:rsidP="00390570">
      <w:pPr>
        <w:ind w:left="720"/>
        <w:contextualSpacing/>
        <w:jc w:val="both"/>
        <w:rPr>
          <w:rFonts w:cs="Arial"/>
        </w:rPr>
      </w:pPr>
      <w:r>
        <w:rPr>
          <w:rFonts w:cs="Arial"/>
        </w:rPr>
        <w:t xml:space="preserve">(a) </w:t>
      </w:r>
      <w:r w:rsidRPr="001B5812">
        <w:rPr>
          <w:rFonts w:cs="Arial"/>
        </w:rPr>
        <w:t>Eligible applicants will be those who on the closing date for the competition:</w:t>
      </w:r>
    </w:p>
    <w:p w14:paraId="453DCE04" w14:textId="77777777" w:rsidR="00390570" w:rsidRPr="00940D6E" w:rsidRDefault="00390570" w:rsidP="00390570">
      <w:pPr>
        <w:ind w:left="720"/>
        <w:contextualSpacing/>
        <w:jc w:val="both"/>
        <w:rPr>
          <w:rFonts w:cs="Arial"/>
        </w:rPr>
      </w:pPr>
    </w:p>
    <w:p w14:paraId="6F1548F4" w14:textId="77777777" w:rsidR="00390570" w:rsidRPr="00390570" w:rsidRDefault="00390570" w:rsidP="00390570">
      <w:pPr>
        <w:pStyle w:val="ListParagraph"/>
        <w:numPr>
          <w:ilvl w:val="0"/>
          <w:numId w:val="28"/>
        </w:numPr>
        <w:jc w:val="both"/>
        <w:rPr>
          <w:rFonts w:ascii="Arial" w:hAnsi="Arial" w:cs="Arial"/>
        </w:rPr>
      </w:pPr>
      <w:r w:rsidRPr="00390570">
        <w:rPr>
          <w:rFonts w:ascii="Arial" w:hAnsi="Arial" w:cs="Arial"/>
        </w:rPr>
        <w:t xml:space="preserve">Have satisfactory experience as a </w:t>
      </w:r>
      <w:r w:rsidRPr="00D7604B">
        <w:rPr>
          <w:rFonts w:ascii="Arial" w:hAnsi="Arial" w:cs="Arial"/>
        </w:rPr>
        <w:t>Clerical</w:t>
      </w:r>
      <w:r w:rsidRPr="00390570">
        <w:rPr>
          <w:rFonts w:ascii="Arial" w:hAnsi="Arial" w:cs="Arial"/>
        </w:rPr>
        <w:t xml:space="preserve"> Officer in the HSE, TUSLA, other statutory health agencies, or a body which provides services on behalf of the HSE under Section 38 of the Health Act 2004.</w:t>
      </w:r>
    </w:p>
    <w:p w14:paraId="1E9CA48A" w14:textId="77777777" w:rsidR="00390570" w:rsidRPr="00390570" w:rsidRDefault="00390570" w:rsidP="00390570">
      <w:pPr>
        <w:ind w:left="720"/>
        <w:contextualSpacing/>
        <w:jc w:val="both"/>
        <w:rPr>
          <w:rFonts w:cs="Arial"/>
        </w:rPr>
      </w:pPr>
    </w:p>
    <w:p w14:paraId="7A610B2F" w14:textId="77777777" w:rsidR="00390570" w:rsidRPr="00390570" w:rsidRDefault="00390570" w:rsidP="00390570">
      <w:pPr>
        <w:ind w:left="720"/>
        <w:contextualSpacing/>
        <w:jc w:val="center"/>
        <w:rPr>
          <w:rFonts w:cs="Arial"/>
          <w:b/>
        </w:rPr>
      </w:pPr>
      <w:r w:rsidRPr="00390570">
        <w:rPr>
          <w:rFonts w:cs="Arial"/>
          <w:b/>
        </w:rPr>
        <w:t>Or</w:t>
      </w:r>
    </w:p>
    <w:p w14:paraId="77F70E18" w14:textId="77777777" w:rsidR="00390570" w:rsidRPr="00390570" w:rsidRDefault="00390570" w:rsidP="00390570">
      <w:pPr>
        <w:ind w:left="720"/>
        <w:contextualSpacing/>
        <w:jc w:val="both"/>
        <w:rPr>
          <w:rFonts w:cs="Arial"/>
        </w:rPr>
      </w:pPr>
    </w:p>
    <w:p w14:paraId="5BE4B105" w14:textId="77777777" w:rsidR="00390570" w:rsidRPr="00390570" w:rsidRDefault="00390570" w:rsidP="00390570">
      <w:pPr>
        <w:pStyle w:val="ListParagraph"/>
        <w:numPr>
          <w:ilvl w:val="0"/>
          <w:numId w:val="28"/>
        </w:numPr>
        <w:jc w:val="both"/>
        <w:rPr>
          <w:rFonts w:ascii="Arial" w:hAnsi="Arial" w:cs="Arial"/>
        </w:rPr>
      </w:pPr>
      <w:r w:rsidRPr="00390570">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6F67E1DC" w14:textId="77777777" w:rsidR="00390570" w:rsidRPr="00390570" w:rsidRDefault="00390570" w:rsidP="00390570">
      <w:pPr>
        <w:ind w:left="720"/>
        <w:contextualSpacing/>
        <w:jc w:val="both"/>
        <w:rPr>
          <w:rFonts w:cs="Arial"/>
        </w:rPr>
      </w:pPr>
    </w:p>
    <w:p w14:paraId="7F5094FA" w14:textId="77777777" w:rsidR="00390570" w:rsidRPr="00390570" w:rsidRDefault="00390570" w:rsidP="00390570">
      <w:pPr>
        <w:ind w:left="720"/>
        <w:contextualSpacing/>
        <w:jc w:val="center"/>
        <w:rPr>
          <w:rFonts w:cs="Arial"/>
          <w:b/>
        </w:rPr>
      </w:pPr>
      <w:r w:rsidRPr="00390570">
        <w:rPr>
          <w:rFonts w:cs="Arial"/>
          <w:b/>
        </w:rPr>
        <w:t>Or</w:t>
      </w:r>
    </w:p>
    <w:p w14:paraId="517035ED" w14:textId="77777777" w:rsidR="00390570" w:rsidRPr="00390570" w:rsidRDefault="00390570" w:rsidP="00390570">
      <w:pPr>
        <w:ind w:left="720"/>
        <w:contextualSpacing/>
        <w:jc w:val="both"/>
        <w:rPr>
          <w:rFonts w:cs="Arial"/>
        </w:rPr>
      </w:pPr>
    </w:p>
    <w:p w14:paraId="58D1AFB8" w14:textId="77777777" w:rsidR="00390570" w:rsidRPr="00390570" w:rsidRDefault="00390570" w:rsidP="00390570">
      <w:pPr>
        <w:pStyle w:val="ListParagraph"/>
        <w:numPr>
          <w:ilvl w:val="0"/>
          <w:numId w:val="28"/>
        </w:numPr>
        <w:jc w:val="both"/>
        <w:rPr>
          <w:rFonts w:ascii="Arial" w:hAnsi="Arial" w:cs="Arial"/>
        </w:rPr>
      </w:pPr>
      <w:r w:rsidRPr="00390570">
        <w:rPr>
          <w:rFonts w:ascii="Arial" w:hAnsi="Arial" w:cs="Arial"/>
        </w:rPr>
        <w:t>Have completed a relevant examination at a comparable standard in any equivalent examination in another jurisdiction</w:t>
      </w:r>
    </w:p>
    <w:p w14:paraId="7F4F11E3" w14:textId="77777777" w:rsidR="00390570" w:rsidRPr="00390570" w:rsidRDefault="00390570" w:rsidP="00390570">
      <w:pPr>
        <w:ind w:left="720"/>
        <w:contextualSpacing/>
        <w:jc w:val="both"/>
        <w:rPr>
          <w:rFonts w:cs="Arial"/>
        </w:rPr>
      </w:pPr>
    </w:p>
    <w:p w14:paraId="176E2ED3" w14:textId="77777777" w:rsidR="00390570" w:rsidRPr="00390570" w:rsidRDefault="00390570" w:rsidP="00390570">
      <w:pPr>
        <w:ind w:left="720"/>
        <w:contextualSpacing/>
        <w:jc w:val="center"/>
        <w:rPr>
          <w:rFonts w:cs="Arial"/>
          <w:b/>
        </w:rPr>
      </w:pPr>
      <w:r w:rsidRPr="00390570">
        <w:rPr>
          <w:rFonts w:cs="Arial"/>
          <w:b/>
        </w:rPr>
        <w:t>Or</w:t>
      </w:r>
    </w:p>
    <w:p w14:paraId="790703C7" w14:textId="77777777" w:rsidR="00390570" w:rsidRPr="00390570" w:rsidRDefault="00390570" w:rsidP="00390570">
      <w:pPr>
        <w:ind w:left="720"/>
        <w:contextualSpacing/>
        <w:jc w:val="both"/>
        <w:rPr>
          <w:rFonts w:cs="Arial"/>
        </w:rPr>
      </w:pPr>
    </w:p>
    <w:p w14:paraId="1D28F32A" w14:textId="086B9A31" w:rsidR="00390570" w:rsidRPr="00390570" w:rsidRDefault="00390570" w:rsidP="00390570">
      <w:pPr>
        <w:pStyle w:val="ListParagraph"/>
        <w:numPr>
          <w:ilvl w:val="0"/>
          <w:numId w:val="28"/>
        </w:numPr>
        <w:jc w:val="both"/>
        <w:rPr>
          <w:rFonts w:ascii="Arial" w:hAnsi="Arial" w:cs="Arial"/>
        </w:rPr>
      </w:pPr>
      <w:r w:rsidRPr="00390570">
        <w:rPr>
          <w:rFonts w:ascii="Arial" w:hAnsi="Arial" w:cs="Arial"/>
        </w:rPr>
        <w:t>Hold a comparable and relevant third level qualification of at least level 6 on the National Qualifications Framework maintained by Qualifications and Quality Ireland, (QQI).</w:t>
      </w:r>
    </w:p>
    <w:p w14:paraId="23070E10" w14:textId="77777777" w:rsidR="00390570" w:rsidRPr="00390570" w:rsidRDefault="00390570" w:rsidP="00390570">
      <w:pPr>
        <w:pStyle w:val="ListParagraph"/>
        <w:ind w:left="1440"/>
        <w:jc w:val="both"/>
        <w:rPr>
          <w:rFonts w:ascii="Arial" w:hAnsi="Arial" w:cs="Arial"/>
        </w:rPr>
      </w:pPr>
    </w:p>
    <w:p w14:paraId="16CFD318" w14:textId="77777777" w:rsidR="00390570" w:rsidRPr="00390570" w:rsidRDefault="00390570" w:rsidP="00390570">
      <w:pPr>
        <w:pStyle w:val="ListParagraph"/>
        <w:ind w:left="1440"/>
        <w:jc w:val="both"/>
        <w:rPr>
          <w:rFonts w:ascii="Arial" w:hAnsi="Arial" w:cs="Arial"/>
          <w:i/>
        </w:rPr>
      </w:pPr>
      <w:r w:rsidRPr="00390570">
        <w:rPr>
          <w:rFonts w:ascii="Arial" w:hAnsi="Arial" w:cs="Arial"/>
          <w:i/>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3DE1EEB3" w14:textId="77777777" w:rsidR="00390570" w:rsidRPr="00390570" w:rsidRDefault="00390570" w:rsidP="00390570">
      <w:pPr>
        <w:pStyle w:val="ListParagraph"/>
        <w:ind w:left="1440"/>
        <w:jc w:val="both"/>
        <w:rPr>
          <w:rFonts w:ascii="Arial" w:hAnsi="Arial" w:cs="Arial"/>
          <w:i/>
        </w:rPr>
      </w:pPr>
    </w:p>
    <w:p w14:paraId="1F8F1E99" w14:textId="77777777" w:rsidR="00390570" w:rsidRPr="00390570" w:rsidRDefault="00390570" w:rsidP="003A2A5A">
      <w:pPr>
        <w:pStyle w:val="ListParagraph"/>
        <w:ind w:left="1440"/>
        <w:jc w:val="center"/>
        <w:rPr>
          <w:rFonts w:ascii="Arial" w:hAnsi="Arial" w:cs="Arial"/>
          <w:b/>
        </w:rPr>
      </w:pPr>
      <w:r w:rsidRPr="00390570">
        <w:rPr>
          <w:rFonts w:ascii="Arial" w:hAnsi="Arial" w:cs="Arial"/>
          <w:b/>
        </w:rPr>
        <w:t>and</w:t>
      </w:r>
    </w:p>
    <w:p w14:paraId="509597B1" w14:textId="77777777" w:rsidR="00390570" w:rsidRPr="00390570" w:rsidRDefault="00390570" w:rsidP="00390570">
      <w:pPr>
        <w:pStyle w:val="ListParagraph"/>
        <w:ind w:left="1440"/>
        <w:jc w:val="both"/>
        <w:rPr>
          <w:rFonts w:ascii="Arial" w:hAnsi="Arial" w:cs="Arial"/>
        </w:rPr>
      </w:pPr>
    </w:p>
    <w:p w14:paraId="15E93F6A" w14:textId="77777777" w:rsidR="00390570" w:rsidRPr="00390570" w:rsidRDefault="00390570" w:rsidP="00390570">
      <w:pPr>
        <w:ind w:left="1080"/>
        <w:jc w:val="both"/>
        <w:rPr>
          <w:rFonts w:cs="Arial"/>
        </w:rPr>
      </w:pPr>
      <w:r w:rsidRPr="00390570">
        <w:rPr>
          <w:rFonts w:cs="Arial"/>
        </w:rPr>
        <w:t>(b) Candidates must possess the requisite knowledge and ability, including a high standard of suitability, for the proper discharge of the office.</w:t>
      </w:r>
    </w:p>
    <w:p w14:paraId="30327E61" w14:textId="77777777" w:rsidR="00390570" w:rsidRPr="00390570" w:rsidRDefault="00390570" w:rsidP="00390570">
      <w:pPr>
        <w:pStyle w:val="ListParagraph"/>
        <w:ind w:left="1440"/>
        <w:rPr>
          <w:rFonts w:ascii="Arial" w:hAnsi="Arial" w:cs="Arial"/>
        </w:rPr>
      </w:pPr>
    </w:p>
    <w:p w14:paraId="1C2723E9" w14:textId="77777777" w:rsidR="00390570" w:rsidRPr="00390570" w:rsidRDefault="00390570" w:rsidP="00390570">
      <w:pPr>
        <w:pStyle w:val="ListParagraph"/>
        <w:ind w:left="1440"/>
        <w:jc w:val="both"/>
        <w:rPr>
          <w:rFonts w:ascii="Arial" w:hAnsi="Arial" w:cs="Arial"/>
          <w:u w:val="single"/>
        </w:rPr>
      </w:pPr>
      <w:r w:rsidRPr="00390570">
        <w:rPr>
          <w:rFonts w:ascii="Arial" w:hAnsi="Arial" w:cs="Arial"/>
          <w:b/>
          <w:u w:val="single"/>
        </w:rPr>
        <w:t>2. Health</w:t>
      </w:r>
    </w:p>
    <w:p w14:paraId="24995EDD" w14:textId="77777777" w:rsidR="00390570" w:rsidRPr="00390570" w:rsidRDefault="00390570" w:rsidP="00390570">
      <w:pPr>
        <w:pStyle w:val="ListParagraph"/>
        <w:ind w:left="1440"/>
        <w:jc w:val="both"/>
        <w:rPr>
          <w:rFonts w:ascii="Arial" w:hAnsi="Arial" w:cs="Arial"/>
        </w:rPr>
      </w:pPr>
      <w:r w:rsidRPr="00390570">
        <w:rPr>
          <w:rFonts w:ascii="Arial" w:hAnsi="Arial"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2AD9071F" w14:textId="77777777" w:rsidR="00390570" w:rsidRPr="00390570" w:rsidRDefault="00390570" w:rsidP="00390570">
      <w:pPr>
        <w:pStyle w:val="ListParagraph"/>
        <w:ind w:left="1440"/>
        <w:jc w:val="both"/>
        <w:rPr>
          <w:rFonts w:ascii="Arial" w:hAnsi="Arial" w:cs="Arial"/>
        </w:rPr>
      </w:pPr>
    </w:p>
    <w:p w14:paraId="62F30B00" w14:textId="77777777" w:rsidR="00390570" w:rsidRPr="00390570" w:rsidRDefault="00390570" w:rsidP="00390570">
      <w:pPr>
        <w:pStyle w:val="ListParagraph"/>
        <w:ind w:left="1440" w:right="-766"/>
        <w:jc w:val="both"/>
        <w:rPr>
          <w:rFonts w:ascii="Arial" w:hAnsi="Arial" w:cs="Arial"/>
          <w:iCs/>
          <w:u w:val="single"/>
        </w:rPr>
      </w:pPr>
      <w:r w:rsidRPr="00390570">
        <w:rPr>
          <w:rFonts w:ascii="Arial" w:hAnsi="Arial" w:cs="Arial"/>
          <w:b/>
          <w:bCs/>
          <w:u w:val="single"/>
        </w:rPr>
        <w:t>3. Character</w:t>
      </w:r>
    </w:p>
    <w:p w14:paraId="20F9D791" w14:textId="77777777" w:rsidR="00390570" w:rsidRPr="00390570" w:rsidRDefault="00390570" w:rsidP="00390570">
      <w:pPr>
        <w:pStyle w:val="ListParagraph"/>
        <w:ind w:left="1440"/>
        <w:rPr>
          <w:rFonts w:ascii="Arial" w:hAnsi="Arial" w:cs="Arial"/>
        </w:rPr>
      </w:pPr>
      <w:r w:rsidRPr="00390570">
        <w:rPr>
          <w:rFonts w:ascii="Arial" w:hAnsi="Arial"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4DD332A9" w14:textId="4E2937BD" w:rsidR="00F46E24" w:rsidRPr="003C226F" w:rsidRDefault="003C226F" w:rsidP="006B269C">
      <w:pPr>
        <w:rPr>
          <w:rFonts w:cs="Arial"/>
          <w:b/>
          <w:bCs/>
          <w:lang w:val="en-GB" w:eastAsia="en-GB"/>
        </w:rPr>
      </w:pPr>
      <w:r w:rsidRPr="00803E3F">
        <w:rPr>
          <w:rFonts w:cs="Arial"/>
          <w:b/>
          <w:bCs/>
          <w:lang w:val="en-GB" w:eastAsia="en-GB"/>
        </w:rPr>
        <w:t>Post Specific Requirements</w:t>
      </w:r>
    </w:p>
    <w:p w14:paraId="716A7D04" w14:textId="77777777" w:rsidR="003C226F" w:rsidRPr="003C226F" w:rsidRDefault="003C226F" w:rsidP="003C226F">
      <w:pPr>
        <w:pStyle w:val="ListParagraph"/>
        <w:numPr>
          <w:ilvl w:val="0"/>
          <w:numId w:val="31"/>
        </w:numPr>
        <w:contextualSpacing w:val="0"/>
        <w:jc w:val="both"/>
        <w:rPr>
          <w:rFonts w:ascii="Arial" w:hAnsi="Arial" w:cs="Arial"/>
          <w:iCs/>
        </w:rPr>
      </w:pPr>
      <w:r w:rsidRPr="006C136A">
        <w:rPr>
          <w:rFonts w:ascii="Arial" w:hAnsi="Arial" w:cs="Arial"/>
          <w:iCs/>
          <w:color w:val="000000" w:themeColor="text1"/>
        </w:rPr>
        <w:t xml:space="preserve">Satisfactory experience working in a Procurement environment which has included supply chain management, contracting and tender management processes, corporate procurement planning or </w:t>
      </w:r>
      <w:r w:rsidRPr="003C226F">
        <w:rPr>
          <w:rFonts w:ascii="Arial" w:hAnsi="Arial" w:cs="Arial"/>
          <w:iCs/>
        </w:rPr>
        <w:t>business systems.</w:t>
      </w:r>
    </w:p>
    <w:p w14:paraId="1D4AF492" w14:textId="77777777" w:rsidR="003C226F" w:rsidRPr="003C226F" w:rsidRDefault="003C226F" w:rsidP="003C226F">
      <w:pPr>
        <w:rPr>
          <w:rFonts w:cs="Arial"/>
          <w:iCs/>
        </w:rPr>
      </w:pPr>
    </w:p>
    <w:p w14:paraId="7CFCA2FA" w14:textId="1EFFA4AA" w:rsidR="00F46E24" w:rsidRPr="003C226F" w:rsidRDefault="003C226F" w:rsidP="006D1CA9">
      <w:pPr>
        <w:pStyle w:val="ListParagraph"/>
        <w:numPr>
          <w:ilvl w:val="0"/>
          <w:numId w:val="31"/>
        </w:numPr>
        <w:contextualSpacing w:val="0"/>
        <w:jc w:val="both"/>
        <w:rPr>
          <w:rFonts w:cs="Arial"/>
          <w:b/>
          <w:bCs/>
          <w:iCs/>
        </w:rPr>
      </w:pPr>
      <w:r w:rsidRPr="003C226F">
        <w:rPr>
          <w:rFonts w:ascii="Arial" w:hAnsi="Arial" w:cs="Arial"/>
          <w:iCs/>
        </w:rPr>
        <w:t>Experience in the use of ICT Procurement Systems.</w:t>
      </w: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056706AD" w14:textId="223E55AA"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9057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9057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9057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9057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9057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B16FDA"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B16FDA"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B16FDA"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B16FDA"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63472BC5" w:rsidR="00484E14" w:rsidRDefault="00484E14" w:rsidP="002518B8">
      <w:pPr>
        <w:rPr>
          <w:rFonts w:cs="Arial"/>
        </w:rPr>
      </w:pPr>
    </w:p>
    <w:sectPr w:rsidR="00484E14" w:rsidSect="003C226F">
      <w:footerReference w:type="default" r:id="rId25"/>
      <w:footerReference w:type="first" r:id="rId26"/>
      <w:pgSz w:w="11906" w:h="16838" w:code="9"/>
      <w:pgMar w:top="510" w:right="1133" w:bottom="510" w:left="851"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13A91ABF" w:rsidR="00CA4FC3" w:rsidRDefault="00390570" w:rsidP="00390570">
    <w:pPr>
      <w:rPr>
        <w:rFonts w:cs="Arial"/>
      </w:rPr>
    </w:pPr>
    <w:r w:rsidRPr="00390570">
      <w:rPr>
        <w:rFonts w:cs="Arial"/>
        <w:iCs/>
      </w:rPr>
      <w:t xml:space="preserve">NRS14853 </w:t>
    </w:r>
    <w:r w:rsidRPr="00390570">
      <w:rPr>
        <w:rFonts w:cs="Arial"/>
      </w:rPr>
      <w:t>Supplies Officer Grade C</w:t>
    </w:r>
    <w:r w:rsidR="00CA4FC3" w:rsidRPr="00390570">
      <w:rPr>
        <w:iCs/>
        <w:color w:val="FF0000"/>
      </w:rPr>
      <w:tab/>
    </w:r>
    <w:r>
      <w:rPr>
        <w:iCs/>
        <w:color w:val="FF0000"/>
      </w:rPr>
      <w:tab/>
    </w:r>
    <w:r>
      <w:rPr>
        <w:iCs/>
        <w:color w:val="FF0000"/>
      </w:rPr>
      <w:tab/>
    </w:r>
    <w:r>
      <w:rPr>
        <w:iCs/>
        <w:color w:val="FF0000"/>
      </w:rPr>
      <w:tab/>
    </w:r>
    <w:r>
      <w:rPr>
        <w:iCs/>
        <w:color w:val="FF0000"/>
      </w:rPr>
      <w:tab/>
    </w:r>
    <w:r>
      <w:rPr>
        <w:iCs/>
        <w:color w:val="FF0000"/>
      </w:rPr>
      <w:tab/>
    </w:r>
    <w:r>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B16FDA">
      <w:rPr>
        <w:rFonts w:cs="Arial"/>
        <w:noProof/>
      </w:rPr>
      <w:t>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B6F148D"/>
    <w:multiLevelType w:val="hybridMultilevel"/>
    <w:tmpl w:val="0D585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E271B49"/>
    <w:multiLevelType w:val="hybridMultilevel"/>
    <w:tmpl w:val="DCD0A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63F221D"/>
    <w:multiLevelType w:val="hybridMultilevel"/>
    <w:tmpl w:val="F034C3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1"/>
  </w:num>
  <w:num w:numId="6">
    <w:abstractNumId w:val="23"/>
  </w:num>
  <w:num w:numId="7">
    <w:abstractNumId w:val="10"/>
  </w:num>
  <w:num w:numId="8">
    <w:abstractNumId w:val="20"/>
  </w:num>
  <w:num w:numId="9">
    <w:abstractNumId w:val="3"/>
  </w:num>
  <w:num w:numId="10">
    <w:abstractNumId w:val="11"/>
  </w:num>
  <w:num w:numId="11">
    <w:abstractNumId w:val="7"/>
  </w:num>
  <w:num w:numId="12">
    <w:abstractNumId w:val="22"/>
  </w:num>
  <w:num w:numId="13">
    <w:abstractNumId w:val="18"/>
  </w:num>
  <w:num w:numId="14">
    <w:abstractNumId w:val="27"/>
  </w:num>
  <w:num w:numId="15">
    <w:abstractNumId w:val="6"/>
  </w:num>
  <w:num w:numId="16">
    <w:abstractNumId w:val="16"/>
  </w:num>
  <w:num w:numId="17">
    <w:abstractNumId w:val="1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25"/>
  </w:num>
  <w:num w:numId="22">
    <w:abstractNumId w:val="1"/>
  </w:num>
  <w:num w:numId="23">
    <w:abstractNumId w:val="0"/>
  </w:num>
  <w:num w:numId="24">
    <w:abstractNumId w:val="4"/>
  </w:num>
  <w:num w:numId="25">
    <w:abstractNumId w:val="9"/>
  </w:num>
  <w:num w:numId="26">
    <w:abstractNumId w:val="21"/>
  </w:num>
  <w:num w:numId="27">
    <w:abstractNumId w:val="2"/>
  </w:num>
  <w:num w:numId="28">
    <w:abstractNumId w:val="5"/>
  </w:num>
  <w:num w:numId="29">
    <w:abstractNumId w:val="14"/>
  </w:num>
  <w:num w:numId="30">
    <w:abstractNumId w:val="24"/>
  </w:num>
  <w:num w:numId="3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18B8"/>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0570"/>
    <w:rsid w:val="003A2A5A"/>
    <w:rsid w:val="003A32EA"/>
    <w:rsid w:val="003B5DD0"/>
    <w:rsid w:val="003C226F"/>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464C1"/>
    <w:rsid w:val="00855A34"/>
    <w:rsid w:val="00855E32"/>
    <w:rsid w:val="00863BC8"/>
    <w:rsid w:val="00865194"/>
    <w:rsid w:val="0086589F"/>
    <w:rsid w:val="0086622E"/>
    <w:rsid w:val="008673C1"/>
    <w:rsid w:val="00871A13"/>
    <w:rsid w:val="00873FE2"/>
    <w:rsid w:val="008820FE"/>
    <w:rsid w:val="00886882"/>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16FDA"/>
    <w:rsid w:val="00B20054"/>
    <w:rsid w:val="00B24B05"/>
    <w:rsid w:val="00B27705"/>
    <w:rsid w:val="00B41848"/>
    <w:rsid w:val="00B4413B"/>
    <w:rsid w:val="00B467DE"/>
    <w:rsid w:val="00B54673"/>
    <w:rsid w:val="00B63B83"/>
    <w:rsid w:val="00B66F78"/>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7604B"/>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7"/>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2">
    <w:name w:val="heading 2"/>
    <w:basedOn w:val="Normal"/>
    <w:next w:val="Normal"/>
    <w:link w:val="Heading2Char"/>
    <w:semiHidden/>
    <w:unhideWhenUsed/>
    <w:qFormat/>
    <w:rsid w:val="003A2A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semiHidden/>
    <w:unhideWhenUsed/>
    <w:qFormat/>
    <w:rsid w:val="003A2A5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7Char">
    <w:name w:val="Heading 7 Char"/>
    <w:basedOn w:val="DefaultParagraphFont"/>
    <w:link w:val="Heading7"/>
    <w:semiHidden/>
    <w:rsid w:val="003A2A5A"/>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semiHidden/>
    <w:rsid w:val="003A2A5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E32BA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paula.chris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0B4B2-06DB-400A-8029-C4B4CCBF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6476</Words>
  <Characters>34730</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41124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Paula Christie</cp:lastModifiedBy>
  <cp:revision>5</cp:revision>
  <cp:lastPrinted>2020-03-25T10:41:00Z</cp:lastPrinted>
  <dcterms:created xsi:type="dcterms:W3CDTF">2025-10-23T11:35:00Z</dcterms:created>
  <dcterms:modified xsi:type="dcterms:W3CDTF">2025-10-23T14:03:00Z</dcterms:modified>
</cp:coreProperties>
</file>