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F401C8" w:rsidRPr="00A14778" w:rsidRDefault="00F401C8" w:rsidP="00F401C8">
      <w:pPr>
        <w:pStyle w:val="Heading7"/>
        <w:jc w:val="center"/>
        <w:rPr>
          <w:rFonts w:ascii="Arial" w:hAnsi="Arial" w:cs="Arial"/>
          <w:b/>
          <w:i w:val="0"/>
          <w:color w:val="auto"/>
          <w:spacing w:val="-3"/>
          <w:lang w:eastAsia="en-US"/>
        </w:rPr>
      </w:pPr>
      <w:r w:rsidRPr="00A14778">
        <w:rPr>
          <w:rFonts w:ascii="Arial" w:hAnsi="Arial" w:cs="Arial"/>
          <w:b/>
          <w:i w:val="0"/>
          <w:iCs w:val="0"/>
          <w:color w:val="auto"/>
        </w:rPr>
        <w:t xml:space="preserve">NRS14905 Grade VII </w:t>
      </w:r>
      <w:r w:rsidRPr="00A14778">
        <w:rPr>
          <w:rFonts w:ascii="Arial" w:hAnsi="Arial" w:cs="Arial"/>
          <w:b/>
          <w:i w:val="0"/>
          <w:color w:val="auto"/>
          <w:spacing w:val="-3"/>
          <w:lang w:eastAsia="en-US"/>
        </w:rPr>
        <w:t>Library Resource Manager (Patient Empowerment through Information)</w:t>
      </w:r>
    </w:p>
    <w:p w:rsidR="00F401C8" w:rsidRPr="00F401C8" w:rsidRDefault="00F401C8" w:rsidP="00F401C8">
      <w:pPr>
        <w:jc w:val="center"/>
        <w:rPr>
          <w:rFonts w:cs="Arial"/>
          <w:b/>
          <w:lang w:eastAsia="en-US"/>
        </w:rPr>
      </w:pPr>
      <w:r w:rsidRPr="00F401C8">
        <w:rPr>
          <w:b/>
          <w:iCs/>
        </w:rPr>
        <w:t>HSE Library Services South</w:t>
      </w:r>
    </w:p>
    <w:p w:rsidR="00065A9D" w:rsidRPr="008F59BA" w:rsidRDefault="00065A9D" w:rsidP="003D19FA">
      <w:pPr>
        <w:jc w:val="center"/>
        <w:rPr>
          <w:rFonts w:cs="Arial"/>
          <w:b/>
        </w:rPr>
      </w:pPr>
      <w:bookmarkStart w:id="0" w:name="_GoBack"/>
      <w:bookmarkEnd w:id="0"/>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F401C8">
      <w:pPr>
        <w:contextualSpacing/>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B53C5C">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B53C5C">
        <w:rPr>
          <w:rFonts w:cs="Arial"/>
        </w:rPr>
        <w:t>of</w:t>
      </w:r>
      <w:r w:rsidR="00BE366C" w:rsidRPr="00B53C5C">
        <w:rPr>
          <w:rFonts w:cs="Arial"/>
          <w:b/>
        </w:rPr>
        <w:t xml:space="preserve"> </w:t>
      </w:r>
      <w:r w:rsidR="00B53C5C" w:rsidRPr="00B53C5C">
        <w:rPr>
          <w:rFonts w:cs="Arial"/>
          <w:b/>
        </w:rPr>
        <w:t>Monday 11</w:t>
      </w:r>
      <w:r w:rsidR="00B53C5C" w:rsidRPr="00B53C5C">
        <w:rPr>
          <w:rFonts w:cs="Arial"/>
          <w:b/>
          <w:vertAlign w:val="superscript"/>
        </w:rPr>
        <w:t>th</w:t>
      </w:r>
      <w:r w:rsidR="00B53C5C" w:rsidRPr="00B53C5C">
        <w:rPr>
          <w:rFonts w:cs="Arial"/>
          <w:b/>
        </w:rPr>
        <w:t xml:space="preserve"> August</w:t>
      </w:r>
      <w:r w:rsidR="001C6A33" w:rsidRPr="00B53C5C">
        <w:rPr>
          <w:rFonts w:cs="Arial"/>
          <w:b/>
        </w:rPr>
        <w:t xml:space="preserve"> at</w:t>
      </w:r>
      <w:r w:rsidR="00BE366C" w:rsidRPr="00B53C5C">
        <w:rPr>
          <w:rFonts w:cs="Arial"/>
          <w:b/>
        </w:rPr>
        <w:t xml:space="preserve"> 12</w:t>
      </w:r>
      <w:r w:rsidR="00B53C5C" w:rsidRPr="00B53C5C">
        <w:rPr>
          <w:rFonts w:cs="Arial"/>
          <w:b/>
        </w:rPr>
        <w:t>:00PM</w:t>
      </w:r>
      <w:r w:rsidR="00BE366C" w:rsidRPr="00B53C5C">
        <w:rPr>
          <w:rFonts w:cs="Arial"/>
          <w:b/>
        </w:rPr>
        <w:t>.</w:t>
      </w:r>
      <w:r w:rsidR="00C95B23" w:rsidRPr="00B53C5C">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1477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B53C5C" w:rsidRPr="00B53C5C">
        <w:rPr>
          <w:rFonts w:cs="Arial"/>
        </w:rPr>
        <w:t>Corinna Clancy</w:t>
      </w:r>
      <w:r w:rsidRPr="00B53C5C">
        <w:rPr>
          <w:rFonts w:cs="Arial"/>
        </w:rPr>
        <w:t>,</w:t>
      </w:r>
      <w:r w:rsidRPr="00B53C5C">
        <w:rPr>
          <w:rFonts w:cs="Arial"/>
          <w:iCs/>
        </w:rPr>
        <w:t xml:space="preserve"> Campaign Lead (</w:t>
      </w:r>
      <w:hyperlink r:id="rId14" w:history="1">
        <w:r w:rsidR="00B53C5C" w:rsidRPr="00B53C5C">
          <w:rPr>
            <w:rStyle w:val="Hyperlink"/>
            <w:rFonts w:cs="Arial"/>
            <w:iCs/>
            <w:color w:val="auto"/>
          </w:rPr>
          <w:t>Corinna.clancy@hse.ie</w:t>
        </w:r>
      </w:hyperlink>
      <w:r w:rsidRPr="00B53C5C">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401C8" w:rsidRPr="00F401C8" w:rsidRDefault="00F401C8" w:rsidP="00F401C8">
      <w:pPr>
        <w:rPr>
          <w:rFonts w:cs="Arial"/>
          <w:b/>
          <w:lang w:val="en-GB" w:eastAsia="en-GB"/>
        </w:rPr>
      </w:pPr>
      <w:r w:rsidRPr="00F401C8">
        <w:rPr>
          <w:rFonts w:cs="Arial"/>
          <w:b/>
          <w:lang w:val="en-GB" w:eastAsia="en-GB"/>
        </w:rPr>
        <w:t xml:space="preserve">Candidates must have at the latest date for receipt of application: </w:t>
      </w:r>
    </w:p>
    <w:p w:rsidR="00F401C8" w:rsidRPr="00F401C8" w:rsidRDefault="00F401C8" w:rsidP="00F401C8">
      <w:pPr>
        <w:rPr>
          <w:rFonts w:cs="Arial"/>
          <w:sz w:val="12"/>
          <w:lang w:val="en-GB" w:eastAsia="en-GB"/>
        </w:rPr>
      </w:pPr>
    </w:p>
    <w:p w:rsidR="00F401C8" w:rsidRPr="00F401C8" w:rsidRDefault="00F401C8" w:rsidP="00F401C8">
      <w:pPr>
        <w:numPr>
          <w:ilvl w:val="0"/>
          <w:numId w:val="28"/>
        </w:numPr>
        <w:rPr>
          <w:rFonts w:cs="Arial"/>
          <w:lang w:val="en-GB" w:eastAsia="en-GB"/>
        </w:rPr>
      </w:pPr>
      <w:r w:rsidRPr="00F401C8">
        <w:rPr>
          <w:rFonts w:cs="Arial"/>
          <w:lang w:val="en-GB" w:eastAsia="en-GB"/>
        </w:rPr>
        <w:t>A Quality and Qualifications Ireland (QQI) Level 8 (or higher) major academic award in Library and Information Studies, or equivalent qualification recognised by the Library Association of Ireland.</w:t>
      </w:r>
    </w:p>
    <w:p w:rsidR="00F401C8" w:rsidRPr="00F401C8" w:rsidRDefault="00F401C8" w:rsidP="00F401C8">
      <w:pPr>
        <w:tabs>
          <w:tab w:val="num" w:pos="720"/>
        </w:tabs>
        <w:rPr>
          <w:rFonts w:cs="Arial"/>
          <w:iCs/>
          <w:sz w:val="12"/>
          <w:lang w:val="en-GB" w:eastAsia="en-GB"/>
        </w:rPr>
      </w:pPr>
    </w:p>
    <w:p w:rsidR="00F401C8" w:rsidRPr="00F401C8" w:rsidRDefault="00F401C8" w:rsidP="00F401C8">
      <w:pPr>
        <w:tabs>
          <w:tab w:val="num" w:pos="720"/>
        </w:tabs>
        <w:jc w:val="center"/>
        <w:rPr>
          <w:rFonts w:cs="Arial"/>
          <w:b/>
          <w:iCs/>
          <w:lang w:val="en-GB" w:eastAsia="en-GB"/>
        </w:rPr>
      </w:pPr>
      <w:r w:rsidRPr="00F401C8">
        <w:rPr>
          <w:rFonts w:cs="Arial"/>
          <w:b/>
          <w:iCs/>
          <w:lang w:val="en-GB" w:eastAsia="en-GB"/>
        </w:rPr>
        <w:t>AND</w:t>
      </w:r>
    </w:p>
    <w:p w:rsidR="00F401C8" w:rsidRPr="00F401C8" w:rsidRDefault="00F401C8" w:rsidP="00F401C8">
      <w:pPr>
        <w:tabs>
          <w:tab w:val="num" w:pos="720"/>
        </w:tabs>
        <w:rPr>
          <w:rFonts w:cs="Arial"/>
          <w:iCs/>
          <w:sz w:val="12"/>
          <w:lang w:val="en-GB" w:eastAsia="en-GB"/>
        </w:rPr>
      </w:pPr>
    </w:p>
    <w:p w:rsidR="00F401C8" w:rsidRPr="00F401C8" w:rsidRDefault="00F401C8" w:rsidP="00F401C8">
      <w:pPr>
        <w:numPr>
          <w:ilvl w:val="0"/>
          <w:numId w:val="28"/>
        </w:numPr>
        <w:ind w:right="176"/>
        <w:rPr>
          <w:rFonts w:ascii="Times New Roman" w:hAnsi="Times New Roman"/>
          <w:lang w:val="en-GB" w:eastAsia="en-GB"/>
        </w:rPr>
      </w:pPr>
      <w:r w:rsidRPr="00F401C8">
        <w:rPr>
          <w:rFonts w:cs="Arial"/>
          <w:bCs/>
          <w:lang w:eastAsia="en-GB"/>
        </w:rPr>
        <w:t>Significant operational management experience in library services in a healthcare, public or academic library setting to include experience in retrieving information from complex bibliographic databases and/or other information sources.</w:t>
      </w:r>
    </w:p>
    <w:p w:rsidR="00F401C8" w:rsidRPr="00F401C8" w:rsidRDefault="00F401C8" w:rsidP="00F401C8">
      <w:pPr>
        <w:ind w:right="176"/>
        <w:rPr>
          <w:rFonts w:ascii="Times New Roman" w:hAnsi="Times New Roman"/>
          <w:sz w:val="12"/>
          <w:lang w:val="en-GB" w:eastAsia="en-GB"/>
        </w:rPr>
      </w:pPr>
    </w:p>
    <w:p w:rsidR="00F401C8" w:rsidRPr="00F401C8" w:rsidRDefault="00F401C8" w:rsidP="00F401C8">
      <w:pPr>
        <w:numPr>
          <w:ilvl w:val="0"/>
          <w:numId w:val="28"/>
        </w:numPr>
        <w:ind w:right="176"/>
        <w:rPr>
          <w:rFonts w:cs="Arial"/>
          <w:lang w:val="en-GB" w:eastAsia="en-GB"/>
        </w:rPr>
      </w:pPr>
      <w:r w:rsidRPr="00F401C8">
        <w:rPr>
          <w:rFonts w:cs="Arial"/>
          <w:lang w:val="en-GB" w:eastAsia="en-GB"/>
        </w:rPr>
        <w:t>Experience in developing and delivering library related teaching and learning resources.</w:t>
      </w:r>
    </w:p>
    <w:p w:rsidR="00F401C8" w:rsidRPr="00F401C8" w:rsidRDefault="00F401C8" w:rsidP="00F401C8">
      <w:pPr>
        <w:ind w:left="720"/>
        <w:rPr>
          <w:rFonts w:cs="Arial"/>
          <w:sz w:val="12"/>
          <w:lang w:val="en-GB" w:eastAsia="en-GB"/>
        </w:rPr>
      </w:pPr>
    </w:p>
    <w:p w:rsidR="00F401C8" w:rsidRPr="00F401C8" w:rsidRDefault="00F401C8" w:rsidP="00F401C8">
      <w:pPr>
        <w:numPr>
          <w:ilvl w:val="0"/>
          <w:numId w:val="28"/>
        </w:numPr>
        <w:ind w:right="176"/>
        <w:rPr>
          <w:rFonts w:cs="Arial"/>
          <w:lang w:val="en-GB" w:eastAsia="en-GB"/>
        </w:rPr>
      </w:pPr>
      <w:r w:rsidRPr="00F401C8">
        <w:rPr>
          <w:rFonts w:cs="Arial"/>
          <w:lang w:val="en-GB" w:eastAsia="en-GB"/>
        </w:rPr>
        <w:t>Experience in leading and managing a team, as relevant to this role.</w:t>
      </w:r>
    </w:p>
    <w:p w:rsidR="00F401C8" w:rsidRPr="00F401C8" w:rsidRDefault="00F401C8" w:rsidP="00F401C8">
      <w:pPr>
        <w:ind w:right="176"/>
        <w:jc w:val="both"/>
        <w:rPr>
          <w:rFonts w:ascii="Times New Roman" w:hAnsi="Times New Roman"/>
          <w:sz w:val="12"/>
          <w:lang w:val="en-GB" w:eastAsia="en-GB"/>
        </w:rPr>
      </w:pPr>
    </w:p>
    <w:p w:rsidR="00F401C8" w:rsidRPr="00F401C8" w:rsidRDefault="00F401C8" w:rsidP="00F401C8">
      <w:pPr>
        <w:numPr>
          <w:ilvl w:val="0"/>
          <w:numId w:val="28"/>
        </w:numPr>
        <w:ind w:right="176"/>
        <w:rPr>
          <w:rFonts w:ascii="Times New Roman" w:hAnsi="Times New Roman"/>
          <w:lang w:val="en-GB" w:eastAsia="en-GB"/>
        </w:rPr>
      </w:pPr>
      <w:r w:rsidRPr="00F401C8">
        <w:rPr>
          <w:rFonts w:cs="Arial"/>
          <w:lang w:val="en-GB" w:eastAsia="en-GB"/>
        </w:rPr>
        <w:t xml:space="preserve">Experience in managing and working collaboratively with multiple internal and external stakeholders, as relevant to this role. </w:t>
      </w:r>
    </w:p>
    <w:p w:rsidR="00F401C8" w:rsidRPr="00F401C8" w:rsidRDefault="00F401C8" w:rsidP="00F401C8">
      <w:pPr>
        <w:rPr>
          <w:rFonts w:cs="Arial"/>
          <w:b/>
          <w:sz w:val="12"/>
          <w:lang w:val="en-GB" w:eastAsia="en-GB"/>
        </w:rPr>
      </w:pPr>
    </w:p>
    <w:p w:rsidR="00F401C8" w:rsidRPr="00F401C8" w:rsidRDefault="00F401C8" w:rsidP="00F401C8">
      <w:pPr>
        <w:numPr>
          <w:ilvl w:val="0"/>
          <w:numId w:val="27"/>
        </w:numPr>
        <w:tabs>
          <w:tab w:val="num" w:pos="851"/>
        </w:tabs>
        <w:ind w:left="382"/>
        <w:jc w:val="both"/>
        <w:rPr>
          <w:rFonts w:cs="Arial"/>
          <w:lang w:val="en-GB" w:eastAsia="en-GB"/>
        </w:rPr>
      </w:pPr>
      <w:r w:rsidRPr="00F401C8">
        <w:rPr>
          <w:rFonts w:cs="Arial"/>
          <w:lang w:val="en-GB" w:eastAsia="en-GB"/>
        </w:rPr>
        <w:t xml:space="preserve">Candidates must possess the requisite knowledge and ability, including a high standard of suitability, for the proper discharge of the office. </w:t>
      </w:r>
    </w:p>
    <w:p w:rsidR="00F401C8" w:rsidRPr="00F401C8" w:rsidRDefault="00F401C8" w:rsidP="00F401C8">
      <w:pPr>
        <w:rPr>
          <w:rFonts w:cs="Arial"/>
          <w:b/>
          <w:lang w:val="en-GB" w:eastAsia="en-GB"/>
        </w:rPr>
      </w:pPr>
    </w:p>
    <w:p w:rsidR="00F401C8" w:rsidRPr="00F401C8" w:rsidRDefault="00F401C8" w:rsidP="00F401C8">
      <w:pPr>
        <w:rPr>
          <w:rFonts w:cs="Arial"/>
          <w:b/>
          <w:lang w:val="en-GB" w:eastAsia="en-GB"/>
        </w:rPr>
      </w:pPr>
      <w:r w:rsidRPr="00F401C8">
        <w:rPr>
          <w:rFonts w:cs="Arial"/>
          <w:b/>
          <w:lang w:val="en-GB" w:eastAsia="en-GB"/>
        </w:rPr>
        <w:t>Health</w:t>
      </w:r>
    </w:p>
    <w:p w:rsidR="00F401C8" w:rsidRPr="00F401C8" w:rsidRDefault="00F401C8" w:rsidP="00F401C8">
      <w:pPr>
        <w:rPr>
          <w:rFonts w:cs="Arial"/>
          <w:lang w:val="en-GB" w:eastAsia="en-GB"/>
        </w:rPr>
      </w:pPr>
      <w:r w:rsidRPr="00F401C8">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401C8" w:rsidRPr="00F401C8" w:rsidRDefault="00F401C8" w:rsidP="00F401C8">
      <w:pPr>
        <w:rPr>
          <w:rFonts w:cs="Arial"/>
          <w:lang w:val="en-GB" w:eastAsia="en-GB"/>
        </w:rPr>
      </w:pPr>
    </w:p>
    <w:p w:rsidR="00F401C8" w:rsidRPr="00F401C8" w:rsidRDefault="00F401C8" w:rsidP="00F401C8">
      <w:pPr>
        <w:ind w:right="-766"/>
        <w:rPr>
          <w:rFonts w:cs="Arial"/>
          <w:iCs/>
          <w:lang w:val="en-GB" w:eastAsia="en-GB"/>
        </w:rPr>
      </w:pPr>
      <w:r w:rsidRPr="00F401C8">
        <w:rPr>
          <w:rFonts w:cs="Arial"/>
          <w:b/>
          <w:bCs/>
          <w:lang w:val="en-GB" w:eastAsia="en-GB"/>
        </w:rPr>
        <w:t>Character</w:t>
      </w:r>
    </w:p>
    <w:p w:rsidR="00F401C8" w:rsidRPr="00F401C8" w:rsidRDefault="00F401C8" w:rsidP="00F401C8">
      <w:pPr>
        <w:ind w:right="-766"/>
        <w:rPr>
          <w:rFonts w:cs="Arial"/>
          <w:lang w:val="en-GB" w:eastAsia="en-GB"/>
        </w:rPr>
      </w:pPr>
      <w:r w:rsidRPr="00F401C8">
        <w:rPr>
          <w:rFonts w:cs="Arial"/>
          <w:lang w:val="en-GB" w:eastAsia="en-GB"/>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14778"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14778"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14778"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14778"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B53C5C">
      <w:rPr>
        <w:rFonts w:ascii="Arial" w:hAnsi="Arial" w:cs="Arial"/>
        <w:iCs/>
        <w:sz w:val="20"/>
        <w:lang w:eastAsia="en-GB"/>
      </w:rPr>
      <w:t xml:space="preserve">RS14905 Library Resource Manager (Patient Empowerment through Information) Grade VII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A14778">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8E5E7A"/>
    <w:multiLevelType w:val="hybridMultilevel"/>
    <w:tmpl w:val="50B6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2"/>
  </w:num>
  <w:num w:numId="5">
    <w:abstractNumId w:val="19"/>
  </w:num>
  <w:num w:numId="6">
    <w:abstractNumId w:val="21"/>
  </w:num>
  <w:num w:numId="7">
    <w:abstractNumId w:val="9"/>
  </w:num>
  <w:num w:numId="8">
    <w:abstractNumId w:val="18"/>
  </w:num>
  <w:num w:numId="9">
    <w:abstractNumId w:val="3"/>
  </w:num>
  <w:num w:numId="10">
    <w:abstractNumId w:val="10"/>
  </w:num>
  <w:num w:numId="11">
    <w:abstractNumId w:val="6"/>
  </w:num>
  <w:num w:numId="12">
    <w:abstractNumId w:val="20"/>
  </w:num>
  <w:num w:numId="13">
    <w:abstractNumId w:val="17"/>
  </w:num>
  <w:num w:numId="14">
    <w:abstractNumId w:val="24"/>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2"/>
  </w:num>
  <w:num w:numId="23">
    <w:abstractNumId w:val="0"/>
  </w:num>
  <w:num w:numId="24">
    <w:abstractNumId w:val="4"/>
  </w:num>
  <w:num w:numId="25">
    <w:abstractNumId w:val="8"/>
  </w:num>
  <w:num w:numId="26">
    <w:abstractNumId w:val="19"/>
  </w:num>
  <w:num w:numId="27">
    <w:abstractNumId w:val="15"/>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4778"/>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3C5C"/>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01C8"/>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F401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7Char">
    <w:name w:val="Heading 7 Char"/>
    <w:basedOn w:val="DefaultParagraphFont"/>
    <w:link w:val="Heading7"/>
    <w:semiHidden/>
    <w:rsid w:val="00F401C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791119305">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orinna.clancy@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93072-CA56-48B1-81DD-76055042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11</Pages>
  <Words>5548</Words>
  <Characters>30083</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35560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Corinna Clancy</cp:lastModifiedBy>
  <cp:revision>23</cp:revision>
  <cp:lastPrinted>2020-03-25T10:41:00Z</cp:lastPrinted>
  <dcterms:created xsi:type="dcterms:W3CDTF">2023-03-22T09:01:00Z</dcterms:created>
  <dcterms:modified xsi:type="dcterms:W3CDTF">2025-07-23T15:13:00Z</dcterms:modified>
</cp:coreProperties>
</file>