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9BE2FD4" w:rsidR="00543F98" w:rsidRPr="00BE491B" w:rsidRDefault="00324FEE" w:rsidP="00324FEE">
      <w:pPr>
        <w:pStyle w:val="Heading7"/>
        <w:ind w:hanging="1134"/>
        <w:rPr>
          <w:color w:val="000099"/>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p>
    <w:p w14:paraId="5C10BE80" w14:textId="77777777" w:rsidR="00543F98" w:rsidRDefault="00543F98" w:rsidP="00543F98">
      <w:pPr>
        <w:jc w:val="both"/>
        <w:rPr>
          <w:rFonts w:ascii="Arial" w:hAnsi="Arial" w:cs="Arial"/>
          <w:b/>
        </w:rPr>
      </w:pPr>
    </w:p>
    <w:p w14:paraId="0667E1F0" w14:textId="77777777" w:rsidR="00E551F7" w:rsidRDefault="00E551F7" w:rsidP="00543F98">
      <w:pPr>
        <w:ind w:left="-1260"/>
        <w:jc w:val="right"/>
        <w:rPr>
          <w:rFonts w:ascii="Arial" w:hAnsi="Arial" w:cs="Arial"/>
          <w:b/>
        </w:rPr>
      </w:pPr>
      <w:r w:rsidRPr="0026359C">
        <w:rPr>
          <w:rFonts w:ascii="Arial" w:hAnsi="Arial" w:cs="Arial"/>
          <w:b/>
        </w:rPr>
        <w:t>Medicines Supply Chain Engagement Manager</w:t>
      </w:r>
      <w:r w:rsidRPr="0026359C">
        <w:rPr>
          <w:rFonts w:ascii="Arial" w:hAnsi="Arial" w:cs="Arial"/>
          <w:b/>
          <w:iCs/>
        </w:rPr>
        <w:t xml:space="preserve"> (Grade VII</w:t>
      </w:r>
      <w:r>
        <w:rPr>
          <w:rFonts w:ascii="Arial" w:hAnsi="Arial" w:cs="Arial"/>
          <w:b/>
        </w:rPr>
        <w:t>)</w:t>
      </w:r>
    </w:p>
    <w:p w14:paraId="228B00E9" w14:textId="3352B148"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399543B5" w14:textId="4B0E827F" w:rsidR="00E551F7" w:rsidRDefault="00E551F7" w:rsidP="00E551F7">
            <w:pPr>
              <w:ind w:left="42"/>
              <w:rPr>
                <w:rFonts w:ascii="Arial" w:hAnsi="Arial" w:cs="Arial"/>
                <w:b/>
                <w:iCs/>
              </w:rPr>
            </w:pPr>
            <w:r w:rsidRPr="0026359C">
              <w:rPr>
                <w:rFonts w:ascii="Arial" w:hAnsi="Arial" w:cs="Arial"/>
                <w:b/>
              </w:rPr>
              <w:t>Medicines Supply Chain Engagement Manager</w:t>
            </w:r>
            <w:r w:rsidRPr="0026359C">
              <w:rPr>
                <w:rFonts w:ascii="Arial" w:hAnsi="Arial" w:cs="Arial"/>
                <w:b/>
                <w:iCs/>
              </w:rPr>
              <w:t xml:space="preserve"> (Grade VII)</w:t>
            </w:r>
          </w:p>
          <w:p w14:paraId="06B125DF" w14:textId="77777777" w:rsidR="00E551F7" w:rsidRPr="0026359C" w:rsidRDefault="00E551F7" w:rsidP="00E551F7">
            <w:pPr>
              <w:ind w:left="42"/>
              <w:rPr>
                <w:rFonts w:ascii="Arial" w:hAnsi="Arial" w:cs="Arial"/>
                <w:b/>
                <w:iCs/>
              </w:rPr>
            </w:pPr>
          </w:p>
          <w:p w14:paraId="1A2CE988" w14:textId="2E5341C2" w:rsidR="00543F98" w:rsidRPr="00F6254C" w:rsidRDefault="00E551F7" w:rsidP="00E551F7">
            <w:pPr>
              <w:tabs>
                <w:tab w:val="left" w:pos="283"/>
              </w:tabs>
              <w:rPr>
                <w:rFonts w:ascii="Arial" w:hAnsi="Arial" w:cs="Arial"/>
                <w:iCs/>
              </w:rPr>
            </w:pPr>
            <w:r w:rsidRPr="0026359C">
              <w:rPr>
                <w:rFonts w:ascii="Arial" w:hAnsi="Arial" w:cs="Arial"/>
                <w:i/>
                <w:iCs/>
              </w:rPr>
              <w:t>(Grade Code: 0582)</w:t>
            </w: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14323542" w14:textId="277BC005" w:rsidR="00792F91" w:rsidRPr="00F6254C" w:rsidRDefault="00E551F7" w:rsidP="00E551F7">
            <w:pPr>
              <w:rPr>
                <w:rFonts w:ascii="Arial" w:hAnsi="Arial" w:cs="Arial"/>
                <w:bCs/>
                <w:iCs/>
                <w:color w:val="000099"/>
              </w:rPr>
            </w:pPr>
            <w:r w:rsidRPr="00E551F7">
              <w:rPr>
                <w:rFonts w:ascii="Arial" w:hAnsi="Arial" w:cs="Arial"/>
                <w:bCs/>
                <w:iCs/>
              </w:rPr>
              <w:t>NRS14947</w:t>
            </w: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620CBD2F" w14:textId="3DC4B778" w:rsidR="00792F91" w:rsidRPr="002043DB" w:rsidRDefault="002043DB" w:rsidP="00792F91">
            <w:pPr>
              <w:rPr>
                <w:rFonts w:ascii="Arial" w:hAnsi="Arial" w:cs="Arial"/>
                <w:bCs/>
                <w:iCs/>
              </w:rPr>
            </w:pPr>
            <w:r w:rsidRPr="002043DB">
              <w:rPr>
                <w:rFonts w:ascii="Arial" w:hAnsi="Arial" w:cs="Arial"/>
                <w:bCs/>
                <w:iCs/>
              </w:rPr>
              <w:t>12:00PM</w:t>
            </w:r>
            <w:r w:rsidR="00F62DA9">
              <w:rPr>
                <w:rFonts w:ascii="Arial" w:hAnsi="Arial" w:cs="Arial"/>
                <w:bCs/>
                <w:iCs/>
              </w:rPr>
              <w:t xml:space="preserve"> Monday</w:t>
            </w:r>
            <w:bookmarkStart w:id="0" w:name="_GoBack"/>
            <w:bookmarkEnd w:id="0"/>
            <w:r w:rsidRPr="002043DB">
              <w:rPr>
                <w:rFonts w:ascii="Arial" w:hAnsi="Arial" w:cs="Arial"/>
                <w:bCs/>
                <w:iCs/>
              </w:rPr>
              <w:t xml:space="preserve"> 25</w:t>
            </w:r>
            <w:r w:rsidRPr="002043DB">
              <w:rPr>
                <w:rFonts w:ascii="Arial" w:hAnsi="Arial" w:cs="Arial"/>
                <w:bCs/>
                <w:iCs/>
                <w:vertAlign w:val="superscript"/>
              </w:rPr>
              <w:t>th</w:t>
            </w:r>
            <w:r w:rsidRPr="002043DB">
              <w:rPr>
                <w:rFonts w:ascii="Arial" w:hAnsi="Arial" w:cs="Arial"/>
                <w:bCs/>
                <w:iCs/>
              </w:rPr>
              <w:t xml:space="preserve"> August 2025</w:t>
            </w:r>
          </w:p>
          <w:p w14:paraId="1DC28C0B" w14:textId="77777777" w:rsidR="00792F91" w:rsidRPr="00F6254C" w:rsidRDefault="00792F91" w:rsidP="00792F91">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2DAB0CD8" w:rsidR="00792F91" w:rsidRDefault="00986ECA" w:rsidP="00792F91">
            <w:pPr>
              <w:rPr>
                <w:rFonts w:ascii="Arial" w:hAnsi="Arial" w:cs="Arial"/>
                <w:bCs/>
                <w:iCs/>
                <w:color w:val="000099"/>
              </w:rPr>
            </w:pPr>
            <w:r w:rsidRPr="002043DB">
              <w:rPr>
                <w:rFonts w:ascii="Arial" w:hAnsi="Arial" w:cs="Arial"/>
              </w:rPr>
              <w:t>Candidates will normally be given at least two weeks' notice of interview. The timescale may be reduced in exceptional circumstances</w:t>
            </w:r>
            <w:r>
              <w:rPr>
                <w:rFonts w:ascii="Arial" w:hAnsi="Arial" w:cs="Arial"/>
                <w:color w:val="000099"/>
              </w:rPr>
              <w:t>.</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13C3E">
              <w:rPr>
                <w:rFonts w:ascii="Arial" w:hAnsi="Arial" w:cs="Arial"/>
                <w:b/>
                <w:bCs/>
              </w:rPr>
              <w:t>Location of Post</w:t>
            </w:r>
          </w:p>
        </w:tc>
        <w:tc>
          <w:tcPr>
            <w:tcW w:w="8256" w:type="dxa"/>
          </w:tcPr>
          <w:p w14:paraId="04EC7783" w14:textId="77777777" w:rsidR="00E551F7" w:rsidRPr="0026359C" w:rsidRDefault="00E551F7" w:rsidP="00E551F7">
            <w:pPr>
              <w:rPr>
                <w:rFonts w:ascii="Arial" w:hAnsi="Arial" w:cs="Arial"/>
                <w:b/>
                <w:iCs/>
              </w:rPr>
            </w:pPr>
            <w:r w:rsidRPr="0026359C">
              <w:rPr>
                <w:rFonts w:ascii="Arial" w:hAnsi="Arial" w:cs="Arial"/>
                <w:b/>
                <w:iCs/>
              </w:rPr>
              <w:t>National Medicinal Product Catalogue</w:t>
            </w:r>
          </w:p>
          <w:p w14:paraId="7EB17F6E" w14:textId="77777777" w:rsidR="00E551F7" w:rsidRPr="0026359C" w:rsidRDefault="00E551F7" w:rsidP="00E551F7">
            <w:pPr>
              <w:rPr>
                <w:rFonts w:ascii="Arial" w:hAnsi="Arial" w:cs="Arial"/>
                <w:iCs/>
              </w:rPr>
            </w:pPr>
          </w:p>
          <w:p w14:paraId="7A728A8E" w14:textId="77777777" w:rsidR="00E551F7" w:rsidRPr="0026359C" w:rsidRDefault="00E551F7" w:rsidP="00E551F7">
            <w:pPr>
              <w:rPr>
                <w:rFonts w:ascii="Arial" w:hAnsi="Arial" w:cs="Arial"/>
                <w:b/>
                <w:iCs/>
                <w:highlight w:val="yellow"/>
              </w:rPr>
            </w:pPr>
            <w:r w:rsidRPr="0026359C">
              <w:rPr>
                <w:rFonts w:ascii="Arial" w:hAnsi="Arial" w:cs="Arial"/>
                <w:iCs/>
              </w:rPr>
              <w:t>There is one permanent whole-time vacancy available in the National Medicinal Product Catalogue, Access and Integration, Dargan Building, Heuston South Quarter, St. John's Road West, Dublin 8.</w:t>
            </w:r>
          </w:p>
          <w:p w14:paraId="173A637F" w14:textId="77777777" w:rsidR="00E551F7" w:rsidRPr="0026359C" w:rsidRDefault="00E551F7" w:rsidP="00E551F7">
            <w:pPr>
              <w:jc w:val="both"/>
              <w:rPr>
                <w:rFonts w:ascii="Arial" w:hAnsi="Arial" w:cs="Arial"/>
                <w:b/>
                <w:color w:val="FF0000"/>
              </w:rPr>
            </w:pPr>
          </w:p>
          <w:p w14:paraId="3607C6FE" w14:textId="77777777" w:rsidR="00E551F7" w:rsidRPr="0026359C" w:rsidRDefault="00E551F7" w:rsidP="00E551F7">
            <w:pPr>
              <w:jc w:val="both"/>
              <w:rPr>
                <w:rFonts w:ascii="Arial" w:hAnsi="Arial" w:cs="Arial"/>
              </w:rPr>
            </w:pPr>
            <w:r w:rsidRPr="0026359C">
              <w:rPr>
                <w:rFonts w:ascii="Arial" w:hAnsi="Arial" w:cs="Arial"/>
              </w:rPr>
              <w:t>The Line Manager is open to engagement as regards the expected level of on-site attendance at the above bases in the context of the requirements of this role and the HSE’s Blended Working Policy.</w:t>
            </w:r>
          </w:p>
          <w:p w14:paraId="6369DF87" w14:textId="77777777" w:rsidR="00E551F7" w:rsidRPr="0026359C" w:rsidRDefault="00E551F7" w:rsidP="00E551F7">
            <w:pPr>
              <w:jc w:val="both"/>
              <w:rPr>
                <w:rFonts w:ascii="Arial" w:hAnsi="Arial" w:cs="Arial"/>
                <w:b/>
                <w:color w:val="FF0000"/>
              </w:rPr>
            </w:pPr>
          </w:p>
          <w:p w14:paraId="54EF7056" w14:textId="6FB13567" w:rsidR="00792F91" w:rsidRPr="00F6254C" w:rsidRDefault="00E551F7" w:rsidP="00E551F7">
            <w:pPr>
              <w:rPr>
                <w:rFonts w:ascii="Arial" w:hAnsi="Arial" w:cs="Arial"/>
                <w:color w:val="000099"/>
              </w:rPr>
            </w:pPr>
            <w:r w:rsidRPr="0026359C">
              <w:rPr>
                <w:rFonts w:ascii="Arial" w:hAnsi="Arial" w:cs="Arial"/>
              </w:rPr>
              <w:t>A panel may be created from this campaign for</w:t>
            </w:r>
            <w:r>
              <w:rPr>
                <w:rFonts w:ascii="Arial" w:hAnsi="Arial" w:cs="Arial"/>
              </w:rPr>
              <w:t xml:space="preserve"> </w:t>
            </w:r>
            <w:r w:rsidRPr="0026359C">
              <w:rPr>
                <w:rFonts w:ascii="Arial" w:hAnsi="Arial" w:cs="Arial"/>
                <w:b/>
              </w:rPr>
              <w:t>Medicines Supply Chain Engagement Manager (Grade VII)</w:t>
            </w:r>
            <w:r w:rsidRPr="0026359C">
              <w:rPr>
                <w:rFonts w:ascii="Arial" w:hAnsi="Arial" w:cs="Arial"/>
                <w:b/>
                <w:iCs/>
              </w:rPr>
              <w:t>, National Medicinal Product Catalogue, Access &amp; Integration</w:t>
            </w:r>
            <w:r w:rsidRPr="0026359C">
              <w:rPr>
                <w:rFonts w:ascii="Arial" w:hAnsi="Arial" w:cs="Arial"/>
                <w:iCs/>
              </w:rPr>
              <w:t xml:space="preserve"> f</w:t>
            </w:r>
            <w:r w:rsidRPr="0026359C">
              <w:rPr>
                <w:rFonts w:ascii="Arial" w:hAnsi="Arial" w:cs="Arial"/>
              </w:rPr>
              <w:t>rom which current and future permanent and specified purpose vacancies of full time or part time duration may be filled.</w:t>
            </w:r>
          </w:p>
        </w:tc>
      </w:tr>
      <w:tr w:rsidR="00E551F7" w:rsidRPr="00E766A5" w14:paraId="1669EECD" w14:textId="77777777" w:rsidTr="002C3138">
        <w:tc>
          <w:tcPr>
            <w:tcW w:w="2364" w:type="dxa"/>
          </w:tcPr>
          <w:p w14:paraId="4F5F5FAC" w14:textId="77777777" w:rsidR="00E551F7" w:rsidRPr="00F6254C" w:rsidRDefault="00E551F7" w:rsidP="00E551F7">
            <w:pPr>
              <w:rPr>
                <w:rFonts w:ascii="Arial" w:hAnsi="Arial" w:cs="Arial"/>
                <w:b/>
                <w:bCs/>
              </w:rPr>
            </w:pPr>
            <w:r w:rsidRPr="00F6254C">
              <w:rPr>
                <w:rFonts w:ascii="Arial" w:hAnsi="Arial" w:cs="Arial"/>
                <w:b/>
                <w:bCs/>
              </w:rPr>
              <w:t>Informal Enquiries</w:t>
            </w:r>
          </w:p>
        </w:tc>
        <w:tc>
          <w:tcPr>
            <w:tcW w:w="8256" w:type="dxa"/>
            <w:tcBorders>
              <w:top w:val="single" w:sz="4" w:space="0" w:color="auto"/>
              <w:left w:val="single" w:sz="4" w:space="0" w:color="auto"/>
              <w:bottom w:val="single" w:sz="4" w:space="0" w:color="auto"/>
              <w:right w:val="single" w:sz="4" w:space="0" w:color="auto"/>
            </w:tcBorders>
          </w:tcPr>
          <w:p w14:paraId="5E339248" w14:textId="77777777" w:rsidR="00E551F7" w:rsidRDefault="00E551F7" w:rsidP="00E551F7">
            <w:pPr>
              <w:spacing w:line="276" w:lineRule="auto"/>
              <w:rPr>
                <w:rFonts w:ascii="Arial" w:hAnsi="Arial" w:cs="Arial"/>
              </w:rPr>
            </w:pPr>
            <w:r>
              <w:rPr>
                <w:rFonts w:ascii="Arial" w:hAnsi="Arial" w:cs="Arial"/>
              </w:rPr>
              <w:t>Shane Byrnes, Clinical Lead, NMPC.  087-9433422</w:t>
            </w:r>
          </w:p>
          <w:p w14:paraId="7B7FCA3D" w14:textId="77777777" w:rsidR="00E551F7" w:rsidRDefault="00E551F7" w:rsidP="00E551F7">
            <w:pPr>
              <w:spacing w:line="276" w:lineRule="auto"/>
              <w:rPr>
                <w:rFonts w:ascii="Arial" w:hAnsi="Arial" w:cs="Arial"/>
              </w:rPr>
            </w:pPr>
            <w:r>
              <w:rPr>
                <w:rFonts w:ascii="Arial" w:hAnsi="Arial" w:cs="Arial"/>
              </w:rPr>
              <w:t>Shane.byrnes@hse.ie</w:t>
            </w:r>
          </w:p>
          <w:p w14:paraId="53559CB7" w14:textId="77777777" w:rsidR="00E551F7" w:rsidRPr="00F6254C" w:rsidRDefault="00E551F7" w:rsidP="00E551F7">
            <w:pPr>
              <w:rPr>
                <w:rFonts w:ascii="Arial" w:hAnsi="Arial" w:cs="Arial"/>
                <w:color w:val="000099"/>
              </w:rPr>
            </w:pPr>
          </w:p>
        </w:tc>
      </w:tr>
      <w:tr w:rsidR="00E551F7" w:rsidRPr="00E766A5" w14:paraId="03188742" w14:textId="77777777" w:rsidTr="002C3138">
        <w:tc>
          <w:tcPr>
            <w:tcW w:w="2364" w:type="dxa"/>
          </w:tcPr>
          <w:p w14:paraId="78FAEB89" w14:textId="77777777" w:rsidR="00E551F7" w:rsidRPr="00F6254C" w:rsidRDefault="00E551F7" w:rsidP="00E551F7">
            <w:pPr>
              <w:rPr>
                <w:rFonts w:ascii="Arial" w:hAnsi="Arial" w:cs="Arial"/>
                <w:b/>
                <w:bCs/>
              </w:rPr>
            </w:pPr>
            <w:r w:rsidRPr="00F6254C">
              <w:rPr>
                <w:rFonts w:ascii="Arial" w:hAnsi="Arial" w:cs="Arial"/>
                <w:b/>
                <w:bCs/>
              </w:rPr>
              <w:t>Details of Service</w:t>
            </w:r>
          </w:p>
          <w:p w14:paraId="4D2AE865" w14:textId="77777777" w:rsidR="00E551F7" w:rsidRPr="00F6254C" w:rsidRDefault="00E551F7" w:rsidP="00E551F7">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427C5DF2" w14:textId="77777777" w:rsidR="00E551F7" w:rsidRDefault="00E551F7" w:rsidP="00E551F7">
            <w:pPr>
              <w:spacing w:line="276" w:lineRule="auto"/>
              <w:jc w:val="both"/>
              <w:rPr>
                <w:rFonts w:ascii="Arial" w:hAnsi="Arial" w:cs="Arial"/>
                <w:iCs/>
              </w:rPr>
            </w:pPr>
            <w:r>
              <w:rPr>
                <w:rFonts w:ascii="Arial" w:hAnsi="Arial" w:cs="Arial"/>
                <w:iCs/>
              </w:rPr>
              <w:t>The post holder will be a member of the NMPC Team. The National Medicinal Product Catalogue (NMPC) is a standardised catalogue for medicinal products and prescribed medical devices in Ireland. Its objectives are to enhance patient safety, patient user experience, healthcare worker experience and re-use of information. It delivers these benefits by establishing and maintaining a medicines information standard that provides interoperability across healthcare settings.</w:t>
            </w:r>
          </w:p>
          <w:p w14:paraId="382CD5F8" w14:textId="77777777" w:rsidR="00E551F7" w:rsidRDefault="00E551F7" w:rsidP="00E551F7">
            <w:pPr>
              <w:spacing w:line="276" w:lineRule="auto"/>
              <w:jc w:val="both"/>
              <w:rPr>
                <w:rFonts w:ascii="Arial" w:hAnsi="Arial" w:cs="Arial"/>
                <w:iCs/>
              </w:rPr>
            </w:pPr>
          </w:p>
          <w:p w14:paraId="2B1968C1" w14:textId="77777777" w:rsidR="00E551F7" w:rsidRDefault="00E551F7" w:rsidP="00E551F7">
            <w:pPr>
              <w:spacing w:line="276" w:lineRule="auto"/>
              <w:jc w:val="both"/>
              <w:rPr>
                <w:rFonts w:ascii="Arial" w:hAnsi="Arial" w:cs="Arial"/>
                <w:iCs/>
              </w:rPr>
            </w:pPr>
            <w:r>
              <w:rPr>
                <w:rFonts w:ascii="Arial" w:hAnsi="Arial" w:cs="Arial"/>
                <w:iCs/>
              </w:rPr>
              <w:t>The National Medicinal Product Catalogue will be available to users across all healthcare settings that directly or indirectly support the use of medicinal products in patient care. It will support improved medicinal product information availability to citizens, and improved information sharing between the healthcare system and medicines regulators/medicines supply chain.</w:t>
            </w:r>
          </w:p>
          <w:p w14:paraId="08D48FE7" w14:textId="77777777" w:rsidR="00E551F7" w:rsidRDefault="00E551F7" w:rsidP="00E551F7">
            <w:pPr>
              <w:spacing w:line="276" w:lineRule="auto"/>
              <w:jc w:val="both"/>
              <w:rPr>
                <w:rFonts w:ascii="Arial" w:hAnsi="Arial" w:cs="Arial"/>
                <w:iCs/>
              </w:rPr>
            </w:pPr>
          </w:p>
          <w:p w14:paraId="5DA157F3" w14:textId="77777777" w:rsidR="00E551F7" w:rsidRDefault="00E551F7" w:rsidP="00E551F7">
            <w:pPr>
              <w:spacing w:line="276" w:lineRule="auto"/>
              <w:jc w:val="both"/>
              <w:rPr>
                <w:rFonts w:ascii="Arial" w:hAnsi="Arial" w:cs="Arial"/>
                <w:iCs/>
              </w:rPr>
            </w:pPr>
            <w:r>
              <w:rPr>
                <w:rFonts w:ascii="Arial" w:hAnsi="Arial" w:cs="Arial"/>
                <w:iCs/>
              </w:rPr>
              <w:t>Key stakeholders that will benefit from the National Medicinal Product Catalogue include patients and citizens, care providers, healthcare delivery organisations, drug file and knowledge base providers, digital health system vendors, digital health implementers, researchers, and policy makers.</w:t>
            </w:r>
          </w:p>
          <w:p w14:paraId="11B7E69D" w14:textId="77777777" w:rsidR="00E551F7" w:rsidRDefault="00E551F7" w:rsidP="00E551F7">
            <w:pPr>
              <w:spacing w:line="276" w:lineRule="auto"/>
              <w:jc w:val="both"/>
              <w:rPr>
                <w:rFonts w:ascii="Arial" w:hAnsi="Arial" w:cs="Arial"/>
                <w:iCs/>
              </w:rPr>
            </w:pPr>
          </w:p>
          <w:p w14:paraId="5716C6A3" w14:textId="77777777" w:rsidR="00E551F7" w:rsidRDefault="00E551F7" w:rsidP="00E551F7">
            <w:pPr>
              <w:spacing w:line="276" w:lineRule="auto"/>
              <w:jc w:val="both"/>
              <w:rPr>
                <w:rFonts w:ascii="Arial" w:hAnsi="Arial" w:cs="Arial"/>
                <w:iCs/>
              </w:rPr>
            </w:pPr>
            <w:r>
              <w:rPr>
                <w:rFonts w:ascii="Arial" w:hAnsi="Arial" w:cs="Arial"/>
                <w:iCs/>
              </w:rPr>
              <w:lastRenderedPageBreak/>
              <w:t>Use-cases for the outputs of the NMPC service include clinical (e.g. standardisation of medication descriptions), operational (e.g. integrated financial reporting) and technology (e.g. data interoperability).</w:t>
            </w:r>
          </w:p>
          <w:p w14:paraId="1FCF3E7F" w14:textId="77777777" w:rsidR="00E551F7" w:rsidRDefault="00F62DA9" w:rsidP="00E551F7">
            <w:pPr>
              <w:spacing w:line="276" w:lineRule="auto"/>
              <w:jc w:val="both"/>
              <w:rPr>
                <w:rFonts w:ascii="Arial" w:hAnsi="Arial" w:cs="Arial"/>
                <w:iCs/>
              </w:rPr>
            </w:pPr>
            <w:r>
              <w:rPr>
                <w:rFonts w:ascii="Arial" w:hAnsi="Arial" w:cs="Arial"/>
                <w:noProof/>
                <w:lang w:val="en-IE" w:eastAsia="en-IE"/>
              </w:rPr>
              <w:pict w14:anchorId="707E90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356.75pt;height:200.75pt;visibility:visible;mso-wrap-style:square">
                  <v:imagedata r:id="rId8" o:title=""/>
                </v:shape>
              </w:pict>
            </w:r>
          </w:p>
          <w:p w14:paraId="6C9D5B76" w14:textId="77777777" w:rsidR="00E551F7" w:rsidRDefault="00E551F7" w:rsidP="00E551F7">
            <w:pPr>
              <w:spacing w:line="276" w:lineRule="auto"/>
              <w:rPr>
                <w:rFonts w:ascii="Arial" w:hAnsi="Arial" w:cs="Arial"/>
                <w:color w:val="000000"/>
              </w:rPr>
            </w:pPr>
          </w:p>
          <w:p w14:paraId="0AE4B5A1" w14:textId="6BCAA916" w:rsidR="00E551F7" w:rsidRPr="00F6254C" w:rsidRDefault="00E551F7" w:rsidP="00E551F7">
            <w:pPr>
              <w:rPr>
                <w:rFonts w:ascii="Arial" w:hAnsi="Arial" w:cs="Arial"/>
                <w:iCs/>
                <w:color w:val="000099"/>
              </w:rPr>
            </w:pPr>
            <w:r>
              <w:rPr>
                <w:rFonts w:ascii="Arial" w:hAnsi="Arial" w:cs="Arial"/>
                <w:iCs/>
              </w:rPr>
              <w:t xml:space="preserve"> </w:t>
            </w:r>
          </w:p>
        </w:tc>
      </w:tr>
      <w:tr w:rsidR="00E551F7" w:rsidRPr="00E766A5" w14:paraId="2344165A" w14:textId="77777777" w:rsidTr="002C3138">
        <w:tc>
          <w:tcPr>
            <w:tcW w:w="2364" w:type="dxa"/>
          </w:tcPr>
          <w:p w14:paraId="5F099111" w14:textId="77777777" w:rsidR="00E551F7" w:rsidRPr="00F6254C" w:rsidRDefault="00E551F7" w:rsidP="00E551F7">
            <w:pPr>
              <w:rPr>
                <w:rFonts w:ascii="Arial" w:hAnsi="Arial" w:cs="Arial"/>
                <w:b/>
                <w:bCs/>
              </w:rPr>
            </w:pPr>
            <w:r w:rsidRPr="00F6254C">
              <w:rPr>
                <w:rFonts w:ascii="Arial" w:hAnsi="Arial" w:cs="Arial"/>
                <w:b/>
                <w:bCs/>
              </w:rPr>
              <w:lastRenderedPageBreak/>
              <w:t>Reporting Relationship</w:t>
            </w:r>
          </w:p>
        </w:tc>
        <w:tc>
          <w:tcPr>
            <w:tcW w:w="8256" w:type="dxa"/>
            <w:tcBorders>
              <w:top w:val="single" w:sz="4" w:space="0" w:color="auto"/>
              <w:left w:val="single" w:sz="4" w:space="0" w:color="auto"/>
              <w:bottom w:val="single" w:sz="4" w:space="0" w:color="auto"/>
              <w:right w:val="single" w:sz="4" w:space="0" w:color="auto"/>
            </w:tcBorders>
          </w:tcPr>
          <w:p w14:paraId="3CBC6A3A" w14:textId="58C5AE7F" w:rsidR="00E551F7" w:rsidRPr="00F6254C" w:rsidRDefault="00E551F7" w:rsidP="00E551F7">
            <w:pPr>
              <w:pStyle w:val="ListParagraph"/>
              <w:ind w:left="360"/>
              <w:rPr>
                <w:rFonts w:ascii="Arial" w:hAnsi="Arial" w:cs="Arial"/>
                <w:iCs/>
                <w:color w:val="000099"/>
              </w:rPr>
            </w:pPr>
            <w:r>
              <w:rPr>
                <w:rFonts w:ascii="Arial" w:hAnsi="Arial" w:cs="Arial"/>
                <w:iCs/>
              </w:rPr>
              <w:t xml:space="preserve">The post holder will report to the Clinical Lead (Chief Pharmacist), National Medicinal Product Catalogue (NMPC) or delegated manager. </w:t>
            </w:r>
          </w:p>
        </w:tc>
      </w:tr>
      <w:tr w:rsidR="00E551F7" w:rsidRPr="00E766A5" w14:paraId="0E89F2ED" w14:textId="77777777" w:rsidTr="002C3138">
        <w:tc>
          <w:tcPr>
            <w:tcW w:w="2364" w:type="dxa"/>
          </w:tcPr>
          <w:p w14:paraId="061A4806" w14:textId="77777777" w:rsidR="00E551F7" w:rsidRDefault="00E551F7" w:rsidP="00E551F7">
            <w:pPr>
              <w:rPr>
                <w:rFonts w:ascii="Arial" w:hAnsi="Arial" w:cs="Arial"/>
                <w:b/>
                <w:bCs/>
              </w:rPr>
            </w:pPr>
            <w:r>
              <w:rPr>
                <w:rFonts w:ascii="Arial" w:hAnsi="Arial" w:cs="Arial"/>
                <w:b/>
                <w:bCs/>
              </w:rPr>
              <w:t>Key Working Relationships</w:t>
            </w:r>
          </w:p>
          <w:p w14:paraId="3949D30A" w14:textId="77777777" w:rsidR="00E551F7" w:rsidRPr="00F6254C" w:rsidRDefault="00E551F7" w:rsidP="00E551F7">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31A0D6BE" w14:textId="77777777" w:rsidR="00A635B7" w:rsidRPr="00A635B7" w:rsidRDefault="00A635B7" w:rsidP="00A635B7">
            <w:pPr>
              <w:spacing w:line="276" w:lineRule="auto"/>
              <w:rPr>
                <w:rFonts w:ascii="Arial" w:hAnsi="Arial" w:cs="Arial"/>
                <w:lang w:val="en-IE" w:eastAsia="en-US"/>
              </w:rPr>
            </w:pPr>
            <w:r w:rsidRPr="00A635B7">
              <w:rPr>
                <w:rFonts w:ascii="Arial" w:hAnsi="Arial" w:cs="Arial"/>
              </w:rPr>
              <w:t>Key working relationships will include:</w:t>
            </w:r>
          </w:p>
          <w:p w14:paraId="025B10B7" w14:textId="77777777" w:rsidR="00A635B7" w:rsidRPr="00A635B7" w:rsidRDefault="00A635B7" w:rsidP="00A635B7">
            <w:pPr>
              <w:pStyle w:val="ListParagraph"/>
              <w:numPr>
                <w:ilvl w:val="0"/>
                <w:numId w:val="17"/>
              </w:numPr>
              <w:spacing w:line="276" w:lineRule="auto"/>
              <w:rPr>
                <w:rFonts w:ascii="Arial" w:hAnsi="Arial" w:cs="Arial"/>
              </w:rPr>
            </w:pPr>
            <w:r w:rsidRPr="00A635B7">
              <w:rPr>
                <w:rFonts w:ascii="Arial" w:hAnsi="Arial" w:cs="Arial"/>
              </w:rPr>
              <w:t xml:space="preserve">NMPC team colleagues.  </w:t>
            </w:r>
          </w:p>
          <w:p w14:paraId="7A9D0036" w14:textId="77777777" w:rsidR="00A635B7" w:rsidRPr="00A635B7" w:rsidRDefault="00A635B7" w:rsidP="00A635B7">
            <w:pPr>
              <w:pStyle w:val="ListParagraph"/>
              <w:numPr>
                <w:ilvl w:val="0"/>
                <w:numId w:val="17"/>
              </w:numPr>
              <w:spacing w:line="276" w:lineRule="auto"/>
              <w:rPr>
                <w:rFonts w:ascii="Arial" w:hAnsi="Arial" w:cs="Arial"/>
              </w:rPr>
            </w:pPr>
            <w:r w:rsidRPr="00A635B7">
              <w:rPr>
                <w:rFonts w:ascii="Arial" w:hAnsi="Arial" w:cs="Arial"/>
              </w:rPr>
              <w:t>Stakeholders involved in the medicines supply chain including medicines and device suppliers, wholesalers, suppliers of exempt medicinal products, regulators (e.g. HPRA, EMA), representative organisations (e.g. IPHA and MFI) and standards organisations (e.g. GS1)</w:t>
            </w:r>
          </w:p>
          <w:p w14:paraId="78DE9869" w14:textId="741E1F9D" w:rsidR="00E551F7" w:rsidRPr="0033762B" w:rsidRDefault="00A635B7" w:rsidP="00A635B7">
            <w:pPr>
              <w:rPr>
                <w:rFonts w:ascii="Arial" w:hAnsi="Arial" w:cs="Arial"/>
                <w:iCs/>
                <w:color w:val="000099"/>
              </w:rPr>
            </w:pPr>
            <w:r w:rsidRPr="00A635B7">
              <w:rPr>
                <w:rFonts w:ascii="Arial" w:hAnsi="Arial" w:cs="Arial"/>
              </w:rPr>
              <w:t>Healthcare stakeholders including HSE national services and programmes, Health Region representatives, Technology and Transformation, local ICT and informatics teams, healthcare providers and professionals (e.g. doctors, pharmacists, nurses)</w:t>
            </w:r>
          </w:p>
        </w:tc>
      </w:tr>
      <w:tr w:rsidR="00E551F7" w:rsidRPr="00E766A5" w14:paraId="11F49E6D" w14:textId="77777777" w:rsidTr="002C3138">
        <w:tc>
          <w:tcPr>
            <w:tcW w:w="2364" w:type="dxa"/>
          </w:tcPr>
          <w:p w14:paraId="5D392E76" w14:textId="77777777" w:rsidR="00E551F7" w:rsidRPr="00F6254C" w:rsidRDefault="00E551F7" w:rsidP="00E551F7">
            <w:pPr>
              <w:rPr>
                <w:rFonts w:ascii="Arial" w:hAnsi="Arial" w:cs="Arial"/>
                <w:b/>
                <w:bCs/>
              </w:rPr>
            </w:pPr>
            <w:r w:rsidRPr="00F6254C">
              <w:rPr>
                <w:rFonts w:ascii="Arial" w:hAnsi="Arial" w:cs="Arial"/>
                <w:b/>
                <w:bCs/>
              </w:rPr>
              <w:t xml:space="preserve">Purpose of the Post </w:t>
            </w:r>
          </w:p>
        </w:tc>
        <w:tc>
          <w:tcPr>
            <w:tcW w:w="8256" w:type="dxa"/>
            <w:tcBorders>
              <w:top w:val="single" w:sz="4" w:space="0" w:color="auto"/>
              <w:left w:val="single" w:sz="4" w:space="0" w:color="auto"/>
              <w:bottom w:val="single" w:sz="4" w:space="0" w:color="auto"/>
              <w:right w:val="single" w:sz="4" w:space="0" w:color="auto"/>
            </w:tcBorders>
          </w:tcPr>
          <w:p w14:paraId="27F31D70" w14:textId="77777777" w:rsidR="00E551F7" w:rsidRPr="00012E4E" w:rsidRDefault="00E551F7" w:rsidP="00E551F7">
            <w:pPr>
              <w:spacing w:line="276" w:lineRule="auto"/>
              <w:rPr>
                <w:rFonts w:ascii="Arial" w:hAnsi="Arial" w:cs="Arial"/>
              </w:rPr>
            </w:pPr>
            <w:r w:rsidRPr="00012E4E">
              <w:rPr>
                <w:rFonts w:ascii="Arial" w:hAnsi="Arial" w:cs="Arial"/>
              </w:rPr>
              <w:t>To support the successful delivery and rollout of NMPC nationally, by ensuring that:</w:t>
            </w:r>
          </w:p>
          <w:p w14:paraId="34BD2708" w14:textId="77777777" w:rsidR="00E551F7" w:rsidRPr="00012E4E" w:rsidRDefault="00E551F7" w:rsidP="000F1592">
            <w:pPr>
              <w:pStyle w:val="ListParagraph"/>
              <w:numPr>
                <w:ilvl w:val="0"/>
                <w:numId w:val="4"/>
              </w:numPr>
              <w:spacing w:line="276" w:lineRule="auto"/>
              <w:rPr>
                <w:rFonts w:ascii="Arial" w:hAnsi="Arial" w:cs="Arial"/>
              </w:rPr>
            </w:pPr>
            <w:r w:rsidRPr="00012E4E">
              <w:rPr>
                <w:rFonts w:ascii="Arial" w:hAnsi="Arial" w:cs="Arial"/>
              </w:rPr>
              <w:t xml:space="preserve">Medicines supply chain stakeholders are supported in their engagement. </w:t>
            </w:r>
          </w:p>
          <w:p w14:paraId="3875957D" w14:textId="578F3379" w:rsidR="00E551F7" w:rsidRPr="00012E4E" w:rsidRDefault="00E551F7" w:rsidP="00E551F7">
            <w:pPr>
              <w:rPr>
                <w:rFonts w:ascii="Arial" w:hAnsi="Arial" w:cs="Arial"/>
                <w:iCs/>
                <w:color w:val="000099"/>
              </w:rPr>
            </w:pPr>
            <w:r w:rsidRPr="00012E4E">
              <w:rPr>
                <w:rFonts w:ascii="Arial" w:hAnsi="Arial" w:cs="Arial"/>
              </w:rPr>
              <w:t xml:space="preserve">Assigned project and service area work packages are delivered to target time, quality and costs. </w:t>
            </w: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1586C160" w14:textId="77777777" w:rsidR="00E551F7" w:rsidRPr="00012E4E" w:rsidRDefault="00E551F7" w:rsidP="000F1592">
            <w:pPr>
              <w:pStyle w:val="ListParagraph"/>
              <w:numPr>
                <w:ilvl w:val="0"/>
                <w:numId w:val="5"/>
              </w:numPr>
              <w:autoSpaceDE w:val="0"/>
              <w:autoSpaceDN w:val="0"/>
              <w:adjustRightInd w:val="0"/>
              <w:rPr>
                <w:rFonts w:ascii="Arial" w:eastAsiaTheme="minorHAnsi" w:hAnsi="Arial" w:cs="Arial"/>
                <w:color w:val="000000"/>
                <w:lang w:eastAsia="en-US"/>
              </w:rPr>
            </w:pPr>
            <w:r w:rsidRPr="00012E4E">
              <w:rPr>
                <w:rFonts w:ascii="Arial" w:eastAsiaTheme="minorHAnsi" w:hAnsi="Arial" w:cs="Arial"/>
                <w:color w:val="000000"/>
                <w:lang w:eastAsia="en-US"/>
              </w:rPr>
              <w:t xml:space="preserve">Engage with stakeholders in the medicines supply chain (including licensed medicinal products, exempt medicinal products, prescribed medical devices) to ensure engagements with, and optimal use of NMPC products and services. </w:t>
            </w:r>
          </w:p>
          <w:p w14:paraId="6DB535BF" w14:textId="77777777" w:rsidR="00E551F7" w:rsidRPr="00012E4E" w:rsidRDefault="00E551F7" w:rsidP="00E551F7">
            <w:pPr>
              <w:pStyle w:val="ListParagraph"/>
              <w:autoSpaceDE w:val="0"/>
              <w:autoSpaceDN w:val="0"/>
              <w:adjustRightInd w:val="0"/>
              <w:rPr>
                <w:rFonts w:ascii="Arial" w:eastAsiaTheme="minorHAnsi" w:hAnsi="Arial" w:cs="Arial"/>
                <w:color w:val="000000"/>
                <w:lang w:eastAsia="en-US"/>
              </w:rPr>
            </w:pPr>
          </w:p>
          <w:p w14:paraId="5BDBD13A" w14:textId="77777777" w:rsidR="00E551F7" w:rsidRPr="00012E4E" w:rsidRDefault="00E551F7" w:rsidP="000F1592">
            <w:pPr>
              <w:pStyle w:val="ListParagraph"/>
              <w:numPr>
                <w:ilvl w:val="0"/>
                <w:numId w:val="5"/>
              </w:numPr>
              <w:autoSpaceDE w:val="0"/>
              <w:autoSpaceDN w:val="0"/>
              <w:adjustRightInd w:val="0"/>
              <w:rPr>
                <w:rFonts w:ascii="Arial" w:eastAsiaTheme="minorHAnsi" w:hAnsi="Arial" w:cs="Arial"/>
                <w:color w:val="000000"/>
                <w:lang w:eastAsia="en-US"/>
              </w:rPr>
            </w:pPr>
            <w:r w:rsidRPr="00012E4E">
              <w:rPr>
                <w:rFonts w:ascii="Arial" w:eastAsiaTheme="minorHAnsi" w:hAnsi="Arial" w:cs="Arial"/>
                <w:color w:val="000000"/>
                <w:lang w:eastAsia="en-US"/>
              </w:rPr>
              <w:t xml:space="preserve">Build strong relationships with internal stakeholders such as clinical and operations through effective communication, providing them with access to medicines supply chain data expertise and solutions to real-world data capture and processing problems at the medicines supply chain – healthcare interface. </w:t>
            </w:r>
          </w:p>
          <w:p w14:paraId="1AF68D31" w14:textId="77777777" w:rsidR="00E551F7" w:rsidRPr="00012E4E" w:rsidRDefault="00E551F7" w:rsidP="00E551F7">
            <w:pPr>
              <w:pStyle w:val="ListParagraph"/>
              <w:rPr>
                <w:rFonts w:ascii="Arial" w:eastAsiaTheme="minorHAnsi" w:hAnsi="Arial" w:cs="Arial"/>
                <w:color w:val="000000"/>
                <w:lang w:eastAsia="en-US"/>
              </w:rPr>
            </w:pPr>
          </w:p>
          <w:p w14:paraId="7F935296" w14:textId="77777777" w:rsidR="00E551F7" w:rsidRPr="00012E4E" w:rsidRDefault="00E551F7" w:rsidP="000F1592">
            <w:pPr>
              <w:pStyle w:val="ListParagraph"/>
              <w:numPr>
                <w:ilvl w:val="0"/>
                <w:numId w:val="5"/>
              </w:numPr>
              <w:autoSpaceDE w:val="0"/>
              <w:autoSpaceDN w:val="0"/>
              <w:adjustRightInd w:val="0"/>
              <w:rPr>
                <w:rFonts w:ascii="Arial" w:eastAsiaTheme="minorHAnsi" w:hAnsi="Arial" w:cs="Arial"/>
                <w:color w:val="000000"/>
                <w:lang w:eastAsia="en-US"/>
              </w:rPr>
            </w:pPr>
            <w:r w:rsidRPr="00012E4E">
              <w:rPr>
                <w:rFonts w:ascii="Arial" w:eastAsiaTheme="minorHAnsi" w:hAnsi="Arial" w:cs="Arial"/>
                <w:color w:val="000000"/>
                <w:lang w:eastAsia="en-US"/>
              </w:rPr>
              <w:t xml:space="preserve">To find effective and innovative ways to champion and influence upstream information sources in the capture of high quality data at source, and to work with technical digital and data experts to determine where system developments can deliver improved data across the organisations systems. </w:t>
            </w:r>
          </w:p>
          <w:p w14:paraId="51D430C3" w14:textId="77777777" w:rsidR="00E551F7" w:rsidRPr="00012E4E" w:rsidRDefault="00E551F7" w:rsidP="00E551F7">
            <w:pPr>
              <w:pStyle w:val="ListParagraph"/>
              <w:autoSpaceDE w:val="0"/>
              <w:autoSpaceDN w:val="0"/>
              <w:adjustRightInd w:val="0"/>
              <w:rPr>
                <w:rFonts w:ascii="Arial" w:eastAsiaTheme="minorHAnsi" w:hAnsi="Arial" w:cs="Arial"/>
                <w:color w:val="000000"/>
                <w:lang w:eastAsia="en-US"/>
              </w:rPr>
            </w:pPr>
          </w:p>
          <w:p w14:paraId="545F94D0" w14:textId="77777777" w:rsidR="00E551F7" w:rsidRPr="00012E4E" w:rsidRDefault="00E551F7" w:rsidP="000F1592">
            <w:pPr>
              <w:pStyle w:val="ListParagraph"/>
              <w:numPr>
                <w:ilvl w:val="0"/>
                <w:numId w:val="5"/>
              </w:numPr>
              <w:autoSpaceDE w:val="0"/>
              <w:autoSpaceDN w:val="0"/>
              <w:adjustRightInd w:val="0"/>
              <w:rPr>
                <w:rFonts w:ascii="Arial" w:eastAsiaTheme="minorHAnsi" w:hAnsi="Arial" w:cs="Arial"/>
                <w:color w:val="000000"/>
                <w:lang w:eastAsia="en-US"/>
              </w:rPr>
            </w:pPr>
            <w:r w:rsidRPr="00012E4E">
              <w:rPr>
                <w:rFonts w:ascii="Arial" w:eastAsiaTheme="minorHAnsi" w:hAnsi="Arial" w:cs="Arial"/>
                <w:color w:val="000000"/>
                <w:lang w:eastAsia="en-US"/>
              </w:rPr>
              <w:t xml:space="preserve">Manage NMPC data in relation to medicines supply chain to ensure that it remains timely, accurate, and consistent and in line with service targets. </w:t>
            </w:r>
          </w:p>
          <w:p w14:paraId="71DCBF95" w14:textId="77777777" w:rsidR="00E551F7" w:rsidRPr="00012E4E" w:rsidRDefault="00E551F7" w:rsidP="00E551F7">
            <w:pPr>
              <w:pStyle w:val="ListParagraph"/>
              <w:rPr>
                <w:rFonts w:ascii="Arial" w:eastAsiaTheme="minorHAnsi" w:hAnsi="Arial" w:cs="Arial"/>
                <w:color w:val="000000"/>
                <w:lang w:eastAsia="en-US"/>
              </w:rPr>
            </w:pPr>
          </w:p>
          <w:p w14:paraId="3CAEB708" w14:textId="77777777" w:rsidR="00E551F7" w:rsidRPr="00012E4E" w:rsidRDefault="00E551F7" w:rsidP="000F1592">
            <w:pPr>
              <w:pStyle w:val="ListParagraph"/>
              <w:numPr>
                <w:ilvl w:val="0"/>
                <w:numId w:val="5"/>
              </w:numPr>
              <w:autoSpaceDE w:val="0"/>
              <w:autoSpaceDN w:val="0"/>
              <w:adjustRightInd w:val="0"/>
              <w:rPr>
                <w:rFonts w:ascii="Arial" w:eastAsiaTheme="minorHAnsi" w:hAnsi="Arial" w:cs="Arial"/>
                <w:color w:val="000000"/>
                <w:lang w:eastAsia="en-US"/>
              </w:rPr>
            </w:pPr>
            <w:r w:rsidRPr="00012E4E">
              <w:rPr>
                <w:rFonts w:ascii="Arial" w:eastAsiaTheme="minorHAnsi" w:hAnsi="Arial" w:cs="Arial"/>
                <w:color w:val="000000"/>
                <w:lang w:eastAsia="en-US"/>
              </w:rPr>
              <w:t xml:space="preserve">Manage the design and specification of reports that measure data quality and to ensure the appropriate readily-available information relating to data issues and current compliance against data standards. To ensure that issues are owned by </w:t>
            </w:r>
            <w:r w:rsidRPr="00012E4E">
              <w:rPr>
                <w:rFonts w:ascii="Arial" w:eastAsiaTheme="minorHAnsi" w:hAnsi="Arial" w:cs="Arial"/>
                <w:color w:val="000000"/>
                <w:lang w:eastAsia="en-US"/>
              </w:rPr>
              <w:lastRenderedPageBreak/>
              <w:t xml:space="preserve">the correct operational/clinical leads and that there are robust processes to identify, understand and quickly resolve issues so that quality remains high at all times. </w:t>
            </w:r>
          </w:p>
          <w:p w14:paraId="15B08A25" w14:textId="77777777" w:rsidR="00E551F7" w:rsidRPr="00012E4E" w:rsidRDefault="00E551F7" w:rsidP="00E551F7">
            <w:pPr>
              <w:pStyle w:val="ListParagraph"/>
              <w:rPr>
                <w:rFonts w:ascii="Arial" w:hAnsi="Arial"/>
                <w:iCs/>
              </w:rPr>
            </w:pPr>
          </w:p>
          <w:p w14:paraId="30B077EC" w14:textId="77777777" w:rsidR="00E551F7" w:rsidRPr="00012E4E" w:rsidRDefault="00E551F7" w:rsidP="000F1592">
            <w:pPr>
              <w:pStyle w:val="ListParagraph"/>
              <w:numPr>
                <w:ilvl w:val="0"/>
                <w:numId w:val="5"/>
              </w:numPr>
              <w:autoSpaceDE w:val="0"/>
              <w:autoSpaceDN w:val="0"/>
              <w:adjustRightInd w:val="0"/>
              <w:rPr>
                <w:rFonts w:ascii="Arial" w:eastAsiaTheme="minorHAnsi" w:hAnsi="Arial" w:cs="Arial"/>
                <w:color w:val="000000"/>
                <w:lang w:eastAsia="en-US"/>
              </w:rPr>
            </w:pPr>
            <w:r w:rsidRPr="00012E4E">
              <w:rPr>
                <w:rFonts w:ascii="Arial" w:hAnsi="Arial"/>
                <w:iCs/>
              </w:rPr>
              <w:t>Work with the wider NMPC team and managed-service vendor to ensure that components of the overall solution related to supply chain engagement are in a state of continuous improvement. This includes developing &amp; delivering product features, product requirements &amp; feature delivery, in conjunction with the product roadmap.</w:t>
            </w:r>
          </w:p>
          <w:p w14:paraId="7CF56156" w14:textId="77777777" w:rsidR="00E551F7" w:rsidRPr="00012E4E" w:rsidRDefault="00E551F7" w:rsidP="00E551F7">
            <w:pPr>
              <w:pStyle w:val="ListParagraph"/>
              <w:rPr>
                <w:rFonts w:ascii="Arial" w:eastAsiaTheme="minorHAnsi" w:hAnsi="Arial" w:cs="Arial"/>
                <w:color w:val="000000"/>
                <w:lang w:eastAsia="en-US"/>
              </w:rPr>
            </w:pPr>
          </w:p>
          <w:p w14:paraId="6CA420D1" w14:textId="77777777" w:rsidR="00E551F7" w:rsidRPr="00012E4E" w:rsidRDefault="00E551F7" w:rsidP="000F1592">
            <w:pPr>
              <w:pStyle w:val="ListParagraph"/>
              <w:numPr>
                <w:ilvl w:val="0"/>
                <w:numId w:val="5"/>
              </w:numPr>
              <w:autoSpaceDE w:val="0"/>
              <w:autoSpaceDN w:val="0"/>
              <w:adjustRightInd w:val="0"/>
              <w:rPr>
                <w:rFonts w:ascii="Arial" w:eastAsiaTheme="minorHAnsi" w:hAnsi="Arial" w:cs="Arial"/>
                <w:color w:val="000000"/>
                <w:lang w:eastAsia="en-US"/>
              </w:rPr>
            </w:pPr>
            <w:r w:rsidRPr="00012E4E">
              <w:rPr>
                <w:rFonts w:ascii="Arial" w:eastAsiaTheme="minorHAnsi" w:hAnsi="Arial" w:cs="Arial"/>
                <w:color w:val="000000"/>
                <w:lang w:eastAsia="en-US"/>
              </w:rPr>
              <w:t>Design and deliver training and user enablement supports to stakeholders.</w:t>
            </w:r>
          </w:p>
          <w:p w14:paraId="6F8BE670" w14:textId="77777777" w:rsidR="00E551F7" w:rsidRPr="00012E4E" w:rsidRDefault="00E551F7" w:rsidP="000F1592">
            <w:pPr>
              <w:numPr>
                <w:ilvl w:val="0"/>
                <w:numId w:val="6"/>
              </w:numPr>
              <w:spacing w:after="120"/>
              <w:rPr>
                <w:rFonts w:ascii="Arial" w:hAnsi="Arial" w:cs="Arial"/>
                <w:spacing w:val="-3"/>
              </w:rPr>
            </w:pPr>
            <w:r w:rsidRPr="00012E4E">
              <w:rPr>
                <w:rFonts w:ascii="Arial" w:hAnsi="Arial" w:cs="Arial"/>
                <w:spacing w:val="-3"/>
              </w:rPr>
              <w:t>Support the clinical lead in ensuring that medicines supply chain activities are being managed to the agreed scope, budget and schedule.</w:t>
            </w:r>
          </w:p>
          <w:p w14:paraId="651441E8" w14:textId="77777777" w:rsidR="00E551F7" w:rsidRPr="00012E4E" w:rsidRDefault="00E551F7" w:rsidP="000F1592">
            <w:pPr>
              <w:numPr>
                <w:ilvl w:val="0"/>
                <w:numId w:val="6"/>
              </w:numPr>
              <w:spacing w:after="120"/>
              <w:rPr>
                <w:rFonts w:ascii="Arial" w:hAnsi="Arial" w:cs="Arial"/>
                <w:spacing w:val="-3"/>
              </w:rPr>
            </w:pPr>
            <w:r w:rsidRPr="00012E4E">
              <w:rPr>
                <w:rFonts w:ascii="Arial" w:hAnsi="Arial" w:cs="Arial"/>
                <w:spacing w:val="-3"/>
              </w:rPr>
              <w:t>Ensure the viability of deliverables, by including inputs from business stakeholders and external vendors</w:t>
            </w:r>
          </w:p>
          <w:p w14:paraId="55315EC9" w14:textId="77777777" w:rsidR="00E551F7" w:rsidRPr="00012E4E" w:rsidRDefault="00E551F7" w:rsidP="000F1592">
            <w:pPr>
              <w:numPr>
                <w:ilvl w:val="0"/>
                <w:numId w:val="6"/>
              </w:numPr>
              <w:spacing w:after="120"/>
              <w:rPr>
                <w:rFonts w:ascii="Arial" w:hAnsi="Arial" w:cs="Arial"/>
                <w:spacing w:val="-3"/>
              </w:rPr>
            </w:pPr>
            <w:r w:rsidRPr="00012E4E">
              <w:rPr>
                <w:rFonts w:ascii="Arial" w:hAnsi="Arial" w:cs="Arial"/>
                <w:spacing w:val="-3"/>
              </w:rPr>
              <w:t>Proactively maintain comprehensive, up-to-date project plans, status reports and project documentation in the tools and formats mandated.</w:t>
            </w:r>
          </w:p>
          <w:p w14:paraId="620E285F" w14:textId="77777777" w:rsidR="00E551F7" w:rsidRPr="00012E4E" w:rsidRDefault="00E551F7" w:rsidP="000F1592">
            <w:pPr>
              <w:pStyle w:val="NoSpacing"/>
              <w:numPr>
                <w:ilvl w:val="0"/>
                <w:numId w:val="6"/>
              </w:numPr>
              <w:spacing w:after="120"/>
              <w:ind w:left="357" w:hanging="357"/>
              <w:rPr>
                <w:rFonts w:cs="Arial"/>
                <w:lang w:eastAsia="en-IE"/>
              </w:rPr>
            </w:pPr>
            <w:r w:rsidRPr="00012E4E">
              <w:rPr>
                <w:rFonts w:cs="Arial"/>
                <w:lang w:eastAsia="en-IE"/>
              </w:rPr>
              <w:t>Analyse business requirements including clinical pathways, operational workflows, and articulate a future state that can deliver the required outcomes.</w:t>
            </w:r>
          </w:p>
          <w:p w14:paraId="542FBF2B" w14:textId="77777777" w:rsidR="00E551F7" w:rsidRPr="00012E4E" w:rsidRDefault="00E551F7" w:rsidP="000F1592">
            <w:pPr>
              <w:pStyle w:val="NoSpacing"/>
              <w:numPr>
                <w:ilvl w:val="0"/>
                <w:numId w:val="6"/>
              </w:numPr>
              <w:spacing w:after="120"/>
              <w:ind w:left="357" w:hanging="357"/>
              <w:rPr>
                <w:rFonts w:cs="Arial"/>
                <w:lang w:eastAsia="en-IE"/>
              </w:rPr>
            </w:pPr>
            <w:r w:rsidRPr="00012E4E">
              <w:rPr>
                <w:rFonts w:cs="Arial"/>
                <w:spacing w:val="-3"/>
              </w:rPr>
              <w:t>Manage effective communications with and among all stakeholders.</w:t>
            </w:r>
          </w:p>
          <w:p w14:paraId="46C5BBB9" w14:textId="77777777" w:rsidR="00E551F7" w:rsidRPr="00012E4E" w:rsidRDefault="00E551F7" w:rsidP="000F1592">
            <w:pPr>
              <w:numPr>
                <w:ilvl w:val="0"/>
                <w:numId w:val="6"/>
              </w:numPr>
              <w:spacing w:after="120"/>
              <w:ind w:left="357" w:hanging="357"/>
              <w:rPr>
                <w:rFonts w:ascii="Arial" w:hAnsi="Arial" w:cs="Arial"/>
                <w:spacing w:val="-3"/>
              </w:rPr>
            </w:pPr>
            <w:r w:rsidRPr="00012E4E">
              <w:rPr>
                <w:rFonts w:ascii="Arial" w:hAnsi="Arial" w:cs="Arial"/>
                <w:spacing w:val="-3"/>
              </w:rPr>
              <w:t>Work with service staff toward ensuring that business benefits are achieved from projects.</w:t>
            </w:r>
          </w:p>
          <w:p w14:paraId="2ABF7FA6" w14:textId="77777777" w:rsidR="00E551F7" w:rsidRPr="00012E4E" w:rsidRDefault="00E551F7" w:rsidP="000F1592">
            <w:pPr>
              <w:numPr>
                <w:ilvl w:val="0"/>
                <w:numId w:val="6"/>
              </w:numPr>
              <w:spacing w:after="120"/>
              <w:rPr>
                <w:rFonts w:ascii="Arial" w:hAnsi="Arial" w:cs="Arial"/>
                <w:spacing w:val="-3"/>
              </w:rPr>
            </w:pPr>
            <w:r w:rsidRPr="00012E4E">
              <w:rPr>
                <w:rFonts w:ascii="Arial" w:hAnsi="Arial" w:cs="Arial"/>
                <w:spacing w:val="-3"/>
              </w:rPr>
              <w:t>Become a product specialist for NMPC products, engaging with services, programmes &amp; teams, driving product deliverables &amp; objectives.</w:t>
            </w:r>
          </w:p>
          <w:p w14:paraId="0F90DC2C" w14:textId="77777777" w:rsidR="00E551F7" w:rsidRPr="00012E4E" w:rsidRDefault="00E551F7" w:rsidP="000F1592">
            <w:pPr>
              <w:numPr>
                <w:ilvl w:val="0"/>
                <w:numId w:val="6"/>
              </w:numPr>
              <w:spacing w:after="120"/>
              <w:rPr>
                <w:rFonts w:ascii="Arial" w:hAnsi="Arial" w:cs="Arial"/>
                <w:spacing w:val="-3"/>
              </w:rPr>
            </w:pPr>
            <w:r w:rsidRPr="00012E4E">
              <w:rPr>
                <w:rFonts w:ascii="Arial" w:hAnsi="Arial" w:cs="Arial"/>
                <w:spacing w:val="-3"/>
              </w:rPr>
              <w:t>Collaborate with other ICT units and stakeholders to ensure that projects are delivered in a cohesive and planned manner.</w:t>
            </w:r>
          </w:p>
          <w:p w14:paraId="435B47CB" w14:textId="77777777" w:rsidR="00E551F7" w:rsidRPr="00012E4E" w:rsidRDefault="00E551F7" w:rsidP="000F1592">
            <w:pPr>
              <w:numPr>
                <w:ilvl w:val="0"/>
                <w:numId w:val="6"/>
              </w:numPr>
              <w:spacing w:after="120"/>
              <w:rPr>
                <w:rFonts w:ascii="Arial" w:hAnsi="Arial" w:cs="Arial"/>
                <w:spacing w:val="-3"/>
              </w:rPr>
            </w:pPr>
            <w:r w:rsidRPr="00012E4E">
              <w:rPr>
                <w:rFonts w:ascii="Arial" w:hAnsi="Arial" w:cs="Arial"/>
                <w:spacing w:val="-3"/>
              </w:rPr>
              <w:t>Ensure a smooth handover to Service Management in a timely fashion as part of Service Introduction within initial project delivery.</w:t>
            </w:r>
          </w:p>
          <w:p w14:paraId="1FDE1F59" w14:textId="77777777" w:rsidR="00E551F7" w:rsidRPr="00012E4E" w:rsidRDefault="00E551F7" w:rsidP="000F1592">
            <w:pPr>
              <w:numPr>
                <w:ilvl w:val="0"/>
                <w:numId w:val="6"/>
              </w:numPr>
              <w:spacing w:after="120"/>
              <w:rPr>
                <w:rFonts w:ascii="Arial" w:hAnsi="Arial" w:cs="Arial"/>
                <w:spacing w:val="-3"/>
              </w:rPr>
            </w:pPr>
            <w:r w:rsidRPr="00012E4E">
              <w:rPr>
                <w:rFonts w:ascii="Arial" w:hAnsi="Arial" w:cs="Arial"/>
                <w:spacing w:val="-3"/>
              </w:rPr>
              <w:t xml:space="preserve">Support NMPC end users in their implementations and optimisation of use of NMPC data sourced from supply chain sources. </w:t>
            </w:r>
          </w:p>
          <w:p w14:paraId="276562B0" w14:textId="77777777" w:rsidR="00E551F7" w:rsidRPr="00012E4E" w:rsidRDefault="00E551F7" w:rsidP="000F1592">
            <w:pPr>
              <w:numPr>
                <w:ilvl w:val="0"/>
                <w:numId w:val="6"/>
              </w:numPr>
              <w:spacing w:after="120"/>
              <w:rPr>
                <w:rFonts w:ascii="Arial" w:hAnsi="Arial" w:cs="Arial"/>
                <w:spacing w:val="-3"/>
              </w:rPr>
            </w:pPr>
            <w:r w:rsidRPr="00012E4E">
              <w:rPr>
                <w:rFonts w:ascii="Arial" w:hAnsi="Arial" w:cs="Arial"/>
                <w:spacing w:val="-3"/>
              </w:rPr>
              <w:t>Demonstrate that projects are always in full compliance with all financial, procurement and data protection regulations.</w:t>
            </w:r>
          </w:p>
          <w:p w14:paraId="7787CD1B" w14:textId="77777777" w:rsidR="00E551F7" w:rsidRPr="00012E4E" w:rsidRDefault="00E551F7" w:rsidP="000F1592">
            <w:pPr>
              <w:numPr>
                <w:ilvl w:val="0"/>
                <w:numId w:val="6"/>
              </w:numPr>
              <w:spacing w:after="120"/>
              <w:rPr>
                <w:rFonts w:ascii="Arial" w:hAnsi="Arial" w:cs="Arial"/>
                <w:spacing w:val="-3"/>
              </w:rPr>
            </w:pPr>
            <w:r w:rsidRPr="00012E4E">
              <w:rPr>
                <w:rFonts w:ascii="Arial" w:hAnsi="Arial" w:cs="Arial"/>
                <w:spacing w:val="-3"/>
              </w:rPr>
              <w:t>Research and maintain current knowledge of national and international trends in the project areas for which the person has responsibility.</w:t>
            </w:r>
          </w:p>
          <w:p w14:paraId="2FD4767A" w14:textId="77777777" w:rsidR="00E551F7" w:rsidRPr="00012E4E" w:rsidRDefault="00E551F7" w:rsidP="000F1592">
            <w:pPr>
              <w:numPr>
                <w:ilvl w:val="0"/>
                <w:numId w:val="6"/>
              </w:numPr>
              <w:spacing w:after="120"/>
              <w:rPr>
                <w:rFonts w:ascii="Arial" w:hAnsi="Arial" w:cs="Arial"/>
                <w:spacing w:val="-3"/>
              </w:rPr>
            </w:pPr>
            <w:r w:rsidRPr="00012E4E">
              <w:rPr>
                <w:rFonts w:ascii="Arial" w:hAnsi="Arial" w:cs="Arial"/>
                <w:spacing w:val="-3"/>
              </w:rPr>
              <w:t xml:space="preserve">Develop and implement data quality and assurance procedures in relation to assigned data responsibility. </w:t>
            </w:r>
          </w:p>
          <w:p w14:paraId="04D1EEEE" w14:textId="77777777" w:rsidR="00E551F7" w:rsidRPr="00012E4E" w:rsidRDefault="00E551F7" w:rsidP="000F1592">
            <w:pPr>
              <w:numPr>
                <w:ilvl w:val="0"/>
                <w:numId w:val="6"/>
              </w:numPr>
              <w:spacing w:after="120"/>
              <w:rPr>
                <w:rFonts w:ascii="Arial" w:hAnsi="Arial" w:cs="Arial"/>
                <w:spacing w:val="-3"/>
              </w:rPr>
            </w:pPr>
            <w:r w:rsidRPr="00012E4E">
              <w:rPr>
                <w:rFonts w:ascii="Arial" w:hAnsi="Arial" w:cs="Arial"/>
                <w:spacing w:val="-3"/>
              </w:rPr>
              <w:t xml:space="preserve">Undertake impact assessments and root cause analysis of complex problems that span both clinical and technical domains, working with experts across multi-disciplinary teams in order to reach optimal creative design solutions to both workflow, dataflow and system configuration. This includes identifying training issues, issues of process-design, and technical issues. </w:t>
            </w:r>
          </w:p>
          <w:p w14:paraId="04C7D451" w14:textId="77777777" w:rsidR="00E551F7" w:rsidRPr="00012E4E" w:rsidRDefault="00E551F7" w:rsidP="00E551F7">
            <w:pPr>
              <w:pStyle w:val="NoSpacing"/>
              <w:ind w:left="720" w:hanging="360"/>
              <w:rPr>
                <w:rStyle w:val="ui-provider"/>
                <w:iCs/>
                <w:lang w:val="en-GB"/>
              </w:rPr>
            </w:pPr>
          </w:p>
          <w:p w14:paraId="0128CF38" w14:textId="77777777" w:rsidR="00E551F7" w:rsidRPr="00012E4E" w:rsidRDefault="00E551F7" w:rsidP="00E551F7">
            <w:pPr>
              <w:pStyle w:val="NoSpacing"/>
              <w:ind w:left="720" w:hanging="360"/>
              <w:rPr>
                <w:rStyle w:val="ui-provider"/>
                <w:b/>
                <w:iCs/>
                <w:lang w:val="en-GB"/>
              </w:rPr>
            </w:pPr>
            <w:r w:rsidRPr="00012E4E">
              <w:rPr>
                <w:rStyle w:val="ui-provider"/>
                <w:b/>
                <w:iCs/>
                <w:lang w:val="en-GB"/>
              </w:rPr>
              <w:t>General</w:t>
            </w:r>
          </w:p>
          <w:p w14:paraId="15A235C4" w14:textId="77777777" w:rsidR="00E551F7" w:rsidRPr="00012E4E" w:rsidRDefault="00E551F7" w:rsidP="000F1592">
            <w:pPr>
              <w:numPr>
                <w:ilvl w:val="0"/>
                <w:numId w:val="6"/>
              </w:numPr>
              <w:spacing w:after="120"/>
              <w:jc w:val="both"/>
              <w:rPr>
                <w:rStyle w:val="ui-provider"/>
                <w:rFonts w:ascii="Arial" w:hAnsi="Arial"/>
              </w:rPr>
            </w:pPr>
            <w:r w:rsidRPr="00012E4E">
              <w:rPr>
                <w:rStyle w:val="ui-provider"/>
                <w:rFonts w:ascii="Arial" w:hAnsi="Arial"/>
                <w:iCs/>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012E4E">
              <w:rPr>
                <w:rStyle w:val="ui-provider"/>
                <w:rFonts w:ascii="Arial" w:hAnsi="Arial"/>
              </w:rPr>
              <w:t xml:space="preserve"> and comply with associated HSE protocols for implementing and maintaining these standards as appropriate to the role.</w:t>
            </w:r>
          </w:p>
          <w:p w14:paraId="0AF5704E" w14:textId="77777777" w:rsidR="00E551F7" w:rsidRPr="00012E4E" w:rsidRDefault="00E551F7" w:rsidP="000F1592">
            <w:pPr>
              <w:numPr>
                <w:ilvl w:val="0"/>
                <w:numId w:val="6"/>
              </w:numPr>
              <w:spacing w:after="120"/>
              <w:jc w:val="both"/>
              <w:rPr>
                <w:rStyle w:val="ui-provider"/>
                <w:rFonts w:ascii="Arial" w:hAnsi="Arial"/>
                <w:iCs/>
              </w:rPr>
            </w:pPr>
            <w:r w:rsidRPr="00012E4E">
              <w:rPr>
                <w:rStyle w:val="ui-provider"/>
                <w:rFonts w:ascii="Arial" w:hAnsi="Arial"/>
                <w:iCs/>
              </w:rPr>
              <w:t>To support, promote and actively participate in sustainable energy, water and waste initiatives to create a more sustainable, low carbon and efficient health service.</w:t>
            </w:r>
          </w:p>
          <w:p w14:paraId="04E225FC" w14:textId="77777777" w:rsidR="00E551F7" w:rsidRPr="00012E4E" w:rsidRDefault="00E551F7" w:rsidP="000F1592">
            <w:pPr>
              <w:numPr>
                <w:ilvl w:val="0"/>
                <w:numId w:val="6"/>
              </w:numPr>
              <w:spacing w:after="120"/>
              <w:rPr>
                <w:rStyle w:val="ui-provider"/>
                <w:rFonts w:ascii="Arial" w:hAnsi="Arial"/>
              </w:rPr>
            </w:pPr>
            <w:r w:rsidRPr="00012E4E">
              <w:rPr>
                <w:rStyle w:val="ui-provider"/>
                <w:rFonts w:ascii="Arial" w:hAnsi="Arial"/>
              </w:rPr>
              <w:lastRenderedPageBreak/>
              <w:t>Demonstrate pro-active commitment to all communications with internal and external stakeholders</w:t>
            </w:r>
          </w:p>
          <w:p w14:paraId="72D7F4DF" w14:textId="30E9FBA4" w:rsidR="00E551F7" w:rsidRDefault="00E551F7" w:rsidP="000F1592">
            <w:pPr>
              <w:pStyle w:val="ListParagraph"/>
              <w:numPr>
                <w:ilvl w:val="0"/>
                <w:numId w:val="6"/>
              </w:numPr>
              <w:shd w:val="clear" w:color="auto" w:fill="FFFFFF"/>
              <w:spacing w:after="120"/>
              <w:rPr>
                <w:rStyle w:val="ui-provider"/>
                <w:rFonts w:ascii="Arial" w:hAnsi="Arial"/>
                <w:iCs/>
              </w:rPr>
            </w:pPr>
            <w:r w:rsidRPr="00012E4E">
              <w:rPr>
                <w:rStyle w:val="ui-provider"/>
                <w:rFonts w:ascii="Arial" w:hAnsi="Arial"/>
              </w:rPr>
              <w:t>As a mandated person under the Children First Act 2015 you will have a legal obligation to report child protection concerns at or above a defined threshold to TUSLA &amp; t</w:t>
            </w:r>
            <w:r w:rsidRPr="00012E4E">
              <w:rPr>
                <w:rStyle w:val="ui-provider"/>
                <w:rFonts w:ascii="Arial" w:hAnsi="Arial"/>
                <w:iCs/>
              </w:rPr>
              <w:t>o assist Tusla, if requested, in assessing a concern which has been the subject of a mandated report</w:t>
            </w:r>
          </w:p>
          <w:p w14:paraId="6C562AA3" w14:textId="40AEAA53" w:rsidR="00F13C3E" w:rsidRPr="00F13C3E" w:rsidRDefault="00F13C3E" w:rsidP="00F13C3E">
            <w:pPr>
              <w:rPr>
                <w:rFonts w:ascii="Arial" w:hAnsi="Arial" w:cs="Arial"/>
                <w:b/>
                <w:iCs/>
              </w:rPr>
            </w:pPr>
            <w:r w:rsidRPr="00F13C3E">
              <w:rPr>
                <w:rFonts w:ascii="Arial" w:hAnsi="Arial" w:cs="Arial"/>
                <w:b/>
                <w:iCs/>
              </w:rPr>
              <w:t>Human Resources / Supervision of Staff</w:t>
            </w:r>
          </w:p>
          <w:p w14:paraId="56E043AA" w14:textId="77777777" w:rsidR="00F13C3E" w:rsidRPr="00F13C3E" w:rsidRDefault="00F13C3E" w:rsidP="00F13C3E">
            <w:pPr>
              <w:numPr>
                <w:ilvl w:val="0"/>
                <w:numId w:val="16"/>
              </w:numPr>
              <w:spacing w:after="160" w:line="256" w:lineRule="auto"/>
              <w:textAlignment w:val="center"/>
              <w:rPr>
                <w:rFonts w:ascii="Calibri" w:hAnsi="Calibri" w:cs="Calibri"/>
                <w:lang w:eastAsia="en-IE"/>
              </w:rPr>
            </w:pPr>
            <w:r w:rsidRPr="00F13C3E">
              <w:rPr>
                <w:rFonts w:ascii="Arial" w:hAnsi="Arial" w:cs="Arial"/>
                <w:lang w:eastAsia="en-IE"/>
              </w:rPr>
              <w:t>Supervise and enable assigned team members to carry out their responsibilities</w:t>
            </w:r>
          </w:p>
          <w:p w14:paraId="7490BB87" w14:textId="77777777" w:rsidR="00F13C3E" w:rsidRPr="00F13C3E" w:rsidRDefault="00F13C3E" w:rsidP="00F13C3E">
            <w:pPr>
              <w:numPr>
                <w:ilvl w:val="0"/>
                <w:numId w:val="16"/>
              </w:numPr>
              <w:spacing w:after="160" w:line="256" w:lineRule="auto"/>
              <w:textAlignment w:val="center"/>
              <w:rPr>
                <w:rFonts w:ascii="Calibri" w:hAnsi="Calibri" w:cs="Calibri"/>
                <w:lang w:eastAsia="en-IE"/>
              </w:rPr>
            </w:pPr>
            <w:r w:rsidRPr="00F13C3E">
              <w:rPr>
                <w:rFonts w:ascii="Arial" w:hAnsi="Arial" w:cs="Arial"/>
                <w:lang w:eastAsia="en-IE"/>
              </w:rPr>
              <w:t>Manage the performance of assigned staff, dealing with underperformance in a timely and constructive manner</w:t>
            </w:r>
          </w:p>
          <w:p w14:paraId="6F772406" w14:textId="77777777" w:rsidR="00F13C3E" w:rsidRPr="00F13C3E" w:rsidRDefault="00F13C3E" w:rsidP="00F13C3E">
            <w:pPr>
              <w:numPr>
                <w:ilvl w:val="0"/>
                <w:numId w:val="16"/>
              </w:numPr>
              <w:spacing w:after="160" w:line="256" w:lineRule="auto"/>
              <w:textAlignment w:val="center"/>
              <w:rPr>
                <w:rFonts w:ascii="Calibri" w:hAnsi="Calibri" w:cs="Calibri"/>
                <w:lang w:eastAsia="en-IE"/>
              </w:rPr>
            </w:pPr>
            <w:r w:rsidRPr="00F13C3E">
              <w:rPr>
                <w:rFonts w:ascii="Arial" w:hAnsi="Arial" w:cs="Arial"/>
                <w:lang w:eastAsia="en-IE"/>
              </w:rPr>
              <w:t>Review the conduct and completion of assignments of assigned staff in accordance with the operational plan and expected quality standards</w:t>
            </w:r>
          </w:p>
          <w:p w14:paraId="48ADEF4B" w14:textId="77777777" w:rsidR="00F13C3E" w:rsidRPr="00F13C3E" w:rsidRDefault="00F13C3E" w:rsidP="00F13C3E">
            <w:pPr>
              <w:numPr>
                <w:ilvl w:val="0"/>
                <w:numId w:val="16"/>
              </w:numPr>
              <w:spacing w:after="160" w:line="256" w:lineRule="auto"/>
              <w:textAlignment w:val="center"/>
              <w:rPr>
                <w:rFonts w:ascii="Calibri" w:hAnsi="Calibri" w:cs="Calibri"/>
                <w:lang w:eastAsia="en-IE"/>
              </w:rPr>
            </w:pPr>
            <w:r w:rsidRPr="00F13C3E">
              <w:rPr>
                <w:rFonts w:ascii="Arial" w:hAnsi="Arial" w:cs="Arial"/>
                <w:lang w:eastAsia="en-IE"/>
              </w:rPr>
              <w:t>Create and maintain a positive working environment among staff members, which contributes to maintaining and enhancing effective working relationships</w:t>
            </w:r>
          </w:p>
          <w:p w14:paraId="53C1E67D" w14:textId="77777777" w:rsidR="00F13C3E" w:rsidRPr="00F13C3E" w:rsidRDefault="00F13C3E" w:rsidP="00F13C3E">
            <w:pPr>
              <w:numPr>
                <w:ilvl w:val="0"/>
                <w:numId w:val="16"/>
              </w:numPr>
              <w:spacing w:after="160" w:line="256" w:lineRule="auto"/>
              <w:textAlignment w:val="center"/>
              <w:rPr>
                <w:rFonts w:ascii="Calibri" w:hAnsi="Calibri" w:cs="Calibri"/>
                <w:lang w:eastAsia="en-IE"/>
              </w:rPr>
            </w:pPr>
            <w:r w:rsidRPr="00F13C3E">
              <w:rPr>
                <w:rFonts w:ascii="Arial" w:hAnsi="Arial" w:cs="Arial"/>
                <w:lang w:eastAsia="en-IE"/>
              </w:rPr>
              <w:t>Identify and agree training and development needs of assigned team and design plan to meet needs</w:t>
            </w:r>
          </w:p>
          <w:p w14:paraId="1B67803F" w14:textId="50B425DF" w:rsidR="00F13C3E" w:rsidRPr="00F13C3E" w:rsidRDefault="00F13C3E" w:rsidP="00F13C3E">
            <w:pPr>
              <w:pStyle w:val="ListParagraph"/>
              <w:numPr>
                <w:ilvl w:val="0"/>
                <w:numId w:val="16"/>
              </w:numPr>
              <w:shd w:val="clear" w:color="auto" w:fill="FFFFFF"/>
              <w:spacing w:after="120"/>
              <w:rPr>
                <w:rStyle w:val="ui-provider"/>
                <w:rFonts w:ascii="Arial" w:hAnsi="Arial"/>
                <w:iCs/>
              </w:rPr>
            </w:pPr>
            <w:r w:rsidRPr="00F13C3E">
              <w:rPr>
                <w:rFonts w:ascii="Arial" w:eastAsia="Calibri" w:hAnsi="Arial" w:cs="Arial"/>
                <w:lang w:val="en-IE" w:eastAsia="en-IE"/>
              </w:rPr>
              <w:t>Pursue continuous professional development in order to develop management expertise and professional knowledge.</w:t>
            </w:r>
          </w:p>
          <w:p w14:paraId="6D2CEE75" w14:textId="61D9F9AC" w:rsidR="00792F91" w:rsidRPr="00012E4E" w:rsidRDefault="00E551F7" w:rsidP="00E551F7">
            <w:pPr>
              <w:rPr>
                <w:rFonts w:ascii="Arial" w:hAnsi="Arial" w:cs="Arial"/>
                <w:b/>
              </w:rPr>
            </w:pPr>
            <w:r w:rsidRPr="00012E4E">
              <w:rPr>
                <w:rStyle w:val="ui-provider"/>
                <w:rFonts w:ascii="Arial" w:hAnsi="Arial"/>
                <w:b/>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1C8FF528" w14:textId="77777777" w:rsidR="00E551F7" w:rsidRDefault="00E551F7" w:rsidP="00E551F7">
            <w:pPr>
              <w:rPr>
                <w:rFonts w:ascii="Arial" w:hAnsi="Arial" w:cs="Arial"/>
                <w:b/>
              </w:rPr>
            </w:pPr>
            <w:r>
              <w:rPr>
                <w:rFonts w:ascii="Arial" w:hAnsi="Arial" w:cs="Arial"/>
                <w:b/>
                <w:i/>
                <w:iCs/>
                <w:lang w:eastAsia="en-IE"/>
              </w:rPr>
              <w:t xml:space="preserve">This campaign is confined to staff who are currently employed by </w:t>
            </w:r>
            <w:r>
              <w:rPr>
                <w:rFonts w:ascii="Arial" w:hAnsi="Arial" w:cs="Arial"/>
                <w:b/>
                <w:bCs/>
                <w:i/>
                <w:iCs/>
                <w:lang w:eastAsia="en-IE"/>
              </w:rPr>
              <w:t>the HSE, TUSLA, other statutory health agencies*, or a body which provides services on behalf of the HSE under Section 38 of the Health Act 2004</w:t>
            </w:r>
            <w:r>
              <w:rPr>
                <w:rFonts w:ascii="Arial" w:hAnsi="Arial" w:cs="Arial"/>
                <w:b/>
                <w:i/>
                <w:iCs/>
                <w:lang w:eastAsia="en-IE"/>
              </w:rPr>
              <w:t xml:space="preserve"> as per Workplace Relations Commission agreement -161867</w:t>
            </w:r>
          </w:p>
          <w:p w14:paraId="59BCC1D7" w14:textId="77777777" w:rsidR="00E551F7" w:rsidRDefault="00E551F7" w:rsidP="00E551F7">
            <w:pPr>
              <w:pStyle w:val="Default"/>
              <w:rPr>
                <w:rFonts w:ascii="Calibri" w:hAnsi="Calibri" w:cs="Calibri"/>
                <w:b/>
                <w:sz w:val="20"/>
                <w:szCs w:val="20"/>
              </w:rPr>
            </w:pPr>
          </w:p>
          <w:p w14:paraId="39654BCB" w14:textId="77777777" w:rsidR="00E551F7" w:rsidRDefault="00E551F7" w:rsidP="00E551F7">
            <w:pPr>
              <w:rPr>
                <w:rStyle w:val="Hyperlink"/>
                <w:rFonts w:ascii="Arial" w:hAnsi="Arial" w:cs="Arial"/>
                <w:bCs/>
              </w:rPr>
            </w:pPr>
            <w:r>
              <w:rPr>
                <w:rFonts w:ascii="Arial" w:hAnsi="Arial" w:cs="Arial"/>
                <w:bCs/>
              </w:rPr>
              <w:t xml:space="preserve">*A list of ‘other statutory health agencies’ can be found </w:t>
            </w:r>
            <w:hyperlink r:id="rId9" w:history="1">
              <w:hyperlink r:id="rId10" w:history="1">
                <w:r>
                  <w:rPr>
                    <w:rStyle w:val="Hyperlink"/>
                    <w:rFonts w:cs="Arial"/>
                    <w:bCs/>
                  </w:rPr>
                  <w:t>here</w:t>
                </w:r>
              </w:hyperlink>
              <w:r>
                <w:rPr>
                  <w:rStyle w:val="Hyperlink"/>
                  <w:rFonts w:cs="Arial"/>
                  <w:bCs/>
                </w:rPr>
                <w:t xml:space="preserve">. </w:t>
              </w:r>
            </w:hyperlink>
          </w:p>
          <w:p w14:paraId="7E1979CB" w14:textId="77777777" w:rsidR="00E551F7" w:rsidRDefault="00E551F7" w:rsidP="00E551F7">
            <w:pPr>
              <w:ind w:right="-766"/>
              <w:jc w:val="both"/>
            </w:pPr>
          </w:p>
          <w:p w14:paraId="326252CA" w14:textId="77777777" w:rsidR="00E551F7" w:rsidRDefault="00E551F7" w:rsidP="00E551F7">
            <w:pPr>
              <w:spacing w:line="276" w:lineRule="auto"/>
              <w:jc w:val="both"/>
              <w:rPr>
                <w:rFonts w:ascii="Arial" w:hAnsi="Arial" w:cs="Arial"/>
                <w:b/>
                <w:u w:val="single"/>
              </w:rPr>
            </w:pPr>
            <w:r>
              <w:rPr>
                <w:rFonts w:ascii="Arial" w:hAnsi="Arial" w:cs="Arial"/>
                <w:b/>
                <w:u w:val="single"/>
              </w:rPr>
              <w:t xml:space="preserve">Eligibility Criteria – Qualifications and/or experience </w:t>
            </w:r>
          </w:p>
          <w:p w14:paraId="010ED48C" w14:textId="77777777" w:rsidR="00E551F7" w:rsidRDefault="00E551F7" w:rsidP="00E551F7">
            <w:pPr>
              <w:ind w:right="-766"/>
              <w:jc w:val="both"/>
              <w:rPr>
                <w:rFonts w:ascii="Arial" w:hAnsi="Arial" w:cs="Arial"/>
              </w:rPr>
            </w:pPr>
          </w:p>
          <w:p w14:paraId="30FCA513" w14:textId="77777777" w:rsidR="00E551F7" w:rsidRDefault="00E551F7" w:rsidP="000F1592">
            <w:pPr>
              <w:pStyle w:val="ListParagraph"/>
              <w:numPr>
                <w:ilvl w:val="0"/>
                <w:numId w:val="7"/>
              </w:numPr>
              <w:rPr>
                <w:rFonts w:ascii="Arial" w:hAnsi="Arial" w:cs="Arial"/>
                <w:b/>
                <w:u w:val="single"/>
              </w:rPr>
            </w:pPr>
            <w:r>
              <w:rPr>
                <w:rFonts w:ascii="Arial" w:hAnsi="Arial" w:cs="Arial"/>
                <w:b/>
                <w:u w:val="single"/>
              </w:rPr>
              <w:t>Professional Qualifications, Experience, etc.:</w:t>
            </w:r>
          </w:p>
          <w:p w14:paraId="675595CE" w14:textId="77777777" w:rsidR="00E551F7" w:rsidRDefault="00E551F7" w:rsidP="00E551F7">
            <w:pPr>
              <w:autoSpaceDE w:val="0"/>
              <w:autoSpaceDN w:val="0"/>
              <w:adjustRightInd w:val="0"/>
              <w:spacing w:line="240" w:lineRule="atLeast"/>
              <w:rPr>
                <w:rFonts w:ascii="Arial" w:hAnsi="Arial" w:cs="Arial"/>
                <w:i/>
                <w:iCs/>
              </w:rPr>
            </w:pPr>
          </w:p>
          <w:p w14:paraId="5960E540" w14:textId="77777777" w:rsidR="00E551F7" w:rsidRDefault="00E551F7" w:rsidP="00E551F7">
            <w:pPr>
              <w:jc w:val="both"/>
              <w:rPr>
                <w:rFonts w:ascii="Arial" w:hAnsi="Arial" w:cs="Arial"/>
              </w:rPr>
            </w:pPr>
            <w:r>
              <w:rPr>
                <w:rFonts w:ascii="Arial" w:hAnsi="Arial" w:cs="Arial"/>
              </w:rPr>
              <w:t xml:space="preserve">(a) Eligible applicants will be those who on the closing date for the competition: </w:t>
            </w:r>
          </w:p>
          <w:p w14:paraId="7547AF80" w14:textId="77777777" w:rsidR="00E551F7" w:rsidRDefault="00E551F7" w:rsidP="00E551F7">
            <w:pPr>
              <w:rPr>
                <w:rFonts w:ascii="Arial" w:hAnsi="Arial" w:cs="Arial"/>
              </w:rPr>
            </w:pPr>
          </w:p>
          <w:p w14:paraId="5A24A6E0" w14:textId="77777777" w:rsidR="00E551F7" w:rsidRDefault="00E551F7" w:rsidP="000F1592">
            <w:pPr>
              <w:numPr>
                <w:ilvl w:val="0"/>
                <w:numId w:val="8"/>
              </w:numPr>
              <w:rPr>
                <w:rFonts w:ascii="Arial" w:hAnsi="Arial" w:cs="Arial"/>
                <w:b/>
                <w:u w:val="single"/>
                <w:lang w:val="en-IE"/>
              </w:rPr>
            </w:pPr>
            <w:r>
              <w:rPr>
                <w:rFonts w:ascii="Arial" w:hAnsi="Arial" w:cs="Arial"/>
              </w:rPr>
              <w:t xml:space="preserve">Have satisfactory experience as a Clerical Officer in the HSE, TUSLA, other statutory health agencies, or a body which provides services on behalf of the HSE under Section 38 of the Health Act 2004. </w:t>
            </w:r>
          </w:p>
          <w:p w14:paraId="4B22D670" w14:textId="77777777" w:rsidR="00E551F7" w:rsidRDefault="00E551F7" w:rsidP="00E551F7">
            <w:pPr>
              <w:ind w:left="1080"/>
              <w:rPr>
                <w:rFonts w:ascii="Arial" w:hAnsi="Arial" w:cs="Arial"/>
                <w:b/>
                <w:u w:val="single"/>
                <w:lang w:val="en-IE"/>
              </w:rPr>
            </w:pPr>
          </w:p>
          <w:p w14:paraId="12895238" w14:textId="77777777" w:rsidR="00E551F7" w:rsidRDefault="00E551F7" w:rsidP="00E551F7">
            <w:pPr>
              <w:ind w:left="1080"/>
              <w:jc w:val="center"/>
              <w:rPr>
                <w:rFonts w:ascii="Arial" w:hAnsi="Arial" w:cs="Arial"/>
                <w:b/>
                <w:u w:val="single"/>
                <w:lang w:val="en-IE"/>
              </w:rPr>
            </w:pPr>
            <w:r>
              <w:rPr>
                <w:rFonts w:ascii="Arial" w:hAnsi="Arial" w:cs="Arial"/>
                <w:b/>
                <w:u w:val="single"/>
                <w:lang w:val="en-IE"/>
              </w:rPr>
              <w:t>Or</w:t>
            </w:r>
          </w:p>
          <w:p w14:paraId="3923E56B" w14:textId="77777777" w:rsidR="00E551F7" w:rsidRDefault="00E551F7" w:rsidP="000F1592">
            <w:pPr>
              <w:numPr>
                <w:ilvl w:val="0"/>
                <w:numId w:val="8"/>
              </w:numPr>
              <w:rPr>
                <w:rFonts w:ascii="Arial" w:hAnsi="Arial" w:cs="Arial"/>
                <w:b/>
                <w:u w:val="single"/>
                <w:lang w:val="en-IE"/>
              </w:rPr>
            </w:pPr>
            <w:r>
              <w:rPr>
                <w:rFonts w:ascii="Arial" w:hAnsi="Arial" w:cs="Arial"/>
              </w:rPr>
              <w:t>Have obtained a pass (Grade D) in at least five subjects from the approved list of subjects in the Department of Education Leaving Certificate Examination, including Mathematics and English or Irish</w:t>
            </w:r>
            <w:r>
              <w:rPr>
                <w:rFonts w:ascii="Arial" w:hAnsi="Arial" w:cs="Arial"/>
                <w:vertAlign w:val="superscript"/>
              </w:rPr>
              <w:t>1</w:t>
            </w:r>
            <w:r>
              <w:rPr>
                <w:rFonts w:ascii="Arial" w:hAnsi="Arial" w:cs="Arial"/>
              </w:rPr>
              <w:t xml:space="preserve"> . Candidates should have obtained at least Grade C on higher level papers in three subjects in that examination. </w:t>
            </w:r>
          </w:p>
          <w:p w14:paraId="312500C1" w14:textId="77777777" w:rsidR="00E551F7" w:rsidRDefault="00E551F7" w:rsidP="00E551F7">
            <w:pPr>
              <w:ind w:left="1080"/>
              <w:rPr>
                <w:rFonts w:ascii="Arial" w:hAnsi="Arial" w:cs="Arial"/>
                <w:b/>
                <w:u w:val="single"/>
                <w:lang w:val="en-IE"/>
              </w:rPr>
            </w:pPr>
          </w:p>
          <w:p w14:paraId="739ABF81" w14:textId="77777777" w:rsidR="00E551F7" w:rsidRDefault="00E551F7" w:rsidP="00E551F7">
            <w:pPr>
              <w:ind w:left="1080"/>
              <w:jc w:val="center"/>
              <w:rPr>
                <w:rFonts w:ascii="Arial" w:hAnsi="Arial" w:cs="Arial"/>
                <w:b/>
                <w:u w:val="single"/>
                <w:lang w:val="en-IE"/>
              </w:rPr>
            </w:pPr>
            <w:r>
              <w:rPr>
                <w:rFonts w:ascii="Arial" w:hAnsi="Arial" w:cs="Arial"/>
                <w:b/>
                <w:u w:val="single"/>
                <w:lang w:val="en-IE"/>
              </w:rPr>
              <w:t>Or</w:t>
            </w:r>
          </w:p>
          <w:p w14:paraId="12B1BE70" w14:textId="77777777" w:rsidR="00E551F7" w:rsidRDefault="00E551F7" w:rsidP="000F1592">
            <w:pPr>
              <w:numPr>
                <w:ilvl w:val="0"/>
                <w:numId w:val="8"/>
              </w:numPr>
              <w:rPr>
                <w:rFonts w:ascii="Arial" w:hAnsi="Arial" w:cs="Arial"/>
                <w:b/>
                <w:u w:val="single"/>
                <w:lang w:val="en-IE"/>
              </w:rPr>
            </w:pPr>
            <w:r>
              <w:rPr>
                <w:rFonts w:ascii="Arial" w:hAnsi="Arial" w:cs="Arial"/>
              </w:rPr>
              <w:t xml:space="preserve">Have completed a relevant examination at a comparable standard in any equivalent examination in another jurisdiction. </w:t>
            </w:r>
          </w:p>
          <w:p w14:paraId="47E38ADB" w14:textId="77777777" w:rsidR="00E551F7" w:rsidRDefault="00E551F7" w:rsidP="00E551F7">
            <w:pPr>
              <w:ind w:left="360"/>
              <w:rPr>
                <w:rFonts w:ascii="Arial" w:hAnsi="Arial" w:cs="Arial"/>
              </w:rPr>
            </w:pPr>
          </w:p>
          <w:p w14:paraId="7F52C7ED" w14:textId="77777777" w:rsidR="00E551F7" w:rsidRDefault="00E551F7" w:rsidP="00E551F7">
            <w:pPr>
              <w:ind w:left="1080"/>
              <w:jc w:val="center"/>
              <w:rPr>
                <w:rFonts w:ascii="Arial" w:hAnsi="Arial" w:cs="Arial"/>
                <w:b/>
                <w:u w:val="single"/>
                <w:lang w:val="en-IE"/>
              </w:rPr>
            </w:pPr>
            <w:r>
              <w:rPr>
                <w:rFonts w:ascii="Arial" w:hAnsi="Arial" w:cs="Arial"/>
                <w:b/>
                <w:u w:val="single"/>
                <w:lang w:val="en-IE"/>
              </w:rPr>
              <w:t>Or</w:t>
            </w:r>
          </w:p>
          <w:p w14:paraId="25CCBD2B" w14:textId="77777777" w:rsidR="00E551F7" w:rsidRDefault="00E551F7" w:rsidP="000F1592">
            <w:pPr>
              <w:numPr>
                <w:ilvl w:val="0"/>
                <w:numId w:val="8"/>
              </w:numPr>
              <w:rPr>
                <w:rFonts w:ascii="Arial" w:hAnsi="Arial" w:cs="Arial"/>
                <w:b/>
                <w:u w:val="single"/>
                <w:lang w:val="en-IE"/>
              </w:rPr>
            </w:pPr>
            <w:r>
              <w:rPr>
                <w:rFonts w:ascii="Arial" w:hAnsi="Arial" w:cs="Arial"/>
              </w:rPr>
              <w:t>Hold a comparable and relevant third level qualification of at least level 6 on the National Qualifications Framework maintained by Qualifications and Quality Ireland, (QQI).</w:t>
            </w:r>
          </w:p>
          <w:p w14:paraId="3A81EE04" w14:textId="77777777" w:rsidR="00E551F7" w:rsidRDefault="00E551F7" w:rsidP="00E551F7">
            <w:pPr>
              <w:ind w:left="720"/>
              <w:contextualSpacing/>
              <w:jc w:val="both"/>
              <w:rPr>
                <w:rFonts w:ascii="Arial" w:hAnsi="Arial" w:cs="Arial"/>
                <w:b/>
              </w:rPr>
            </w:pPr>
          </w:p>
          <w:p w14:paraId="2594EFAA" w14:textId="77777777" w:rsidR="00E551F7" w:rsidRDefault="00E551F7" w:rsidP="00E551F7">
            <w:pPr>
              <w:ind w:left="360"/>
              <w:jc w:val="center"/>
              <w:rPr>
                <w:rFonts w:ascii="Arial" w:hAnsi="Arial" w:cs="Arial"/>
                <w:b/>
                <w:u w:val="single"/>
              </w:rPr>
            </w:pPr>
            <w:r>
              <w:rPr>
                <w:rFonts w:ascii="Arial" w:hAnsi="Arial" w:cs="Arial"/>
              </w:rPr>
              <w:t xml:space="preserve">           </w:t>
            </w:r>
            <w:r>
              <w:rPr>
                <w:rFonts w:ascii="Arial" w:hAnsi="Arial" w:cs="Arial"/>
                <w:b/>
                <w:u w:val="single"/>
              </w:rPr>
              <w:t>and</w:t>
            </w:r>
          </w:p>
          <w:p w14:paraId="5DBB08EC" w14:textId="77777777" w:rsidR="00E551F7" w:rsidRDefault="00E551F7" w:rsidP="00E551F7">
            <w:pPr>
              <w:ind w:left="360"/>
              <w:contextualSpacing/>
              <w:jc w:val="both"/>
              <w:rPr>
                <w:rFonts w:ascii="Arial" w:hAnsi="Arial" w:cs="Arial"/>
              </w:rPr>
            </w:pPr>
            <w:r>
              <w:rPr>
                <w:rFonts w:ascii="Arial" w:hAnsi="Arial" w:cs="Arial"/>
              </w:rPr>
              <w:t>(b) Candidates must possess the requisite knowledge and ability, including a high standard of suitability, for the proper discharge of the office.</w:t>
            </w:r>
          </w:p>
          <w:p w14:paraId="6B524077" w14:textId="77777777" w:rsidR="00E551F7" w:rsidRDefault="00E551F7" w:rsidP="00E551F7">
            <w:pPr>
              <w:jc w:val="both"/>
              <w:rPr>
                <w:rFonts w:ascii="Arial" w:hAnsi="Arial" w:cs="Arial"/>
                <w:i/>
                <w:iCs/>
              </w:rPr>
            </w:pPr>
          </w:p>
          <w:p w14:paraId="4D80034D" w14:textId="77777777" w:rsidR="00E551F7" w:rsidRDefault="00E551F7" w:rsidP="00E551F7">
            <w:pPr>
              <w:jc w:val="both"/>
              <w:rPr>
                <w:rFonts w:ascii="Arial" w:hAnsi="Arial" w:cs="Arial"/>
                <w:i/>
              </w:rPr>
            </w:pPr>
            <w:r>
              <w:rPr>
                <w:rFonts w:ascii="Arial" w:hAnsi="Arial" w:cs="Arial"/>
                <w:i/>
                <w:iCs/>
              </w:rPr>
              <w:t>Note</w:t>
            </w:r>
            <w:r>
              <w:rPr>
                <w:rFonts w:ascii="Arial" w:hAnsi="Arial" w:cs="Arial"/>
                <w:i/>
                <w:iCs/>
                <w:vertAlign w:val="superscript"/>
              </w:rPr>
              <w:t>1</w:t>
            </w:r>
            <w:r>
              <w:rPr>
                <w:rFonts w:ascii="Arial" w:hAnsi="Arial" w:cs="Arial"/>
                <w:i/>
                <w:iCs/>
              </w:rPr>
              <w:t xml:space="preserve">: </w:t>
            </w:r>
            <w:r>
              <w:rPr>
                <w:rFonts w:ascii="Arial" w:hAnsi="Arial" w:cs="Arial"/>
                <w:i/>
              </w:rPr>
              <w:t>Note1: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430B745E" w14:textId="77777777" w:rsidR="00E551F7" w:rsidRDefault="00E551F7" w:rsidP="00E551F7">
            <w:pPr>
              <w:jc w:val="both"/>
              <w:rPr>
                <w:rFonts w:cs="Arial"/>
                <w:i/>
              </w:rPr>
            </w:pPr>
          </w:p>
          <w:p w14:paraId="297C1A5C" w14:textId="77777777" w:rsidR="00E551F7" w:rsidRDefault="00E551F7" w:rsidP="00E551F7">
            <w:pPr>
              <w:rPr>
                <w:rFonts w:ascii="Arial" w:hAnsi="Arial" w:cs="Arial"/>
              </w:rPr>
            </w:pPr>
            <w:r>
              <w:rPr>
                <w:rFonts w:ascii="Arial" w:hAnsi="Arial" w:cs="Arial"/>
              </w:rPr>
              <w:t xml:space="preserve">Candidates must possess the requisite knowledge and ability, including a high standard of suitability, for the proper discharge of the office. </w:t>
            </w:r>
          </w:p>
          <w:p w14:paraId="190BF798" w14:textId="77777777" w:rsidR="00E551F7" w:rsidRDefault="00E551F7" w:rsidP="00E551F7">
            <w:pPr>
              <w:jc w:val="both"/>
              <w:rPr>
                <w:rFonts w:cs="Arial"/>
              </w:rPr>
            </w:pPr>
          </w:p>
          <w:p w14:paraId="7B263039" w14:textId="77777777" w:rsidR="00E551F7" w:rsidRDefault="00E551F7" w:rsidP="00E551F7">
            <w:pPr>
              <w:rPr>
                <w:rFonts w:ascii="Arial" w:hAnsi="Arial" w:cs="Arial"/>
                <w:b/>
              </w:rPr>
            </w:pPr>
            <w:r>
              <w:rPr>
                <w:rFonts w:ascii="Arial" w:hAnsi="Arial" w:cs="Arial"/>
                <w:b/>
              </w:rPr>
              <w:t>Health</w:t>
            </w:r>
          </w:p>
          <w:p w14:paraId="0314E8C8" w14:textId="77777777" w:rsidR="00E551F7" w:rsidRDefault="00E551F7" w:rsidP="00E551F7">
            <w:pPr>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432EDB0" w14:textId="77777777" w:rsidR="00E551F7" w:rsidRDefault="00E551F7" w:rsidP="00E551F7">
            <w:pPr>
              <w:rPr>
                <w:rFonts w:ascii="Arial" w:hAnsi="Arial" w:cs="Arial"/>
              </w:rPr>
            </w:pPr>
          </w:p>
          <w:p w14:paraId="40D55926" w14:textId="77777777" w:rsidR="00E551F7" w:rsidRDefault="00E551F7" w:rsidP="00E551F7">
            <w:pPr>
              <w:ind w:right="-766"/>
              <w:rPr>
                <w:rFonts w:ascii="Arial" w:hAnsi="Arial" w:cs="Arial"/>
                <w:iCs/>
              </w:rPr>
            </w:pPr>
            <w:r>
              <w:rPr>
                <w:rFonts w:ascii="Arial" w:hAnsi="Arial" w:cs="Arial"/>
                <w:b/>
                <w:bCs/>
              </w:rPr>
              <w:t>Character</w:t>
            </w:r>
          </w:p>
          <w:p w14:paraId="1151045D" w14:textId="53C9D9F9" w:rsidR="00792F91" w:rsidRPr="00BE491B" w:rsidRDefault="00E551F7" w:rsidP="00E551F7">
            <w:pPr>
              <w:rPr>
                <w:rFonts w:ascii="Arial" w:hAnsi="Arial" w:cs="Arial"/>
                <w:b/>
                <w:bCs/>
                <w:iCs/>
                <w:color w:val="222222"/>
                <w:shd w:val="clear" w:color="auto" w:fill="FFFFFF"/>
              </w:rPr>
            </w:pPr>
            <w:r>
              <w:rPr>
                <w:rFonts w:ascii="Arial" w:hAnsi="Arial" w:cs="Arial"/>
              </w:rPr>
              <w:t>Each candidate for and any person holding the office must be of good character.</w:t>
            </w: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070616EC" w14:textId="77777777" w:rsidR="00E551F7" w:rsidRPr="00641AE9" w:rsidRDefault="00E551F7" w:rsidP="000F1592">
            <w:pPr>
              <w:pStyle w:val="ListParagraph"/>
              <w:numPr>
                <w:ilvl w:val="0"/>
                <w:numId w:val="9"/>
              </w:numPr>
              <w:spacing w:after="120"/>
              <w:rPr>
                <w:rFonts w:ascii="Arial" w:hAnsi="Arial" w:cs="Arial"/>
                <w:bCs/>
                <w:iCs/>
              </w:rPr>
            </w:pPr>
            <w:r w:rsidRPr="00641AE9">
              <w:rPr>
                <w:rFonts w:ascii="Arial" w:hAnsi="Arial" w:cs="Arial"/>
                <w:bCs/>
                <w:iCs/>
              </w:rPr>
              <w:t>Experience in project management and leading and reporting on project deliverables including the use of project management methodologies and frameworks.</w:t>
            </w:r>
          </w:p>
          <w:p w14:paraId="0FA9FFEE" w14:textId="77777777" w:rsidR="00E551F7" w:rsidRPr="00641AE9" w:rsidRDefault="00E551F7" w:rsidP="000F1592">
            <w:pPr>
              <w:pStyle w:val="ListParagraph"/>
              <w:numPr>
                <w:ilvl w:val="0"/>
                <w:numId w:val="9"/>
              </w:numPr>
              <w:spacing w:after="120"/>
              <w:ind w:right="176"/>
            </w:pPr>
            <w:r w:rsidRPr="00641AE9">
              <w:rPr>
                <w:rFonts w:ascii="Arial" w:hAnsi="Arial" w:cs="Arial"/>
                <w:bCs/>
                <w:lang w:val="en-IE"/>
              </w:rPr>
              <w:t>Experience in data management including data collection and analysis as relevant to this role.</w:t>
            </w:r>
          </w:p>
          <w:p w14:paraId="07CBF6AD" w14:textId="7113CE4A" w:rsidR="00E551F7" w:rsidRPr="00E551F7" w:rsidRDefault="00E551F7" w:rsidP="000F1592">
            <w:pPr>
              <w:pStyle w:val="ListParagraph"/>
              <w:numPr>
                <w:ilvl w:val="0"/>
                <w:numId w:val="9"/>
              </w:numPr>
              <w:rPr>
                <w:rFonts w:ascii="Arial" w:hAnsi="Arial" w:cs="Arial"/>
                <w:lang w:eastAsia="en-IE"/>
              </w:rPr>
            </w:pPr>
            <w:r w:rsidRPr="00641AE9">
              <w:rPr>
                <w:rFonts w:ascii="Arial" w:hAnsi="Arial" w:cs="Arial"/>
                <w:lang w:val="en-IE" w:eastAsia="en-IE"/>
              </w:rPr>
              <w:t>Experience in professional writing to include, the preparation of documents, reports, drafting of presentation materials as relevant to this role.</w:t>
            </w:r>
          </w:p>
          <w:p w14:paraId="1FDDD483" w14:textId="635F1FA3" w:rsidR="00E551F7" w:rsidRDefault="00E551F7" w:rsidP="00E551F7">
            <w:pPr>
              <w:rPr>
                <w:rFonts w:ascii="Arial" w:hAnsi="Arial" w:cs="Arial"/>
                <w:lang w:eastAsia="en-IE"/>
              </w:rPr>
            </w:pPr>
          </w:p>
          <w:p w14:paraId="6356AE7E" w14:textId="77777777" w:rsidR="00E551F7" w:rsidRPr="00641AE9" w:rsidRDefault="00E551F7" w:rsidP="000F1592">
            <w:pPr>
              <w:pStyle w:val="ListParagraph"/>
              <w:numPr>
                <w:ilvl w:val="0"/>
                <w:numId w:val="9"/>
              </w:numPr>
              <w:ind w:right="176"/>
              <w:rPr>
                <w:rFonts w:ascii="Arial" w:hAnsi="Arial" w:cs="Arial"/>
              </w:rPr>
            </w:pPr>
            <w:r w:rsidRPr="00641AE9">
              <w:rPr>
                <w:rFonts w:ascii="Arial" w:hAnsi="Arial" w:cs="Arial"/>
              </w:rPr>
              <w:t xml:space="preserve">Experience in relationship management and working collaboratively with multiple internal and external stakeholders, as relevant to this role. </w:t>
            </w:r>
          </w:p>
          <w:p w14:paraId="534D9B96" w14:textId="77777777" w:rsidR="00E551F7" w:rsidRPr="00E551F7" w:rsidRDefault="00E551F7" w:rsidP="00E551F7">
            <w:pPr>
              <w:rPr>
                <w:rFonts w:ascii="Arial" w:hAnsi="Arial" w:cs="Arial"/>
                <w:lang w:eastAsia="en-IE"/>
              </w:rPr>
            </w:pPr>
          </w:p>
          <w:p w14:paraId="1E3F5897" w14:textId="01BC1721" w:rsidR="00792F91" w:rsidRPr="005B29E2" w:rsidRDefault="00792F91" w:rsidP="00792F91">
            <w:pPr>
              <w:rPr>
                <w:rFonts w:ascii="Arial" w:hAnsi="Arial" w:cs="Arial"/>
                <w:b/>
                <w:bCs/>
                <w:color w:val="000099"/>
                <w:u w:val="single"/>
              </w:rPr>
            </w:pP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0AF8B051" w14:textId="77777777" w:rsidR="00E551F7" w:rsidRDefault="00E551F7" w:rsidP="000F1592">
            <w:pPr>
              <w:pStyle w:val="ListParagraph"/>
              <w:numPr>
                <w:ilvl w:val="0"/>
                <w:numId w:val="10"/>
              </w:numPr>
              <w:jc w:val="both"/>
              <w:rPr>
                <w:rFonts w:ascii="Arial" w:hAnsi="Arial" w:cs="Arial"/>
              </w:rPr>
            </w:pPr>
            <w:r>
              <w:rPr>
                <w:rFonts w:ascii="Arial" w:hAnsi="Arial" w:cs="Arial"/>
              </w:rPr>
              <w:t>Access to appropriate transport to fulfil the requirements of the role.</w:t>
            </w:r>
          </w:p>
          <w:p w14:paraId="0E4DCE48" w14:textId="0190B91E" w:rsidR="00792F91" w:rsidRPr="00F6254C" w:rsidRDefault="00E551F7" w:rsidP="000F1592">
            <w:pPr>
              <w:pStyle w:val="ListParagraph"/>
              <w:numPr>
                <w:ilvl w:val="0"/>
                <w:numId w:val="1"/>
              </w:numPr>
              <w:rPr>
                <w:rFonts w:ascii="Arial" w:hAnsi="Arial" w:cs="Arial"/>
                <w:b/>
                <w:iCs/>
                <w:color w:val="000099"/>
              </w:rPr>
            </w:pPr>
            <w:r>
              <w:rPr>
                <w:rFonts w:ascii="Arial" w:hAnsi="Arial" w:cs="Arial"/>
              </w:rPr>
              <w:t>Flexibility in working hours to meet the needs of the service.</w:t>
            </w:r>
          </w:p>
        </w:tc>
      </w:tr>
      <w:tr w:rsidR="009C0DC3" w:rsidRPr="00E766A5" w14:paraId="1C980697" w14:textId="77777777" w:rsidTr="008F7CA0">
        <w:tc>
          <w:tcPr>
            <w:tcW w:w="2364" w:type="dxa"/>
            <w:shd w:val="clear" w:color="auto" w:fill="FFFFFF" w:themeFill="background1"/>
          </w:tcPr>
          <w:p w14:paraId="77B0968B" w14:textId="77777777" w:rsidR="009C0DC3" w:rsidRDefault="009C0DC3" w:rsidP="00F34132">
            <w:pPr>
              <w:rPr>
                <w:rFonts w:ascii="Arial" w:hAnsi="Arial" w:cs="Arial"/>
                <w:b/>
                <w:bCs/>
              </w:rPr>
            </w:pPr>
            <w:r>
              <w:rPr>
                <w:rFonts w:ascii="Arial" w:hAnsi="Arial" w:cs="Arial"/>
                <w:b/>
                <w:bCs/>
              </w:rPr>
              <w:t>Additional eligibility requirements:</w:t>
            </w:r>
          </w:p>
          <w:p w14:paraId="4C8C51F3" w14:textId="77777777" w:rsidR="009C0DC3" w:rsidRPr="00F6254C" w:rsidRDefault="009C0DC3" w:rsidP="00F34132">
            <w:pPr>
              <w:rPr>
                <w:rFonts w:ascii="Arial" w:hAnsi="Arial" w:cs="Arial"/>
                <w:b/>
                <w:bCs/>
              </w:rPr>
            </w:pPr>
          </w:p>
        </w:tc>
        <w:tc>
          <w:tcPr>
            <w:tcW w:w="8256" w:type="dxa"/>
            <w:shd w:val="clear" w:color="auto" w:fill="FFFFFF" w:themeFill="background1"/>
          </w:tcPr>
          <w:p w14:paraId="3E30B011" w14:textId="77777777" w:rsidR="009C0DC3" w:rsidRPr="00585CE2" w:rsidRDefault="009C0DC3" w:rsidP="00F34132">
            <w:pPr>
              <w:pStyle w:val="Default"/>
              <w:rPr>
                <w:sz w:val="20"/>
                <w:szCs w:val="20"/>
              </w:rPr>
            </w:pPr>
            <w:r w:rsidRPr="00585CE2">
              <w:rPr>
                <w:b/>
                <w:bCs/>
                <w:sz w:val="20"/>
                <w:szCs w:val="20"/>
              </w:rPr>
              <w:t xml:space="preserve">Citizenship Requirements </w:t>
            </w:r>
          </w:p>
          <w:p w14:paraId="6CDF5F61" w14:textId="77777777" w:rsidR="009C0DC3" w:rsidRPr="00585CE2" w:rsidRDefault="009C0DC3" w:rsidP="00F34132">
            <w:pPr>
              <w:pStyle w:val="Default"/>
              <w:rPr>
                <w:sz w:val="20"/>
                <w:szCs w:val="20"/>
              </w:rPr>
            </w:pPr>
            <w:r w:rsidRPr="00585CE2">
              <w:rPr>
                <w:sz w:val="20"/>
                <w:szCs w:val="20"/>
              </w:rPr>
              <w:t xml:space="preserve">Eligible candidates must be: </w:t>
            </w:r>
          </w:p>
          <w:p w14:paraId="505AF8F5" w14:textId="77777777" w:rsidR="009C0DC3" w:rsidRPr="00585CE2" w:rsidRDefault="009C0DC3" w:rsidP="000F1592">
            <w:pPr>
              <w:pStyle w:val="ListParagraph"/>
              <w:numPr>
                <w:ilvl w:val="0"/>
                <w:numId w:val="3"/>
              </w:numPr>
              <w:spacing w:after="120"/>
              <w:rPr>
                <w:rFonts w:ascii="Arial" w:hAnsi="Arial" w:cs="Arial"/>
              </w:rPr>
            </w:pPr>
            <w:r w:rsidRPr="00585CE2">
              <w:rPr>
                <w:rFonts w:ascii="Arial" w:hAnsi="Arial" w:cs="Arial"/>
              </w:rPr>
              <w:t xml:space="preserve">EEA, Swiss, or British citizens </w:t>
            </w:r>
          </w:p>
          <w:p w14:paraId="4D0DBE6C" w14:textId="77777777" w:rsidR="009C0DC3" w:rsidRPr="00585CE2" w:rsidRDefault="009C0DC3" w:rsidP="00F34132">
            <w:pPr>
              <w:spacing w:after="120"/>
              <w:ind w:left="360"/>
              <w:rPr>
                <w:rFonts w:ascii="Arial" w:hAnsi="Arial" w:cs="Arial"/>
                <w:b/>
              </w:rPr>
            </w:pPr>
            <w:r>
              <w:rPr>
                <w:rFonts w:ascii="Arial" w:hAnsi="Arial" w:cs="Arial"/>
                <w:b/>
              </w:rPr>
              <w:t>OR</w:t>
            </w:r>
          </w:p>
          <w:p w14:paraId="234F12E6" w14:textId="77777777" w:rsidR="009C0DC3" w:rsidRDefault="009C0DC3" w:rsidP="000F1592">
            <w:pPr>
              <w:pStyle w:val="ListParagraph"/>
              <w:numPr>
                <w:ilvl w:val="0"/>
                <w:numId w:val="3"/>
              </w:numPr>
              <w:spacing w:after="120"/>
              <w:rPr>
                <w:rFonts w:ascii="Arial" w:hAnsi="Arial" w:cs="Arial"/>
              </w:rPr>
            </w:pPr>
            <w:r w:rsidRPr="00585CE2">
              <w:rPr>
                <w:rFonts w:ascii="Arial" w:hAnsi="Arial" w:cs="Arial"/>
              </w:rPr>
              <w:t xml:space="preserve">Non-European Economic Area </w:t>
            </w:r>
            <w:r>
              <w:rPr>
                <w:rFonts w:ascii="Arial" w:hAnsi="Arial" w:cs="Arial"/>
              </w:rPr>
              <w:t xml:space="preserve">citizens </w:t>
            </w:r>
            <w:r w:rsidRPr="00585CE2">
              <w:rPr>
                <w:rFonts w:ascii="Arial" w:hAnsi="Arial" w:cs="Arial"/>
              </w:rPr>
              <w:t xml:space="preserve">with permission to reside and work in the State </w:t>
            </w:r>
          </w:p>
          <w:p w14:paraId="2B94B6FB" w14:textId="77777777" w:rsidR="009C0DC3" w:rsidRPr="00F13C3E" w:rsidRDefault="009C0DC3" w:rsidP="00F34132">
            <w:pPr>
              <w:pStyle w:val="Default"/>
              <w:ind w:left="1080"/>
              <w:rPr>
                <w:bCs/>
                <w:color w:val="auto"/>
                <w:sz w:val="20"/>
                <w:szCs w:val="20"/>
              </w:rPr>
            </w:pPr>
            <w:r w:rsidRPr="00F13C3E">
              <w:rPr>
                <w:bCs/>
                <w:color w:val="auto"/>
                <w:sz w:val="20"/>
                <w:szCs w:val="20"/>
              </w:rPr>
              <w:t>Read Appendix 2 of the Additional Campaign Information for further information on accepted Stamps for Non-EEA citizens resident in the State, including those with refugee status.</w:t>
            </w:r>
          </w:p>
          <w:p w14:paraId="033C8238" w14:textId="77777777" w:rsidR="009C0DC3" w:rsidRPr="00F13C3E" w:rsidRDefault="009C0DC3" w:rsidP="00F34132">
            <w:pPr>
              <w:pStyle w:val="ListParagraph"/>
              <w:spacing w:after="120"/>
              <w:ind w:left="1080"/>
              <w:rPr>
                <w:rFonts w:ascii="Arial" w:hAnsi="Arial" w:cs="Arial"/>
              </w:rPr>
            </w:pPr>
          </w:p>
          <w:p w14:paraId="435C5950" w14:textId="77777777" w:rsidR="009C0DC3" w:rsidRPr="00F13C3E" w:rsidRDefault="009C0DC3" w:rsidP="00F34132">
            <w:pPr>
              <w:pStyle w:val="Default"/>
              <w:rPr>
                <w:bCs/>
                <w:color w:val="auto"/>
                <w:sz w:val="20"/>
                <w:szCs w:val="20"/>
              </w:rPr>
            </w:pPr>
            <w:r w:rsidRPr="00F13C3E">
              <w:rPr>
                <w:bCs/>
                <w:color w:val="auto"/>
                <w:sz w:val="20"/>
                <w:szCs w:val="20"/>
              </w:rPr>
              <w:t xml:space="preserve">To qualify candidates must be eligible by the closing date of the campaign. </w:t>
            </w:r>
          </w:p>
          <w:p w14:paraId="0D875A18" w14:textId="172AF302" w:rsidR="009C0DC3" w:rsidRDefault="009C0DC3" w:rsidP="00F34132">
            <w:pPr>
              <w:pStyle w:val="NormalWeb"/>
              <w:shd w:val="clear" w:color="auto" w:fill="FFFFFF"/>
              <w:spacing w:before="0" w:beforeAutospacing="0" w:after="150" w:afterAutospacing="0"/>
              <w:rPr>
                <w:rFonts w:ascii="Arial" w:hAnsi="Arial" w:cs="Arial"/>
                <w:iCs/>
                <w:color w:val="000099"/>
                <w:sz w:val="20"/>
                <w:szCs w:val="20"/>
                <w:lang w:val="en-GB" w:eastAsia="en-GB"/>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2674DE32" w14:textId="77777777" w:rsidR="00E551F7" w:rsidRDefault="00E551F7" w:rsidP="00E551F7">
            <w:pPr>
              <w:rPr>
                <w:rFonts w:ascii="Arial" w:hAnsi="Arial" w:cs="Arial"/>
                <w:b/>
                <w:color w:val="000000" w:themeColor="text1"/>
                <w:u w:val="single"/>
                <w:lang w:val="en-IE"/>
              </w:rPr>
            </w:pPr>
            <w:r>
              <w:rPr>
                <w:rFonts w:ascii="Arial" w:hAnsi="Arial" w:cs="Arial"/>
                <w:b/>
                <w:color w:val="000000" w:themeColor="text1"/>
                <w:u w:val="single"/>
                <w:lang w:val="en-IE"/>
              </w:rPr>
              <w:t>Professional Knowledge &amp; Experience</w:t>
            </w:r>
          </w:p>
          <w:p w14:paraId="6C7CE4C0" w14:textId="77777777" w:rsidR="00E551F7" w:rsidRDefault="00E551F7" w:rsidP="00E551F7">
            <w:pPr>
              <w:rPr>
                <w:rFonts w:ascii="Arial" w:hAnsi="Arial" w:cs="Arial"/>
                <w:b/>
                <w:i/>
                <w:color w:val="000000" w:themeColor="text1"/>
                <w:lang w:val="en-IE"/>
              </w:rPr>
            </w:pPr>
            <w:r>
              <w:rPr>
                <w:rFonts w:ascii="Arial" w:hAnsi="Arial" w:cs="Arial"/>
                <w:b/>
                <w:i/>
                <w:color w:val="000000" w:themeColor="text1"/>
                <w:lang w:val="en-IE"/>
              </w:rPr>
              <w:t>Demonstrate:</w:t>
            </w:r>
          </w:p>
          <w:p w14:paraId="0E60899F" w14:textId="77777777" w:rsidR="00E551F7" w:rsidRDefault="00E551F7" w:rsidP="000F1592">
            <w:pPr>
              <w:numPr>
                <w:ilvl w:val="0"/>
                <w:numId w:val="11"/>
              </w:numPr>
              <w:autoSpaceDE w:val="0"/>
              <w:autoSpaceDN w:val="0"/>
              <w:adjustRightInd w:val="0"/>
              <w:jc w:val="both"/>
              <w:rPr>
                <w:rFonts w:ascii="Arial" w:hAnsi="Arial" w:cs="Arial"/>
                <w:lang w:val="ga-IE"/>
              </w:rPr>
            </w:pPr>
            <w:r>
              <w:rPr>
                <w:rFonts w:ascii="Arial" w:hAnsi="Arial" w:cs="Arial"/>
                <w:lang w:val="ga-IE"/>
              </w:rPr>
              <w:t xml:space="preserve">A strong understanding of the </w:t>
            </w:r>
            <w:r>
              <w:rPr>
                <w:rFonts w:ascii="Arial" w:hAnsi="Arial" w:cs="Arial"/>
                <w:lang w:val="en-IE"/>
              </w:rPr>
              <w:t xml:space="preserve">medicines supply chain </w:t>
            </w:r>
            <w:r>
              <w:rPr>
                <w:rFonts w:ascii="Arial" w:hAnsi="Arial" w:cs="Arial"/>
                <w:lang w:val="ga-IE"/>
              </w:rPr>
              <w:t>operating model</w:t>
            </w:r>
            <w:r>
              <w:rPr>
                <w:rFonts w:ascii="Arial" w:hAnsi="Arial" w:cs="Arial"/>
                <w:lang w:val="en-IE"/>
              </w:rPr>
              <w:t xml:space="preserve"> in Ireland.</w:t>
            </w:r>
          </w:p>
          <w:p w14:paraId="288C5395" w14:textId="77777777" w:rsidR="00E551F7" w:rsidRDefault="00E551F7" w:rsidP="000F1592">
            <w:pPr>
              <w:numPr>
                <w:ilvl w:val="0"/>
                <w:numId w:val="11"/>
              </w:numPr>
              <w:rPr>
                <w:rFonts w:ascii="Arial" w:hAnsi="Arial" w:cs="Arial"/>
                <w:iCs/>
              </w:rPr>
            </w:pPr>
            <w:r>
              <w:rPr>
                <w:rFonts w:ascii="Arial" w:hAnsi="Arial" w:cs="Arial"/>
                <w:iCs/>
              </w:rPr>
              <w:t>Knowledge and experience in the delivery and management of change projects.</w:t>
            </w:r>
          </w:p>
          <w:p w14:paraId="2A6F4529" w14:textId="77777777" w:rsidR="00E551F7" w:rsidRDefault="00E551F7" w:rsidP="000F1592">
            <w:pPr>
              <w:numPr>
                <w:ilvl w:val="0"/>
                <w:numId w:val="11"/>
              </w:numPr>
              <w:rPr>
                <w:rFonts w:ascii="Arial" w:hAnsi="Arial" w:cs="Arial"/>
                <w:iCs/>
              </w:rPr>
            </w:pPr>
            <w:r>
              <w:rPr>
                <w:rFonts w:ascii="Arial" w:hAnsi="Arial" w:cs="Arial"/>
                <w:iCs/>
              </w:rPr>
              <w:t>Knowledge and understanding of Project Management methodologies.</w:t>
            </w:r>
          </w:p>
          <w:p w14:paraId="09BCFB0F" w14:textId="77777777" w:rsidR="00E551F7" w:rsidRDefault="00E551F7" w:rsidP="000F1592">
            <w:pPr>
              <w:numPr>
                <w:ilvl w:val="0"/>
                <w:numId w:val="11"/>
              </w:numPr>
              <w:rPr>
                <w:rFonts w:ascii="Arial" w:hAnsi="Arial" w:cs="Arial"/>
                <w:iCs/>
              </w:rPr>
            </w:pPr>
            <w:r>
              <w:rPr>
                <w:rFonts w:ascii="Arial" w:hAnsi="Arial" w:cs="Arial"/>
                <w:iCs/>
              </w:rPr>
              <w:t>Knowledge and understanding of vendor management.</w:t>
            </w:r>
          </w:p>
          <w:p w14:paraId="31F814AA" w14:textId="77777777" w:rsidR="00E551F7" w:rsidRDefault="00E551F7" w:rsidP="000F1592">
            <w:pPr>
              <w:numPr>
                <w:ilvl w:val="0"/>
                <w:numId w:val="11"/>
              </w:numPr>
              <w:rPr>
                <w:rFonts w:ascii="Arial" w:hAnsi="Arial" w:cs="Arial"/>
                <w:iCs/>
              </w:rPr>
            </w:pPr>
            <w:r>
              <w:rPr>
                <w:rFonts w:ascii="Arial" w:hAnsi="Arial" w:cs="Arial"/>
                <w:iCs/>
              </w:rPr>
              <w:t>Knowledge and understanding of service management.</w:t>
            </w:r>
          </w:p>
          <w:p w14:paraId="153D89AA" w14:textId="77777777" w:rsidR="00E551F7" w:rsidRDefault="00E551F7" w:rsidP="000F1592">
            <w:pPr>
              <w:numPr>
                <w:ilvl w:val="0"/>
                <w:numId w:val="11"/>
              </w:numPr>
              <w:rPr>
                <w:rFonts w:ascii="Arial" w:hAnsi="Arial" w:cs="Arial"/>
                <w:iCs/>
              </w:rPr>
            </w:pPr>
            <w:r>
              <w:rPr>
                <w:rFonts w:ascii="Arial" w:hAnsi="Arial" w:cs="Arial"/>
                <w:iCs/>
              </w:rPr>
              <w:t>Excellent ICT and technical report writing skills.</w:t>
            </w:r>
          </w:p>
          <w:p w14:paraId="74D6F24E" w14:textId="77777777" w:rsidR="00E551F7" w:rsidRDefault="00E551F7" w:rsidP="000F1592">
            <w:pPr>
              <w:numPr>
                <w:ilvl w:val="0"/>
                <w:numId w:val="11"/>
              </w:numPr>
              <w:rPr>
                <w:rFonts w:ascii="Arial" w:hAnsi="Arial" w:cs="Arial"/>
                <w:iCs/>
              </w:rPr>
            </w:pPr>
            <w:r>
              <w:rPr>
                <w:rFonts w:ascii="Arial" w:hAnsi="Arial" w:cs="Arial"/>
                <w:iCs/>
              </w:rPr>
              <w:lastRenderedPageBreak/>
              <w:t>Knowledge of Project Management tools e.g. Jira, Microsoft Project etc.</w:t>
            </w:r>
          </w:p>
          <w:p w14:paraId="751A9956" w14:textId="77777777" w:rsidR="00E551F7" w:rsidRDefault="00E551F7" w:rsidP="000F1592">
            <w:pPr>
              <w:numPr>
                <w:ilvl w:val="0"/>
                <w:numId w:val="11"/>
              </w:numPr>
              <w:tabs>
                <w:tab w:val="left" w:pos="0"/>
                <w:tab w:val="left" w:pos="108"/>
              </w:tabs>
              <w:rPr>
                <w:rFonts w:ascii="Arial" w:hAnsi="Arial" w:cs="Arial"/>
                <w:iCs/>
              </w:rPr>
            </w:pPr>
            <w:r>
              <w:rPr>
                <w:rFonts w:ascii="Arial" w:hAnsi="Arial" w:cs="Arial"/>
              </w:rPr>
              <w:t>Excellent MS Office skills to include Word, Excel and PowerPoint</w:t>
            </w:r>
          </w:p>
          <w:p w14:paraId="187973F4" w14:textId="77777777" w:rsidR="00E551F7" w:rsidRDefault="00E551F7" w:rsidP="000F1592">
            <w:pPr>
              <w:numPr>
                <w:ilvl w:val="0"/>
                <w:numId w:val="11"/>
              </w:numPr>
              <w:tabs>
                <w:tab w:val="left" w:pos="0"/>
                <w:tab w:val="left" w:pos="108"/>
              </w:tabs>
              <w:rPr>
                <w:rFonts w:ascii="Arial" w:hAnsi="Arial" w:cs="Arial"/>
                <w:iCs/>
              </w:rPr>
            </w:pPr>
            <w:r>
              <w:rPr>
                <w:rFonts w:ascii="Arial" w:hAnsi="Arial" w:cs="Arial"/>
              </w:rPr>
              <w:t>Knowledge and experience of using an email system effectively</w:t>
            </w:r>
          </w:p>
          <w:p w14:paraId="066206ED" w14:textId="77777777" w:rsidR="00E551F7" w:rsidRDefault="00E551F7" w:rsidP="000F1592">
            <w:pPr>
              <w:numPr>
                <w:ilvl w:val="0"/>
                <w:numId w:val="11"/>
              </w:numPr>
              <w:rPr>
                <w:rFonts w:ascii="Arial" w:hAnsi="Arial" w:cs="Arial"/>
                <w:iCs/>
              </w:rPr>
            </w:pPr>
            <w:r>
              <w:rPr>
                <w:rFonts w:ascii="Arial" w:hAnsi="Arial" w:cs="Arial"/>
                <w:iCs/>
              </w:rPr>
              <w:t>Knowledge and understanding of the health service and the issues in implementing ICT enabled change.</w:t>
            </w:r>
          </w:p>
          <w:p w14:paraId="79B056CF" w14:textId="77777777" w:rsidR="00E551F7" w:rsidRDefault="00E551F7" w:rsidP="000F1592">
            <w:pPr>
              <w:numPr>
                <w:ilvl w:val="0"/>
                <w:numId w:val="11"/>
              </w:numPr>
              <w:tabs>
                <w:tab w:val="left" w:pos="0"/>
                <w:tab w:val="left" w:pos="108"/>
              </w:tabs>
              <w:rPr>
                <w:rFonts w:ascii="Arial" w:hAnsi="Arial" w:cs="Arial"/>
                <w:iCs/>
              </w:rPr>
            </w:pPr>
            <w:r>
              <w:rPr>
                <w:rFonts w:ascii="Arial" w:hAnsi="Arial" w:cs="Arial"/>
                <w:lang w:val="en-IE"/>
              </w:rPr>
              <w:t>Awareness</w:t>
            </w:r>
            <w:r>
              <w:rPr>
                <w:rFonts w:ascii="Arial" w:hAnsi="Arial" w:cs="Arial"/>
                <w:lang w:val="ga-IE"/>
              </w:rPr>
              <w:t xml:space="preserve"> </w:t>
            </w:r>
            <w:r>
              <w:rPr>
                <w:rFonts w:ascii="Arial" w:hAnsi="Arial" w:cs="Arial"/>
                <w:lang w:val="en-IE"/>
              </w:rPr>
              <w:t>of the HSE’s Digital Health Strategic Implementation Roadmap, Digital</w:t>
            </w:r>
            <w:r>
              <w:rPr>
                <w:rFonts w:ascii="Arial" w:hAnsi="Arial" w:cs="Arial"/>
                <w:lang w:val="ga-IE"/>
              </w:rPr>
              <w:t xml:space="preserve"> </w:t>
            </w:r>
            <w:r>
              <w:rPr>
                <w:rFonts w:ascii="Arial" w:hAnsi="Arial" w:cs="Arial"/>
                <w:lang w:val="en-IE"/>
              </w:rPr>
              <w:t>of Care 2030 and Sláintecare</w:t>
            </w:r>
          </w:p>
          <w:p w14:paraId="7CFF438C" w14:textId="77777777" w:rsidR="00E551F7" w:rsidRDefault="00E551F7" w:rsidP="00E551F7">
            <w:pPr>
              <w:tabs>
                <w:tab w:val="left" w:pos="0"/>
                <w:tab w:val="left" w:pos="108"/>
              </w:tabs>
              <w:ind w:left="468"/>
              <w:rPr>
                <w:rFonts w:ascii="Arial" w:hAnsi="Arial" w:cs="Arial"/>
                <w:iCs/>
              </w:rPr>
            </w:pPr>
          </w:p>
          <w:p w14:paraId="67CF57E7" w14:textId="77777777" w:rsidR="00E551F7" w:rsidRDefault="00E551F7" w:rsidP="00E551F7">
            <w:pPr>
              <w:tabs>
                <w:tab w:val="num" w:pos="740"/>
              </w:tabs>
              <w:jc w:val="both"/>
              <w:rPr>
                <w:rFonts w:ascii="Arial" w:hAnsi="Arial" w:cs="Arial"/>
                <w:b/>
                <w:iCs/>
                <w:u w:val="single"/>
              </w:rPr>
            </w:pPr>
            <w:r>
              <w:rPr>
                <w:rFonts w:ascii="Arial" w:hAnsi="Arial" w:cs="Arial"/>
                <w:b/>
                <w:iCs/>
                <w:u w:val="single"/>
              </w:rPr>
              <w:t>Communications &amp; Interpersonal Skills</w:t>
            </w:r>
          </w:p>
          <w:p w14:paraId="186C3779" w14:textId="77777777" w:rsidR="00E551F7" w:rsidRDefault="00E551F7" w:rsidP="00E551F7">
            <w:pPr>
              <w:rPr>
                <w:rFonts w:ascii="Arial" w:hAnsi="Arial" w:cs="Arial"/>
                <w:b/>
                <w:i/>
                <w:iCs/>
              </w:rPr>
            </w:pPr>
            <w:r>
              <w:rPr>
                <w:rFonts w:ascii="Arial" w:hAnsi="Arial" w:cs="Arial"/>
                <w:b/>
                <w:i/>
                <w:iCs/>
              </w:rPr>
              <w:t>Demonstrate:</w:t>
            </w:r>
          </w:p>
          <w:p w14:paraId="0A98EEC8" w14:textId="77777777" w:rsidR="00E551F7" w:rsidRDefault="00E551F7" w:rsidP="000F1592">
            <w:pPr>
              <w:numPr>
                <w:ilvl w:val="0"/>
                <w:numId w:val="11"/>
              </w:numPr>
              <w:rPr>
                <w:rFonts w:ascii="Arial" w:hAnsi="Arial" w:cs="Arial"/>
                <w:iCs/>
              </w:rPr>
            </w:pPr>
            <w:r>
              <w:rPr>
                <w:rFonts w:ascii="Arial" w:hAnsi="Arial" w:cs="Arial"/>
                <w:iCs/>
              </w:rPr>
              <w:t>Excellent communication and interpersonal skills in order to deal effectively with a wide range of stakeholders</w:t>
            </w:r>
          </w:p>
          <w:p w14:paraId="280D2F9F" w14:textId="77777777" w:rsidR="00E551F7" w:rsidRDefault="00E551F7" w:rsidP="000F1592">
            <w:pPr>
              <w:numPr>
                <w:ilvl w:val="0"/>
                <w:numId w:val="11"/>
              </w:numPr>
              <w:rPr>
                <w:rFonts w:ascii="Arial" w:hAnsi="Arial" w:cs="Arial"/>
                <w:iCs/>
              </w:rPr>
            </w:pPr>
            <w:r>
              <w:rPr>
                <w:rFonts w:ascii="Arial" w:hAnsi="Arial" w:cs="Arial"/>
                <w:iCs/>
              </w:rPr>
              <w:t xml:space="preserve">The ability to present information clearly, concisely and confidently when speaking and in writing. </w:t>
            </w:r>
          </w:p>
          <w:p w14:paraId="1CE8ACBF" w14:textId="77777777" w:rsidR="00E551F7" w:rsidRDefault="00E551F7" w:rsidP="000F1592">
            <w:pPr>
              <w:numPr>
                <w:ilvl w:val="0"/>
                <w:numId w:val="11"/>
              </w:numPr>
              <w:rPr>
                <w:rFonts w:ascii="Arial" w:hAnsi="Arial" w:cs="Arial"/>
                <w:iCs/>
                <w:u w:val="single"/>
              </w:rPr>
            </w:pPr>
            <w:r>
              <w:rPr>
                <w:rFonts w:ascii="Arial" w:hAnsi="Arial" w:cs="Arial"/>
                <w:iCs/>
              </w:rPr>
              <w:t>The ability to build and maintain relationships with colleagues and other stakeholders to assist in performing the role</w:t>
            </w:r>
          </w:p>
          <w:p w14:paraId="2537E7E4" w14:textId="77777777" w:rsidR="00E551F7" w:rsidRDefault="00E551F7" w:rsidP="00E551F7">
            <w:pPr>
              <w:rPr>
                <w:rFonts w:ascii="Arial" w:hAnsi="Arial" w:cs="Arial"/>
                <w:iCs/>
                <w:u w:val="single"/>
              </w:rPr>
            </w:pPr>
          </w:p>
          <w:p w14:paraId="6CC7DAC2" w14:textId="77777777" w:rsidR="00E551F7" w:rsidRDefault="00E551F7" w:rsidP="00E551F7">
            <w:pPr>
              <w:tabs>
                <w:tab w:val="num" w:pos="740"/>
              </w:tabs>
              <w:jc w:val="both"/>
              <w:rPr>
                <w:rFonts w:ascii="Arial" w:hAnsi="Arial" w:cs="Arial"/>
                <w:b/>
                <w:iCs/>
                <w:u w:val="single"/>
              </w:rPr>
            </w:pPr>
            <w:r>
              <w:rPr>
                <w:rFonts w:ascii="Arial" w:hAnsi="Arial" w:cs="Arial"/>
                <w:b/>
                <w:iCs/>
                <w:u w:val="single"/>
              </w:rPr>
              <w:t xml:space="preserve">Planning &amp; Organising and Delivery of Results </w:t>
            </w:r>
          </w:p>
          <w:p w14:paraId="4A2048E0" w14:textId="77777777" w:rsidR="00E551F7" w:rsidRDefault="00E551F7" w:rsidP="00E551F7">
            <w:pPr>
              <w:tabs>
                <w:tab w:val="num" w:pos="740"/>
              </w:tabs>
              <w:jc w:val="both"/>
              <w:rPr>
                <w:rFonts w:ascii="Arial" w:hAnsi="Arial" w:cs="Arial"/>
                <w:b/>
                <w:iCs/>
                <w:u w:val="single"/>
              </w:rPr>
            </w:pPr>
            <w:r>
              <w:rPr>
                <w:rFonts w:ascii="Arial" w:hAnsi="Arial" w:cs="Arial"/>
                <w:b/>
                <w:iCs/>
                <w:u w:val="single"/>
              </w:rPr>
              <w:t xml:space="preserve">Demonstrate: </w:t>
            </w:r>
          </w:p>
          <w:p w14:paraId="539891B7" w14:textId="77777777" w:rsidR="00E551F7" w:rsidRDefault="00E551F7" w:rsidP="000F1592">
            <w:pPr>
              <w:pStyle w:val="Default"/>
              <w:widowControl w:val="0"/>
              <w:numPr>
                <w:ilvl w:val="0"/>
                <w:numId w:val="11"/>
              </w:numPr>
              <w:rPr>
                <w:rFonts w:eastAsia="Times New Roman"/>
                <w:iCs/>
                <w:color w:val="auto"/>
                <w:sz w:val="20"/>
                <w:szCs w:val="20"/>
                <w:lang w:eastAsia="en-GB"/>
              </w:rPr>
            </w:pPr>
            <w:r>
              <w:rPr>
                <w:rFonts w:eastAsia="Times New Roman"/>
                <w:iCs/>
                <w:color w:val="auto"/>
                <w:sz w:val="20"/>
                <w:szCs w:val="20"/>
                <w:lang w:eastAsia="en-GB"/>
              </w:rPr>
              <w:t>The ability to successfully manage a range of different stakeholder, projects and work activities concurrently, utilising computer technology effectively and assigning work to others as appropriate to meet strict deadlines.</w:t>
            </w:r>
          </w:p>
          <w:p w14:paraId="1F1AF93E" w14:textId="77777777" w:rsidR="00E551F7" w:rsidRDefault="00E551F7" w:rsidP="000F1592">
            <w:pPr>
              <w:pStyle w:val="Default"/>
              <w:widowControl w:val="0"/>
              <w:numPr>
                <w:ilvl w:val="0"/>
                <w:numId w:val="11"/>
              </w:numPr>
              <w:rPr>
                <w:rFonts w:eastAsia="Times New Roman"/>
                <w:iCs/>
                <w:color w:val="auto"/>
                <w:sz w:val="20"/>
                <w:szCs w:val="20"/>
                <w:lang w:eastAsia="en-GB"/>
              </w:rPr>
            </w:pPr>
            <w:r>
              <w:rPr>
                <w:rFonts w:eastAsia="Times New Roman"/>
                <w:iCs/>
                <w:color w:val="auto"/>
                <w:sz w:val="20"/>
                <w:szCs w:val="20"/>
                <w:lang w:eastAsia="en-GB"/>
              </w:rPr>
              <w:t>The ability to proactively identify areas for improvement and to develop practical solutions for their implementation.</w:t>
            </w:r>
          </w:p>
          <w:p w14:paraId="68D8783E" w14:textId="77777777" w:rsidR="00E551F7" w:rsidRDefault="00E551F7" w:rsidP="000F1592">
            <w:pPr>
              <w:pStyle w:val="Default"/>
              <w:widowControl w:val="0"/>
              <w:numPr>
                <w:ilvl w:val="0"/>
                <w:numId w:val="11"/>
              </w:numPr>
              <w:rPr>
                <w:rFonts w:eastAsia="Times New Roman"/>
                <w:iCs/>
                <w:color w:val="auto"/>
                <w:sz w:val="20"/>
                <w:szCs w:val="20"/>
                <w:lang w:eastAsia="en-GB"/>
              </w:rPr>
            </w:pPr>
            <w:r>
              <w:rPr>
                <w:rFonts w:eastAsia="Times New Roman"/>
                <w:iCs/>
                <w:color w:val="auto"/>
                <w:sz w:val="20"/>
                <w:szCs w:val="20"/>
                <w:lang w:eastAsia="en-GB"/>
              </w:rPr>
              <w:t>The ability to embrace change and adapt local work practices accordingly by finding practical ways to make policies work, ensuring the team knows how to action changes.</w:t>
            </w:r>
          </w:p>
          <w:p w14:paraId="5389CF9E" w14:textId="77777777" w:rsidR="00E551F7" w:rsidRDefault="00E551F7" w:rsidP="000F1592">
            <w:pPr>
              <w:pStyle w:val="Default"/>
              <w:widowControl w:val="0"/>
              <w:numPr>
                <w:ilvl w:val="0"/>
                <w:numId w:val="11"/>
              </w:numPr>
              <w:rPr>
                <w:rFonts w:eastAsia="Times New Roman"/>
                <w:iCs/>
                <w:color w:val="auto"/>
                <w:sz w:val="20"/>
                <w:szCs w:val="20"/>
                <w:lang w:eastAsia="en-GB"/>
              </w:rPr>
            </w:pPr>
            <w:r>
              <w:rPr>
                <w:rFonts w:eastAsia="Times New Roman"/>
                <w:iCs/>
                <w:color w:val="auto"/>
                <w:sz w:val="20"/>
                <w:szCs w:val="20"/>
                <w:lang w:eastAsia="en-GB"/>
              </w:rPr>
              <w:t>The ability to use resources effectively, challenging processes to improve efficiencies where appropriate.</w:t>
            </w:r>
          </w:p>
          <w:p w14:paraId="68EECC38" w14:textId="77777777" w:rsidR="00E551F7" w:rsidRDefault="00E551F7" w:rsidP="00E551F7">
            <w:pPr>
              <w:ind w:left="360"/>
              <w:rPr>
                <w:rFonts w:ascii="Arial" w:hAnsi="Arial" w:cs="Arial"/>
                <w:iCs/>
              </w:rPr>
            </w:pPr>
          </w:p>
          <w:p w14:paraId="2C1D68CC" w14:textId="77777777" w:rsidR="00E551F7" w:rsidRDefault="00E551F7" w:rsidP="00E551F7">
            <w:pPr>
              <w:rPr>
                <w:rFonts w:ascii="Arial" w:hAnsi="Arial" w:cs="Arial"/>
                <w:b/>
                <w:iCs/>
                <w:u w:val="single"/>
              </w:rPr>
            </w:pPr>
            <w:r>
              <w:rPr>
                <w:rFonts w:ascii="Arial" w:hAnsi="Arial" w:cs="Arial"/>
                <w:b/>
                <w:iCs/>
                <w:u w:val="single"/>
              </w:rPr>
              <w:t xml:space="preserve">Evaluating Information, Problem Solving &amp; Decision Making </w:t>
            </w:r>
          </w:p>
          <w:p w14:paraId="7F4A1586" w14:textId="77777777" w:rsidR="00E551F7" w:rsidRDefault="00E551F7" w:rsidP="00E551F7">
            <w:pPr>
              <w:rPr>
                <w:rFonts w:ascii="Arial" w:hAnsi="Arial" w:cs="Arial"/>
                <w:b/>
                <w:i/>
                <w:iCs/>
              </w:rPr>
            </w:pPr>
            <w:r>
              <w:rPr>
                <w:rFonts w:ascii="Arial" w:hAnsi="Arial" w:cs="Arial"/>
                <w:b/>
                <w:i/>
                <w:iCs/>
              </w:rPr>
              <w:t>Demonstrate:</w:t>
            </w:r>
          </w:p>
          <w:p w14:paraId="5828B774" w14:textId="77777777" w:rsidR="00E551F7" w:rsidRDefault="00E551F7" w:rsidP="000F1592">
            <w:pPr>
              <w:numPr>
                <w:ilvl w:val="0"/>
                <w:numId w:val="11"/>
              </w:numPr>
              <w:rPr>
                <w:rFonts w:ascii="Arial" w:hAnsi="Arial" w:cs="Arial"/>
                <w:iCs/>
              </w:rPr>
            </w:pPr>
            <w:r>
              <w:rPr>
                <w:rFonts w:ascii="Arial" w:hAnsi="Arial" w:cs="Arial"/>
                <w:iCs/>
              </w:rPr>
              <w:t>The ability to gather and analyse information from relevant sources, weighing up a range of critical factors to develop solutions and make decisions as appropriate</w:t>
            </w:r>
          </w:p>
          <w:p w14:paraId="2D12CE0F" w14:textId="77777777" w:rsidR="00E551F7" w:rsidRDefault="00E551F7" w:rsidP="000F1592">
            <w:pPr>
              <w:numPr>
                <w:ilvl w:val="0"/>
                <w:numId w:val="11"/>
              </w:numPr>
              <w:rPr>
                <w:rFonts w:ascii="Arial" w:hAnsi="Arial" w:cs="Arial"/>
                <w:iCs/>
              </w:rPr>
            </w:pPr>
            <w:r>
              <w:rPr>
                <w:rFonts w:ascii="Arial" w:hAnsi="Arial" w:cs="Arial"/>
                <w:iCs/>
              </w:rPr>
              <w:t>Ability to make sound decisions with a well-reasoned rationale and to stand by these</w:t>
            </w:r>
          </w:p>
          <w:p w14:paraId="4577E506" w14:textId="77777777" w:rsidR="00E551F7" w:rsidRDefault="00E551F7" w:rsidP="000F1592">
            <w:pPr>
              <w:numPr>
                <w:ilvl w:val="0"/>
                <w:numId w:val="11"/>
              </w:numPr>
              <w:rPr>
                <w:rFonts w:ascii="Arial" w:hAnsi="Arial" w:cs="Arial"/>
                <w:iCs/>
              </w:rPr>
            </w:pPr>
            <w:r>
              <w:rPr>
                <w:rFonts w:ascii="Arial" w:hAnsi="Arial" w:cs="Arial"/>
                <w:iCs/>
              </w:rPr>
              <w:t>Initiative in the resolution of complex issues</w:t>
            </w:r>
          </w:p>
          <w:p w14:paraId="2399ED46" w14:textId="77777777" w:rsidR="00E551F7" w:rsidRDefault="00E551F7" w:rsidP="000F1592">
            <w:pPr>
              <w:numPr>
                <w:ilvl w:val="0"/>
                <w:numId w:val="11"/>
              </w:numPr>
              <w:rPr>
                <w:rFonts w:ascii="Arial" w:hAnsi="Arial" w:cs="Arial"/>
                <w:iCs/>
              </w:rPr>
            </w:pPr>
            <w:r>
              <w:rPr>
                <w:rFonts w:ascii="Arial" w:hAnsi="Arial" w:cs="Arial"/>
                <w:iCs/>
              </w:rPr>
              <w:t>A capacity to develop new proposals and put forward solutions to address problems</w:t>
            </w:r>
          </w:p>
          <w:p w14:paraId="633064F4" w14:textId="77777777" w:rsidR="00E551F7" w:rsidRDefault="00E551F7" w:rsidP="00E551F7">
            <w:pPr>
              <w:rPr>
                <w:rFonts w:ascii="Arial" w:hAnsi="Arial" w:cs="Arial"/>
                <w:iCs/>
              </w:rPr>
            </w:pPr>
          </w:p>
          <w:p w14:paraId="529DCC44" w14:textId="77777777" w:rsidR="00E551F7" w:rsidRDefault="00E551F7" w:rsidP="00E551F7">
            <w:pPr>
              <w:pStyle w:val="NoSpacing"/>
              <w:rPr>
                <w:rFonts w:cs="Arial"/>
                <w:b/>
                <w:u w:val="single"/>
              </w:rPr>
            </w:pPr>
            <w:r>
              <w:rPr>
                <w:rFonts w:cs="Arial"/>
                <w:b/>
                <w:u w:val="single"/>
              </w:rPr>
              <w:t>Building and Maintaining Relationships including Teamwork &amp; Leadership Skills</w:t>
            </w:r>
          </w:p>
          <w:p w14:paraId="0AB22E90" w14:textId="77777777" w:rsidR="00E551F7" w:rsidRDefault="00E551F7" w:rsidP="00E551F7">
            <w:pPr>
              <w:pStyle w:val="NoSpacing"/>
              <w:rPr>
                <w:rFonts w:cs="Arial"/>
                <w:b/>
                <w:i/>
              </w:rPr>
            </w:pPr>
            <w:r>
              <w:rPr>
                <w:rFonts w:cs="Arial"/>
                <w:b/>
                <w:i/>
              </w:rPr>
              <w:t>Demonstrates:</w:t>
            </w:r>
          </w:p>
          <w:p w14:paraId="70B10654" w14:textId="77777777" w:rsidR="00E551F7" w:rsidRDefault="00E551F7" w:rsidP="000F1592">
            <w:pPr>
              <w:numPr>
                <w:ilvl w:val="0"/>
                <w:numId w:val="11"/>
              </w:numPr>
              <w:rPr>
                <w:rFonts w:ascii="Arial" w:hAnsi="Arial" w:cs="Arial"/>
                <w:iCs/>
              </w:rPr>
            </w:pPr>
            <w:r>
              <w:rPr>
                <w:rFonts w:ascii="Arial" w:hAnsi="Arial" w:cs="Arial"/>
                <w:iCs/>
              </w:rPr>
              <w:t>The ability to build and maintain relationships with colleagues and other stakeholders and to achieve results through collaborative working.</w:t>
            </w:r>
          </w:p>
          <w:p w14:paraId="524CB150" w14:textId="77777777" w:rsidR="00E551F7" w:rsidRDefault="00E551F7" w:rsidP="000F1592">
            <w:pPr>
              <w:numPr>
                <w:ilvl w:val="0"/>
                <w:numId w:val="11"/>
              </w:numPr>
              <w:rPr>
                <w:rFonts w:ascii="Arial" w:hAnsi="Arial" w:cs="Arial"/>
                <w:iCs/>
              </w:rPr>
            </w:pPr>
            <w:r>
              <w:rPr>
                <w:rFonts w:ascii="Arial" w:hAnsi="Arial" w:cs="Arial"/>
                <w:iCs/>
              </w:rPr>
              <w:t>The ability to work both independently and collaboratively within a dynamic team and multi stakeholder environment.</w:t>
            </w:r>
          </w:p>
          <w:p w14:paraId="633B1A02" w14:textId="77777777" w:rsidR="00E551F7" w:rsidRDefault="00E551F7" w:rsidP="000F1592">
            <w:pPr>
              <w:numPr>
                <w:ilvl w:val="0"/>
                <w:numId w:val="11"/>
              </w:numPr>
              <w:rPr>
                <w:rFonts w:ascii="Arial" w:hAnsi="Arial" w:cs="Arial"/>
                <w:iCs/>
              </w:rPr>
            </w:pPr>
            <w:r>
              <w:rPr>
                <w:rFonts w:ascii="Arial" w:hAnsi="Arial" w:cs="Arial"/>
                <w:iCs/>
              </w:rPr>
              <w:t>The ability to lead the team by example, coaching and supporting individuals as required.</w:t>
            </w:r>
          </w:p>
          <w:p w14:paraId="6D61B7A9" w14:textId="77777777" w:rsidR="00E551F7" w:rsidRDefault="00E551F7" w:rsidP="000F1592">
            <w:pPr>
              <w:numPr>
                <w:ilvl w:val="0"/>
                <w:numId w:val="11"/>
              </w:numPr>
              <w:rPr>
                <w:rFonts w:ascii="Arial" w:hAnsi="Arial" w:cs="Arial"/>
                <w:iCs/>
              </w:rPr>
            </w:pPr>
            <w:r>
              <w:rPr>
                <w:rFonts w:ascii="Arial" w:hAnsi="Arial" w:cs="Arial"/>
                <w:iCs/>
              </w:rPr>
              <w:t>Flexibility, adaptability and openness to working effectively in a changing environment.</w:t>
            </w:r>
          </w:p>
          <w:p w14:paraId="58CFAEAD" w14:textId="77777777" w:rsidR="00E551F7" w:rsidRDefault="00E551F7" w:rsidP="00E551F7">
            <w:pPr>
              <w:rPr>
                <w:rFonts w:ascii="Arial" w:hAnsi="Arial" w:cs="Arial"/>
                <w:iCs/>
              </w:rPr>
            </w:pPr>
          </w:p>
          <w:p w14:paraId="326D0C6C" w14:textId="77777777" w:rsidR="00E551F7" w:rsidRDefault="00E551F7" w:rsidP="00E551F7">
            <w:pPr>
              <w:rPr>
                <w:rFonts w:ascii="Arial" w:hAnsi="Arial" w:cs="Arial"/>
                <w:b/>
                <w:iCs/>
                <w:u w:val="single"/>
              </w:rPr>
            </w:pPr>
            <w:r>
              <w:rPr>
                <w:rFonts w:ascii="Arial" w:hAnsi="Arial" w:cs="Arial"/>
                <w:b/>
                <w:iCs/>
                <w:u w:val="single"/>
              </w:rPr>
              <w:t>Commitment to a Quality Service</w:t>
            </w:r>
          </w:p>
          <w:p w14:paraId="1C826274" w14:textId="77777777" w:rsidR="00E551F7" w:rsidRDefault="00E551F7" w:rsidP="00E551F7">
            <w:pPr>
              <w:rPr>
                <w:rFonts w:ascii="Arial" w:hAnsi="Arial" w:cs="Arial"/>
                <w:b/>
                <w:i/>
                <w:iCs/>
              </w:rPr>
            </w:pPr>
            <w:r>
              <w:rPr>
                <w:rFonts w:ascii="Arial" w:hAnsi="Arial" w:cs="Arial"/>
                <w:b/>
                <w:i/>
                <w:iCs/>
              </w:rPr>
              <w:t>Demonstrate:</w:t>
            </w:r>
          </w:p>
          <w:p w14:paraId="5107C01A" w14:textId="77777777" w:rsidR="00E551F7" w:rsidRDefault="00E551F7" w:rsidP="000F1592">
            <w:pPr>
              <w:numPr>
                <w:ilvl w:val="0"/>
                <w:numId w:val="11"/>
              </w:numPr>
              <w:rPr>
                <w:rFonts w:ascii="Arial" w:hAnsi="Arial" w:cs="Arial"/>
                <w:iCs/>
              </w:rPr>
            </w:pPr>
            <w:r>
              <w:rPr>
                <w:rFonts w:ascii="Arial" w:hAnsi="Arial" w:cs="Arial"/>
                <w:iCs/>
              </w:rPr>
              <w:t xml:space="preserve">Evidence of incorporating the needs of the service user into service delivery </w:t>
            </w:r>
          </w:p>
          <w:p w14:paraId="3161759F" w14:textId="77777777" w:rsidR="00E551F7" w:rsidRDefault="00E551F7" w:rsidP="000F1592">
            <w:pPr>
              <w:numPr>
                <w:ilvl w:val="0"/>
                <w:numId w:val="11"/>
              </w:numPr>
              <w:rPr>
                <w:rFonts w:ascii="Arial" w:hAnsi="Arial" w:cs="Arial"/>
                <w:iCs/>
              </w:rPr>
            </w:pPr>
            <w:r>
              <w:rPr>
                <w:rFonts w:ascii="Arial" w:hAnsi="Arial" w:cs="Arial"/>
                <w:iCs/>
              </w:rPr>
              <w:t>Evidence of proactively identifying areas for improvement and the development of practical solutions for their implementation</w:t>
            </w:r>
          </w:p>
          <w:p w14:paraId="02EA15E1" w14:textId="77777777" w:rsidR="00E551F7" w:rsidRDefault="00E551F7" w:rsidP="000F1592">
            <w:pPr>
              <w:numPr>
                <w:ilvl w:val="0"/>
                <w:numId w:val="11"/>
              </w:numPr>
              <w:rPr>
                <w:rFonts w:ascii="Arial" w:hAnsi="Arial" w:cs="Arial"/>
                <w:iCs/>
              </w:rPr>
            </w:pPr>
            <w:r>
              <w:rPr>
                <w:rFonts w:ascii="Arial" w:hAnsi="Arial" w:cs="Arial"/>
                <w:iCs/>
              </w:rPr>
              <w:t>Evidence of practicing and promoting a strong focus on delivering high quality customer service for internal and external customers</w:t>
            </w:r>
          </w:p>
          <w:p w14:paraId="49E08C15" w14:textId="6956064B" w:rsidR="00AC0D37" w:rsidRPr="00AC0D37" w:rsidRDefault="00E551F7" w:rsidP="00E551F7">
            <w:pPr>
              <w:pStyle w:val="ListParagraph"/>
              <w:ind w:left="360"/>
              <w:rPr>
                <w:rFonts w:ascii="Arial" w:hAnsi="Arial" w:cs="Arial"/>
                <w:color w:val="000099"/>
                <w:lang w:val="en-IE" w:eastAsia="en-US"/>
              </w:rPr>
            </w:pPr>
            <w:r>
              <w:rPr>
                <w:rFonts w:ascii="Arial" w:hAnsi="Arial" w:cs="Arial"/>
                <w:iCs/>
              </w:rPr>
              <w:t>Commitment to developing own knowledge and expertise</w:t>
            </w: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lastRenderedPageBreak/>
              <w:t xml:space="preserve">A ranking and or shortlisting exercise may be carried out on the basis of information supplied in your application form.  The criteria for ranking and or shortlisting are based on </w:t>
            </w:r>
            <w:r w:rsidRPr="00F6254C">
              <w:rPr>
                <w:rFonts w:ascii="Arial" w:hAnsi="Arial" w:cs="Arial"/>
              </w:rPr>
              <w:lastRenderedPageBreak/>
              <w:t xml:space="preserve">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77777777" w:rsidR="00792F91" w:rsidRPr="00F6254C" w:rsidRDefault="00792F91" w:rsidP="00792F9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792F91" w:rsidRPr="00F6254C" w:rsidRDefault="00792F91" w:rsidP="00792F91">
            <w:pPr>
              <w:rPr>
                <w:rFonts w:ascii="Arial" w:hAnsi="Arial" w:cs="Arial"/>
                <w:iCs/>
              </w:rPr>
            </w:pPr>
          </w:p>
          <w:p w14:paraId="4A5A9FA5" w14:textId="00806151" w:rsidR="00792F91" w:rsidRDefault="00792F91" w:rsidP="00792F9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975DEF">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9F3F3A" w:rsidRPr="009F3F3A" w:rsidRDefault="009F3F3A" w:rsidP="00975DEF">
            <w:pPr>
              <w:jc w:val="right"/>
              <w:rPr>
                <w:rFonts w:ascii="Arial" w:hAnsi="Arial" w:cs="Arial"/>
                <w:b/>
                <w:bCs/>
              </w:rPr>
            </w:pPr>
          </w:p>
        </w:tc>
        <w:tc>
          <w:tcPr>
            <w:tcW w:w="8256" w:type="dxa"/>
          </w:tcPr>
          <w:p w14:paraId="378BC044" w14:textId="77777777" w:rsidR="009F3F3A" w:rsidRPr="009F3F3A" w:rsidRDefault="009F3F3A" w:rsidP="00975DEF">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975DEF">
            <w:pPr>
              <w:rPr>
                <w:rFonts w:ascii="Arial" w:hAnsi="Arial" w:cs="Arial"/>
                <w:color w:val="000000"/>
                <w:shd w:val="clear" w:color="auto" w:fill="FFFFFF"/>
              </w:rPr>
            </w:pPr>
          </w:p>
          <w:p w14:paraId="6705ED36"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975DEF">
            <w:pPr>
              <w:rPr>
                <w:rFonts w:ascii="Arial" w:hAnsi="Arial" w:cs="Arial"/>
                <w:color w:val="000000"/>
                <w:shd w:val="clear" w:color="auto" w:fill="FFFFFF"/>
              </w:rPr>
            </w:pPr>
          </w:p>
          <w:p w14:paraId="25259069"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975DEF">
            <w:pPr>
              <w:rPr>
                <w:rFonts w:ascii="Arial" w:hAnsi="Arial" w:cs="Arial"/>
                <w:color w:val="000000"/>
                <w:shd w:val="clear" w:color="auto" w:fill="FFFFFF"/>
              </w:rPr>
            </w:pPr>
          </w:p>
          <w:p w14:paraId="03FA5A57"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9F3F3A" w:rsidRPr="009F3F3A" w:rsidRDefault="009F3F3A" w:rsidP="00975DEF">
            <w:pPr>
              <w:rPr>
                <w:rFonts w:ascii="Arial" w:hAnsi="Arial" w:cs="Arial"/>
                <w:color w:val="000000"/>
                <w:shd w:val="clear" w:color="auto" w:fill="FFFFFF"/>
              </w:rPr>
            </w:pPr>
          </w:p>
          <w:p w14:paraId="611557CE" w14:textId="77777777" w:rsidR="009F3F3A" w:rsidRPr="009F3F3A" w:rsidRDefault="009F3F3A" w:rsidP="00975DEF">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1"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77777777"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77777777" w:rsidR="00792F91" w:rsidRPr="00F1442F" w:rsidRDefault="00792F91" w:rsidP="00792F91">
            <w:pPr>
              <w:rPr>
                <w:rFonts w:ascii="Arial" w:hAnsi="Arial" w:cs="Arial"/>
                <w:lang w:val="en-IE" w:eastAsia="en-US"/>
              </w:rPr>
            </w:pPr>
            <w:r w:rsidRPr="00F1442F">
              <w:rPr>
                <w:rFonts w:ascii="Arial" w:hAnsi="Arial" w:cs="Arial"/>
              </w:rPr>
              <w:t xml:space="preserve">The CPSA Code of Practice can be accessed via </w:t>
            </w:r>
            <w:hyperlink r:id="rId12" w:history="1">
              <w:r w:rsidRPr="00F1442F">
                <w:rPr>
                  <w:rStyle w:val="Hyperlink"/>
                  <w:rFonts w:ascii="Arial" w:hAnsi="Arial" w:cs="Arial"/>
                </w:rPr>
                <w:t>https://www.cpsa.ie/</w:t>
              </w:r>
            </w:hyperlink>
            <w:r w:rsidRPr="00F1442F">
              <w:rPr>
                <w:rFonts w:ascii="Arial" w:hAnsi="Arial" w:cs="Arial"/>
              </w:rPr>
              <w:t>.</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7777777" w:rsidR="00792F91" w:rsidRPr="00F6254C" w:rsidRDefault="00792F91" w:rsidP="00792F9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243C55E0" w:rsidR="00AC0D37" w:rsidRDefault="00AC0D37" w:rsidP="009F3F3A">
      <w:pPr>
        <w:spacing w:after="200" w:line="276" w:lineRule="auto"/>
        <w:jc w:val="center"/>
        <w:rPr>
          <w:rFonts w:ascii="Arial" w:hAnsi="Arial" w:cs="Arial"/>
          <w:b/>
          <w:color w:val="000099"/>
        </w:rPr>
      </w:pPr>
    </w:p>
    <w:p w14:paraId="39B728B3" w14:textId="42A128F4" w:rsidR="00E551F7" w:rsidRDefault="00E551F7" w:rsidP="009F3F3A">
      <w:pPr>
        <w:spacing w:after="200" w:line="276" w:lineRule="auto"/>
        <w:jc w:val="center"/>
        <w:rPr>
          <w:rFonts w:ascii="Arial" w:hAnsi="Arial" w:cs="Arial"/>
          <w:b/>
          <w:color w:val="000099"/>
        </w:rPr>
      </w:pPr>
    </w:p>
    <w:p w14:paraId="3BACEEE2" w14:textId="7455308F" w:rsidR="00E551F7" w:rsidRDefault="00E551F7" w:rsidP="009F3F3A">
      <w:pPr>
        <w:spacing w:after="200" w:line="276" w:lineRule="auto"/>
        <w:jc w:val="center"/>
        <w:rPr>
          <w:rFonts w:ascii="Arial" w:hAnsi="Arial" w:cs="Arial"/>
          <w:b/>
          <w:color w:val="000099"/>
        </w:rPr>
      </w:pPr>
    </w:p>
    <w:p w14:paraId="0334E3B3" w14:textId="1F100659" w:rsidR="00E551F7" w:rsidRDefault="00E551F7" w:rsidP="009F3F3A">
      <w:pPr>
        <w:spacing w:after="200" w:line="276" w:lineRule="auto"/>
        <w:jc w:val="center"/>
        <w:rPr>
          <w:rFonts w:ascii="Arial" w:hAnsi="Arial" w:cs="Arial"/>
          <w:b/>
          <w:color w:val="000099"/>
        </w:rPr>
      </w:pPr>
    </w:p>
    <w:p w14:paraId="44D04047" w14:textId="043EBA44" w:rsidR="00E551F7" w:rsidRDefault="00E551F7" w:rsidP="009F3F3A">
      <w:pPr>
        <w:spacing w:after="200" w:line="276" w:lineRule="auto"/>
        <w:jc w:val="center"/>
        <w:rPr>
          <w:rFonts w:ascii="Arial" w:hAnsi="Arial" w:cs="Arial"/>
          <w:b/>
          <w:color w:val="000099"/>
        </w:rPr>
      </w:pPr>
    </w:p>
    <w:p w14:paraId="757C6757" w14:textId="40956DFD" w:rsidR="00E551F7" w:rsidRDefault="00E551F7" w:rsidP="009F3F3A">
      <w:pPr>
        <w:spacing w:after="200" w:line="276" w:lineRule="auto"/>
        <w:jc w:val="center"/>
        <w:rPr>
          <w:rFonts w:ascii="Arial" w:hAnsi="Arial" w:cs="Arial"/>
          <w:b/>
          <w:color w:val="000099"/>
        </w:rPr>
      </w:pPr>
    </w:p>
    <w:p w14:paraId="610F4A92" w14:textId="360525B7" w:rsidR="00E551F7" w:rsidRDefault="00E551F7" w:rsidP="00F13C3E">
      <w:pPr>
        <w:spacing w:after="200" w:line="276" w:lineRule="auto"/>
        <w:rPr>
          <w:rFonts w:ascii="Arial" w:hAnsi="Arial" w:cs="Arial"/>
          <w:b/>
          <w:color w:val="000099"/>
        </w:rPr>
      </w:pPr>
    </w:p>
    <w:p w14:paraId="5D0B0F32" w14:textId="69D17812" w:rsidR="00773BAD" w:rsidRDefault="00773BAD" w:rsidP="00773BAD">
      <w:pPr>
        <w:spacing w:after="200" w:line="276" w:lineRule="auto"/>
        <w:rPr>
          <w:noProof/>
          <w:color w:val="000099"/>
          <w:lang w:val="en-IE" w:eastAsia="en-IE"/>
        </w:rPr>
      </w:pPr>
      <w:r w:rsidRPr="00324FEE">
        <w:rPr>
          <w:noProof/>
          <w:color w:val="000099"/>
          <w:lang w:val="en-IE" w:eastAsia="en-IE"/>
        </w:rPr>
        <w:drawing>
          <wp:inline distT="0" distB="0" distL="0" distR="0" wp14:anchorId="23F84A12" wp14:editId="073E4DDD">
            <wp:extent cx="1247775" cy="1038896"/>
            <wp:effectExtent l="0" t="0" r="0" b="0"/>
            <wp:docPr id="5" name="Picture 5"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77C783E5" w14:textId="77777777" w:rsidR="00E551F7" w:rsidRPr="0026359C" w:rsidRDefault="00E551F7" w:rsidP="00E551F7">
      <w:pPr>
        <w:ind w:left="42"/>
        <w:jc w:val="center"/>
        <w:rPr>
          <w:rFonts w:ascii="Arial" w:hAnsi="Arial" w:cs="Arial"/>
          <w:b/>
          <w:iCs/>
        </w:rPr>
      </w:pPr>
      <w:r w:rsidRPr="0026359C">
        <w:rPr>
          <w:rFonts w:ascii="Arial" w:hAnsi="Arial" w:cs="Arial"/>
          <w:b/>
        </w:rPr>
        <w:t>Medicines Supply Chain Engagement Manager</w:t>
      </w:r>
      <w:r w:rsidRPr="0026359C">
        <w:rPr>
          <w:rFonts w:ascii="Arial" w:hAnsi="Arial" w:cs="Arial"/>
          <w:b/>
          <w:iCs/>
        </w:rPr>
        <w:t xml:space="preserve"> (Grade VII)</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32A7C580"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E551F7" w:rsidRPr="00E551F7">
              <w:rPr>
                <w:rFonts w:ascii="Arial" w:hAnsi="Arial" w:cs="Arial"/>
                <w:b/>
                <w:bCs/>
                <w:spacing w:val="-3"/>
              </w:rPr>
              <w:t>permanent</w:t>
            </w:r>
            <w:r w:rsidRPr="00E551F7">
              <w:rPr>
                <w:rFonts w:ascii="Arial" w:hAnsi="Arial" w:cs="Arial"/>
                <w:spacing w:val="-3"/>
              </w:rPr>
              <w:t xml:space="preserve"> and </w:t>
            </w:r>
            <w:r w:rsidR="00E551F7" w:rsidRPr="00E551F7">
              <w:rPr>
                <w:rFonts w:ascii="Arial" w:hAnsi="Arial" w:cs="Arial"/>
                <w:b/>
                <w:bCs/>
                <w:spacing w:val="-3"/>
              </w:rPr>
              <w:t>whole time</w:t>
            </w:r>
            <w:r w:rsidRPr="00E551F7">
              <w:rPr>
                <w:rFonts w:ascii="Arial" w:hAnsi="Arial" w:cs="Arial"/>
                <w:b/>
                <w:bCs/>
                <w:spacing w:val="-3"/>
              </w:rPr>
              <w:t>.</w:t>
            </w:r>
            <w:r w:rsidRPr="00E551F7">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7ABC4387" w14:textId="75B313D5" w:rsidR="000F1592" w:rsidRDefault="000F1592" w:rsidP="000F1592">
            <w:pPr>
              <w:jc w:val="both"/>
              <w:rPr>
                <w:rFonts w:ascii="Arial" w:hAnsi="Arial" w:cs="Arial"/>
              </w:rPr>
            </w:pPr>
            <w:r>
              <w:rPr>
                <w:rFonts w:ascii="Arial" w:hAnsi="Arial" w:cs="Arial"/>
              </w:rPr>
              <w:t>The salary sca</w:t>
            </w:r>
            <w:r w:rsidR="001E1E90">
              <w:rPr>
                <w:rFonts w:ascii="Arial" w:hAnsi="Arial" w:cs="Arial"/>
              </w:rPr>
              <w:t>le for the post is: (as at 01/08</w:t>
            </w:r>
            <w:r>
              <w:rPr>
                <w:rFonts w:ascii="Arial" w:hAnsi="Arial" w:cs="Arial"/>
              </w:rPr>
              <w:t>/2025)</w:t>
            </w:r>
          </w:p>
          <w:p w14:paraId="21E19912" w14:textId="77777777" w:rsidR="00CF06C1" w:rsidRDefault="00CF06C1" w:rsidP="000F1592">
            <w:pPr>
              <w:jc w:val="both"/>
              <w:rPr>
                <w:rFonts w:ascii="Arial" w:hAnsi="Arial" w:cs="Arial"/>
              </w:rPr>
            </w:pPr>
          </w:p>
          <w:p w14:paraId="3D4F0B57" w14:textId="75374C4C" w:rsidR="000F1592" w:rsidRDefault="00CF06C1" w:rsidP="000F1592">
            <w:pPr>
              <w:jc w:val="both"/>
              <w:rPr>
                <w:rFonts w:ascii="Arial" w:hAnsi="Arial" w:cs="Arial"/>
              </w:rPr>
            </w:pPr>
            <w:r>
              <w:rPr>
                <w:rFonts w:ascii="Arial" w:hAnsi="Arial" w:cs="Arial"/>
              </w:rPr>
              <w:t>€60,013, €61,479, €63,192, €64,911, €66,636, €68,176, €69,745, €71,272, €72,788</w:t>
            </w:r>
            <w:r w:rsidR="000F1592">
              <w:rPr>
                <w:rFonts w:ascii="Arial" w:hAnsi="Arial" w:cs="Arial"/>
              </w:rPr>
              <w:t xml:space="preserve">, </w:t>
            </w:r>
            <w:r>
              <w:rPr>
                <w:rFonts w:ascii="Arial" w:hAnsi="Arial" w:cs="Arial"/>
                <w:b/>
              </w:rPr>
              <w:t>€75,397, €78,015</w:t>
            </w:r>
            <w:r w:rsidR="000F1592">
              <w:rPr>
                <w:rFonts w:ascii="Arial" w:hAnsi="Arial" w:cs="Arial"/>
                <w:b/>
              </w:rPr>
              <w:t xml:space="preserve"> LSIs</w:t>
            </w:r>
          </w:p>
          <w:p w14:paraId="627D9D82" w14:textId="7E04018C" w:rsidR="00543F98" w:rsidRDefault="00543F98" w:rsidP="005F595E">
            <w:pPr>
              <w:jc w:val="both"/>
              <w:rPr>
                <w:rFonts w:ascii="Arial" w:hAnsi="Arial" w:cs="Arial"/>
              </w:rPr>
            </w:pPr>
          </w:p>
          <w:p w14:paraId="081080B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6F736862" w14:textId="7B5C5A57" w:rsidR="006C3838" w:rsidRPr="006C3838" w:rsidRDefault="006C3838" w:rsidP="006C3838">
            <w:pPr>
              <w:pStyle w:val="paragraph"/>
              <w:spacing w:before="0" w:beforeAutospacing="0" w:after="0" w:afterAutospacing="0"/>
              <w:textAlignment w:val="baseline"/>
              <w:rPr>
                <w:rFonts w:ascii="Arial" w:hAnsi="Arial" w:cs="Arial"/>
                <w:sz w:val="20"/>
                <w:szCs w:val="20"/>
              </w:rPr>
            </w:pPr>
            <w:r w:rsidRPr="006C3838">
              <w:rPr>
                <w:rStyle w:val="normaltextrun"/>
                <w:rFonts w:ascii="Arial" w:hAnsi="Arial" w:cs="Arial"/>
                <w:sz w:val="20"/>
                <w:szCs w:val="20"/>
                <w:lang w:val="en-US"/>
              </w:rPr>
              <w:t xml:space="preserve">The standard weekly working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of attendance for your grade are </w:t>
            </w:r>
            <w:r w:rsidR="00E551F7">
              <w:rPr>
                <w:rStyle w:val="normaltextrun"/>
                <w:rFonts w:ascii="Arial" w:hAnsi="Arial" w:cs="Arial"/>
                <w:b/>
                <w:bCs/>
                <w:sz w:val="20"/>
                <w:szCs w:val="20"/>
                <w:lang w:val="en-US"/>
              </w:rPr>
              <w:t>35</w:t>
            </w:r>
            <w:r w:rsidRPr="006C3838">
              <w:rPr>
                <w:rStyle w:val="normaltextrun"/>
                <w:rFonts w:ascii="Arial" w:hAnsi="Arial" w:cs="Arial"/>
                <w:sz w:val="20"/>
                <w:szCs w:val="20"/>
                <w:lang w:val="en-US"/>
              </w:rPr>
              <w:t xml:space="preserve">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per week. Your normal weekly working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are </w:t>
            </w:r>
            <w:r w:rsidR="00E551F7">
              <w:rPr>
                <w:rStyle w:val="normaltextrun"/>
                <w:rFonts w:ascii="Arial" w:hAnsi="Arial" w:cs="Arial"/>
                <w:b/>
                <w:bCs/>
                <w:sz w:val="20"/>
                <w:szCs w:val="20"/>
                <w:lang w:val="en-US"/>
              </w:rPr>
              <w:t>35</w:t>
            </w:r>
            <w:r w:rsidRPr="006C3838">
              <w:rPr>
                <w:rStyle w:val="normaltextrun"/>
                <w:rFonts w:ascii="Arial" w:hAnsi="Arial" w:cs="Arial"/>
                <w:sz w:val="20"/>
                <w:szCs w:val="20"/>
                <w:lang w:val="en-US"/>
              </w:rPr>
              <w:t xml:space="preserve">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Contracted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that are less than the standard weekly working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for your grade will be paid pro rata to the full time equivalent.</w:t>
            </w:r>
          </w:p>
          <w:p w14:paraId="39A6C6C9" w14:textId="695093CB" w:rsidR="006C3838" w:rsidRPr="006C3838" w:rsidRDefault="006C3838" w:rsidP="006C3838">
            <w:pPr>
              <w:pStyle w:val="paragraph"/>
              <w:spacing w:before="0" w:beforeAutospacing="0" w:after="0" w:afterAutospacing="0"/>
              <w:textAlignment w:val="baseline"/>
              <w:rPr>
                <w:rFonts w:ascii="Arial" w:hAnsi="Arial" w:cs="Arial"/>
                <w:sz w:val="20"/>
                <w:szCs w:val="20"/>
              </w:rPr>
            </w:pPr>
          </w:p>
          <w:p w14:paraId="4E24DC38" w14:textId="77777777" w:rsidR="006C3838" w:rsidRPr="006C3838" w:rsidRDefault="006C3838" w:rsidP="006C3838">
            <w:pPr>
              <w:pStyle w:val="paragraph"/>
              <w:spacing w:before="0" w:beforeAutospacing="0" w:after="0" w:afterAutospacing="0"/>
              <w:textAlignment w:val="baseline"/>
              <w:rPr>
                <w:rFonts w:ascii="Arial" w:hAnsi="Arial" w:cs="Arial"/>
                <w:sz w:val="20"/>
                <w:szCs w:val="20"/>
              </w:rPr>
            </w:pPr>
            <w:r w:rsidRPr="006C3838">
              <w:rPr>
                <w:rStyle w:val="normaltextrun"/>
                <w:rFonts w:ascii="Arial" w:hAnsi="Arial" w:cs="Arial"/>
                <w:sz w:val="20"/>
                <w:szCs w:val="20"/>
                <w:lang w:val="en-US"/>
              </w:rPr>
              <w:t xml:space="preserve">You are required to work agreed roster/on-call arrangements advised by your Reporting Manager. Your contracted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are liable to change between the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6D123B22" w:rsidR="00543F98" w:rsidRPr="006C3838" w:rsidRDefault="00543F98"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lastRenderedPageBreak/>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3"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0F1592">
            <w:pPr>
              <w:pStyle w:val="ListParagraph"/>
              <w:numPr>
                <w:ilvl w:val="0"/>
                <w:numId w:val="2"/>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0F1592">
            <w:pPr>
              <w:pStyle w:val="ListParagraph"/>
              <w:numPr>
                <w:ilvl w:val="0"/>
                <w:numId w:val="2"/>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0F1592">
            <w:pPr>
              <w:pStyle w:val="ListParagraph"/>
              <w:numPr>
                <w:ilvl w:val="0"/>
                <w:numId w:val="2"/>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0F1592">
            <w:pPr>
              <w:pStyle w:val="ListParagraph"/>
              <w:numPr>
                <w:ilvl w:val="0"/>
                <w:numId w:val="2"/>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0F1592">
            <w:pPr>
              <w:pStyle w:val="ListParagraph"/>
              <w:numPr>
                <w:ilvl w:val="0"/>
                <w:numId w:val="2"/>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0F1592">
            <w:pPr>
              <w:pStyle w:val="ListParagraph"/>
              <w:numPr>
                <w:ilvl w:val="0"/>
                <w:numId w:val="2"/>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0F1592">
            <w:pPr>
              <w:pStyle w:val="ListParagraph"/>
              <w:numPr>
                <w:ilvl w:val="0"/>
                <w:numId w:val="2"/>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417FD39A" w14:textId="77777777" w:rsidR="0075380E" w:rsidRPr="0075380E" w:rsidRDefault="0075380E" w:rsidP="00BE2087">
      <w:pPr>
        <w:spacing w:after="160"/>
        <w:rPr>
          <w:rFonts w:ascii="Arial" w:eastAsia="Arial" w:hAnsi="Arial" w:cs="Arial"/>
          <w:color w:val="000099"/>
        </w:rPr>
      </w:pPr>
    </w:p>
    <w:sectPr w:rsidR="0075380E" w:rsidRPr="0075380E"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3F213" w14:textId="77777777" w:rsidR="003C11F2" w:rsidRDefault="003C11F2" w:rsidP="00543F98">
      <w:r>
        <w:separator/>
      </w:r>
    </w:p>
  </w:endnote>
  <w:endnote w:type="continuationSeparator" w:id="0">
    <w:p w14:paraId="67958F10" w14:textId="77777777" w:rsidR="003C11F2" w:rsidRDefault="003C11F2"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2C325" w14:textId="77777777" w:rsidR="003C11F2" w:rsidRDefault="003C11F2" w:rsidP="00543F98">
      <w:r>
        <w:separator/>
      </w:r>
    </w:p>
  </w:footnote>
  <w:footnote w:type="continuationSeparator" w:id="0">
    <w:p w14:paraId="2983E962" w14:textId="77777777" w:rsidR="003C11F2" w:rsidRDefault="003C11F2" w:rsidP="00543F98">
      <w:r>
        <w:continuationSeparator/>
      </w:r>
    </w:p>
  </w:footnote>
  <w:footnote w:id="1">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38E"/>
    <w:multiLevelType w:val="hybridMultilevel"/>
    <w:tmpl w:val="4A32D0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7720CD"/>
    <w:multiLevelType w:val="hybridMultilevel"/>
    <w:tmpl w:val="FD404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FD34691"/>
    <w:multiLevelType w:val="hybridMultilevel"/>
    <w:tmpl w:val="EBC6B74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7280B83"/>
    <w:multiLevelType w:val="hybridMultilevel"/>
    <w:tmpl w:val="F3B85E9E"/>
    <w:lvl w:ilvl="0" w:tplc="08090001">
      <w:start w:val="1"/>
      <w:numFmt w:val="bullet"/>
      <w:lvlText w:val=""/>
      <w:lvlJc w:val="left"/>
      <w:pPr>
        <w:ind w:left="468" w:hanging="360"/>
      </w:pPr>
      <w:rPr>
        <w:rFonts w:ascii="Symbol" w:hAnsi="Symbol" w:hint="default"/>
      </w:rPr>
    </w:lvl>
    <w:lvl w:ilvl="1" w:tplc="08090003">
      <w:start w:val="1"/>
      <w:numFmt w:val="bullet"/>
      <w:lvlText w:val="o"/>
      <w:lvlJc w:val="left"/>
      <w:pPr>
        <w:ind w:left="1188" w:hanging="360"/>
      </w:pPr>
      <w:rPr>
        <w:rFonts w:ascii="Courier New" w:hAnsi="Courier New" w:cs="Courier New" w:hint="default"/>
      </w:rPr>
    </w:lvl>
    <w:lvl w:ilvl="2" w:tplc="08090005">
      <w:start w:val="1"/>
      <w:numFmt w:val="bullet"/>
      <w:lvlText w:val=""/>
      <w:lvlJc w:val="left"/>
      <w:pPr>
        <w:ind w:left="1908" w:hanging="360"/>
      </w:pPr>
      <w:rPr>
        <w:rFonts w:ascii="Wingdings" w:hAnsi="Wingdings" w:hint="default"/>
      </w:rPr>
    </w:lvl>
    <w:lvl w:ilvl="3" w:tplc="08090001">
      <w:start w:val="1"/>
      <w:numFmt w:val="bullet"/>
      <w:lvlText w:val=""/>
      <w:lvlJc w:val="left"/>
      <w:pPr>
        <w:ind w:left="2628" w:hanging="360"/>
      </w:pPr>
      <w:rPr>
        <w:rFonts w:ascii="Symbol" w:hAnsi="Symbol" w:hint="default"/>
      </w:rPr>
    </w:lvl>
    <w:lvl w:ilvl="4" w:tplc="08090003">
      <w:start w:val="1"/>
      <w:numFmt w:val="bullet"/>
      <w:lvlText w:val="o"/>
      <w:lvlJc w:val="left"/>
      <w:pPr>
        <w:ind w:left="3348" w:hanging="360"/>
      </w:pPr>
      <w:rPr>
        <w:rFonts w:ascii="Courier New" w:hAnsi="Courier New" w:cs="Courier New" w:hint="default"/>
      </w:rPr>
    </w:lvl>
    <w:lvl w:ilvl="5" w:tplc="08090005">
      <w:start w:val="1"/>
      <w:numFmt w:val="bullet"/>
      <w:lvlText w:val=""/>
      <w:lvlJc w:val="left"/>
      <w:pPr>
        <w:ind w:left="4068" w:hanging="360"/>
      </w:pPr>
      <w:rPr>
        <w:rFonts w:ascii="Wingdings" w:hAnsi="Wingdings" w:hint="default"/>
      </w:rPr>
    </w:lvl>
    <w:lvl w:ilvl="6" w:tplc="08090001">
      <w:start w:val="1"/>
      <w:numFmt w:val="bullet"/>
      <w:lvlText w:val=""/>
      <w:lvlJc w:val="left"/>
      <w:pPr>
        <w:ind w:left="4788" w:hanging="360"/>
      </w:pPr>
      <w:rPr>
        <w:rFonts w:ascii="Symbol" w:hAnsi="Symbol" w:hint="default"/>
      </w:rPr>
    </w:lvl>
    <w:lvl w:ilvl="7" w:tplc="08090003">
      <w:start w:val="1"/>
      <w:numFmt w:val="bullet"/>
      <w:lvlText w:val="o"/>
      <w:lvlJc w:val="left"/>
      <w:pPr>
        <w:ind w:left="5508" w:hanging="360"/>
      </w:pPr>
      <w:rPr>
        <w:rFonts w:ascii="Courier New" w:hAnsi="Courier New" w:cs="Courier New" w:hint="default"/>
      </w:rPr>
    </w:lvl>
    <w:lvl w:ilvl="8" w:tplc="08090005">
      <w:start w:val="1"/>
      <w:numFmt w:val="bullet"/>
      <w:lvlText w:val=""/>
      <w:lvlJc w:val="left"/>
      <w:pPr>
        <w:ind w:left="6228" w:hanging="360"/>
      </w:pPr>
      <w:rPr>
        <w:rFonts w:ascii="Wingdings" w:hAnsi="Wingdings" w:hint="default"/>
      </w:rPr>
    </w:lvl>
  </w:abstractNum>
  <w:abstractNum w:abstractNumId="5"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E7500EF"/>
    <w:multiLevelType w:val="hybridMultilevel"/>
    <w:tmpl w:val="15C23CC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9" w15:restartNumberingAfterBreak="0">
    <w:nsid w:val="32924540"/>
    <w:multiLevelType w:val="hybridMultilevel"/>
    <w:tmpl w:val="543AA35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3581478C"/>
    <w:multiLevelType w:val="hybridMultilevel"/>
    <w:tmpl w:val="21725F2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1" w15:restartNumberingAfterBreak="0">
    <w:nsid w:val="3A923E48"/>
    <w:multiLevelType w:val="hybridMultilevel"/>
    <w:tmpl w:val="0C22C17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46F60D72"/>
    <w:multiLevelType w:val="hybridMultilevel"/>
    <w:tmpl w:val="2E0CEEF0"/>
    <w:lvl w:ilvl="0" w:tplc="1C5ECCF6">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3" w15:restartNumberingAfterBreak="0">
    <w:nsid w:val="526E1864"/>
    <w:multiLevelType w:val="hybridMultilevel"/>
    <w:tmpl w:val="DCA681B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69360CB6"/>
    <w:multiLevelType w:val="hybridMultilevel"/>
    <w:tmpl w:val="98CA1DE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74DD0E9C"/>
    <w:multiLevelType w:val="hybridMultilevel"/>
    <w:tmpl w:val="72D26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3"/>
  </w:num>
  <w:num w:numId="5">
    <w:abstractNumId w:val="15"/>
  </w:num>
  <w:num w:numId="6">
    <w:abstractNumId w:val="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num>
  <w:num w:numId="11">
    <w:abstractNumId w:val="4"/>
  </w:num>
  <w:num w:numId="12">
    <w:abstractNumId w:val="9"/>
  </w:num>
  <w:num w:numId="13">
    <w:abstractNumId w:val="11"/>
  </w:num>
  <w:num w:numId="14">
    <w:abstractNumId w:val="3"/>
  </w:num>
  <w:num w:numId="15">
    <w:abstractNumId w:val="14"/>
  </w:num>
  <w:num w:numId="16">
    <w:abstractNumId w:val="9"/>
  </w:num>
  <w:num w:numId="17">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2E4E"/>
    <w:rsid w:val="00016C4B"/>
    <w:rsid w:val="00034879"/>
    <w:rsid w:val="00063F8A"/>
    <w:rsid w:val="00091D46"/>
    <w:rsid w:val="00095C1D"/>
    <w:rsid w:val="000A7350"/>
    <w:rsid w:val="000B7318"/>
    <w:rsid w:val="000D156B"/>
    <w:rsid w:val="000F1592"/>
    <w:rsid w:val="000F271C"/>
    <w:rsid w:val="00111739"/>
    <w:rsid w:val="001142DE"/>
    <w:rsid w:val="00117CD7"/>
    <w:rsid w:val="00127EAB"/>
    <w:rsid w:val="00134550"/>
    <w:rsid w:val="001359F6"/>
    <w:rsid w:val="00140862"/>
    <w:rsid w:val="00163957"/>
    <w:rsid w:val="00177D2A"/>
    <w:rsid w:val="0018179A"/>
    <w:rsid w:val="0018387C"/>
    <w:rsid w:val="00185EBC"/>
    <w:rsid w:val="00195968"/>
    <w:rsid w:val="001A7F9A"/>
    <w:rsid w:val="001B14B4"/>
    <w:rsid w:val="001B7920"/>
    <w:rsid w:val="001D5584"/>
    <w:rsid w:val="001E1E90"/>
    <w:rsid w:val="002043DB"/>
    <w:rsid w:val="002112E2"/>
    <w:rsid w:val="0023552F"/>
    <w:rsid w:val="0024231B"/>
    <w:rsid w:val="00257231"/>
    <w:rsid w:val="00260C8B"/>
    <w:rsid w:val="00286130"/>
    <w:rsid w:val="0029014C"/>
    <w:rsid w:val="002A1DEB"/>
    <w:rsid w:val="002B27A5"/>
    <w:rsid w:val="002E1335"/>
    <w:rsid w:val="00312DD3"/>
    <w:rsid w:val="0032313C"/>
    <w:rsid w:val="003237BB"/>
    <w:rsid w:val="00324FEE"/>
    <w:rsid w:val="003263A5"/>
    <w:rsid w:val="00331995"/>
    <w:rsid w:val="0033762B"/>
    <w:rsid w:val="0035717C"/>
    <w:rsid w:val="003873AF"/>
    <w:rsid w:val="00387421"/>
    <w:rsid w:val="00394E20"/>
    <w:rsid w:val="003C11F2"/>
    <w:rsid w:val="003C3758"/>
    <w:rsid w:val="003C69A1"/>
    <w:rsid w:val="003F586D"/>
    <w:rsid w:val="0041250A"/>
    <w:rsid w:val="0044373F"/>
    <w:rsid w:val="0045069B"/>
    <w:rsid w:val="00463454"/>
    <w:rsid w:val="00475884"/>
    <w:rsid w:val="00477662"/>
    <w:rsid w:val="00477AEF"/>
    <w:rsid w:val="00482A93"/>
    <w:rsid w:val="004831DD"/>
    <w:rsid w:val="004C3CE5"/>
    <w:rsid w:val="004C78F8"/>
    <w:rsid w:val="004F2D42"/>
    <w:rsid w:val="004F2F73"/>
    <w:rsid w:val="005150A5"/>
    <w:rsid w:val="00521CFC"/>
    <w:rsid w:val="00543F98"/>
    <w:rsid w:val="0054701F"/>
    <w:rsid w:val="00593D2E"/>
    <w:rsid w:val="005A38DE"/>
    <w:rsid w:val="005B29E2"/>
    <w:rsid w:val="005F10AC"/>
    <w:rsid w:val="005F595E"/>
    <w:rsid w:val="00611576"/>
    <w:rsid w:val="0064026D"/>
    <w:rsid w:val="00645B66"/>
    <w:rsid w:val="006544F8"/>
    <w:rsid w:val="00671C9E"/>
    <w:rsid w:val="006A2668"/>
    <w:rsid w:val="006A3CD5"/>
    <w:rsid w:val="006A54F6"/>
    <w:rsid w:val="006B758C"/>
    <w:rsid w:val="006C3838"/>
    <w:rsid w:val="006F0BE7"/>
    <w:rsid w:val="006F1A37"/>
    <w:rsid w:val="006F6EB4"/>
    <w:rsid w:val="00705C73"/>
    <w:rsid w:val="007065F2"/>
    <w:rsid w:val="007119DD"/>
    <w:rsid w:val="0075380E"/>
    <w:rsid w:val="0077279C"/>
    <w:rsid w:val="00773BAD"/>
    <w:rsid w:val="00792875"/>
    <w:rsid w:val="00792F91"/>
    <w:rsid w:val="00795998"/>
    <w:rsid w:val="007D2E37"/>
    <w:rsid w:val="007D43A7"/>
    <w:rsid w:val="007D639C"/>
    <w:rsid w:val="007F0BB1"/>
    <w:rsid w:val="007F6BBE"/>
    <w:rsid w:val="00813F59"/>
    <w:rsid w:val="00820953"/>
    <w:rsid w:val="008249E3"/>
    <w:rsid w:val="00835025"/>
    <w:rsid w:val="008627AB"/>
    <w:rsid w:val="0087266C"/>
    <w:rsid w:val="00887873"/>
    <w:rsid w:val="00890A2B"/>
    <w:rsid w:val="00893844"/>
    <w:rsid w:val="008950F1"/>
    <w:rsid w:val="008A014A"/>
    <w:rsid w:val="008A6CFF"/>
    <w:rsid w:val="008B37E3"/>
    <w:rsid w:val="008D7173"/>
    <w:rsid w:val="008F190B"/>
    <w:rsid w:val="008F7CA0"/>
    <w:rsid w:val="009441FF"/>
    <w:rsid w:val="00955918"/>
    <w:rsid w:val="009713C6"/>
    <w:rsid w:val="009764C9"/>
    <w:rsid w:val="00986ECA"/>
    <w:rsid w:val="0098773D"/>
    <w:rsid w:val="009B6BF8"/>
    <w:rsid w:val="009C0DC3"/>
    <w:rsid w:val="009C7692"/>
    <w:rsid w:val="009E754F"/>
    <w:rsid w:val="009F3F3A"/>
    <w:rsid w:val="00A02CC7"/>
    <w:rsid w:val="00A31CE6"/>
    <w:rsid w:val="00A33245"/>
    <w:rsid w:val="00A35B00"/>
    <w:rsid w:val="00A36FE9"/>
    <w:rsid w:val="00A54067"/>
    <w:rsid w:val="00A635B7"/>
    <w:rsid w:val="00A847E5"/>
    <w:rsid w:val="00A8573A"/>
    <w:rsid w:val="00A85FAD"/>
    <w:rsid w:val="00AB4063"/>
    <w:rsid w:val="00AC0D37"/>
    <w:rsid w:val="00AC325C"/>
    <w:rsid w:val="00B079D3"/>
    <w:rsid w:val="00B13527"/>
    <w:rsid w:val="00B4168B"/>
    <w:rsid w:val="00B45750"/>
    <w:rsid w:val="00B85A4B"/>
    <w:rsid w:val="00BA14C2"/>
    <w:rsid w:val="00BD463D"/>
    <w:rsid w:val="00BD5194"/>
    <w:rsid w:val="00BD7AF2"/>
    <w:rsid w:val="00BE2087"/>
    <w:rsid w:val="00BE491B"/>
    <w:rsid w:val="00BF1487"/>
    <w:rsid w:val="00C25F36"/>
    <w:rsid w:val="00C27EBA"/>
    <w:rsid w:val="00C36670"/>
    <w:rsid w:val="00C438C1"/>
    <w:rsid w:val="00C50AC7"/>
    <w:rsid w:val="00C57CEC"/>
    <w:rsid w:val="00CA12C1"/>
    <w:rsid w:val="00CB077C"/>
    <w:rsid w:val="00CB2C3A"/>
    <w:rsid w:val="00CC082D"/>
    <w:rsid w:val="00CC5AC2"/>
    <w:rsid w:val="00CD2A71"/>
    <w:rsid w:val="00CE3011"/>
    <w:rsid w:val="00CE499C"/>
    <w:rsid w:val="00CF06C1"/>
    <w:rsid w:val="00D139DF"/>
    <w:rsid w:val="00D34192"/>
    <w:rsid w:val="00D345CA"/>
    <w:rsid w:val="00D522E6"/>
    <w:rsid w:val="00D56DC5"/>
    <w:rsid w:val="00D844B6"/>
    <w:rsid w:val="00DA63AF"/>
    <w:rsid w:val="00DA6923"/>
    <w:rsid w:val="00DA7FD3"/>
    <w:rsid w:val="00DD145D"/>
    <w:rsid w:val="00E23FD8"/>
    <w:rsid w:val="00E45386"/>
    <w:rsid w:val="00E46F0F"/>
    <w:rsid w:val="00E53F9F"/>
    <w:rsid w:val="00E551F7"/>
    <w:rsid w:val="00E64E67"/>
    <w:rsid w:val="00E77239"/>
    <w:rsid w:val="00E95117"/>
    <w:rsid w:val="00EB3C67"/>
    <w:rsid w:val="00EB5E72"/>
    <w:rsid w:val="00EB7809"/>
    <w:rsid w:val="00EC3C8E"/>
    <w:rsid w:val="00EF5A89"/>
    <w:rsid w:val="00F105D9"/>
    <w:rsid w:val="00F1158C"/>
    <w:rsid w:val="00F13C3E"/>
    <w:rsid w:val="00F1442F"/>
    <w:rsid w:val="00F20301"/>
    <w:rsid w:val="00F2304D"/>
    <w:rsid w:val="00F235BB"/>
    <w:rsid w:val="00F409EB"/>
    <w:rsid w:val="00F415C8"/>
    <w:rsid w:val="00F6254C"/>
    <w:rsid w:val="00F62DA9"/>
    <w:rsid w:val="00F63857"/>
    <w:rsid w:val="00F8393C"/>
    <w:rsid w:val="00F83B46"/>
    <w:rsid w:val="00F928ED"/>
    <w:rsid w:val="00FC12B2"/>
    <w:rsid w:val="00FC3200"/>
    <w:rsid w:val="00FD7DA1"/>
    <w:rsid w:val="00FE54E2"/>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843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NormalWeb">
    <w:name w:val="Normal (Web)"/>
    <w:basedOn w:val="Normal"/>
    <w:uiPriority w:val="99"/>
    <w:semiHidden/>
    <w:unhideWhenUsed/>
    <w:rsid w:val="009C0DC3"/>
    <w:pPr>
      <w:spacing w:before="100" w:beforeAutospacing="1" w:after="100" w:afterAutospacing="1"/>
    </w:pPr>
    <w:rPr>
      <w:sz w:val="24"/>
      <w:szCs w:val="24"/>
      <w:lang w:val="en-IE" w:eastAsia="en-IE"/>
    </w:rPr>
  </w:style>
  <w:style w:type="paragraph" w:customStyle="1" w:styleId="paragraph">
    <w:name w:val="paragraph"/>
    <w:basedOn w:val="Normal"/>
    <w:rsid w:val="006C3838"/>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6C3838"/>
  </w:style>
  <w:style w:type="character" w:customStyle="1" w:styleId="findhit">
    <w:name w:val="findhit"/>
    <w:basedOn w:val="DefaultParagraphFont"/>
    <w:rsid w:val="006C3838"/>
  </w:style>
  <w:style w:type="character" w:customStyle="1" w:styleId="eop">
    <w:name w:val="eop"/>
    <w:basedOn w:val="DefaultParagraphFont"/>
    <w:rsid w:val="006C3838"/>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basedOn w:val="DefaultParagraphFont"/>
    <w:link w:val="ListParagraph"/>
    <w:uiPriority w:val="34"/>
    <w:qFormat/>
    <w:locked/>
    <w:rsid w:val="00E551F7"/>
    <w:rPr>
      <w:rFonts w:ascii="Times New Roman" w:eastAsia="Times New Roman" w:hAnsi="Times New Roman" w:cs="Times New Roman"/>
      <w:sz w:val="20"/>
      <w:szCs w:val="20"/>
      <w:lang w:val="en-GB" w:eastAsia="en-GB"/>
    </w:rPr>
  </w:style>
  <w:style w:type="paragraph" w:styleId="NoSpacing">
    <w:name w:val="No Spacing"/>
    <w:uiPriority w:val="1"/>
    <w:qFormat/>
    <w:rsid w:val="00E551F7"/>
    <w:pPr>
      <w:spacing w:after="0" w:line="240" w:lineRule="auto"/>
    </w:pPr>
    <w:rPr>
      <w:rFonts w:ascii="Arial" w:eastAsia="Times New Roman" w:hAnsi="Arial" w:cs="Times New Roman"/>
      <w:sz w:val="20"/>
      <w:szCs w:val="20"/>
      <w:lang w:eastAsia="en-GB"/>
    </w:rPr>
  </w:style>
  <w:style w:type="character" w:customStyle="1" w:styleId="ui-provider">
    <w:name w:val="ui-provider"/>
    <w:basedOn w:val="DefaultParagraphFont"/>
    <w:rsid w:val="00E55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00029556">
      <w:bodyDiv w:val="1"/>
      <w:marLeft w:val="0"/>
      <w:marRight w:val="0"/>
      <w:marTop w:val="0"/>
      <w:marBottom w:val="0"/>
      <w:divBdr>
        <w:top w:val="none" w:sz="0" w:space="0" w:color="auto"/>
        <w:left w:val="none" w:sz="0" w:space="0" w:color="auto"/>
        <w:bottom w:val="none" w:sz="0" w:space="0" w:color="auto"/>
        <w:right w:val="none" w:sz="0" w:space="0" w:color="auto"/>
      </w:divBdr>
    </w:div>
    <w:div w:id="159656941">
      <w:bodyDiv w:val="1"/>
      <w:marLeft w:val="0"/>
      <w:marRight w:val="0"/>
      <w:marTop w:val="0"/>
      <w:marBottom w:val="0"/>
      <w:divBdr>
        <w:top w:val="none" w:sz="0" w:space="0" w:color="auto"/>
        <w:left w:val="none" w:sz="0" w:space="0" w:color="auto"/>
        <w:bottom w:val="none" w:sz="0" w:space="0" w:color="auto"/>
        <w:right w:val="none" w:sz="0" w:space="0" w:color="auto"/>
      </w:divBdr>
    </w:div>
    <w:div w:id="205727670">
      <w:bodyDiv w:val="1"/>
      <w:marLeft w:val="0"/>
      <w:marRight w:val="0"/>
      <w:marTop w:val="0"/>
      <w:marBottom w:val="0"/>
      <w:divBdr>
        <w:top w:val="none" w:sz="0" w:space="0" w:color="auto"/>
        <w:left w:val="none" w:sz="0" w:space="0" w:color="auto"/>
        <w:bottom w:val="none" w:sz="0" w:space="0" w:color="auto"/>
        <w:right w:val="none" w:sz="0" w:space="0" w:color="auto"/>
      </w:divBdr>
    </w:div>
    <w:div w:id="22572131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63057772">
      <w:bodyDiv w:val="1"/>
      <w:marLeft w:val="0"/>
      <w:marRight w:val="0"/>
      <w:marTop w:val="0"/>
      <w:marBottom w:val="0"/>
      <w:divBdr>
        <w:top w:val="none" w:sz="0" w:space="0" w:color="auto"/>
        <w:left w:val="none" w:sz="0" w:space="0" w:color="auto"/>
        <w:bottom w:val="none" w:sz="0" w:space="0" w:color="auto"/>
        <w:right w:val="none" w:sz="0" w:space="0" w:color="auto"/>
      </w:divBdr>
    </w:div>
    <w:div w:id="881791982">
      <w:bodyDiv w:val="1"/>
      <w:marLeft w:val="0"/>
      <w:marRight w:val="0"/>
      <w:marTop w:val="0"/>
      <w:marBottom w:val="0"/>
      <w:divBdr>
        <w:top w:val="none" w:sz="0" w:space="0" w:color="auto"/>
        <w:left w:val="none" w:sz="0" w:space="0" w:color="auto"/>
        <w:bottom w:val="none" w:sz="0" w:space="0" w:color="auto"/>
        <w:right w:val="none" w:sz="0" w:space="0" w:color="auto"/>
      </w:divBdr>
    </w:div>
    <w:div w:id="10391612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45308928">
      <w:bodyDiv w:val="1"/>
      <w:marLeft w:val="0"/>
      <w:marRight w:val="0"/>
      <w:marTop w:val="0"/>
      <w:marBottom w:val="0"/>
      <w:divBdr>
        <w:top w:val="none" w:sz="0" w:space="0" w:color="auto"/>
        <w:left w:val="none" w:sz="0" w:space="0" w:color="auto"/>
        <w:bottom w:val="none" w:sz="0" w:space="0" w:color="auto"/>
        <w:right w:val="none" w:sz="0" w:space="0" w:color="auto"/>
      </w:divBdr>
    </w:div>
    <w:div w:id="1727220849">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34718806">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hse.ie/eng/services/list/2/primarycare/childrenfirst/resourc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taff/resources/diversit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health.gov.ie/about-us/agencies-health-bodies/" TargetMode="External"/><Relationship Id="rId4" Type="http://schemas.openxmlformats.org/officeDocument/2006/relationships/webSettings" Target="webSettings.xml"/><Relationship Id="rId9" Type="http://schemas.openxmlformats.org/officeDocument/2006/relationships/hyperlink" Target="http://health.gov.ie/about-us/agencies-health-bod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10</Pages>
  <Words>3926</Words>
  <Characters>22381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Sebastian George</cp:lastModifiedBy>
  <cp:revision>18</cp:revision>
  <dcterms:created xsi:type="dcterms:W3CDTF">2024-02-14T10:54:00Z</dcterms:created>
  <dcterms:modified xsi:type="dcterms:W3CDTF">2025-08-05T14:54:00Z</dcterms:modified>
</cp:coreProperties>
</file>