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0FA78E" w14:textId="13F6DF38" w:rsidR="00DF18E2" w:rsidRDefault="00DC7966" w:rsidP="005E07A1">
      <w:pPr>
        <w:rPr>
          <w:rFonts w:ascii="Arial" w:hAnsi="Arial" w:cs="Arial"/>
          <w:b/>
        </w:rPr>
      </w:pPr>
      <w:r w:rsidRPr="00324FEE">
        <w:rPr>
          <w:noProof/>
          <w:color w:val="000099"/>
          <w:lang w:val="en-IE" w:eastAsia="en-IE"/>
        </w:rPr>
        <w:drawing>
          <wp:anchor distT="0" distB="0" distL="114300" distR="114300" simplePos="0" relativeHeight="251659264" behindDoc="0" locked="0" layoutInCell="1" allowOverlap="1" wp14:anchorId="0E749512" wp14:editId="3C76E596">
            <wp:simplePos x="0" y="0"/>
            <wp:positionH relativeFrom="margin">
              <wp:posOffset>-556260</wp:posOffset>
            </wp:positionH>
            <wp:positionV relativeFrom="margin">
              <wp:posOffset>-601345</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E07A1">
        <w:rPr>
          <w:rFonts w:ascii="Arial" w:hAnsi="Arial" w:cs="Arial"/>
          <w:b/>
          <w:noProof/>
          <w:lang w:val="en-IE" w:eastAsia="en-IE"/>
        </w:rPr>
        <w:t xml:space="preserve">                     </w:t>
      </w:r>
    </w:p>
    <w:p w14:paraId="679BA190" w14:textId="63D2403A" w:rsidR="00DF18E2" w:rsidRDefault="00DF18E2">
      <w:pPr>
        <w:jc w:val="both"/>
        <w:rPr>
          <w:rFonts w:ascii="Arial" w:hAnsi="Arial" w:cs="Arial"/>
          <w:b/>
        </w:rPr>
      </w:pPr>
    </w:p>
    <w:p w14:paraId="58920D3E" w14:textId="6B243C5F" w:rsidR="00BA68E8" w:rsidRPr="00BA68E8" w:rsidRDefault="0053484B" w:rsidP="00BA68E8">
      <w:pPr>
        <w:ind w:left="-1260"/>
        <w:jc w:val="right"/>
        <w:rPr>
          <w:rFonts w:ascii="Arial" w:hAnsi="Arial" w:cs="Arial"/>
          <w:b/>
          <w:iCs/>
        </w:rPr>
      </w:pPr>
      <w:r>
        <w:rPr>
          <w:rFonts w:ascii="Arial" w:hAnsi="Arial" w:cs="Arial"/>
          <w:b/>
          <w:iCs/>
        </w:rPr>
        <w:t xml:space="preserve">NRS14962 </w:t>
      </w:r>
      <w:r w:rsidR="00BA68E8" w:rsidRPr="00BA68E8">
        <w:rPr>
          <w:rFonts w:ascii="Arial" w:hAnsi="Arial" w:cs="Arial"/>
          <w:b/>
          <w:iCs/>
        </w:rPr>
        <w:t xml:space="preserve">Counsellor </w:t>
      </w:r>
    </w:p>
    <w:p w14:paraId="7612EDFE" w14:textId="77777777" w:rsidR="00D86A59" w:rsidRPr="00E766A5" w:rsidRDefault="00D86A59" w:rsidP="00D86A59">
      <w:pPr>
        <w:ind w:left="-1260"/>
        <w:jc w:val="right"/>
        <w:rPr>
          <w:rFonts w:ascii="Arial" w:hAnsi="Arial" w:cs="Arial"/>
          <w:b/>
        </w:rPr>
      </w:pPr>
      <w:r w:rsidRPr="00E766A5">
        <w:rPr>
          <w:rFonts w:ascii="Arial" w:hAnsi="Arial" w:cs="Arial"/>
          <w:b/>
        </w:rPr>
        <w:t>Job Specification &amp; Terms and Conditions</w:t>
      </w: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484EA1" w:rsidRPr="002201BA" w14:paraId="62473555" w14:textId="77777777">
        <w:tc>
          <w:tcPr>
            <w:tcW w:w="2364" w:type="dxa"/>
          </w:tcPr>
          <w:p w14:paraId="4F412DBF" w14:textId="484789AA" w:rsidR="00484EA1" w:rsidRPr="002201BA" w:rsidRDefault="00484EA1">
            <w:pPr>
              <w:jc w:val="both"/>
              <w:rPr>
                <w:rFonts w:ascii="Arial" w:hAnsi="Arial" w:cs="Arial"/>
                <w:b/>
                <w:bCs/>
              </w:rPr>
            </w:pPr>
            <w:r w:rsidRPr="002201BA">
              <w:rPr>
                <w:rFonts w:ascii="Arial" w:hAnsi="Arial" w:cs="Arial"/>
                <w:b/>
                <w:bCs/>
              </w:rPr>
              <w:t>Job Title</w:t>
            </w:r>
            <w:r w:rsidR="00DC7966">
              <w:rPr>
                <w:rFonts w:ascii="Arial" w:hAnsi="Arial" w:cs="Arial"/>
                <w:b/>
                <w:bCs/>
              </w:rPr>
              <w:t>,</w:t>
            </w:r>
            <w:r w:rsidRPr="002201BA">
              <w:rPr>
                <w:rFonts w:ascii="Arial" w:hAnsi="Arial" w:cs="Arial"/>
                <w:b/>
                <w:bCs/>
              </w:rPr>
              <w:t xml:space="preserve"> Grade</w:t>
            </w:r>
            <w:r w:rsidR="00DC7966">
              <w:rPr>
                <w:rFonts w:ascii="Arial" w:hAnsi="Arial" w:cs="Arial"/>
                <w:b/>
                <w:bCs/>
              </w:rPr>
              <w:t xml:space="preserve"> Code</w:t>
            </w:r>
          </w:p>
        </w:tc>
        <w:tc>
          <w:tcPr>
            <w:tcW w:w="8256" w:type="dxa"/>
          </w:tcPr>
          <w:p w14:paraId="1284D7A0" w14:textId="43B8F4D3" w:rsidR="008558B4" w:rsidRDefault="00BA68E8" w:rsidP="008558B4">
            <w:pPr>
              <w:tabs>
                <w:tab w:val="left" w:pos="283"/>
              </w:tabs>
              <w:jc w:val="both"/>
              <w:rPr>
                <w:rFonts w:ascii="Arial" w:hAnsi="Arial" w:cs="Arial"/>
                <w:b/>
                <w:iCs/>
              </w:rPr>
            </w:pPr>
            <w:r w:rsidRPr="002201BA">
              <w:rPr>
                <w:rFonts w:ascii="Arial" w:hAnsi="Arial" w:cs="Arial"/>
                <w:b/>
                <w:iCs/>
              </w:rPr>
              <w:t>Counsellor</w:t>
            </w:r>
          </w:p>
          <w:p w14:paraId="0D50C36F" w14:textId="0FF1E0FE" w:rsidR="00484EA1" w:rsidRPr="00352FCB" w:rsidRDefault="00347B20" w:rsidP="008558B4">
            <w:pPr>
              <w:tabs>
                <w:tab w:val="left" w:pos="283"/>
              </w:tabs>
              <w:jc w:val="both"/>
              <w:rPr>
                <w:rFonts w:ascii="Arial" w:hAnsi="Arial" w:cs="Arial"/>
                <w:b/>
                <w:iCs/>
              </w:rPr>
            </w:pPr>
            <w:r>
              <w:rPr>
                <w:rFonts w:ascii="Arial" w:hAnsi="Arial" w:cs="Arial"/>
                <w:i/>
                <w:iCs/>
              </w:rPr>
              <w:t>(</w:t>
            </w:r>
            <w:r w:rsidRPr="00352FCB">
              <w:rPr>
                <w:rFonts w:ascii="Arial" w:hAnsi="Arial" w:cs="Arial"/>
                <w:b/>
                <w:i/>
                <w:iCs/>
              </w:rPr>
              <w:t>Grade Code 3</w:t>
            </w:r>
            <w:r w:rsidR="00A70D8D" w:rsidRPr="00352FCB">
              <w:rPr>
                <w:rFonts w:ascii="Arial" w:hAnsi="Arial" w:cs="Arial"/>
                <w:b/>
                <w:i/>
                <w:iCs/>
              </w:rPr>
              <w:t>9</w:t>
            </w:r>
            <w:r w:rsidR="00352FCB" w:rsidRPr="00352FCB">
              <w:rPr>
                <w:rFonts w:ascii="Arial" w:hAnsi="Arial" w:cs="Arial"/>
                <w:b/>
                <w:i/>
                <w:iCs/>
              </w:rPr>
              <w:t>1T</w:t>
            </w:r>
            <w:r w:rsidR="00A70D8D" w:rsidRPr="00352FCB">
              <w:rPr>
                <w:rFonts w:ascii="Arial" w:hAnsi="Arial" w:cs="Arial"/>
                <w:b/>
                <w:i/>
                <w:iCs/>
              </w:rPr>
              <w:t>)</w:t>
            </w:r>
          </w:p>
          <w:p w14:paraId="6E66368A" w14:textId="77777777" w:rsidR="006B61F1" w:rsidRPr="002201BA" w:rsidRDefault="006B61F1" w:rsidP="00BA68E8">
            <w:pPr>
              <w:keepNext/>
              <w:jc w:val="both"/>
              <w:outlineLvl w:val="0"/>
              <w:rPr>
                <w:rFonts w:ascii="Arial" w:hAnsi="Arial" w:cs="Arial"/>
              </w:rPr>
            </w:pPr>
          </w:p>
        </w:tc>
      </w:tr>
      <w:tr w:rsidR="00484EA1" w:rsidRPr="002201BA" w14:paraId="5F1DF4A0" w14:textId="77777777">
        <w:tc>
          <w:tcPr>
            <w:tcW w:w="2364" w:type="dxa"/>
          </w:tcPr>
          <w:p w14:paraId="60D5D89E" w14:textId="77777777" w:rsidR="00484EA1" w:rsidRPr="002201BA" w:rsidRDefault="00347B20">
            <w:pPr>
              <w:keepNext/>
              <w:jc w:val="both"/>
              <w:outlineLvl w:val="0"/>
              <w:rPr>
                <w:rFonts w:ascii="Arial" w:hAnsi="Arial" w:cs="Arial"/>
                <w:b/>
                <w:bCs/>
              </w:rPr>
            </w:pPr>
            <w:r>
              <w:rPr>
                <w:rFonts w:ascii="Arial" w:hAnsi="Arial" w:cs="Arial"/>
                <w:b/>
                <w:bCs/>
              </w:rPr>
              <w:t>Campaign Reference</w:t>
            </w:r>
          </w:p>
        </w:tc>
        <w:tc>
          <w:tcPr>
            <w:tcW w:w="8256" w:type="dxa"/>
          </w:tcPr>
          <w:p w14:paraId="06E3FDF8" w14:textId="00BC79C4" w:rsidR="00484EA1" w:rsidRDefault="00717292">
            <w:pPr>
              <w:keepNext/>
              <w:jc w:val="both"/>
              <w:outlineLvl w:val="0"/>
              <w:rPr>
                <w:rFonts w:ascii="Arial" w:hAnsi="Arial" w:cs="Arial"/>
                <w:iCs/>
              </w:rPr>
            </w:pPr>
            <w:r>
              <w:rPr>
                <w:rFonts w:ascii="Arial" w:hAnsi="Arial" w:cs="Arial"/>
                <w:iCs/>
              </w:rPr>
              <w:t>NRS14962</w:t>
            </w:r>
          </w:p>
          <w:p w14:paraId="7392BB07" w14:textId="77777777" w:rsidR="00B26CF4" w:rsidRPr="002201BA" w:rsidRDefault="00B26CF4">
            <w:pPr>
              <w:keepNext/>
              <w:jc w:val="both"/>
              <w:outlineLvl w:val="0"/>
              <w:rPr>
                <w:rFonts w:ascii="Arial" w:hAnsi="Arial" w:cs="Arial"/>
                <w:iCs/>
              </w:rPr>
            </w:pPr>
          </w:p>
        </w:tc>
      </w:tr>
      <w:tr w:rsidR="00484EA1" w:rsidRPr="002201BA" w14:paraId="21C8C294" w14:textId="77777777">
        <w:tc>
          <w:tcPr>
            <w:tcW w:w="2364" w:type="dxa"/>
          </w:tcPr>
          <w:p w14:paraId="1B3E8C59" w14:textId="77777777" w:rsidR="00484EA1" w:rsidRPr="002201BA" w:rsidRDefault="00347B20">
            <w:pPr>
              <w:keepNext/>
              <w:jc w:val="both"/>
              <w:outlineLvl w:val="0"/>
              <w:rPr>
                <w:rFonts w:ascii="Arial" w:hAnsi="Arial" w:cs="Arial"/>
                <w:b/>
                <w:bCs/>
              </w:rPr>
            </w:pPr>
            <w:r>
              <w:rPr>
                <w:rFonts w:ascii="Arial" w:hAnsi="Arial" w:cs="Arial"/>
                <w:b/>
                <w:bCs/>
              </w:rPr>
              <w:t>Closing Date</w:t>
            </w:r>
          </w:p>
          <w:p w14:paraId="499AED3A" w14:textId="77777777" w:rsidR="00484EA1" w:rsidRPr="002201BA" w:rsidRDefault="00484EA1">
            <w:pPr>
              <w:jc w:val="both"/>
              <w:rPr>
                <w:rFonts w:ascii="Arial" w:hAnsi="Arial" w:cs="Arial"/>
                <w:b/>
                <w:bCs/>
              </w:rPr>
            </w:pPr>
          </w:p>
        </w:tc>
        <w:tc>
          <w:tcPr>
            <w:tcW w:w="8256" w:type="dxa"/>
          </w:tcPr>
          <w:p w14:paraId="0F1BB6FC" w14:textId="4B20AC8A" w:rsidR="00DC7966" w:rsidRPr="00B77100" w:rsidRDefault="00847F21" w:rsidP="00DC7966">
            <w:pPr>
              <w:pStyle w:val="Heading7"/>
              <w:rPr>
                <w:b w:val="0"/>
                <w:sz w:val="20"/>
              </w:rPr>
            </w:pPr>
            <w:r>
              <w:rPr>
                <w:b w:val="0"/>
                <w:sz w:val="20"/>
              </w:rPr>
              <w:t>Tuesday 11</w:t>
            </w:r>
            <w:r w:rsidR="00B77100" w:rsidRPr="00B77100">
              <w:rPr>
                <w:b w:val="0"/>
                <w:sz w:val="20"/>
                <w:vertAlign w:val="superscript"/>
              </w:rPr>
              <w:t>th</w:t>
            </w:r>
            <w:r w:rsidR="00B77100" w:rsidRPr="00B77100">
              <w:rPr>
                <w:b w:val="0"/>
                <w:sz w:val="20"/>
              </w:rPr>
              <w:t xml:space="preserve"> November 2025 @12:00PM </w:t>
            </w:r>
          </w:p>
          <w:p w14:paraId="578B9B11" w14:textId="5BE8CB8C" w:rsidR="00484EA1" w:rsidRPr="002201BA" w:rsidRDefault="00484EA1">
            <w:pPr>
              <w:jc w:val="both"/>
              <w:rPr>
                <w:rFonts w:ascii="Arial" w:hAnsi="Arial" w:cs="Arial"/>
                <w:iCs/>
              </w:rPr>
            </w:pPr>
          </w:p>
        </w:tc>
      </w:tr>
      <w:tr w:rsidR="00484EA1" w:rsidRPr="002201BA" w14:paraId="03C49962" w14:textId="77777777">
        <w:tc>
          <w:tcPr>
            <w:tcW w:w="2364" w:type="dxa"/>
          </w:tcPr>
          <w:p w14:paraId="2DDD74B8" w14:textId="77777777" w:rsidR="00484EA1" w:rsidRPr="002201BA" w:rsidRDefault="00347B20">
            <w:pPr>
              <w:jc w:val="both"/>
              <w:rPr>
                <w:rFonts w:ascii="Arial" w:hAnsi="Arial" w:cs="Arial"/>
                <w:b/>
                <w:bCs/>
              </w:rPr>
            </w:pPr>
            <w:r>
              <w:rPr>
                <w:rFonts w:ascii="Arial" w:hAnsi="Arial" w:cs="Arial"/>
                <w:b/>
                <w:bCs/>
              </w:rPr>
              <w:t>Proposed Interview Date (s)</w:t>
            </w:r>
          </w:p>
        </w:tc>
        <w:tc>
          <w:tcPr>
            <w:tcW w:w="8256" w:type="dxa"/>
          </w:tcPr>
          <w:p w14:paraId="6AB70CB7" w14:textId="77777777" w:rsidR="00DC7966" w:rsidRPr="0070424B" w:rsidRDefault="00DC7966" w:rsidP="00DC7966">
            <w:pPr>
              <w:pStyle w:val="Heading7"/>
              <w:rPr>
                <w:b w:val="0"/>
                <w:sz w:val="20"/>
              </w:rPr>
            </w:pPr>
            <w:r w:rsidRPr="0070424B">
              <w:rPr>
                <w:b w:val="0"/>
                <w:sz w:val="20"/>
              </w:rPr>
              <w:t>Candidates wi</w:t>
            </w:r>
            <w:bookmarkStart w:id="0" w:name="_GoBack"/>
            <w:bookmarkEnd w:id="0"/>
            <w:r w:rsidRPr="0070424B">
              <w:rPr>
                <w:b w:val="0"/>
                <w:sz w:val="20"/>
              </w:rPr>
              <w:t>ll normally be given at least two weeks' notice of interview. The timescale may be reduced in exceptional circumstances.</w:t>
            </w:r>
          </w:p>
          <w:p w14:paraId="23D37F3A" w14:textId="0CD59473" w:rsidR="00484EA1" w:rsidRPr="002201BA" w:rsidRDefault="00484EA1">
            <w:pPr>
              <w:jc w:val="both"/>
              <w:rPr>
                <w:rFonts w:ascii="Arial" w:hAnsi="Arial" w:cs="Arial"/>
                <w:iCs/>
              </w:rPr>
            </w:pPr>
          </w:p>
        </w:tc>
      </w:tr>
      <w:tr w:rsidR="00484EA1" w:rsidRPr="002201BA" w14:paraId="4C3FD198" w14:textId="77777777">
        <w:tc>
          <w:tcPr>
            <w:tcW w:w="2364" w:type="dxa"/>
          </w:tcPr>
          <w:p w14:paraId="283CF8C1" w14:textId="77777777" w:rsidR="00484EA1" w:rsidRPr="002201BA" w:rsidRDefault="00347B20">
            <w:pPr>
              <w:jc w:val="both"/>
              <w:rPr>
                <w:rFonts w:ascii="Arial" w:hAnsi="Arial" w:cs="Arial"/>
                <w:b/>
                <w:bCs/>
              </w:rPr>
            </w:pPr>
            <w:r>
              <w:rPr>
                <w:rFonts w:ascii="Arial" w:hAnsi="Arial" w:cs="Arial"/>
                <w:b/>
                <w:bCs/>
              </w:rPr>
              <w:t>Taking up Appointment</w:t>
            </w:r>
          </w:p>
        </w:tc>
        <w:tc>
          <w:tcPr>
            <w:tcW w:w="8256" w:type="dxa"/>
          </w:tcPr>
          <w:p w14:paraId="461FC7C6" w14:textId="77777777" w:rsidR="00484EA1" w:rsidRPr="002201BA" w:rsidRDefault="00347B20">
            <w:pPr>
              <w:jc w:val="both"/>
              <w:rPr>
                <w:rFonts w:ascii="Arial" w:hAnsi="Arial" w:cs="Arial"/>
                <w:iCs/>
              </w:rPr>
            </w:pPr>
            <w:r>
              <w:rPr>
                <w:rFonts w:ascii="Arial" w:hAnsi="Arial" w:cs="Arial"/>
                <w:iCs/>
              </w:rPr>
              <w:t>A start date will be indicated at job offer stage.</w:t>
            </w:r>
          </w:p>
        </w:tc>
      </w:tr>
      <w:tr w:rsidR="00E71C78" w:rsidRPr="002201BA" w14:paraId="38C3B807" w14:textId="77777777">
        <w:tc>
          <w:tcPr>
            <w:tcW w:w="2364" w:type="dxa"/>
          </w:tcPr>
          <w:p w14:paraId="590BC75A" w14:textId="77777777" w:rsidR="00E71C78" w:rsidRPr="00A47884" w:rsidRDefault="00E71C78" w:rsidP="00E71C78">
            <w:pPr>
              <w:jc w:val="both"/>
              <w:rPr>
                <w:rFonts w:ascii="Arial" w:hAnsi="Arial" w:cs="Arial"/>
                <w:b/>
                <w:bCs/>
              </w:rPr>
            </w:pPr>
            <w:r w:rsidRPr="00A47884">
              <w:rPr>
                <w:rFonts w:ascii="Arial" w:hAnsi="Arial" w:cs="Arial"/>
                <w:b/>
                <w:bCs/>
              </w:rPr>
              <w:t>Location of Post</w:t>
            </w:r>
          </w:p>
        </w:tc>
        <w:tc>
          <w:tcPr>
            <w:tcW w:w="8256" w:type="dxa"/>
          </w:tcPr>
          <w:p w14:paraId="4D76B878" w14:textId="77777777" w:rsidR="00E71C78" w:rsidRPr="00A47884" w:rsidRDefault="00E71C78" w:rsidP="00E71C78">
            <w:pPr>
              <w:rPr>
                <w:rFonts w:ascii="Arial" w:hAnsi="Arial" w:cs="Arial"/>
              </w:rPr>
            </w:pPr>
          </w:p>
          <w:p w14:paraId="3DF6C1AE" w14:textId="35223A6E" w:rsidR="00E71C78" w:rsidRPr="00A47884" w:rsidRDefault="00E71C78" w:rsidP="00A82583">
            <w:pPr>
              <w:jc w:val="both"/>
              <w:rPr>
                <w:rFonts w:ascii="Arial" w:hAnsi="Arial" w:cs="Arial"/>
              </w:rPr>
            </w:pPr>
            <w:r w:rsidRPr="00A47884">
              <w:rPr>
                <w:rFonts w:ascii="Arial" w:hAnsi="Arial" w:cs="Arial"/>
              </w:rPr>
              <w:t xml:space="preserve">There </w:t>
            </w:r>
            <w:r w:rsidR="00A82583" w:rsidRPr="00A47884">
              <w:rPr>
                <w:rFonts w:ascii="Arial" w:hAnsi="Arial" w:cs="Arial"/>
              </w:rPr>
              <w:t>is currently one permanent wholetime vacancy available in Inis Gile Campus, Parteen, Co Clare (3 km from St Josephs, Mulgrave St, Limerick City)</w:t>
            </w:r>
          </w:p>
          <w:p w14:paraId="3E7110F2" w14:textId="77777777" w:rsidR="00E71C78" w:rsidRPr="00A47884" w:rsidRDefault="00E71C78" w:rsidP="00E71C78">
            <w:pPr>
              <w:rPr>
                <w:rFonts w:ascii="Arial" w:hAnsi="Arial" w:cs="Arial"/>
              </w:rPr>
            </w:pPr>
          </w:p>
          <w:p w14:paraId="12A3DA80" w14:textId="1E58C21F" w:rsidR="00E71C78" w:rsidRPr="00A47884" w:rsidRDefault="00E71C78" w:rsidP="00E71C78">
            <w:pPr>
              <w:jc w:val="both"/>
              <w:rPr>
                <w:rFonts w:ascii="Arial" w:hAnsi="Arial" w:cs="Arial"/>
              </w:rPr>
            </w:pPr>
            <w:r w:rsidRPr="00A47884">
              <w:rPr>
                <w:rFonts w:ascii="Arial" w:hAnsi="Arial" w:cs="Arial"/>
              </w:rPr>
              <w:t xml:space="preserve">A panel will be created as a result of this campaign for the </w:t>
            </w:r>
            <w:r w:rsidR="00543C07" w:rsidRPr="00A47884">
              <w:rPr>
                <w:rFonts w:ascii="Arial" w:hAnsi="Arial" w:cs="Arial"/>
                <w:b/>
              </w:rPr>
              <w:t xml:space="preserve">Community Mental Health Services, </w:t>
            </w:r>
            <w:r w:rsidRPr="00A47884">
              <w:rPr>
                <w:rFonts w:ascii="Arial" w:hAnsi="Arial" w:cs="Arial"/>
                <w:b/>
              </w:rPr>
              <w:t>Mental Health Division</w:t>
            </w:r>
            <w:r w:rsidR="00A82583" w:rsidRPr="00A47884">
              <w:rPr>
                <w:rFonts w:ascii="Arial" w:hAnsi="Arial" w:cs="Arial"/>
                <w:b/>
              </w:rPr>
              <w:t xml:space="preserve"> </w:t>
            </w:r>
            <w:r w:rsidRPr="00A47884">
              <w:rPr>
                <w:rFonts w:ascii="Arial" w:hAnsi="Arial" w:cs="Arial"/>
                <w:b/>
              </w:rPr>
              <w:t>Specialist Dual Diagnosis Team</w:t>
            </w:r>
            <w:r w:rsidR="00A82583" w:rsidRPr="00A47884">
              <w:rPr>
                <w:rFonts w:ascii="Arial" w:hAnsi="Arial" w:cs="Arial"/>
                <w:b/>
              </w:rPr>
              <w:t>, HSE Mid West (covering L</w:t>
            </w:r>
            <w:r w:rsidR="00727C23" w:rsidRPr="00A47884">
              <w:rPr>
                <w:rFonts w:ascii="Arial" w:hAnsi="Arial" w:cs="Arial"/>
                <w:b/>
              </w:rPr>
              <w:t>imerick, Clare and North Tipper</w:t>
            </w:r>
            <w:r w:rsidR="00A82583" w:rsidRPr="00A47884">
              <w:rPr>
                <w:rFonts w:ascii="Arial" w:hAnsi="Arial" w:cs="Arial"/>
                <w:b/>
              </w:rPr>
              <w:t>ary)</w:t>
            </w:r>
            <w:r w:rsidRPr="00A47884">
              <w:rPr>
                <w:rFonts w:ascii="Arial" w:hAnsi="Arial" w:cs="Arial"/>
              </w:rPr>
              <w:t xml:space="preserve"> from which current and future permanent and specified purpose vacancies of full or part time duration may be filled</w:t>
            </w:r>
            <w:r w:rsidRPr="00A47884">
              <w:rPr>
                <w:rFonts w:ascii="Arial" w:hAnsi="Arial" w:cs="Arial"/>
                <w:b/>
              </w:rPr>
              <w:t>.</w:t>
            </w:r>
          </w:p>
          <w:p w14:paraId="45326118" w14:textId="77777777" w:rsidR="00E71C78" w:rsidRPr="00A47884" w:rsidRDefault="00E71C78" w:rsidP="00E71C78">
            <w:pPr>
              <w:jc w:val="both"/>
              <w:rPr>
                <w:rFonts w:ascii="Arial" w:hAnsi="Arial" w:cs="Arial"/>
                <w:iCs/>
              </w:rPr>
            </w:pPr>
          </w:p>
        </w:tc>
      </w:tr>
      <w:tr w:rsidR="00E71C78" w:rsidRPr="002201BA" w14:paraId="33072EAA" w14:textId="77777777">
        <w:tc>
          <w:tcPr>
            <w:tcW w:w="2364" w:type="dxa"/>
          </w:tcPr>
          <w:p w14:paraId="4777A402" w14:textId="77777777" w:rsidR="00E71C78" w:rsidRPr="002201BA" w:rsidRDefault="00E71C78" w:rsidP="00E71C78">
            <w:pPr>
              <w:jc w:val="both"/>
              <w:rPr>
                <w:rFonts w:ascii="Arial" w:hAnsi="Arial" w:cs="Arial"/>
                <w:b/>
                <w:bCs/>
              </w:rPr>
            </w:pPr>
            <w:r w:rsidRPr="00347B20">
              <w:rPr>
                <w:rFonts w:ascii="Arial" w:hAnsi="Arial" w:cs="Arial"/>
                <w:b/>
                <w:bCs/>
              </w:rPr>
              <w:t>Informal Enquiries</w:t>
            </w:r>
          </w:p>
        </w:tc>
        <w:tc>
          <w:tcPr>
            <w:tcW w:w="8256" w:type="dxa"/>
          </w:tcPr>
          <w:p w14:paraId="2C0ED0B3" w14:textId="0FD9F399" w:rsidR="00E71C78" w:rsidRPr="00C1583F" w:rsidRDefault="004F2056" w:rsidP="00E71C78">
            <w:pPr>
              <w:rPr>
                <w:rFonts w:ascii="Arial" w:hAnsi="Arial" w:cs="Arial"/>
              </w:rPr>
            </w:pPr>
            <w:r w:rsidRPr="00C1583F">
              <w:rPr>
                <w:rFonts w:ascii="Arial" w:hAnsi="Arial" w:cs="Arial"/>
              </w:rPr>
              <w:t>Dr Narayanan Subramanian</w:t>
            </w:r>
            <w:r>
              <w:rPr>
                <w:rFonts w:ascii="Arial" w:hAnsi="Arial" w:cs="Arial"/>
              </w:rPr>
              <w:t>,</w:t>
            </w:r>
            <w:r w:rsidRPr="00C1583F">
              <w:rPr>
                <w:rFonts w:ascii="Arial" w:hAnsi="Arial" w:cs="Arial"/>
              </w:rPr>
              <w:t xml:space="preserve"> </w:t>
            </w:r>
            <w:r w:rsidR="00E71C78" w:rsidRPr="00C1583F">
              <w:rPr>
                <w:rFonts w:ascii="Arial" w:hAnsi="Arial" w:cs="Arial"/>
              </w:rPr>
              <w:t>National Clinical Lead for Dual Diagnosis Na</w:t>
            </w:r>
            <w:r>
              <w:rPr>
                <w:rFonts w:ascii="Arial" w:hAnsi="Arial" w:cs="Arial"/>
              </w:rPr>
              <w:t>tional Clinical Programme (NCP)</w:t>
            </w:r>
            <w:r w:rsidR="00E71C78" w:rsidRPr="00C1583F">
              <w:rPr>
                <w:rFonts w:ascii="Arial" w:hAnsi="Arial" w:cs="Arial"/>
              </w:rPr>
              <w:t xml:space="preserve"> </w:t>
            </w:r>
          </w:p>
          <w:p w14:paraId="4F691D65" w14:textId="77777777" w:rsidR="00E71C78" w:rsidRPr="00C1583F" w:rsidRDefault="00E71C78" w:rsidP="00E71C78">
            <w:pPr>
              <w:rPr>
                <w:rFonts w:ascii="Arial" w:hAnsi="Arial" w:cs="Arial"/>
              </w:rPr>
            </w:pPr>
          </w:p>
          <w:p w14:paraId="3581831A" w14:textId="224F04A2" w:rsidR="00E71C78" w:rsidRPr="00C1583F" w:rsidRDefault="00A23456" w:rsidP="00E71C78">
            <w:pPr>
              <w:rPr>
                <w:rFonts w:ascii="Arial" w:hAnsi="Arial" w:cs="Arial"/>
              </w:rPr>
            </w:pPr>
            <w:r>
              <w:rPr>
                <w:rFonts w:ascii="Arial" w:hAnsi="Arial" w:cs="Arial"/>
              </w:rPr>
              <w:t>Mr. Maurice Crowe, Senior Addiction Counsellor, Dual Diagnosis Mental Health Team, RHA Midwest</w:t>
            </w:r>
          </w:p>
          <w:p w14:paraId="448F46C6" w14:textId="4C717F7C" w:rsidR="00E71C78" w:rsidRPr="00C1583F" w:rsidRDefault="00E71C78" w:rsidP="00E71C78">
            <w:pPr>
              <w:rPr>
                <w:rFonts w:ascii="Arial" w:hAnsi="Arial" w:cs="Arial"/>
              </w:rPr>
            </w:pPr>
            <w:r w:rsidRPr="00C1583F">
              <w:rPr>
                <w:rFonts w:ascii="Arial" w:hAnsi="Arial" w:cs="Arial"/>
              </w:rPr>
              <w:t xml:space="preserve">Contact email for both </w:t>
            </w:r>
            <w:hyperlink r:id="rId11" w:history="1">
              <w:r w:rsidR="00C032B8" w:rsidRPr="00A47884">
                <w:rPr>
                  <w:rStyle w:val="Hyperlink"/>
                  <w:rFonts w:ascii="Arial" w:hAnsi="Arial" w:cs="Arial"/>
                </w:rPr>
                <w:t>narayanan.subramanian@hse.ie</w:t>
              </w:r>
            </w:hyperlink>
          </w:p>
          <w:p w14:paraId="36C808D2" w14:textId="77777777" w:rsidR="00E71C78" w:rsidRPr="002201BA" w:rsidRDefault="00E71C78" w:rsidP="00E71C78">
            <w:pPr>
              <w:jc w:val="both"/>
              <w:rPr>
                <w:rFonts w:ascii="Arial" w:hAnsi="Arial" w:cs="Arial"/>
                <w:b/>
                <w:highlight w:val="yellow"/>
              </w:rPr>
            </w:pPr>
          </w:p>
        </w:tc>
      </w:tr>
      <w:tr w:rsidR="00E71C78" w:rsidRPr="002201BA" w14:paraId="080D0506" w14:textId="77777777">
        <w:tc>
          <w:tcPr>
            <w:tcW w:w="2364" w:type="dxa"/>
          </w:tcPr>
          <w:p w14:paraId="35960973" w14:textId="77777777" w:rsidR="00E71C78" w:rsidRPr="002201BA" w:rsidRDefault="00E71C78" w:rsidP="00E71C78">
            <w:pPr>
              <w:jc w:val="both"/>
              <w:rPr>
                <w:rFonts w:ascii="Arial" w:hAnsi="Arial" w:cs="Arial"/>
                <w:b/>
                <w:bCs/>
              </w:rPr>
            </w:pPr>
            <w:r w:rsidRPr="00347B20">
              <w:rPr>
                <w:rFonts w:ascii="Arial" w:hAnsi="Arial" w:cs="Arial"/>
                <w:b/>
                <w:bCs/>
              </w:rPr>
              <w:t>Details of Service</w:t>
            </w:r>
          </w:p>
          <w:p w14:paraId="57F54483" w14:textId="77777777" w:rsidR="00E71C78" w:rsidRPr="002201BA" w:rsidRDefault="00E71C78" w:rsidP="00E71C78">
            <w:pPr>
              <w:jc w:val="both"/>
              <w:rPr>
                <w:rFonts w:ascii="Arial" w:hAnsi="Arial" w:cs="Arial"/>
                <w:b/>
                <w:bCs/>
              </w:rPr>
            </w:pPr>
          </w:p>
        </w:tc>
        <w:tc>
          <w:tcPr>
            <w:tcW w:w="8256" w:type="dxa"/>
          </w:tcPr>
          <w:p w14:paraId="10B09988" w14:textId="09DCE660" w:rsidR="00E71C78" w:rsidRPr="00253792" w:rsidRDefault="00E71C78" w:rsidP="00E71C78">
            <w:pPr>
              <w:rPr>
                <w:rFonts w:ascii="Arial" w:hAnsi="Arial" w:cs="Arial"/>
                <w:color w:val="0E101A"/>
              </w:rPr>
            </w:pPr>
            <w:r w:rsidRPr="00253792">
              <w:rPr>
                <w:rFonts w:ascii="Arial" w:hAnsi="Arial" w:cs="Arial"/>
                <w:color w:val="0E101A"/>
              </w:rPr>
              <w:t xml:space="preserve">Dual Diagnosis (DD) is a term often used to describe concurrent disorders. </w:t>
            </w:r>
            <w:r w:rsidR="00253792" w:rsidRPr="00253792">
              <w:rPr>
                <w:rFonts w:ascii="Arial" w:eastAsia="Calibri" w:hAnsi="Arial" w:cs="Arial"/>
                <w:iCs/>
              </w:rPr>
              <w:t>‘the co-morbid disorders due to substance use and/or addictive behaviours along with the presence of mental disorder</w:t>
            </w:r>
            <w:r w:rsidR="00253792" w:rsidRPr="00253792">
              <w:rPr>
                <w:rFonts w:ascii="Arial" w:eastAsia="Calibri" w:hAnsi="Arial" w:cs="Arial"/>
                <w:b/>
                <w:iCs/>
              </w:rPr>
              <w:t>’</w:t>
            </w:r>
          </w:p>
          <w:p w14:paraId="3AE42AC5" w14:textId="77777777" w:rsidR="00253792" w:rsidRPr="00253792" w:rsidRDefault="00253792" w:rsidP="00E71C78">
            <w:pPr>
              <w:rPr>
                <w:rFonts w:ascii="Arial" w:hAnsi="Arial" w:cs="Arial"/>
                <w:color w:val="0E101A"/>
              </w:rPr>
            </w:pPr>
          </w:p>
          <w:p w14:paraId="61FE9FC4" w14:textId="77777777" w:rsidR="00E71C78" w:rsidRPr="00253792" w:rsidRDefault="00E71C78" w:rsidP="00E71C78">
            <w:pPr>
              <w:jc w:val="both"/>
              <w:rPr>
                <w:rFonts w:ascii="Arial" w:hAnsi="Arial" w:cs="Arial"/>
              </w:rPr>
            </w:pPr>
            <w:r w:rsidRPr="00253792">
              <w:rPr>
                <w:rFonts w:ascii="Arial" w:hAnsi="Arial" w:cs="Arial"/>
              </w:rPr>
              <w:t>Traditionally the silo structure of healthcare systems has treated patients in sequence of disorder, based on which is considered primary, or in parallel by different services. Although there is a paucity of published work in this area, more recent evidence suggests that integration of treatment gives better outcomes for Patients and avoids clients falling though the gaps.  This was given recognition by the EMCDDA (European Monitoring Centre for Drugs and Drug Addiction), who noted that the main barriers to the treatment are the separation of mental health and drug use treatment networks in most European countries and the fact that treatment services may lack sufficient combined expertise to treat both types of disorders.</w:t>
            </w:r>
          </w:p>
          <w:p w14:paraId="0044063D" w14:textId="77777777" w:rsidR="00E71C78" w:rsidRPr="00253792" w:rsidRDefault="00E71C78" w:rsidP="00E71C78">
            <w:pPr>
              <w:rPr>
                <w:rFonts w:ascii="Arial" w:hAnsi="Arial" w:cs="Arial"/>
                <w:color w:val="0E101A"/>
              </w:rPr>
            </w:pPr>
          </w:p>
          <w:p w14:paraId="4CAFF214" w14:textId="77777777" w:rsidR="00E71C78" w:rsidRPr="00253792" w:rsidRDefault="00E71C78" w:rsidP="00E71C78">
            <w:pPr>
              <w:jc w:val="both"/>
              <w:rPr>
                <w:rFonts w:ascii="Arial" w:eastAsia="Calibri" w:hAnsi="Arial" w:cs="Arial"/>
              </w:rPr>
            </w:pPr>
            <w:r w:rsidRPr="00253792">
              <w:rPr>
                <w:rFonts w:ascii="Arial" w:hAnsi="Arial" w:cs="Arial"/>
                <w:color w:val="0E101A"/>
              </w:rPr>
              <w:t xml:space="preserve">The National Clinical Programme for Dual Diagnosis has the reasonability to develop and deliver </w:t>
            </w:r>
            <w:r w:rsidRPr="00253792">
              <w:rPr>
                <w:rFonts w:ascii="Arial" w:eastAsia="Calibri" w:hAnsi="Arial" w:cs="Arial"/>
              </w:rPr>
              <w:t>a Model of Care that aims to develop high-quality, person-centred and integrated care pathway through a clinical led approach to reforming the current service. Similarly to other models of care, the intention is to improve patient outcomes and safety by delivering on three main objectives:</w:t>
            </w:r>
          </w:p>
          <w:p w14:paraId="760569C6" w14:textId="4A038D67" w:rsidR="00E71C78" w:rsidRPr="00253792" w:rsidRDefault="00E71C78" w:rsidP="00E71C78">
            <w:pPr>
              <w:rPr>
                <w:rFonts w:ascii="Arial" w:hAnsi="Arial" w:cs="Arial"/>
                <w:color w:val="0E101A"/>
              </w:rPr>
            </w:pPr>
          </w:p>
          <w:p w14:paraId="48B7D208" w14:textId="77777777" w:rsidR="00E71C78" w:rsidRPr="00253792" w:rsidRDefault="00E71C78" w:rsidP="00E71C78">
            <w:pPr>
              <w:numPr>
                <w:ilvl w:val="0"/>
                <w:numId w:val="15"/>
              </w:numPr>
              <w:jc w:val="both"/>
              <w:rPr>
                <w:rFonts w:ascii="Arial" w:eastAsia="Calibri" w:hAnsi="Arial" w:cs="Arial"/>
              </w:rPr>
            </w:pPr>
            <w:r w:rsidRPr="00253792">
              <w:rPr>
                <w:rFonts w:ascii="Arial" w:eastAsia="Calibri" w:hAnsi="Arial" w:cs="Arial"/>
              </w:rPr>
              <w:t>Improved quality of care delivery to all those with DD</w:t>
            </w:r>
          </w:p>
          <w:p w14:paraId="4F01558C" w14:textId="77777777" w:rsidR="00E71C78" w:rsidRPr="00253792" w:rsidRDefault="00E71C78" w:rsidP="00E71C78">
            <w:pPr>
              <w:numPr>
                <w:ilvl w:val="0"/>
                <w:numId w:val="15"/>
              </w:numPr>
              <w:jc w:val="both"/>
              <w:rPr>
                <w:rFonts w:ascii="Arial" w:eastAsia="Calibri" w:hAnsi="Arial" w:cs="Arial"/>
              </w:rPr>
            </w:pPr>
            <w:r w:rsidRPr="00253792">
              <w:rPr>
                <w:rFonts w:ascii="Arial" w:eastAsia="Calibri" w:hAnsi="Arial" w:cs="Arial"/>
              </w:rPr>
              <w:t>Improved access to assessment and treatment</w:t>
            </w:r>
          </w:p>
          <w:p w14:paraId="2BA8D71F" w14:textId="77777777" w:rsidR="00E71C78" w:rsidRDefault="00E71C78" w:rsidP="00E71C78">
            <w:pPr>
              <w:numPr>
                <w:ilvl w:val="0"/>
                <w:numId w:val="15"/>
              </w:numPr>
              <w:jc w:val="both"/>
              <w:rPr>
                <w:rFonts w:ascii="Arial" w:eastAsia="Calibri" w:hAnsi="Arial" w:cs="Arial"/>
              </w:rPr>
            </w:pPr>
            <w:r w:rsidRPr="00253792">
              <w:rPr>
                <w:rFonts w:ascii="Arial" w:eastAsia="Calibri" w:hAnsi="Arial" w:cs="Arial"/>
              </w:rPr>
              <w:t>Improved value for money and cost effectiveness</w:t>
            </w:r>
          </w:p>
          <w:p w14:paraId="281D532F" w14:textId="6A17BC8A" w:rsidR="00253792" w:rsidRPr="00253792" w:rsidRDefault="00253792" w:rsidP="00253792">
            <w:pPr>
              <w:ind w:left="360"/>
              <w:jc w:val="both"/>
              <w:rPr>
                <w:rFonts w:ascii="Arial" w:eastAsia="Calibri" w:hAnsi="Arial" w:cs="Arial"/>
              </w:rPr>
            </w:pPr>
          </w:p>
        </w:tc>
      </w:tr>
      <w:tr w:rsidR="00E71C78" w:rsidRPr="002201BA" w14:paraId="4A2E7497" w14:textId="77777777">
        <w:tc>
          <w:tcPr>
            <w:tcW w:w="2364" w:type="dxa"/>
          </w:tcPr>
          <w:p w14:paraId="76866D93" w14:textId="77777777" w:rsidR="00E71C78" w:rsidRPr="002201BA" w:rsidRDefault="00E71C78" w:rsidP="00E71C78">
            <w:pPr>
              <w:jc w:val="both"/>
              <w:rPr>
                <w:rFonts w:ascii="Arial" w:hAnsi="Arial" w:cs="Arial"/>
                <w:b/>
                <w:bCs/>
              </w:rPr>
            </w:pPr>
            <w:r w:rsidRPr="00543C07">
              <w:rPr>
                <w:rFonts w:ascii="Arial" w:hAnsi="Arial" w:cs="Arial"/>
                <w:b/>
                <w:bCs/>
              </w:rPr>
              <w:t>Reporting Relationship</w:t>
            </w:r>
          </w:p>
        </w:tc>
        <w:tc>
          <w:tcPr>
            <w:tcW w:w="8256" w:type="dxa"/>
          </w:tcPr>
          <w:p w14:paraId="24B2175B" w14:textId="77777777" w:rsidR="00E71C78" w:rsidRDefault="00E71C78" w:rsidP="00E71C78">
            <w:pPr>
              <w:jc w:val="both"/>
              <w:rPr>
                <w:rFonts w:ascii="Arial" w:hAnsi="Arial" w:cs="Arial"/>
              </w:rPr>
            </w:pPr>
            <w:r>
              <w:rPr>
                <w:rFonts w:ascii="Arial" w:hAnsi="Arial" w:cs="Arial"/>
              </w:rPr>
              <w:t xml:space="preserve">The successful candidate will report to the </w:t>
            </w:r>
            <w:r w:rsidRPr="00A82583">
              <w:rPr>
                <w:rFonts w:ascii="Arial" w:hAnsi="Arial" w:cs="Arial"/>
              </w:rPr>
              <w:t>Senior Addiciton Counsellor</w:t>
            </w:r>
            <w:r>
              <w:rPr>
                <w:rFonts w:ascii="Arial" w:hAnsi="Arial" w:cs="Arial"/>
              </w:rPr>
              <w:t xml:space="preserve"> – Specialist Dual Diagnosis Team </w:t>
            </w:r>
          </w:p>
          <w:p w14:paraId="1E269BA9" w14:textId="1F9EA87A" w:rsidR="00E71C78" w:rsidRDefault="00E71C78" w:rsidP="00E71C78">
            <w:pPr>
              <w:jc w:val="both"/>
              <w:rPr>
                <w:rFonts w:ascii="Arial" w:hAnsi="Arial" w:cs="Arial"/>
                <w:b/>
                <w:iCs/>
              </w:rPr>
            </w:pPr>
          </w:p>
        </w:tc>
      </w:tr>
      <w:tr w:rsidR="00E71C78" w:rsidRPr="002201BA" w14:paraId="05B0EFEB" w14:textId="77777777">
        <w:tc>
          <w:tcPr>
            <w:tcW w:w="2364" w:type="dxa"/>
          </w:tcPr>
          <w:p w14:paraId="733BA8A8" w14:textId="77777777" w:rsidR="00E71C78" w:rsidRPr="002201BA" w:rsidRDefault="00E71C78" w:rsidP="00E71C78">
            <w:pPr>
              <w:jc w:val="both"/>
              <w:rPr>
                <w:rFonts w:ascii="Arial" w:hAnsi="Arial" w:cs="Arial"/>
                <w:b/>
                <w:bCs/>
              </w:rPr>
            </w:pPr>
            <w:r w:rsidRPr="00347B20">
              <w:rPr>
                <w:rFonts w:ascii="Arial" w:hAnsi="Arial" w:cs="Arial"/>
                <w:b/>
                <w:bCs/>
              </w:rPr>
              <w:lastRenderedPageBreak/>
              <w:t xml:space="preserve">Purpose of the Post </w:t>
            </w:r>
          </w:p>
          <w:p w14:paraId="52C23322" w14:textId="77777777" w:rsidR="00E71C78" w:rsidRPr="002201BA" w:rsidRDefault="00E71C78" w:rsidP="00E71C78">
            <w:pPr>
              <w:jc w:val="both"/>
              <w:rPr>
                <w:rFonts w:ascii="Arial" w:hAnsi="Arial" w:cs="Arial"/>
                <w:b/>
                <w:bCs/>
              </w:rPr>
            </w:pPr>
          </w:p>
        </w:tc>
        <w:tc>
          <w:tcPr>
            <w:tcW w:w="8256" w:type="dxa"/>
          </w:tcPr>
          <w:p w14:paraId="0CC28EA2" w14:textId="77777777" w:rsidR="00E71C78" w:rsidRDefault="00E71C78" w:rsidP="00E71C78">
            <w:pPr>
              <w:jc w:val="both"/>
              <w:rPr>
                <w:rFonts w:ascii="Arial" w:hAnsi="Arial" w:cs="Arial"/>
              </w:rPr>
            </w:pPr>
            <w:r w:rsidRPr="00347B20">
              <w:rPr>
                <w:rFonts w:ascii="Arial" w:hAnsi="Arial" w:cs="Arial"/>
              </w:rPr>
              <w:t>To provide counselling to clients of the service in rel</w:t>
            </w:r>
            <w:r>
              <w:rPr>
                <w:rFonts w:ascii="Arial" w:hAnsi="Arial" w:cs="Arial"/>
              </w:rPr>
              <w:t>ation to coexisting mental health and substance use issues</w:t>
            </w:r>
          </w:p>
          <w:p w14:paraId="7F309429" w14:textId="3D5BFB40" w:rsidR="00E71C78" w:rsidRPr="002201BA" w:rsidRDefault="00E71C78" w:rsidP="00E71C78">
            <w:pPr>
              <w:jc w:val="both"/>
              <w:rPr>
                <w:rFonts w:ascii="Arial" w:hAnsi="Arial" w:cs="Arial"/>
              </w:rPr>
            </w:pPr>
            <w:r w:rsidRPr="00347B20">
              <w:rPr>
                <w:rFonts w:ascii="Arial" w:hAnsi="Arial" w:cs="Arial"/>
              </w:rPr>
              <w:t xml:space="preserve"> </w:t>
            </w:r>
          </w:p>
        </w:tc>
      </w:tr>
      <w:tr w:rsidR="00E71C78" w:rsidRPr="002201BA" w14:paraId="22E63A4B" w14:textId="77777777">
        <w:tc>
          <w:tcPr>
            <w:tcW w:w="2364" w:type="dxa"/>
          </w:tcPr>
          <w:p w14:paraId="6FF0CA22" w14:textId="77777777" w:rsidR="00E71C78" w:rsidRPr="002201BA" w:rsidRDefault="00E71C78" w:rsidP="00E71C78">
            <w:pPr>
              <w:jc w:val="both"/>
              <w:rPr>
                <w:rFonts w:ascii="Arial" w:hAnsi="Arial" w:cs="Arial"/>
                <w:b/>
                <w:bCs/>
              </w:rPr>
            </w:pPr>
            <w:r w:rsidRPr="00347B20">
              <w:rPr>
                <w:rFonts w:ascii="Arial" w:hAnsi="Arial" w:cs="Arial"/>
                <w:b/>
                <w:bCs/>
              </w:rPr>
              <w:t>Principal Duties and Responsibilities</w:t>
            </w:r>
          </w:p>
          <w:p w14:paraId="03876A4C" w14:textId="77777777" w:rsidR="00E71C78" w:rsidRPr="002201BA" w:rsidRDefault="00E71C78" w:rsidP="00E71C78">
            <w:pPr>
              <w:jc w:val="both"/>
              <w:rPr>
                <w:rFonts w:ascii="Arial" w:hAnsi="Arial" w:cs="Arial"/>
                <w:b/>
                <w:bCs/>
              </w:rPr>
            </w:pPr>
          </w:p>
        </w:tc>
        <w:tc>
          <w:tcPr>
            <w:tcW w:w="8256" w:type="dxa"/>
          </w:tcPr>
          <w:p w14:paraId="7D05A778" w14:textId="77777777" w:rsidR="00E71C78" w:rsidRDefault="00E71C78" w:rsidP="00E71C78">
            <w:pPr>
              <w:jc w:val="both"/>
              <w:rPr>
                <w:rFonts w:ascii="Arial" w:hAnsi="Arial" w:cs="Arial"/>
                <w:b/>
                <w:u w:val="single"/>
              </w:rPr>
            </w:pPr>
            <w:r>
              <w:rPr>
                <w:rFonts w:ascii="Arial" w:hAnsi="Arial" w:cs="Arial"/>
                <w:b/>
                <w:u w:val="single"/>
              </w:rPr>
              <w:t>Clinical Practice</w:t>
            </w:r>
          </w:p>
          <w:p w14:paraId="5CF699D5" w14:textId="77777777" w:rsidR="00E71C78" w:rsidRPr="002201BA" w:rsidRDefault="00E71C78" w:rsidP="00E71C78">
            <w:pPr>
              <w:jc w:val="both"/>
              <w:rPr>
                <w:rFonts w:ascii="Arial" w:hAnsi="Arial" w:cs="Arial"/>
                <w:b/>
                <w:u w:val="single"/>
              </w:rPr>
            </w:pPr>
          </w:p>
          <w:p w14:paraId="7B78684D" w14:textId="77777777" w:rsidR="00E71C78" w:rsidRDefault="00E71C78" w:rsidP="00E71C78">
            <w:pPr>
              <w:jc w:val="both"/>
              <w:rPr>
                <w:rFonts w:ascii="Arial" w:hAnsi="Arial" w:cs="Arial"/>
                <w:i/>
              </w:rPr>
            </w:pPr>
            <w:r>
              <w:rPr>
                <w:rFonts w:ascii="Arial" w:hAnsi="Arial" w:cs="Arial"/>
                <w:i/>
              </w:rPr>
              <w:t>The Counsellor will:</w:t>
            </w:r>
          </w:p>
          <w:p w14:paraId="55464FB4" w14:textId="77777777" w:rsidR="00E71C78" w:rsidRPr="002201BA" w:rsidRDefault="00E71C78" w:rsidP="00E71C78">
            <w:pPr>
              <w:jc w:val="both"/>
              <w:rPr>
                <w:rFonts w:ascii="Arial" w:hAnsi="Arial" w:cs="Arial"/>
                <w:i/>
              </w:rPr>
            </w:pPr>
          </w:p>
          <w:p w14:paraId="056C7E71" w14:textId="77777777" w:rsidR="00E71C78" w:rsidRDefault="00E71C78" w:rsidP="00DC7966">
            <w:pPr>
              <w:numPr>
                <w:ilvl w:val="0"/>
                <w:numId w:val="16"/>
              </w:numPr>
              <w:spacing w:after="120"/>
              <w:jc w:val="both"/>
              <w:rPr>
                <w:rFonts w:ascii="Arial" w:hAnsi="Arial" w:cs="Arial"/>
              </w:rPr>
            </w:pPr>
            <w:r>
              <w:rPr>
                <w:rFonts w:ascii="Arial" w:hAnsi="Arial" w:cs="Arial"/>
              </w:rPr>
              <w:t>Provide individual / group counselling / therapy to clients of the service.</w:t>
            </w:r>
          </w:p>
          <w:p w14:paraId="2E3B648F" w14:textId="77777777" w:rsidR="00E71C78" w:rsidRPr="002201BA" w:rsidRDefault="00E71C78" w:rsidP="00DC7966">
            <w:pPr>
              <w:numPr>
                <w:ilvl w:val="0"/>
                <w:numId w:val="16"/>
              </w:numPr>
              <w:spacing w:after="120"/>
              <w:jc w:val="both"/>
              <w:rPr>
                <w:rFonts w:ascii="Arial" w:hAnsi="Arial" w:cs="Arial"/>
              </w:rPr>
            </w:pPr>
            <w:r>
              <w:rPr>
                <w:rFonts w:ascii="Arial" w:hAnsi="Arial" w:cs="Arial"/>
              </w:rPr>
              <w:t>Work within the Service’s Harm Reduction ethos.</w:t>
            </w:r>
          </w:p>
          <w:p w14:paraId="378D7B92" w14:textId="77777777" w:rsidR="00E71C78" w:rsidRPr="002201BA" w:rsidRDefault="00E71C78" w:rsidP="00DC7966">
            <w:pPr>
              <w:numPr>
                <w:ilvl w:val="0"/>
                <w:numId w:val="16"/>
              </w:numPr>
              <w:spacing w:after="120"/>
              <w:jc w:val="both"/>
              <w:rPr>
                <w:rFonts w:ascii="Arial" w:hAnsi="Arial" w:cs="Arial"/>
              </w:rPr>
            </w:pPr>
            <w:r>
              <w:rPr>
                <w:rFonts w:ascii="Arial" w:hAnsi="Arial" w:cs="Arial"/>
              </w:rPr>
              <w:t>Manage a caseload under supervision.</w:t>
            </w:r>
          </w:p>
          <w:p w14:paraId="3F607DA4" w14:textId="77777777" w:rsidR="00E71C78" w:rsidRDefault="00E71C78" w:rsidP="00DC7966">
            <w:pPr>
              <w:numPr>
                <w:ilvl w:val="0"/>
                <w:numId w:val="16"/>
              </w:numPr>
              <w:spacing w:after="120"/>
              <w:jc w:val="both"/>
              <w:rPr>
                <w:rFonts w:ascii="Arial" w:hAnsi="Arial" w:cs="Arial"/>
              </w:rPr>
            </w:pPr>
            <w:r w:rsidRPr="000E6958">
              <w:rPr>
                <w:rFonts w:ascii="Arial" w:hAnsi="Arial" w:cs="Arial"/>
              </w:rPr>
              <w:t>Attend regular referral meetings chaired by senior addiction counsellor</w:t>
            </w:r>
          </w:p>
          <w:p w14:paraId="7378237D" w14:textId="73C0E0E7" w:rsidR="00E71C78" w:rsidRPr="000E6958" w:rsidRDefault="00E71C78" w:rsidP="00DC7966">
            <w:pPr>
              <w:numPr>
                <w:ilvl w:val="0"/>
                <w:numId w:val="16"/>
              </w:numPr>
              <w:spacing w:after="120"/>
              <w:jc w:val="both"/>
              <w:rPr>
                <w:rFonts w:ascii="Arial" w:hAnsi="Arial" w:cs="Arial"/>
              </w:rPr>
            </w:pPr>
            <w:r w:rsidRPr="000E6958">
              <w:rPr>
                <w:rFonts w:ascii="Arial" w:hAnsi="Arial" w:cs="Arial"/>
              </w:rPr>
              <w:t>Facilitate screening sessions.</w:t>
            </w:r>
          </w:p>
          <w:p w14:paraId="62F65F5B" w14:textId="5C457D07" w:rsidR="00E71C78" w:rsidRPr="002201BA" w:rsidRDefault="00E71C78" w:rsidP="00DC7966">
            <w:pPr>
              <w:numPr>
                <w:ilvl w:val="0"/>
                <w:numId w:val="16"/>
              </w:numPr>
              <w:spacing w:after="120"/>
              <w:jc w:val="both"/>
              <w:rPr>
                <w:rFonts w:ascii="Arial" w:hAnsi="Arial" w:cs="Arial"/>
              </w:rPr>
            </w:pPr>
            <w:r>
              <w:rPr>
                <w:rFonts w:ascii="Arial" w:hAnsi="Arial" w:cs="Arial"/>
              </w:rPr>
              <w:t>Work within the clinical governances structure of the service and the set of policies and procedures as documented.</w:t>
            </w:r>
          </w:p>
          <w:p w14:paraId="20B50419" w14:textId="77777777" w:rsidR="00E71C78" w:rsidRPr="002201BA" w:rsidRDefault="00E71C78" w:rsidP="00DC7966">
            <w:pPr>
              <w:numPr>
                <w:ilvl w:val="0"/>
                <w:numId w:val="16"/>
              </w:numPr>
              <w:spacing w:after="120"/>
              <w:jc w:val="both"/>
              <w:rPr>
                <w:rFonts w:ascii="Arial" w:hAnsi="Arial" w:cs="Arial"/>
              </w:rPr>
            </w:pPr>
            <w:r>
              <w:rPr>
                <w:rFonts w:ascii="Arial" w:hAnsi="Arial" w:cs="Arial"/>
              </w:rPr>
              <w:t>Attend counsellor business meetings</w:t>
            </w:r>
          </w:p>
          <w:p w14:paraId="5B6AE4FC" w14:textId="77777777" w:rsidR="00E71C78" w:rsidRPr="002201BA" w:rsidRDefault="00E71C78" w:rsidP="00DC7966">
            <w:pPr>
              <w:numPr>
                <w:ilvl w:val="0"/>
                <w:numId w:val="16"/>
              </w:numPr>
              <w:spacing w:after="120"/>
              <w:jc w:val="both"/>
              <w:rPr>
                <w:rFonts w:ascii="Arial" w:hAnsi="Arial" w:cs="Arial"/>
              </w:rPr>
            </w:pPr>
            <w:r>
              <w:rPr>
                <w:rFonts w:ascii="Arial" w:hAnsi="Arial" w:cs="Arial"/>
              </w:rPr>
              <w:t>Understand and prioritise service user needs, taking account of the role of culture, sexuality, peer group, gender, family and mental health on beliefs and behaviours.</w:t>
            </w:r>
          </w:p>
          <w:p w14:paraId="2EDF7057" w14:textId="77777777" w:rsidR="00E71C78" w:rsidRPr="002201BA" w:rsidRDefault="00E71C78" w:rsidP="00DC7966">
            <w:pPr>
              <w:numPr>
                <w:ilvl w:val="0"/>
                <w:numId w:val="16"/>
              </w:numPr>
              <w:spacing w:after="120"/>
              <w:jc w:val="both"/>
              <w:rPr>
                <w:rFonts w:ascii="Arial" w:hAnsi="Arial" w:cs="Arial"/>
              </w:rPr>
            </w:pPr>
            <w:r>
              <w:rPr>
                <w:rFonts w:ascii="Arial" w:hAnsi="Arial" w:cs="Arial"/>
              </w:rPr>
              <w:t>Assess and treat service users, spouses and concerned persons where appropriate.</w:t>
            </w:r>
          </w:p>
          <w:p w14:paraId="4CE57672" w14:textId="77777777" w:rsidR="00E71C78" w:rsidRPr="002201BA" w:rsidRDefault="00E71C78" w:rsidP="00DC7966">
            <w:pPr>
              <w:numPr>
                <w:ilvl w:val="0"/>
                <w:numId w:val="16"/>
              </w:numPr>
              <w:spacing w:after="120"/>
              <w:jc w:val="both"/>
              <w:rPr>
                <w:rFonts w:ascii="Arial" w:hAnsi="Arial" w:cs="Arial"/>
                <w:iCs/>
              </w:rPr>
            </w:pPr>
            <w:r>
              <w:rPr>
                <w:rFonts w:ascii="Arial" w:hAnsi="Arial" w:cs="Arial"/>
                <w:iCs/>
              </w:rPr>
              <w:t>Establish appropriate therapeutic contracts in relation to clients to facilitate the counselling process.</w:t>
            </w:r>
          </w:p>
          <w:p w14:paraId="19FDE023" w14:textId="77777777" w:rsidR="00E71C78" w:rsidRPr="002201BA" w:rsidRDefault="00E71C78" w:rsidP="00DC7966">
            <w:pPr>
              <w:numPr>
                <w:ilvl w:val="0"/>
                <w:numId w:val="16"/>
              </w:numPr>
              <w:spacing w:after="120"/>
              <w:jc w:val="both"/>
              <w:rPr>
                <w:rFonts w:ascii="Arial" w:hAnsi="Arial" w:cs="Arial"/>
              </w:rPr>
            </w:pPr>
            <w:r>
              <w:rPr>
                <w:rFonts w:ascii="Arial" w:hAnsi="Arial" w:cs="Arial"/>
              </w:rPr>
              <w:t xml:space="preserve">Provide brief, short term and some long term counselling/therapy for service users and their families as appropriate.  </w:t>
            </w:r>
          </w:p>
          <w:p w14:paraId="3B8C67B2" w14:textId="77777777" w:rsidR="00E71C78" w:rsidRPr="002201BA" w:rsidRDefault="00E71C78" w:rsidP="00DC7966">
            <w:pPr>
              <w:numPr>
                <w:ilvl w:val="0"/>
                <w:numId w:val="16"/>
              </w:numPr>
              <w:spacing w:after="120"/>
              <w:jc w:val="both"/>
              <w:rPr>
                <w:rFonts w:ascii="Arial" w:hAnsi="Arial" w:cs="Arial"/>
              </w:rPr>
            </w:pPr>
            <w:r>
              <w:rPr>
                <w:rFonts w:ascii="Arial" w:hAnsi="Arial" w:cs="Arial"/>
              </w:rPr>
              <w:t>Facilitate appropriate treatment strategies and appropriate care plans.</w:t>
            </w:r>
          </w:p>
          <w:p w14:paraId="1472EE5C" w14:textId="77777777" w:rsidR="00E71C78" w:rsidRPr="002201BA" w:rsidRDefault="00E71C78" w:rsidP="00DC7966">
            <w:pPr>
              <w:numPr>
                <w:ilvl w:val="0"/>
                <w:numId w:val="16"/>
              </w:numPr>
              <w:spacing w:after="120"/>
              <w:jc w:val="both"/>
              <w:rPr>
                <w:rFonts w:ascii="Arial" w:hAnsi="Arial" w:cs="Arial"/>
              </w:rPr>
            </w:pPr>
            <w:r>
              <w:rPr>
                <w:rFonts w:ascii="Arial" w:hAnsi="Arial" w:cs="Arial"/>
              </w:rPr>
              <w:t>Facilitate treatment groups and therapeutic groups.</w:t>
            </w:r>
          </w:p>
          <w:p w14:paraId="182EF8F8" w14:textId="5D4A1F4E" w:rsidR="00E71C78" w:rsidRDefault="00E71C78" w:rsidP="00DC7966">
            <w:pPr>
              <w:numPr>
                <w:ilvl w:val="0"/>
                <w:numId w:val="16"/>
              </w:numPr>
              <w:spacing w:after="120"/>
              <w:jc w:val="both"/>
              <w:rPr>
                <w:rFonts w:ascii="Arial" w:hAnsi="Arial" w:cs="Arial"/>
              </w:rPr>
            </w:pPr>
            <w:r>
              <w:rPr>
                <w:rFonts w:ascii="Arial" w:hAnsi="Arial" w:cs="Arial"/>
              </w:rPr>
              <w:t>Provide a domiciliary counselling service (i.e. home, hospital, prison etc.) where relevant, and deemed appropriate, in consultation with the senior addiction counsellor.</w:t>
            </w:r>
          </w:p>
          <w:p w14:paraId="5D1208C0" w14:textId="77777777" w:rsidR="00E71C78" w:rsidRPr="002201BA" w:rsidRDefault="00E71C78" w:rsidP="00DC7966">
            <w:pPr>
              <w:numPr>
                <w:ilvl w:val="0"/>
                <w:numId w:val="16"/>
              </w:numPr>
              <w:spacing w:after="120"/>
              <w:jc w:val="both"/>
              <w:rPr>
                <w:rFonts w:ascii="Arial" w:hAnsi="Arial" w:cs="Arial"/>
              </w:rPr>
            </w:pPr>
            <w:r>
              <w:rPr>
                <w:rFonts w:ascii="Arial" w:hAnsi="Arial" w:cs="Arial"/>
              </w:rPr>
              <w:t>Support health promotion and focus on disease prevention.</w:t>
            </w:r>
          </w:p>
          <w:p w14:paraId="17E6929B" w14:textId="77777777" w:rsidR="00E71C78" w:rsidRPr="002201BA" w:rsidRDefault="00E71C78" w:rsidP="00DC7966">
            <w:pPr>
              <w:numPr>
                <w:ilvl w:val="0"/>
                <w:numId w:val="16"/>
              </w:numPr>
              <w:spacing w:after="120"/>
              <w:jc w:val="both"/>
              <w:rPr>
                <w:rFonts w:ascii="Arial" w:hAnsi="Arial" w:cs="Arial"/>
              </w:rPr>
            </w:pPr>
            <w:r>
              <w:rPr>
                <w:rFonts w:ascii="Arial" w:hAnsi="Arial" w:cs="Arial"/>
              </w:rPr>
              <w:t>Participate in clinical multidisciplinary team and liaise with general practitioners, other primary health care staff, psychiatric services, statutory/voluntary and other agencies as appropriate.</w:t>
            </w:r>
          </w:p>
          <w:p w14:paraId="03930A85" w14:textId="77777777" w:rsidR="00E71C78" w:rsidRPr="002201BA" w:rsidRDefault="00E71C78" w:rsidP="00DC7966">
            <w:pPr>
              <w:numPr>
                <w:ilvl w:val="0"/>
                <w:numId w:val="16"/>
              </w:numPr>
              <w:spacing w:after="120"/>
              <w:jc w:val="both"/>
              <w:rPr>
                <w:rFonts w:ascii="Arial" w:hAnsi="Arial" w:cs="Arial"/>
              </w:rPr>
            </w:pPr>
            <w:r>
              <w:rPr>
                <w:rFonts w:ascii="Arial" w:hAnsi="Arial" w:cs="Arial"/>
              </w:rPr>
              <w:t>Refer to appropriate treatment facilities, for stabilisation, detoxification, rehabilitation.</w:t>
            </w:r>
          </w:p>
          <w:p w14:paraId="3B074B5C" w14:textId="77777777" w:rsidR="00E71C78" w:rsidRPr="007E0499" w:rsidRDefault="00E71C78" w:rsidP="00DC7966">
            <w:pPr>
              <w:numPr>
                <w:ilvl w:val="0"/>
                <w:numId w:val="16"/>
              </w:numPr>
              <w:spacing w:after="120"/>
              <w:jc w:val="both"/>
              <w:rPr>
                <w:rFonts w:ascii="Arial" w:hAnsi="Arial" w:cs="Arial"/>
              </w:rPr>
            </w:pPr>
            <w:r w:rsidRPr="007E0499">
              <w:rPr>
                <w:rFonts w:ascii="Arial" w:hAnsi="Arial" w:cs="Arial"/>
                <w:iCs/>
              </w:rPr>
              <w:t xml:space="preserve">Inform and facilitate clients in accessing other appropriate health care and support services, </w:t>
            </w:r>
            <w:r w:rsidRPr="007E0499">
              <w:rPr>
                <w:rFonts w:ascii="Arial" w:hAnsi="Arial" w:cs="Arial"/>
              </w:rPr>
              <w:t xml:space="preserve">and </w:t>
            </w:r>
            <w:r w:rsidRPr="007E0499">
              <w:rPr>
                <w:rFonts w:ascii="Arial" w:hAnsi="Arial" w:cs="Arial"/>
                <w:iCs/>
              </w:rPr>
              <w:t xml:space="preserve">refer on to more </w:t>
            </w:r>
            <w:r>
              <w:rPr>
                <w:rFonts w:ascii="Arial" w:hAnsi="Arial" w:cs="Arial"/>
                <w:iCs/>
              </w:rPr>
              <w:t>specialist services if required, in-line with the national consent policy.</w:t>
            </w:r>
          </w:p>
          <w:p w14:paraId="21E2E75C" w14:textId="77777777" w:rsidR="00E71C78" w:rsidRPr="002201BA" w:rsidRDefault="00E71C78" w:rsidP="00DC7966">
            <w:pPr>
              <w:numPr>
                <w:ilvl w:val="0"/>
                <w:numId w:val="16"/>
              </w:numPr>
              <w:spacing w:after="120"/>
              <w:jc w:val="both"/>
              <w:rPr>
                <w:rFonts w:ascii="Arial" w:hAnsi="Arial" w:cs="Arial"/>
              </w:rPr>
            </w:pPr>
            <w:r>
              <w:rPr>
                <w:rFonts w:ascii="Arial" w:hAnsi="Arial" w:cs="Arial"/>
              </w:rPr>
              <w:t>Refer clients to self-help groups and community initiatives.</w:t>
            </w:r>
          </w:p>
          <w:p w14:paraId="18D26D38" w14:textId="77777777" w:rsidR="00E71C78" w:rsidRPr="002201BA" w:rsidRDefault="00E71C78" w:rsidP="00DC7966">
            <w:pPr>
              <w:numPr>
                <w:ilvl w:val="0"/>
                <w:numId w:val="16"/>
              </w:numPr>
              <w:spacing w:after="120"/>
              <w:jc w:val="both"/>
              <w:rPr>
                <w:rFonts w:ascii="Arial" w:hAnsi="Arial" w:cs="Arial"/>
              </w:rPr>
            </w:pPr>
            <w:r>
              <w:rPr>
                <w:rFonts w:ascii="Arial" w:hAnsi="Arial" w:cs="Arial"/>
              </w:rPr>
              <w:t>Ensure the notification of child abuse in accordance with Children First Guidelines.</w:t>
            </w:r>
          </w:p>
          <w:p w14:paraId="5BB4CB0B" w14:textId="77777777" w:rsidR="00E71C78" w:rsidRPr="002201BA" w:rsidRDefault="00E71C78" w:rsidP="00DC7966">
            <w:pPr>
              <w:numPr>
                <w:ilvl w:val="0"/>
                <w:numId w:val="16"/>
              </w:numPr>
              <w:spacing w:after="120"/>
              <w:jc w:val="both"/>
              <w:rPr>
                <w:rFonts w:ascii="Arial" w:hAnsi="Arial" w:cs="Arial"/>
              </w:rPr>
            </w:pPr>
            <w:r>
              <w:rPr>
                <w:rFonts w:ascii="Arial" w:hAnsi="Arial" w:cs="Arial"/>
              </w:rPr>
              <w:t xml:space="preserve">Refer for pre and post test counselling and short/long term counselling/therapy for infectious diseases (e.g. HIV and Hepatitis) where appropriate. </w:t>
            </w:r>
          </w:p>
          <w:p w14:paraId="41DE4CB2" w14:textId="77777777" w:rsidR="00E71C78" w:rsidRPr="002201BA" w:rsidRDefault="00E71C78" w:rsidP="00DC7966">
            <w:pPr>
              <w:numPr>
                <w:ilvl w:val="0"/>
                <w:numId w:val="16"/>
              </w:numPr>
              <w:spacing w:after="120"/>
              <w:jc w:val="both"/>
              <w:rPr>
                <w:rFonts w:ascii="Arial" w:hAnsi="Arial" w:cs="Arial"/>
                <w:iCs/>
              </w:rPr>
            </w:pPr>
            <w:r>
              <w:rPr>
                <w:rFonts w:ascii="Arial" w:hAnsi="Arial" w:cs="Arial"/>
                <w:iCs/>
              </w:rPr>
              <w:t xml:space="preserve">Actively participate in regular external clinical </w:t>
            </w:r>
            <w:r>
              <w:rPr>
                <w:rFonts w:ascii="Arial" w:hAnsi="Arial" w:cs="Arial"/>
              </w:rPr>
              <w:t xml:space="preserve">supervision </w:t>
            </w:r>
            <w:r>
              <w:rPr>
                <w:rFonts w:ascii="Arial" w:hAnsi="Arial" w:cs="Arial"/>
                <w:iCs/>
              </w:rPr>
              <w:t>in accordance with supervision policy.</w:t>
            </w:r>
          </w:p>
          <w:p w14:paraId="0831317E" w14:textId="6D81AB16" w:rsidR="00E71C78" w:rsidRPr="002201BA" w:rsidRDefault="00E71C78" w:rsidP="00DC7966">
            <w:pPr>
              <w:numPr>
                <w:ilvl w:val="0"/>
                <w:numId w:val="16"/>
              </w:numPr>
              <w:spacing w:after="120"/>
              <w:jc w:val="both"/>
              <w:rPr>
                <w:rFonts w:ascii="Arial" w:hAnsi="Arial" w:cs="Arial"/>
              </w:rPr>
            </w:pPr>
            <w:r>
              <w:rPr>
                <w:rFonts w:ascii="Arial" w:hAnsi="Arial" w:cs="Arial"/>
              </w:rPr>
              <w:t>A</w:t>
            </w:r>
            <w:r>
              <w:rPr>
                <w:rFonts w:ascii="Arial" w:hAnsi="Arial" w:cs="Arial"/>
                <w:iCs/>
              </w:rPr>
              <w:t xml:space="preserve">ctively participate in </w:t>
            </w:r>
            <w:r>
              <w:rPr>
                <w:rFonts w:ascii="Arial" w:hAnsi="Arial" w:cs="Arial"/>
              </w:rPr>
              <w:t xml:space="preserve">monthly </w:t>
            </w:r>
            <w:r>
              <w:rPr>
                <w:rFonts w:ascii="Arial" w:hAnsi="Arial" w:cs="Arial"/>
                <w:iCs/>
              </w:rPr>
              <w:t>supervision and take responsibility for scheduling.</w:t>
            </w:r>
          </w:p>
          <w:p w14:paraId="624466AB" w14:textId="77777777" w:rsidR="00E71C78" w:rsidRPr="002201BA" w:rsidRDefault="00E71C78" w:rsidP="00DC7966">
            <w:pPr>
              <w:numPr>
                <w:ilvl w:val="0"/>
                <w:numId w:val="16"/>
              </w:numPr>
              <w:spacing w:after="120"/>
              <w:jc w:val="both"/>
              <w:rPr>
                <w:rFonts w:ascii="Arial" w:hAnsi="Arial" w:cs="Arial"/>
                <w:iCs/>
              </w:rPr>
            </w:pPr>
            <w:r>
              <w:rPr>
                <w:rFonts w:ascii="Arial" w:hAnsi="Arial" w:cs="Arial"/>
                <w:iCs/>
              </w:rPr>
              <w:t>Engage in in-service and other relevant training opportunities and keep up to date with new developments in the area of counselling/therapy.</w:t>
            </w:r>
          </w:p>
          <w:p w14:paraId="75239B4A" w14:textId="77777777" w:rsidR="00E71C78" w:rsidRDefault="00E71C78" w:rsidP="00DC7966">
            <w:pPr>
              <w:numPr>
                <w:ilvl w:val="0"/>
                <w:numId w:val="16"/>
              </w:numPr>
              <w:spacing w:after="120"/>
              <w:jc w:val="both"/>
              <w:rPr>
                <w:rFonts w:ascii="Arial" w:hAnsi="Arial" w:cs="Arial"/>
              </w:rPr>
            </w:pPr>
            <w:r>
              <w:rPr>
                <w:rFonts w:ascii="Arial" w:hAnsi="Arial" w:cs="Arial"/>
              </w:rPr>
              <w:t>Monitor and evaluate effectiveness and outcomes of treatment for individuals/groups, matching therapy to needs.</w:t>
            </w:r>
          </w:p>
          <w:p w14:paraId="720958AC" w14:textId="77777777" w:rsidR="00E71C78" w:rsidRPr="002201BA" w:rsidRDefault="00E71C78" w:rsidP="00DC7966">
            <w:pPr>
              <w:numPr>
                <w:ilvl w:val="0"/>
                <w:numId w:val="16"/>
              </w:numPr>
              <w:spacing w:after="120"/>
              <w:jc w:val="both"/>
              <w:rPr>
                <w:rFonts w:ascii="Arial" w:hAnsi="Arial" w:cs="Arial"/>
              </w:rPr>
            </w:pPr>
            <w:r>
              <w:rPr>
                <w:rFonts w:ascii="Arial" w:hAnsi="Arial" w:cs="Arial"/>
              </w:rPr>
              <w:lastRenderedPageBreak/>
              <w:t>Consult with clients regularly as to their expressed needs, and consider treatment in that context.</w:t>
            </w:r>
          </w:p>
          <w:p w14:paraId="6B9BA2D0" w14:textId="77777777" w:rsidR="00E71C78" w:rsidRPr="002201BA" w:rsidRDefault="00E71C78" w:rsidP="00DC7966">
            <w:pPr>
              <w:numPr>
                <w:ilvl w:val="0"/>
                <w:numId w:val="16"/>
              </w:numPr>
              <w:spacing w:after="120"/>
              <w:jc w:val="both"/>
              <w:rPr>
                <w:rFonts w:ascii="Arial" w:hAnsi="Arial" w:cs="Arial"/>
              </w:rPr>
            </w:pPr>
            <w:r>
              <w:rPr>
                <w:rFonts w:ascii="Arial" w:hAnsi="Arial" w:cs="Arial"/>
              </w:rPr>
              <w:t>Participate in the development of new initiatives: e.g. community based programmes.</w:t>
            </w:r>
          </w:p>
          <w:p w14:paraId="4CC1E7CB" w14:textId="50C2AD09" w:rsidR="00E71C78" w:rsidRDefault="00E71C78" w:rsidP="00DC7966">
            <w:pPr>
              <w:numPr>
                <w:ilvl w:val="0"/>
                <w:numId w:val="16"/>
              </w:numPr>
              <w:spacing w:after="120"/>
              <w:jc w:val="both"/>
              <w:rPr>
                <w:rFonts w:ascii="Arial" w:hAnsi="Arial" w:cs="Arial"/>
              </w:rPr>
            </w:pPr>
            <w:r w:rsidRPr="00654B8C">
              <w:rPr>
                <w:rFonts w:ascii="Arial" w:hAnsi="Arial" w:cs="Arial"/>
              </w:rPr>
              <w:t xml:space="preserve">Work as part of the HSE </w:t>
            </w:r>
            <w:r w:rsidR="00CB2830">
              <w:rPr>
                <w:rFonts w:ascii="Arial" w:hAnsi="Arial" w:cs="Arial"/>
              </w:rPr>
              <w:t xml:space="preserve">Specialist Dual Diagnosis Team </w:t>
            </w:r>
          </w:p>
          <w:p w14:paraId="45E635AE" w14:textId="77777777" w:rsidR="00E71C78" w:rsidRPr="00654B8C" w:rsidRDefault="00E71C78" w:rsidP="00DC7966">
            <w:pPr>
              <w:numPr>
                <w:ilvl w:val="0"/>
                <w:numId w:val="16"/>
              </w:numPr>
              <w:spacing w:after="120"/>
              <w:jc w:val="both"/>
              <w:rPr>
                <w:rFonts w:ascii="Arial" w:hAnsi="Arial" w:cs="Arial"/>
              </w:rPr>
            </w:pPr>
            <w:r>
              <w:rPr>
                <w:rFonts w:ascii="Arial" w:hAnsi="Arial" w:cs="Arial"/>
              </w:rPr>
              <w:t xml:space="preserve">Facilitate client activities including outings and visits in a therapeutic and responsible way. </w:t>
            </w:r>
          </w:p>
          <w:p w14:paraId="2BA6335F" w14:textId="77777777" w:rsidR="00E71C78" w:rsidRPr="002201BA" w:rsidRDefault="00E71C78" w:rsidP="00DC7966">
            <w:pPr>
              <w:numPr>
                <w:ilvl w:val="0"/>
                <w:numId w:val="16"/>
              </w:numPr>
              <w:spacing w:after="120"/>
              <w:jc w:val="both"/>
              <w:rPr>
                <w:rFonts w:ascii="Arial" w:hAnsi="Arial" w:cs="Arial"/>
              </w:rPr>
            </w:pPr>
            <w:r>
              <w:rPr>
                <w:rFonts w:ascii="Arial" w:hAnsi="Arial" w:cs="Arial"/>
              </w:rPr>
              <w:t xml:space="preserve">Actively participate in the creation of the therapeutic environment in the service. </w:t>
            </w:r>
          </w:p>
          <w:p w14:paraId="220D9137" w14:textId="77777777" w:rsidR="00E71C78" w:rsidRDefault="00E71C78" w:rsidP="00E71C78">
            <w:pPr>
              <w:jc w:val="both"/>
              <w:rPr>
                <w:rFonts w:ascii="Arial" w:hAnsi="Arial" w:cs="Arial"/>
                <w:b/>
                <w:iCs/>
                <w:u w:val="single"/>
              </w:rPr>
            </w:pPr>
            <w:r>
              <w:rPr>
                <w:rFonts w:ascii="Arial" w:hAnsi="Arial" w:cs="Arial"/>
                <w:b/>
                <w:iCs/>
                <w:u w:val="single"/>
              </w:rPr>
              <w:t>Administration and Accountability</w:t>
            </w:r>
          </w:p>
          <w:p w14:paraId="7D88AC51" w14:textId="77777777" w:rsidR="00E71C78" w:rsidRPr="002201BA" w:rsidRDefault="00E71C78" w:rsidP="00E71C78">
            <w:pPr>
              <w:jc w:val="both"/>
              <w:rPr>
                <w:rFonts w:ascii="Arial" w:hAnsi="Arial" w:cs="Arial"/>
                <w:b/>
                <w:iCs/>
                <w:u w:val="single"/>
              </w:rPr>
            </w:pPr>
          </w:p>
          <w:p w14:paraId="7F47883F" w14:textId="77777777" w:rsidR="00E71C78" w:rsidRDefault="00E71C78" w:rsidP="00E71C78">
            <w:pPr>
              <w:jc w:val="both"/>
              <w:rPr>
                <w:rFonts w:ascii="Arial" w:hAnsi="Arial" w:cs="Arial"/>
                <w:i/>
              </w:rPr>
            </w:pPr>
            <w:r>
              <w:rPr>
                <w:rFonts w:ascii="Arial" w:hAnsi="Arial" w:cs="Arial"/>
                <w:i/>
              </w:rPr>
              <w:t>The Counsellor will:</w:t>
            </w:r>
          </w:p>
          <w:p w14:paraId="7642DD95" w14:textId="77777777" w:rsidR="00E71C78" w:rsidRPr="002201BA" w:rsidRDefault="00E71C78" w:rsidP="00E71C78">
            <w:pPr>
              <w:jc w:val="both"/>
              <w:rPr>
                <w:rFonts w:ascii="Arial" w:hAnsi="Arial" w:cs="Arial"/>
                <w:i/>
              </w:rPr>
            </w:pPr>
          </w:p>
          <w:p w14:paraId="7E3B9157" w14:textId="77777777" w:rsidR="00E71C78" w:rsidRPr="002201BA" w:rsidRDefault="00E71C78" w:rsidP="00DC7966">
            <w:pPr>
              <w:numPr>
                <w:ilvl w:val="0"/>
                <w:numId w:val="16"/>
              </w:numPr>
              <w:spacing w:after="120"/>
              <w:jc w:val="both"/>
              <w:rPr>
                <w:rFonts w:ascii="Arial" w:hAnsi="Arial" w:cs="Arial"/>
                <w:iCs/>
              </w:rPr>
            </w:pPr>
            <w:r>
              <w:rPr>
                <w:rFonts w:ascii="Arial" w:hAnsi="Arial" w:cs="Arial"/>
                <w:iCs/>
              </w:rPr>
              <w:t>Maintain contemporaneous records and submit statistics and activity data in timely manner as requested by the clinical lead.</w:t>
            </w:r>
          </w:p>
          <w:p w14:paraId="4E43AC51" w14:textId="77777777" w:rsidR="00E71C78" w:rsidRDefault="00E71C78" w:rsidP="00DC7966">
            <w:pPr>
              <w:numPr>
                <w:ilvl w:val="0"/>
                <w:numId w:val="16"/>
              </w:numPr>
              <w:spacing w:after="120"/>
              <w:jc w:val="both"/>
              <w:rPr>
                <w:rFonts w:ascii="Arial" w:hAnsi="Arial" w:cs="Arial"/>
                <w:iCs/>
              </w:rPr>
            </w:pPr>
            <w:r>
              <w:rPr>
                <w:rFonts w:ascii="Arial" w:hAnsi="Arial" w:cs="Arial"/>
                <w:iCs/>
              </w:rPr>
              <w:t xml:space="preserve">Maintain counselling accreditation and be in good standing with the relvenat national counselling accrediting body. </w:t>
            </w:r>
          </w:p>
          <w:p w14:paraId="1536870E" w14:textId="77777777" w:rsidR="00E71C78" w:rsidRPr="002201BA" w:rsidRDefault="00E71C78" w:rsidP="00DC7966">
            <w:pPr>
              <w:numPr>
                <w:ilvl w:val="0"/>
                <w:numId w:val="16"/>
              </w:numPr>
              <w:spacing w:after="120"/>
              <w:jc w:val="both"/>
              <w:rPr>
                <w:rFonts w:ascii="Arial" w:hAnsi="Arial" w:cs="Arial"/>
                <w:iCs/>
              </w:rPr>
            </w:pPr>
            <w:r>
              <w:rPr>
                <w:rFonts w:ascii="Arial" w:hAnsi="Arial" w:cs="Arial"/>
              </w:rPr>
              <w:t>Maintain accountability within the Health Service Executive Performance Management System.</w:t>
            </w:r>
          </w:p>
          <w:p w14:paraId="67E7DF94" w14:textId="77777777" w:rsidR="00E71C78" w:rsidRPr="002201BA" w:rsidRDefault="00E71C78" w:rsidP="00DC7966">
            <w:pPr>
              <w:numPr>
                <w:ilvl w:val="0"/>
                <w:numId w:val="16"/>
              </w:numPr>
              <w:spacing w:after="120"/>
              <w:jc w:val="both"/>
              <w:rPr>
                <w:rFonts w:ascii="Arial" w:hAnsi="Arial" w:cs="Arial"/>
                <w:iCs/>
              </w:rPr>
            </w:pPr>
            <w:r>
              <w:rPr>
                <w:rFonts w:ascii="Arial" w:hAnsi="Arial" w:cs="Arial"/>
                <w:iCs/>
              </w:rPr>
              <w:t>Write clear concise reports.</w:t>
            </w:r>
          </w:p>
          <w:p w14:paraId="45791325" w14:textId="77777777" w:rsidR="00E71C78" w:rsidRPr="002201BA" w:rsidRDefault="00E71C78" w:rsidP="00DC7966">
            <w:pPr>
              <w:numPr>
                <w:ilvl w:val="0"/>
                <w:numId w:val="16"/>
              </w:numPr>
              <w:spacing w:after="120"/>
              <w:jc w:val="both"/>
              <w:rPr>
                <w:rFonts w:ascii="Arial" w:hAnsi="Arial" w:cs="Arial"/>
                <w:iCs/>
              </w:rPr>
            </w:pPr>
            <w:r>
              <w:rPr>
                <w:rFonts w:ascii="Arial" w:hAnsi="Arial" w:cs="Arial"/>
                <w:iCs/>
              </w:rPr>
              <w:t>Observe professional ethical standards and behaviours as required by HSE policies and guidelines, Freedom of Information Act, Data Protection Act and requirements of relevant professional accrediting bodies, ensuring confidentiality of records and security of same.</w:t>
            </w:r>
          </w:p>
          <w:p w14:paraId="50E05F3D" w14:textId="77777777" w:rsidR="00E71C78" w:rsidRPr="002201BA" w:rsidRDefault="00E71C78" w:rsidP="00DC7966">
            <w:pPr>
              <w:numPr>
                <w:ilvl w:val="0"/>
                <w:numId w:val="16"/>
              </w:numPr>
              <w:spacing w:after="120"/>
              <w:jc w:val="both"/>
              <w:rPr>
                <w:rFonts w:ascii="Arial" w:hAnsi="Arial" w:cs="Arial"/>
                <w:iCs/>
              </w:rPr>
            </w:pPr>
            <w:r>
              <w:rPr>
                <w:rFonts w:ascii="Arial" w:hAnsi="Arial" w:cs="Arial"/>
              </w:rPr>
              <w:t>Take corporate responsibility as well as counselling ethical responsibility.</w:t>
            </w:r>
          </w:p>
          <w:p w14:paraId="4AB2771C" w14:textId="77777777" w:rsidR="00E71C78" w:rsidRPr="002201BA" w:rsidRDefault="00E71C78" w:rsidP="00DC7966">
            <w:pPr>
              <w:numPr>
                <w:ilvl w:val="0"/>
                <w:numId w:val="16"/>
              </w:numPr>
              <w:spacing w:after="120"/>
              <w:jc w:val="both"/>
              <w:rPr>
                <w:rFonts w:ascii="Arial" w:hAnsi="Arial" w:cs="Arial"/>
                <w:iCs/>
              </w:rPr>
            </w:pPr>
            <w:r>
              <w:rPr>
                <w:rFonts w:ascii="Arial" w:hAnsi="Arial" w:cs="Arial"/>
                <w:iCs/>
              </w:rPr>
              <w:t>Co-operate with the introduction/use of new technology.</w:t>
            </w:r>
          </w:p>
          <w:p w14:paraId="3B903FBE" w14:textId="77777777" w:rsidR="00E71C78" w:rsidRDefault="00E71C78" w:rsidP="00DC7966">
            <w:pPr>
              <w:numPr>
                <w:ilvl w:val="0"/>
                <w:numId w:val="16"/>
              </w:numPr>
              <w:spacing w:after="120"/>
              <w:jc w:val="both"/>
              <w:rPr>
                <w:rFonts w:ascii="Arial" w:hAnsi="Arial" w:cs="Arial"/>
                <w:iCs/>
              </w:rPr>
            </w:pPr>
            <w:r>
              <w:rPr>
                <w:rFonts w:ascii="Arial" w:hAnsi="Arial" w:cs="Arial"/>
                <w:iCs/>
              </w:rPr>
              <w:t>Report to the regional coordinator on matters affecting the administration of the service.</w:t>
            </w:r>
          </w:p>
          <w:p w14:paraId="27EA3C4F" w14:textId="2F30016B" w:rsidR="00E71C78" w:rsidRPr="002201BA" w:rsidRDefault="00E71C78" w:rsidP="00DC7966">
            <w:pPr>
              <w:numPr>
                <w:ilvl w:val="0"/>
                <w:numId w:val="16"/>
              </w:numPr>
              <w:spacing w:after="120"/>
              <w:jc w:val="both"/>
              <w:rPr>
                <w:rFonts w:ascii="Arial" w:hAnsi="Arial" w:cs="Arial"/>
                <w:iCs/>
              </w:rPr>
            </w:pPr>
            <w:r>
              <w:rPr>
                <w:rFonts w:ascii="Arial" w:hAnsi="Arial" w:cs="Arial"/>
                <w:iCs/>
              </w:rPr>
              <w:t>Report to the senior counsellor</w:t>
            </w:r>
            <w:r>
              <w:rPr>
                <w:rStyle w:val="CommentReference"/>
              </w:rPr>
              <w:t xml:space="preserve"> </w:t>
            </w:r>
            <w:r>
              <w:rPr>
                <w:rFonts w:ascii="Arial" w:hAnsi="Arial" w:cs="Arial"/>
                <w:iCs/>
              </w:rPr>
              <w:t>on matters affecting the application of counselling in the service.</w:t>
            </w:r>
          </w:p>
          <w:p w14:paraId="601865D5" w14:textId="77777777" w:rsidR="00E71C78" w:rsidRPr="002201BA" w:rsidRDefault="00E71C78" w:rsidP="00DC7966">
            <w:pPr>
              <w:numPr>
                <w:ilvl w:val="0"/>
                <w:numId w:val="16"/>
              </w:numPr>
              <w:spacing w:after="120"/>
              <w:jc w:val="both"/>
              <w:rPr>
                <w:rFonts w:ascii="Arial" w:hAnsi="Arial" w:cs="Arial"/>
                <w:iCs/>
              </w:rPr>
            </w:pPr>
            <w:r>
              <w:rPr>
                <w:rFonts w:ascii="Arial" w:hAnsi="Arial" w:cs="Arial"/>
                <w:iCs/>
              </w:rPr>
              <w:t>Meet with the psychosocial services team across the Mid West as arranged by the management.</w:t>
            </w:r>
          </w:p>
          <w:p w14:paraId="230792FE" w14:textId="2AEFB402" w:rsidR="00E71C78" w:rsidRPr="002201BA" w:rsidRDefault="00E71C78" w:rsidP="00DC7966">
            <w:pPr>
              <w:numPr>
                <w:ilvl w:val="0"/>
                <w:numId w:val="16"/>
              </w:numPr>
              <w:spacing w:after="120"/>
              <w:jc w:val="both"/>
              <w:rPr>
                <w:rFonts w:ascii="Arial" w:hAnsi="Arial" w:cs="Arial"/>
                <w:iCs/>
              </w:rPr>
            </w:pPr>
            <w:r>
              <w:rPr>
                <w:rFonts w:ascii="Arial" w:hAnsi="Arial" w:cs="Arial"/>
                <w:iCs/>
              </w:rPr>
              <w:t xml:space="preserve">Meet with the senior counsellor for monthly supervision. </w:t>
            </w:r>
          </w:p>
          <w:p w14:paraId="749EE25A" w14:textId="77777777" w:rsidR="00E71C78" w:rsidRPr="002201BA" w:rsidRDefault="00E71C78" w:rsidP="00DC7966">
            <w:pPr>
              <w:numPr>
                <w:ilvl w:val="0"/>
                <w:numId w:val="16"/>
              </w:numPr>
              <w:spacing w:after="120"/>
              <w:jc w:val="both"/>
              <w:rPr>
                <w:rFonts w:ascii="Arial" w:hAnsi="Arial" w:cs="Arial"/>
                <w:iCs/>
              </w:rPr>
            </w:pPr>
            <w:r>
              <w:rPr>
                <w:rFonts w:ascii="Arial" w:hAnsi="Arial" w:cs="Arial"/>
                <w:iCs/>
              </w:rPr>
              <w:t>Attend in-service training as required.</w:t>
            </w:r>
          </w:p>
          <w:p w14:paraId="0E5E8CDC" w14:textId="77777777" w:rsidR="00E71C78" w:rsidRPr="002201BA" w:rsidRDefault="00E71C78" w:rsidP="00DC7966">
            <w:pPr>
              <w:numPr>
                <w:ilvl w:val="0"/>
                <w:numId w:val="16"/>
              </w:numPr>
              <w:spacing w:after="120"/>
              <w:jc w:val="both"/>
              <w:rPr>
                <w:rFonts w:ascii="Arial" w:hAnsi="Arial" w:cs="Arial"/>
                <w:iCs/>
              </w:rPr>
            </w:pPr>
            <w:r>
              <w:rPr>
                <w:rFonts w:ascii="Arial" w:hAnsi="Arial" w:cs="Arial"/>
                <w:iCs/>
              </w:rPr>
              <w:t>Comply with Health and Safety regulations</w:t>
            </w:r>
            <w:r>
              <w:rPr>
                <w:rFonts w:ascii="Arial" w:hAnsi="Arial" w:cs="Arial"/>
              </w:rPr>
              <w:t xml:space="preserve"> and review procedures</w:t>
            </w:r>
          </w:p>
          <w:p w14:paraId="5C4E98A1" w14:textId="77777777" w:rsidR="00E71C78" w:rsidRPr="002201BA" w:rsidRDefault="00E71C78" w:rsidP="00DC7966">
            <w:pPr>
              <w:numPr>
                <w:ilvl w:val="0"/>
                <w:numId w:val="16"/>
              </w:numPr>
              <w:spacing w:after="120"/>
              <w:jc w:val="both"/>
              <w:rPr>
                <w:rFonts w:ascii="Arial" w:hAnsi="Arial" w:cs="Arial"/>
                <w:iCs/>
              </w:rPr>
            </w:pPr>
            <w:r>
              <w:rPr>
                <w:rFonts w:ascii="Arial" w:hAnsi="Arial" w:cs="Arial"/>
                <w:iCs/>
              </w:rPr>
              <w:t xml:space="preserve">Comply with HSE policies </w:t>
            </w:r>
            <w:r>
              <w:rPr>
                <w:rFonts w:ascii="Arial" w:hAnsi="Arial" w:cs="Arial"/>
              </w:rPr>
              <w:t>and review procedures</w:t>
            </w:r>
            <w:r>
              <w:rPr>
                <w:rFonts w:ascii="Arial" w:hAnsi="Arial" w:cs="Arial"/>
                <w:iCs/>
              </w:rPr>
              <w:t xml:space="preserve"> related to risk management, audits, and clinical accountability.</w:t>
            </w:r>
          </w:p>
          <w:p w14:paraId="4E4247FB" w14:textId="77777777" w:rsidR="00E71C78" w:rsidRDefault="00E71C78" w:rsidP="00DC7966">
            <w:pPr>
              <w:numPr>
                <w:ilvl w:val="0"/>
                <w:numId w:val="16"/>
              </w:numPr>
              <w:spacing w:after="120"/>
              <w:jc w:val="both"/>
              <w:rPr>
                <w:rFonts w:ascii="Arial" w:hAnsi="Arial" w:cs="Arial"/>
              </w:rPr>
            </w:pPr>
            <w:r>
              <w:rPr>
                <w:rFonts w:ascii="Arial" w:hAnsi="Arial" w:cs="Arial"/>
              </w:rPr>
              <w:t xml:space="preserve">Be required to participate in the provision of new programmes and service initiatives which may encompass working evenings and weekends i.e. out of hours. </w:t>
            </w:r>
          </w:p>
          <w:p w14:paraId="0EA19BBA" w14:textId="3A4065C9" w:rsidR="00DC7966" w:rsidRPr="00DC7966" w:rsidRDefault="00DC7966" w:rsidP="00DC7966">
            <w:pPr>
              <w:numPr>
                <w:ilvl w:val="0"/>
                <w:numId w:val="16"/>
              </w:numPr>
            </w:pPr>
            <w:r>
              <w:rPr>
                <w:rFonts w:ascii="Arial" w:hAnsi="Arial" w:cs="Arial"/>
              </w:rPr>
              <w:t>A</w:t>
            </w:r>
            <w:r w:rsidRPr="00DA6923">
              <w:rPr>
                <w:rFonts w:ascii="Arial" w:hAnsi="Arial" w:cs="Arial"/>
              </w:rPr>
              <w:t xml:space="preserve">dequately identifies, assesses, manages and monitors risk within their area of responsibility. </w:t>
            </w:r>
          </w:p>
          <w:p w14:paraId="538DAEA7" w14:textId="77777777" w:rsidR="00DC7966" w:rsidRPr="00DA6923" w:rsidRDefault="00DC7966" w:rsidP="00DC7966">
            <w:pPr>
              <w:ind w:left="720"/>
            </w:pPr>
          </w:p>
          <w:p w14:paraId="1EEF0C05" w14:textId="77777777" w:rsidR="00DC7966" w:rsidRPr="00DC7966" w:rsidRDefault="00DC7966" w:rsidP="00DC7966">
            <w:pPr>
              <w:numPr>
                <w:ilvl w:val="0"/>
                <w:numId w:val="16"/>
              </w:numPr>
              <w:rPr>
                <w:rFonts w:ascii="Arial" w:hAnsi="Arial" w:cs="Arial"/>
                <w:iCs/>
                <w:color w:val="FF0000"/>
              </w:rPr>
            </w:pPr>
            <w:r w:rsidRPr="00F6254C">
              <w:rPr>
                <w:rFonts w:ascii="Arial" w:hAnsi="Arial" w:cs="Arial"/>
                <w:color w:val="000000"/>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F6254C">
              <w:rPr>
                <w:rFonts w:ascii="Arial" w:hAnsi="Arial" w:cs="Arial"/>
                <w:iCs/>
              </w:rPr>
              <w:t xml:space="preserve"> and comply with associated HSE protocols for implementing and maintaining these standards as appropriate to the role.</w:t>
            </w:r>
          </w:p>
          <w:p w14:paraId="5D9FCC1E" w14:textId="77777777" w:rsidR="00DC7966" w:rsidRDefault="00DC7966" w:rsidP="00DC7966">
            <w:pPr>
              <w:pStyle w:val="ListParagraph"/>
            </w:pPr>
          </w:p>
          <w:p w14:paraId="68DFE245" w14:textId="43EA157F" w:rsidR="00DC7966" w:rsidRPr="00F6254C" w:rsidRDefault="00DC7966" w:rsidP="00DC7966">
            <w:pPr>
              <w:numPr>
                <w:ilvl w:val="0"/>
                <w:numId w:val="16"/>
              </w:numPr>
              <w:rPr>
                <w:rFonts w:ascii="Arial" w:hAnsi="Arial" w:cs="Arial"/>
                <w:iCs/>
                <w:color w:val="FF0000"/>
              </w:rPr>
            </w:pPr>
            <w:r>
              <w:rPr>
                <w:rFonts w:ascii="Arial" w:hAnsi="Arial" w:cs="Arial"/>
                <w:color w:val="000000"/>
                <w:lang w:val="en-IE" w:eastAsia="en-IE"/>
              </w:rPr>
              <w:t>S</w:t>
            </w:r>
            <w:r w:rsidRPr="00F6254C">
              <w:rPr>
                <w:rFonts w:ascii="Arial" w:hAnsi="Arial" w:cs="Arial"/>
                <w:color w:val="000000"/>
                <w:lang w:val="en-IE" w:eastAsia="en-IE"/>
              </w:rPr>
              <w:t>upport, promote and actively participate in sustainable energy, water and waste initiatives to create a more sustainable, low carbon and efficient health service.</w:t>
            </w:r>
          </w:p>
          <w:p w14:paraId="392C61D7" w14:textId="77777777" w:rsidR="00E71C78" w:rsidRPr="002201BA" w:rsidRDefault="00E71C78" w:rsidP="00E71C78">
            <w:pPr>
              <w:ind w:left="360"/>
              <w:jc w:val="both"/>
              <w:rPr>
                <w:rFonts w:ascii="Arial" w:hAnsi="Arial" w:cs="Arial"/>
              </w:rPr>
            </w:pPr>
          </w:p>
          <w:p w14:paraId="76B252EA" w14:textId="77777777" w:rsidR="00E71C78" w:rsidRDefault="00E71C78" w:rsidP="00E71C78">
            <w:pPr>
              <w:jc w:val="both"/>
              <w:rPr>
                <w:rFonts w:ascii="Arial" w:hAnsi="Arial" w:cs="Arial"/>
                <w:b/>
                <w:iCs/>
                <w:u w:val="single"/>
              </w:rPr>
            </w:pPr>
            <w:r>
              <w:rPr>
                <w:rFonts w:ascii="Arial" w:hAnsi="Arial" w:cs="Arial"/>
                <w:b/>
                <w:iCs/>
                <w:u w:val="single"/>
              </w:rPr>
              <w:lastRenderedPageBreak/>
              <w:t>Multi-Disciplinary Team Working</w:t>
            </w:r>
          </w:p>
          <w:p w14:paraId="3223C4BC" w14:textId="77777777" w:rsidR="00E71C78" w:rsidRPr="002201BA" w:rsidRDefault="00E71C78" w:rsidP="00E71C78">
            <w:pPr>
              <w:jc w:val="both"/>
              <w:rPr>
                <w:rFonts w:ascii="Arial" w:hAnsi="Arial" w:cs="Arial"/>
                <w:b/>
                <w:iCs/>
                <w:u w:val="single"/>
              </w:rPr>
            </w:pPr>
          </w:p>
          <w:p w14:paraId="213F1F2A" w14:textId="77777777" w:rsidR="00E71C78" w:rsidRDefault="00E71C78" w:rsidP="00E71C78">
            <w:pPr>
              <w:jc w:val="both"/>
              <w:rPr>
                <w:rFonts w:ascii="Arial" w:hAnsi="Arial" w:cs="Arial"/>
                <w:i/>
              </w:rPr>
            </w:pPr>
            <w:r>
              <w:rPr>
                <w:rFonts w:ascii="Arial" w:hAnsi="Arial" w:cs="Arial"/>
                <w:i/>
              </w:rPr>
              <w:t>The Counsellor will:</w:t>
            </w:r>
          </w:p>
          <w:p w14:paraId="0D9B50F3" w14:textId="77777777" w:rsidR="00E71C78" w:rsidRPr="002201BA" w:rsidRDefault="00E71C78" w:rsidP="00E71C78">
            <w:pPr>
              <w:jc w:val="both"/>
              <w:rPr>
                <w:rFonts w:ascii="Arial" w:hAnsi="Arial" w:cs="Arial"/>
                <w:i/>
              </w:rPr>
            </w:pPr>
          </w:p>
          <w:p w14:paraId="1A7D20B8" w14:textId="77777777" w:rsidR="00E71C78" w:rsidRPr="002201BA" w:rsidRDefault="00E71C78" w:rsidP="00DC7966">
            <w:pPr>
              <w:numPr>
                <w:ilvl w:val="0"/>
                <w:numId w:val="16"/>
              </w:numPr>
              <w:spacing w:after="120"/>
              <w:jc w:val="both"/>
              <w:rPr>
                <w:rFonts w:ascii="Arial" w:hAnsi="Arial" w:cs="Arial"/>
                <w:iCs/>
              </w:rPr>
            </w:pPr>
            <w:r>
              <w:rPr>
                <w:rFonts w:ascii="Arial" w:hAnsi="Arial" w:cs="Arial"/>
                <w:iCs/>
              </w:rPr>
              <w:t>Participate as a member of Care Teams / Networks; including service provision, meetings, case conferences, team building, business meetings, referral metings and change management initiatives.</w:t>
            </w:r>
          </w:p>
          <w:p w14:paraId="4D5CED4A" w14:textId="77777777" w:rsidR="00E71C78" w:rsidRDefault="00E71C78" w:rsidP="00DC7966">
            <w:pPr>
              <w:numPr>
                <w:ilvl w:val="0"/>
                <w:numId w:val="16"/>
              </w:numPr>
              <w:spacing w:after="120"/>
              <w:jc w:val="both"/>
              <w:rPr>
                <w:rFonts w:ascii="Arial" w:hAnsi="Arial" w:cs="Arial"/>
                <w:iCs/>
              </w:rPr>
            </w:pPr>
            <w:r>
              <w:rPr>
                <w:rFonts w:ascii="Arial" w:hAnsi="Arial" w:cs="Arial"/>
                <w:iCs/>
              </w:rPr>
              <w:t>Contribute to the development and implementation of information sharing protocols, audit systems, referral pathways, individual care plans and shared care arrangements.</w:t>
            </w:r>
          </w:p>
          <w:p w14:paraId="0107FD70" w14:textId="77777777" w:rsidR="00E71C78" w:rsidRPr="002201BA" w:rsidRDefault="00E71C78" w:rsidP="00DC7966">
            <w:pPr>
              <w:numPr>
                <w:ilvl w:val="0"/>
                <w:numId w:val="16"/>
              </w:numPr>
              <w:spacing w:after="120"/>
              <w:jc w:val="both"/>
              <w:rPr>
                <w:rFonts w:ascii="Arial" w:hAnsi="Arial" w:cs="Arial"/>
                <w:iCs/>
              </w:rPr>
            </w:pPr>
            <w:r>
              <w:rPr>
                <w:rFonts w:ascii="Arial" w:hAnsi="Arial" w:cs="Arial"/>
                <w:iCs/>
              </w:rPr>
              <w:t>Participate in community needs assessment and on-going community involvement.</w:t>
            </w:r>
          </w:p>
          <w:p w14:paraId="2A926517" w14:textId="77777777" w:rsidR="00E71C78" w:rsidRPr="002201BA" w:rsidRDefault="00E71C78" w:rsidP="00DC7966">
            <w:pPr>
              <w:numPr>
                <w:ilvl w:val="0"/>
                <w:numId w:val="16"/>
              </w:numPr>
              <w:spacing w:after="120"/>
              <w:jc w:val="both"/>
              <w:rPr>
                <w:rFonts w:ascii="Arial" w:hAnsi="Arial" w:cs="Arial"/>
                <w:iCs/>
              </w:rPr>
            </w:pPr>
            <w:r>
              <w:rPr>
                <w:rFonts w:ascii="Arial" w:hAnsi="Arial" w:cs="Arial"/>
                <w:iCs/>
              </w:rPr>
              <w:t>Undertake Key Worker role as required.</w:t>
            </w:r>
          </w:p>
          <w:p w14:paraId="4D3CEE0F" w14:textId="77777777" w:rsidR="00E71C78" w:rsidRPr="002201BA" w:rsidRDefault="00E71C78" w:rsidP="00DC7966">
            <w:pPr>
              <w:numPr>
                <w:ilvl w:val="0"/>
                <w:numId w:val="16"/>
              </w:numPr>
              <w:spacing w:after="120"/>
              <w:jc w:val="both"/>
              <w:rPr>
                <w:rFonts w:ascii="Arial" w:hAnsi="Arial" w:cs="Arial"/>
                <w:iCs/>
              </w:rPr>
            </w:pPr>
            <w:r>
              <w:rPr>
                <w:rFonts w:ascii="Arial" w:hAnsi="Arial" w:cs="Arial"/>
                <w:iCs/>
              </w:rPr>
              <w:t>Develop and maintain close liaison with team members, and specialist services to ensure an integrated service for clients.</w:t>
            </w:r>
          </w:p>
          <w:p w14:paraId="35859E76" w14:textId="77777777" w:rsidR="00E71C78" w:rsidRPr="002201BA" w:rsidRDefault="00E71C78" w:rsidP="00E71C78">
            <w:pPr>
              <w:spacing w:line="276" w:lineRule="auto"/>
              <w:jc w:val="both"/>
              <w:rPr>
                <w:rFonts w:ascii="Arial" w:hAnsi="Arial" w:cs="Arial"/>
                <w:iCs/>
              </w:rPr>
            </w:pPr>
          </w:p>
          <w:p w14:paraId="621CF154" w14:textId="77777777" w:rsidR="00E71C78" w:rsidRDefault="00E71C78" w:rsidP="00E71C78">
            <w:pPr>
              <w:jc w:val="both"/>
              <w:rPr>
                <w:rFonts w:ascii="Arial" w:hAnsi="Arial" w:cs="Arial"/>
                <w:b/>
                <w:iCs/>
                <w:u w:val="single"/>
              </w:rPr>
            </w:pPr>
            <w:r>
              <w:rPr>
                <w:rFonts w:ascii="Arial" w:hAnsi="Arial" w:cs="Arial"/>
                <w:b/>
                <w:iCs/>
                <w:u w:val="single"/>
              </w:rPr>
              <w:t>Development and Evaluation of Service</w:t>
            </w:r>
          </w:p>
          <w:p w14:paraId="0B6302E7" w14:textId="77777777" w:rsidR="00E71C78" w:rsidRPr="002201BA" w:rsidRDefault="00E71C78" w:rsidP="00E71C78">
            <w:pPr>
              <w:jc w:val="both"/>
              <w:rPr>
                <w:rFonts w:ascii="Arial" w:hAnsi="Arial" w:cs="Arial"/>
                <w:b/>
                <w:iCs/>
                <w:u w:val="single"/>
              </w:rPr>
            </w:pPr>
          </w:p>
          <w:p w14:paraId="70731428" w14:textId="77777777" w:rsidR="00E71C78" w:rsidRDefault="00E71C78" w:rsidP="00E71C78">
            <w:pPr>
              <w:jc w:val="both"/>
              <w:rPr>
                <w:rFonts w:ascii="Arial" w:hAnsi="Arial" w:cs="Arial"/>
                <w:i/>
              </w:rPr>
            </w:pPr>
            <w:r>
              <w:rPr>
                <w:rFonts w:ascii="Arial" w:hAnsi="Arial" w:cs="Arial"/>
                <w:i/>
              </w:rPr>
              <w:t>The Counsellor</w:t>
            </w:r>
            <w:r>
              <w:rPr>
                <w:rFonts w:ascii="Arial" w:hAnsi="Arial" w:cs="Arial"/>
                <w:b/>
                <w:iCs/>
              </w:rPr>
              <w:t xml:space="preserve"> </w:t>
            </w:r>
            <w:r>
              <w:rPr>
                <w:rFonts w:ascii="Arial" w:hAnsi="Arial" w:cs="Arial"/>
                <w:i/>
              </w:rPr>
              <w:t>will:</w:t>
            </w:r>
          </w:p>
          <w:p w14:paraId="09D9443C" w14:textId="77777777" w:rsidR="00E71C78" w:rsidRPr="002201BA" w:rsidRDefault="00E71C78" w:rsidP="00E71C78">
            <w:pPr>
              <w:jc w:val="both"/>
              <w:rPr>
                <w:rFonts w:ascii="Arial" w:hAnsi="Arial" w:cs="Arial"/>
                <w:i/>
              </w:rPr>
            </w:pPr>
          </w:p>
          <w:p w14:paraId="6F1B7574" w14:textId="77777777" w:rsidR="00E71C78" w:rsidRPr="002201BA" w:rsidRDefault="00E71C78" w:rsidP="00DC7966">
            <w:pPr>
              <w:numPr>
                <w:ilvl w:val="0"/>
                <w:numId w:val="16"/>
              </w:numPr>
              <w:spacing w:after="120"/>
              <w:jc w:val="both"/>
              <w:rPr>
                <w:rFonts w:ascii="Arial" w:hAnsi="Arial" w:cs="Arial"/>
                <w:iCs/>
              </w:rPr>
            </w:pPr>
            <w:r>
              <w:rPr>
                <w:rFonts w:ascii="Arial" w:hAnsi="Arial" w:cs="Arial"/>
                <w:iCs/>
              </w:rPr>
              <w:t>Support models of best evidence based practice.</w:t>
            </w:r>
          </w:p>
          <w:p w14:paraId="0B75E42C" w14:textId="77777777" w:rsidR="00E71C78" w:rsidRPr="002201BA" w:rsidRDefault="00E71C78" w:rsidP="00DC7966">
            <w:pPr>
              <w:numPr>
                <w:ilvl w:val="0"/>
                <w:numId w:val="16"/>
              </w:numPr>
              <w:spacing w:after="120"/>
              <w:jc w:val="both"/>
              <w:rPr>
                <w:rFonts w:ascii="Arial" w:hAnsi="Arial" w:cs="Arial"/>
                <w:iCs/>
              </w:rPr>
            </w:pPr>
            <w:r>
              <w:rPr>
                <w:rFonts w:ascii="Arial" w:hAnsi="Arial" w:cs="Arial"/>
                <w:iCs/>
              </w:rPr>
              <w:t>Provide mentoring as required.</w:t>
            </w:r>
          </w:p>
          <w:p w14:paraId="44BF175E" w14:textId="77777777" w:rsidR="00E71C78" w:rsidRPr="002201BA" w:rsidRDefault="00E71C78" w:rsidP="00DC7966">
            <w:pPr>
              <w:numPr>
                <w:ilvl w:val="0"/>
                <w:numId w:val="16"/>
              </w:numPr>
              <w:spacing w:after="120"/>
              <w:jc w:val="both"/>
              <w:rPr>
                <w:rFonts w:ascii="Arial" w:hAnsi="Arial" w:cs="Arial"/>
              </w:rPr>
            </w:pPr>
            <w:r>
              <w:rPr>
                <w:rFonts w:ascii="Arial" w:hAnsi="Arial" w:cs="Arial"/>
              </w:rPr>
              <w:t>Participate in the ongoing monitoring, audit and evaluation of service.</w:t>
            </w:r>
          </w:p>
          <w:p w14:paraId="71F05181" w14:textId="77777777" w:rsidR="00E71C78" w:rsidRPr="002201BA" w:rsidRDefault="00E71C78" w:rsidP="00DC7966">
            <w:pPr>
              <w:numPr>
                <w:ilvl w:val="0"/>
                <w:numId w:val="16"/>
              </w:numPr>
              <w:spacing w:after="120"/>
              <w:jc w:val="both"/>
              <w:rPr>
                <w:rFonts w:ascii="Arial" w:hAnsi="Arial" w:cs="Arial"/>
              </w:rPr>
            </w:pPr>
            <w:r>
              <w:rPr>
                <w:rFonts w:ascii="Arial" w:hAnsi="Arial" w:cs="Arial"/>
              </w:rPr>
              <w:t>Participate in the development of new initiatives: e.g. community based programmes, etc</w:t>
            </w:r>
          </w:p>
          <w:p w14:paraId="2B73B255" w14:textId="5ADE531B" w:rsidR="00E71C78" w:rsidRDefault="00E71C78" w:rsidP="00DC7966">
            <w:pPr>
              <w:numPr>
                <w:ilvl w:val="0"/>
                <w:numId w:val="16"/>
              </w:numPr>
              <w:spacing w:after="120"/>
              <w:jc w:val="both"/>
              <w:rPr>
                <w:rFonts w:ascii="Arial" w:hAnsi="Arial" w:cs="Arial"/>
              </w:rPr>
            </w:pPr>
            <w:r>
              <w:rPr>
                <w:rFonts w:ascii="Arial" w:hAnsi="Arial" w:cs="Arial"/>
              </w:rPr>
              <w:t>Develop and conduct relevant research within the service and the evaluation of such research in order to improve treatment and therapeutic standards in services relating to Addiction/HIV.</w:t>
            </w:r>
          </w:p>
          <w:p w14:paraId="1E272766" w14:textId="2E22980F" w:rsidR="00DC7966" w:rsidRDefault="00DC7966" w:rsidP="00DC7966">
            <w:pPr>
              <w:spacing w:after="120"/>
              <w:jc w:val="both"/>
              <w:rPr>
                <w:rFonts w:ascii="Arial" w:hAnsi="Arial" w:cs="Arial"/>
                <w:b/>
                <w:u w:val="single"/>
              </w:rPr>
            </w:pPr>
            <w:r w:rsidRPr="00DC7966">
              <w:rPr>
                <w:rFonts w:ascii="Arial" w:hAnsi="Arial" w:cs="Arial"/>
                <w:b/>
                <w:u w:val="single"/>
              </w:rPr>
              <w:t>General</w:t>
            </w:r>
          </w:p>
          <w:p w14:paraId="0D393628" w14:textId="0F44B62A" w:rsidR="00DC7966" w:rsidRDefault="00DC7966" w:rsidP="00DC7966">
            <w:pPr>
              <w:pStyle w:val="ListParagraph"/>
              <w:numPr>
                <w:ilvl w:val="0"/>
                <w:numId w:val="16"/>
              </w:numPr>
              <w:rPr>
                <w:rFonts w:ascii="Arial" w:hAnsi="Arial" w:cs="Arial"/>
                <w:iCs/>
              </w:rPr>
            </w:pPr>
            <w:r w:rsidRPr="00DA6923">
              <w:rPr>
                <w:rFonts w:ascii="Arial" w:hAnsi="Arial" w:cs="Arial"/>
                <w:iCs/>
              </w:rPr>
              <w:t>Engage in the HSE performance achievement process in conjunction with your Line Manager and staff as appropriate</w:t>
            </w:r>
            <w:r>
              <w:rPr>
                <w:rFonts w:ascii="Arial" w:hAnsi="Arial" w:cs="Arial"/>
                <w:iCs/>
              </w:rPr>
              <w:t>.</w:t>
            </w:r>
          </w:p>
          <w:p w14:paraId="5A0D3515" w14:textId="77777777" w:rsidR="00DC7966" w:rsidRDefault="00DC7966" w:rsidP="00DC7966">
            <w:pPr>
              <w:pStyle w:val="ListParagraph"/>
              <w:ind w:left="360"/>
              <w:rPr>
                <w:rFonts w:ascii="Arial" w:hAnsi="Arial" w:cs="Arial"/>
                <w:iCs/>
              </w:rPr>
            </w:pPr>
          </w:p>
          <w:p w14:paraId="108D3316" w14:textId="34C7C3B4" w:rsidR="00E71C78" w:rsidRPr="00A82583" w:rsidRDefault="00DC7966" w:rsidP="00695368">
            <w:pPr>
              <w:pStyle w:val="ListParagraph"/>
              <w:numPr>
                <w:ilvl w:val="0"/>
                <w:numId w:val="16"/>
              </w:numPr>
              <w:jc w:val="both"/>
              <w:rPr>
                <w:rFonts w:ascii="Arial" w:hAnsi="Arial" w:cs="Arial"/>
                <w:b/>
                <w:i/>
                <w:iCs/>
              </w:rPr>
            </w:pPr>
            <w:r w:rsidRPr="00A82583">
              <w:rPr>
                <w:rFonts w:ascii="Arial" w:hAnsi="Arial" w:cs="Arial"/>
                <w:iCs/>
                <w:color w:val="000000" w:themeColor="text1"/>
              </w:rPr>
              <w:t xml:space="preserve">Staff will work in accordance with the principles and values of recovery as described in the National Framework for Recovery for Irish Mental Health Services 2018-2020. </w:t>
            </w:r>
          </w:p>
          <w:p w14:paraId="6EAB91A7" w14:textId="44A36792" w:rsidR="00A82583" w:rsidRPr="00A82583" w:rsidRDefault="00A82583" w:rsidP="00A82583">
            <w:pPr>
              <w:jc w:val="both"/>
              <w:rPr>
                <w:rFonts w:ascii="Arial" w:hAnsi="Arial" w:cs="Arial"/>
                <w:b/>
                <w:i/>
                <w:iCs/>
              </w:rPr>
            </w:pPr>
          </w:p>
          <w:p w14:paraId="2A4BFEF3" w14:textId="77777777" w:rsidR="00DC7966" w:rsidRDefault="00DC7966" w:rsidP="00DC7966">
            <w:pPr>
              <w:rPr>
                <w:rFonts w:ascii="Arial" w:hAnsi="Arial" w:cs="Arial"/>
                <w:b/>
                <w:iCs/>
                <w:lang w:val="en-IE"/>
              </w:rPr>
            </w:pPr>
            <w:r w:rsidRPr="00795998">
              <w:rPr>
                <w:rFonts w:ascii="Arial" w:hAnsi="Arial" w:cs="Arial"/>
                <w:b/>
                <w:iCs/>
                <w:lang w:val="en-IE"/>
              </w:rPr>
              <w:t xml:space="preserve">The above Job Specification is not intended to be a comprehensive list of all duties involved and consequently, the post holder may be required to perform other duties as appropriate to the post which may be assigned to </w:t>
            </w:r>
            <w:r>
              <w:rPr>
                <w:rFonts w:ascii="Arial" w:hAnsi="Arial" w:cs="Arial"/>
                <w:b/>
                <w:iCs/>
                <w:lang w:val="en-IE"/>
              </w:rPr>
              <w:t>them</w:t>
            </w:r>
            <w:r w:rsidRPr="00795998">
              <w:rPr>
                <w:rFonts w:ascii="Arial" w:hAnsi="Arial" w:cs="Arial"/>
                <w:b/>
                <w:iCs/>
                <w:lang w:val="en-IE"/>
              </w:rPr>
              <w:t xml:space="preserve"> from time to time and to contribute to the development of the post while in office.</w:t>
            </w:r>
          </w:p>
          <w:p w14:paraId="18BCED3F" w14:textId="77777777" w:rsidR="00E71C78" w:rsidRPr="006B61F1" w:rsidRDefault="00E71C78" w:rsidP="00E71C78">
            <w:pPr>
              <w:jc w:val="both"/>
              <w:rPr>
                <w:rFonts w:ascii="Arial" w:hAnsi="Arial" w:cs="Arial"/>
              </w:rPr>
            </w:pPr>
          </w:p>
        </w:tc>
      </w:tr>
      <w:tr w:rsidR="00E71C78" w:rsidRPr="002201BA" w14:paraId="7DEE9772" w14:textId="77777777">
        <w:tc>
          <w:tcPr>
            <w:tcW w:w="2364" w:type="dxa"/>
          </w:tcPr>
          <w:p w14:paraId="75570FC2" w14:textId="77777777" w:rsidR="00E71C78" w:rsidRPr="00A47884" w:rsidRDefault="00E71C78" w:rsidP="00E71C78">
            <w:pPr>
              <w:jc w:val="both"/>
              <w:rPr>
                <w:rFonts w:ascii="Arial" w:hAnsi="Arial" w:cs="Arial"/>
                <w:b/>
                <w:bCs/>
              </w:rPr>
            </w:pPr>
            <w:r w:rsidRPr="00A47884">
              <w:rPr>
                <w:rFonts w:ascii="Arial" w:hAnsi="Arial" w:cs="Arial"/>
                <w:b/>
                <w:bCs/>
              </w:rPr>
              <w:lastRenderedPageBreak/>
              <w:t>Eligibility Criteria</w:t>
            </w:r>
          </w:p>
          <w:p w14:paraId="28046E61" w14:textId="77777777" w:rsidR="00E71C78" w:rsidRPr="00A47884" w:rsidRDefault="00E71C78" w:rsidP="00E71C78">
            <w:pPr>
              <w:jc w:val="both"/>
              <w:rPr>
                <w:rFonts w:ascii="Arial" w:hAnsi="Arial" w:cs="Arial"/>
                <w:b/>
                <w:bCs/>
              </w:rPr>
            </w:pPr>
          </w:p>
          <w:p w14:paraId="4D0B3E1A" w14:textId="77777777" w:rsidR="00E71C78" w:rsidRPr="002201BA" w:rsidRDefault="00E71C78" w:rsidP="00E71C78">
            <w:pPr>
              <w:jc w:val="both"/>
              <w:rPr>
                <w:rFonts w:ascii="Arial" w:hAnsi="Arial" w:cs="Arial"/>
                <w:b/>
                <w:bCs/>
              </w:rPr>
            </w:pPr>
            <w:r w:rsidRPr="00A47884">
              <w:rPr>
                <w:rFonts w:ascii="Arial" w:hAnsi="Arial" w:cs="Arial"/>
                <w:b/>
                <w:bCs/>
              </w:rPr>
              <w:t>Qualifications and/ or experience</w:t>
            </w:r>
          </w:p>
          <w:p w14:paraId="435A547F" w14:textId="77777777" w:rsidR="00E71C78" w:rsidRPr="002201BA" w:rsidRDefault="00E71C78" w:rsidP="00E71C78">
            <w:pPr>
              <w:jc w:val="both"/>
              <w:rPr>
                <w:rFonts w:ascii="Arial" w:hAnsi="Arial" w:cs="Arial"/>
                <w:b/>
                <w:bCs/>
              </w:rPr>
            </w:pPr>
          </w:p>
        </w:tc>
        <w:tc>
          <w:tcPr>
            <w:tcW w:w="8256" w:type="dxa"/>
          </w:tcPr>
          <w:p w14:paraId="7B6858EF" w14:textId="403814B9" w:rsidR="00E71C78" w:rsidRPr="00ED7089" w:rsidRDefault="00ED7089" w:rsidP="00E71C78">
            <w:pPr>
              <w:spacing w:line="276" w:lineRule="auto"/>
              <w:rPr>
                <w:rFonts w:ascii="Arial" w:hAnsi="Arial" w:cs="Arial"/>
                <w:b/>
              </w:rPr>
            </w:pPr>
            <w:r w:rsidRPr="00ED7089">
              <w:rPr>
                <w:rFonts w:ascii="Arial" w:hAnsi="Arial" w:cs="Arial"/>
                <w:b/>
              </w:rPr>
              <w:t>Candidates must have at the latest date of application:</w:t>
            </w:r>
          </w:p>
          <w:p w14:paraId="6D28CFFE" w14:textId="77777777" w:rsidR="00E71C78" w:rsidRPr="002201BA" w:rsidRDefault="00E71C78" w:rsidP="00E71C78">
            <w:pPr>
              <w:spacing w:before="120" w:line="276" w:lineRule="auto"/>
              <w:rPr>
                <w:rFonts w:ascii="Arial" w:hAnsi="Arial" w:cs="Arial"/>
                <w:b/>
              </w:rPr>
            </w:pPr>
            <w:r>
              <w:rPr>
                <w:rFonts w:ascii="Arial" w:hAnsi="Arial" w:cs="Arial"/>
                <w:b/>
              </w:rPr>
              <w:t>1. Professional Qualifications, Experience, etc</w:t>
            </w:r>
          </w:p>
          <w:p w14:paraId="51C03730" w14:textId="77777777" w:rsidR="00E71C78" w:rsidRDefault="00E71C78" w:rsidP="00E71C78">
            <w:pPr>
              <w:jc w:val="both"/>
              <w:rPr>
                <w:rFonts w:ascii="Arial" w:hAnsi="Arial" w:cs="Arial"/>
              </w:rPr>
            </w:pPr>
            <w:r>
              <w:rPr>
                <w:rFonts w:ascii="Arial" w:hAnsi="Arial" w:cs="Arial"/>
              </w:rPr>
              <w:t xml:space="preserve">a) Eligible applicants will be those who on the closing date for the competition: </w:t>
            </w:r>
          </w:p>
          <w:p w14:paraId="56120647" w14:textId="77777777" w:rsidR="00E71C78" w:rsidRPr="002201BA" w:rsidRDefault="00E71C78" w:rsidP="00E71C78">
            <w:pPr>
              <w:jc w:val="both"/>
              <w:rPr>
                <w:rFonts w:ascii="Arial" w:hAnsi="Arial" w:cs="Arial"/>
              </w:rPr>
            </w:pPr>
          </w:p>
          <w:p w14:paraId="0C87A378" w14:textId="77777777" w:rsidR="00E71C78" w:rsidRPr="002201BA" w:rsidRDefault="00E71C78" w:rsidP="00E71C78">
            <w:pPr>
              <w:pStyle w:val="ListParagraph"/>
              <w:numPr>
                <w:ilvl w:val="0"/>
                <w:numId w:val="11"/>
              </w:numPr>
              <w:jc w:val="both"/>
              <w:rPr>
                <w:rFonts w:ascii="Arial" w:hAnsi="Arial" w:cs="Arial"/>
              </w:rPr>
            </w:pPr>
            <w:r>
              <w:rPr>
                <w:rFonts w:ascii="Arial" w:hAnsi="Arial" w:cs="Arial"/>
              </w:rPr>
              <w:t xml:space="preserve">Possess a professional qualification in counselling or psychotherapy at a minimum of Level 7 on the National Qualifications Authority of Ireland’s framework </w:t>
            </w:r>
          </w:p>
          <w:p w14:paraId="4A96E59F" w14:textId="77777777" w:rsidR="00E71C78" w:rsidRDefault="00E71C78" w:rsidP="00E71C78">
            <w:pPr>
              <w:jc w:val="center"/>
              <w:rPr>
                <w:rFonts w:ascii="Arial" w:hAnsi="Arial" w:cs="Arial"/>
                <w:b/>
              </w:rPr>
            </w:pPr>
            <w:r w:rsidRPr="006B61F1">
              <w:rPr>
                <w:rFonts w:ascii="Arial" w:hAnsi="Arial" w:cs="Arial"/>
                <w:b/>
              </w:rPr>
              <w:t>And</w:t>
            </w:r>
          </w:p>
          <w:p w14:paraId="19F3D2FD" w14:textId="77777777" w:rsidR="00E71C78" w:rsidRPr="006B61F1" w:rsidRDefault="00E71C78" w:rsidP="00E71C78">
            <w:pPr>
              <w:jc w:val="center"/>
              <w:rPr>
                <w:rFonts w:ascii="Arial" w:hAnsi="Arial" w:cs="Arial"/>
                <w:b/>
              </w:rPr>
            </w:pPr>
          </w:p>
          <w:p w14:paraId="39F1FFAA" w14:textId="77777777" w:rsidR="00E71C78" w:rsidRPr="002201BA" w:rsidRDefault="00E71C78" w:rsidP="00E71C78">
            <w:pPr>
              <w:pStyle w:val="ListParagraph"/>
              <w:numPr>
                <w:ilvl w:val="0"/>
                <w:numId w:val="11"/>
              </w:numPr>
              <w:jc w:val="both"/>
              <w:rPr>
                <w:rFonts w:ascii="Arial" w:hAnsi="Arial" w:cs="Arial"/>
              </w:rPr>
            </w:pPr>
            <w:r>
              <w:rPr>
                <w:rFonts w:ascii="Arial" w:hAnsi="Arial" w:cs="Arial"/>
              </w:rPr>
              <w:t>Are accredited as a counsellor with Irish Association for Counselling &amp; Psychotherapy, the Irish Association of Alcohol and Addiction Counsellors, or a relevant body within the Irish Council for Psychotherapy</w:t>
            </w:r>
          </w:p>
          <w:p w14:paraId="13E9E8BD" w14:textId="77777777" w:rsidR="00E71C78" w:rsidRDefault="00E71C78" w:rsidP="00E71C78">
            <w:pPr>
              <w:jc w:val="center"/>
              <w:rPr>
                <w:rFonts w:ascii="Arial" w:hAnsi="Arial" w:cs="Arial"/>
                <w:b/>
              </w:rPr>
            </w:pPr>
            <w:r w:rsidRPr="00A70D8D">
              <w:rPr>
                <w:rFonts w:ascii="Arial" w:hAnsi="Arial" w:cs="Arial"/>
                <w:b/>
              </w:rPr>
              <w:t>And</w:t>
            </w:r>
          </w:p>
          <w:p w14:paraId="0F92552F" w14:textId="77777777" w:rsidR="00E71C78" w:rsidRPr="00A70D8D" w:rsidRDefault="00E71C78" w:rsidP="00E71C78">
            <w:pPr>
              <w:jc w:val="center"/>
              <w:rPr>
                <w:rFonts w:ascii="Arial" w:hAnsi="Arial" w:cs="Arial"/>
                <w:b/>
              </w:rPr>
            </w:pPr>
          </w:p>
          <w:p w14:paraId="2037EA72" w14:textId="2F746D81" w:rsidR="00E71C78" w:rsidRPr="00E71C78" w:rsidRDefault="00E71C78" w:rsidP="00E71C78">
            <w:pPr>
              <w:pStyle w:val="ListParagraph"/>
              <w:numPr>
                <w:ilvl w:val="0"/>
                <w:numId w:val="11"/>
              </w:numPr>
              <w:rPr>
                <w:rFonts w:ascii="Arial" w:hAnsi="Arial" w:cs="Arial"/>
                <w:b/>
              </w:rPr>
            </w:pPr>
            <w:r w:rsidRPr="00E71C78">
              <w:rPr>
                <w:rFonts w:ascii="Arial" w:hAnsi="Arial" w:cs="Arial"/>
              </w:rPr>
              <w:lastRenderedPageBreak/>
              <w:t>The applicant must also have demonstrable working experience for at least a year working with this population group</w:t>
            </w:r>
          </w:p>
          <w:p w14:paraId="0C5B9F15" w14:textId="005BD760" w:rsidR="00E71C78" w:rsidRPr="00E71C78" w:rsidRDefault="00E71C78" w:rsidP="00E71C78">
            <w:pPr>
              <w:ind w:left="360"/>
              <w:jc w:val="center"/>
              <w:rPr>
                <w:rFonts w:ascii="Arial" w:hAnsi="Arial" w:cs="Arial"/>
                <w:b/>
              </w:rPr>
            </w:pPr>
            <w:r w:rsidRPr="00E71C78">
              <w:rPr>
                <w:rFonts w:ascii="Arial" w:hAnsi="Arial" w:cs="Arial"/>
                <w:b/>
              </w:rPr>
              <w:t>And</w:t>
            </w:r>
          </w:p>
          <w:p w14:paraId="31F28D6B" w14:textId="77777777" w:rsidR="00E71C78" w:rsidRPr="006B61F1" w:rsidRDefault="00E71C78" w:rsidP="00E71C78">
            <w:pPr>
              <w:jc w:val="center"/>
              <w:rPr>
                <w:rFonts w:ascii="Arial" w:hAnsi="Arial" w:cs="Arial"/>
                <w:b/>
              </w:rPr>
            </w:pPr>
          </w:p>
          <w:p w14:paraId="021FED58" w14:textId="75DFD4DC" w:rsidR="00E71C78" w:rsidRDefault="00E71C78" w:rsidP="00E71C78">
            <w:pPr>
              <w:jc w:val="both"/>
              <w:rPr>
                <w:rFonts w:ascii="Arial" w:hAnsi="Arial" w:cs="Arial"/>
              </w:rPr>
            </w:pPr>
            <w:r>
              <w:rPr>
                <w:rFonts w:ascii="Arial" w:hAnsi="Arial" w:cs="Arial"/>
              </w:rPr>
              <w:t>(b) Candidates must have the requisite knowledge and ability (including a high standard of suitability and management ability) for the proper discharge of the duties of the office).</w:t>
            </w:r>
          </w:p>
          <w:p w14:paraId="3BCCFA81" w14:textId="4C2838D7" w:rsidR="00E71C78" w:rsidRDefault="00E71C78" w:rsidP="00E71C78">
            <w:pPr>
              <w:jc w:val="both"/>
              <w:rPr>
                <w:rFonts w:ascii="Arial" w:hAnsi="Arial" w:cs="Arial"/>
              </w:rPr>
            </w:pPr>
          </w:p>
          <w:p w14:paraId="4CA91457" w14:textId="77777777" w:rsidR="00E71C78" w:rsidRPr="002201BA" w:rsidRDefault="00E71C78" w:rsidP="00E71C78">
            <w:pPr>
              <w:autoSpaceDE w:val="0"/>
              <w:autoSpaceDN w:val="0"/>
              <w:adjustRightInd w:val="0"/>
              <w:spacing w:line="240" w:lineRule="atLeast"/>
              <w:rPr>
                <w:rFonts w:ascii="Arial" w:hAnsi="Arial" w:cs="Arial"/>
              </w:rPr>
            </w:pPr>
          </w:p>
          <w:p w14:paraId="0D7E189D" w14:textId="77777777" w:rsidR="00E71C78" w:rsidRPr="002201BA" w:rsidRDefault="00E71C78" w:rsidP="00E71C78">
            <w:pPr>
              <w:autoSpaceDE w:val="0"/>
              <w:autoSpaceDN w:val="0"/>
              <w:adjustRightInd w:val="0"/>
              <w:spacing w:line="240" w:lineRule="atLeast"/>
              <w:rPr>
                <w:rFonts w:ascii="Arial" w:hAnsi="Arial" w:cs="Arial"/>
                <w:b/>
              </w:rPr>
            </w:pPr>
            <w:r>
              <w:rPr>
                <w:rFonts w:ascii="Arial" w:hAnsi="Arial" w:cs="Arial"/>
                <w:b/>
              </w:rPr>
              <w:t xml:space="preserve">3. Health </w:t>
            </w:r>
          </w:p>
          <w:p w14:paraId="3982EBB1" w14:textId="77777777" w:rsidR="00E71C78" w:rsidRPr="002201BA" w:rsidRDefault="00E71C78" w:rsidP="00E71C78">
            <w:pPr>
              <w:autoSpaceDE w:val="0"/>
              <w:autoSpaceDN w:val="0"/>
              <w:adjustRightInd w:val="0"/>
              <w:spacing w:line="240" w:lineRule="atLeast"/>
              <w:rPr>
                <w:rFonts w:ascii="Arial" w:hAnsi="Arial" w:cs="Arial"/>
              </w:rPr>
            </w:pPr>
            <w:r>
              <w:rPr>
                <w:rFonts w:ascii="Arial" w:hAnsi="Arial" w:cs="Arial"/>
              </w:rPr>
              <w:t xml:space="preserve">Candidates for and any person holding the office must be fully competent and capable of undertaking the duties attached to the office and be in a state of health such as would indicate a reasonable prospect of ability to render regular and efficient service. </w:t>
            </w:r>
          </w:p>
          <w:p w14:paraId="6E98C907" w14:textId="77777777" w:rsidR="00E71C78" w:rsidRDefault="00E71C78" w:rsidP="00E71C78">
            <w:pPr>
              <w:autoSpaceDE w:val="0"/>
              <w:autoSpaceDN w:val="0"/>
              <w:adjustRightInd w:val="0"/>
              <w:spacing w:line="240" w:lineRule="atLeast"/>
              <w:rPr>
                <w:rFonts w:ascii="Arial" w:hAnsi="Arial" w:cs="Arial"/>
                <w:b/>
              </w:rPr>
            </w:pPr>
          </w:p>
          <w:p w14:paraId="766508AD" w14:textId="77777777" w:rsidR="00E71C78" w:rsidRPr="002201BA" w:rsidRDefault="00E71C78" w:rsidP="00E71C78">
            <w:pPr>
              <w:autoSpaceDE w:val="0"/>
              <w:autoSpaceDN w:val="0"/>
              <w:adjustRightInd w:val="0"/>
              <w:spacing w:line="240" w:lineRule="atLeast"/>
              <w:rPr>
                <w:rFonts w:ascii="Arial" w:hAnsi="Arial" w:cs="Arial"/>
                <w:b/>
              </w:rPr>
            </w:pPr>
            <w:r>
              <w:rPr>
                <w:rFonts w:ascii="Arial" w:hAnsi="Arial" w:cs="Arial"/>
                <w:b/>
              </w:rPr>
              <w:t xml:space="preserve">4. Character </w:t>
            </w:r>
          </w:p>
          <w:p w14:paraId="1D0ACDDC" w14:textId="77777777" w:rsidR="00E71C78" w:rsidRPr="002201BA" w:rsidRDefault="00E71C78" w:rsidP="00E71C78">
            <w:pPr>
              <w:autoSpaceDE w:val="0"/>
              <w:autoSpaceDN w:val="0"/>
              <w:adjustRightInd w:val="0"/>
              <w:spacing w:line="240" w:lineRule="atLeast"/>
              <w:rPr>
                <w:rFonts w:ascii="Arial" w:hAnsi="Arial" w:cs="Arial"/>
                <w:b/>
                <w:i/>
                <w:iCs/>
                <w:u w:val="single"/>
              </w:rPr>
            </w:pPr>
            <w:r>
              <w:rPr>
                <w:rFonts w:ascii="Arial" w:hAnsi="Arial" w:cs="Arial"/>
              </w:rPr>
              <w:t>Candidates for and any person holding the office must be of good character.</w:t>
            </w:r>
            <w:r>
              <w:rPr>
                <w:rFonts w:ascii="Arial" w:hAnsi="Arial" w:cs="Arial"/>
                <w:b/>
                <w:i/>
                <w:iCs/>
                <w:u w:val="single"/>
              </w:rPr>
              <w:t xml:space="preserve"> </w:t>
            </w:r>
          </w:p>
          <w:p w14:paraId="428831E3" w14:textId="77777777" w:rsidR="00E71C78" w:rsidRPr="002201BA" w:rsidRDefault="00E71C78" w:rsidP="00E71C78">
            <w:pPr>
              <w:autoSpaceDE w:val="0"/>
              <w:autoSpaceDN w:val="0"/>
              <w:adjustRightInd w:val="0"/>
              <w:spacing w:line="240" w:lineRule="atLeast"/>
              <w:rPr>
                <w:rFonts w:ascii="Arial" w:hAnsi="Arial" w:cs="Arial"/>
                <w:i/>
                <w:iCs/>
                <w:u w:val="single"/>
              </w:rPr>
            </w:pPr>
          </w:p>
        </w:tc>
      </w:tr>
      <w:tr w:rsidR="00E71C78" w:rsidRPr="002201BA" w14:paraId="0792E237" w14:textId="77777777">
        <w:tc>
          <w:tcPr>
            <w:tcW w:w="2364" w:type="dxa"/>
            <w:tcBorders>
              <w:top w:val="single" w:sz="4" w:space="0" w:color="auto"/>
              <w:left w:val="single" w:sz="4" w:space="0" w:color="auto"/>
              <w:bottom w:val="single" w:sz="4" w:space="0" w:color="auto"/>
              <w:right w:val="single" w:sz="4" w:space="0" w:color="auto"/>
            </w:tcBorders>
          </w:tcPr>
          <w:p w14:paraId="4534E347" w14:textId="77777777" w:rsidR="00E71C78" w:rsidRPr="002201BA" w:rsidRDefault="00E71C78" w:rsidP="00253792">
            <w:pPr>
              <w:rPr>
                <w:rFonts w:ascii="Arial" w:hAnsi="Arial" w:cs="Arial"/>
                <w:b/>
                <w:bCs/>
              </w:rPr>
            </w:pPr>
            <w:r w:rsidRPr="00347B20">
              <w:rPr>
                <w:rFonts w:ascii="Arial" w:hAnsi="Arial" w:cs="Arial"/>
                <w:b/>
                <w:bCs/>
              </w:rPr>
              <w:lastRenderedPageBreak/>
              <w:t>Post Specific Requirements</w:t>
            </w:r>
          </w:p>
          <w:p w14:paraId="1900062B" w14:textId="77777777" w:rsidR="00E71C78" w:rsidRPr="002201BA" w:rsidRDefault="00E71C78" w:rsidP="00253792">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30F95E43" w14:textId="4C7CDEA1" w:rsidR="00E71C78" w:rsidRPr="007C4196" w:rsidRDefault="00E71C78" w:rsidP="00E71C78">
            <w:pPr>
              <w:jc w:val="both"/>
              <w:rPr>
                <w:rFonts w:ascii="Arial" w:hAnsi="Arial" w:cs="Arial"/>
                <w:bCs/>
                <w:iCs/>
              </w:rPr>
            </w:pPr>
            <w:r w:rsidRPr="007C4196">
              <w:rPr>
                <w:rFonts w:ascii="Arial" w:hAnsi="Arial" w:cs="Arial"/>
                <w:iCs/>
              </w:rPr>
              <w:t xml:space="preserve">Demonstrate depth and breadth of experience working in a therapeutic setting treating clients affected by </w:t>
            </w:r>
            <w:r w:rsidR="004D0F2F" w:rsidRPr="007C4196">
              <w:rPr>
                <w:rFonts w:ascii="Arial" w:hAnsi="Arial" w:cs="Arial"/>
                <w:iCs/>
              </w:rPr>
              <w:t>co existing mental health and substance use issues</w:t>
            </w:r>
            <w:r w:rsidR="007C4196" w:rsidRPr="007C4196">
              <w:rPr>
                <w:rFonts w:ascii="Arial" w:hAnsi="Arial" w:cs="Arial"/>
                <w:iCs/>
              </w:rPr>
              <w:t>,</w:t>
            </w:r>
            <w:r w:rsidRPr="007C4196">
              <w:rPr>
                <w:rFonts w:ascii="Arial" w:hAnsi="Arial" w:cs="Arial"/>
                <w:iCs/>
              </w:rPr>
              <w:t xml:space="preserve"> as relevant to the role.</w:t>
            </w:r>
          </w:p>
          <w:p w14:paraId="69A2047B" w14:textId="77777777" w:rsidR="00E71C78" w:rsidRPr="002201BA" w:rsidRDefault="00E71C78" w:rsidP="00E71C78">
            <w:pPr>
              <w:jc w:val="both"/>
              <w:rPr>
                <w:rFonts w:ascii="Arial" w:hAnsi="Arial" w:cs="Arial"/>
                <w:b/>
                <w:bCs/>
                <w:iCs/>
              </w:rPr>
            </w:pPr>
          </w:p>
        </w:tc>
      </w:tr>
      <w:tr w:rsidR="00E71C78" w:rsidRPr="002201BA" w14:paraId="42C14CB4" w14:textId="77777777">
        <w:tc>
          <w:tcPr>
            <w:tcW w:w="2364" w:type="dxa"/>
          </w:tcPr>
          <w:p w14:paraId="28FD114D" w14:textId="77777777" w:rsidR="00E71C78" w:rsidRPr="002201BA" w:rsidRDefault="00E71C78" w:rsidP="00253792">
            <w:pPr>
              <w:rPr>
                <w:rFonts w:ascii="Arial" w:hAnsi="Arial" w:cs="Arial"/>
                <w:b/>
                <w:bCs/>
              </w:rPr>
            </w:pPr>
            <w:r w:rsidRPr="00347B20">
              <w:rPr>
                <w:rFonts w:ascii="Arial" w:hAnsi="Arial" w:cs="Arial"/>
                <w:b/>
                <w:bCs/>
              </w:rPr>
              <w:t>Other requirements specific to the post</w:t>
            </w:r>
          </w:p>
        </w:tc>
        <w:tc>
          <w:tcPr>
            <w:tcW w:w="8256" w:type="dxa"/>
          </w:tcPr>
          <w:p w14:paraId="0F8D8F17" w14:textId="77777777" w:rsidR="00E71C78" w:rsidRPr="002201BA" w:rsidRDefault="00E71C78" w:rsidP="00E71C78">
            <w:pPr>
              <w:jc w:val="both"/>
              <w:rPr>
                <w:rFonts w:ascii="Arial" w:hAnsi="Arial" w:cs="Arial"/>
                <w:iCs/>
              </w:rPr>
            </w:pPr>
            <w:r>
              <w:rPr>
                <w:rFonts w:ascii="Arial" w:hAnsi="Arial" w:cs="Arial"/>
                <w:iCs/>
              </w:rPr>
              <w:t>A</w:t>
            </w:r>
            <w:r w:rsidRPr="00347B20">
              <w:rPr>
                <w:rFonts w:ascii="Arial" w:hAnsi="Arial" w:cs="Arial"/>
                <w:iCs/>
              </w:rPr>
              <w:t>ccess to appropriate transport to fulfil the requirements of the role.</w:t>
            </w:r>
          </w:p>
          <w:p w14:paraId="44B73035" w14:textId="77777777" w:rsidR="00E71C78" w:rsidRPr="002201BA" w:rsidRDefault="00E71C78" w:rsidP="00E71C78">
            <w:pPr>
              <w:jc w:val="both"/>
              <w:rPr>
                <w:rFonts w:ascii="Arial" w:hAnsi="Arial" w:cs="Arial"/>
                <w:iCs/>
              </w:rPr>
            </w:pPr>
          </w:p>
        </w:tc>
      </w:tr>
      <w:tr w:rsidR="007C4196" w:rsidRPr="002201BA" w14:paraId="518E32C8" w14:textId="77777777">
        <w:tc>
          <w:tcPr>
            <w:tcW w:w="2364" w:type="dxa"/>
          </w:tcPr>
          <w:p w14:paraId="6C57F8DE" w14:textId="77777777" w:rsidR="007C4196" w:rsidRDefault="007C4196" w:rsidP="007C4196">
            <w:pPr>
              <w:rPr>
                <w:rFonts w:ascii="Arial" w:hAnsi="Arial" w:cs="Arial"/>
                <w:b/>
                <w:bCs/>
              </w:rPr>
            </w:pPr>
            <w:r w:rsidRPr="00727C23">
              <w:rPr>
                <w:rFonts w:ascii="Arial" w:hAnsi="Arial" w:cs="Arial"/>
                <w:b/>
                <w:bCs/>
              </w:rPr>
              <w:t>Additional eligibility requirements:</w:t>
            </w:r>
          </w:p>
          <w:p w14:paraId="20A4CA6F" w14:textId="77777777" w:rsidR="007C4196" w:rsidRPr="00347B20" w:rsidRDefault="007C4196" w:rsidP="00253792">
            <w:pPr>
              <w:rPr>
                <w:rFonts w:ascii="Arial" w:hAnsi="Arial" w:cs="Arial"/>
                <w:b/>
                <w:bCs/>
              </w:rPr>
            </w:pPr>
          </w:p>
        </w:tc>
        <w:tc>
          <w:tcPr>
            <w:tcW w:w="8256" w:type="dxa"/>
          </w:tcPr>
          <w:p w14:paraId="10BB8E52" w14:textId="77777777" w:rsidR="007C4196" w:rsidRPr="00585CE2" w:rsidRDefault="007C4196" w:rsidP="007C4196">
            <w:pPr>
              <w:pStyle w:val="Default"/>
              <w:rPr>
                <w:sz w:val="20"/>
                <w:szCs w:val="20"/>
              </w:rPr>
            </w:pPr>
            <w:r w:rsidRPr="00585CE2">
              <w:rPr>
                <w:b/>
                <w:bCs/>
                <w:sz w:val="20"/>
                <w:szCs w:val="20"/>
              </w:rPr>
              <w:t xml:space="preserve">Citizenship Requirements </w:t>
            </w:r>
          </w:p>
          <w:p w14:paraId="064F9CC9" w14:textId="77777777" w:rsidR="007C4196" w:rsidRPr="00585CE2" w:rsidRDefault="007C4196" w:rsidP="007C4196">
            <w:pPr>
              <w:pStyle w:val="Default"/>
              <w:rPr>
                <w:sz w:val="20"/>
                <w:szCs w:val="20"/>
              </w:rPr>
            </w:pPr>
            <w:r w:rsidRPr="00585CE2">
              <w:rPr>
                <w:sz w:val="20"/>
                <w:szCs w:val="20"/>
              </w:rPr>
              <w:t xml:space="preserve">Eligible candidates must be: </w:t>
            </w:r>
          </w:p>
          <w:p w14:paraId="373E78F4" w14:textId="77777777" w:rsidR="007C4196" w:rsidRPr="00585CE2" w:rsidRDefault="007C4196" w:rsidP="007C4196">
            <w:pPr>
              <w:pStyle w:val="ListParagraph"/>
              <w:numPr>
                <w:ilvl w:val="0"/>
                <w:numId w:val="18"/>
              </w:numPr>
              <w:spacing w:after="120"/>
              <w:rPr>
                <w:rFonts w:ascii="Arial" w:hAnsi="Arial" w:cs="Arial"/>
              </w:rPr>
            </w:pPr>
            <w:r w:rsidRPr="00585CE2">
              <w:rPr>
                <w:rFonts w:ascii="Arial" w:hAnsi="Arial" w:cs="Arial"/>
              </w:rPr>
              <w:t xml:space="preserve">EEA, Swiss, or British citizens </w:t>
            </w:r>
          </w:p>
          <w:p w14:paraId="72B2E960" w14:textId="77777777" w:rsidR="007C4196" w:rsidRPr="00585CE2" w:rsidRDefault="007C4196" w:rsidP="007C4196">
            <w:pPr>
              <w:spacing w:after="120"/>
              <w:ind w:left="360"/>
              <w:rPr>
                <w:rFonts w:ascii="Arial" w:hAnsi="Arial" w:cs="Arial"/>
                <w:b/>
              </w:rPr>
            </w:pPr>
            <w:r>
              <w:rPr>
                <w:rFonts w:ascii="Arial" w:hAnsi="Arial" w:cs="Arial"/>
                <w:b/>
              </w:rPr>
              <w:t>OR</w:t>
            </w:r>
          </w:p>
          <w:p w14:paraId="54B005AE" w14:textId="77777777" w:rsidR="007C4196" w:rsidRDefault="007C4196" w:rsidP="007C4196">
            <w:pPr>
              <w:pStyle w:val="ListParagraph"/>
              <w:numPr>
                <w:ilvl w:val="0"/>
                <w:numId w:val="18"/>
              </w:numPr>
              <w:spacing w:after="120"/>
              <w:rPr>
                <w:rFonts w:ascii="Arial" w:hAnsi="Arial" w:cs="Arial"/>
              </w:rPr>
            </w:pPr>
            <w:r w:rsidRPr="00585CE2">
              <w:rPr>
                <w:rFonts w:ascii="Arial" w:hAnsi="Arial" w:cs="Arial"/>
              </w:rPr>
              <w:t xml:space="preserve">Non-European Economic Area </w:t>
            </w:r>
            <w:r>
              <w:rPr>
                <w:rFonts w:ascii="Arial" w:hAnsi="Arial" w:cs="Arial"/>
              </w:rPr>
              <w:t xml:space="preserve">citizens </w:t>
            </w:r>
            <w:r w:rsidRPr="00585CE2">
              <w:rPr>
                <w:rFonts w:ascii="Arial" w:hAnsi="Arial" w:cs="Arial"/>
              </w:rPr>
              <w:t xml:space="preserve">with permission to reside and work in the State </w:t>
            </w:r>
          </w:p>
          <w:p w14:paraId="7FD6BD26" w14:textId="77777777" w:rsidR="007C4196" w:rsidRDefault="007C4196" w:rsidP="007C4196">
            <w:pPr>
              <w:pStyle w:val="Default"/>
              <w:ind w:left="1080"/>
              <w:rPr>
                <w:bCs/>
                <w:color w:val="2A2347"/>
                <w:sz w:val="20"/>
                <w:szCs w:val="20"/>
              </w:rPr>
            </w:pPr>
            <w:r>
              <w:rPr>
                <w:bCs/>
                <w:color w:val="2A2347"/>
                <w:sz w:val="20"/>
                <w:szCs w:val="20"/>
              </w:rPr>
              <w:t>Read Appendix 2 of the Additional Campaign Information for further information on accepted Stamps for Non-EEA citizens resident in the State, including those with refugee status.</w:t>
            </w:r>
          </w:p>
          <w:p w14:paraId="6C234BF2" w14:textId="77777777" w:rsidR="007C4196" w:rsidRDefault="007C4196" w:rsidP="007C4196">
            <w:pPr>
              <w:pStyle w:val="ListParagraph"/>
              <w:spacing w:after="120"/>
              <w:ind w:left="1080"/>
              <w:rPr>
                <w:rFonts w:ascii="Arial" w:hAnsi="Arial" w:cs="Arial"/>
              </w:rPr>
            </w:pPr>
          </w:p>
          <w:p w14:paraId="2125678C" w14:textId="77777777" w:rsidR="007C4196" w:rsidRDefault="007C4196" w:rsidP="007C4196">
            <w:pPr>
              <w:pStyle w:val="Default"/>
              <w:rPr>
                <w:bCs/>
                <w:color w:val="2A2347"/>
                <w:sz w:val="20"/>
                <w:szCs w:val="20"/>
              </w:rPr>
            </w:pPr>
            <w:r w:rsidRPr="00585CE2">
              <w:rPr>
                <w:bCs/>
                <w:color w:val="2A2347"/>
                <w:sz w:val="20"/>
                <w:szCs w:val="20"/>
              </w:rPr>
              <w:t xml:space="preserve">To qualify candidates must be eligible by the </w:t>
            </w:r>
            <w:r>
              <w:rPr>
                <w:bCs/>
                <w:color w:val="2A2347"/>
                <w:sz w:val="20"/>
                <w:szCs w:val="20"/>
              </w:rPr>
              <w:t xml:space="preserve">closing date of the campaign. </w:t>
            </w:r>
          </w:p>
          <w:p w14:paraId="6CF6C270" w14:textId="77777777" w:rsidR="007C4196" w:rsidRDefault="007C4196" w:rsidP="00E71C78">
            <w:pPr>
              <w:jc w:val="both"/>
              <w:rPr>
                <w:rFonts w:ascii="Arial" w:hAnsi="Arial" w:cs="Arial"/>
                <w:iCs/>
              </w:rPr>
            </w:pPr>
          </w:p>
        </w:tc>
      </w:tr>
      <w:tr w:rsidR="00E71C78" w:rsidRPr="002201BA" w14:paraId="52313484" w14:textId="77777777">
        <w:tc>
          <w:tcPr>
            <w:tcW w:w="2364" w:type="dxa"/>
          </w:tcPr>
          <w:p w14:paraId="0CA85B01" w14:textId="77777777" w:rsidR="00E71C78" w:rsidRPr="002201BA" w:rsidRDefault="00E71C78" w:rsidP="00253792">
            <w:pPr>
              <w:rPr>
                <w:rFonts w:ascii="Arial" w:hAnsi="Arial" w:cs="Arial"/>
                <w:b/>
                <w:bCs/>
              </w:rPr>
            </w:pPr>
            <w:r w:rsidRPr="009C59F5">
              <w:rPr>
                <w:rFonts w:ascii="Arial" w:hAnsi="Arial" w:cs="Arial"/>
                <w:b/>
                <w:bCs/>
              </w:rPr>
              <w:t>Skills, competencies and/or knowledge</w:t>
            </w:r>
          </w:p>
          <w:p w14:paraId="31B7DF06" w14:textId="77777777" w:rsidR="00E71C78" w:rsidRPr="002201BA" w:rsidRDefault="00E71C78" w:rsidP="00253792">
            <w:pPr>
              <w:rPr>
                <w:rFonts w:ascii="Arial" w:hAnsi="Arial" w:cs="Arial"/>
                <w:b/>
                <w:bCs/>
              </w:rPr>
            </w:pPr>
          </w:p>
          <w:p w14:paraId="75F3C2B7" w14:textId="77777777" w:rsidR="00E71C78" w:rsidRPr="002201BA" w:rsidRDefault="00E71C78" w:rsidP="00253792">
            <w:pPr>
              <w:rPr>
                <w:rFonts w:ascii="Arial" w:hAnsi="Arial" w:cs="Arial"/>
                <w:b/>
                <w:bCs/>
              </w:rPr>
            </w:pPr>
          </w:p>
        </w:tc>
        <w:tc>
          <w:tcPr>
            <w:tcW w:w="8256" w:type="dxa"/>
          </w:tcPr>
          <w:p w14:paraId="2381E902" w14:textId="51AF931D" w:rsidR="00E71C78" w:rsidRPr="009C59F5" w:rsidRDefault="009C59F5" w:rsidP="00E71C78">
            <w:pPr>
              <w:jc w:val="both"/>
              <w:rPr>
                <w:rFonts w:ascii="Arial" w:hAnsi="Arial" w:cs="Arial"/>
                <w:b/>
              </w:rPr>
            </w:pPr>
            <w:r w:rsidRPr="009C59F5">
              <w:rPr>
                <w:rFonts w:ascii="Arial" w:hAnsi="Arial" w:cs="Arial"/>
                <w:b/>
              </w:rPr>
              <w:t>Professional Knowledge</w:t>
            </w:r>
          </w:p>
          <w:p w14:paraId="49D4B563" w14:textId="77777777" w:rsidR="00E71C78" w:rsidRPr="002201BA" w:rsidRDefault="00E71C78" w:rsidP="00E71C78">
            <w:pPr>
              <w:jc w:val="both"/>
              <w:rPr>
                <w:rFonts w:ascii="Arial" w:hAnsi="Arial" w:cs="Arial"/>
              </w:rPr>
            </w:pPr>
          </w:p>
          <w:p w14:paraId="003F71A2" w14:textId="77777777" w:rsidR="00E71C78" w:rsidRPr="00D03C0E" w:rsidRDefault="00E71C78" w:rsidP="00E71C78">
            <w:pPr>
              <w:numPr>
                <w:ilvl w:val="0"/>
                <w:numId w:val="12"/>
              </w:numPr>
              <w:spacing w:after="60"/>
              <w:ind w:left="346" w:hanging="284"/>
              <w:jc w:val="both"/>
              <w:rPr>
                <w:rFonts w:ascii="Arial" w:hAnsi="Arial" w:cs="Arial"/>
              </w:rPr>
            </w:pPr>
            <w:r w:rsidRPr="00D03C0E">
              <w:rPr>
                <w:rFonts w:ascii="Arial" w:hAnsi="Arial" w:cs="Arial"/>
              </w:rPr>
              <w:t>Demonstrate knowledge of adolescent / adult development and the impact of deprivation, neglect and abuse.</w:t>
            </w:r>
          </w:p>
          <w:p w14:paraId="1CF6FF16" w14:textId="77777777" w:rsidR="00E71C78" w:rsidRPr="00D03C0E" w:rsidRDefault="00E71C78" w:rsidP="00E71C78">
            <w:pPr>
              <w:numPr>
                <w:ilvl w:val="0"/>
                <w:numId w:val="12"/>
              </w:numPr>
              <w:spacing w:after="60"/>
              <w:ind w:left="346" w:hanging="284"/>
              <w:jc w:val="both"/>
              <w:rPr>
                <w:rFonts w:ascii="Arial" w:hAnsi="Arial" w:cs="Arial"/>
              </w:rPr>
            </w:pPr>
            <w:r w:rsidRPr="00D03C0E">
              <w:rPr>
                <w:rFonts w:ascii="Arial" w:hAnsi="Arial" w:cs="Arial"/>
              </w:rPr>
              <w:t>Demonstrate clinical knowledge of assessment and treatment of a range of addiction and dual diagnosis issues.</w:t>
            </w:r>
          </w:p>
          <w:p w14:paraId="4AA4C16A" w14:textId="77777777" w:rsidR="00E71C78" w:rsidRPr="00D03C0E" w:rsidRDefault="00E71C78" w:rsidP="00E71C78">
            <w:pPr>
              <w:numPr>
                <w:ilvl w:val="0"/>
                <w:numId w:val="12"/>
              </w:numPr>
              <w:spacing w:after="60"/>
              <w:ind w:left="346" w:hanging="284"/>
              <w:jc w:val="both"/>
              <w:rPr>
                <w:rFonts w:ascii="Arial" w:hAnsi="Arial" w:cs="Arial"/>
              </w:rPr>
            </w:pPr>
            <w:r w:rsidRPr="00D03C0E">
              <w:rPr>
                <w:rFonts w:ascii="Arial" w:hAnsi="Arial" w:cs="Arial"/>
              </w:rPr>
              <w:t>Demonstrate knowledge of notification procedures around child protection and management of other ethical considerations relevant to post.</w:t>
            </w:r>
          </w:p>
          <w:p w14:paraId="2D9CE03E" w14:textId="77777777" w:rsidR="00E71C78" w:rsidRPr="00D03C0E" w:rsidRDefault="00E71C78" w:rsidP="00E71C78">
            <w:pPr>
              <w:numPr>
                <w:ilvl w:val="0"/>
                <w:numId w:val="12"/>
              </w:numPr>
              <w:spacing w:after="60"/>
              <w:ind w:left="346" w:hanging="284"/>
              <w:jc w:val="both"/>
              <w:rPr>
                <w:rFonts w:ascii="Arial" w:hAnsi="Arial" w:cs="Arial"/>
              </w:rPr>
            </w:pPr>
            <w:r w:rsidRPr="00D03C0E">
              <w:rPr>
                <w:rFonts w:ascii="Arial" w:hAnsi="Arial" w:cs="Arial"/>
              </w:rPr>
              <w:t>Demonstrate knowledge of relevant legislation.</w:t>
            </w:r>
          </w:p>
          <w:p w14:paraId="7653711A" w14:textId="77777777" w:rsidR="00E71C78" w:rsidRPr="00D03C0E" w:rsidRDefault="00E71C78" w:rsidP="00E71C78">
            <w:pPr>
              <w:numPr>
                <w:ilvl w:val="0"/>
                <w:numId w:val="12"/>
              </w:numPr>
              <w:spacing w:after="60"/>
              <w:ind w:left="346" w:hanging="284"/>
              <w:jc w:val="both"/>
              <w:rPr>
                <w:rFonts w:ascii="Arial" w:hAnsi="Arial" w:cs="Arial"/>
              </w:rPr>
            </w:pPr>
            <w:r w:rsidRPr="00D03C0E">
              <w:rPr>
                <w:rFonts w:ascii="Arial" w:hAnsi="Arial" w:cs="Arial"/>
              </w:rPr>
              <w:t>Demonstrate an awareness of the Primary Care Strategy and key developments within the Primary Care Service.</w:t>
            </w:r>
          </w:p>
          <w:p w14:paraId="7A26F6B1" w14:textId="77777777" w:rsidR="00E71C78" w:rsidRPr="00D03C0E" w:rsidRDefault="00E71C78" w:rsidP="00E71C78">
            <w:pPr>
              <w:numPr>
                <w:ilvl w:val="0"/>
                <w:numId w:val="12"/>
              </w:numPr>
              <w:spacing w:after="60"/>
              <w:ind w:left="346" w:hanging="284"/>
              <w:jc w:val="both"/>
              <w:rPr>
                <w:rFonts w:ascii="Arial" w:hAnsi="Arial" w:cs="Arial"/>
              </w:rPr>
            </w:pPr>
            <w:r w:rsidRPr="00D03C0E">
              <w:rPr>
                <w:rFonts w:ascii="Arial" w:hAnsi="Arial" w:cs="Arial"/>
              </w:rPr>
              <w:t>Demonstrate knowledge of Harm Reduction.</w:t>
            </w:r>
          </w:p>
          <w:p w14:paraId="43D2D511" w14:textId="77777777" w:rsidR="00E71C78" w:rsidRPr="009C59F5" w:rsidRDefault="00E71C78" w:rsidP="00E71C78">
            <w:pPr>
              <w:numPr>
                <w:ilvl w:val="0"/>
                <w:numId w:val="12"/>
              </w:numPr>
              <w:spacing w:after="60"/>
              <w:ind w:left="346" w:hanging="284"/>
              <w:jc w:val="both"/>
            </w:pPr>
            <w:r w:rsidRPr="009C59F5">
              <w:rPr>
                <w:rFonts w:ascii="Arial" w:hAnsi="Arial" w:cs="Arial"/>
              </w:rPr>
              <w:t>Demonstrate knowledge of infection control.</w:t>
            </w:r>
          </w:p>
          <w:p w14:paraId="0A44D541" w14:textId="77777777" w:rsidR="00E71C78" w:rsidRPr="009C59F5" w:rsidRDefault="00E71C78" w:rsidP="00E71C78">
            <w:pPr>
              <w:numPr>
                <w:ilvl w:val="0"/>
                <w:numId w:val="12"/>
              </w:numPr>
              <w:spacing w:after="60"/>
              <w:ind w:left="346" w:hanging="284"/>
              <w:jc w:val="both"/>
              <w:rPr>
                <w:rFonts w:ascii="Arial" w:hAnsi="Arial" w:cs="Arial"/>
              </w:rPr>
            </w:pPr>
            <w:r w:rsidRPr="009C59F5">
              <w:rPr>
                <w:rFonts w:ascii="Arial" w:hAnsi="Arial" w:cs="Arial"/>
              </w:rPr>
              <w:t>Demonstrate the ability to assess service users’ suitability for counselling / therapy.</w:t>
            </w:r>
          </w:p>
          <w:p w14:paraId="0DB5DD8E" w14:textId="77777777" w:rsidR="00E71C78" w:rsidRPr="009C59F5" w:rsidRDefault="00E71C78" w:rsidP="00E71C78">
            <w:pPr>
              <w:numPr>
                <w:ilvl w:val="0"/>
                <w:numId w:val="12"/>
              </w:numPr>
              <w:spacing w:after="60"/>
              <w:ind w:left="346" w:hanging="284"/>
              <w:jc w:val="both"/>
              <w:rPr>
                <w:rFonts w:ascii="Arial" w:hAnsi="Arial" w:cs="Arial"/>
              </w:rPr>
            </w:pPr>
            <w:r w:rsidRPr="009C59F5">
              <w:rPr>
                <w:rFonts w:ascii="Arial" w:hAnsi="Arial" w:cs="Arial"/>
              </w:rPr>
              <w:t>Demonstrate competence in providing short-term therapy to service users utilising therapeutic approaches such as person-centred and cognitive-behavioural therapies.</w:t>
            </w:r>
          </w:p>
          <w:p w14:paraId="15015A3E" w14:textId="77777777" w:rsidR="00E71C78" w:rsidRPr="009C59F5" w:rsidRDefault="00E71C78" w:rsidP="00E71C78">
            <w:pPr>
              <w:numPr>
                <w:ilvl w:val="0"/>
                <w:numId w:val="12"/>
              </w:numPr>
              <w:spacing w:after="60"/>
              <w:ind w:left="346" w:hanging="284"/>
              <w:jc w:val="both"/>
              <w:rPr>
                <w:rFonts w:ascii="Arial" w:hAnsi="Arial" w:cs="Arial"/>
              </w:rPr>
            </w:pPr>
            <w:r w:rsidRPr="009C59F5">
              <w:rPr>
                <w:rFonts w:ascii="Arial" w:hAnsi="Arial" w:cs="Arial"/>
              </w:rPr>
              <w:t>Demonstrate an ability to utilise evidence based practice in informing clinical decisions about service users.</w:t>
            </w:r>
          </w:p>
          <w:p w14:paraId="6FEFC534" w14:textId="77777777" w:rsidR="00E71C78" w:rsidRPr="009C59F5" w:rsidRDefault="00E71C78" w:rsidP="00E71C78">
            <w:pPr>
              <w:numPr>
                <w:ilvl w:val="0"/>
                <w:numId w:val="12"/>
              </w:numPr>
              <w:spacing w:after="60"/>
              <w:ind w:left="346" w:hanging="284"/>
              <w:jc w:val="both"/>
              <w:rPr>
                <w:rFonts w:ascii="Arial" w:hAnsi="Arial" w:cs="Arial"/>
              </w:rPr>
            </w:pPr>
            <w:r w:rsidRPr="009C59F5">
              <w:rPr>
                <w:rFonts w:ascii="Arial" w:hAnsi="Arial" w:cs="Arial"/>
              </w:rPr>
              <w:t>Demonstrate competence in responding appropriately to diverse service users who are vulnerable or at risk.</w:t>
            </w:r>
          </w:p>
          <w:p w14:paraId="5C6D3D12" w14:textId="77777777" w:rsidR="00E71C78" w:rsidRPr="009C59F5" w:rsidRDefault="00E71C78" w:rsidP="00E71C78">
            <w:pPr>
              <w:numPr>
                <w:ilvl w:val="0"/>
                <w:numId w:val="12"/>
              </w:numPr>
              <w:spacing w:after="60"/>
              <w:ind w:left="346" w:hanging="284"/>
              <w:jc w:val="both"/>
              <w:rPr>
                <w:rFonts w:ascii="Arial" w:hAnsi="Arial" w:cs="Arial"/>
              </w:rPr>
            </w:pPr>
            <w:r w:rsidRPr="009C59F5">
              <w:rPr>
                <w:rFonts w:ascii="Arial" w:hAnsi="Arial" w:cs="Arial"/>
              </w:rPr>
              <w:lastRenderedPageBreak/>
              <w:t>Demonstrate an ability to work both as part of a multidisciplinary team and to work independently, under supervision.</w:t>
            </w:r>
          </w:p>
          <w:p w14:paraId="65CCCC01" w14:textId="77777777" w:rsidR="00E71C78" w:rsidRPr="009C59F5" w:rsidRDefault="00E71C78" w:rsidP="00E71C78">
            <w:pPr>
              <w:numPr>
                <w:ilvl w:val="0"/>
                <w:numId w:val="12"/>
              </w:numPr>
              <w:spacing w:after="60"/>
              <w:ind w:left="346" w:hanging="284"/>
              <w:jc w:val="both"/>
              <w:rPr>
                <w:rFonts w:ascii="Arial" w:hAnsi="Arial" w:cs="Arial"/>
              </w:rPr>
            </w:pPr>
            <w:r w:rsidRPr="009C59F5">
              <w:rPr>
                <w:rFonts w:ascii="Arial" w:hAnsi="Arial" w:cs="Arial"/>
              </w:rPr>
              <w:t xml:space="preserve">Demonstrate an ability to work both as part of a multiagency team and to work in integrated ways where clinets present with complex needs (e.g. dual diagnosis) that require a range of services. </w:t>
            </w:r>
          </w:p>
          <w:p w14:paraId="7CBB34DA" w14:textId="77777777" w:rsidR="00E71C78" w:rsidRPr="009C59F5" w:rsidRDefault="00E71C78" w:rsidP="00E71C78">
            <w:pPr>
              <w:numPr>
                <w:ilvl w:val="0"/>
                <w:numId w:val="12"/>
              </w:numPr>
              <w:spacing w:after="60"/>
              <w:ind w:left="346" w:hanging="284"/>
              <w:jc w:val="both"/>
              <w:rPr>
                <w:rFonts w:ascii="Arial" w:hAnsi="Arial" w:cs="Arial"/>
              </w:rPr>
            </w:pPr>
            <w:r w:rsidRPr="009C59F5">
              <w:rPr>
                <w:rFonts w:ascii="Arial" w:hAnsi="Arial" w:cs="Arial"/>
              </w:rPr>
              <w:t>Demonstrate evidence of effective planning and organising skills including awareness of resource management and importance of value for money.</w:t>
            </w:r>
          </w:p>
          <w:p w14:paraId="34E77E04" w14:textId="77777777" w:rsidR="00E71C78" w:rsidRPr="009C59F5" w:rsidRDefault="00E71C78" w:rsidP="00E71C78">
            <w:pPr>
              <w:numPr>
                <w:ilvl w:val="0"/>
                <w:numId w:val="12"/>
              </w:numPr>
              <w:spacing w:after="60"/>
              <w:ind w:left="346" w:hanging="284"/>
              <w:jc w:val="both"/>
              <w:rPr>
                <w:rFonts w:ascii="Arial" w:hAnsi="Arial" w:cs="Arial"/>
              </w:rPr>
            </w:pPr>
            <w:r w:rsidRPr="009C59F5">
              <w:rPr>
                <w:rFonts w:ascii="Arial" w:hAnsi="Arial" w:cs="Arial"/>
              </w:rPr>
              <w:t>Demonstrate an ability to manage deadlines and effectively handle multiple tasks.</w:t>
            </w:r>
          </w:p>
          <w:p w14:paraId="2FDA2BCE" w14:textId="77777777" w:rsidR="00E71C78" w:rsidRPr="009C59F5" w:rsidRDefault="00E71C78" w:rsidP="00E71C78">
            <w:pPr>
              <w:numPr>
                <w:ilvl w:val="0"/>
                <w:numId w:val="12"/>
              </w:numPr>
              <w:spacing w:after="60"/>
              <w:ind w:left="346" w:hanging="284"/>
              <w:jc w:val="both"/>
              <w:rPr>
                <w:rFonts w:ascii="Arial" w:hAnsi="Arial" w:cs="Arial"/>
              </w:rPr>
            </w:pPr>
            <w:r w:rsidRPr="009C59F5">
              <w:rPr>
                <w:rFonts w:ascii="Arial" w:hAnsi="Arial" w:cs="Arial"/>
              </w:rPr>
              <w:t>Demonstrate the ability to maintain strong links with the service users and develop systems of service user evaluation.</w:t>
            </w:r>
          </w:p>
          <w:p w14:paraId="5FCF5B32" w14:textId="77777777" w:rsidR="00E71C78" w:rsidRPr="009C59F5" w:rsidRDefault="00E71C78" w:rsidP="00E71C78">
            <w:pPr>
              <w:numPr>
                <w:ilvl w:val="0"/>
                <w:numId w:val="12"/>
              </w:numPr>
              <w:spacing w:after="60"/>
              <w:ind w:left="346" w:hanging="284"/>
              <w:jc w:val="both"/>
              <w:rPr>
                <w:rFonts w:ascii="Arial" w:hAnsi="Arial" w:cs="Arial"/>
              </w:rPr>
            </w:pPr>
            <w:r w:rsidRPr="009C59F5">
              <w:rPr>
                <w:rFonts w:ascii="Arial" w:hAnsi="Arial" w:cs="Arial"/>
              </w:rPr>
              <w:t>Demonstrate initiative and innovation, identifying areas of improvement, implementing and managing change.</w:t>
            </w:r>
          </w:p>
          <w:p w14:paraId="30EA7371" w14:textId="77777777" w:rsidR="00E71C78" w:rsidRPr="009C59F5" w:rsidRDefault="00E71C78" w:rsidP="00E71C78">
            <w:pPr>
              <w:numPr>
                <w:ilvl w:val="0"/>
                <w:numId w:val="12"/>
              </w:numPr>
              <w:spacing w:after="60"/>
              <w:ind w:left="346" w:hanging="284"/>
              <w:jc w:val="both"/>
              <w:rPr>
                <w:rFonts w:ascii="Arial" w:hAnsi="Arial" w:cs="Arial"/>
              </w:rPr>
            </w:pPr>
            <w:r w:rsidRPr="009C59F5">
              <w:rPr>
                <w:rFonts w:ascii="Arial" w:hAnsi="Arial" w:cs="Arial"/>
              </w:rPr>
              <w:t>Demonstrate a commitment to continuing professional development and effective use of supervision.</w:t>
            </w:r>
          </w:p>
          <w:p w14:paraId="2D5B8D92" w14:textId="77777777" w:rsidR="00E71C78" w:rsidRPr="009C59F5" w:rsidRDefault="00E71C78" w:rsidP="00E71C78">
            <w:pPr>
              <w:numPr>
                <w:ilvl w:val="0"/>
                <w:numId w:val="12"/>
              </w:numPr>
              <w:spacing w:after="60"/>
              <w:ind w:left="346" w:hanging="284"/>
              <w:jc w:val="both"/>
              <w:rPr>
                <w:rFonts w:ascii="Arial" w:hAnsi="Arial" w:cs="Arial"/>
              </w:rPr>
            </w:pPr>
            <w:r w:rsidRPr="009C59F5">
              <w:rPr>
                <w:rFonts w:ascii="Arial" w:hAnsi="Arial" w:cs="Arial"/>
              </w:rPr>
              <w:t>Demonstrate the ability to work effectively and confidently with challenging service users’ processes.</w:t>
            </w:r>
          </w:p>
          <w:p w14:paraId="2C52D383" w14:textId="77777777" w:rsidR="00E71C78" w:rsidRPr="009C59F5" w:rsidRDefault="00E71C78" w:rsidP="00E71C78">
            <w:pPr>
              <w:numPr>
                <w:ilvl w:val="0"/>
                <w:numId w:val="12"/>
              </w:numPr>
              <w:spacing w:after="60"/>
              <w:ind w:left="346" w:hanging="284"/>
              <w:jc w:val="both"/>
              <w:rPr>
                <w:rFonts w:ascii="Arial" w:hAnsi="Arial" w:cs="Arial"/>
              </w:rPr>
            </w:pPr>
            <w:r w:rsidRPr="009C59F5">
              <w:rPr>
                <w:rFonts w:ascii="Arial" w:hAnsi="Arial" w:cs="Arial"/>
              </w:rPr>
              <w:t>Demonstrate an awareness of professional and personal boundaries.</w:t>
            </w:r>
          </w:p>
          <w:p w14:paraId="00890848" w14:textId="77777777" w:rsidR="00E71C78" w:rsidRPr="009C59F5" w:rsidRDefault="00E71C78" w:rsidP="00E71C78">
            <w:pPr>
              <w:numPr>
                <w:ilvl w:val="0"/>
                <w:numId w:val="12"/>
              </w:numPr>
              <w:spacing w:after="60"/>
              <w:ind w:left="346" w:hanging="284"/>
              <w:jc w:val="both"/>
              <w:rPr>
                <w:rFonts w:ascii="Arial" w:hAnsi="Arial" w:cs="Arial"/>
              </w:rPr>
            </w:pPr>
            <w:r w:rsidRPr="009C59F5">
              <w:rPr>
                <w:rFonts w:ascii="Arial" w:hAnsi="Arial" w:cs="Arial"/>
              </w:rPr>
              <w:t>Demonstrate an appreciation of the importance of professional and personal support systems.</w:t>
            </w:r>
          </w:p>
          <w:p w14:paraId="7FFF6F66" w14:textId="77777777" w:rsidR="00E71C78" w:rsidRPr="009C59F5" w:rsidRDefault="00E71C78" w:rsidP="00E71C78">
            <w:pPr>
              <w:numPr>
                <w:ilvl w:val="0"/>
                <w:numId w:val="12"/>
              </w:numPr>
              <w:spacing w:after="60"/>
              <w:ind w:left="346" w:hanging="284"/>
              <w:jc w:val="both"/>
              <w:rPr>
                <w:rFonts w:ascii="Arial" w:hAnsi="Arial" w:cs="Arial"/>
              </w:rPr>
            </w:pPr>
            <w:r w:rsidRPr="009C59F5">
              <w:rPr>
                <w:rFonts w:ascii="Arial" w:hAnsi="Arial" w:cs="Arial"/>
              </w:rPr>
              <w:t>Demonstrate an ability to manage service users’ records effectively and to produce counselling reports as required.</w:t>
            </w:r>
          </w:p>
          <w:p w14:paraId="05618C7D" w14:textId="781227EF" w:rsidR="00E71C78" w:rsidRDefault="00E71C78" w:rsidP="00E71C78">
            <w:pPr>
              <w:numPr>
                <w:ilvl w:val="0"/>
                <w:numId w:val="12"/>
              </w:numPr>
              <w:spacing w:after="60"/>
              <w:ind w:left="346" w:hanging="284"/>
              <w:jc w:val="both"/>
              <w:rPr>
                <w:rFonts w:ascii="Arial" w:hAnsi="Arial" w:cs="Arial"/>
              </w:rPr>
            </w:pPr>
            <w:r w:rsidRPr="009C59F5">
              <w:rPr>
                <w:rFonts w:ascii="Arial" w:hAnsi="Arial" w:cs="Arial"/>
              </w:rPr>
              <w:t>Demonstrate a willingness to develop Information Technology skills relevant to the role.</w:t>
            </w:r>
          </w:p>
          <w:p w14:paraId="1FC536FD" w14:textId="77777777" w:rsidR="009C59F5" w:rsidRPr="009C59F5" w:rsidRDefault="009C59F5" w:rsidP="009C59F5">
            <w:pPr>
              <w:numPr>
                <w:ilvl w:val="0"/>
                <w:numId w:val="12"/>
              </w:numPr>
              <w:spacing w:after="60"/>
              <w:ind w:left="346" w:hanging="284"/>
              <w:jc w:val="both"/>
              <w:rPr>
                <w:rFonts w:ascii="Arial" w:hAnsi="Arial" w:cs="Arial"/>
              </w:rPr>
            </w:pPr>
            <w:r w:rsidRPr="009C59F5">
              <w:rPr>
                <w:rFonts w:ascii="Arial" w:hAnsi="Arial" w:cs="Arial"/>
              </w:rPr>
              <w:t>Demonstrate effective interpersonal and communication (verbal and written) skills.</w:t>
            </w:r>
          </w:p>
          <w:p w14:paraId="0A574CFD" w14:textId="77777777" w:rsidR="00E71C78" w:rsidRPr="002201BA" w:rsidRDefault="00E71C78" w:rsidP="00E71C78">
            <w:pPr>
              <w:jc w:val="both"/>
              <w:rPr>
                <w:rFonts w:ascii="Arial" w:hAnsi="Arial" w:cs="Arial"/>
              </w:rPr>
            </w:pPr>
          </w:p>
        </w:tc>
      </w:tr>
      <w:tr w:rsidR="00E71C78" w:rsidRPr="002201BA" w14:paraId="23C17B0C" w14:textId="77777777">
        <w:tc>
          <w:tcPr>
            <w:tcW w:w="2364" w:type="dxa"/>
          </w:tcPr>
          <w:p w14:paraId="44B8850B" w14:textId="77777777" w:rsidR="00E71C78" w:rsidRPr="002201BA" w:rsidRDefault="00E71C78" w:rsidP="00E71C78">
            <w:pPr>
              <w:rPr>
                <w:rFonts w:ascii="Arial" w:hAnsi="Arial" w:cs="Arial"/>
                <w:b/>
                <w:bCs/>
              </w:rPr>
            </w:pPr>
            <w:r>
              <w:rPr>
                <w:rFonts w:ascii="Arial" w:hAnsi="Arial" w:cs="Arial"/>
                <w:b/>
                <w:bCs/>
              </w:rPr>
              <w:lastRenderedPageBreak/>
              <w:t>Campaign Specific Selection Process</w:t>
            </w:r>
          </w:p>
          <w:p w14:paraId="75D4CFB5" w14:textId="77777777" w:rsidR="00E71C78" w:rsidRPr="002201BA" w:rsidRDefault="00E71C78" w:rsidP="00E71C78">
            <w:pPr>
              <w:jc w:val="both"/>
              <w:rPr>
                <w:rFonts w:ascii="Arial" w:hAnsi="Arial" w:cs="Arial"/>
                <w:b/>
                <w:bCs/>
              </w:rPr>
            </w:pPr>
          </w:p>
          <w:p w14:paraId="0031555C" w14:textId="77777777" w:rsidR="00E71C78" w:rsidRPr="002201BA" w:rsidRDefault="00E71C78" w:rsidP="00E71C78">
            <w:pPr>
              <w:jc w:val="both"/>
              <w:rPr>
                <w:rFonts w:ascii="Arial" w:hAnsi="Arial" w:cs="Arial"/>
                <w:b/>
                <w:bCs/>
              </w:rPr>
            </w:pPr>
            <w:r>
              <w:rPr>
                <w:rFonts w:ascii="Arial" w:hAnsi="Arial" w:cs="Arial"/>
                <w:b/>
                <w:bCs/>
              </w:rPr>
              <w:t>Ranking/Shortlisting / Interview</w:t>
            </w:r>
          </w:p>
        </w:tc>
        <w:tc>
          <w:tcPr>
            <w:tcW w:w="8256" w:type="dxa"/>
          </w:tcPr>
          <w:p w14:paraId="67FB5FD2" w14:textId="77777777" w:rsidR="007C4196" w:rsidRPr="00F6254C" w:rsidRDefault="007C4196" w:rsidP="007C4196">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3197F3B3" w14:textId="77777777" w:rsidR="007C4196" w:rsidRPr="00F6254C" w:rsidRDefault="007C4196" w:rsidP="007C4196">
            <w:pPr>
              <w:rPr>
                <w:rFonts w:ascii="Arial" w:hAnsi="Arial" w:cs="Arial"/>
              </w:rPr>
            </w:pPr>
          </w:p>
          <w:p w14:paraId="2D6CEFE6" w14:textId="77777777" w:rsidR="007C4196" w:rsidRPr="003F026C" w:rsidRDefault="007C4196" w:rsidP="007C4196">
            <w:pPr>
              <w:rPr>
                <w:rFonts w:ascii="Arial" w:hAnsi="Arial" w:cs="Arial"/>
              </w:rPr>
            </w:pPr>
            <w:r w:rsidRPr="003F026C">
              <w:rPr>
                <w:rFonts w:ascii="Arial" w:hAnsi="Arial" w:cs="Arial"/>
              </w:rPr>
              <w:t xml:space="preserve">Failure to include information regarding these requirements may result in you not </w:t>
            </w:r>
            <w:r>
              <w:rPr>
                <w:rFonts w:ascii="Arial" w:hAnsi="Arial" w:cs="Arial"/>
              </w:rPr>
              <w:t>progressing</w:t>
            </w:r>
            <w:r w:rsidRPr="003F026C">
              <w:rPr>
                <w:rFonts w:ascii="Arial" w:hAnsi="Arial" w:cs="Arial"/>
              </w:rPr>
              <w:t xml:space="preserve"> to the next stage of the selection process.  </w:t>
            </w:r>
          </w:p>
          <w:p w14:paraId="473C042D" w14:textId="77777777" w:rsidR="007C4196" w:rsidRPr="00F6254C" w:rsidRDefault="007C4196" w:rsidP="007C4196">
            <w:pPr>
              <w:rPr>
                <w:rFonts w:ascii="Arial" w:hAnsi="Arial" w:cs="Arial"/>
                <w:iCs/>
              </w:rPr>
            </w:pPr>
          </w:p>
          <w:p w14:paraId="6478FFF9" w14:textId="77777777" w:rsidR="007C4196" w:rsidRDefault="007C4196" w:rsidP="007C4196">
            <w:pPr>
              <w:rPr>
                <w:rFonts w:ascii="Arial" w:hAnsi="Arial" w:cs="Arial"/>
                <w:iCs/>
              </w:rPr>
            </w:pPr>
            <w:r w:rsidRPr="00F6254C">
              <w:rPr>
                <w:rFonts w:ascii="Arial" w:hAnsi="Arial" w:cs="Arial"/>
                <w:iCs/>
              </w:rPr>
              <w:t>Those successful at the ranking stage of this process</w:t>
            </w:r>
            <w:r>
              <w:rPr>
                <w:rFonts w:ascii="Arial" w:hAnsi="Arial" w:cs="Arial"/>
                <w:iCs/>
              </w:rPr>
              <w:t xml:space="preserve">, </w:t>
            </w:r>
            <w:r w:rsidRPr="00F6254C">
              <w:rPr>
                <w:rFonts w:ascii="Arial" w:hAnsi="Arial" w:cs="Arial"/>
                <w:iCs/>
              </w:rPr>
              <w:t>where applied</w:t>
            </w:r>
            <w:r>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p w14:paraId="3D8EA0F4" w14:textId="77777777" w:rsidR="00E71C78" w:rsidRPr="002201BA" w:rsidRDefault="00E71C78" w:rsidP="00E71C78">
            <w:pPr>
              <w:jc w:val="both"/>
              <w:rPr>
                <w:rFonts w:ascii="Arial" w:hAnsi="Arial" w:cs="Arial"/>
                <w:i/>
                <w:iCs/>
              </w:rPr>
            </w:pPr>
          </w:p>
        </w:tc>
      </w:tr>
      <w:tr w:rsidR="007C4196" w:rsidRPr="002201BA" w14:paraId="47A33696" w14:textId="77777777">
        <w:tc>
          <w:tcPr>
            <w:tcW w:w="2364" w:type="dxa"/>
          </w:tcPr>
          <w:p w14:paraId="08C36E30" w14:textId="77777777" w:rsidR="007C4196" w:rsidRPr="009F3F3A" w:rsidRDefault="007C4196" w:rsidP="007C4196">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5E3936C5" w14:textId="77777777" w:rsidR="007C4196" w:rsidRDefault="007C4196" w:rsidP="00E71C78">
            <w:pPr>
              <w:rPr>
                <w:rFonts w:ascii="Arial" w:hAnsi="Arial" w:cs="Arial"/>
                <w:b/>
                <w:bCs/>
              </w:rPr>
            </w:pPr>
          </w:p>
        </w:tc>
        <w:tc>
          <w:tcPr>
            <w:tcW w:w="8256" w:type="dxa"/>
          </w:tcPr>
          <w:p w14:paraId="39D24CB0" w14:textId="77777777" w:rsidR="007C4196" w:rsidRPr="009F3F3A" w:rsidRDefault="007C4196" w:rsidP="007C4196">
            <w:pPr>
              <w:rPr>
                <w:rFonts w:ascii="Arial" w:hAnsi="Arial" w:cs="Arial"/>
                <w:iCs/>
              </w:rPr>
            </w:pPr>
            <w:r w:rsidRPr="009F3F3A">
              <w:rPr>
                <w:rFonts w:ascii="Arial" w:hAnsi="Arial" w:cs="Arial"/>
                <w:iCs/>
              </w:rPr>
              <w:t>The HSE is an equal opportunities employer.</w:t>
            </w:r>
          </w:p>
          <w:p w14:paraId="53D4BF26" w14:textId="77777777" w:rsidR="007C4196" w:rsidRPr="009F3F3A" w:rsidRDefault="007C4196" w:rsidP="007C4196">
            <w:pPr>
              <w:rPr>
                <w:rFonts w:ascii="Arial" w:hAnsi="Arial" w:cs="Arial"/>
                <w:color w:val="000000"/>
                <w:shd w:val="clear" w:color="auto" w:fill="FFFFFF"/>
              </w:rPr>
            </w:pPr>
          </w:p>
          <w:p w14:paraId="23B5EC06" w14:textId="77777777" w:rsidR="007C4196" w:rsidRPr="009F3F3A" w:rsidRDefault="007C4196" w:rsidP="007C4196">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152C6625" w14:textId="77777777" w:rsidR="007C4196" w:rsidRPr="009F3F3A" w:rsidRDefault="007C4196" w:rsidP="007C4196">
            <w:pPr>
              <w:rPr>
                <w:rFonts w:ascii="Arial" w:hAnsi="Arial" w:cs="Arial"/>
                <w:color w:val="000000"/>
                <w:shd w:val="clear" w:color="auto" w:fill="FFFFFF"/>
              </w:rPr>
            </w:pPr>
          </w:p>
          <w:p w14:paraId="63574340" w14:textId="77777777" w:rsidR="007C4196" w:rsidRPr="009F3F3A" w:rsidRDefault="007C4196" w:rsidP="007C4196">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5BBD5BA" w14:textId="77777777" w:rsidR="007C4196" w:rsidRPr="009F3F3A" w:rsidRDefault="007C4196" w:rsidP="007C4196">
            <w:pPr>
              <w:rPr>
                <w:rFonts w:ascii="Arial" w:hAnsi="Arial" w:cs="Arial"/>
                <w:color w:val="000000"/>
                <w:shd w:val="clear" w:color="auto" w:fill="FFFFFF"/>
              </w:rPr>
            </w:pPr>
          </w:p>
          <w:p w14:paraId="3203147E" w14:textId="77777777" w:rsidR="007C4196" w:rsidRPr="009F3F3A" w:rsidRDefault="007C4196" w:rsidP="007C4196">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B35EA09" w14:textId="77777777" w:rsidR="007C4196" w:rsidRPr="009F3F3A" w:rsidRDefault="007C4196" w:rsidP="007C4196">
            <w:pPr>
              <w:rPr>
                <w:rFonts w:ascii="Arial" w:hAnsi="Arial" w:cs="Arial"/>
                <w:color w:val="000000"/>
                <w:shd w:val="clear" w:color="auto" w:fill="FFFFFF"/>
              </w:rPr>
            </w:pPr>
          </w:p>
          <w:p w14:paraId="1E6020F5" w14:textId="77777777" w:rsidR="007C4196" w:rsidRDefault="007C4196" w:rsidP="007C4196">
            <w:pPr>
              <w:rPr>
                <w:rFonts w:ascii="Arial" w:hAnsi="Arial" w:cs="Arial"/>
              </w:rPr>
            </w:pPr>
            <w:r>
              <w:rPr>
                <w:rFonts w:ascii="Arial" w:hAnsi="Arial" w:cs="Arial"/>
              </w:rPr>
              <w:t xml:space="preserve">Read more about the HSE’s </w:t>
            </w:r>
            <w:r w:rsidRPr="009F3F3A">
              <w:rPr>
                <w:rFonts w:ascii="Arial" w:hAnsi="Arial" w:cs="Arial"/>
              </w:rPr>
              <w:t xml:space="preserve">commitment to </w:t>
            </w:r>
            <w:hyperlink r:id="rId12" w:history="1">
              <w:r w:rsidRPr="000B3BA1">
                <w:rPr>
                  <w:rStyle w:val="Hyperlink"/>
                  <w:rFonts w:ascii="Arial" w:hAnsi="Arial" w:cs="Arial"/>
                </w:rPr>
                <w:t>Diversity, Equality and Inclusion</w:t>
              </w:r>
            </w:hyperlink>
            <w:r w:rsidRPr="009F3F3A">
              <w:rPr>
                <w:rFonts w:ascii="Arial" w:hAnsi="Arial" w:cs="Arial"/>
              </w:rPr>
              <w:t xml:space="preserve"> </w:t>
            </w:r>
          </w:p>
          <w:p w14:paraId="53F70C64" w14:textId="77777777" w:rsidR="007C4196" w:rsidRPr="00F6254C" w:rsidRDefault="007C4196" w:rsidP="007C4196">
            <w:pPr>
              <w:rPr>
                <w:rFonts w:ascii="Arial" w:hAnsi="Arial" w:cs="Arial"/>
              </w:rPr>
            </w:pPr>
          </w:p>
        </w:tc>
      </w:tr>
      <w:tr w:rsidR="00E71C78" w:rsidRPr="002201BA" w14:paraId="5574BE62" w14:textId="77777777">
        <w:tc>
          <w:tcPr>
            <w:tcW w:w="2364" w:type="dxa"/>
          </w:tcPr>
          <w:p w14:paraId="509A3CFF" w14:textId="77777777" w:rsidR="00E71C78" w:rsidRPr="002201BA" w:rsidRDefault="00E71C78" w:rsidP="00E71C78">
            <w:pPr>
              <w:jc w:val="both"/>
              <w:rPr>
                <w:rFonts w:ascii="Arial" w:hAnsi="Arial" w:cs="Arial"/>
                <w:b/>
                <w:bCs/>
              </w:rPr>
            </w:pPr>
            <w:r>
              <w:rPr>
                <w:rFonts w:ascii="Arial" w:hAnsi="Arial" w:cs="Arial"/>
                <w:b/>
                <w:bCs/>
              </w:rPr>
              <w:lastRenderedPageBreak/>
              <w:t>Code of Practice</w:t>
            </w:r>
          </w:p>
        </w:tc>
        <w:tc>
          <w:tcPr>
            <w:tcW w:w="8256" w:type="dxa"/>
          </w:tcPr>
          <w:p w14:paraId="63F07F92" w14:textId="77777777" w:rsidR="007C4196" w:rsidRPr="00F1442F" w:rsidRDefault="007C4196" w:rsidP="007C4196">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1C5ADDF5" w14:textId="77777777" w:rsidR="007C4196" w:rsidRPr="00F1442F" w:rsidRDefault="007C4196" w:rsidP="007C4196">
            <w:pPr>
              <w:rPr>
                <w:rFonts w:ascii="Arial" w:hAnsi="Arial" w:cs="Arial"/>
              </w:rPr>
            </w:pPr>
          </w:p>
          <w:p w14:paraId="6501B247" w14:textId="77777777" w:rsidR="007C4196" w:rsidRPr="00F1442F" w:rsidRDefault="007C4196" w:rsidP="007C4196">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0D21496E" w14:textId="77777777" w:rsidR="007C4196" w:rsidRPr="00F1442F" w:rsidRDefault="007C4196" w:rsidP="007C4196">
            <w:pPr>
              <w:ind w:firstLine="720"/>
              <w:rPr>
                <w:rFonts w:ascii="Arial" w:hAnsi="Arial" w:cs="Arial"/>
              </w:rPr>
            </w:pPr>
          </w:p>
          <w:p w14:paraId="510AA932" w14:textId="77777777" w:rsidR="007C4196" w:rsidRPr="00F1442F" w:rsidRDefault="007C4196" w:rsidP="007C4196">
            <w:pPr>
              <w:rPr>
                <w:rFonts w:ascii="Arial" w:hAnsi="Arial" w:cs="Arial"/>
                <w:lang w:val="en-IE" w:eastAsia="en-US"/>
              </w:rPr>
            </w:pPr>
            <w:r>
              <w:rPr>
                <w:rFonts w:ascii="Arial" w:hAnsi="Arial" w:cs="Arial"/>
              </w:rPr>
              <w:t xml:space="preserve">Read the </w:t>
            </w:r>
            <w:hyperlink r:id="rId13" w:history="1">
              <w:r w:rsidRPr="000B3BA1">
                <w:rPr>
                  <w:rStyle w:val="Hyperlink"/>
                  <w:rFonts w:ascii="Arial" w:hAnsi="Arial" w:cs="Arial"/>
                </w:rPr>
                <w:t>CPSA Code of Practice</w:t>
              </w:r>
            </w:hyperlink>
            <w:r>
              <w:rPr>
                <w:rFonts w:ascii="Arial" w:hAnsi="Arial" w:cs="Arial"/>
              </w:rPr>
              <w:t xml:space="preserve">. </w:t>
            </w:r>
          </w:p>
          <w:p w14:paraId="318BA63A" w14:textId="77777777" w:rsidR="00E71C78" w:rsidRPr="002201BA" w:rsidRDefault="00E71C78" w:rsidP="00E71C78">
            <w:pPr>
              <w:jc w:val="both"/>
              <w:rPr>
                <w:rFonts w:ascii="Arial" w:hAnsi="Arial" w:cs="Arial"/>
              </w:rPr>
            </w:pPr>
          </w:p>
        </w:tc>
      </w:tr>
      <w:tr w:rsidR="00E71C78" w:rsidRPr="002201BA" w14:paraId="320FC5E0" w14:textId="77777777">
        <w:tc>
          <w:tcPr>
            <w:tcW w:w="10620" w:type="dxa"/>
            <w:gridSpan w:val="2"/>
          </w:tcPr>
          <w:p w14:paraId="2AF451AA" w14:textId="77777777" w:rsidR="007C4196" w:rsidRPr="00F6254C" w:rsidRDefault="007C4196" w:rsidP="007C4196">
            <w:pPr>
              <w:rPr>
                <w:rFonts w:ascii="Arial" w:hAnsi="Arial" w:cs="Arial"/>
              </w:rPr>
            </w:pPr>
            <w:r w:rsidRPr="00F6254C">
              <w:rPr>
                <w:rFonts w:ascii="Arial" w:hAnsi="Arial" w:cs="Arial"/>
              </w:rPr>
              <w:t xml:space="preserve">The reform programme outlined for the </w:t>
            </w:r>
            <w:r>
              <w:rPr>
                <w:rFonts w:ascii="Arial" w:hAnsi="Arial" w:cs="Arial"/>
              </w:rPr>
              <w:t>h</w:t>
            </w:r>
            <w:r w:rsidRPr="00F6254C">
              <w:rPr>
                <w:rFonts w:ascii="Arial" w:hAnsi="Arial" w:cs="Arial"/>
              </w:rPr>
              <w:t xml:space="preserve">ealth </w:t>
            </w:r>
            <w:r>
              <w:rPr>
                <w:rFonts w:ascii="Arial" w:hAnsi="Arial" w:cs="Arial"/>
              </w:rPr>
              <w:t>s</w:t>
            </w:r>
            <w:r w:rsidRPr="00F6254C">
              <w:rPr>
                <w:rFonts w:ascii="Arial" w:hAnsi="Arial" w:cs="Arial"/>
              </w:rPr>
              <w:t>ervices may impact on this role</w:t>
            </w:r>
            <w:r>
              <w:rPr>
                <w:rFonts w:ascii="Arial" w:hAnsi="Arial" w:cs="Arial"/>
              </w:rPr>
              <w:t>,</w:t>
            </w:r>
            <w:r w:rsidRPr="00F6254C">
              <w:rPr>
                <w:rFonts w:ascii="Arial" w:hAnsi="Arial" w:cs="Arial"/>
              </w:rPr>
              <w:t xml:space="preserve"> and as structures change the Job Specification may be reviewed.</w:t>
            </w:r>
          </w:p>
          <w:p w14:paraId="79EDA851" w14:textId="77777777" w:rsidR="007C4196" w:rsidRPr="00F6254C" w:rsidRDefault="007C4196" w:rsidP="007C4196">
            <w:pPr>
              <w:rPr>
                <w:rFonts w:ascii="Arial" w:hAnsi="Arial" w:cs="Arial"/>
              </w:rPr>
            </w:pPr>
          </w:p>
          <w:p w14:paraId="2738332B" w14:textId="2D5F2928" w:rsidR="00E71C78" w:rsidRPr="002201BA" w:rsidRDefault="007C4196" w:rsidP="007C4196">
            <w:pPr>
              <w:jc w:val="both"/>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2226E045" w14:textId="77777777" w:rsidR="00484EA1" w:rsidRPr="00E766A5" w:rsidRDefault="00484EA1">
      <w:pPr>
        <w:jc w:val="both"/>
        <w:rPr>
          <w:rFonts w:ascii="Arial" w:hAnsi="Arial" w:cs="Arial"/>
          <w:b/>
        </w:rPr>
      </w:pPr>
    </w:p>
    <w:p w14:paraId="48766BE4" w14:textId="77777777" w:rsidR="00484EA1" w:rsidRPr="00E766A5" w:rsidRDefault="00484EA1">
      <w:pPr>
        <w:jc w:val="both"/>
        <w:rPr>
          <w:rFonts w:ascii="Arial" w:hAnsi="Arial" w:cs="Arial"/>
        </w:rPr>
      </w:pPr>
      <w:r w:rsidRPr="00E766A5">
        <w:rPr>
          <w:rFonts w:ascii="Arial" w:hAnsi="Arial" w:cs="Arial"/>
          <w:b/>
        </w:rPr>
        <w:br w:type="page"/>
      </w:r>
    </w:p>
    <w:p w14:paraId="0215E5D8" w14:textId="69770F47" w:rsidR="00484EA1" w:rsidRPr="00E766A5" w:rsidRDefault="00DC7966">
      <w:pPr>
        <w:jc w:val="both"/>
        <w:rPr>
          <w:rFonts w:ascii="Arial" w:hAnsi="Arial" w:cs="Arial"/>
        </w:rPr>
      </w:pPr>
      <w:r w:rsidRPr="00324FEE">
        <w:rPr>
          <w:noProof/>
          <w:color w:val="000099"/>
          <w:lang w:val="en-IE" w:eastAsia="en-IE"/>
        </w:rPr>
        <w:lastRenderedPageBreak/>
        <w:drawing>
          <wp:anchor distT="0" distB="0" distL="114300" distR="114300" simplePos="0" relativeHeight="251661312" behindDoc="0" locked="0" layoutInCell="1" allowOverlap="1" wp14:anchorId="1791FFFF" wp14:editId="4F69F944">
            <wp:simplePos x="0" y="0"/>
            <wp:positionH relativeFrom="margin">
              <wp:posOffset>-304800</wp:posOffset>
            </wp:positionH>
            <wp:positionV relativeFrom="margin">
              <wp:posOffset>-533400</wp:posOffset>
            </wp:positionV>
            <wp:extent cx="1028700" cy="855980"/>
            <wp:effectExtent l="0" t="0" r="0" b="0"/>
            <wp:wrapSquare wrapText="bothSides"/>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1F450C" w14:textId="77777777" w:rsidR="00484EA1" w:rsidRPr="00E766A5" w:rsidRDefault="00484EA1">
      <w:pPr>
        <w:jc w:val="both"/>
        <w:rPr>
          <w:rFonts w:ascii="Arial" w:hAnsi="Arial" w:cs="Arial"/>
          <w:b/>
        </w:rPr>
      </w:pPr>
    </w:p>
    <w:p w14:paraId="53A88BF7" w14:textId="78833823" w:rsidR="000D74EB" w:rsidRPr="000D74EB" w:rsidRDefault="00D96EA2" w:rsidP="00D96EA2">
      <w:pPr>
        <w:rPr>
          <w:rFonts w:ascii="Arial" w:hAnsi="Arial" w:cs="Arial"/>
          <w:b/>
          <w:iCs/>
        </w:rPr>
      </w:pPr>
      <w:r>
        <w:rPr>
          <w:rFonts w:ascii="Arial" w:hAnsi="Arial" w:cs="Arial"/>
          <w:b/>
          <w:iCs/>
        </w:rPr>
        <w:t xml:space="preserve">                                                </w:t>
      </w:r>
      <w:r w:rsidR="004F2056">
        <w:rPr>
          <w:rFonts w:ascii="Arial" w:hAnsi="Arial" w:cs="Arial"/>
          <w:b/>
          <w:iCs/>
        </w:rPr>
        <w:t xml:space="preserve">Counsellor </w:t>
      </w:r>
    </w:p>
    <w:p w14:paraId="040E72D4" w14:textId="77777777" w:rsidR="00484EA1" w:rsidRDefault="00484EA1">
      <w:pPr>
        <w:jc w:val="center"/>
        <w:rPr>
          <w:rFonts w:ascii="Arial" w:hAnsi="Arial" w:cs="Arial"/>
          <w:b/>
        </w:rPr>
      </w:pPr>
      <w:r w:rsidRPr="00E766A5">
        <w:rPr>
          <w:rFonts w:ascii="Arial" w:hAnsi="Arial" w:cs="Arial"/>
          <w:b/>
        </w:rPr>
        <w:t>Terms and Conditions of Employment</w:t>
      </w:r>
    </w:p>
    <w:p w14:paraId="3957D84D" w14:textId="77777777" w:rsidR="00484EA1" w:rsidRPr="00E766A5" w:rsidRDefault="00484EA1">
      <w:pPr>
        <w:jc w:val="center"/>
        <w:rPr>
          <w:rFonts w:ascii="Arial" w:hAnsi="Arial" w:cs="Arial"/>
          <w:b/>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484EA1" w:rsidRPr="00E766A5" w14:paraId="7C44B411" w14:textId="77777777" w:rsidTr="00FB4AD7">
        <w:tc>
          <w:tcPr>
            <w:tcW w:w="1985" w:type="dxa"/>
          </w:tcPr>
          <w:p w14:paraId="7A11DF08" w14:textId="77777777" w:rsidR="00484EA1" w:rsidRPr="00E766A5" w:rsidRDefault="00484EA1">
            <w:pPr>
              <w:jc w:val="both"/>
              <w:rPr>
                <w:rFonts w:ascii="Arial" w:hAnsi="Arial" w:cs="Arial"/>
                <w:b/>
                <w:bCs/>
              </w:rPr>
            </w:pPr>
            <w:r w:rsidRPr="00E766A5">
              <w:rPr>
                <w:rFonts w:ascii="Arial" w:hAnsi="Arial" w:cs="Arial"/>
                <w:b/>
                <w:bCs/>
              </w:rPr>
              <w:t xml:space="preserve">Tenure </w:t>
            </w:r>
          </w:p>
        </w:tc>
        <w:tc>
          <w:tcPr>
            <w:tcW w:w="7655" w:type="dxa"/>
          </w:tcPr>
          <w:p w14:paraId="1AA626AD" w14:textId="77777777" w:rsidR="00484EA1" w:rsidRDefault="000D74EB">
            <w:pPr>
              <w:tabs>
                <w:tab w:val="left" w:pos="-720"/>
                <w:tab w:val="left" w:pos="0"/>
                <w:tab w:val="left" w:pos="720"/>
              </w:tabs>
              <w:suppressAutoHyphens/>
              <w:jc w:val="both"/>
              <w:rPr>
                <w:rFonts w:ascii="Arial" w:hAnsi="Arial" w:cs="Arial"/>
                <w:spacing w:val="-3"/>
              </w:rPr>
            </w:pPr>
            <w:r>
              <w:rPr>
                <w:rFonts w:ascii="Arial" w:hAnsi="Arial" w:cs="Arial"/>
                <w:spacing w:val="-3"/>
              </w:rPr>
              <w:t xml:space="preserve">The current vacancy available </w:t>
            </w:r>
            <w:r w:rsidRPr="00704845">
              <w:rPr>
                <w:rFonts w:ascii="Arial" w:hAnsi="Arial" w:cs="Arial"/>
                <w:spacing w:val="-3"/>
              </w:rPr>
              <w:t>is permanent and whole time</w:t>
            </w:r>
            <w:r w:rsidR="00484EA1">
              <w:rPr>
                <w:rFonts w:ascii="Arial" w:hAnsi="Arial" w:cs="Arial"/>
                <w:spacing w:val="-3"/>
              </w:rPr>
              <w:t xml:space="preserve">.  </w:t>
            </w:r>
          </w:p>
          <w:p w14:paraId="73267C8F" w14:textId="77777777" w:rsidR="00484EA1" w:rsidRDefault="00484EA1">
            <w:pPr>
              <w:tabs>
                <w:tab w:val="left" w:pos="-720"/>
                <w:tab w:val="left" w:pos="0"/>
                <w:tab w:val="left" w:pos="720"/>
              </w:tabs>
              <w:suppressAutoHyphens/>
              <w:jc w:val="both"/>
              <w:rPr>
                <w:rFonts w:ascii="Arial" w:hAnsi="Arial" w:cs="Arial"/>
                <w:spacing w:val="-3"/>
              </w:rPr>
            </w:pPr>
          </w:p>
          <w:p w14:paraId="37B43F13" w14:textId="77777777" w:rsidR="007C4196" w:rsidRPr="00295C01" w:rsidRDefault="007C4196" w:rsidP="007C4196">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18E47A9F" w14:textId="77777777" w:rsidR="007C4196" w:rsidRDefault="007C4196" w:rsidP="007C4196">
            <w:pPr>
              <w:tabs>
                <w:tab w:val="left" w:pos="-720"/>
                <w:tab w:val="left" w:pos="0"/>
                <w:tab w:val="left" w:pos="720"/>
              </w:tabs>
              <w:suppressAutoHyphens/>
              <w:jc w:val="both"/>
              <w:rPr>
                <w:rFonts w:ascii="Arial" w:hAnsi="Arial" w:cs="Arial"/>
                <w:spacing w:val="-3"/>
              </w:rPr>
            </w:pPr>
          </w:p>
          <w:p w14:paraId="1040DA84" w14:textId="77777777" w:rsidR="007C4196" w:rsidRDefault="007C4196" w:rsidP="007C4196">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40579D92" w14:textId="77777777" w:rsidR="00484EA1" w:rsidRPr="00E766A5" w:rsidRDefault="00484EA1">
            <w:pPr>
              <w:tabs>
                <w:tab w:val="left" w:pos="-720"/>
                <w:tab w:val="left" w:pos="0"/>
                <w:tab w:val="left" w:pos="720"/>
              </w:tabs>
              <w:suppressAutoHyphens/>
              <w:jc w:val="both"/>
              <w:rPr>
                <w:rFonts w:ascii="Arial" w:hAnsi="Arial" w:cs="Arial"/>
                <w:spacing w:val="-3"/>
              </w:rPr>
            </w:pPr>
          </w:p>
        </w:tc>
      </w:tr>
      <w:tr w:rsidR="00484EA1" w:rsidRPr="00E766A5" w14:paraId="3B9F874B" w14:textId="77777777" w:rsidTr="00FB4AD7">
        <w:tc>
          <w:tcPr>
            <w:tcW w:w="1985" w:type="dxa"/>
          </w:tcPr>
          <w:p w14:paraId="72BCDBB2" w14:textId="77777777" w:rsidR="00484EA1" w:rsidRPr="00057069" w:rsidRDefault="00484EA1">
            <w:pPr>
              <w:jc w:val="both"/>
              <w:rPr>
                <w:rFonts w:ascii="Arial" w:hAnsi="Arial" w:cs="Arial"/>
                <w:b/>
                <w:bCs/>
              </w:rPr>
            </w:pPr>
            <w:r w:rsidRPr="00057069">
              <w:rPr>
                <w:rFonts w:ascii="Arial" w:hAnsi="Arial" w:cs="Arial"/>
                <w:b/>
                <w:bCs/>
              </w:rPr>
              <w:t xml:space="preserve">Remuneration </w:t>
            </w:r>
          </w:p>
        </w:tc>
        <w:tc>
          <w:tcPr>
            <w:tcW w:w="7655" w:type="dxa"/>
          </w:tcPr>
          <w:p w14:paraId="6915E0D7" w14:textId="1B0B53B6" w:rsidR="007C4196" w:rsidRPr="00A47884" w:rsidRDefault="000D74EB" w:rsidP="00057069">
            <w:pPr>
              <w:rPr>
                <w:rFonts w:ascii="Arial" w:hAnsi="Arial" w:cs="Arial"/>
              </w:rPr>
            </w:pPr>
            <w:r w:rsidRPr="00A47884">
              <w:rPr>
                <w:rFonts w:ascii="Arial" w:hAnsi="Arial" w:cs="Arial"/>
              </w:rPr>
              <w:t xml:space="preserve">The salary scale for the post is: </w:t>
            </w:r>
            <w:r w:rsidR="007C4196" w:rsidRPr="00A47884">
              <w:rPr>
                <w:rFonts w:ascii="Arial" w:hAnsi="Arial" w:cs="Arial"/>
              </w:rPr>
              <w:t xml:space="preserve">as at </w:t>
            </w:r>
            <w:r w:rsidR="00C032B8" w:rsidRPr="00A47884">
              <w:rPr>
                <w:rFonts w:ascii="Arial" w:hAnsi="Arial" w:cs="Arial"/>
              </w:rPr>
              <w:t>01.08.2025</w:t>
            </w:r>
          </w:p>
          <w:p w14:paraId="376847B9" w14:textId="77777777" w:rsidR="007C4196" w:rsidRPr="00A47884" w:rsidRDefault="007C4196" w:rsidP="00057069">
            <w:pPr>
              <w:rPr>
                <w:rFonts w:ascii="Arial" w:hAnsi="Arial" w:cs="Arial"/>
              </w:rPr>
            </w:pPr>
          </w:p>
          <w:p w14:paraId="26CA65EE" w14:textId="77777777" w:rsidR="00A47884" w:rsidRDefault="00C032B8" w:rsidP="00A47884">
            <w:pPr>
              <w:spacing w:after="200" w:line="276" w:lineRule="auto"/>
              <w:rPr>
                <w:rFonts w:ascii="Arial" w:hAnsi="Arial" w:cs="Arial"/>
              </w:rPr>
            </w:pPr>
            <w:r w:rsidRPr="00A47884">
              <w:rPr>
                <w:rFonts w:asciiTheme="minorHAnsi" w:eastAsiaTheme="minorHAnsi" w:hAnsiTheme="minorHAnsi" w:cstheme="minorBidi"/>
                <w:sz w:val="22"/>
                <w:szCs w:val="22"/>
                <w:lang w:val="en-IE" w:eastAsia="en-US"/>
              </w:rPr>
              <w:t>48,123-  49,638 - 51,170- 52,737- 54,357-  56,289-  57,994-  60,224 - 62,559  64,750 - 66,945- 69,603</w:t>
            </w:r>
            <w:r w:rsidR="000D74EB" w:rsidRPr="00A47884">
              <w:rPr>
                <w:rFonts w:ascii="Arial" w:hAnsi="Arial" w:cs="Arial"/>
              </w:rPr>
              <w:t>.</w:t>
            </w:r>
          </w:p>
          <w:p w14:paraId="65953E80" w14:textId="38B5855F" w:rsidR="007C4196" w:rsidRPr="00A47884" w:rsidRDefault="007C4196" w:rsidP="00A47884">
            <w:pPr>
              <w:spacing w:after="200" w:line="276" w:lineRule="auto"/>
              <w:rPr>
                <w:rFonts w:asciiTheme="minorHAnsi" w:eastAsiaTheme="minorHAnsi" w:hAnsiTheme="minorHAnsi" w:cstheme="minorBidi"/>
                <w:sz w:val="22"/>
                <w:szCs w:val="22"/>
                <w:lang w:val="en-IE" w:eastAsia="en-US"/>
              </w:rPr>
            </w:pPr>
            <w:r w:rsidRPr="00A47884">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431C9C28" w14:textId="77777777" w:rsidR="00057069" w:rsidRPr="00A47884" w:rsidRDefault="00057069" w:rsidP="00057069">
            <w:pPr>
              <w:rPr>
                <w:rFonts w:ascii="Arial" w:hAnsi="Arial" w:cs="Arial"/>
              </w:rPr>
            </w:pPr>
          </w:p>
        </w:tc>
      </w:tr>
      <w:tr w:rsidR="00484EA1" w:rsidRPr="00E766A5" w14:paraId="4DC2B233" w14:textId="77777777" w:rsidTr="00FB4AD7">
        <w:tc>
          <w:tcPr>
            <w:tcW w:w="1985" w:type="dxa"/>
          </w:tcPr>
          <w:p w14:paraId="72161D23" w14:textId="77777777" w:rsidR="00484EA1" w:rsidRPr="00E766A5" w:rsidRDefault="00484EA1">
            <w:pPr>
              <w:jc w:val="both"/>
              <w:rPr>
                <w:rFonts w:ascii="Arial" w:hAnsi="Arial" w:cs="Arial"/>
                <w:b/>
                <w:bCs/>
              </w:rPr>
            </w:pPr>
            <w:r w:rsidRPr="00E766A5">
              <w:rPr>
                <w:rFonts w:ascii="Arial" w:hAnsi="Arial" w:cs="Arial"/>
                <w:b/>
                <w:bCs/>
              </w:rPr>
              <w:t>Working Week</w:t>
            </w:r>
          </w:p>
          <w:p w14:paraId="5568C033" w14:textId="77777777" w:rsidR="00484EA1" w:rsidRPr="00E766A5" w:rsidRDefault="00484EA1">
            <w:pPr>
              <w:jc w:val="both"/>
              <w:rPr>
                <w:rFonts w:ascii="Arial" w:hAnsi="Arial" w:cs="Arial"/>
                <w:b/>
                <w:bCs/>
              </w:rPr>
            </w:pPr>
          </w:p>
        </w:tc>
        <w:tc>
          <w:tcPr>
            <w:tcW w:w="7655" w:type="dxa"/>
          </w:tcPr>
          <w:p w14:paraId="3137CAE0" w14:textId="724C5383" w:rsidR="007C4196" w:rsidRPr="00ED5846" w:rsidRDefault="007C4196" w:rsidP="007C4196">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6FFD1F59" w14:textId="7333D84F" w:rsidR="007C4196" w:rsidRPr="00ED5846" w:rsidRDefault="007C4196" w:rsidP="007C4196">
            <w:pPr>
              <w:pStyle w:val="paragraph"/>
              <w:spacing w:before="0" w:beforeAutospacing="0" w:after="0" w:afterAutospacing="0"/>
              <w:textAlignment w:val="baseline"/>
              <w:rPr>
                <w:rFonts w:ascii="Arial" w:hAnsi="Arial" w:cs="Arial"/>
                <w:sz w:val="20"/>
                <w:szCs w:val="20"/>
              </w:rPr>
            </w:pPr>
          </w:p>
          <w:p w14:paraId="5CA89470" w14:textId="77777777" w:rsidR="007C4196" w:rsidRPr="00ED5846" w:rsidRDefault="007C4196" w:rsidP="007C4196">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You are required to work agreed roster/on-call arrangements advised by your Reporting Manager. Your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liable to change between the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53786B8C" w14:textId="77777777" w:rsidR="00D230DB" w:rsidRPr="00E766A5" w:rsidRDefault="00D230DB">
            <w:pPr>
              <w:jc w:val="both"/>
              <w:rPr>
                <w:rFonts w:ascii="Arial" w:hAnsi="Arial" w:cs="Arial"/>
              </w:rPr>
            </w:pPr>
          </w:p>
        </w:tc>
      </w:tr>
      <w:tr w:rsidR="00484EA1" w:rsidRPr="00E766A5" w14:paraId="05E53575" w14:textId="77777777" w:rsidTr="00FB4AD7">
        <w:tc>
          <w:tcPr>
            <w:tcW w:w="1985" w:type="dxa"/>
          </w:tcPr>
          <w:p w14:paraId="413B2E49" w14:textId="77777777" w:rsidR="00484EA1" w:rsidRPr="00E766A5" w:rsidRDefault="00484EA1">
            <w:pPr>
              <w:jc w:val="both"/>
              <w:rPr>
                <w:rFonts w:ascii="Arial" w:hAnsi="Arial" w:cs="Arial"/>
                <w:b/>
                <w:bCs/>
              </w:rPr>
            </w:pPr>
            <w:r w:rsidRPr="00E766A5">
              <w:rPr>
                <w:rFonts w:ascii="Arial" w:hAnsi="Arial" w:cs="Arial"/>
                <w:b/>
                <w:bCs/>
              </w:rPr>
              <w:t>Annual Leave</w:t>
            </w:r>
          </w:p>
        </w:tc>
        <w:tc>
          <w:tcPr>
            <w:tcW w:w="7655" w:type="dxa"/>
          </w:tcPr>
          <w:p w14:paraId="166B859B" w14:textId="543285C8" w:rsidR="00484EA1" w:rsidRDefault="00484EA1">
            <w:pPr>
              <w:rPr>
                <w:rFonts w:ascii="Arial" w:hAnsi="Arial" w:cs="Arial"/>
              </w:rPr>
            </w:pPr>
            <w:r w:rsidRPr="00453294">
              <w:rPr>
                <w:rFonts w:ascii="Arial" w:hAnsi="Arial" w:cs="Arial"/>
              </w:rPr>
              <w:t xml:space="preserve">The annual leave associated with the post </w:t>
            </w:r>
            <w:r w:rsidR="003949FC">
              <w:rPr>
                <w:rFonts w:ascii="Arial" w:hAnsi="Arial" w:cs="Arial"/>
              </w:rPr>
              <w:t xml:space="preserve">will be confirmed at </w:t>
            </w:r>
            <w:r w:rsidR="007C4196">
              <w:rPr>
                <w:rFonts w:ascii="Arial" w:hAnsi="Arial" w:cs="Arial"/>
              </w:rPr>
              <w:t>Contracting</w:t>
            </w:r>
            <w:r w:rsidR="003949FC">
              <w:rPr>
                <w:rFonts w:ascii="Arial" w:hAnsi="Arial" w:cs="Arial"/>
              </w:rPr>
              <w:t xml:space="preserve"> stage.</w:t>
            </w:r>
          </w:p>
          <w:p w14:paraId="35F1520B" w14:textId="77777777" w:rsidR="00484EA1" w:rsidRPr="00E766A5" w:rsidRDefault="00484EA1">
            <w:pPr>
              <w:jc w:val="both"/>
              <w:rPr>
                <w:rFonts w:ascii="Arial" w:hAnsi="Arial" w:cs="Arial"/>
              </w:rPr>
            </w:pPr>
          </w:p>
        </w:tc>
      </w:tr>
      <w:tr w:rsidR="00527F3F" w:rsidRPr="00E766A5" w14:paraId="2959D401" w14:textId="77777777" w:rsidTr="00FB4AD7">
        <w:tc>
          <w:tcPr>
            <w:tcW w:w="1985" w:type="dxa"/>
          </w:tcPr>
          <w:p w14:paraId="45408B97" w14:textId="77777777" w:rsidR="00527F3F" w:rsidRPr="00E766A5" w:rsidRDefault="00527F3F">
            <w:pPr>
              <w:jc w:val="both"/>
              <w:rPr>
                <w:rFonts w:ascii="Arial" w:hAnsi="Arial" w:cs="Arial"/>
                <w:b/>
                <w:bCs/>
              </w:rPr>
            </w:pPr>
            <w:r w:rsidRPr="00E766A5">
              <w:rPr>
                <w:rFonts w:ascii="Arial" w:hAnsi="Arial" w:cs="Arial"/>
                <w:b/>
                <w:bCs/>
              </w:rPr>
              <w:t>Superannuation</w:t>
            </w:r>
          </w:p>
          <w:p w14:paraId="583801A3" w14:textId="77777777" w:rsidR="00527F3F" w:rsidRPr="00E766A5" w:rsidRDefault="00527F3F">
            <w:pPr>
              <w:jc w:val="both"/>
              <w:rPr>
                <w:rFonts w:ascii="Arial" w:hAnsi="Arial" w:cs="Arial"/>
                <w:b/>
                <w:bCs/>
              </w:rPr>
            </w:pPr>
          </w:p>
          <w:p w14:paraId="77A3A5A0" w14:textId="77777777" w:rsidR="00527F3F" w:rsidRPr="00E766A5" w:rsidRDefault="00527F3F">
            <w:pPr>
              <w:jc w:val="both"/>
              <w:rPr>
                <w:rFonts w:ascii="Arial" w:hAnsi="Arial" w:cs="Arial"/>
                <w:b/>
                <w:bCs/>
              </w:rPr>
            </w:pPr>
          </w:p>
        </w:tc>
        <w:tc>
          <w:tcPr>
            <w:tcW w:w="7655" w:type="dxa"/>
          </w:tcPr>
          <w:p w14:paraId="09D72409" w14:textId="77777777" w:rsidR="007C4196" w:rsidRDefault="007C4196" w:rsidP="007C4196">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4DA761A5" w14:textId="77777777" w:rsidR="00D230DB" w:rsidRPr="00E766A5" w:rsidRDefault="00D230DB" w:rsidP="00527F3F">
            <w:pPr>
              <w:jc w:val="both"/>
              <w:rPr>
                <w:rFonts w:ascii="Arial" w:hAnsi="Arial" w:cs="Arial"/>
              </w:rPr>
            </w:pPr>
          </w:p>
        </w:tc>
      </w:tr>
      <w:tr w:rsidR="007C4196" w:rsidRPr="00E766A5" w14:paraId="64B474C9" w14:textId="77777777" w:rsidTr="00FB4AD7">
        <w:tc>
          <w:tcPr>
            <w:tcW w:w="1985" w:type="dxa"/>
          </w:tcPr>
          <w:p w14:paraId="5F5618E9" w14:textId="759A0C56" w:rsidR="007C4196" w:rsidRPr="00E766A5" w:rsidRDefault="007C4196">
            <w:pPr>
              <w:jc w:val="both"/>
              <w:rPr>
                <w:rFonts w:ascii="Arial" w:hAnsi="Arial" w:cs="Arial"/>
                <w:b/>
                <w:bCs/>
              </w:rPr>
            </w:pPr>
            <w:r>
              <w:rPr>
                <w:rFonts w:ascii="Arial" w:hAnsi="Arial" w:cs="Arial"/>
                <w:b/>
                <w:bCs/>
              </w:rPr>
              <w:t>Age</w:t>
            </w:r>
          </w:p>
        </w:tc>
        <w:tc>
          <w:tcPr>
            <w:tcW w:w="7655" w:type="dxa"/>
          </w:tcPr>
          <w:p w14:paraId="31D4819C" w14:textId="77777777" w:rsidR="007C4196" w:rsidRPr="00E0768C" w:rsidRDefault="007C4196" w:rsidP="007C4196">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407CFE7C" w14:textId="77777777" w:rsidR="007C4196" w:rsidRPr="00E0768C" w:rsidRDefault="007C4196" w:rsidP="007C4196">
            <w:pPr>
              <w:autoSpaceDE w:val="0"/>
              <w:autoSpaceDN w:val="0"/>
              <w:adjustRightInd w:val="0"/>
              <w:rPr>
                <w:rFonts w:ascii="Arial" w:eastAsiaTheme="minorHAnsi" w:hAnsi="Arial" w:cs="Arial"/>
                <w:i/>
                <w:iCs/>
                <w:color w:val="000000"/>
                <w:lang w:val="en-IE" w:eastAsia="en-US"/>
              </w:rPr>
            </w:pPr>
          </w:p>
          <w:p w14:paraId="163BB976" w14:textId="77777777" w:rsidR="007C4196" w:rsidRPr="00E0768C" w:rsidRDefault="007C4196" w:rsidP="007C4196">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0C469240" w14:textId="77777777" w:rsidR="007C4196" w:rsidRPr="00E0768C" w:rsidRDefault="007C4196" w:rsidP="007C419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Public servants joining the public service or re-joining the public service with a 26 week break in service, between 1 April 2004 and 31 December 2012 (new entrants) have no compulsory retirement age.</w:t>
            </w:r>
          </w:p>
          <w:p w14:paraId="0A656570" w14:textId="77777777" w:rsidR="007C4196" w:rsidRPr="00E0768C" w:rsidRDefault="007C4196" w:rsidP="007C4196">
            <w:pPr>
              <w:autoSpaceDE w:val="0"/>
              <w:autoSpaceDN w:val="0"/>
              <w:adjustRightInd w:val="0"/>
              <w:rPr>
                <w:rFonts w:ascii="Arial" w:eastAsiaTheme="minorHAnsi" w:hAnsi="Arial" w:cs="Arial"/>
                <w:color w:val="000000" w:themeColor="text1"/>
                <w:lang w:val="en-IE" w:eastAsia="en-US"/>
              </w:rPr>
            </w:pPr>
          </w:p>
          <w:p w14:paraId="6EF13866" w14:textId="77777777" w:rsidR="007C4196" w:rsidRDefault="007C4196" w:rsidP="007C419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05067B4A" w14:textId="77777777" w:rsidR="007C4196" w:rsidRDefault="007C4196" w:rsidP="007C4196">
            <w:pPr>
              <w:jc w:val="both"/>
              <w:rPr>
                <w:rFonts w:ascii="Arial" w:hAnsi="Arial" w:cs="Arial"/>
              </w:rPr>
            </w:pPr>
          </w:p>
        </w:tc>
      </w:tr>
      <w:tr w:rsidR="00527F3F" w:rsidRPr="00E766A5" w14:paraId="5FAC66D8" w14:textId="77777777" w:rsidTr="00FB4AD7">
        <w:tc>
          <w:tcPr>
            <w:tcW w:w="1985" w:type="dxa"/>
          </w:tcPr>
          <w:p w14:paraId="7626F4C4" w14:textId="77777777" w:rsidR="00527F3F" w:rsidRPr="00E766A5" w:rsidRDefault="00527F3F">
            <w:pPr>
              <w:jc w:val="both"/>
              <w:rPr>
                <w:rFonts w:ascii="Arial" w:hAnsi="Arial" w:cs="Arial"/>
                <w:b/>
                <w:bCs/>
              </w:rPr>
            </w:pPr>
            <w:r w:rsidRPr="00E766A5">
              <w:rPr>
                <w:rFonts w:ascii="Arial" w:hAnsi="Arial" w:cs="Arial"/>
                <w:b/>
                <w:bCs/>
              </w:rPr>
              <w:lastRenderedPageBreak/>
              <w:t>Probation</w:t>
            </w:r>
          </w:p>
        </w:tc>
        <w:tc>
          <w:tcPr>
            <w:tcW w:w="7655" w:type="dxa"/>
          </w:tcPr>
          <w:p w14:paraId="11C32CD9" w14:textId="77777777" w:rsidR="007C4196" w:rsidRDefault="007C4196" w:rsidP="007C4196">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52B40839" w14:textId="77777777" w:rsidR="00D230DB" w:rsidRPr="00D230DB" w:rsidRDefault="00D230DB" w:rsidP="00D230DB">
            <w:pPr>
              <w:rPr>
                <w:lang w:eastAsia="en-US"/>
              </w:rPr>
            </w:pPr>
          </w:p>
        </w:tc>
      </w:tr>
      <w:tr w:rsidR="00527F3F" w:rsidRPr="00E766A5" w14:paraId="1CD26B84" w14:textId="77777777" w:rsidTr="00D230DB">
        <w:trPr>
          <w:trHeight w:val="1545"/>
        </w:trPr>
        <w:tc>
          <w:tcPr>
            <w:tcW w:w="1985" w:type="dxa"/>
          </w:tcPr>
          <w:p w14:paraId="2B0364E9" w14:textId="77777777" w:rsidR="007C4196" w:rsidRPr="006B758C" w:rsidRDefault="007C4196" w:rsidP="007C4196">
            <w:pPr>
              <w:rPr>
                <w:rFonts w:ascii="Arial" w:hAnsi="Arial" w:cs="Arial"/>
                <w:b/>
                <w:bCs/>
              </w:rPr>
            </w:pPr>
            <w:r w:rsidRPr="006B758C">
              <w:rPr>
                <w:rFonts w:ascii="Arial" w:hAnsi="Arial" w:cs="Arial"/>
                <w:b/>
                <w:bCs/>
              </w:rPr>
              <w:t>Protection of Children Guidance and Legislation</w:t>
            </w:r>
          </w:p>
          <w:p w14:paraId="73F25B23" w14:textId="432985EB" w:rsidR="00527F3F" w:rsidRPr="00E766A5" w:rsidRDefault="00527F3F">
            <w:pPr>
              <w:jc w:val="both"/>
              <w:rPr>
                <w:rFonts w:ascii="Arial" w:hAnsi="Arial" w:cs="Arial"/>
                <w:b/>
                <w:bCs/>
              </w:rPr>
            </w:pPr>
          </w:p>
        </w:tc>
        <w:tc>
          <w:tcPr>
            <w:tcW w:w="7655" w:type="dxa"/>
          </w:tcPr>
          <w:p w14:paraId="4A96939A" w14:textId="77777777" w:rsidR="007C4196" w:rsidRPr="006B758C" w:rsidRDefault="007C4196" w:rsidP="007C4196">
            <w:pPr>
              <w:rPr>
                <w:rFonts w:ascii="Arial" w:hAnsi="Arial" w:cs="Arial"/>
              </w:rPr>
            </w:pPr>
            <w:r w:rsidRPr="006B758C">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0DA95157" w14:textId="77777777" w:rsidR="007C4196" w:rsidRPr="006B758C" w:rsidRDefault="007C4196" w:rsidP="007C4196">
            <w:pPr>
              <w:rPr>
                <w:rFonts w:ascii="Arial" w:hAnsi="Arial" w:cs="Arial"/>
              </w:rPr>
            </w:pPr>
          </w:p>
          <w:p w14:paraId="33A23AA4" w14:textId="77777777" w:rsidR="007C4196" w:rsidRPr="006B758C" w:rsidRDefault="007C4196" w:rsidP="007C4196">
            <w:pPr>
              <w:rPr>
                <w:rFonts w:ascii="Arial" w:hAnsi="Arial" w:cs="Arial"/>
                <w:lang w:val="en-US"/>
              </w:rPr>
            </w:pPr>
            <w:r w:rsidRPr="006B758C">
              <w:rPr>
                <w:rFonts w:ascii="Arial" w:hAnsi="Arial" w:cs="Arial"/>
                <w:lang w:val="en-US"/>
              </w:rPr>
              <w:t>Some staff have additional responsibilities such as Line Managers, Designated Officers and Mandated Persons. You should check if you are a Designated Officer and / or a Mandated Person and be familiar with the related roles and legal responsibilities.</w:t>
            </w:r>
          </w:p>
          <w:p w14:paraId="71B07CB8" w14:textId="77777777" w:rsidR="007C4196" w:rsidRPr="006B758C" w:rsidRDefault="007C4196" w:rsidP="007C4196">
            <w:pPr>
              <w:rPr>
                <w:rFonts w:ascii="Arial" w:hAnsi="Arial" w:cs="Arial"/>
              </w:rPr>
            </w:pPr>
          </w:p>
          <w:p w14:paraId="7D5E1181" w14:textId="1AAD8234" w:rsidR="00D230DB" w:rsidRPr="00E766A5" w:rsidRDefault="007C4196" w:rsidP="007C4196">
            <w:pPr>
              <w:jc w:val="both"/>
              <w:rPr>
                <w:rFonts w:ascii="Arial" w:hAnsi="Arial" w:cs="Arial"/>
                <w:b/>
                <w:bCs/>
              </w:rPr>
            </w:pPr>
            <w:r>
              <w:rPr>
                <w:rFonts w:ascii="Arial" w:hAnsi="Arial" w:cs="Arial"/>
                <w:bCs/>
                <w:lang w:val="en"/>
              </w:rPr>
              <w:t>Visit</w:t>
            </w:r>
            <w:r w:rsidRPr="006B758C">
              <w:rPr>
                <w:rFonts w:ascii="Arial" w:hAnsi="Arial" w:cs="Arial"/>
                <w:bCs/>
                <w:lang w:val="en"/>
              </w:rPr>
              <w:t xml:space="preserve"> </w:t>
            </w:r>
            <w:hyperlink r:id="rId14" w:history="1">
              <w:r>
                <w:rPr>
                  <w:rStyle w:val="Hyperlink"/>
                  <w:rFonts w:ascii="Arial" w:hAnsi="Arial" w:cs="Arial"/>
                  <w:lang w:val="en"/>
                </w:rPr>
                <w:t xml:space="preserve">HSE Children First </w:t>
              </w:r>
            </w:hyperlink>
            <w:r w:rsidRPr="00413395">
              <w:rPr>
                <w:rFonts w:ascii="Arial" w:hAnsi="Arial" w:cs="Arial"/>
                <w:lang w:val="en-US"/>
              </w:rPr>
              <w:t>for</w:t>
            </w:r>
            <w:r w:rsidRPr="0070424B">
              <w:rPr>
                <w:rFonts w:ascii="Arial" w:hAnsi="Arial"/>
                <w:lang w:val="en-US"/>
              </w:rPr>
              <w:t xml:space="preserve"> further</w:t>
            </w:r>
            <w:r w:rsidRPr="006B758C">
              <w:rPr>
                <w:rFonts w:ascii="Arial" w:hAnsi="Arial" w:cs="Arial"/>
                <w:bCs/>
                <w:lang w:val="en"/>
              </w:rPr>
              <w:t xml:space="preserve"> information, guidance and resources</w:t>
            </w:r>
            <w:r>
              <w:rPr>
                <w:rFonts w:ascii="Arial" w:hAnsi="Arial" w:cs="Arial"/>
                <w:bCs/>
                <w:lang w:val="en"/>
              </w:rPr>
              <w:t>.</w:t>
            </w:r>
          </w:p>
        </w:tc>
      </w:tr>
      <w:tr w:rsidR="00165203" w14:paraId="78A0BBE9" w14:textId="77777777" w:rsidTr="00FB4AD7">
        <w:trPr>
          <w:trHeight w:val="1138"/>
        </w:trPr>
        <w:tc>
          <w:tcPr>
            <w:tcW w:w="1985" w:type="dxa"/>
            <w:tcBorders>
              <w:top w:val="single" w:sz="4" w:space="0" w:color="auto"/>
              <w:left w:val="single" w:sz="4" w:space="0" w:color="auto"/>
              <w:bottom w:val="single" w:sz="4" w:space="0" w:color="auto"/>
              <w:right w:val="single" w:sz="4" w:space="0" w:color="auto"/>
            </w:tcBorders>
          </w:tcPr>
          <w:p w14:paraId="4F735EED" w14:textId="77777777" w:rsidR="00165203" w:rsidRDefault="00165203" w:rsidP="00162D38">
            <w:pPr>
              <w:jc w:val="both"/>
              <w:rPr>
                <w:rFonts w:ascii="Arial" w:hAnsi="Arial" w:cs="Arial"/>
                <w:b/>
                <w:bCs/>
              </w:rPr>
            </w:pPr>
            <w:r>
              <w:rPr>
                <w:rFonts w:ascii="Arial" w:hAnsi="Arial" w:cs="Arial"/>
                <w:b/>
                <w:bCs/>
              </w:rPr>
              <w:t>Infection Control</w:t>
            </w:r>
          </w:p>
        </w:tc>
        <w:tc>
          <w:tcPr>
            <w:tcW w:w="7655" w:type="dxa"/>
            <w:tcBorders>
              <w:top w:val="single" w:sz="4" w:space="0" w:color="auto"/>
              <w:left w:val="single" w:sz="4" w:space="0" w:color="auto"/>
              <w:bottom w:val="single" w:sz="4" w:space="0" w:color="auto"/>
              <w:right w:val="single" w:sz="4" w:space="0" w:color="auto"/>
            </w:tcBorders>
          </w:tcPr>
          <w:p w14:paraId="4FE1B22D" w14:textId="77777777" w:rsidR="007C4196" w:rsidRPr="00A02F1B" w:rsidRDefault="007C4196" w:rsidP="007C4196">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57BC94AE" w14:textId="77777777" w:rsidR="00D230DB" w:rsidRDefault="00D230DB" w:rsidP="00162D38">
            <w:pPr>
              <w:jc w:val="both"/>
              <w:rPr>
                <w:rFonts w:ascii="Arial" w:hAnsi="Arial" w:cs="Arial"/>
              </w:rPr>
            </w:pPr>
          </w:p>
        </w:tc>
      </w:tr>
      <w:tr w:rsidR="007C4196" w14:paraId="290831CA" w14:textId="77777777" w:rsidTr="00FB4AD7">
        <w:trPr>
          <w:trHeight w:val="1138"/>
        </w:trPr>
        <w:tc>
          <w:tcPr>
            <w:tcW w:w="1985" w:type="dxa"/>
            <w:tcBorders>
              <w:top w:val="single" w:sz="4" w:space="0" w:color="auto"/>
              <w:left w:val="single" w:sz="4" w:space="0" w:color="auto"/>
              <w:bottom w:val="single" w:sz="4" w:space="0" w:color="auto"/>
              <w:right w:val="single" w:sz="4" w:space="0" w:color="auto"/>
            </w:tcBorders>
          </w:tcPr>
          <w:p w14:paraId="4042BE3B" w14:textId="2E9A4B40" w:rsidR="007C4196" w:rsidRDefault="007C4196" w:rsidP="00162D38">
            <w:pPr>
              <w:jc w:val="both"/>
              <w:rPr>
                <w:rFonts w:ascii="Arial" w:hAnsi="Arial" w:cs="Arial"/>
                <w:b/>
                <w:bCs/>
              </w:rPr>
            </w:pPr>
            <w:r w:rsidRPr="0057569E">
              <w:rPr>
                <w:rFonts w:ascii="Arial" w:hAnsi="Arial" w:cs="Arial"/>
                <w:b/>
              </w:rPr>
              <w:t>Health &amp; Safety</w:t>
            </w:r>
          </w:p>
        </w:tc>
        <w:tc>
          <w:tcPr>
            <w:tcW w:w="7655" w:type="dxa"/>
            <w:tcBorders>
              <w:top w:val="single" w:sz="4" w:space="0" w:color="auto"/>
              <w:left w:val="single" w:sz="4" w:space="0" w:color="auto"/>
              <w:bottom w:val="single" w:sz="4" w:space="0" w:color="auto"/>
              <w:right w:val="single" w:sz="4" w:space="0" w:color="auto"/>
            </w:tcBorders>
          </w:tcPr>
          <w:p w14:paraId="51E9918A" w14:textId="77777777" w:rsidR="007C4196" w:rsidRPr="007978A2" w:rsidRDefault="007C4196" w:rsidP="007C4196">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08814CA7" w14:textId="77777777" w:rsidR="007C4196" w:rsidRPr="007978A2" w:rsidRDefault="007C4196" w:rsidP="007C4196">
            <w:pPr>
              <w:ind w:firstLine="720"/>
              <w:jc w:val="both"/>
              <w:rPr>
                <w:rFonts w:ascii="Arial" w:hAnsi="Arial" w:cs="Arial"/>
              </w:rPr>
            </w:pPr>
          </w:p>
          <w:p w14:paraId="63665D43" w14:textId="77777777" w:rsidR="007C4196" w:rsidRPr="007978A2" w:rsidRDefault="007C4196" w:rsidP="007C4196">
            <w:pPr>
              <w:jc w:val="both"/>
              <w:rPr>
                <w:rFonts w:ascii="Arial" w:hAnsi="Arial" w:cs="Arial"/>
              </w:rPr>
            </w:pPr>
            <w:r w:rsidRPr="007978A2">
              <w:rPr>
                <w:rFonts w:ascii="Arial" w:hAnsi="Arial" w:cs="Arial"/>
              </w:rPr>
              <w:t>Key responsibilities include:</w:t>
            </w:r>
          </w:p>
          <w:p w14:paraId="6914AED3" w14:textId="77777777" w:rsidR="007C4196" w:rsidRPr="00255E29" w:rsidRDefault="007C4196" w:rsidP="007C4196">
            <w:pPr>
              <w:jc w:val="both"/>
              <w:rPr>
                <w:rFonts w:ascii="Arial" w:hAnsi="Arial" w:cs="Arial"/>
                <w:highlight w:val="yellow"/>
              </w:rPr>
            </w:pPr>
          </w:p>
          <w:p w14:paraId="5983CC89" w14:textId="77777777" w:rsidR="007C4196" w:rsidRPr="00122305" w:rsidRDefault="007C4196" w:rsidP="007C4196">
            <w:pPr>
              <w:pStyle w:val="ListParagraph"/>
              <w:numPr>
                <w:ilvl w:val="0"/>
                <w:numId w:val="19"/>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1"/>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304A9596" w14:textId="77777777" w:rsidR="007C4196" w:rsidRPr="00122305" w:rsidRDefault="007C4196" w:rsidP="007C4196">
            <w:pPr>
              <w:pStyle w:val="ListParagraph"/>
              <w:numPr>
                <w:ilvl w:val="0"/>
                <w:numId w:val="19"/>
              </w:numPr>
              <w:jc w:val="both"/>
              <w:rPr>
                <w:rFonts w:ascii="Arial" w:hAnsi="Arial" w:cs="Arial"/>
              </w:rPr>
            </w:pPr>
            <w:r w:rsidRPr="00122305">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r>
              <w:rPr>
                <w:rFonts w:ascii="Arial" w:hAnsi="Arial" w:cs="Arial"/>
              </w:rPr>
              <w:t>.</w:t>
            </w:r>
          </w:p>
          <w:p w14:paraId="385971F6" w14:textId="77777777" w:rsidR="007C4196" w:rsidRPr="00122305" w:rsidRDefault="007C4196" w:rsidP="007C4196">
            <w:pPr>
              <w:pStyle w:val="ListParagraph"/>
              <w:numPr>
                <w:ilvl w:val="0"/>
                <w:numId w:val="19"/>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5A75B55E" w14:textId="77777777" w:rsidR="007C4196" w:rsidRPr="00122305" w:rsidRDefault="007C4196" w:rsidP="007C4196">
            <w:pPr>
              <w:pStyle w:val="ListParagraph"/>
              <w:numPr>
                <w:ilvl w:val="0"/>
                <w:numId w:val="19"/>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0BBD088" w14:textId="77777777" w:rsidR="007C4196" w:rsidRPr="00122305" w:rsidRDefault="007C4196" w:rsidP="007C4196">
            <w:pPr>
              <w:pStyle w:val="ListParagraph"/>
              <w:numPr>
                <w:ilvl w:val="0"/>
                <w:numId w:val="19"/>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2"/>
            </w:r>
            <w:r>
              <w:rPr>
                <w:rFonts w:ascii="Arial" w:hAnsi="Arial" w:cs="Arial"/>
              </w:rPr>
              <w:t>.</w:t>
            </w:r>
          </w:p>
          <w:p w14:paraId="703BD522" w14:textId="77777777" w:rsidR="007C4196" w:rsidRPr="00122305" w:rsidRDefault="007C4196" w:rsidP="007C4196">
            <w:pPr>
              <w:pStyle w:val="ListParagraph"/>
              <w:numPr>
                <w:ilvl w:val="0"/>
                <w:numId w:val="19"/>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426C7090" w14:textId="77777777" w:rsidR="007C4196" w:rsidRPr="00122305" w:rsidRDefault="007C4196" w:rsidP="007C4196">
            <w:pPr>
              <w:pStyle w:val="ListParagraph"/>
              <w:numPr>
                <w:ilvl w:val="0"/>
                <w:numId w:val="19"/>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55271DDA" w14:textId="77777777" w:rsidR="007C4196" w:rsidRPr="00122305" w:rsidRDefault="007C4196" w:rsidP="007C4196">
            <w:pPr>
              <w:jc w:val="both"/>
              <w:rPr>
                <w:rFonts w:ascii="Arial" w:hAnsi="Arial" w:cs="Arial"/>
              </w:rPr>
            </w:pPr>
          </w:p>
          <w:p w14:paraId="58B1105B" w14:textId="77777777" w:rsidR="007C4196" w:rsidRDefault="007C4196" w:rsidP="007C4196">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5B88C55C" w14:textId="77777777" w:rsidR="007C4196" w:rsidRPr="00A02F1B" w:rsidRDefault="007C4196" w:rsidP="007C4196">
            <w:pPr>
              <w:jc w:val="both"/>
              <w:rPr>
                <w:rFonts w:ascii="Arial" w:hAnsi="Arial" w:cs="Arial"/>
              </w:rPr>
            </w:pPr>
          </w:p>
        </w:tc>
      </w:tr>
    </w:tbl>
    <w:p w14:paraId="4955DEA4" w14:textId="77777777" w:rsidR="00484EA1" w:rsidRPr="00E766A5" w:rsidRDefault="00484EA1">
      <w:pPr>
        <w:jc w:val="both"/>
        <w:rPr>
          <w:rFonts w:ascii="Arial" w:hAnsi="Arial" w:cs="Arial"/>
        </w:rPr>
      </w:pPr>
    </w:p>
    <w:sectPr w:rsidR="00484EA1" w:rsidRPr="00E766A5" w:rsidSect="00E20F3D">
      <w:footerReference w:type="even" r:id="rId15"/>
      <w:footerReference w:type="default" r:id="rId16"/>
      <w:pgSz w:w="11906" w:h="16838"/>
      <w:pgMar w:top="1440" w:right="746" w:bottom="1440" w:left="180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201FD" w16cex:dateUtc="2021-12-01T14:15:00Z"/>
  <w16cex:commentExtensible w16cex:durableId="25520256" w16cex:dateUtc="2021-12-01T14:16:00Z"/>
  <w16cex:commentExtensible w16cex:durableId="25520271" w16cex:dateUtc="2021-12-01T14:17:00Z"/>
  <w16cex:commentExtensible w16cex:durableId="255202CA" w16cex:dateUtc="2021-12-01T14:18:00Z"/>
  <w16cex:commentExtensible w16cex:durableId="25520300" w16cex:dateUtc="2021-12-01T14:19:00Z"/>
  <w16cex:commentExtensible w16cex:durableId="25520323" w16cex:dateUtc="2021-12-01T14:20:00Z"/>
  <w16cex:commentExtensible w16cex:durableId="2552035F" w16cex:dateUtc="2021-12-01T14:21:00Z"/>
  <w16cex:commentExtensible w16cex:durableId="25520373" w16cex:dateUtc="2021-12-01T14:21:00Z"/>
  <w16cex:commentExtensible w16cex:durableId="255203D1" w16cex:dateUtc="2021-12-01T14:23:00Z"/>
  <w16cex:commentExtensible w16cex:durableId="25520479" w16cex:dateUtc="2021-12-01T14: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479087" w16cid:durableId="255201FD"/>
  <w16cid:commentId w16cid:paraId="3B658A7B" w16cid:durableId="25520256"/>
  <w16cid:commentId w16cid:paraId="214C5F3E" w16cid:durableId="25520271"/>
  <w16cid:commentId w16cid:paraId="3477CB1D" w16cid:durableId="255202CA"/>
  <w16cid:commentId w16cid:paraId="09256D10" w16cid:durableId="25520300"/>
  <w16cid:commentId w16cid:paraId="1D266D7E" w16cid:durableId="25520323"/>
  <w16cid:commentId w16cid:paraId="76FF2425" w16cid:durableId="2552035F"/>
  <w16cid:commentId w16cid:paraId="7DB02BB8" w16cid:durableId="25520373"/>
  <w16cid:commentId w16cid:paraId="19E48B43" w16cid:durableId="255203D1"/>
  <w16cid:commentId w16cid:paraId="626BE1C9" w16cid:durableId="2552047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306529" w14:textId="77777777" w:rsidR="00D7152A" w:rsidRDefault="00D7152A">
      <w:r>
        <w:separator/>
      </w:r>
    </w:p>
  </w:endnote>
  <w:endnote w:type="continuationSeparator" w:id="0">
    <w:p w14:paraId="7194D484" w14:textId="77777777" w:rsidR="00D7152A" w:rsidRDefault="00D71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Helvetic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36141" w14:textId="77777777" w:rsidR="00DF5E16" w:rsidRDefault="00DF5E1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56EBD5" w14:textId="77777777" w:rsidR="00DF5E16" w:rsidRDefault="00DF5E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599CB" w14:textId="6B83C54A" w:rsidR="00DF5E16" w:rsidRDefault="00DF5E16" w:rsidP="00320AD0">
    <w:pPr>
      <w:pStyle w:val="Footer"/>
      <w:framePr w:wrap="around" w:vAnchor="text" w:hAnchor="page" w:x="5911" w:y="-29"/>
      <w:rPr>
        <w:rStyle w:val="PageNumber"/>
      </w:rPr>
    </w:pPr>
    <w:r>
      <w:rPr>
        <w:rStyle w:val="PageNumber"/>
      </w:rPr>
      <w:fldChar w:fldCharType="begin"/>
    </w:r>
    <w:r>
      <w:rPr>
        <w:rStyle w:val="PageNumber"/>
      </w:rPr>
      <w:instrText xml:space="preserve">PAGE  </w:instrText>
    </w:r>
    <w:r>
      <w:rPr>
        <w:rStyle w:val="PageNumber"/>
      </w:rPr>
      <w:fldChar w:fldCharType="separate"/>
    </w:r>
    <w:r w:rsidR="00847F21">
      <w:rPr>
        <w:rStyle w:val="PageNumber"/>
        <w:noProof/>
      </w:rPr>
      <w:t>1</w:t>
    </w:r>
    <w:r>
      <w:rPr>
        <w:rStyle w:val="PageNumber"/>
      </w:rPr>
      <w:fldChar w:fldCharType="end"/>
    </w:r>
  </w:p>
  <w:p w14:paraId="1D19DE2F" w14:textId="77777777" w:rsidR="00DF5E16" w:rsidRDefault="00DF5E16" w:rsidP="00320AD0">
    <w:pPr>
      <w:pStyle w:val="Footer"/>
      <w:ind w:left="-127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685DA4" w14:textId="77777777" w:rsidR="00D7152A" w:rsidRDefault="00D7152A">
      <w:r>
        <w:separator/>
      </w:r>
    </w:p>
  </w:footnote>
  <w:footnote w:type="continuationSeparator" w:id="0">
    <w:p w14:paraId="4F7BC93E" w14:textId="77777777" w:rsidR="00D7152A" w:rsidRDefault="00D7152A">
      <w:r>
        <w:continuationSeparator/>
      </w:r>
    </w:p>
  </w:footnote>
  <w:footnote w:id="1">
    <w:p w14:paraId="1BCD5CEF" w14:textId="77777777" w:rsidR="007C4196" w:rsidRPr="0087266C" w:rsidRDefault="007C4196" w:rsidP="007C4196">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3073098D" w14:textId="77777777" w:rsidR="007C4196" w:rsidRDefault="007C4196" w:rsidP="007C4196">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2">
    <w:p w14:paraId="48424010" w14:textId="77777777" w:rsidR="007C4196" w:rsidRPr="00DD13C2" w:rsidRDefault="007C4196" w:rsidP="007C419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4"/>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 w15:restartNumberingAfterBreak="0">
    <w:nsid w:val="00000003"/>
    <w:multiLevelType w:val="multilevel"/>
    <w:tmpl w:val="00000003"/>
    <w:name w:val="WW8Num6"/>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05"/>
    <w:multiLevelType w:val="multilevel"/>
    <w:tmpl w:val="00000005"/>
    <w:name w:val="WW8Num8"/>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78937B0"/>
    <w:multiLevelType w:val="hybridMultilevel"/>
    <w:tmpl w:val="D21E7552"/>
    <w:lvl w:ilvl="0" w:tplc="54C0A84C">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9E07B9C"/>
    <w:multiLevelType w:val="hybridMultilevel"/>
    <w:tmpl w:val="C26EA2D6"/>
    <w:lvl w:ilvl="0" w:tplc="1ADCE856">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14A3581C"/>
    <w:multiLevelType w:val="hybridMultilevel"/>
    <w:tmpl w:val="F1AE3232"/>
    <w:lvl w:ilvl="0" w:tplc="942250B6">
      <w:start w:val="1"/>
      <w:numFmt w:val="bullet"/>
      <w:lvlText w:val=""/>
      <w:lvlJc w:val="righ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A8B01AD"/>
    <w:multiLevelType w:val="hybridMultilevel"/>
    <w:tmpl w:val="5FD61B66"/>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6A242CA"/>
    <w:multiLevelType w:val="hybridMultilevel"/>
    <w:tmpl w:val="595201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195EB5"/>
    <w:multiLevelType w:val="hybridMultilevel"/>
    <w:tmpl w:val="3AE0F9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3" w15:restartNumberingAfterBreak="0">
    <w:nsid w:val="3158455F"/>
    <w:multiLevelType w:val="hybridMultilevel"/>
    <w:tmpl w:val="3FB458CE"/>
    <w:lvl w:ilvl="0" w:tplc="BB820C6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428935E8"/>
    <w:multiLevelType w:val="hybridMultilevel"/>
    <w:tmpl w:val="64626C5A"/>
    <w:lvl w:ilvl="0" w:tplc="C7F6A696">
      <w:numFmt w:val="bullet"/>
      <w:lvlText w:val="-"/>
      <w:lvlJc w:val="left"/>
      <w:pPr>
        <w:ind w:left="720" w:hanging="360"/>
      </w:pPr>
      <w:rPr>
        <w:rFonts w:ascii="Arial" w:eastAsia="Calibr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9225119"/>
    <w:multiLevelType w:val="hybridMultilevel"/>
    <w:tmpl w:val="58DA1498"/>
    <w:lvl w:ilvl="0" w:tplc="4954B1C0">
      <w:start w:val="1"/>
      <w:numFmt w:val="bullet"/>
      <w:lvlText w:val=""/>
      <w:lvlJc w:val="left"/>
      <w:pPr>
        <w:ind w:left="360" w:hanging="360"/>
      </w:pPr>
      <w:rPr>
        <w:rFonts w:ascii="Symbol" w:hAnsi="Symbol" w:hint="default"/>
        <w:color w:val="auto"/>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57CB5B82"/>
    <w:multiLevelType w:val="hybridMultilevel"/>
    <w:tmpl w:val="8988CB84"/>
    <w:lvl w:ilvl="0" w:tplc="1ADCE856">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EB0509"/>
    <w:multiLevelType w:val="hybridMultilevel"/>
    <w:tmpl w:val="7D1AF452"/>
    <w:lvl w:ilvl="0" w:tplc="B9187BF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8F1B54"/>
    <w:multiLevelType w:val="hybridMultilevel"/>
    <w:tmpl w:val="43963E1E"/>
    <w:lvl w:ilvl="0" w:tplc="18090001">
      <w:start w:val="1"/>
      <w:numFmt w:val="bullet"/>
      <w:lvlText w:val=""/>
      <w:lvlJc w:val="left"/>
      <w:pPr>
        <w:ind w:left="717" w:hanging="360"/>
      </w:pPr>
      <w:rPr>
        <w:rFonts w:ascii="Symbol" w:hAnsi="Symbol" w:hint="default"/>
      </w:rPr>
    </w:lvl>
    <w:lvl w:ilvl="1" w:tplc="18090003" w:tentative="1">
      <w:start w:val="1"/>
      <w:numFmt w:val="bullet"/>
      <w:lvlText w:val="o"/>
      <w:lvlJc w:val="left"/>
      <w:pPr>
        <w:ind w:left="1437" w:hanging="360"/>
      </w:pPr>
      <w:rPr>
        <w:rFonts w:ascii="Courier New" w:hAnsi="Courier New" w:cs="Courier New" w:hint="default"/>
      </w:rPr>
    </w:lvl>
    <w:lvl w:ilvl="2" w:tplc="18090005" w:tentative="1">
      <w:start w:val="1"/>
      <w:numFmt w:val="bullet"/>
      <w:lvlText w:val=""/>
      <w:lvlJc w:val="left"/>
      <w:pPr>
        <w:ind w:left="2157" w:hanging="360"/>
      </w:pPr>
      <w:rPr>
        <w:rFonts w:ascii="Wingdings" w:hAnsi="Wingdings" w:hint="default"/>
      </w:rPr>
    </w:lvl>
    <w:lvl w:ilvl="3" w:tplc="18090001" w:tentative="1">
      <w:start w:val="1"/>
      <w:numFmt w:val="bullet"/>
      <w:lvlText w:val=""/>
      <w:lvlJc w:val="left"/>
      <w:pPr>
        <w:ind w:left="2877" w:hanging="360"/>
      </w:pPr>
      <w:rPr>
        <w:rFonts w:ascii="Symbol" w:hAnsi="Symbol" w:hint="default"/>
      </w:rPr>
    </w:lvl>
    <w:lvl w:ilvl="4" w:tplc="18090003" w:tentative="1">
      <w:start w:val="1"/>
      <w:numFmt w:val="bullet"/>
      <w:lvlText w:val="o"/>
      <w:lvlJc w:val="left"/>
      <w:pPr>
        <w:ind w:left="3597" w:hanging="360"/>
      </w:pPr>
      <w:rPr>
        <w:rFonts w:ascii="Courier New" w:hAnsi="Courier New" w:cs="Courier New" w:hint="default"/>
      </w:rPr>
    </w:lvl>
    <w:lvl w:ilvl="5" w:tplc="18090005" w:tentative="1">
      <w:start w:val="1"/>
      <w:numFmt w:val="bullet"/>
      <w:lvlText w:val=""/>
      <w:lvlJc w:val="left"/>
      <w:pPr>
        <w:ind w:left="4317" w:hanging="360"/>
      </w:pPr>
      <w:rPr>
        <w:rFonts w:ascii="Wingdings" w:hAnsi="Wingdings" w:hint="default"/>
      </w:rPr>
    </w:lvl>
    <w:lvl w:ilvl="6" w:tplc="18090001" w:tentative="1">
      <w:start w:val="1"/>
      <w:numFmt w:val="bullet"/>
      <w:lvlText w:val=""/>
      <w:lvlJc w:val="left"/>
      <w:pPr>
        <w:ind w:left="5037" w:hanging="360"/>
      </w:pPr>
      <w:rPr>
        <w:rFonts w:ascii="Symbol" w:hAnsi="Symbol" w:hint="default"/>
      </w:rPr>
    </w:lvl>
    <w:lvl w:ilvl="7" w:tplc="18090003" w:tentative="1">
      <w:start w:val="1"/>
      <w:numFmt w:val="bullet"/>
      <w:lvlText w:val="o"/>
      <w:lvlJc w:val="left"/>
      <w:pPr>
        <w:ind w:left="5757" w:hanging="360"/>
      </w:pPr>
      <w:rPr>
        <w:rFonts w:ascii="Courier New" w:hAnsi="Courier New" w:cs="Courier New" w:hint="default"/>
      </w:rPr>
    </w:lvl>
    <w:lvl w:ilvl="8" w:tplc="18090005" w:tentative="1">
      <w:start w:val="1"/>
      <w:numFmt w:val="bullet"/>
      <w:lvlText w:val=""/>
      <w:lvlJc w:val="left"/>
      <w:pPr>
        <w:ind w:left="6477" w:hanging="360"/>
      </w:pPr>
      <w:rPr>
        <w:rFonts w:ascii="Wingdings" w:hAnsi="Wingdings" w:hint="default"/>
      </w:rPr>
    </w:lvl>
  </w:abstractNum>
  <w:abstractNum w:abstractNumId="19" w15:restartNumberingAfterBreak="0">
    <w:nsid w:val="59BC4742"/>
    <w:multiLevelType w:val="hybridMultilevel"/>
    <w:tmpl w:val="93A4A346"/>
    <w:lvl w:ilvl="0" w:tplc="0204CE00">
      <w:start w:val="1"/>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5C986AA1"/>
    <w:multiLevelType w:val="hybridMultilevel"/>
    <w:tmpl w:val="D9AE9B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6BAD28A7"/>
    <w:multiLevelType w:val="hybridMultilevel"/>
    <w:tmpl w:val="B9B6EECC"/>
    <w:lvl w:ilvl="0" w:tplc="CA12C9B8">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color w:val="auto"/>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6"/>
  </w:num>
  <w:num w:numId="2">
    <w:abstractNumId w:val="4"/>
  </w:num>
  <w:num w:numId="3">
    <w:abstractNumId w:val="19"/>
  </w:num>
  <w:num w:numId="4">
    <w:abstractNumId w:val="10"/>
  </w:num>
  <w:num w:numId="5">
    <w:abstractNumId w:val="21"/>
  </w:num>
  <w:num w:numId="6">
    <w:abstractNumId w:val="12"/>
  </w:num>
  <w:num w:numId="7">
    <w:abstractNumId w:val="8"/>
  </w:num>
  <w:num w:numId="8">
    <w:abstractNumId w:val="11"/>
  </w:num>
  <w:num w:numId="9">
    <w:abstractNumId w:val="18"/>
  </w:num>
  <w:num w:numId="10">
    <w:abstractNumId w:val="3"/>
  </w:num>
  <w:num w:numId="11">
    <w:abstractNumId w:val="13"/>
  </w:num>
  <w:num w:numId="12">
    <w:abstractNumId w:val="20"/>
  </w:num>
  <w:num w:numId="13">
    <w:abstractNumId w:val="17"/>
  </w:num>
  <w:num w:numId="14">
    <w:abstractNumId w:val="14"/>
  </w:num>
  <w:num w:numId="15">
    <w:abstractNumId w:val="7"/>
  </w:num>
  <w:num w:numId="16">
    <w:abstractNumId w:val="15"/>
  </w:num>
  <w:num w:numId="17">
    <w:abstractNumId w:val="6"/>
  </w:num>
  <w:num w:numId="18">
    <w:abstractNumId w:val="9"/>
  </w:num>
  <w:num w:numId="19">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F3F"/>
    <w:rsid w:val="00042E15"/>
    <w:rsid w:val="00057069"/>
    <w:rsid w:val="000A7541"/>
    <w:rsid w:val="000D37DA"/>
    <w:rsid w:val="000D74EB"/>
    <w:rsid w:val="000E6958"/>
    <w:rsid w:val="001155A2"/>
    <w:rsid w:val="00162D38"/>
    <w:rsid w:val="00165203"/>
    <w:rsid w:val="001B6A1B"/>
    <w:rsid w:val="001C65AA"/>
    <w:rsid w:val="001E7321"/>
    <w:rsid w:val="002201BA"/>
    <w:rsid w:val="00253792"/>
    <w:rsid w:val="00272B1D"/>
    <w:rsid w:val="002824A7"/>
    <w:rsid w:val="002833FB"/>
    <w:rsid w:val="002E59FF"/>
    <w:rsid w:val="00302C6E"/>
    <w:rsid w:val="00320AD0"/>
    <w:rsid w:val="003415B3"/>
    <w:rsid w:val="00347B20"/>
    <w:rsid w:val="00352FCB"/>
    <w:rsid w:val="00384FEE"/>
    <w:rsid w:val="00393DF0"/>
    <w:rsid w:val="003949FC"/>
    <w:rsid w:val="00395EB4"/>
    <w:rsid w:val="00397A9A"/>
    <w:rsid w:val="003D1283"/>
    <w:rsid w:val="004053AC"/>
    <w:rsid w:val="00426D0B"/>
    <w:rsid w:val="00430FA1"/>
    <w:rsid w:val="004360CA"/>
    <w:rsid w:val="00452524"/>
    <w:rsid w:val="00484EA1"/>
    <w:rsid w:val="004967B8"/>
    <w:rsid w:val="004D0F2F"/>
    <w:rsid w:val="004F2056"/>
    <w:rsid w:val="00527F3F"/>
    <w:rsid w:val="00532C96"/>
    <w:rsid w:val="0053484B"/>
    <w:rsid w:val="005350D1"/>
    <w:rsid w:val="00543C07"/>
    <w:rsid w:val="00551C75"/>
    <w:rsid w:val="00561038"/>
    <w:rsid w:val="00561F49"/>
    <w:rsid w:val="005B071C"/>
    <w:rsid w:val="005D6D30"/>
    <w:rsid w:val="005E07A1"/>
    <w:rsid w:val="00601F98"/>
    <w:rsid w:val="006344FF"/>
    <w:rsid w:val="00644184"/>
    <w:rsid w:val="00654B8C"/>
    <w:rsid w:val="006674A4"/>
    <w:rsid w:val="00681484"/>
    <w:rsid w:val="006B61F1"/>
    <w:rsid w:val="006C21D8"/>
    <w:rsid w:val="006C6F1C"/>
    <w:rsid w:val="006F5A69"/>
    <w:rsid w:val="006F697A"/>
    <w:rsid w:val="00716A31"/>
    <w:rsid w:val="00717292"/>
    <w:rsid w:val="00727C23"/>
    <w:rsid w:val="00733E0B"/>
    <w:rsid w:val="007B4012"/>
    <w:rsid w:val="007C4196"/>
    <w:rsid w:val="007E0499"/>
    <w:rsid w:val="007F625C"/>
    <w:rsid w:val="00802B9E"/>
    <w:rsid w:val="00802F52"/>
    <w:rsid w:val="00816D10"/>
    <w:rsid w:val="00825963"/>
    <w:rsid w:val="00847F21"/>
    <w:rsid w:val="008558B4"/>
    <w:rsid w:val="00863F29"/>
    <w:rsid w:val="008863B7"/>
    <w:rsid w:val="008D11B9"/>
    <w:rsid w:val="008D57A4"/>
    <w:rsid w:val="00906ACE"/>
    <w:rsid w:val="009406D0"/>
    <w:rsid w:val="00952D7D"/>
    <w:rsid w:val="009959D7"/>
    <w:rsid w:val="00997D85"/>
    <w:rsid w:val="009A33A8"/>
    <w:rsid w:val="009B7681"/>
    <w:rsid w:val="009C305C"/>
    <w:rsid w:val="009C58DA"/>
    <w:rsid w:val="009C59F5"/>
    <w:rsid w:val="00A23456"/>
    <w:rsid w:val="00A42FC8"/>
    <w:rsid w:val="00A47884"/>
    <w:rsid w:val="00A52110"/>
    <w:rsid w:val="00A60A2E"/>
    <w:rsid w:val="00A70D8D"/>
    <w:rsid w:val="00A82583"/>
    <w:rsid w:val="00AA275A"/>
    <w:rsid w:val="00AD05EC"/>
    <w:rsid w:val="00B04878"/>
    <w:rsid w:val="00B16C3A"/>
    <w:rsid w:val="00B26CF4"/>
    <w:rsid w:val="00B6319D"/>
    <w:rsid w:val="00B77100"/>
    <w:rsid w:val="00B971DD"/>
    <w:rsid w:val="00BA4C35"/>
    <w:rsid w:val="00BA68E8"/>
    <w:rsid w:val="00BC52FB"/>
    <w:rsid w:val="00BC63B1"/>
    <w:rsid w:val="00C032B8"/>
    <w:rsid w:val="00C06ECB"/>
    <w:rsid w:val="00C6787D"/>
    <w:rsid w:val="00C70022"/>
    <w:rsid w:val="00C70D06"/>
    <w:rsid w:val="00CA5C17"/>
    <w:rsid w:val="00CA5EC8"/>
    <w:rsid w:val="00CB005F"/>
    <w:rsid w:val="00CB2830"/>
    <w:rsid w:val="00CB65FC"/>
    <w:rsid w:val="00CC2678"/>
    <w:rsid w:val="00D03C0E"/>
    <w:rsid w:val="00D16BA9"/>
    <w:rsid w:val="00D230DB"/>
    <w:rsid w:val="00D44943"/>
    <w:rsid w:val="00D64006"/>
    <w:rsid w:val="00D7152A"/>
    <w:rsid w:val="00D82D33"/>
    <w:rsid w:val="00D86A59"/>
    <w:rsid w:val="00D96EA2"/>
    <w:rsid w:val="00DA0B04"/>
    <w:rsid w:val="00DC68D4"/>
    <w:rsid w:val="00DC7966"/>
    <w:rsid w:val="00DE063D"/>
    <w:rsid w:val="00DF18E2"/>
    <w:rsid w:val="00DF5E16"/>
    <w:rsid w:val="00E20F3D"/>
    <w:rsid w:val="00E71C78"/>
    <w:rsid w:val="00EB222B"/>
    <w:rsid w:val="00EC47D7"/>
    <w:rsid w:val="00ED7089"/>
    <w:rsid w:val="00F0323B"/>
    <w:rsid w:val="00F070ED"/>
    <w:rsid w:val="00F2115D"/>
    <w:rsid w:val="00F711D7"/>
    <w:rsid w:val="00F753DC"/>
    <w:rsid w:val="00F85AE5"/>
    <w:rsid w:val="00FB4AD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354A7EDF"/>
  <w15:docId w15:val="{7B342B82-58A0-4AA1-BAE4-AFEC7625B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0F3D"/>
    <w:rPr>
      <w:lang w:val="en-GB" w:eastAsia="en-GB"/>
    </w:rPr>
  </w:style>
  <w:style w:type="paragraph" w:styleId="Heading1">
    <w:name w:val="heading 1"/>
    <w:basedOn w:val="Normal"/>
    <w:next w:val="Normal"/>
    <w:qFormat/>
    <w:rsid w:val="00E20F3D"/>
    <w:pPr>
      <w:keepNext/>
      <w:outlineLvl w:val="0"/>
    </w:pPr>
    <w:rPr>
      <w:rFonts w:ascii="Arial" w:hAnsi="Arial" w:cs="Arial"/>
      <w:b/>
      <w:bCs/>
    </w:rPr>
  </w:style>
  <w:style w:type="paragraph" w:styleId="Heading2">
    <w:name w:val="heading 2"/>
    <w:basedOn w:val="Normal"/>
    <w:next w:val="Normal"/>
    <w:qFormat/>
    <w:rsid w:val="00E20F3D"/>
    <w:pPr>
      <w:keepNext/>
      <w:ind w:left="103"/>
      <w:jc w:val="both"/>
      <w:outlineLvl w:val="1"/>
    </w:pPr>
    <w:rPr>
      <w:rFonts w:ascii="Arial" w:hAnsi="Arial" w:cs="Arial"/>
      <w:b/>
      <w:bCs/>
      <w:i/>
      <w:iCs/>
      <w:sz w:val="24"/>
      <w:szCs w:val="22"/>
    </w:rPr>
  </w:style>
  <w:style w:type="paragraph" w:styleId="Heading7">
    <w:name w:val="heading 7"/>
    <w:basedOn w:val="Normal"/>
    <w:next w:val="Normal"/>
    <w:qFormat/>
    <w:rsid w:val="00E20F3D"/>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20F3D"/>
    <w:pPr>
      <w:tabs>
        <w:tab w:val="center" w:pos="4320"/>
        <w:tab w:val="right" w:pos="8640"/>
      </w:tabs>
    </w:pPr>
  </w:style>
  <w:style w:type="character" w:styleId="PageNumber">
    <w:name w:val="page number"/>
    <w:basedOn w:val="DefaultParagraphFont"/>
    <w:rsid w:val="00E20F3D"/>
  </w:style>
  <w:style w:type="paragraph" w:styleId="Header">
    <w:name w:val="header"/>
    <w:basedOn w:val="Normal"/>
    <w:rsid w:val="00E20F3D"/>
    <w:pPr>
      <w:tabs>
        <w:tab w:val="center" w:pos="4153"/>
        <w:tab w:val="right" w:pos="8306"/>
      </w:tabs>
    </w:pPr>
  </w:style>
  <w:style w:type="paragraph" w:styleId="BodyTextIndent">
    <w:name w:val="Body Text Indent"/>
    <w:basedOn w:val="Normal"/>
    <w:rsid w:val="00E20F3D"/>
    <w:pPr>
      <w:ind w:left="360"/>
    </w:pPr>
    <w:rPr>
      <w:rFonts w:ascii="Arial" w:hAnsi="Arial" w:cs="Arial"/>
      <w:sz w:val="24"/>
      <w:lang w:val="en-IE"/>
    </w:rPr>
  </w:style>
  <w:style w:type="paragraph" w:styleId="BodyText">
    <w:name w:val="Body Text"/>
    <w:basedOn w:val="Normal"/>
    <w:rsid w:val="00E20F3D"/>
    <w:rPr>
      <w:rFonts w:ascii="Arial" w:hAnsi="Arial" w:cs="Arial"/>
      <w:sz w:val="24"/>
    </w:rPr>
  </w:style>
  <w:style w:type="paragraph" w:styleId="BodyText2">
    <w:name w:val="Body Text 2"/>
    <w:basedOn w:val="Normal"/>
    <w:rsid w:val="00E20F3D"/>
    <w:pPr>
      <w:jc w:val="both"/>
    </w:pPr>
    <w:rPr>
      <w:rFonts w:ascii="Arial" w:hAnsi="Arial" w:cs="Arial"/>
    </w:rPr>
  </w:style>
  <w:style w:type="paragraph" w:customStyle="1" w:styleId="a">
    <w:name w:val="_"/>
    <w:basedOn w:val="Normal"/>
    <w:rsid w:val="00E20F3D"/>
    <w:pPr>
      <w:widowControl w:val="0"/>
      <w:ind w:left="720" w:hanging="720"/>
    </w:pPr>
    <w:rPr>
      <w:snapToGrid w:val="0"/>
      <w:sz w:val="24"/>
      <w:lang w:val="en-US" w:eastAsia="en-US"/>
    </w:rPr>
  </w:style>
  <w:style w:type="character" w:styleId="Strong">
    <w:name w:val="Strong"/>
    <w:qFormat/>
    <w:rsid w:val="00E20F3D"/>
    <w:rPr>
      <w:b/>
    </w:rPr>
  </w:style>
  <w:style w:type="paragraph" w:styleId="BodyTextIndent2">
    <w:name w:val="Body Text Indent 2"/>
    <w:basedOn w:val="Normal"/>
    <w:rsid w:val="00E20F3D"/>
    <w:pPr>
      <w:ind w:left="283"/>
    </w:pPr>
    <w:rPr>
      <w:rFonts w:ascii="Arial" w:hAnsi="Arial" w:cs="Arial"/>
      <w:sz w:val="22"/>
      <w:szCs w:val="22"/>
    </w:rPr>
  </w:style>
  <w:style w:type="paragraph" w:styleId="BodyTextIndent3">
    <w:name w:val="Body Text Indent 3"/>
    <w:basedOn w:val="Normal"/>
    <w:rsid w:val="00E20F3D"/>
    <w:pPr>
      <w:ind w:left="1440" w:hanging="1440"/>
    </w:pPr>
    <w:rPr>
      <w:rFonts w:ascii="Arial" w:hAnsi="Arial" w:cs="Arial"/>
      <w:sz w:val="24"/>
    </w:rPr>
  </w:style>
  <w:style w:type="paragraph" w:styleId="BodyText3">
    <w:name w:val="Body Text 3"/>
    <w:basedOn w:val="Normal"/>
    <w:rsid w:val="00E20F3D"/>
    <w:pPr>
      <w:ind w:right="26"/>
    </w:pPr>
    <w:rPr>
      <w:rFonts w:ascii="Arial" w:hAnsi="Arial" w:cs="Arial"/>
      <w:sz w:val="24"/>
      <w:szCs w:val="22"/>
    </w:rPr>
  </w:style>
  <w:style w:type="character" w:styleId="Hyperlink">
    <w:name w:val="Hyperlink"/>
    <w:rsid w:val="00E20F3D"/>
    <w:rPr>
      <w:color w:val="0000FF"/>
      <w:u w:val="single"/>
    </w:rPr>
  </w:style>
  <w:style w:type="paragraph" w:styleId="NormalWeb">
    <w:name w:val="Normal (Web)"/>
    <w:basedOn w:val="Normal"/>
    <w:rsid w:val="00E20F3D"/>
    <w:rPr>
      <w:rFonts w:ascii="Verdana, Helvetica" w:hAnsi="Verdana, Helvetica"/>
      <w:lang w:eastAsia="en-US"/>
    </w:rPr>
  </w:style>
  <w:style w:type="paragraph" w:styleId="BalloonText">
    <w:name w:val="Balloon Text"/>
    <w:basedOn w:val="Normal"/>
    <w:semiHidden/>
    <w:rsid w:val="00E20F3D"/>
    <w:rPr>
      <w:rFonts w:ascii="Tahoma" w:hAnsi="Tahoma" w:cs="Tahoma"/>
      <w:sz w:val="16"/>
      <w:szCs w:val="16"/>
    </w:rPr>
  </w:style>
  <w:style w:type="character" w:styleId="CommentReference">
    <w:name w:val="annotation reference"/>
    <w:semiHidden/>
    <w:rsid w:val="00E20F3D"/>
    <w:rPr>
      <w:sz w:val="16"/>
      <w:szCs w:val="16"/>
    </w:rPr>
  </w:style>
  <w:style w:type="paragraph" w:styleId="CommentText">
    <w:name w:val="annotation text"/>
    <w:basedOn w:val="Normal"/>
    <w:semiHidden/>
    <w:rsid w:val="00E20F3D"/>
  </w:style>
  <w:style w:type="paragraph" w:styleId="CommentSubject">
    <w:name w:val="annotation subject"/>
    <w:basedOn w:val="CommentText"/>
    <w:next w:val="CommentText"/>
    <w:semiHidden/>
    <w:rsid w:val="00E20F3D"/>
    <w:rPr>
      <w:b/>
      <w:bCs/>
    </w:rPr>
  </w:style>
  <w:style w:type="paragraph" w:styleId="Salutation">
    <w:name w:val="Salutation"/>
    <w:basedOn w:val="Normal"/>
    <w:rsid w:val="00E20F3D"/>
    <w:rPr>
      <w:sz w:val="24"/>
      <w:lang w:eastAsia="en-US"/>
    </w:rPr>
  </w:style>
  <w:style w:type="paragraph" w:customStyle="1" w:styleId="CharCharCharCharCharCharCharCharCharCharCharCharCharChar">
    <w:name w:val="Char Char Char Char Char Char Char Char Char Char Char Char Char Char"/>
    <w:basedOn w:val="Normal"/>
    <w:rsid w:val="00E20F3D"/>
    <w:pPr>
      <w:autoSpaceDE w:val="0"/>
      <w:autoSpaceDN w:val="0"/>
      <w:spacing w:after="160" w:line="240" w:lineRule="exact"/>
    </w:pPr>
    <w:rPr>
      <w:rFonts w:ascii="Arial" w:hAnsi="Arial" w:cs="Arial"/>
      <w:lang w:val="en-US" w:eastAsia="en-US"/>
    </w:rPr>
  </w:style>
  <w:style w:type="paragraph" w:styleId="ListParagraph">
    <w:name w:val="List Paragraph"/>
    <w:basedOn w:val="Normal"/>
    <w:uiPriority w:val="34"/>
    <w:qFormat/>
    <w:rsid w:val="00F070ED"/>
    <w:pPr>
      <w:ind w:left="720"/>
    </w:pPr>
  </w:style>
  <w:style w:type="paragraph" w:styleId="FootnoteText">
    <w:name w:val="footnote text"/>
    <w:basedOn w:val="Normal"/>
    <w:link w:val="FootnoteTextChar"/>
    <w:uiPriority w:val="99"/>
    <w:unhideWhenUsed/>
    <w:rsid w:val="00320AD0"/>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320AD0"/>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320AD0"/>
    <w:rPr>
      <w:vertAlign w:val="superscript"/>
    </w:rPr>
  </w:style>
  <w:style w:type="paragraph" w:customStyle="1" w:styleId="Default">
    <w:name w:val="Default"/>
    <w:rsid w:val="007C4196"/>
    <w:pPr>
      <w:autoSpaceDE w:val="0"/>
      <w:autoSpaceDN w:val="0"/>
      <w:adjustRightInd w:val="0"/>
    </w:pPr>
    <w:rPr>
      <w:rFonts w:ascii="Arial" w:eastAsiaTheme="minorHAnsi" w:hAnsi="Arial" w:cs="Arial"/>
      <w:color w:val="000000"/>
      <w:sz w:val="24"/>
      <w:szCs w:val="24"/>
      <w:lang w:val="en-GB" w:eastAsia="en-US"/>
    </w:rPr>
  </w:style>
  <w:style w:type="paragraph" w:customStyle="1" w:styleId="paragraph">
    <w:name w:val="paragraph"/>
    <w:basedOn w:val="Normal"/>
    <w:rsid w:val="007C419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7C4196"/>
  </w:style>
  <w:style w:type="character" w:customStyle="1" w:styleId="findhit">
    <w:name w:val="findhit"/>
    <w:basedOn w:val="DefaultParagraphFont"/>
    <w:rsid w:val="007C4196"/>
  </w:style>
  <w:style w:type="character" w:customStyle="1" w:styleId="eop">
    <w:name w:val="eop"/>
    <w:basedOn w:val="DefaultParagraphFont"/>
    <w:rsid w:val="007C41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499842">
      <w:bodyDiv w:val="1"/>
      <w:marLeft w:val="0"/>
      <w:marRight w:val="0"/>
      <w:marTop w:val="0"/>
      <w:marBottom w:val="0"/>
      <w:divBdr>
        <w:top w:val="none" w:sz="0" w:space="0" w:color="auto"/>
        <w:left w:val="none" w:sz="0" w:space="0" w:color="auto"/>
        <w:bottom w:val="none" w:sz="0" w:space="0" w:color="auto"/>
        <w:right w:val="none" w:sz="0" w:space="0" w:color="auto"/>
      </w:divBdr>
    </w:div>
    <w:div w:id="432895867">
      <w:bodyDiv w:val="1"/>
      <w:marLeft w:val="0"/>
      <w:marRight w:val="0"/>
      <w:marTop w:val="0"/>
      <w:marBottom w:val="0"/>
      <w:divBdr>
        <w:top w:val="none" w:sz="0" w:space="0" w:color="auto"/>
        <w:left w:val="none" w:sz="0" w:space="0" w:color="auto"/>
        <w:bottom w:val="none" w:sz="0" w:space="0" w:color="auto"/>
        <w:right w:val="none" w:sz="0" w:space="0" w:color="auto"/>
      </w:divBdr>
    </w:div>
    <w:div w:id="561796205">
      <w:bodyDiv w:val="1"/>
      <w:marLeft w:val="960"/>
      <w:marRight w:val="0"/>
      <w:marTop w:val="0"/>
      <w:marBottom w:val="0"/>
      <w:divBdr>
        <w:top w:val="none" w:sz="0" w:space="0" w:color="auto"/>
        <w:left w:val="none" w:sz="0" w:space="0" w:color="auto"/>
        <w:bottom w:val="none" w:sz="0" w:space="0" w:color="auto"/>
        <w:right w:val="none" w:sz="0" w:space="0" w:color="auto"/>
      </w:divBdr>
      <w:divsChild>
        <w:div w:id="1098991168">
          <w:marLeft w:val="0"/>
          <w:marRight w:val="0"/>
          <w:marTop w:val="0"/>
          <w:marBottom w:val="0"/>
          <w:divBdr>
            <w:top w:val="none" w:sz="0" w:space="0" w:color="auto"/>
            <w:left w:val="none" w:sz="0" w:space="0" w:color="auto"/>
            <w:bottom w:val="none" w:sz="0" w:space="0" w:color="auto"/>
            <w:right w:val="none" w:sz="0" w:space="0" w:color="auto"/>
          </w:divBdr>
        </w:div>
      </w:divsChild>
    </w:div>
    <w:div w:id="998189392">
      <w:bodyDiv w:val="1"/>
      <w:marLeft w:val="0"/>
      <w:marRight w:val="0"/>
      <w:marTop w:val="0"/>
      <w:marBottom w:val="0"/>
      <w:divBdr>
        <w:top w:val="none" w:sz="0" w:space="0" w:color="auto"/>
        <w:left w:val="none" w:sz="0" w:space="0" w:color="auto"/>
        <w:bottom w:val="none" w:sz="0" w:space="0" w:color="auto"/>
        <w:right w:val="none" w:sz="0" w:space="0" w:color="auto"/>
      </w:divBdr>
    </w:div>
    <w:div w:id="1107197359">
      <w:bodyDiv w:val="1"/>
      <w:marLeft w:val="0"/>
      <w:marRight w:val="0"/>
      <w:marTop w:val="0"/>
      <w:marBottom w:val="0"/>
      <w:divBdr>
        <w:top w:val="none" w:sz="0" w:space="0" w:color="auto"/>
        <w:left w:val="none" w:sz="0" w:space="0" w:color="auto"/>
        <w:bottom w:val="none" w:sz="0" w:space="0" w:color="auto"/>
        <w:right w:val="none" w:sz="0" w:space="0" w:color="auto"/>
      </w:divBdr>
    </w:div>
    <w:div w:id="158014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psa.ie/pdf/?file=https://assets.cpsa.ie/media/275828/b88e3648-c663-4293-9471-d2d75bd1d685.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se.ie/eng/staff/resources/diversity/diversity.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arayanan.subramanian@hse.ie" TargetMode="External"/><Relationship Id="rId24" Type="http://schemas.microsoft.com/office/2016/09/relationships/commentsIds" Target="commentsIds.xml"/><Relationship Id="rId5" Type="http://schemas.openxmlformats.org/officeDocument/2006/relationships/styles" Target="styles.xml"/><Relationship Id="rId15" Type="http://schemas.openxmlformats.org/officeDocument/2006/relationships/footer" Target="footer1.xml"/><Relationship Id="rId23" Type="http://schemas.microsoft.com/office/2018/08/relationships/commentsExtensible" Target="commentsExtensi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ie/eng/services/list/2/primarycare/childrenfirst/resource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ad113d51f20e7c04422d3e9b014446eb">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8654ecdd83200201d3d8099389bc04dc"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EBAEA8-61DD-44D3-BA2E-A49889D0EC36}">
  <ds:schemaRefs>
    <ds:schemaRef ds:uri="http://schemas.microsoft.com/sharepoint/v3/contenttype/forms"/>
  </ds:schemaRefs>
</ds:datastoreItem>
</file>

<file path=customXml/itemProps2.xml><?xml version="1.0" encoding="utf-8"?>
<ds:datastoreItem xmlns:ds="http://schemas.openxmlformats.org/officeDocument/2006/customXml" ds:itemID="{E92F9276-AE31-4F2F-997F-AB1B5D6A5E90}">
  <ds:schemaRefs>
    <ds:schemaRef ds:uri="http://purl.org/dc/terms/"/>
    <ds:schemaRef ds:uri="http://schemas.openxmlformats.org/package/2006/metadata/core-properties"/>
    <ds:schemaRef ds:uri="http://schemas.microsoft.com/office/2006/documentManagement/types"/>
    <ds:schemaRef ds:uri="f8767091-446f-4677-8f8f-9d911788ee8f"/>
    <ds:schemaRef ds:uri="http://schemas.microsoft.com/office/infopath/2007/PartnerControls"/>
    <ds:schemaRef ds:uri="540502ad-e2ea-49e0-837d-f664c5657004"/>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42FBA7E9-43AF-4C96-B3A9-BA92731F8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3440</Words>
  <Characters>20699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SE WEST</vt:lpstr>
    </vt:vector>
  </TitlesOfParts>
  <Company>N.W.H.B</Company>
  <LinksUpToDate>false</LinksUpToDate>
  <CharactersWithSpaces>24091</CharactersWithSpaces>
  <SharedDoc>false</SharedDoc>
  <HLinks>
    <vt:vector size="18" baseType="variant">
      <vt:variant>
        <vt:i4>2228270</vt:i4>
      </vt:variant>
      <vt:variant>
        <vt:i4>6</vt:i4>
      </vt:variant>
      <vt:variant>
        <vt:i4>0</vt:i4>
      </vt:variant>
      <vt:variant>
        <vt:i4>5</vt:i4>
      </vt:variant>
      <vt:variant>
        <vt:lpwstr>http://www.sipo.gov.ie/</vt:lpwstr>
      </vt:variant>
      <vt:variant>
        <vt:lpwstr/>
      </vt:variant>
      <vt:variant>
        <vt:i4>7340072</vt:i4>
      </vt:variant>
      <vt:variant>
        <vt:i4>3</vt:i4>
      </vt:variant>
      <vt:variant>
        <vt:i4>0</vt:i4>
      </vt:variant>
      <vt:variant>
        <vt:i4>5</vt:i4>
      </vt:variant>
      <vt:variant>
        <vt:lpwstr>http://www.cpsa.ie/</vt:lpwstr>
      </vt:variant>
      <vt:variant>
        <vt:lpwstr/>
      </vt:variant>
      <vt:variant>
        <vt:i4>22</vt:i4>
      </vt:variant>
      <vt:variant>
        <vt:i4>0</vt:i4>
      </vt:variant>
      <vt:variant>
        <vt:i4>0</vt:i4>
      </vt:variant>
      <vt:variant>
        <vt:i4>5</vt:i4>
      </vt:variant>
      <vt:variant>
        <vt:lpwstr>http://www.hse.ie/eng/staff/jobs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WEST</dc:title>
  <dc:creator>MARIEMCPARTLIN</dc:creator>
  <cp:lastModifiedBy>Neive Travers</cp:lastModifiedBy>
  <cp:revision>5</cp:revision>
  <cp:lastPrinted>2017-06-12T16:45:00Z</cp:lastPrinted>
  <dcterms:created xsi:type="dcterms:W3CDTF">2025-10-01T09:27:00Z</dcterms:created>
  <dcterms:modified xsi:type="dcterms:W3CDTF">2025-10-24T07:37:00Z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