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DC3922F"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432C6E77" w14:textId="12164C5D" w:rsidR="005246DD" w:rsidRDefault="005246DD" w:rsidP="005246DD">
      <w:pPr>
        <w:ind w:left="2160"/>
        <w:jc w:val="right"/>
        <w:rPr>
          <w:rFonts w:ascii="Arial" w:hAnsi="Arial" w:cs="Arial"/>
          <w:b/>
          <w:lang w:val="en-IE" w:eastAsia="en-US"/>
        </w:rPr>
      </w:pPr>
      <w:r>
        <w:rPr>
          <w:rFonts w:ascii="Arial" w:hAnsi="Arial" w:cs="Arial"/>
          <w:b/>
        </w:rPr>
        <w:t xml:space="preserve">Personal Assistant </w:t>
      </w:r>
      <w:r w:rsidR="00A011D2">
        <w:rPr>
          <w:rFonts w:ascii="Arial" w:hAnsi="Arial" w:cs="Arial"/>
          <w:b/>
        </w:rPr>
        <w:t xml:space="preserve">to the National Director </w:t>
      </w:r>
      <w:r>
        <w:rPr>
          <w:rFonts w:ascii="Arial" w:hAnsi="Arial" w:cs="Arial"/>
          <w:b/>
        </w:rPr>
        <w:t>(Grade VI)</w:t>
      </w:r>
    </w:p>
    <w:p w14:paraId="1A96944A" w14:textId="77777777" w:rsidR="005246DD" w:rsidRDefault="005246DD" w:rsidP="005246DD">
      <w:pPr>
        <w:ind w:left="5040"/>
        <w:jc w:val="right"/>
        <w:rPr>
          <w:rFonts w:ascii="Arial" w:hAnsi="Arial" w:cs="Arial"/>
          <w:b/>
        </w:rPr>
      </w:pPr>
      <w:r>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2545444" w14:textId="0D4CA79E" w:rsidR="005246DD" w:rsidRDefault="005246DD" w:rsidP="005246DD">
            <w:pPr>
              <w:tabs>
                <w:tab w:val="left" w:pos="283"/>
              </w:tabs>
              <w:jc w:val="both"/>
              <w:rPr>
                <w:rFonts w:ascii="Arial" w:hAnsi="Arial" w:cs="Arial"/>
                <w:b/>
                <w:iCs/>
              </w:rPr>
            </w:pPr>
            <w:r>
              <w:rPr>
                <w:rFonts w:ascii="Arial" w:hAnsi="Arial" w:cs="Arial"/>
                <w:b/>
                <w:iCs/>
              </w:rPr>
              <w:t xml:space="preserve">Personal Assistant </w:t>
            </w:r>
            <w:r w:rsidR="00A011D2">
              <w:rPr>
                <w:rFonts w:ascii="Arial" w:hAnsi="Arial" w:cs="Arial"/>
                <w:b/>
                <w:iCs/>
              </w:rPr>
              <w:t xml:space="preserve">to the National Director </w:t>
            </w:r>
            <w:r>
              <w:rPr>
                <w:rFonts w:ascii="Arial" w:hAnsi="Arial" w:cs="Arial"/>
                <w:b/>
                <w:iCs/>
              </w:rPr>
              <w:t>(Grade VI)</w:t>
            </w:r>
          </w:p>
          <w:p w14:paraId="24081152" w14:textId="77777777" w:rsidR="005246DD" w:rsidRDefault="005246DD" w:rsidP="005246DD">
            <w:pPr>
              <w:tabs>
                <w:tab w:val="left" w:pos="283"/>
              </w:tabs>
              <w:jc w:val="both"/>
              <w:rPr>
                <w:rFonts w:ascii="Arial" w:hAnsi="Arial" w:cs="Arial"/>
                <w:lang w:val="en-IE" w:eastAsia="en-US"/>
              </w:rPr>
            </w:pPr>
          </w:p>
          <w:p w14:paraId="1A2CE988" w14:textId="183167F5" w:rsidR="00543F98" w:rsidRPr="00F6254C" w:rsidRDefault="005246DD" w:rsidP="005246DD">
            <w:pPr>
              <w:tabs>
                <w:tab w:val="left" w:pos="283"/>
              </w:tabs>
              <w:rPr>
                <w:rFonts w:ascii="Arial" w:hAnsi="Arial" w:cs="Arial"/>
                <w:iCs/>
              </w:rPr>
            </w:pPr>
            <w:r>
              <w:rPr>
                <w:rFonts w:ascii="Arial" w:hAnsi="Arial" w:cs="Arial"/>
                <w:i/>
              </w:rPr>
              <w:t>(Grade Code: 0574)</w:t>
            </w:r>
          </w:p>
        </w:tc>
      </w:tr>
      <w:tr w:rsidR="00792F91" w:rsidRPr="00E766A5" w14:paraId="6531EE8E" w14:textId="77777777" w:rsidTr="00F6254C">
        <w:tc>
          <w:tcPr>
            <w:tcW w:w="2364" w:type="dxa"/>
          </w:tcPr>
          <w:p w14:paraId="6B02C9D1" w14:textId="77777777" w:rsidR="00792F91" w:rsidRPr="002C05B7" w:rsidRDefault="00792F91" w:rsidP="00792F91">
            <w:pPr>
              <w:rPr>
                <w:rFonts w:ascii="Arial" w:hAnsi="Arial" w:cs="Arial"/>
                <w:b/>
                <w:bCs/>
              </w:rPr>
            </w:pPr>
            <w:r w:rsidRPr="002C05B7">
              <w:rPr>
                <w:rFonts w:ascii="Arial" w:hAnsi="Arial" w:cs="Arial"/>
                <w:b/>
                <w:bCs/>
              </w:rPr>
              <w:t>Campaign Reference</w:t>
            </w:r>
          </w:p>
        </w:tc>
        <w:tc>
          <w:tcPr>
            <w:tcW w:w="8256" w:type="dxa"/>
          </w:tcPr>
          <w:p w14:paraId="65053795" w14:textId="59AD4560" w:rsidR="00792F91" w:rsidRPr="002C05B7" w:rsidRDefault="005246DD" w:rsidP="00792F91">
            <w:pPr>
              <w:rPr>
                <w:rFonts w:ascii="Arial" w:hAnsi="Arial" w:cs="Arial"/>
                <w:bCs/>
                <w:iCs/>
              </w:rPr>
            </w:pPr>
            <w:r w:rsidRPr="002C05B7">
              <w:rPr>
                <w:rFonts w:ascii="Arial" w:hAnsi="Arial" w:cs="Arial"/>
                <w:bCs/>
                <w:iCs/>
              </w:rPr>
              <w:t>NRS14976</w:t>
            </w:r>
          </w:p>
          <w:p w14:paraId="14323542" w14:textId="77777777" w:rsidR="00792F91" w:rsidRPr="002C05B7"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2C05B7" w:rsidRDefault="00792F91" w:rsidP="00792F91">
            <w:pPr>
              <w:rPr>
                <w:rFonts w:ascii="Arial" w:hAnsi="Arial" w:cs="Arial"/>
                <w:b/>
                <w:bCs/>
              </w:rPr>
            </w:pPr>
            <w:r w:rsidRPr="002C05B7">
              <w:rPr>
                <w:rFonts w:ascii="Arial" w:hAnsi="Arial" w:cs="Arial"/>
                <w:b/>
                <w:bCs/>
              </w:rPr>
              <w:t>Closing Date</w:t>
            </w:r>
          </w:p>
        </w:tc>
        <w:tc>
          <w:tcPr>
            <w:tcW w:w="8256" w:type="dxa"/>
          </w:tcPr>
          <w:p w14:paraId="620CBD2F" w14:textId="4BE68EFD" w:rsidR="00792F91" w:rsidRPr="002C05B7" w:rsidRDefault="002C05B7" w:rsidP="00792F91">
            <w:pPr>
              <w:rPr>
                <w:rFonts w:ascii="Arial" w:hAnsi="Arial" w:cs="Arial"/>
                <w:bCs/>
                <w:iCs/>
              </w:rPr>
            </w:pPr>
            <w:r w:rsidRPr="002C05B7">
              <w:rPr>
                <w:rFonts w:ascii="Arial" w:hAnsi="Arial" w:cs="Arial"/>
                <w:bCs/>
                <w:iCs/>
              </w:rPr>
              <w:t>Monday 15</w:t>
            </w:r>
            <w:r w:rsidRPr="002C05B7">
              <w:rPr>
                <w:rFonts w:ascii="Arial" w:hAnsi="Arial" w:cs="Arial"/>
                <w:bCs/>
                <w:iCs/>
                <w:vertAlign w:val="superscript"/>
              </w:rPr>
              <w:t>th</w:t>
            </w:r>
            <w:r w:rsidRPr="002C05B7">
              <w:rPr>
                <w:rFonts w:ascii="Arial" w:hAnsi="Arial" w:cs="Arial"/>
                <w:bCs/>
                <w:iCs/>
              </w:rPr>
              <w:t xml:space="preserve"> September at</w:t>
            </w:r>
            <w:r w:rsidR="009764C9" w:rsidRPr="002C05B7">
              <w:rPr>
                <w:rFonts w:ascii="Arial" w:hAnsi="Arial" w:cs="Arial"/>
                <w:bCs/>
                <w:iCs/>
              </w:rPr>
              <w:t xml:space="preserve"> 12:00PM </w:t>
            </w:r>
          </w:p>
          <w:p w14:paraId="1DC28C0B" w14:textId="77777777" w:rsidR="00792F91" w:rsidRPr="002C05B7"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2C05B7" w:rsidRDefault="00792F91" w:rsidP="00792F91">
            <w:pPr>
              <w:rPr>
                <w:rFonts w:ascii="Arial" w:hAnsi="Arial" w:cs="Arial"/>
                <w:b/>
                <w:bCs/>
              </w:rPr>
            </w:pPr>
            <w:r w:rsidRPr="002C05B7">
              <w:rPr>
                <w:rFonts w:ascii="Arial" w:hAnsi="Arial" w:cs="Arial"/>
                <w:b/>
                <w:bCs/>
              </w:rPr>
              <w:t>Proposed Interview Date (s)</w:t>
            </w:r>
          </w:p>
        </w:tc>
        <w:tc>
          <w:tcPr>
            <w:tcW w:w="8256" w:type="dxa"/>
          </w:tcPr>
          <w:p w14:paraId="1D297E1D" w14:textId="2A715AFD" w:rsidR="00792F91" w:rsidRPr="002C05B7" w:rsidRDefault="00986ECA" w:rsidP="00792F91">
            <w:pPr>
              <w:rPr>
                <w:rFonts w:ascii="Arial" w:hAnsi="Arial" w:cs="Arial"/>
                <w:bCs/>
                <w:iCs/>
              </w:rPr>
            </w:pPr>
            <w:r w:rsidRPr="002C05B7">
              <w:rPr>
                <w:rFonts w:ascii="Arial" w:hAnsi="Arial" w:cs="Arial"/>
              </w:rPr>
              <w:t>Candidates will normally be given at least two weeks' notice of interview. The timescale may be reduced in exceptional circumstances.</w:t>
            </w:r>
          </w:p>
          <w:p w14:paraId="0742FC1B" w14:textId="357679C0" w:rsidR="00111739" w:rsidRPr="002C05B7"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62401D0" w14:textId="23E63420" w:rsidR="005246DD" w:rsidRDefault="005246DD" w:rsidP="005246DD">
            <w:pPr>
              <w:rPr>
                <w:rFonts w:ascii="Arial" w:hAnsi="Arial" w:cs="Arial"/>
                <w:iCs/>
                <w:color w:val="000000" w:themeColor="text1"/>
              </w:rPr>
            </w:pPr>
            <w:r>
              <w:rPr>
                <w:rFonts w:ascii="Arial" w:hAnsi="Arial" w:cs="Arial"/>
                <w:iCs/>
                <w:color w:val="000000" w:themeColor="text1"/>
              </w:rPr>
              <w:t>There is currently one permanent, whole-time vacancy available in the Office of the National Director, Head of Strategic Infrastructure and Capital Delivery.</w:t>
            </w:r>
          </w:p>
          <w:p w14:paraId="516A70F6" w14:textId="77777777" w:rsidR="005246DD" w:rsidRDefault="005246DD" w:rsidP="005246DD">
            <w:pPr>
              <w:rPr>
                <w:rFonts w:ascii="Arial" w:hAnsi="Arial" w:cs="Arial"/>
                <w:iCs/>
                <w:color w:val="000000" w:themeColor="text1"/>
                <w:lang w:val="en-IE" w:eastAsia="en-US"/>
              </w:rPr>
            </w:pPr>
          </w:p>
          <w:p w14:paraId="54EF7056" w14:textId="36DEA077" w:rsidR="00792F91" w:rsidRPr="00F6254C" w:rsidRDefault="005246DD" w:rsidP="005246DD">
            <w:pPr>
              <w:rPr>
                <w:rFonts w:ascii="Arial" w:hAnsi="Arial" w:cs="Arial"/>
                <w:color w:val="000099"/>
              </w:rPr>
            </w:pPr>
            <w:r>
              <w:rPr>
                <w:rFonts w:ascii="Arial" w:hAnsi="Arial"/>
              </w:rPr>
              <w:t xml:space="preserve">A panel may be formed as a result of this campaign for </w:t>
            </w:r>
            <w:r>
              <w:rPr>
                <w:rFonts w:ascii="Arial" w:hAnsi="Arial"/>
                <w:b/>
              </w:rPr>
              <w:t xml:space="preserve">Personal Assistant </w:t>
            </w:r>
            <w:r w:rsidR="00A54B06">
              <w:rPr>
                <w:rFonts w:ascii="Arial" w:hAnsi="Arial"/>
                <w:b/>
              </w:rPr>
              <w:t xml:space="preserve">to the National Director </w:t>
            </w:r>
            <w:r>
              <w:rPr>
                <w:rFonts w:ascii="Arial" w:hAnsi="Arial"/>
                <w:b/>
              </w:rPr>
              <w:t>(Grade VI), Office of the National Director Head of Strategic Infrastructure and Capital Delivery</w:t>
            </w:r>
            <w:r>
              <w:rPr>
                <w:rFonts w:ascii="Arial" w:hAnsi="Arial" w:cs="Arial"/>
                <w:iCs/>
                <w:color w:val="000099"/>
              </w:rPr>
              <w:t xml:space="preserve"> </w:t>
            </w:r>
            <w:r>
              <w:rPr>
                <w:rFonts w:ascii="Arial" w:hAnsi="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10517E">
              <w:rPr>
                <w:rFonts w:ascii="Arial" w:hAnsi="Arial" w:cs="Arial"/>
                <w:b/>
                <w:bCs/>
              </w:rPr>
              <w:t>Informal Enquiries</w:t>
            </w:r>
          </w:p>
        </w:tc>
        <w:tc>
          <w:tcPr>
            <w:tcW w:w="8256" w:type="dxa"/>
          </w:tcPr>
          <w:p w14:paraId="0654F057" w14:textId="5CEC5A4A" w:rsidR="0010517E" w:rsidRPr="0010517E" w:rsidRDefault="0010517E" w:rsidP="0010517E">
            <w:pPr>
              <w:rPr>
                <w:rFonts w:ascii="Arial" w:hAnsi="Arial" w:cs="Arial"/>
                <w:b/>
                <w:bCs/>
                <w:lang w:val="en-IE"/>
              </w:rPr>
            </w:pPr>
            <w:r w:rsidRPr="0010517E">
              <w:rPr>
                <w:rFonts w:ascii="Arial" w:hAnsi="Arial" w:cs="Arial"/>
                <w:b/>
                <w:bCs/>
                <w:lang w:val="en-IE"/>
              </w:rPr>
              <w:t>Jackie King</w:t>
            </w:r>
          </w:p>
          <w:p w14:paraId="0394F2EE" w14:textId="77777777" w:rsidR="0010517E" w:rsidRDefault="0010517E" w:rsidP="0010517E">
            <w:pPr>
              <w:rPr>
                <w:rFonts w:ascii="Arial" w:hAnsi="Arial" w:cs="Arial"/>
                <w:lang w:val="en-IE"/>
              </w:rPr>
            </w:pPr>
            <w:r w:rsidRPr="0010517E">
              <w:rPr>
                <w:rFonts w:ascii="Arial" w:hAnsi="Arial" w:cs="Arial"/>
                <w:lang w:val="en-IE"/>
              </w:rPr>
              <w:t>Office of the National Director, Head of Strategic Health Infrastructure and Capital Delivery</w:t>
            </w:r>
          </w:p>
          <w:p w14:paraId="1E42598F" w14:textId="3088B218" w:rsidR="0010517E" w:rsidRDefault="0010517E" w:rsidP="0010517E">
            <w:pPr>
              <w:rPr>
                <w:rFonts w:ascii="Arial" w:hAnsi="Arial" w:cs="Arial"/>
                <w:lang w:val="en-IE"/>
              </w:rPr>
            </w:pPr>
            <w:r w:rsidRPr="0010517E">
              <w:rPr>
                <w:rFonts w:ascii="Arial" w:hAnsi="Arial" w:cs="Arial"/>
                <w:b/>
                <w:bCs/>
                <w:lang w:val="en-IE"/>
              </w:rPr>
              <w:t>Email:</w:t>
            </w:r>
            <w:r>
              <w:rPr>
                <w:rFonts w:ascii="Arial" w:hAnsi="Arial" w:cs="Arial"/>
                <w:lang w:val="en-IE"/>
              </w:rPr>
              <w:t xml:space="preserve"> </w:t>
            </w:r>
            <w:hyperlink r:id="rId8" w:history="1">
              <w:r w:rsidRPr="0010517E">
                <w:rPr>
                  <w:rStyle w:val="Hyperlink"/>
                  <w:rFonts w:ascii="Arial" w:hAnsi="Arial" w:cs="Arial"/>
                </w:rPr>
                <w:t>healthinfrastructure@hse.ie</w:t>
              </w:r>
            </w:hyperlink>
          </w:p>
          <w:p w14:paraId="7EEE3ECC" w14:textId="4317D1BD" w:rsidR="0010517E" w:rsidRPr="0010517E" w:rsidRDefault="0010517E" w:rsidP="0010517E">
            <w:pPr>
              <w:rPr>
                <w:rFonts w:ascii="Arial" w:hAnsi="Arial" w:cs="Arial"/>
                <w:b/>
                <w:bCs/>
                <w:lang w:val="en-IE"/>
              </w:rPr>
            </w:pPr>
            <w:r w:rsidRPr="0010517E">
              <w:rPr>
                <w:rFonts w:ascii="Arial" w:hAnsi="Arial" w:cs="Arial"/>
                <w:b/>
                <w:bCs/>
                <w:lang w:val="en-IE"/>
              </w:rPr>
              <w:t xml:space="preserve">Phone: </w:t>
            </w:r>
            <w:r w:rsidRPr="0010517E">
              <w:rPr>
                <w:rFonts w:ascii="Arial" w:hAnsi="Arial" w:cs="Arial"/>
              </w:rPr>
              <w:t>01 635 2232 | 087 9183160</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3F2A6F">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E8BE438" w14:textId="77777777" w:rsidR="0010517E" w:rsidRPr="0010517E" w:rsidRDefault="0010517E" w:rsidP="0010517E">
            <w:pPr>
              <w:rPr>
                <w:rFonts w:ascii="Arial" w:hAnsi="Arial" w:cs="Arial"/>
                <w:iCs/>
              </w:rPr>
            </w:pPr>
            <w:r w:rsidRPr="0010517E">
              <w:rPr>
                <w:rFonts w:ascii="Arial" w:hAnsi="Arial" w:cs="Arial"/>
                <w:iCs/>
              </w:rPr>
              <w:t>This role will be based in Office of the National Director, Head of Strategic Infrastructure and Capital Delivery.</w:t>
            </w:r>
          </w:p>
          <w:p w14:paraId="0AE4B5A1" w14:textId="77777777" w:rsidR="0010517E" w:rsidRPr="00F6254C" w:rsidRDefault="0010517E"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62214A41" w:rsidR="00792F91" w:rsidRPr="005246DD" w:rsidRDefault="005246DD" w:rsidP="005246DD">
            <w:pPr>
              <w:rPr>
                <w:rFonts w:ascii="Arial" w:hAnsi="Arial" w:cs="Arial"/>
                <w:iCs/>
                <w:color w:val="000099"/>
              </w:rPr>
            </w:pPr>
            <w:r w:rsidRPr="005246DD">
              <w:rPr>
                <w:rFonts w:ascii="Arial" w:hAnsi="Arial" w:cs="Arial"/>
              </w:rPr>
              <w:t xml:space="preserve">Reporting to </w:t>
            </w:r>
            <w:r w:rsidRPr="005246DD">
              <w:rPr>
                <w:rFonts w:ascii="Arial" w:hAnsi="Arial" w:cs="Arial"/>
                <w:iCs/>
              </w:rPr>
              <w:t xml:space="preserve">General Manager, Office of the </w:t>
            </w:r>
            <w:r w:rsidRPr="005246DD">
              <w:rPr>
                <w:rFonts w:ascii="Arial" w:hAnsi="Arial" w:cs="Arial"/>
              </w:rPr>
              <w:t>National Director, Head of Strategic Health Infrastructure and Capital Delivery</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10517E">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226EF5C9" w:rsidR="00792F91" w:rsidRPr="0033762B" w:rsidRDefault="0010517E" w:rsidP="00792F91">
            <w:pPr>
              <w:rPr>
                <w:rFonts w:ascii="Arial" w:hAnsi="Arial" w:cs="Arial"/>
                <w:iCs/>
                <w:color w:val="000099"/>
              </w:rPr>
            </w:pPr>
            <w:r>
              <w:rPr>
                <w:rFonts w:ascii="Arial" w:hAnsi="Arial" w:cs="Arial"/>
                <w:iCs/>
              </w:rPr>
              <w:t xml:space="preserve">The post holder will work directly with the </w:t>
            </w:r>
            <w:r w:rsidRPr="005246DD">
              <w:rPr>
                <w:rFonts w:ascii="Arial" w:hAnsi="Arial" w:cs="Arial"/>
                <w:iCs/>
              </w:rPr>
              <w:t xml:space="preserve">General Manager, Office of the </w:t>
            </w:r>
            <w:r w:rsidRPr="005246DD">
              <w:rPr>
                <w:rFonts w:ascii="Arial" w:hAnsi="Arial" w:cs="Arial"/>
              </w:rPr>
              <w:t>National Director, Head of Strategic Health Infrastructure and Capital Delivery</w:t>
            </w:r>
            <w:r>
              <w:rPr>
                <w:rFonts w:ascii="Arial" w:hAnsi="Arial" w:cs="Arial"/>
              </w:rPr>
              <w:t xml:space="preserve">. The post holder will also be in consistent communication with the National Director in order to provide administrative and organisational support.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6A667D04" w:rsidR="00792F91" w:rsidRPr="00F6254C" w:rsidRDefault="005246DD" w:rsidP="00792F91">
            <w:pPr>
              <w:rPr>
                <w:rFonts w:ascii="Arial" w:hAnsi="Arial" w:cs="Arial"/>
                <w:iCs/>
                <w:color w:val="000099"/>
              </w:rPr>
            </w:pPr>
            <w:r>
              <w:rPr>
                <w:rFonts w:ascii="Arial" w:hAnsi="Arial" w:cs="Arial"/>
              </w:rPr>
              <w:t xml:space="preserve">The Grade VI position is a pivotal role within the structure of the Head of Strategic Health Infrastructure and Capital Delivery office.  The post holder will provide comprehensive administrative and organisational support to the </w:t>
            </w:r>
            <w:r>
              <w:rPr>
                <w:rFonts w:ascii="Arial" w:hAnsi="Arial" w:cs="Arial"/>
                <w:iCs/>
              </w:rPr>
              <w:t>National Director.</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54261894" w14:textId="77777777" w:rsidR="005246DD" w:rsidRDefault="005246DD" w:rsidP="005246DD">
            <w:pPr>
              <w:spacing w:before="120"/>
              <w:rPr>
                <w:rFonts w:ascii="Arial" w:hAnsi="Arial" w:cs="Arial"/>
              </w:rPr>
            </w:pPr>
            <w:r>
              <w:rPr>
                <w:rFonts w:ascii="Arial" w:hAnsi="Arial" w:cs="Arial"/>
              </w:rPr>
              <w:t xml:space="preserve">The post holder will provide administrative support to the HSE </w:t>
            </w:r>
            <w:r>
              <w:rPr>
                <w:rFonts w:ascii="Arial" w:hAnsi="Arial" w:cs="Arial"/>
                <w:iCs/>
              </w:rPr>
              <w:t xml:space="preserve">National Director, Head of Strategic Health Infrastructure and Capital Delivery </w:t>
            </w:r>
            <w:r>
              <w:rPr>
                <w:rFonts w:ascii="Arial" w:hAnsi="Arial" w:cs="Arial"/>
              </w:rPr>
              <w:t>as follows:</w:t>
            </w:r>
          </w:p>
          <w:p w14:paraId="5489B81C" w14:textId="77777777" w:rsidR="005246DD" w:rsidRDefault="005246DD" w:rsidP="005246DD">
            <w:pPr>
              <w:widowControl w:val="0"/>
              <w:autoSpaceDE w:val="0"/>
              <w:autoSpaceDN w:val="0"/>
              <w:spacing w:before="4"/>
              <w:rPr>
                <w:rFonts w:ascii="Arial" w:eastAsia="Arial" w:hAnsi="Arial" w:cs="Arial"/>
                <w:b/>
                <w:lang w:val="en-US" w:eastAsia="en-US"/>
              </w:rPr>
            </w:pPr>
          </w:p>
          <w:p w14:paraId="4268FBEA" w14:textId="77777777" w:rsidR="005246DD" w:rsidRDefault="005246DD" w:rsidP="00032EE2">
            <w:pPr>
              <w:numPr>
                <w:ilvl w:val="0"/>
                <w:numId w:val="6"/>
              </w:numPr>
              <w:spacing w:before="120"/>
              <w:rPr>
                <w:rFonts w:ascii="Arial" w:hAnsi="Arial" w:cs="Arial"/>
                <w:lang w:val="en-IE"/>
              </w:rPr>
            </w:pPr>
            <w:r>
              <w:rPr>
                <w:rFonts w:ascii="Arial" w:hAnsi="Arial" w:cs="Arial"/>
              </w:rPr>
              <w:t>Provide management and oversight of the administrative function of the Office of the National Director.</w:t>
            </w:r>
          </w:p>
          <w:p w14:paraId="50950F82" w14:textId="77777777" w:rsidR="005246DD" w:rsidRDefault="005246DD" w:rsidP="00032EE2">
            <w:pPr>
              <w:numPr>
                <w:ilvl w:val="0"/>
                <w:numId w:val="6"/>
              </w:numPr>
              <w:spacing w:before="120"/>
              <w:rPr>
                <w:rFonts w:ascii="Arial" w:hAnsi="Arial" w:cs="Arial"/>
              </w:rPr>
            </w:pPr>
            <w:r>
              <w:rPr>
                <w:rFonts w:ascii="Arial" w:hAnsi="Arial" w:cs="Arial"/>
              </w:rPr>
              <w:t>To ensure the National Director is fully supported in the performance of their role by providing high quality executive support including office management services and administration support.</w:t>
            </w:r>
          </w:p>
          <w:p w14:paraId="0180BD5B" w14:textId="77777777" w:rsidR="005246DD" w:rsidRDefault="005246DD" w:rsidP="00032EE2">
            <w:pPr>
              <w:numPr>
                <w:ilvl w:val="0"/>
                <w:numId w:val="6"/>
              </w:numPr>
              <w:spacing w:before="120"/>
              <w:rPr>
                <w:rFonts w:ascii="Arial" w:hAnsi="Arial" w:cs="Arial"/>
              </w:rPr>
            </w:pPr>
            <w:r>
              <w:rPr>
                <w:rFonts w:ascii="Arial" w:hAnsi="Arial" w:cs="Arial"/>
              </w:rPr>
              <w:t>Oversee and manage the National Director Calendar, including effective scheduling, coordination,and organisation</w:t>
            </w:r>
          </w:p>
          <w:p w14:paraId="42ECF857" w14:textId="77777777" w:rsidR="005246DD" w:rsidRDefault="005246DD" w:rsidP="005246DD">
            <w:pPr>
              <w:spacing w:before="120"/>
              <w:ind w:left="360"/>
              <w:rPr>
                <w:rFonts w:ascii="Arial" w:hAnsi="Arial" w:cs="Arial"/>
                <w:sz w:val="6"/>
              </w:rPr>
            </w:pPr>
          </w:p>
          <w:p w14:paraId="180008DC" w14:textId="77777777" w:rsidR="005246DD" w:rsidRDefault="005246DD" w:rsidP="00032EE2">
            <w:pPr>
              <w:numPr>
                <w:ilvl w:val="0"/>
                <w:numId w:val="6"/>
              </w:numPr>
              <w:ind w:left="357"/>
              <w:rPr>
                <w:rFonts w:ascii="Arial" w:hAnsi="Arial" w:cs="Arial"/>
              </w:rPr>
            </w:pPr>
            <w:r>
              <w:rPr>
                <w:rFonts w:ascii="Arial" w:hAnsi="Arial" w:cs="Arial"/>
              </w:rPr>
              <w:t>Facilitate administrative liaison and collaborative relationships between the Executive</w:t>
            </w:r>
          </w:p>
          <w:p w14:paraId="5460AA66" w14:textId="77777777" w:rsidR="005246DD" w:rsidRDefault="005246DD" w:rsidP="005246DD">
            <w:pPr>
              <w:ind w:left="357"/>
              <w:rPr>
                <w:rFonts w:ascii="Arial" w:hAnsi="Arial" w:cs="Arial"/>
              </w:rPr>
            </w:pPr>
            <w:r>
              <w:rPr>
                <w:rFonts w:ascii="Arial" w:hAnsi="Arial" w:cs="Arial"/>
              </w:rPr>
              <w:t>Management Team and other internal and external stakeholders appropriate to the</w:t>
            </w:r>
          </w:p>
          <w:p w14:paraId="1B75FA07" w14:textId="77777777" w:rsidR="005246DD" w:rsidRDefault="005246DD" w:rsidP="005246DD">
            <w:pPr>
              <w:ind w:left="357"/>
              <w:rPr>
                <w:rFonts w:ascii="Arial" w:hAnsi="Arial" w:cs="Arial"/>
              </w:rPr>
            </w:pPr>
            <w:r>
              <w:rPr>
                <w:rFonts w:ascii="Arial" w:hAnsi="Arial" w:cs="Arial"/>
              </w:rPr>
              <w:t xml:space="preserve">Office of the National Director </w:t>
            </w:r>
          </w:p>
          <w:p w14:paraId="18059265" w14:textId="77777777" w:rsidR="005246DD" w:rsidRDefault="005246DD" w:rsidP="005246DD">
            <w:pPr>
              <w:ind w:left="357"/>
              <w:rPr>
                <w:rFonts w:ascii="Arial" w:hAnsi="Arial" w:cs="Arial"/>
                <w:sz w:val="14"/>
              </w:rPr>
            </w:pPr>
          </w:p>
          <w:p w14:paraId="28CDFAD8" w14:textId="77777777" w:rsidR="005246DD" w:rsidRDefault="005246DD" w:rsidP="00032EE2">
            <w:pPr>
              <w:numPr>
                <w:ilvl w:val="0"/>
                <w:numId w:val="6"/>
              </w:numPr>
              <w:ind w:left="357"/>
              <w:rPr>
                <w:rFonts w:ascii="Arial" w:hAnsi="Arial" w:cs="Arial"/>
              </w:rPr>
            </w:pPr>
            <w:r>
              <w:rPr>
                <w:rFonts w:ascii="Arial" w:hAnsi="Arial" w:cs="Arial"/>
              </w:rPr>
              <w:t>Provide professional, confidential senior secretariat support to a range of groups,</w:t>
            </w:r>
          </w:p>
          <w:p w14:paraId="011CF542" w14:textId="77777777" w:rsidR="005246DD" w:rsidRDefault="005246DD" w:rsidP="005246DD">
            <w:pPr>
              <w:ind w:left="357"/>
              <w:rPr>
                <w:rFonts w:ascii="Arial" w:hAnsi="Arial" w:cs="Arial"/>
              </w:rPr>
            </w:pPr>
            <w:r>
              <w:rPr>
                <w:rFonts w:ascii="Arial" w:hAnsi="Arial" w:cs="Arial"/>
              </w:rPr>
              <w:t>committees and functions. This includes the production of the agendas, minute/note</w:t>
            </w:r>
          </w:p>
          <w:p w14:paraId="4EF98EB6" w14:textId="77777777" w:rsidR="005246DD" w:rsidRDefault="005246DD" w:rsidP="005246DD">
            <w:pPr>
              <w:ind w:left="357"/>
              <w:rPr>
                <w:rFonts w:ascii="Arial" w:hAnsi="Arial" w:cs="Arial"/>
              </w:rPr>
            </w:pPr>
            <w:r>
              <w:rPr>
                <w:rFonts w:ascii="Arial" w:hAnsi="Arial" w:cs="Arial"/>
              </w:rPr>
              <w:t>taking and the development and management of an action log including relevant follow</w:t>
            </w:r>
          </w:p>
          <w:p w14:paraId="56E4BCA0" w14:textId="77777777" w:rsidR="005246DD" w:rsidRDefault="005246DD" w:rsidP="005246DD">
            <w:pPr>
              <w:ind w:left="357"/>
              <w:rPr>
                <w:rFonts w:ascii="Arial" w:hAnsi="Arial" w:cs="Arial"/>
              </w:rPr>
            </w:pPr>
            <w:r>
              <w:rPr>
                <w:rFonts w:ascii="Arial" w:hAnsi="Arial" w:cs="Arial"/>
              </w:rPr>
              <w:t xml:space="preserve">up of all actions assigned to the National Director </w:t>
            </w:r>
          </w:p>
          <w:p w14:paraId="202529A2" w14:textId="77777777" w:rsidR="005246DD" w:rsidRDefault="005246DD" w:rsidP="005246DD">
            <w:pPr>
              <w:ind w:left="357"/>
              <w:rPr>
                <w:rFonts w:ascii="Arial" w:hAnsi="Arial" w:cs="Arial"/>
                <w:sz w:val="12"/>
              </w:rPr>
            </w:pPr>
          </w:p>
          <w:p w14:paraId="4CBAE7B8" w14:textId="77777777" w:rsidR="005246DD" w:rsidRDefault="005246DD" w:rsidP="00032EE2">
            <w:pPr>
              <w:numPr>
                <w:ilvl w:val="0"/>
                <w:numId w:val="6"/>
              </w:numPr>
              <w:ind w:left="357"/>
              <w:rPr>
                <w:rFonts w:ascii="Arial" w:hAnsi="Arial" w:cs="Arial"/>
              </w:rPr>
            </w:pPr>
            <w:r>
              <w:rPr>
                <w:rFonts w:ascii="Arial" w:hAnsi="Arial" w:cs="Arial"/>
              </w:rPr>
              <w:t>Monitor and report on action progress and status, in consultation with the National Directors Office and other stakeholders, and prepare reports as required.</w:t>
            </w:r>
          </w:p>
          <w:p w14:paraId="39585CB4" w14:textId="77777777" w:rsidR="005246DD" w:rsidRDefault="005246DD" w:rsidP="005246DD">
            <w:pPr>
              <w:ind w:left="-3"/>
              <w:rPr>
                <w:rFonts w:ascii="Arial" w:hAnsi="Arial" w:cs="Arial"/>
                <w:sz w:val="12"/>
              </w:rPr>
            </w:pPr>
          </w:p>
          <w:p w14:paraId="0DE93D96" w14:textId="77777777" w:rsidR="005246DD" w:rsidRDefault="005246DD" w:rsidP="00032EE2">
            <w:pPr>
              <w:numPr>
                <w:ilvl w:val="0"/>
                <w:numId w:val="6"/>
              </w:numPr>
              <w:ind w:left="357"/>
              <w:rPr>
                <w:rFonts w:ascii="Arial" w:hAnsi="Arial" w:cs="Arial"/>
              </w:rPr>
            </w:pPr>
            <w:r>
              <w:rPr>
                <w:rFonts w:ascii="Arial" w:hAnsi="Arial" w:cs="Arial"/>
              </w:rPr>
              <w:t>Manage and oversee all communications as relevant to the National Directors Office. Include proactively reviewing and tracking a large volume of correspondence, responding directly, disseminating or advising the line manager.</w:t>
            </w:r>
          </w:p>
          <w:p w14:paraId="47EC4EF3" w14:textId="77777777" w:rsidR="005246DD" w:rsidRDefault="005246DD" w:rsidP="005246DD">
            <w:pPr>
              <w:rPr>
                <w:rFonts w:ascii="Arial" w:hAnsi="Arial" w:cs="Arial"/>
                <w:sz w:val="12"/>
              </w:rPr>
            </w:pPr>
          </w:p>
          <w:p w14:paraId="4F9DA79A" w14:textId="77777777" w:rsidR="005246DD" w:rsidRDefault="005246DD" w:rsidP="00032EE2">
            <w:pPr>
              <w:numPr>
                <w:ilvl w:val="0"/>
                <w:numId w:val="6"/>
              </w:numPr>
              <w:ind w:left="357"/>
              <w:rPr>
                <w:rFonts w:ascii="Arial" w:hAnsi="Arial" w:cs="Arial"/>
              </w:rPr>
            </w:pPr>
            <w:r>
              <w:rPr>
                <w:rFonts w:ascii="Arial" w:hAnsi="Arial" w:cs="Arial"/>
              </w:rPr>
              <w:t>Draft correspondence for approval as appropriate. Deliver documentation in the</w:t>
            </w:r>
          </w:p>
          <w:p w14:paraId="6E33AB4A" w14:textId="77777777" w:rsidR="005246DD" w:rsidRDefault="005246DD" w:rsidP="005246DD">
            <w:pPr>
              <w:ind w:left="357"/>
              <w:rPr>
                <w:rFonts w:ascii="Arial" w:hAnsi="Arial" w:cs="Arial"/>
              </w:rPr>
            </w:pPr>
            <w:r>
              <w:rPr>
                <w:rFonts w:ascii="Arial" w:hAnsi="Arial" w:cs="Arial"/>
              </w:rPr>
              <w:t>correct format utilising appropriate templates where provided and deliver new</w:t>
            </w:r>
          </w:p>
          <w:p w14:paraId="4F3F28BF" w14:textId="77777777" w:rsidR="005246DD" w:rsidRDefault="005246DD" w:rsidP="005246DD">
            <w:pPr>
              <w:ind w:left="360"/>
              <w:rPr>
                <w:rFonts w:ascii="Arial" w:hAnsi="Arial" w:cs="Arial"/>
              </w:rPr>
            </w:pPr>
            <w:r>
              <w:rPr>
                <w:rFonts w:ascii="Arial" w:hAnsi="Arial" w:cs="Arial"/>
              </w:rPr>
              <w:t>templates as required.</w:t>
            </w:r>
          </w:p>
          <w:p w14:paraId="450B12C2" w14:textId="77777777" w:rsidR="005246DD" w:rsidRDefault="005246DD" w:rsidP="00032EE2">
            <w:pPr>
              <w:numPr>
                <w:ilvl w:val="0"/>
                <w:numId w:val="6"/>
              </w:numPr>
              <w:ind w:left="357"/>
              <w:rPr>
                <w:rFonts w:ascii="Arial" w:hAnsi="Arial" w:cs="Arial"/>
              </w:rPr>
            </w:pPr>
            <w:r>
              <w:rPr>
                <w:rFonts w:ascii="Arial" w:hAnsi="Arial" w:cs="Arial"/>
              </w:rPr>
              <w:t xml:space="preserve">Manage of leave ESS set up and requests for the Office of the National Director ensuring necessary cover is in place for the Office.  Time Return officer for the National Director office </w:t>
            </w:r>
          </w:p>
          <w:p w14:paraId="54DB817B" w14:textId="77777777" w:rsidR="005246DD" w:rsidRDefault="005246DD" w:rsidP="005246DD">
            <w:pPr>
              <w:ind w:left="357"/>
              <w:rPr>
                <w:rFonts w:ascii="Arial" w:hAnsi="Arial" w:cs="Arial"/>
                <w:sz w:val="12"/>
              </w:rPr>
            </w:pPr>
          </w:p>
          <w:p w14:paraId="04031FD5" w14:textId="77777777" w:rsidR="005246DD" w:rsidRDefault="005246DD" w:rsidP="00032EE2">
            <w:pPr>
              <w:pStyle w:val="ListParagraph"/>
              <w:numPr>
                <w:ilvl w:val="0"/>
                <w:numId w:val="6"/>
              </w:numPr>
              <w:ind w:left="357"/>
              <w:contextualSpacing/>
              <w:rPr>
                <w:rFonts w:ascii="Arial" w:hAnsi="Arial" w:cs="Arial"/>
              </w:rPr>
            </w:pPr>
            <w:r>
              <w:rPr>
                <w:rFonts w:ascii="Arial" w:hAnsi="Arial" w:cs="Arial"/>
              </w:rPr>
              <w:t>Proactively identify inequities / inefficiencies in the office and implement solutions to</w:t>
            </w:r>
          </w:p>
          <w:p w14:paraId="06E8E12F" w14:textId="77777777" w:rsidR="005246DD" w:rsidRDefault="005246DD" w:rsidP="005246DD">
            <w:pPr>
              <w:ind w:left="357"/>
              <w:rPr>
                <w:rFonts w:ascii="Arial" w:hAnsi="Arial" w:cs="Arial"/>
              </w:rPr>
            </w:pPr>
            <w:r>
              <w:rPr>
                <w:rFonts w:ascii="Arial" w:hAnsi="Arial" w:cs="Arial"/>
              </w:rPr>
              <w:t>improve efficiency, in line with legislation and benchmarking against best practice</w:t>
            </w:r>
          </w:p>
          <w:p w14:paraId="2F138165" w14:textId="77777777" w:rsidR="005246DD" w:rsidRDefault="005246DD" w:rsidP="005246DD">
            <w:pPr>
              <w:ind w:left="357"/>
              <w:rPr>
                <w:rFonts w:ascii="Arial" w:hAnsi="Arial" w:cs="Arial"/>
              </w:rPr>
            </w:pPr>
            <w:r>
              <w:rPr>
                <w:rFonts w:ascii="Arial" w:hAnsi="Arial" w:cs="Arial"/>
              </w:rPr>
              <w:t>structures</w:t>
            </w:r>
          </w:p>
          <w:p w14:paraId="1A57D7CF" w14:textId="77777777" w:rsidR="005246DD" w:rsidRDefault="005246DD" w:rsidP="005246DD">
            <w:pPr>
              <w:ind w:left="357"/>
              <w:rPr>
                <w:rFonts w:ascii="Arial" w:hAnsi="Arial" w:cs="Arial"/>
                <w:sz w:val="12"/>
              </w:rPr>
            </w:pPr>
          </w:p>
          <w:p w14:paraId="36FEEB0E" w14:textId="77777777" w:rsidR="005246DD" w:rsidRDefault="005246DD" w:rsidP="00032EE2">
            <w:pPr>
              <w:pStyle w:val="ListParagraph"/>
              <w:numPr>
                <w:ilvl w:val="0"/>
                <w:numId w:val="6"/>
              </w:numPr>
              <w:ind w:left="357"/>
              <w:contextualSpacing/>
              <w:rPr>
                <w:rFonts w:ascii="Arial" w:hAnsi="Arial" w:cs="Arial"/>
              </w:rPr>
            </w:pPr>
            <w:r>
              <w:rPr>
                <w:rFonts w:ascii="Arial" w:hAnsi="Arial" w:cs="Arial"/>
              </w:rPr>
              <w:t xml:space="preserve">Act as a point of contact and liaise with multiple stakeholders on behalf of the National Director office. </w:t>
            </w:r>
          </w:p>
          <w:p w14:paraId="6C8C3D2B" w14:textId="77777777" w:rsidR="005246DD" w:rsidRDefault="005246DD" w:rsidP="005246DD">
            <w:pPr>
              <w:spacing w:before="120"/>
              <w:ind w:left="360"/>
              <w:rPr>
                <w:rFonts w:ascii="Arial" w:hAnsi="Arial" w:cs="Arial"/>
              </w:rPr>
            </w:pPr>
          </w:p>
          <w:p w14:paraId="5B138697" w14:textId="77777777" w:rsidR="005246DD" w:rsidRDefault="005246DD" w:rsidP="005246DD">
            <w:pPr>
              <w:spacing w:before="120"/>
              <w:ind w:left="360"/>
              <w:rPr>
                <w:rFonts w:ascii="Arial" w:hAnsi="Arial" w:cs="Arial"/>
                <w:b/>
                <w:iCs/>
              </w:rPr>
            </w:pPr>
            <w:r>
              <w:rPr>
                <w:rFonts w:ascii="Arial" w:hAnsi="Arial" w:cs="Arial"/>
                <w:b/>
                <w:iCs/>
              </w:rPr>
              <w:t>Service Delivery and Service Improvement</w:t>
            </w:r>
          </w:p>
          <w:p w14:paraId="171F4552" w14:textId="77777777" w:rsidR="005246DD" w:rsidRDefault="005246DD" w:rsidP="00032EE2">
            <w:pPr>
              <w:numPr>
                <w:ilvl w:val="0"/>
                <w:numId w:val="7"/>
              </w:numPr>
              <w:spacing w:before="120"/>
              <w:rPr>
                <w:rFonts w:ascii="Arial" w:hAnsi="Arial" w:cs="Arial"/>
                <w:iCs/>
              </w:rPr>
            </w:pPr>
            <w:r>
              <w:rPr>
                <w:rFonts w:ascii="Arial" w:hAnsi="Arial" w:cs="Arial"/>
                <w:iCs/>
              </w:rPr>
              <w:t>Ensure accurate attention to detail in own work and work of team</w:t>
            </w:r>
          </w:p>
          <w:p w14:paraId="25B314EF" w14:textId="77777777" w:rsidR="005246DD" w:rsidRDefault="005246DD" w:rsidP="00032EE2">
            <w:pPr>
              <w:numPr>
                <w:ilvl w:val="0"/>
                <w:numId w:val="7"/>
              </w:numPr>
              <w:spacing w:before="120"/>
              <w:rPr>
                <w:rFonts w:ascii="Arial" w:hAnsi="Arial" w:cs="Arial"/>
                <w:iCs/>
              </w:rPr>
            </w:pPr>
            <w:r>
              <w:rPr>
                <w:rFonts w:ascii="Arial" w:hAnsi="Arial" w:cs="Arial"/>
                <w:iCs/>
              </w:rPr>
              <w:t>Maintain a good understanding of internal and external factors that can affect service delivery including awareness of local and national issues that impact on own area</w:t>
            </w:r>
          </w:p>
          <w:p w14:paraId="6236ECDD" w14:textId="77777777" w:rsidR="005246DD" w:rsidRDefault="005246DD" w:rsidP="00032EE2">
            <w:pPr>
              <w:numPr>
                <w:ilvl w:val="0"/>
                <w:numId w:val="7"/>
              </w:numPr>
              <w:spacing w:before="120"/>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7029C488" w14:textId="77777777" w:rsidR="005246DD" w:rsidRDefault="005246DD" w:rsidP="00032EE2">
            <w:pPr>
              <w:numPr>
                <w:ilvl w:val="0"/>
                <w:numId w:val="7"/>
              </w:numPr>
              <w:spacing w:before="120"/>
              <w:rPr>
                <w:rFonts w:ascii="Arial" w:hAnsi="Arial" w:cs="Arial"/>
                <w:iCs/>
              </w:rPr>
            </w:pPr>
            <w:r>
              <w:rPr>
                <w:rFonts w:ascii="Arial" w:hAnsi="Arial" w:cs="Arial"/>
                <w:iCs/>
              </w:rPr>
              <w:t>Encourage and support staff through change processes</w:t>
            </w:r>
          </w:p>
          <w:p w14:paraId="0D6584FA" w14:textId="77777777" w:rsidR="005246DD" w:rsidRDefault="005246DD" w:rsidP="00032EE2">
            <w:pPr>
              <w:numPr>
                <w:ilvl w:val="0"/>
                <w:numId w:val="7"/>
              </w:numPr>
              <w:spacing w:before="120"/>
              <w:rPr>
                <w:rFonts w:ascii="Arial" w:hAnsi="Arial" w:cs="Arial"/>
                <w:iCs/>
              </w:rPr>
            </w:pPr>
            <w:r>
              <w:rPr>
                <w:rFonts w:ascii="Arial" w:hAnsi="Arial" w:cs="Arial"/>
                <w:iCs/>
              </w:rPr>
              <w:t>Monitor efficiency of service provided by team, identify and implement changes to the administration of the service where inefficiencies arise</w:t>
            </w:r>
          </w:p>
          <w:p w14:paraId="0AAB3022" w14:textId="77777777" w:rsidR="005246DD" w:rsidRDefault="005246DD" w:rsidP="005246DD">
            <w:pPr>
              <w:spacing w:before="120"/>
              <w:ind w:left="360"/>
              <w:rPr>
                <w:rFonts w:ascii="Arial" w:hAnsi="Arial" w:cs="Arial"/>
                <w:b/>
                <w:iCs/>
              </w:rPr>
            </w:pPr>
          </w:p>
          <w:p w14:paraId="64623C80" w14:textId="77777777" w:rsidR="005246DD" w:rsidRDefault="005246DD" w:rsidP="005246DD">
            <w:pPr>
              <w:spacing w:before="120"/>
              <w:ind w:left="360"/>
              <w:rPr>
                <w:rFonts w:ascii="Arial" w:hAnsi="Arial" w:cs="Arial"/>
                <w:b/>
                <w:iCs/>
              </w:rPr>
            </w:pPr>
            <w:r>
              <w:rPr>
                <w:rFonts w:ascii="Arial" w:hAnsi="Arial" w:cs="Arial"/>
                <w:b/>
                <w:iCs/>
              </w:rPr>
              <w:t>Standards, Policies, Procedures &amp; Legislation</w:t>
            </w:r>
          </w:p>
          <w:p w14:paraId="27B7E486" w14:textId="77777777" w:rsidR="005246DD" w:rsidRDefault="005246DD" w:rsidP="00032EE2">
            <w:pPr>
              <w:numPr>
                <w:ilvl w:val="0"/>
                <w:numId w:val="7"/>
              </w:numPr>
              <w:spacing w:before="120"/>
              <w:rPr>
                <w:rFonts w:ascii="Arial" w:hAnsi="Arial" w:cs="Arial"/>
                <w:iCs/>
              </w:rPr>
            </w:pPr>
            <w:r>
              <w:rPr>
                <w:rFonts w:ascii="Arial" w:hAnsi="Arial" w:cs="Arial"/>
                <w:iCs/>
              </w:rPr>
              <w:t>Contribute to the development of policies and procedures and ensure consistent adherence to procedures and current standards within area of responsibility</w:t>
            </w:r>
          </w:p>
          <w:p w14:paraId="54C6C358" w14:textId="77777777" w:rsidR="005246DD" w:rsidRDefault="005246DD" w:rsidP="00032EE2">
            <w:pPr>
              <w:numPr>
                <w:ilvl w:val="0"/>
                <w:numId w:val="7"/>
              </w:numPr>
              <w:spacing w:before="120"/>
              <w:rPr>
                <w:rFonts w:ascii="Arial" w:hAnsi="Arial" w:cs="Arial"/>
                <w:iCs/>
              </w:rPr>
            </w:pPr>
            <w:r>
              <w:rPr>
                <w:rFonts w:ascii="Arial" w:hAnsi="Arial" w:cs="Arial"/>
                <w:iCs/>
              </w:rPr>
              <w:t xml:space="preserve">Maintain own knowledge of relevant policies, procedures, guidelines and practices to perform the role effectively and to ensure standards are met by own team </w:t>
            </w:r>
          </w:p>
          <w:p w14:paraId="6840D890" w14:textId="77777777" w:rsidR="005246DD" w:rsidRDefault="005246DD" w:rsidP="00032EE2">
            <w:pPr>
              <w:numPr>
                <w:ilvl w:val="0"/>
                <w:numId w:val="7"/>
              </w:numPr>
              <w:spacing w:before="120"/>
              <w:rPr>
                <w:rFonts w:ascii="Arial" w:hAnsi="Arial" w:cs="Arial"/>
                <w:iCs/>
              </w:rPr>
            </w:pPr>
            <w:r>
              <w:rPr>
                <w:rFonts w:ascii="Arial" w:hAnsi="Arial" w:cs="Arial"/>
                <w:iCs/>
              </w:rPr>
              <w:t>Maintain own knowledge of relevant regulations and legislation e.g. Financial Regulations, Health &amp; Safety Legislation, Employment Legislation, FOI Acts, GDPR</w:t>
            </w:r>
          </w:p>
          <w:p w14:paraId="1AC10519" w14:textId="77777777" w:rsidR="005246DD" w:rsidRDefault="005246DD" w:rsidP="00032EE2">
            <w:pPr>
              <w:numPr>
                <w:ilvl w:val="0"/>
                <w:numId w:val="7"/>
              </w:numPr>
              <w:spacing w:before="120"/>
              <w:rPr>
                <w:rFonts w:ascii="Arial" w:hAnsi="Arial" w:cs="Arial"/>
                <w:iCs/>
              </w:rPr>
            </w:pPr>
            <w:r>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79ED626D" w14:textId="34949011" w:rsidR="005246DD" w:rsidRPr="003F2A6F" w:rsidRDefault="005246DD" w:rsidP="00032EE2">
            <w:pPr>
              <w:numPr>
                <w:ilvl w:val="0"/>
                <w:numId w:val="7"/>
              </w:numPr>
              <w:spacing w:before="120"/>
              <w:rPr>
                <w:rFonts w:ascii="Arial" w:hAnsi="Arial" w:cs="Arial"/>
                <w:iCs/>
              </w:rPr>
            </w:pPr>
            <w:r>
              <w:rPr>
                <w:rFonts w:ascii="Arial" w:hAnsi="Arial" w:cs="Arial"/>
              </w:rPr>
              <w:lastRenderedPageBreak/>
              <w:t>Support, promote and actively participate in sustainable energy, water and waste initiatives to create a more sustainable, low carbon and efficient health service</w:t>
            </w:r>
          </w:p>
          <w:p w14:paraId="4267B21E" w14:textId="77777777" w:rsidR="003F2A6F" w:rsidRDefault="003F2A6F" w:rsidP="003F2A6F">
            <w:pPr>
              <w:spacing w:before="120"/>
              <w:ind w:left="360"/>
              <w:rPr>
                <w:rFonts w:ascii="Arial" w:hAnsi="Arial" w:cs="Arial"/>
                <w:iCs/>
              </w:rPr>
            </w:pPr>
          </w:p>
          <w:p w14:paraId="62821CB7" w14:textId="77777777" w:rsidR="003F2A6F" w:rsidRDefault="003F2A6F" w:rsidP="003F2A6F">
            <w:pPr>
              <w:pStyle w:val="ListParagraph"/>
              <w:numPr>
                <w:ilvl w:val="0"/>
                <w:numId w:val="18"/>
              </w:numPr>
              <w:rPr>
                <w:rFonts w:ascii="Arial" w:hAnsi="Arial" w:cs="Arial"/>
                <w:iCs/>
              </w:rPr>
            </w:pPr>
            <w:r>
              <w:rPr>
                <w:rFonts w:ascii="Arial" w:hAnsi="Arial" w:cs="Arial"/>
                <w:iCs/>
              </w:rPr>
              <w:t>Engage in the HSE performance achievement process in conjunction with your Line Manager and staff as appropriate.</w:t>
            </w:r>
          </w:p>
          <w:p w14:paraId="22E5E157" w14:textId="77777777" w:rsidR="005246DD" w:rsidRDefault="005246DD" w:rsidP="005246DD">
            <w:pPr>
              <w:spacing w:before="120"/>
              <w:ind w:left="360"/>
              <w:rPr>
                <w:rFonts w:ascii="Arial" w:hAnsi="Arial" w:cs="Arial"/>
                <w:lang w:val="en-IE"/>
              </w:rPr>
            </w:pPr>
          </w:p>
          <w:p w14:paraId="68029641" w14:textId="77777777" w:rsidR="005246DD" w:rsidRDefault="005246DD" w:rsidP="005246DD">
            <w:pPr>
              <w:spacing w:before="120"/>
              <w:rPr>
                <w:rFonts w:ascii="Arial" w:hAnsi="Arial" w:cs="Arial"/>
              </w:rPr>
            </w:pPr>
            <w:r>
              <w:rPr>
                <w:rFonts w:ascii="Arial" w:hAnsi="Arial" w:cs="Arial"/>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rPr>
              <w:t xml:space="preserve">  </w:t>
            </w:r>
          </w:p>
          <w:p w14:paraId="6D2CEE75" w14:textId="1491AD0D" w:rsidR="00792F91" w:rsidRPr="00795998" w:rsidRDefault="00792F91" w:rsidP="00792F91">
            <w:pPr>
              <w:rPr>
                <w:rFonts w:ascii="Arial" w:hAnsi="Arial" w:cs="Arial"/>
                <w:b/>
              </w:rPr>
            </w:pPr>
          </w:p>
        </w:tc>
      </w:tr>
      <w:tr w:rsidR="00E6650D" w:rsidRPr="00E766A5" w14:paraId="6C210CFE" w14:textId="77777777" w:rsidTr="00AC4876">
        <w:tc>
          <w:tcPr>
            <w:tcW w:w="2364" w:type="dxa"/>
          </w:tcPr>
          <w:p w14:paraId="71AEAB78" w14:textId="77777777" w:rsidR="00E6650D" w:rsidRPr="00F6254C" w:rsidRDefault="00E6650D" w:rsidP="00E6650D">
            <w:pPr>
              <w:rPr>
                <w:rFonts w:ascii="Arial" w:hAnsi="Arial" w:cs="Arial"/>
                <w:b/>
                <w:bCs/>
              </w:rPr>
            </w:pPr>
            <w:r w:rsidRPr="00F6254C">
              <w:rPr>
                <w:rFonts w:ascii="Arial" w:hAnsi="Arial" w:cs="Arial"/>
                <w:b/>
                <w:bCs/>
              </w:rPr>
              <w:lastRenderedPageBreak/>
              <w:t>Eligibility Criteria</w:t>
            </w:r>
          </w:p>
          <w:p w14:paraId="54F50D02" w14:textId="77777777" w:rsidR="00E6650D" w:rsidRPr="00F6254C" w:rsidRDefault="00E6650D" w:rsidP="00E6650D">
            <w:pPr>
              <w:rPr>
                <w:rFonts w:ascii="Arial" w:hAnsi="Arial" w:cs="Arial"/>
                <w:b/>
                <w:bCs/>
              </w:rPr>
            </w:pPr>
          </w:p>
          <w:p w14:paraId="5800EDA7" w14:textId="77777777" w:rsidR="00E6650D" w:rsidRPr="00F6254C" w:rsidRDefault="00E6650D" w:rsidP="00E6650D">
            <w:pPr>
              <w:rPr>
                <w:rFonts w:ascii="Arial" w:hAnsi="Arial" w:cs="Arial"/>
                <w:b/>
                <w:bCs/>
              </w:rPr>
            </w:pPr>
            <w:r w:rsidRPr="00F6254C">
              <w:rPr>
                <w:rFonts w:ascii="Arial" w:hAnsi="Arial" w:cs="Arial"/>
                <w:b/>
                <w:bCs/>
              </w:rPr>
              <w:t>Qualifications and/ or experience</w:t>
            </w:r>
          </w:p>
          <w:p w14:paraId="36A9F709" w14:textId="77777777" w:rsidR="00E6650D" w:rsidRPr="00F6254C" w:rsidRDefault="00E6650D" w:rsidP="00E6650D">
            <w:pPr>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07DD09BE" w14:textId="77777777" w:rsidR="00E6650D" w:rsidRDefault="00E6650D" w:rsidP="00E6650D">
            <w:pPr>
              <w:spacing w:line="276" w:lineRule="auto"/>
              <w:rPr>
                <w:rFonts w:ascii="Arial" w:hAnsi="Arial" w:cs="Arial"/>
                <w:b/>
                <w:lang w:val="en-IE"/>
              </w:rPr>
            </w:pPr>
            <w:r>
              <w:rPr>
                <w:rFonts w:ascii="Arial" w:hAnsi="Arial" w:cs="Arial"/>
                <w:b/>
                <w:i/>
                <w:iCs/>
                <w:color w:val="000000"/>
                <w:lang w:val="en-IE" w:eastAsia="en-IE"/>
              </w:rPr>
              <w:t xml:space="preserve">This campaign is confined to staff who are currently employed by </w:t>
            </w:r>
            <w:r>
              <w:rPr>
                <w:rFonts w:ascii="Arial" w:hAnsi="Arial" w:cs="Arial"/>
                <w:b/>
                <w:bCs/>
                <w:i/>
                <w:iCs/>
                <w:color w:val="000000"/>
                <w:lang w:eastAsia="en-IE"/>
              </w:rPr>
              <w:t>the HSE, TUSLA, other statutory health agencies*, or a body which provides services on behalf of the HSE under Section 38 of the Health Act 2004</w:t>
            </w:r>
            <w:r>
              <w:rPr>
                <w:rFonts w:ascii="Arial" w:hAnsi="Arial" w:cs="Arial"/>
                <w:b/>
                <w:i/>
                <w:iCs/>
                <w:color w:val="000000"/>
                <w:lang w:val="en-IE" w:eastAsia="en-IE"/>
              </w:rPr>
              <w:t xml:space="preserve"> as per Workplace Relations Commission agreement -161867</w:t>
            </w:r>
            <w:r>
              <w:rPr>
                <w:rFonts w:ascii="Arial" w:hAnsi="Arial" w:cs="Arial"/>
                <w:b/>
                <w:i/>
                <w:iCs/>
                <w:color w:val="000000"/>
                <w:lang w:val="en-IE" w:eastAsia="en-IE"/>
              </w:rPr>
              <w:br/>
            </w:r>
          </w:p>
          <w:p w14:paraId="45CB67D5" w14:textId="77777777" w:rsidR="00E6650D" w:rsidRDefault="00E6650D" w:rsidP="00E6650D">
            <w:pPr>
              <w:spacing w:line="276" w:lineRule="auto"/>
              <w:jc w:val="both"/>
              <w:rPr>
                <w:rFonts w:ascii="Arial" w:hAnsi="Arial" w:cs="Arial"/>
                <w:b/>
                <w:bCs/>
                <w:iCs/>
              </w:rPr>
            </w:pPr>
            <w:r>
              <w:rPr>
                <w:rFonts w:ascii="Arial" w:hAnsi="Arial" w:cs="Arial"/>
                <w:b/>
                <w:bCs/>
                <w:iCs/>
              </w:rPr>
              <w:t xml:space="preserve">Candidates must have at the latest date of application: - </w:t>
            </w:r>
          </w:p>
          <w:p w14:paraId="275B3DDB" w14:textId="77777777" w:rsidR="00E6650D" w:rsidRDefault="00E6650D" w:rsidP="00E6650D">
            <w:pPr>
              <w:spacing w:line="276" w:lineRule="auto"/>
              <w:rPr>
                <w:rFonts w:ascii="Arial" w:hAnsi="Arial" w:cs="Arial"/>
                <w:b/>
                <w:lang w:val="en-IE"/>
              </w:rPr>
            </w:pPr>
          </w:p>
          <w:p w14:paraId="7260CE7A" w14:textId="77777777" w:rsidR="00E6650D" w:rsidRDefault="00E6650D" w:rsidP="00032EE2">
            <w:pPr>
              <w:numPr>
                <w:ilvl w:val="0"/>
                <w:numId w:val="14"/>
              </w:numPr>
              <w:spacing w:line="276" w:lineRule="auto"/>
              <w:contextualSpacing/>
              <w:rPr>
                <w:rFonts w:ascii="Arial" w:hAnsi="Arial" w:cs="Arial"/>
                <w:b/>
                <w:u w:val="single"/>
              </w:rPr>
            </w:pPr>
            <w:r>
              <w:rPr>
                <w:rFonts w:ascii="Arial" w:hAnsi="Arial" w:cs="Arial"/>
                <w:b/>
                <w:u w:val="single"/>
              </w:rPr>
              <w:t>Professional  Qualifications, Experience, etc.</w:t>
            </w:r>
            <w:r>
              <w:rPr>
                <w:rFonts w:ascii="Arial" w:hAnsi="Arial" w:cs="Arial"/>
                <w:b/>
                <w:u w:val="single"/>
              </w:rPr>
              <w:br/>
            </w:r>
          </w:p>
          <w:p w14:paraId="06DE08F2" w14:textId="77777777" w:rsidR="00E6650D" w:rsidRDefault="00E6650D" w:rsidP="00032EE2">
            <w:pPr>
              <w:numPr>
                <w:ilvl w:val="0"/>
                <w:numId w:val="15"/>
              </w:numPr>
              <w:spacing w:line="276" w:lineRule="auto"/>
              <w:contextualSpacing/>
              <w:jc w:val="both"/>
              <w:rPr>
                <w:rFonts w:ascii="Arial" w:hAnsi="Arial" w:cs="Arial"/>
                <w:b/>
              </w:rPr>
            </w:pPr>
            <w:r>
              <w:rPr>
                <w:rFonts w:ascii="Arial" w:hAnsi="Arial" w:cs="Arial"/>
                <w:b/>
              </w:rPr>
              <w:t>Eligible applicants will be those who on the closing date for the competition:</w:t>
            </w:r>
            <w:r>
              <w:rPr>
                <w:rFonts w:ascii="Arial" w:hAnsi="Arial" w:cs="Arial"/>
                <w:b/>
              </w:rPr>
              <w:br/>
            </w:r>
          </w:p>
          <w:p w14:paraId="0F09F1AD" w14:textId="77777777" w:rsidR="00E6650D" w:rsidRDefault="00E6650D" w:rsidP="00032EE2">
            <w:pPr>
              <w:numPr>
                <w:ilvl w:val="0"/>
                <w:numId w:val="16"/>
              </w:numPr>
              <w:spacing w:line="276" w:lineRule="auto"/>
              <w:contextualSpacing/>
              <w:jc w:val="both"/>
              <w:rPr>
                <w:rFonts w:ascii="Arial" w:hAnsi="Arial" w:cs="Arial"/>
              </w:rPr>
            </w:pPr>
            <w:r>
              <w:rPr>
                <w:rFonts w:ascii="Arial" w:hAnsi="Arial" w:cs="Arial"/>
              </w:rPr>
              <w:t>Have satisfactory experience as a clerical officer in the HSE, TUSLA, other statutory health agencies, or a body which provides services on behalf of the HSE under Section 38 of the Health Act 2004</w:t>
            </w:r>
          </w:p>
          <w:p w14:paraId="0B893173" w14:textId="77777777" w:rsidR="00E6650D" w:rsidRDefault="00E6650D" w:rsidP="00E6650D">
            <w:pPr>
              <w:spacing w:line="276" w:lineRule="auto"/>
              <w:ind w:left="720"/>
              <w:contextualSpacing/>
              <w:jc w:val="both"/>
              <w:rPr>
                <w:rFonts w:ascii="Arial" w:hAnsi="Arial" w:cs="Arial"/>
              </w:rPr>
            </w:pPr>
          </w:p>
          <w:p w14:paraId="293AB3B7" w14:textId="77777777" w:rsidR="00E6650D" w:rsidRDefault="00E6650D" w:rsidP="00E6650D">
            <w:pPr>
              <w:spacing w:line="276" w:lineRule="auto"/>
              <w:ind w:left="720"/>
              <w:contextualSpacing/>
              <w:jc w:val="center"/>
              <w:rPr>
                <w:rFonts w:ascii="Arial" w:hAnsi="Arial" w:cs="Arial"/>
                <w:b/>
              </w:rPr>
            </w:pPr>
            <w:r>
              <w:rPr>
                <w:rFonts w:ascii="Arial" w:hAnsi="Arial" w:cs="Arial"/>
                <w:b/>
              </w:rPr>
              <w:t>Or</w:t>
            </w:r>
          </w:p>
          <w:p w14:paraId="4C0D2A07" w14:textId="77777777" w:rsidR="00E6650D" w:rsidRDefault="00E6650D" w:rsidP="00E6650D">
            <w:pPr>
              <w:spacing w:line="276" w:lineRule="auto"/>
              <w:ind w:left="720"/>
              <w:contextualSpacing/>
              <w:jc w:val="both"/>
              <w:rPr>
                <w:rFonts w:ascii="Arial" w:hAnsi="Arial" w:cs="Arial"/>
              </w:rPr>
            </w:pPr>
          </w:p>
          <w:p w14:paraId="30123160" w14:textId="77777777" w:rsidR="00E6650D" w:rsidRDefault="00E6650D" w:rsidP="00032EE2">
            <w:pPr>
              <w:numPr>
                <w:ilvl w:val="0"/>
                <w:numId w:val="16"/>
              </w:numPr>
              <w:spacing w:line="276" w:lineRule="auto"/>
              <w:contextualSpacing/>
              <w:jc w:val="both"/>
              <w:rPr>
                <w:rFonts w:ascii="Arial" w:hAnsi="Arial" w:cs="Arial"/>
              </w:rPr>
            </w:pPr>
            <w:r>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rPr>
              <w:t>1</w:t>
            </w:r>
            <w:r>
              <w:rPr>
                <w:rFonts w:ascii="Arial" w:hAnsi="Arial" w:cs="Arial"/>
              </w:rPr>
              <w:t>.  Candidates should have obtained at least Grade C on higher level papers in three subjects in that examination.</w:t>
            </w:r>
          </w:p>
          <w:p w14:paraId="44FCF9C1" w14:textId="77777777" w:rsidR="00E6650D" w:rsidRDefault="00E6650D" w:rsidP="00E6650D">
            <w:pPr>
              <w:spacing w:line="276" w:lineRule="auto"/>
              <w:ind w:left="720"/>
              <w:contextualSpacing/>
              <w:jc w:val="both"/>
              <w:rPr>
                <w:rFonts w:ascii="Arial" w:hAnsi="Arial" w:cs="Arial"/>
              </w:rPr>
            </w:pPr>
          </w:p>
          <w:p w14:paraId="38063EB3" w14:textId="77777777" w:rsidR="00E6650D" w:rsidRDefault="00E6650D" w:rsidP="00E6650D">
            <w:pPr>
              <w:spacing w:line="276" w:lineRule="auto"/>
              <w:ind w:left="720"/>
              <w:contextualSpacing/>
              <w:jc w:val="center"/>
              <w:rPr>
                <w:rFonts w:ascii="Arial" w:hAnsi="Arial" w:cs="Arial"/>
                <w:b/>
              </w:rPr>
            </w:pPr>
            <w:r>
              <w:rPr>
                <w:rFonts w:ascii="Arial" w:hAnsi="Arial" w:cs="Arial"/>
                <w:b/>
              </w:rPr>
              <w:t>Or</w:t>
            </w:r>
          </w:p>
          <w:p w14:paraId="62A02DD8" w14:textId="77777777" w:rsidR="00E6650D" w:rsidRDefault="00E6650D" w:rsidP="00E6650D">
            <w:pPr>
              <w:spacing w:line="276" w:lineRule="auto"/>
              <w:ind w:left="720"/>
              <w:contextualSpacing/>
              <w:jc w:val="both"/>
              <w:rPr>
                <w:rFonts w:ascii="Arial" w:hAnsi="Arial" w:cs="Arial"/>
              </w:rPr>
            </w:pPr>
          </w:p>
          <w:p w14:paraId="360BA8FC" w14:textId="77777777" w:rsidR="00E6650D" w:rsidRDefault="00E6650D" w:rsidP="00032EE2">
            <w:pPr>
              <w:numPr>
                <w:ilvl w:val="0"/>
                <w:numId w:val="16"/>
              </w:numPr>
              <w:spacing w:line="276" w:lineRule="auto"/>
              <w:contextualSpacing/>
              <w:rPr>
                <w:rFonts w:ascii="Arial" w:hAnsi="Arial" w:cs="Arial"/>
              </w:rPr>
            </w:pPr>
            <w:r>
              <w:rPr>
                <w:rFonts w:ascii="Arial" w:hAnsi="Arial" w:cs="Arial"/>
              </w:rPr>
              <w:t>Have completed a relevant examination at a comparable standard in any equivalent examination in another jurisdiction.</w:t>
            </w:r>
            <w:r>
              <w:rPr>
                <w:rFonts w:ascii="Arial" w:hAnsi="Arial" w:cs="Arial"/>
              </w:rPr>
              <w:br/>
            </w:r>
          </w:p>
          <w:p w14:paraId="785EAC80" w14:textId="77777777" w:rsidR="00E6650D" w:rsidRDefault="00E6650D" w:rsidP="00E6650D">
            <w:pPr>
              <w:spacing w:line="276" w:lineRule="auto"/>
              <w:ind w:left="720"/>
              <w:contextualSpacing/>
              <w:jc w:val="center"/>
              <w:rPr>
                <w:rFonts w:ascii="Arial" w:hAnsi="Arial" w:cs="Arial"/>
                <w:b/>
              </w:rPr>
            </w:pPr>
            <w:r>
              <w:rPr>
                <w:rFonts w:ascii="Arial" w:hAnsi="Arial" w:cs="Arial"/>
                <w:b/>
              </w:rPr>
              <w:t>Or</w:t>
            </w:r>
          </w:p>
          <w:p w14:paraId="630CAC59" w14:textId="77777777" w:rsidR="00E6650D" w:rsidRDefault="00E6650D" w:rsidP="00E6650D">
            <w:pPr>
              <w:spacing w:line="276" w:lineRule="auto"/>
              <w:ind w:left="720"/>
              <w:contextualSpacing/>
              <w:jc w:val="both"/>
              <w:rPr>
                <w:rFonts w:ascii="Arial" w:hAnsi="Arial" w:cs="Arial"/>
              </w:rPr>
            </w:pPr>
          </w:p>
          <w:p w14:paraId="783CCA4A" w14:textId="77777777" w:rsidR="00E6650D" w:rsidRDefault="00E6650D" w:rsidP="00032EE2">
            <w:pPr>
              <w:numPr>
                <w:ilvl w:val="0"/>
                <w:numId w:val="16"/>
              </w:numPr>
              <w:spacing w:line="276" w:lineRule="auto"/>
              <w:rPr>
                <w:rFonts w:ascii="Arial" w:hAnsi="Arial" w:cs="Arial"/>
              </w:rPr>
            </w:pPr>
            <w:r>
              <w:rPr>
                <w:rFonts w:ascii="Arial" w:hAnsi="Arial" w:cs="Arial"/>
              </w:rPr>
              <w:t>Hold a comparable and relevant third level qualification of at least level 6 on the National Qualifications Framework maintained by Qualifications and Quality Ireland, (QQI).</w:t>
            </w:r>
          </w:p>
          <w:p w14:paraId="4F2971AB" w14:textId="77777777" w:rsidR="00E6650D" w:rsidRDefault="00E6650D" w:rsidP="00E6650D">
            <w:pPr>
              <w:spacing w:line="276" w:lineRule="auto"/>
              <w:ind w:left="720"/>
              <w:contextualSpacing/>
              <w:jc w:val="both"/>
              <w:rPr>
                <w:rFonts w:ascii="Arial" w:hAnsi="Arial" w:cs="Arial"/>
              </w:rPr>
            </w:pPr>
          </w:p>
          <w:p w14:paraId="03FA7F79" w14:textId="77777777" w:rsidR="00E6650D" w:rsidRDefault="00E6650D" w:rsidP="00E6650D">
            <w:pPr>
              <w:spacing w:line="276" w:lineRule="auto"/>
              <w:jc w:val="both"/>
              <w:rPr>
                <w:rFonts w:ascii="Arial" w:hAnsi="Arial" w:cs="Arial"/>
              </w:rPr>
            </w:pPr>
            <w:r>
              <w:rPr>
                <w:rFonts w:ascii="Arial" w:hAnsi="Arial" w:cs="Arial"/>
              </w:rPr>
              <w:t>Note</w:t>
            </w:r>
            <w:r>
              <w:rPr>
                <w:rFonts w:ascii="Arial" w:hAnsi="Arial" w:cs="Arial"/>
                <w:vertAlign w:val="superscript"/>
              </w:rPr>
              <w:t>1</w:t>
            </w:r>
            <w:r>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3BF8E9F9" w14:textId="77777777" w:rsidR="00E6650D" w:rsidRDefault="00E6650D" w:rsidP="00E6650D">
            <w:pPr>
              <w:spacing w:line="276" w:lineRule="auto"/>
              <w:ind w:left="720"/>
              <w:contextualSpacing/>
              <w:jc w:val="both"/>
              <w:rPr>
                <w:rFonts w:ascii="Arial" w:hAnsi="Arial" w:cs="Arial"/>
              </w:rPr>
            </w:pPr>
          </w:p>
          <w:p w14:paraId="5734C4F4" w14:textId="77777777" w:rsidR="00E6650D" w:rsidRDefault="00E6650D" w:rsidP="00E6650D">
            <w:pPr>
              <w:spacing w:line="276" w:lineRule="auto"/>
              <w:ind w:left="3600"/>
              <w:contextualSpacing/>
              <w:rPr>
                <w:rFonts w:ascii="Arial" w:hAnsi="Arial" w:cs="Arial"/>
                <w:b/>
              </w:rPr>
            </w:pPr>
            <w:r>
              <w:rPr>
                <w:rFonts w:ascii="Arial" w:hAnsi="Arial" w:cs="Arial"/>
                <w:b/>
              </w:rPr>
              <w:t>And</w:t>
            </w:r>
          </w:p>
          <w:p w14:paraId="1E74BA21" w14:textId="77777777" w:rsidR="00E6650D" w:rsidRDefault="00E6650D" w:rsidP="00E6650D">
            <w:pPr>
              <w:spacing w:line="276" w:lineRule="auto"/>
              <w:ind w:left="3600"/>
              <w:contextualSpacing/>
              <w:rPr>
                <w:rFonts w:ascii="Arial" w:hAnsi="Arial" w:cs="Arial"/>
              </w:rPr>
            </w:pPr>
          </w:p>
          <w:p w14:paraId="7F1556A1" w14:textId="77777777" w:rsidR="00E6650D" w:rsidRDefault="00E6650D" w:rsidP="00032EE2">
            <w:pPr>
              <w:numPr>
                <w:ilvl w:val="0"/>
                <w:numId w:val="15"/>
              </w:numPr>
              <w:spacing w:line="276" w:lineRule="auto"/>
              <w:rPr>
                <w:rFonts w:ascii="Arial" w:hAnsi="Arial" w:cs="Arial"/>
              </w:rPr>
            </w:pPr>
            <w:r>
              <w:rPr>
                <w:rFonts w:ascii="Arial" w:hAnsi="Arial" w:cs="Arial"/>
              </w:rPr>
              <w:t>Candidates must possess the</w:t>
            </w:r>
            <w:bookmarkStart w:id="0" w:name="_GoBack"/>
            <w:bookmarkEnd w:id="0"/>
            <w:r>
              <w:rPr>
                <w:rFonts w:ascii="Arial" w:hAnsi="Arial" w:cs="Arial"/>
              </w:rPr>
              <w:t xml:space="preserve"> requisite knowledge and ability, including a high standard of suitability, for the proper discharge of the office. </w:t>
            </w:r>
          </w:p>
          <w:p w14:paraId="70A96C1A" w14:textId="77777777" w:rsidR="00E6650D" w:rsidRDefault="00E6650D" w:rsidP="00E6650D">
            <w:pPr>
              <w:tabs>
                <w:tab w:val="left" w:pos="3891"/>
              </w:tabs>
              <w:spacing w:line="276" w:lineRule="auto"/>
              <w:ind w:left="720"/>
              <w:contextualSpacing/>
              <w:jc w:val="both"/>
              <w:rPr>
                <w:rFonts w:ascii="Arial" w:eastAsia="Calibri" w:hAnsi="Arial" w:cs="Arial"/>
                <w:iCs/>
                <w:lang w:eastAsia="en-US"/>
              </w:rPr>
            </w:pPr>
          </w:p>
          <w:p w14:paraId="2EA506F9" w14:textId="77777777" w:rsidR="00E6650D" w:rsidRDefault="00E6650D" w:rsidP="00E6650D">
            <w:pPr>
              <w:tabs>
                <w:tab w:val="center" w:pos="4320"/>
                <w:tab w:val="right" w:pos="8640"/>
              </w:tabs>
              <w:spacing w:line="276" w:lineRule="auto"/>
              <w:ind w:left="3600"/>
              <w:contextualSpacing/>
              <w:jc w:val="both"/>
              <w:rPr>
                <w:rFonts w:ascii="Arial" w:eastAsia="Calibri" w:hAnsi="Arial" w:cs="Arial"/>
                <w:i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650"/>
            </w:tblGrid>
            <w:tr w:rsidR="00E6650D" w14:paraId="1DA9758D" w14:textId="77777777">
              <w:tc>
                <w:tcPr>
                  <w:tcW w:w="930" w:type="dxa"/>
                  <w:tcBorders>
                    <w:top w:val="nil"/>
                    <w:left w:val="nil"/>
                    <w:bottom w:val="nil"/>
                    <w:right w:val="nil"/>
                  </w:tcBorders>
                </w:tcPr>
                <w:p w14:paraId="0C095D18" w14:textId="77777777" w:rsidR="00E6650D" w:rsidRDefault="00E6650D" w:rsidP="00E6650D">
                  <w:pPr>
                    <w:spacing w:line="276" w:lineRule="auto"/>
                    <w:rPr>
                      <w:rFonts w:ascii="Arial" w:hAnsi="Arial" w:cs="Arial"/>
                    </w:rPr>
                  </w:pPr>
                </w:p>
              </w:tc>
              <w:tc>
                <w:tcPr>
                  <w:tcW w:w="6650" w:type="dxa"/>
                  <w:tcBorders>
                    <w:top w:val="nil"/>
                    <w:left w:val="nil"/>
                    <w:bottom w:val="nil"/>
                    <w:right w:val="nil"/>
                  </w:tcBorders>
                </w:tcPr>
                <w:p w14:paraId="5E452501" w14:textId="77777777" w:rsidR="00E6650D" w:rsidRDefault="00E6650D" w:rsidP="00E6650D">
                  <w:pPr>
                    <w:tabs>
                      <w:tab w:val="center" w:pos="4320"/>
                      <w:tab w:val="right" w:pos="8640"/>
                    </w:tabs>
                    <w:spacing w:line="276" w:lineRule="auto"/>
                    <w:jc w:val="both"/>
                    <w:rPr>
                      <w:rFonts w:ascii="Arial" w:hAnsi="Arial" w:cs="Arial"/>
                    </w:rPr>
                  </w:pPr>
                </w:p>
              </w:tc>
            </w:tr>
          </w:tbl>
          <w:p w14:paraId="090F6211" w14:textId="77777777" w:rsidR="00E6650D" w:rsidRDefault="00E6650D" w:rsidP="00E6650D">
            <w:pPr>
              <w:spacing w:line="276" w:lineRule="auto"/>
              <w:jc w:val="both"/>
              <w:rPr>
                <w:rFonts w:ascii="Arial" w:hAnsi="Arial" w:cs="Arial"/>
                <w:b/>
              </w:rPr>
            </w:pPr>
            <w:r>
              <w:rPr>
                <w:rFonts w:ascii="Arial" w:hAnsi="Arial" w:cs="Arial"/>
                <w:b/>
              </w:rPr>
              <w:t>Health</w:t>
            </w:r>
          </w:p>
          <w:p w14:paraId="2E31D05D" w14:textId="77777777" w:rsidR="00E6650D" w:rsidRDefault="00E6650D" w:rsidP="00E6650D">
            <w:pPr>
              <w:spacing w:line="276" w:lineRule="auto"/>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8133D60" w14:textId="77777777" w:rsidR="00E6650D" w:rsidRDefault="00E6650D" w:rsidP="00E6650D">
            <w:pPr>
              <w:spacing w:line="276" w:lineRule="auto"/>
              <w:jc w:val="both"/>
              <w:rPr>
                <w:rFonts w:ascii="Arial" w:hAnsi="Arial" w:cs="Arial"/>
              </w:rPr>
            </w:pPr>
          </w:p>
          <w:p w14:paraId="2526718E" w14:textId="77777777" w:rsidR="00E6650D" w:rsidRDefault="00E6650D" w:rsidP="00E6650D">
            <w:pPr>
              <w:spacing w:line="276" w:lineRule="auto"/>
              <w:ind w:right="-766"/>
              <w:jc w:val="both"/>
              <w:rPr>
                <w:rFonts w:ascii="Arial" w:hAnsi="Arial" w:cs="Arial"/>
                <w:iCs/>
              </w:rPr>
            </w:pPr>
            <w:r>
              <w:rPr>
                <w:rFonts w:ascii="Arial" w:hAnsi="Arial" w:cs="Arial"/>
                <w:b/>
                <w:bCs/>
              </w:rPr>
              <w:t>Character</w:t>
            </w:r>
          </w:p>
          <w:p w14:paraId="4EDF1AB8" w14:textId="77777777" w:rsidR="00E6650D" w:rsidRDefault="00E6650D" w:rsidP="00E6650D">
            <w:pPr>
              <w:spacing w:line="276" w:lineRule="auto"/>
              <w:ind w:right="-766"/>
              <w:jc w:val="both"/>
              <w:rPr>
                <w:rFonts w:ascii="Arial" w:hAnsi="Arial" w:cs="Arial"/>
              </w:rPr>
            </w:pPr>
            <w:r>
              <w:rPr>
                <w:rFonts w:ascii="Arial" w:hAnsi="Arial" w:cs="Arial"/>
              </w:rPr>
              <w:t>Each candidate for and any person holding the office must be of good character.</w:t>
            </w:r>
          </w:p>
          <w:p w14:paraId="6010DF48" w14:textId="77777777" w:rsidR="00E6650D" w:rsidRDefault="00E6650D" w:rsidP="00E6650D">
            <w:pPr>
              <w:spacing w:line="276" w:lineRule="auto"/>
              <w:ind w:right="-766"/>
              <w:jc w:val="both"/>
              <w:rPr>
                <w:rFonts w:ascii="Arial" w:hAnsi="Arial" w:cs="Arial"/>
              </w:rPr>
            </w:pPr>
          </w:p>
          <w:p w14:paraId="0252B037" w14:textId="77777777" w:rsidR="00E6650D" w:rsidRDefault="00E6650D" w:rsidP="00E6650D">
            <w:pPr>
              <w:spacing w:line="276" w:lineRule="auto"/>
              <w:rPr>
                <w:rFonts w:ascii="Arial" w:hAnsi="Arial" w:cs="Arial"/>
                <w:b/>
                <w:bCs/>
                <w:iCs/>
                <w:color w:val="000099"/>
              </w:rPr>
            </w:pPr>
          </w:p>
          <w:p w14:paraId="393EE667" w14:textId="77777777" w:rsidR="00E6650D" w:rsidRDefault="00E6650D" w:rsidP="00E6650D">
            <w:pPr>
              <w:spacing w:line="276" w:lineRule="auto"/>
              <w:rPr>
                <w:rFonts w:ascii="Arial" w:hAnsi="Arial" w:cs="Arial"/>
              </w:rPr>
            </w:pPr>
            <w:r>
              <w:rPr>
                <w:rFonts w:ascii="Arial" w:hAnsi="Arial" w:cs="Arial"/>
                <w:b/>
                <w:bCs/>
                <w:i/>
                <w:iCs/>
                <w:color w:val="000099"/>
                <w:shd w:val="clear" w:color="auto" w:fill="FFFFFF"/>
              </w:rPr>
              <w:t>* A list of ‘other statutory health agencies’ can be found</w:t>
            </w:r>
            <w:r w:rsidRPr="003F2A6F">
              <w:rPr>
                <w:rFonts w:ascii="Arial" w:hAnsi="Arial" w:cs="Arial"/>
                <w:b/>
                <w:bCs/>
                <w:i/>
                <w:iCs/>
                <w:color w:val="000099"/>
                <w:shd w:val="clear" w:color="auto" w:fill="FFFFFF"/>
              </w:rPr>
              <w:t>:</w:t>
            </w:r>
            <w:r w:rsidRPr="003F2A6F">
              <w:rPr>
                <w:rFonts w:ascii="Arial" w:hAnsi="Arial" w:cs="Arial"/>
                <w:b/>
                <w:bCs/>
                <w:i/>
                <w:iCs/>
                <w:color w:val="FF0000"/>
                <w:shd w:val="clear" w:color="auto" w:fill="FFFFFF"/>
              </w:rPr>
              <w:t> </w:t>
            </w:r>
            <w:hyperlink r:id="rId9" w:history="1">
              <w:r w:rsidRPr="003F2A6F">
                <w:rPr>
                  <w:rStyle w:val="Hyperlink"/>
                  <w:rFonts w:ascii="Arial" w:hAnsi="Arial" w:cs="Arial"/>
                </w:rPr>
                <w:t>https://www.gov.ie/en/organisation-information/9c9c03-bodies-under-the-aegis-of-the-department-of-health/?referrer=http://www.health.gov.ie/about-us/agencies-health-bodies/</w:t>
              </w:r>
            </w:hyperlink>
          </w:p>
          <w:p w14:paraId="1151045D" w14:textId="77777777" w:rsidR="00E6650D" w:rsidRPr="00BE491B" w:rsidRDefault="00E6650D" w:rsidP="00E6650D">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FAC8596" w14:textId="77777777" w:rsidR="003F2A6F" w:rsidRDefault="003F2A6F" w:rsidP="003F2A6F">
            <w:pPr>
              <w:numPr>
                <w:ilvl w:val="0"/>
                <w:numId w:val="17"/>
              </w:numPr>
              <w:spacing w:after="120"/>
              <w:ind w:left="346" w:hanging="284"/>
              <w:rPr>
                <w:rFonts w:ascii="Arial" w:hAnsi="Arial" w:cs="Arial"/>
                <w:lang w:val="en-IE" w:eastAsia="en-US"/>
              </w:rPr>
            </w:pPr>
            <w:r>
              <w:rPr>
                <w:rFonts w:ascii="Arial" w:hAnsi="Arial" w:cs="Arial"/>
              </w:rPr>
              <w:t>Significant administrative experience working in a busy office environment, and working collaboratively with multiple internal and external stakeholders, as relevant to this role.</w:t>
            </w:r>
          </w:p>
          <w:p w14:paraId="588D8EB4" w14:textId="77777777" w:rsidR="003F2A6F" w:rsidRDefault="003F2A6F" w:rsidP="003F2A6F">
            <w:pPr>
              <w:numPr>
                <w:ilvl w:val="0"/>
                <w:numId w:val="17"/>
              </w:numPr>
              <w:spacing w:after="120"/>
              <w:ind w:left="346" w:hanging="284"/>
              <w:rPr>
                <w:rFonts w:ascii="Arial" w:hAnsi="Arial" w:cs="Arial"/>
                <w:i/>
                <w:iCs/>
                <w:color w:val="FF0000"/>
              </w:rPr>
            </w:pPr>
            <w:r>
              <w:rPr>
                <w:rFonts w:ascii="Arial" w:hAnsi="Arial" w:cs="Arial"/>
              </w:rPr>
              <w:t>Experience in managing competing demands and delivering multiple concurrent pieces of work within a required timeframe.</w:t>
            </w:r>
          </w:p>
          <w:p w14:paraId="49A8669B" w14:textId="77777777" w:rsidR="003F2A6F" w:rsidRDefault="003F2A6F" w:rsidP="003F2A6F">
            <w:pPr>
              <w:pStyle w:val="ListParagraph"/>
              <w:numPr>
                <w:ilvl w:val="0"/>
                <w:numId w:val="17"/>
              </w:numPr>
              <w:spacing w:after="120"/>
              <w:ind w:left="346" w:hanging="284"/>
              <w:rPr>
                <w:rFonts w:ascii="Arial" w:hAnsi="Arial" w:cs="Arial"/>
                <w:lang w:eastAsia="en-IE"/>
              </w:rPr>
            </w:pPr>
            <w:r>
              <w:rPr>
                <w:rFonts w:ascii="Arial" w:hAnsi="Arial" w:cs="Arial"/>
                <w:lang w:eastAsia="en-IE"/>
              </w:rPr>
              <w:t>Experience providing diary management and in professional writing to include dealing with correspondence and email communications, the preparation of documents, reports, drafting of presentation materials, as relevant to the role.</w:t>
            </w:r>
          </w:p>
          <w:p w14:paraId="1E3F5897" w14:textId="41539CA0" w:rsidR="00792F91" w:rsidRPr="005B29E2"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3F2A6F">
              <w:rPr>
                <w:rFonts w:ascii="Arial" w:hAnsi="Arial" w:cs="Arial"/>
                <w:b/>
                <w:bCs/>
              </w:rPr>
              <w:t>Other requirements specific to the post</w:t>
            </w:r>
          </w:p>
        </w:tc>
        <w:tc>
          <w:tcPr>
            <w:tcW w:w="8256" w:type="dxa"/>
          </w:tcPr>
          <w:p w14:paraId="0373D8B8" w14:textId="6A0B82F3" w:rsidR="00792F91" w:rsidRPr="003F2A6F" w:rsidRDefault="003F2A6F" w:rsidP="00032EE2">
            <w:pPr>
              <w:pStyle w:val="ListParagraph"/>
              <w:numPr>
                <w:ilvl w:val="0"/>
                <w:numId w:val="3"/>
              </w:numPr>
              <w:rPr>
                <w:rFonts w:ascii="Arial" w:hAnsi="Arial" w:cs="Arial"/>
                <w:iCs/>
              </w:rPr>
            </w:pPr>
            <w:r w:rsidRPr="003F2A6F">
              <w:rPr>
                <w:rFonts w:ascii="Arial" w:hAnsi="Arial" w:cs="Arial"/>
                <w:iCs/>
              </w:rPr>
              <w:t>H</w:t>
            </w:r>
            <w:r w:rsidR="00792F91" w:rsidRPr="003F2A6F">
              <w:rPr>
                <w:rFonts w:ascii="Arial" w:hAnsi="Arial" w:cs="Arial"/>
                <w:iCs/>
              </w:rPr>
              <w:t>ave access to appropriate transport to fulfil the requirements of the role</w:t>
            </w:r>
          </w:p>
          <w:p w14:paraId="0E4DCE48" w14:textId="5C7532A1" w:rsidR="00792F91" w:rsidRPr="00F6254C" w:rsidRDefault="00792F91" w:rsidP="003F2A6F">
            <w:pPr>
              <w:pStyle w:val="ListParagraph"/>
              <w:ind w:left="360"/>
              <w:rPr>
                <w:rFonts w:ascii="Arial" w:hAnsi="Arial" w:cs="Arial"/>
                <w:b/>
                <w:iCs/>
                <w:color w:val="000099"/>
              </w:rPr>
            </w:pP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F34132">
            <w:pPr>
              <w:rPr>
                <w:rFonts w:ascii="Arial" w:hAnsi="Arial" w:cs="Arial"/>
                <w:b/>
                <w:bCs/>
              </w:rPr>
            </w:pPr>
            <w:r>
              <w:rPr>
                <w:rFonts w:ascii="Arial" w:hAnsi="Arial" w:cs="Arial"/>
                <w:b/>
                <w:bCs/>
              </w:rPr>
              <w:t>Additional eligibility requirements:</w:t>
            </w:r>
          </w:p>
          <w:p w14:paraId="4C8C51F3" w14:textId="77777777" w:rsidR="009C0DC3" w:rsidRPr="00F6254C" w:rsidRDefault="009C0DC3" w:rsidP="00F34132">
            <w:pPr>
              <w:rPr>
                <w:rFonts w:ascii="Arial" w:hAnsi="Arial" w:cs="Arial"/>
                <w:b/>
                <w:bCs/>
              </w:rPr>
            </w:pPr>
          </w:p>
        </w:tc>
        <w:tc>
          <w:tcPr>
            <w:tcW w:w="8256" w:type="dxa"/>
            <w:shd w:val="clear" w:color="auto" w:fill="FFFFFF" w:themeFill="background1"/>
          </w:tcPr>
          <w:p w14:paraId="3E30B011" w14:textId="77777777" w:rsidR="009C0DC3" w:rsidRPr="00585CE2" w:rsidRDefault="009C0DC3" w:rsidP="00F34132">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F34132">
            <w:pPr>
              <w:pStyle w:val="Default"/>
              <w:rPr>
                <w:sz w:val="20"/>
                <w:szCs w:val="20"/>
              </w:rPr>
            </w:pPr>
            <w:r w:rsidRPr="00585CE2">
              <w:rPr>
                <w:sz w:val="20"/>
                <w:szCs w:val="20"/>
              </w:rPr>
              <w:t xml:space="preserve">Eligible candidates must be: </w:t>
            </w:r>
          </w:p>
          <w:p w14:paraId="505AF8F5" w14:textId="77777777" w:rsidR="009C0DC3" w:rsidRPr="00585CE2" w:rsidRDefault="009C0DC3" w:rsidP="00032EE2">
            <w:pPr>
              <w:pStyle w:val="ListParagraph"/>
              <w:numPr>
                <w:ilvl w:val="0"/>
                <w:numId w:val="5"/>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F34132">
            <w:pPr>
              <w:spacing w:after="120"/>
              <w:ind w:left="360"/>
              <w:rPr>
                <w:rFonts w:ascii="Arial" w:hAnsi="Arial" w:cs="Arial"/>
                <w:b/>
              </w:rPr>
            </w:pPr>
            <w:r>
              <w:rPr>
                <w:rFonts w:ascii="Arial" w:hAnsi="Arial" w:cs="Arial"/>
                <w:b/>
              </w:rPr>
              <w:t>OR</w:t>
            </w:r>
          </w:p>
          <w:p w14:paraId="234F12E6" w14:textId="77777777" w:rsidR="009C0DC3" w:rsidRDefault="009C0DC3" w:rsidP="00032EE2">
            <w:pPr>
              <w:pStyle w:val="ListParagraph"/>
              <w:numPr>
                <w:ilvl w:val="0"/>
                <w:numId w:val="5"/>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F34132">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F34132">
            <w:pPr>
              <w:pStyle w:val="ListParagraph"/>
              <w:spacing w:after="120"/>
              <w:ind w:left="1080"/>
              <w:rPr>
                <w:rFonts w:ascii="Arial" w:hAnsi="Arial" w:cs="Arial"/>
              </w:rPr>
            </w:pPr>
          </w:p>
          <w:p w14:paraId="435C5950" w14:textId="77777777" w:rsidR="009C0DC3" w:rsidRDefault="009C0DC3" w:rsidP="00F34132">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D875A18" w14:textId="172AF302" w:rsidR="009C0DC3" w:rsidRDefault="009C0DC3" w:rsidP="00F34132">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549D76E9" w14:textId="77777777" w:rsidR="005246DD" w:rsidRDefault="005246DD" w:rsidP="005246DD">
            <w:pPr>
              <w:tabs>
                <w:tab w:val="left" w:pos="0"/>
                <w:tab w:val="left" w:pos="108"/>
              </w:tabs>
              <w:rPr>
                <w:rFonts w:ascii="Arial" w:hAnsi="Arial" w:cs="Arial"/>
                <w:b/>
                <w:iCs/>
                <w:u w:val="single"/>
              </w:rPr>
            </w:pPr>
            <w:r>
              <w:rPr>
                <w:rFonts w:ascii="Arial" w:hAnsi="Arial" w:cs="Arial"/>
                <w:b/>
                <w:iCs/>
                <w:u w:val="single"/>
              </w:rPr>
              <w:t>Professional Knowledge &amp; Experience</w:t>
            </w:r>
          </w:p>
          <w:p w14:paraId="37E7BC2F" w14:textId="77777777" w:rsidR="005246DD" w:rsidRDefault="005246DD" w:rsidP="00032EE2">
            <w:pPr>
              <w:numPr>
                <w:ilvl w:val="0"/>
                <w:numId w:val="8"/>
              </w:numPr>
              <w:tabs>
                <w:tab w:val="left" w:pos="0"/>
                <w:tab w:val="left" w:pos="108"/>
              </w:tabs>
              <w:rPr>
                <w:rFonts w:ascii="Arial" w:hAnsi="Arial" w:cs="Arial"/>
                <w:iCs/>
              </w:rPr>
            </w:pPr>
            <w:r>
              <w:rPr>
                <w:rFonts w:ascii="Arial" w:hAnsi="Arial" w:cs="Arial"/>
                <w:iCs/>
              </w:rPr>
              <w:t>Knowledge of the health service including a knowledge of HSE reform</w:t>
            </w:r>
          </w:p>
          <w:p w14:paraId="502B345C" w14:textId="77777777" w:rsidR="005246DD" w:rsidRDefault="005246DD" w:rsidP="00032EE2">
            <w:pPr>
              <w:numPr>
                <w:ilvl w:val="0"/>
                <w:numId w:val="8"/>
              </w:numPr>
              <w:tabs>
                <w:tab w:val="left" w:pos="0"/>
                <w:tab w:val="left" w:pos="108"/>
              </w:tabs>
              <w:rPr>
                <w:rFonts w:ascii="Arial" w:hAnsi="Arial" w:cs="Arial"/>
                <w:iCs/>
              </w:rPr>
            </w:pPr>
            <w:r>
              <w:rPr>
                <w:rFonts w:ascii="Arial" w:hAnsi="Arial" w:cs="Arial"/>
              </w:rPr>
              <w:t>Excellent MS Office skills to include, Word, Excel &amp; PowerPoint</w:t>
            </w:r>
          </w:p>
          <w:p w14:paraId="24848CBC" w14:textId="77777777" w:rsidR="005246DD" w:rsidRDefault="005246DD" w:rsidP="00032EE2">
            <w:pPr>
              <w:numPr>
                <w:ilvl w:val="0"/>
                <w:numId w:val="8"/>
              </w:numPr>
              <w:tabs>
                <w:tab w:val="left" w:pos="0"/>
                <w:tab w:val="left" w:pos="108"/>
              </w:tabs>
              <w:rPr>
                <w:rFonts w:ascii="Arial" w:hAnsi="Arial" w:cs="Arial"/>
                <w:iCs/>
              </w:rPr>
            </w:pPr>
            <w:r>
              <w:rPr>
                <w:rFonts w:ascii="Arial" w:hAnsi="Arial" w:cs="Arial"/>
              </w:rPr>
              <w:t>Knowledge and experience of using an email system effectively e.g. Outlook, Lotus Notes</w:t>
            </w:r>
          </w:p>
          <w:p w14:paraId="0C17BD93" w14:textId="77777777" w:rsidR="005246DD" w:rsidRDefault="005246DD" w:rsidP="00032EE2">
            <w:pPr>
              <w:numPr>
                <w:ilvl w:val="0"/>
                <w:numId w:val="8"/>
              </w:numPr>
              <w:rPr>
                <w:rFonts w:ascii="Arial" w:hAnsi="Arial" w:cs="Arial"/>
              </w:rPr>
            </w:pPr>
            <w:r>
              <w:rPr>
                <w:rFonts w:ascii="Arial" w:hAnsi="Arial" w:cs="Arial"/>
              </w:rPr>
              <w:t>Knowledge of IT based document management systems</w:t>
            </w:r>
          </w:p>
          <w:p w14:paraId="05D06980" w14:textId="77777777" w:rsidR="005246DD" w:rsidRDefault="005246DD" w:rsidP="00032EE2">
            <w:pPr>
              <w:numPr>
                <w:ilvl w:val="0"/>
                <w:numId w:val="8"/>
              </w:numPr>
              <w:rPr>
                <w:rFonts w:ascii="Arial" w:hAnsi="Arial" w:cs="Arial"/>
              </w:rPr>
            </w:pPr>
            <w:r>
              <w:rPr>
                <w:rFonts w:ascii="Arial" w:hAnsi="Arial" w:cs="Arial"/>
              </w:rPr>
              <w:t>Excellent typing, and data input skills</w:t>
            </w:r>
          </w:p>
          <w:p w14:paraId="276C16B6" w14:textId="77777777" w:rsidR="005246DD" w:rsidRDefault="005246DD" w:rsidP="00032EE2">
            <w:pPr>
              <w:numPr>
                <w:ilvl w:val="0"/>
                <w:numId w:val="8"/>
              </w:numPr>
              <w:rPr>
                <w:rFonts w:ascii="Arial" w:hAnsi="Arial" w:cs="Arial"/>
              </w:rPr>
            </w:pPr>
            <w:r>
              <w:rPr>
                <w:rFonts w:ascii="Arial" w:hAnsi="Arial" w:cs="Arial"/>
              </w:rPr>
              <w:t>Strong ability to generate and present documents in a professional manner, including writing, editing and proof reading skills</w:t>
            </w:r>
          </w:p>
          <w:p w14:paraId="78B01B55" w14:textId="77777777" w:rsidR="005246DD" w:rsidRDefault="005246DD" w:rsidP="005246DD">
            <w:pPr>
              <w:rPr>
                <w:rFonts w:ascii="Arial" w:hAnsi="Arial" w:cs="Arial"/>
              </w:rPr>
            </w:pPr>
          </w:p>
          <w:p w14:paraId="17157634" w14:textId="77777777" w:rsidR="005246DD" w:rsidRDefault="005246DD" w:rsidP="005246DD">
            <w:pPr>
              <w:rPr>
                <w:rFonts w:ascii="Arial" w:hAnsi="Arial" w:cs="Arial"/>
                <w:b/>
                <w:bCs/>
                <w:u w:val="single"/>
              </w:rPr>
            </w:pPr>
            <w:r>
              <w:rPr>
                <w:rFonts w:ascii="Arial" w:hAnsi="Arial" w:cs="Arial"/>
                <w:b/>
                <w:bCs/>
                <w:u w:val="single"/>
              </w:rPr>
              <w:t>Communication and Interpersonal Skills</w:t>
            </w:r>
          </w:p>
          <w:p w14:paraId="2D647924" w14:textId="77777777" w:rsidR="005246DD" w:rsidRDefault="005246DD" w:rsidP="00032EE2">
            <w:pPr>
              <w:numPr>
                <w:ilvl w:val="0"/>
                <w:numId w:val="8"/>
              </w:numPr>
              <w:rPr>
                <w:rFonts w:ascii="Arial" w:hAnsi="Arial" w:cs="Arial"/>
              </w:rPr>
            </w:pPr>
            <w:r>
              <w:rPr>
                <w:rFonts w:ascii="Arial" w:hAnsi="Arial" w:cs="Arial"/>
              </w:rPr>
              <w:t>Excellent communication and interpersonal skills in order to deal effectively with a wide range of stakeholders</w:t>
            </w:r>
          </w:p>
          <w:p w14:paraId="0288222A" w14:textId="77777777" w:rsidR="005246DD" w:rsidRDefault="005246DD" w:rsidP="00032EE2">
            <w:pPr>
              <w:numPr>
                <w:ilvl w:val="0"/>
                <w:numId w:val="8"/>
              </w:numPr>
              <w:rPr>
                <w:rFonts w:ascii="Arial" w:hAnsi="Arial" w:cs="Arial"/>
                <w:iCs/>
              </w:rPr>
            </w:pPr>
            <w:r>
              <w:rPr>
                <w:rFonts w:ascii="Arial" w:hAnsi="Arial" w:cs="Arial"/>
                <w:iCs/>
              </w:rPr>
              <w:t xml:space="preserve">The ability to present information clearly, concisely and confidently when speaking and in writing. </w:t>
            </w:r>
          </w:p>
          <w:p w14:paraId="3B934EB2" w14:textId="77777777" w:rsidR="005246DD" w:rsidRDefault="005246DD" w:rsidP="00032EE2">
            <w:pPr>
              <w:numPr>
                <w:ilvl w:val="0"/>
                <w:numId w:val="8"/>
              </w:numPr>
              <w:rPr>
                <w:rFonts w:ascii="Arial" w:hAnsi="Arial" w:cs="Arial"/>
                <w:iCs/>
                <w:u w:val="single"/>
              </w:rPr>
            </w:pPr>
            <w:r>
              <w:rPr>
                <w:rFonts w:ascii="Arial" w:hAnsi="Arial" w:cs="Arial"/>
                <w:iCs/>
              </w:rPr>
              <w:t>The ability to build and maintain relationships with colleagues and other stakeholders to assist in performing the role</w:t>
            </w:r>
          </w:p>
          <w:p w14:paraId="1D3EC74E" w14:textId="77777777" w:rsidR="005246DD" w:rsidRDefault="005246DD" w:rsidP="005246DD">
            <w:pPr>
              <w:ind w:left="720"/>
              <w:rPr>
                <w:rFonts w:ascii="Arial" w:hAnsi="Arial" w:cs="Arial"/>
              </w:rPr>
            </w:pPr>
          </w:p>
          <w:p w14:paraId="0C70AE24" w14:textId="77777777" w:rsidR="005246DD" w:rsidRDefault="005246DD" w:rsidP="005246DD">
            <w:pPr>
              <w:rPr>
                <w:rFonts w:ascii="Arial" w:hAnsi="Arial" w:cs="Arial"/>
                <w:b/>
                <w:bCs/>
                <w:u w:val="single"/>
              </w:rPr>
            </w:pPr>
            <w:r>
              <w:rPr>
                <w:rFonts w:ascii="Arial" w:hAnsi="Arial" w:cs="Arial"/>
                <w:b/>
                <w:bCs/>
                <w:u w:val="single"/>
              </w:rPr>
              <w:t>Planning and Organisation</w:t>
            </w:r>
          </w:p>
          <w:p w14:paraId="59D55466" w14:textId="77777777" w:rsidR="005246DD" w:rsidRDefault="005246DD" w:rsidP="00032EE2">
            <w:pPr>
              <w:numPr>
                <w:ilvl w:val="0"/>
                <w:numId w:val="8"/>
              </w:numPr>
              <w:rPr>
                <w:rFonts w:ascii="Arial" w:hAnsi="Arial" w:cs="Arial"/>
                <w:iCs/>
              </w:rPr>
            </w:pPr>
            <w:r>
              <w:rPr>
                <w:rFonts w:ascii="Arial" w:hAnsi="Arial" w:cs="Arial"/>
                <w:iCs/>
              </w:rPr>
              <w:t>Strong planning and organising skills including, structuring and organising own work load and that of others effectively</w:t>
            </w:r>
          </w:p>
          <w:p w14:paraId="6813A52B" w14:textId="77777777" w:rsidR="005246DD" w:rsidRDefault="005246DD" w:rsidP="00032EE2">
            <w:pPr>
              <w:numPr>
                <w:ilvl w:val="0"/>
                <w:numId w:val="8"/>
              </w:numPr>
              <w:rPr>
                <w:rFonts w:ascii="Arial" w:hAnsi="Arial" w:cs="Arial"/>
              </w:rPr>
            </w:pPr>
            <w:r>
              <w:rPr>
                <w:rFonts w:ascii="Arial" w:hAnsi="Arial" w:cs="Arial"/>
              </w:rPr>
              <w:t>Exceptionally organised, detail orientated with an ability to manage competing demands and work to strict schedules and deadlines</w:t>
            </w:r>
          </w:p>
          <w:p w14:paraId="54B453D6" w14:textId="77777777" w:rsidR="005246DD" w:rsidRDefault="005246DD" w:rsidP="00032EE2">
            <w:pPr>
              <w:numPr>
                <w:ilvl w:val="0"/>
                <w:numId w:val="8"/>
              </w:numPr>
              <w:rPr>
                <w:rFonts w:ascii="Arial" w:hAnsi="Arial" w:cs="Arial"/>
                <w:iCs/>
              </w:rPr>
            </w:pPr>
            <w:r>
              <w:rPr>
                <w:rFonts w:ascii="Arial" w:hAnsi="Arial" w:cs="Arial"/>
                <w:iCs/>
              </w:rPr>
              <w:t>The ability to use computer technology effectively for the management and delivery of results</w:t>
            </w:r>
          </w:p>
          <w:p w14:paraId="25012431" w14:textId="77777777" w:rsidR="005246DD" w:rsidRDefault="005246DD" w:rsidP="00032EE2">
            <w:pPr>
              <w:numPr>
                <w:ilvl w:val="0"/>
                <w:numId w:val="8"/>
              </w:numPr>
              <w:rPr>
                <w:rFonts w:ascii="Arial" w:hAnsi="Arial" w:cs="Arial"/>
                <w:iCs/>
              </w:rPr>
            </w:pPr>
            <w:r>
              <w:rPr>
                <w:rFonts w:ascii="Arial" w:hAnsi="Arial" w:cs="Arial"/>
                <w:iCs/>
              </w:rPr>
              <w:t>A logical and pragmatic approach to workload, delivering the best possible results with the resources available</w:t>
            </w:r>
          </w:p>
          <w:p w14:paraId="37D63169" w14:textId="77777777" w:rsidR="005246DD" w:rsidRDefault="005246DD" w:rsidP="00032EE2">
            <w:pPr>
              <w:numPr>
                <w:ilvl w:val="0"/>
                <w:numId w:val="8"/>
              </w:numPr>
              <w:rPr>
                <w:rFonts w:ascii="Arial" w:hAnsi="Arial" w:cs="Arial"/>
              </w:rPr>
            </w:pPr>
            <w:r>
              <w:rPr>
                <w:rFonts w:ascii="Arial" w:hAnsi="Arial" w:cs="Arial"/>
              </w:rPr>
              <w:t>Efficient use and maintenance of filing and document management systems;</w:t>
            </w:r>
          </w:p>
          <w:p w14:paraId="2F32592B" w14:textId="77777777" w:rsidR="005246DD" w:rsidRDefault="005246DD" w:rsidP="005246DD">
            <w:pPr>
              <w:rPr>
                <w:rFonts w:ascii="Arial" w:hAnsi="Arial" w:cs="Arial"/>
              </w:rPr>
            </w:pPr>
          </w:p>
          <w:p w14:paraId="3993A029" w14:textId="77777777" w:rsidR="005246DD" w:rsidRDefault="005246DD" w:rsidP="005246DD">
            <w:pPr>
              <w:rPr>
                <w:rFonts w:ascii="Arial" w:hAnsi="Arial" w:cs="Arial"/>
                <w:b/>
                <w:iCs/>
                <w:u w:val="single"/>
              </w:rPr>
            </w:pPr>
            <w:r>
              <w:rPr>
                <w:rFonts w:ascii="Arial" w:hAnsi="Arial" w:cs="Arial"/>
                <w:b/>
                <w:iCs/>
                <w:u w:val="single"/>
              </w:rPr>
              <w:t xml:space="preserve">Evaluating Information, Problem Solving &amp; Decision Making </w:t>
            </w:r>
          </w:p>
          <w:p w14:paraId="6F74210E" w14:textId="77777777" w:rsidR="005246DD" w:rsidRDefault="005246DD" w:rsidP="00032EE2">
            <w:pPr>
              <w:numPr>
                <w:ilvl w:val="0"/>
                <w:numId w:val="9"/>
              </w:numPr>
              <w:rPr>
                <w:rFonts w:ascii="Arial" w:hAnsi="Arial" w:cs="Arial"/>
                <w:iCs/>
              </w:rPr>
            </w:pPr>
            <w:r>
              <w:rPr>
                <w:rFonts w:ascii="Arial" w:hAnsi="Arial" w:cs="Arial"/>
                <w:iCs/>
              </w:rPr>
              <w:t xml:space="preserve">The ability to gather and analyse information from relevant sources </w:t>
            </w:r>
          </w:p>
          <w:p w14:paraId="5524FFF5" w14:textId="77777777" w:rsidR="005246DD" w:rsidRDefault="005246DD" w:rsidP="00032EE2">
            <w:pPr>
              <w:numPr>
                <w:ilvl w:val="0"/>
                <w:numId w:val="10"/>
              </w:numPr>
              <w:rPr>
                <w:rFonts w:ascii="Arial" w:hAnsi="Arial" w:cs="Arial"/>
                <w:iCs/>
              </w:rPr>
            </w:pPr>
            <w:r>
              <w:rPr>
                <w:rFonts w:ascii="Arial" w:hAnsi="Arial" w:cs="Arial"/>
                <w:iCs/>
              </w:rPr>
              <w:t xml:space="preserve">Ability to make sound decisions </w:t>
            </w:r>
          </w:p>
          <w:p w14:paraId="077C4D2C" w14:textId="77777777" w:rsidR="005246DD" w:rsidRDefault="005246DD" w:rsidP="00032EE2">
            <w:pPr>
              <w:numPr>
                <w:ilvl w:val="0"/>
                <w:numId w:val="10"/>
              </w:numPr>
              <w:rPr>
                <w:rFonts w:ascii="Arial" w:hAnsi="Arial" w:cs="Arial"/>
                <w:iCs/>
              </w:rPr>
            </w:pPr>
            <w:r>
              <w:rPr>
                <w:rFonts w:ascii="Arial" w:hAnsi="Arial" w:cs="Arial"/>
                <w:iCs/>
              </w:rPr>
              <w:t>Initiative in the resolution of issues</w:t>
            </w:r>
          </w:p>
          <w:p w14:paraId="46A94B6E" w14:textId="77777777" w:rsidR="005246DD" w:rsidRDefault="005246DD" w:rsidP="00032EE2">
            <w:pPr>
              <w:numPr>
                <w:ilvl w:val="0"/>
                <w:numId w:val="10"/>
              </w:numPr>
              <w:rPr>
                <w:rFonts w:ascii="Arial" w:hAnsi="Arial" w:cs="Arial"/>
                <w:iCs/>
              </w:rPr>
            </w:pPr>
            <w:r>
              <w:rPr>
                <w:rFonts w:ascii="Arial" w:hAnsi="Arial" w:cs="Arial"/>
                <w:iCs/>
              </w:rPr>
              <w:t>A capacity to develop new ideas and put forward solutions to address problems</w:t>
            </w:r>
          </w:p>
          <w:p w14:paraId="67BF8882" w14:textId="77777777" w:rsidR="005246DD" w:rsidRDefault="005246DD" w:rsidP="005246DD">
            <w:pPr>
              <w:rPr>
                <w:rFonts w:ascii="Arial" w:hAnsi="Arial" w:cs="Arial"/>
              </w:rPr>
            </w:pPr>
          </w:p>
          <w:p w14:paraId="39E4E35B" w14:textId="77777777" w:rsidR="005246DD" w:rsidRDefault="005246DD" w:rsidP="005246DD">
            <w:pPr>
              <w:rPr>
                <w:rFonts w:ascii="Arial" w:hAnsi="Arial" w:cs="Arial"/>
                <w:b/>
                <w:iCs/>
                <w:u w:val="single"/>
              </w:rPr>
            </w:pPr>
            <w:r>
              <w:rPr>
                <w:rFonts w:ascii="Arial" w:hAnsi="Arial" w:cs="Arial"/>
                <w:b/>
                <w:iCs/>
                <w:u w:val="single"/>
              </w:rPr>
              <w:t>Team Working and Leadership Skills</w:t>
            </w:r>
          </w:p>
          <w:p w14:paraId="1CF2E4C4" w14:textId="77777777" w:rsidR="005246DD" w:rsidRDefault="005246DD" w:rsidP="00032EE2">
            <w:pPr>
              <w:numPr>
                <w:ilvl w:val="0"/>
                <w:numId w:val="8"/>
              </w:numPr>
              <w:ind w:left="360"/>
              <w:rPr>
                <w:rFonts w:ascii="Arial" w:hAnsi="Arial" w:cs="Arial"/>
              </w:rPr>
            </w:pPr>
            <w:r>
              <w:rPr>
                <w:rFonts w:ascii="Arial" w:hAnsi="Arial" w:cs="Arial"/>
              </w:rPr>
              <w:t xml:space="preserve">The ability to work independently on his or her own initiative and as a member of a team, </w:t>
            </w:r>
          </w:p>
          <w:p w14:paraId="2D3EEA5A" w14:textId="77777777" w:rsidR="005246DD" w:rsidRDefault="005246DD" w:rsidP="00032EE2">
            <w:pPr>
              <w:numPr>
                <w:ilvl w:val="0"/>
                <w:numId w:val="11"/>
              </w:numPr>
              <w:ind w:left="360"/>
              <w:rPr>
                <w:rFonts w:ascii="Arial" w:hAnsi="Arial" w:cs="Arial"/>
                <w:iCs/>
              </w:rPr>
            </w:pPr>
            <w:r>
              <w:rPr>
                <w:rFonts w:ascii="Arial" w:hAnsi="Arial" w:cs="Arial"/>
                <w:iCs/>
              </w:rPr>
              <w:t>The ability to lead the team by example, coaching and supporting individuals as required.</w:t>
            </w:r>
          </w:p>
          <w:p w14:paraId="61B14C8B" w14:textId="77777777" w:rsidR="005246DD" w:rsidRDefault="005246DD" w:rsidP="00032EE2">
            <w:pPr>
              <w:numPr>
                <w:ilvl w:val="0"/>
                <w:numId w:val="11"/>
              </w:numPr>
              <w:ind w:left="360"/>
              <w:rPr>
                <w:rFonts w:ascii="Arial" w:hAnsi="Arial" w:cs="Arial"/>
                <w:iCs/>
              </w:rPr>
            </w:pPr>
            <w:r>
              <w:rPr>
                <w:rFonts w:ascii="Arial" w:hAnsi="Arial" w:cs="Arial"/>
                <w:iCs/>
              </w:rPr>
              <w:t>The ability to work with the team to facilitate high performance, developing clear and realistic objectives</w:t>
            </w:r>
          </w:p>
          <w:p w14:paraId="69D26622" w14:textId="77777777" w:rsidR="005246DD" w:rsidRDefault="005246DD" w:rsidP="00032EE2">
            <w:pPr>
              <w:numPr>
                <w:ilvl w:val="0"/>
                <w:numId w:val="11"/>
              </w:numPr>
              <w:ind w:left="360"/>
              <w:rPr>
                <w:rFonts w:ascii="Arial" w:hAnsi="Arial" w:cs="Arial"/>
                <w:iCs/>
              </w:rPr>
            </w:pPr>
            <w:r>
              <w:rPr>
                <w:rFonts w:ascii="Arial" w:hAnsi="Arial" w:cs="Arial"/>
                <w:iCs/>
              </w:rPr>
              <w:t>The ability to address performance issues as they arise</w:t>
            </w:r>
          </w:p>
          <w:p w14:paraId="47A506EF" w14:textId="77777777" w:rsidR="005246DD" w:rsidRDefault="005246DD" w:rsidP="00032EE2">
            <w:pPr>
              <w:numPr>
                <w:ilvl w:val="0"/>
                <w:numId w:val="11"/>
              </w:numPr>
              <w:ind w:left="360"/>
              <w:rPr>
                <w:rFonts w:ascii="Arial" w:hAnsi="Arial" w:cs="Arial"/>
                <w:iCs/>
              </w:rPr>
            </w:pPr>
            <w:r>
              <w:rPr>
                <w:rFonts w:ascii="Arial" w:hAnsi="Arial" w:cs="Arial"/>
                <w:iCs/>
              </w:rPr>
              <w:t>Flexibility and willingness to adapt , positively contributing to the implementation of change</w:t>
            </w:r>
          </w:p>
          <w:p w14:paraId="2107DDD6" w14:textId="77777777" w:rsidR="005246DD" w:rsidRDefault="005246DD" w:rsidP="005246DD">
            <w:pPr>
              <w:ind w:left="720"/>
              <w:rPr>
                <w:rFonts w:ascii="Arial" w:hAnsi="Arial" w:cs="Arial"/>
                <w:iCs/>
              </w:rPr>
            </w:pPr>
          </w:p>
          <w:p w14:paraId="45D61A82" w14:textId="77777777" w:rsidR="005246DD" w:rsidRDefault="005246DD" w:rsidP="005246DD">
            <w:pPr>
              <w:rPr>
                <w:rFonts w:ascii="Arial" w:hAnsi="Arial" w:cs="Arial"/>
                <w:b/>
                <w:iCs/>
                <w:u w:val="single"/>
              </w:rPr>
            </w:pPr>
            <w:r>
              <w:rPr>
                <w:rFonts w:ascii="Arial" w:hAnsi="Arial" w:cs="Arial"/>
                <w:b/>
                <w:iCs/>
                <w:u w:val="single"/>
              </w:rPr>
              <w:t>Commitment to a Quality Service</w:t>
            </w:r>
          </w:p>
          <w:p w14:paraId="41C3B6CE" w14:textId="77777777" w:rsidR="005246DD" w:rsidRDefault="005246DD" w:rsidP="00032EE2">
            <w:pPr>
              <w:numPr>
                <w:ilvl w:val="0"/>
                <w:numId w:val="12"/>
              </w:numPr>
              <w:rPr>
                <w:rFonts w:ascii="Arial" w:hAnsi="Arial" w:cs="Arial"/>
                <w:iCs/>
              </w:rPr>
            </w:pPr>
            <w:r>
              <w:rPr>
                <w:rFonts w:ascii="Arial" w:hAnsi="Arial" w:cs="Arial"/>
                <w:iCs/>
              </w:rPr>
              <w:t>Evidence of setting high standards for self and the team</w:t>
            </w:r>
          </w:p>
          <w:p w14:paraId="0C48E4EA" w14:textId="77777777" w:rsidR="005246DD" w:rsidRDefault="005246DD" w:rsidP="00032EE2">
            <w:pPr>
              <w:numPr>
                <w:ilvl w:val="0"/>
                <w:numId w:val="13"/>
              </w:numPr>
              <w:rPr>
                <w:rFonts w:ascii="Arial" w:hAnsi="Arial" w:cs="Arial"/>
                <w:iCs/>
              </w:rPr>
            </w:pPr>
            <w:r>
              <w:rPr>
                <w:rFonts w:ascii="Arial" w:hAnsi="Arial" w:cs="Arial"/>
                <w:iCs/>
              </w:rPr>
              <w:t>Evidence of proactively identifying areas for improvement and the development of practical solutions for their implementation</w:t>
            </w:r>
          </w:p>
          <w:p w14:paraId="6382A3F2" w14:textId="77777777" w:rsidR="005246DD" w:rsidRDefault="005246DD" w:rsidP="00032EE2">
            <w:pPr>
              <w:numPr>
                <w:ilvl w:val="0"/>
                <w:numId w:val="13"/>
              </w:numPr>
              <w:rPr>
                <w:rFonts w:ascii="Arial" w:hAnsi="Arial" w:cs="Arial"/>
                <w:iCs/>
              </w:rPr>
            </w:pPr>
            <w:r>
              <w:rPr>
                <w:rFonts w:ascii="Arial" w:hAnsi="Arial" w:cs="Arial"/>
                <w:iCs/>
              </w:rPr>
              <w:t>Evidence of practicing and promoting a strong focus on delivering high quality customer service for internal and external customers</w:t>
            </w:r>
          </w:p>
          <w:p w14:paraId="25D86AEF" w14:textId="77777777" w:rsidR="005246DD" w:rsidRDefault="005246DD" w:rsidP="00032EE2">
            <w:pPr>
              <w:numPr>
                <w:ilvl w:val="0"/>
                <w:numId w:val="13"/>
              </w:numPr>
              <w:spacing w:after="200" w:line="276" w:lineRule="auto"/>
              <w:rPr>
                <w:rFonts w:ascii="Arial" w:hAnsi="Arial" w:cs="Arial"/>
                <w:iCs/>
              </w:rPr>
            </w:pPr>
            <w:r>
              <w:rPr>
                <w:rFonts w:ascii="Arial" w:hAnsi="Arial" w:cs="Arial"/>
                <w:iCs/>
              </w:rPr>
              <w:t>Commitment to developing own knowledge and expertise</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2A955FF0" w:rsidR="00AC0D37" w:rsidRDefault="00AC0D37" w:rsidP="009F3F3A">
      <w:pPr>
        <w:spacing w:after="200" w:line="276" w:lineRule="auto"/>
        <w:jc w:val="center"/>
        <w:rPr>
          <w:rFonts w:ascii="Arial" w:hAnsi="Arial" w:cs="Arial"/>
          <w:b/>
          <w:color w:val="000099"/>
        </w:rPr>
      </w:pPr>
    </w:p>
    <w:p w14:paraId="3F8E4F9B" w14:textId="5190C9D8" w:rsidR="003F2A6F" w:rsidRDefault="003F2A6F" w:rsidP="009F3F3A">
      <w:pPr>
        <w:spacing w:after="200" w:line="276" w:lineRule="auto"/>
        <w:jc w:val="center"/>
        <w:rPr>
          <w:rFonts w:ascii="Arial" w:hAnsi="Arial" w:cs="Arial"/>
          <w:b/>
          <w:color w:val="000099"/>
        </w:rPr>
      </w:pPr>
    </w:p>
    <w:p w14:paraId="3A9C49D2" w14:textId="18C8DBC7" w:rsidR="003F2A6F" w:rsidRDefault="003F2A6F" w:rsidP="009F3F3A">
      <w:pPr>
        <w:spacing w:after="200" w:line="276" w:lineRule="auto"/>
        <w:jc w:val="center"/>
        <w:rPr>
          <w:rFonts w:ascii="Arial" w:hAnsi="Arial" w:cs="Arial"/>
          <w:b/>
          <w:color w:val="000099"/>
        </w:rPr>
      </w:pPr>
    </w:p>
    <w:p w14:paraId="6CA416A4" w14:textId="6E057801" w:rsidR="003F2A6F" w:rsidRDefault="003F2A6F" w:rsidP="009F3F3A">
      <w:pPr>
        <w:spacing w:after="200" w:line="276" w:lineRule="auto"/>
        <w:jc w:val="center"/>
        <w:rPr>
          <w:rFonts w:ascii="Arial" w:hAnsi="Arial" w:cs="Arial"/>
          <w:b/>
          <w:color w:val="000099"/>
        </w:rPr>
      </w:pPr>
    </w:p>
    <w:p w14:paraId="62D9A3E4" w14:textId="52714076" w:rsidR="003F2A6F" w:rsidRDefault="003F2A6F" w:rsidP="009F3F3A">
      <w:pPr>
        <w:spacing w:after="200" w:line="276" w:lineRule="auto"/>
        <w:jc w:val="center"/>
        <w:rPr>
          <w:rFonts w:ascii="Arial" w:hAnsi="Arial" w:cs="Arial"/>
          <w:b/>
          <w:color w:val="000099"/>
        </w:rPr>
      </w:pPr>
    </w:p>
    <w:p w14:paraId="5DC2D884" w14:textId="16F91E24" w:rsidR="003F2A6F" w:rsidRDefault="003F2A6F" w:rsidP="009F3F3A">
      <w:pPr>
        <w:spacing w:after="200" w:line="276" w:lineRule="auto"/>
        <w:jc w:val="center"/>
        <w:rPr>
          <w:rFonts w:ascii="Arial" w:hAnsi="Arial" w:cs="Arial"/>
          <w:b/>
          <w:color w:val="000099"/>
        </w:rPr>
      </w:pPr>
    </w:p>
    <w:p w14:paraId="6E060AEA" w14:textId="78DDA9EA" w:rsidR="003F2A6F" w:rsidRDefault="003F2A6F" w:rsidP="009F3F3A">
      <w:pPr>
        <w:spacing w:after="200" w:line="276" w:lineRule="auto"/>
        <w:jc w:val="center"/>
        <w:rPr>
          <w:rFonts w:ascii="Arial" w:hAnsi="Arial" w:cs="Arial"/>
          <w:b/>
          <w:color w:val="000099"/>
        </w:rPr>
      </w:pPr>
    </w:p>
    <w:p w14:paraId="6ACC8066" w14:textId="4266B5C7" w:rsidR="003F2A6F" w:rsidRDefault="003F2A6F" w:rsidP="009F3F3A">
      <w:pPr>
        <w:spacing w:after="200" w:line="276" w:lineRule="auto"/>
        <w:jc w:val="center"/>
        <w:rPr>
          <w:rFonts w:ascii="Arial" w:hAnsi="Arial" w:cs="Arial"/>
          <w:b/>
          <w:color w:val="000099"/>
        </w:rPr>
      </w:pPr>
    </w:p>
    <w:p w14:paraId="79585C58" w14:textId="77777777" w:rsidR="003F2A6F" w:rsidRDefault="003F2A6F" w:rsidP="009F3F3A">
      <w:pPr>
        <w:spacing w:after="200" w:line="276" w:lineRule="auto"/>
        <w:jc w:val="center"/>
        <w:rPr>
          <w:rFonts w:ascii="Arial" w:hAnsi="Arial" w:cs="Arial"/>
          <w:b/>
          <w:color w:val="000099"/>
        </w:rPr>
      </w:pPr>
    </w:p>
    <w:p w14:paraId="55375E81" w14:textId="77777777" w:rsidR="00E6650D" w:rsidRDefault="00E6650D" w:rsidP="009F3F3A">
      <w:pPr>
        <w:spacing w:after="200" w:line="276" w:lineRule="auto"/>
        <w:jc w:val="center"/>
        <w:rPr>
          <w:rFonts w:ascii="Arial" w:hAnsi="Arial" w:cs="Arial"/>
          <w:b/>
          <w:color w:val="000099"/>
        </w:rPr>
      </w:pP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lastRenderedPageBreak/>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4A5F9D04" w14:textId="01506788" w:rsidR="005246DD" w:rsidRDefault="005246DD" w:rsidP="005246DD">
      <w:pPr>
        <w:ind w:left="2160"/>
        <w:rPr>
          <w:rFonts w:ascii="Arial" w:hAnsi="Arial" w:cs="Arial"/>
          <w:b/>
          <w:lang w:val="en-IE" w:eastAsia="en-US"/>
        </w:rPr>
      </w:pPr>
      <w:r>
        <w:rPr>
          <w:rFonts w:ascii="Arial" w:hAnsi="Arial" w:cs="Arial"/>
          <w:b/>
        </w:rPr>
        <w:t xml:space="preserve">                Personal Assistant (Grade VI)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F6DBABB"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5246DD" w:rsidRPr="005246DD">
              <w:rPr>
                <w:rFonts w:ascii="Arial" w:hAnsi="Arial" w:cs="Arial"/>
                <w:b/>
                <w:bCs/>
                <w:spacing w:val="-3"/>
              </w:rPr>
              <w:t>permanent</w:t>
            </w:r>
            <w:r w:rsidRPr="005246DD">
              <w:rPr>
                <w:rFonts w:ascii="Arial" w:hAnsi="Arial" w:cs="Arial"/>
                <w:spacing w:val="-3"/>
              </w:rPr>
              <w:t xml:space="preserve"> and </w:t>
            </w:r>
            <w:r w:rsidR="005246DD" w:rsidRPr="005246DD">
              <w:rPr>
                <w:rFonts w:ascii="Arial" w:hAnsi="Arial" w:cs="Arial"/>
                <w:b/>
                <w:bCs/>
                <w:spacing w:val="-3"/>
              </w:rPr>
              <w:t>whole time</w:t>
            </w:r>
            <w:r w:rsidRPr="005246DD">
              <w:rPr>
                <w:rFonts w:ascii="Arial" w:hAnsi="Arial" w:cs="Arial"/>
                <w:b/>
                <w:bCs/>
                <w:spacing w:val="-3"/>
              </w:rPr>
              <w:t>.</w:t>
            </w:r>
            <w:r w:rsidRPr="005246DD">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836D97C" w14:textId="03A4D6E9" w:rsidR="005246DD" w:rsidRDefault="005246DD" w:rsidP="005246DD">
            <w:pPr>
              <w:jc w:val="both"/>
              <w:rPr>
                <w:rFonts w:ascii="Arial" w:hAnsi="Arial" w:cs="Arial"/>
              </w:rPr>
            </w:pPr>
            <w:r>
              <w:rPr>
                <w:rFonts w:ascii="Arial" w:hAnsi="Arial" w:cs="Arial"/>
              </w:rPr>
              <w:t>The Salary scale for the post is: (</w:t>
            </w:r>
            <w:r w:rsidR="00035729">
              <w:rPr>
                <w:rFonts w:ascii="Arial" w:hAnsi="Arial" w:cs="Arial"/>
                <w:b/>
              </w:rPr>
              <w:t>as of 01/08</w:t>
            </w:r>
            <w:r>
              <w:rPr>
                <w:rFonts w:ascii="Arial" w:hAnsi="Arial" w:cs="Arial"/>
                <w:b/>
              </w:rPr>
              <w:t>/2025</w:t>
            </w:r>
            <w:r>
              <w:rPr>
                <w:rFonts w:ascii="Arial" w:hAnsi="Arial" w:cs="Arial"/>
              </w:rPr>
              <w:t>):</w:t>
            </w:r>
          </w:p>
          <w:p w14:paraId="1B4265E8" w14:textId="77777777" w:rsidR="005246DD" w:rsidRDefault="005246DD" w:rsidP="005246DD">
            <w:pPr>
              <w:jc w:val="both"/>
              <w:rPr>
                <w:rFonts w:ascii="Arial" w:hAnsi="Arial" w:cs="Arial"/>
                <w:b/>
                <w:bCs/>
                <w:color w:val="FF0000"/>
              </w:rPr>
            </w:pPr>
          </w:p>
          <w:p w14:paraId="78EA2CE1" w14:textId="77777777" w:rsidR="00CB0C42" w:rsidRPr="00B415F0" w:rsidRDefault="00CB0C42" w:rsidP="00CB0C42">
            <w:pPr>
              <w:rPr>
                <w:rFonts w:ascii="Arial" w:hAnsi="Arial" w:cs="Arial"/>
                <w:b/>
              </w:rPr>
            </w:pPr>
            <w:r w:rsidRPr="00B415F0">
              <w:rPr>
                <w:rFonts w:ascii="Arial" w:hAnsi="Arial" w:cs="Arial"/>
              </w:rPr>
              <w:t>€57,325 -  €58,691 -  €60,359 - €63,491 - €65,363 - €</w:t>
            </w:r>
            <w:r w:rsidRPr="00B415F0">
              <w:rPr>
                <w:rFonts w:ascii="Arial" w:hAnsi="Arial" w:cs="Arial"/>
                <w:b/>
              </w:rPr>
              <w:t>67,695 - €70,034 LSIs</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59269ECB" w14:textId="01EE11CF" w:rsidR="006C3838" w:rsidRPr="00E6650D" w:rsidRDefault="006C3838" w:rsidP="00E6650D">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E6650D">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E6650D">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32EE2">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32EE2">
            <w:pPr>
              <w:pStyle w:val="ListParagraph"/>
              <w:numPr>
                <w:ilvl w:val="0"/>
                <w:numId w:val="4"/>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32EE2">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32EE2">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32EE2">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32EE2">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32EE2">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F213" w14:textId="77777777" w:rsidR="003C11F2" w:rsidRDefault="003C11F2" w:rsidP="00543F98">
      <w:r>
        <w:separator/>
      </w:r>
    </w:p>
  </w:endnote>
  <w:endnote w:type="continuationSeparator" w:id="0">
    <w:p w14:paraId="67958F10" w14:textId="77777777" w:rsidR="003C11F2" w:rsidRDefault="003C11F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C325" w14:textId="77777777" w:rsidR="003C11F2" w:rsidRDefault="003C11F2" w:rsidP="00543F98">
      <w:r>
        <w:separator/>
      </w:r>
    </w:p>
  </w:footnote>
  <w:footnote w:type="continuationSeparator" w:id="0">
    <w:p w14:paraId="2983E962" w14:textId="77777777" w:rsidR="003C11F2" w:rsidRDefault="003C11F2" w:rsidP="00543F98">
      <w:r>
        <w:continuationSeparator/>
      </w:r>
    </w:p>
  </w:footnote>
  <w:footnote w:id="1">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317"/>
    <w:multiLevelType w:val="hybridMultilevel"/>
    <w:tmpl w:val="94A27D5C"/>
    <w:lvl w:ilvl="0" w:tplc="1809001B">
      <w:start w:val="1"/>
      <w:numFmt w:val="lowerRoman"/>
      <w:lvlText w:val="%1."/>
      <w:lvlJc w:val="righ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10B57BE"/>
    <w:multiLevelType w:val="hybridMultilevel"/>
    <w:tmpl w:val="BF8CEF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A7D0030"/>
    <w:multiLevelType w:val="hybridMultilevel"/>
    <w:tmpl w:val="B106C22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3E947243"/>
    <w:multiLevelType w:val="hybridMultilevel"/>
    <w:tmpl w:val="AE9C3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42B6AB9"/>
    <w:multiLevelType w:val="hybridMultilevel"/>
    <w:tmpl w:val="DEA4BCCA"/>
    <w:lvl w:ilvl="0" w:tplc="326CDCB2">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C8F595A"/>
    <w:multiLevelType w:val="hybridMultilevel"/>
    <w:tmpl w:val="48B6E340"/>
    <w:lvl w:ilvl="0" w:tplc="A4CEFC64">
      <w:start w:val="1"/>
      <w:numFmt w:val="bullet"/>
      <w:lvlText w:val=""/>
      <w:lvlJc w:val="left"/>
      <w:pPr>
        <w:ind w:left="784" w:hanging="360"/>
      </w:pPr>
      <w:rPr>
        <w:rFonts w:ascii="Symbol" w:hAnsi="Symbol" w:hint="default"/>
        <w:color w:val="000000"/>
      </w:rPr>
    </w:lvl>
    <w:lvl w:ilvl="1" w:tplc="18090003">
      <w:start w:val="1"/>
      <w:numFmt w:val="bullet"/>
      <w:lvlText w:val="o"/>
      <w:lvlJc w:val="left"/>
      <w:pPr>
        <w:ind w:left="1504" w:hanging="360"/>
      </w:pPr>
      <w:rPr>
        <w:rFonts w:ascii="Courier New" w:hAnsi="Courier New" w:cs="Courier New" w:hint="default"/>
      </w:rPr>
    </w:lvl>
    <w:lvl w:ilvl="2" w:tplc="18090005">
      <w:start w:val="1"/>
      <w:numFmt w:val="bullet"/>
      <w:lvlText w:val=""/>
      <w:lvlJc w:val="left"/>
      <w:pPr>
        <w:ind w:left="2224" w:hanging="360"/>
      </w:pPr>
      <w:rPr>
        <w:rFonts w:ascii="Wingdings" w:hAnsi="Wingdings" w:hint="default"/>
      </w:rPr>
    </w:lvl>
    <w:lvl w:ilvl="3" w:tplc="18090001">
      <w:start w:val="1"/>
      <w:numFmt w:val="bullet"/>
      <w:lvlText w:val=""/>
      <w:lvlJc w:val="left"/>
      <w:pPr>
        <w:ind w:left="2944" w:hanging="360"/>
      </w:pPr>
      <w:rPr>
        <w:rFonts w:ascii="Symbol" w:hAnsi="Symbol" w:hint="default"/>
      </w:rPr>
    </w:lvl>
    <w:lvl w:ilvl="4" w:tplc="18090003">
      <w:start w:val="1"/>
      <w:numFmt w:val="bullet"/>
      <w:lvlText w:val="o"/>
      <w:lvlJc w:val="left"/>
      <w:pPr>
        <w:ind w:left="3664" w:hanging="360"/>
      </w:pPr>
      <w:rPr>
        <w:rFonts w:ascii="Courier New" w:hAnsi="Courier New" w:cs="Courier New" w:hint="default"/>
      </w:rPr>
    </w:lvl>
    <w:lvl w:ilvl="5" w:tplc="18090005">
      <w:start w:val="1"/>
      <w:numFmt w:val="bullet"/>
      <w:lvlText w:val=""/>
      <w:lvlJc w:val="left"/>
      <w:pPr>
        <w:ind w:left="4384" w:hanging="360"/>
      </w:pPr>
      <w:rPr>
        <w:rFonts w:ascii="Wingdings" w:hAnsi="Wingdings" w:hint="default"/>
      </w:rPr>
    </w:lvl>
    <w:lvl w:ilvl="6" w:tplc="18090001">
      <w:start w:val="1"/>
      <w:numFmt w:val="bullet"/>
      <w:lvlText w:val=""/>
      <w:lvlJc w:val="left"/>
      <w:pPr>
        <w:ind w:left="5104" w:hanging="360"/>
      </w:pPr>
      <w:rPr>
        <w:rFonts w:ascii="Symbol" w:hAnsi="Symbol" w:hint="default"/>
      </w:rPr>
    </w:lvl>
    <w:lvl w:ilvl="7" w:tplc="18090003">
      <w:start w:val="1"/>
      <w:numFmt w:val="bullet"/>
      <w:lvlText w:val="o"/>
      <w:lvlJc w:val="left"/>
      <w:pPr>
        <w:ind w:left="5824" w:hanging="360"/>
      </w:pPr>
      <w:rPr>
        <w:rFonts w:ascii="Courier New" w:hAnsi="Courier New" w:cs="Courier New" w:hint="default"/>
      </w:rPr>
    </w:lvl>
    <w:lvl w:ilvl="8" w:tplc="18090005">
      <w:start w:val="1"/>
      <w:numFmt w:val="bullet"/>
      <w:lvlText w:val=""/>
      <w:lvlJc w:val="left"/>
      <w:pPr>
        <w:ind w:left="6544" w:hanging="360"/>
      </w:pPr>
      <w:rPr>
        <w:rFonts w:ascii="Wingdings" w:hAnsi="Wingdings" w:hint="default"/>
      </w:rPr>
    </w:lvl>
  </w:abstractNum>
  <w:abstractNum w:abstractNumId="1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3737D2"/>
    <w:multiLevelType w:val="hybridMultilevel"/>
    <w:tmpl w:val="6452F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6B2C2F"/>
    <w:multiLevelType w:val="hybridMultilevel"/>
    <w:tmpl w:val="C96A7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1"/>
  </w:num>
  <w:num w:numId="5">
    <w:abstractNumId w:val="3"/>
  </w:num>
  <w:num w:numId="6">
    <w:abstractNumId w:val="4"/>
  </w:num>
  <w:num w:numId="7">
    <w:abstractNumId w:val="2"/>
  </w:num>
  <w:num w:numId="8">
    <w:abstractNumId w:val="17"/>
  </w:num>
  <w:num w:numId="9">
    <w:abstractNumId w:val="12"/>
  </w:num>
  <w:num w:numId="10">
    <w:abstractNumId w:val="6"/>
  </w:num>
  <w:num w:numId="11">
    <w:abstractNumId w:val="16"/>
  </w:num>
  <w:num w:numId="12">
    <w:abstractNumId w:val="9"/>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2EE2"/>
    <w:rsid w:val="00034879"/>
    <w:rsid w:val="00035729"/>
    <w:rsid w:val="00063F8A"/>
    <w:rsid w:val="000654EF"/>
    <w:rsid w:val="00091D46"/>
    <w:rsid w:val="00095C1D"/>
    <w:rsid w:val="000A7350"/>
    <w:rsid w:val="000B7318"/>
    <w:rsid w:val="000D156B"/>
    <w:rsid w:val="000F271C"/>
    <w:rsid w:val="0010517E"/>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C05B7"/>
    <w:rsid w:val="002E1335"/>
    <w:rsid w:val="00312DD3"/>
    <w:rsid w:val="0032313C"/>
    <w:rsid w:val="003237BB"/>
    <w:rsid w:val="00324FEE"/>
    <w:rsid w:val="003263A5"/>
    <w:rsid w:val="00331995"/>
    <w:rsid w:val="00335C67"/>
    <w:rsid w:val="0033762B"/>
    <w:rsid w:val="0035717C"/>
    <w:rsid w:val="003873AF"/>
    <w:rsid w:val="00387421"/>
    <w:rsid w:val="00394E20"/>
    <w:rsid w:val="003C11F2"/>
    <w:rsid w:val="003C3758"/>
    <w:rsid w:val="003C69A1"/>
    <w:rsid w:val="003F2A6F"/>
    <w:rsid w:val="003F586D"/>
    <w:rsid w:val="0041250A"/>
    <w:rsid w:val="0044373F"/>
    <w:rsid w:val="0045069B"/>
    <w:rsid w:val="00463454"/>
    <w:rsid w:val="00475884"/>
    <w:rsid w:val="00477662"/>
    <w:rsid w:val="00477AEF"/>
    <w:rsid w:val="00482A93"/>
    <w:rsid w:val="004831DD"/>
    <w:rsid w:val="00487B44"/>
    <w:rsid w:val="004C3CE5"/>
    <w:rsid w:val="004C78F8"/>
    <w:rsid w:val="004F2D42"/>
    <w:rsid w:val="004F2F73"/>
    <w:rsid w:val="005150A5"/>
    <w:rsid w:val="00521CFC"/>
    <w:rsid w:val="005246DD"/>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C3838"/>
    <w:rsid w:val="006F0BE7"/>
    <w:rsid w:val="006F1A37"/>
    <w:rsid w:val="006F6EB4"/>
    <w:rsid w:val="00705C73"/>
    <w:rsid w:val="007065F2"/>
    <w:rsid w:val="007119DD"/>
    <w:rsid w:val="0075380E"/>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3844"/>
    <w:rsid w:val="008950F1"/>
    <w:rsid w:val="008A014A"/>
    <w:rsid w:val="008A6CFF"/>
    <w:rsid w:val="008B37E3"/>
    <w:rsid w:val="008D7173"/>
    <w:rsid w:val="008F190B"/>
    <w:rsid w:val="008F7CA0"/>
    <w:rsid w:val="009441FF"/>
    <w:rsid w:val="00955918"/>
    <w:rsid w:val="009713C6"/>
    <w:rsid w:val="009764C9"/>
    <w:rsid w:val="00986ECA"/>
    <w:rsid w:val="0098773D"/>
    <w:rsid w:val="009B6BF8"/>
    <w:rsid w:val="009C0DC3"/>
    <w:rsid w:val="009C7692"/>
    <w:rsid w:val="009E754F"/>
    <w:rsid w:val="009F3F3A"/>
    <w:rsid w:val="00A011D2"/>
    <w:rsid w:val="00A02CC7"/>
    <w:rsid w:val="00A31CE6"/>
    <w:rsid w:val="00A33245"/>
    <w:rsid w:val="00A35B00"/>
    <w:rsid w:val="00A36FE9"/>
    <w:rsid w:val="00A54067"/>
    <w:rsid w:val="00A54B06"/>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0C42"/>
    <w:rsid w:val="00CB2C3A"/>
    <w:rsid w:val="00CC082D"/>
    <w:rsid w:val="00CC5AC2"/>
    <w:rsid w:val="00CD2A71"/>
    <w:rsid w:val="00CE3011"/>
    <w:rsid w:val="00CE499C"/>
    <w:rsid w:val="00D139DF"/>
    <w:rsid w:val="00D34192"/>
    <w:rsid w:val="00D345CA"/>
    <w:rsid w:val="00D522E6"/>
    <w:rsid w:val="00D56DC5"/>
    <w:rsid w:val="00D844B6"/>
    <w:rsid w:val="00DA63AF"/>
    <w:rsid w:val="00DA6923"/>
    <w:rsid w:val="00DA7FD3"/>
    <w:rsid w:val="00DD145D"/>
    <w:rsid w:val="00E23FD8"/>
    <w:rsid w:val="00E45386"/>
    <w:rsid w:val="00E46F0F"/>
    <w:rsid w:val="00E53F9F"/>
    <w:rsid w:val="00E64E67"/>
    <w:rsid w:val="00E6650D"/>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843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character" w:customStyle="1" w:styleId="UnresolvedMention">
    <w:name w:val="Unresolved Mention"/>
    <w:basedOn w:val="DefaultParagraphFont"/>
    <w:uiPriority w:val="99"/>
    <w:semiHidden/>
    <w:unhideWhenUsed/>
    <w:rsid w:val="0010517E"/>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locked/>
    <w:rsid w:val="003F2A6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332726914">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14268912">
      <w:bodyDiv w:val="1"/>
      <w:marLeft w:val="0"/>
      <w:marRight w:val="0"/>
      <w:marTop w:val="0"/>
      <w:marBottom w:val="0"/>
      <w:divBdr>
        <w:top w:val="none" w:sz="0" w:space="0" w:color="auto"/>
        <w:left w:val="none" w:sz="0" w:space="0" w:color="auto"/>
        <w:bottom w:val="none" w:sz="0" w:space="0" w:color="auto"/>
        <w:right w:val="none" w:sz="0" w:space="0" w:color="auto"/>
      </w:divBdr>
    </w:div>
    <w:div w:id="517350410">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0336925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90554023">
      <w:bodyDiv w:val="1"/>
      <w:marLeft w:val="0"/>
      <w:marRight w:val="0"/>
      <w:marTop w:val="0"/>
      <w:marBottom w:val="0"/>
      <w:divBdr>
        <w:top w:val="none" w:sz="0" w:space="0" w:color="auto"/>
        <w:left w:val="none" w:sz="0" w:space="0" w:color="auto"/>
        <w:bottom w:val="none" w:sz="0" w:space="0" w:color="auto"/>
        <w:right w:val="none" w:sz="0" w:space="0" w:color="auto"/>
      </w:divBdr>
    </w:div>
    <w:div w:id="142718718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97768679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297360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96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infrastructure@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Gillian Gilmartin</cp:lastModifiedBy>
  <cp:revision>8</cp:revision>
  <dcterms:created xsi:type="dcterms:W3CDTF">2025-07-30T10:26:00Z</dcterms:created>
  <dcterms:modified xsi:type="dcterms:W3CDTF">2025-08-26T14:54:00Z</dcterms:modified>
</cp:coreProperties>
</file>