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CF731" w14:textId="0F17EE65" w:rsidR="00543F98" w:rsidRPr="003F0627" w:rsidRDefault="00CA538C" w:rsidP="006F08F5">
      <w:pPr>
        <w:pStyle w:val="Heading7"/>
        <w:rPr>
          <w:rFonts w:cs="Arial"/>
          <w:color w:val="000099"/>
          <w:sz w:val="20"/>
        </w:rPr>
      </w:pPr>
      <w:r w:rsidRPr="00324FEE">
        <w:rPr>
          <w:noProof/>
          <w:color w:val="000099"/>
          <w:lang w:val="en-IE" w:eastAsia="en-IE"/>
        </w:rPr>
        <w:drawing>
          <wp:anchor distT="0" distB="0" distL="114300" distR="114300" simplePos="0" relativeHeight="251659264" behindDoc="0" locked="0" layoutInCell="1" allowOverlap="1" wp14:anchorId="24214B0C" wp14:editId="256805BF">
            <wp:simplePos x="0" y="0"/>
            <wp:positionH relativeFrom="page">
              <wp:posOffset>371475</wp:posOffset>
            </wp:positionH>
            <wp:positionV relativeFrom="margin">
              <wp:posOffset>-428625</wp:posOffset>
            </wp:positionV>
            <wp:extent cx="1028700" cy="855980"/>
            <wp:effectExtent l="0" t="0" r="0" b="0"/>
            <wp:wrapSquare wrapText="bothSides"/>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3D94F" w14:textId="77777777" w:rsidR="00543F98" w:rsidRPr="003F0627" w:rsidRDefault="00543F98" w:rsidP="00543F98">
      <w:pPr>
        <w:jc w:val="both"/>
        <w:rPr>
          <w:rFonts w:ascii="Arial" w:hAnsi="Arial" w:cs="Arial"/>
          <w:b/>
        </w:rPr>
      </w:pPr>
    </w:p>
    <w:p w14:paraId="3014829E" w14:textId="77777777" w:rsidR="006F08F5" w:rsidRPr="003F0627" w:rsidRDefault="006F08F5" w:rsidP="00543F98">
      <w:pPr>
        <w:ind w:left="-1260"/>
        <w:jc w:val="right"/>
        <w:rPr>
          <w:rFonts w:ascii="Arial" w:hAnsi="Arial" w:cs="Arial"/>
          <w:b/>
        </w:rPr>
      </w:pPr>
    </w:p>
    <w:p w14:paraId="1DE3B5DA" w14:textId="197E3A97" w:rsidR="006F08F5" w:rsidRPr="00CA538C" w:rsidRDefault="00CA538C" w:rsidP="673C795A">
      <w:pPr>
        <w:tabs>
          <w:tab w:val="left" w:pos="283"/>
        </w:tabs>
        <w:jc w:val="right"/>
        <w:rPr>
          <w:rFonts w:ascii="Arial" w:hAnsi="Arial" w:cs="Arial"/>
          <w:b/>
          <w:bCs/>
          <w:color w:val="000000" w:themeColor="text1"/>
          <w:sz w:val="22"/>
          <w:szCs w:val="22"/>
        </w:rPr>
      </w:pPr>
      <w:r>
        <w:rPr>
          <w:rFonts w:ascii="Arial" w:hAnsi="Arial" w:cs="Arial"/>
          <w:b/>
          <w:bCs/>
          <w:color w:val="000000" w:themeColor="text1"/>
          <w:sz w:val="22"/>
          <w:szCs w:val="22"/>
        </w:rPr>
        <w:t>Risk Management Lead</w:t>
      </w:r>
    </w:p>
    <w:p w14:paraId="05908F39" w14:textId="77777777" w:rsidR="00CA538C" w:rsidRPr="00CA538C" w:rsidRDefault="00CA538C" w:rsidP="673C795A">
      <w:pPr>
        <w:tabs>
          <w:tab w:val="left" w:pos="283"/>
        </w:tabs>
        <w:jc w:val="right"/>
        <w:rPr>
          <w:rFonts w:ascii="Arial" w:hAnsi="Arial" w:cs="Arial"/>
          <w:b/>
          <w:bCs/>
          <w:color w:val="000000" w:themeColor="text1"/>
          <w:sz w:val="14"/>
          <w:szCs w:val="22"/>
        </w:rPr>
      </w:pPr>
    </w:p>
    <w:p w14:paraId="43C4267D" w14:textId="77777777" w:rsidR="00543F98" w:rsidRPr="00CA538C" w:rsidRDefault="00543F98" w:rsidP="00543F98">
      <w:pPr>
        <w:ind w:left="-1260"/>
        <w:jc w:val="right"/>
        <w:rPr>
          <w:rFonts w:ascii="Arial" w:hAnsi="Arial" w:cs="Arial"/>
          <w:b/>
          <w:sz w:val="22"/>
          <w:szCs w:val="22"/>
        </w:rPr>
      </w:pPr>
      <w:r w:rsidRPr="00CA538C">
        <w:rPr>
          <w:rFonts w:ascii="Arial" w:hAnsi="Arial" w:cs="Arial"/>
          <w:b/>
          <w:sz w:val="22"/>
          <w:szCs w:val="22"/>
        </w:rPr>
        <w:t>Job Specification &amp; Terms and Conditions</w:t>
      </w:r>
    </w:p>
    <w:p w14:paraId="57056F63" w14:textId="77777777" w:rsidR="006F08F5" w:rsidRPr="003F0627" w:rsidRDefault="006F08F5"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3F0627" w14:paraId="68722E19" w14:textId="77777777" w:rsidTr="00CA538C">
        <w:tc>
          <w:tcPr>
            <w:tcW w:w="2364" w:type="dxa"/>
            <w:shd w:val="clear" w:color="auto" w:fill="auto"/>
          </w:tcPr>
          <w:p w14:paraId="068F0AFA" w14:textId="77777777" w:rsidR="00543F98" w:rsidRPr="003F0627" w:rsidRDefault="00F6254C" w:rsidP="00F6254C">
            <w:pPr>
              <w:rPr>
                <w:rFonts w:ascii="Arial" w:hAnsi="Arial" w:cs="Arial"/>
                <w:b/>
                <w:bCs/>
              </w:rPr>
            </w:pPr>
            <w:r w:rsidRPr="003F0627">
              <w:rPr>
                <w:rFonts w:ascii="Arial" w:hAnsi="Arial" w:cs="Arial"/>
                <w:b/>
                <w:bCs/>
              </w:rPr>
              <w:t xml:space="preserve">Job Title, </w:t>
            </w:r>
            <w:r w:rsidR="00543F98" w:rsidRPr="003F0627">
              <w:rPr>
                <w:rFonts w:ascii="Arial" w:hAnsi="Arial" w:cs="Arial"/>
                <w:b/>
                <w:bCs/>
              </w:rPr>
              <w:t>Grade</w:t>
            </w:r>
            <w:r w:rsidRPr="003F0627">
              <w:rPr>
                <w:rFonts w:ascii="Arial" w:hAnsi="Arial" w:cs="Arial"/>
                <w:b/>
                <w:bCs/>
              </w:rPr>
              <w:t xml:space="preserve"> Code</w:t>
            </w:r>
          </w:p>
        </w:tc>
        <w:tc>
          <w:tcPr>
            <w:tcW w:w="8256" w:type="dxa"/>
            <w:shd w:val="clear" w:color="auto" w:fill="auto"/>
          </w:tcPr>
          <w:p w14:paraId="38A4BC69" w14:textId="0168B638" w:rsidR="006F08F5" w:rsidRPr="003F0627" w:rsidRDefault="0E5C8D97" w:rsidP="0C147C49">
            <w:pPr>
              <w:tabs>
                <w:tab w:val="left" w:pos="283"/>
              </w:tabs>
              <w:rPr>
                <w:rFonts w:ascii="Arial" w:hAnsi="Arial" w:cs="Arial"/>
              </w:rPr>
            </w:pPr>
            <w:r w:rsidRPr="673C795A">
              <w:rPr>
                <w:rFonts w:ascii="Arial" w:hAnsi="Arial" w:cs="Arial"/>
              </w:rPr>
              <w:t>Risk Management Lead</w:t>
            </w:r>
            <w:r w:rsidR="00CA538C">
              <w:rPr>
                <w:rFonts w:ascii="Arial" w:hAnsi="Arial" w:cs="Arial"/>
              </w:rPr>
              <w:t xml:space="preserve"> (Grade VIII)</w:t>
            </w:r>
          </w:p>
          <w:p w14:paraId="22DCECB3" w14:textId="48DFB36D" w:rsidR="006F08F5" w:rsidRPr="00CA538C" w:rsidRDefault="00CA538C" w:rsidP="00F6254C">
            <w:pPr>
              <w:tabs>
                <w:tab w:val="left" w:pos="283"/>
              </w:tabs>
              <w:rPr>
                <w:rFonts w:ascii="Arial" w:hAnsi="Arial" w:cs="Arial"/>
                <w:i/>
                <w:iCs/>
              </w:rPr>
            </w:pPr>
            <w:r w:rsidRPr="00CA538C">
              <w:rPr>
                <w:rFonts w:ascii="Arial" w:hAnsi="Arial" w:cs="Arial"/>
                <w:i/>
                <w:iCs/>
              </w:rPr>
              <w:t>(</w:t>
            </w:r>
            <w:r w:rsidR="006F08F5" w:rsidRPr="00CA538C">
              <w:rPr>
                <w:rFonts w:ascii="Arial" w:hAnsi="Arial" w:cs="Arial"/>
                <w:i/>
                <w:iCs/>
              </w:rPr>
              <w:t>Grade Code: 0655</w:t>
            </w:r>
            <w:r w:rsidRPr="00CA538C">
              <w:rPr>
                <w:rFonts w:ascii="Arial" w:hAnsi="Arial" w:cs="Arial"/>
                <w:i/>
                <w:iCs/>
              </w:rPr>
              <w:t>)</w:t>
            </w:r>
          </w:p>
          <w:p w14:paraId="10715FBA" w14:textId="77777777" w:rsidR="006F08F5" w:rsidRPr="003F0627" w:rsidRDefault="006F08F5" w:rsidP="00F6254C">
            <w:pPr>
              <w:tabs>
                <w:tab w:val="left" w:pos="283"/>
              </w:tabs>
              <w:rPr>
                <w:rFonts w:ascii="Arial" w:hAnsi="Arial" w:cs="Arial"/>
                <w:iCs/>
              </w:rPr>
            </w:pPr>
          </w:p>
        </w:tc>
      </w:tr>
      <w:tr w:rsidR="00C57CEC" w:rsidRPr="003F0627" w14:paraId="038AEFB0" w14:textId="77777777" w:rsidTr="1119EE26">
        <w:tc>
          <w:tcPr>
            <w:tcW w:w="2364" w:type="dxa"/>
          </w:tcPr>
          <w:p w14:paraId="7F5F5284" w14:textId="77777777" w:rsidR="00C57CEC" w:rsidRPr="003F0627" w:rsidRDefault="00C57CEC" w:rsidP="00F6254C">
            <w:pPr>
              <w:rPr>
                <w:rFonts w:ascii="Arial" w:hAnsi="Arial" w:cs="Arial"/>
                <w:b/>
                <w:bCs/>
              </w:rPr>
            </w:pPr>
            <w:r w:rsidRPr="003F0627">
              <w:rPr>
                <w:rFonts w:ascii="Arial" w:hAnsi="Arial" w:cs="Arial"/>
                <w:b/>
                <w:bCs/>
              </w:rPr>
              <w:t>Campaign Reference</w:t>
            </w:r>
          </w:p>
        </w:tc>
        <w:tc>
          <w:tcPr>
            <w:tcW w:w="8256" w:type="dxa"/>
          </w:tcPr>
          <w:p w14:paraId="06ED7F34" w14:textId="55DB5259" w:rsidR="00BE491B" w:rsidRPr="003F0627" w:rsidRDefault="00D431B5" w:rsidP="00F6254C">
            <w:pPr>
              <w:rPr>
                <w:rFonts w:ascii="Arial" w:hAnsi="Arial" w:cs="Arial"/>
                <w:bCs/>
                <w:iCs/>
              </w:rPr>
            </w:pPr>
            <w:r>
              <w:rPr>
                <w:rFonts w:ascii="Arial" w:hAnsi="Arial" w:cs="Arial"/>
                <w:bCs/>
                <w:iCs/>
              </w:rPr>
              <w:t>NRS</w:t>
            </w:r>
            <w:r w:rsidR="007948E2">
              <w:rPr>
                <w:rFonts w:ascii="Arial" w:hAnsi="Arial" w:cs="Arial"/>
                <w:bCs/>
                <w:iCs/>
              </w:rPr>
              <w:t>14981</w:t>
            </w:r>
          </w:p>
          <w:p w14:paraId="60359B12" w14:textId="77777777" w:rsidR="006F08F5" w:rsidRPr="003F0627" w:rsidRDefault="006F08F5" w:rsidP="00F6254C">
            <w:pPr>
              <w:rPr>
                <w:rFonts w:ascii="Arial" w:hAnsi="Arial" w:cs="Arial"/>
                <w:bCs/>
                <w:iCs/>
              </w:rPr>
            </w:pPr>
          </w:p>
        </w:tc>
      </w:tr>
      <w:tr w:rsidR="00C57CEC" w:rsidRPr="003F0627" w14:paraId="1BD96CF7" w14:textId="77777777" w:rsidTr="1119EE26">
        <w:tc>
          <w:tcPr>
            <w:tcW w:w="2364" w:type="dxa"/>
          </w:tcPr>
          <w:p w14:paraId="17CD0BD8" w14:textId="77777777" w:rsidR="00C57CEC" w:rsidRDefault="00C57CEC" w:rsidP="00F6254C">
            <w:pPr>
              <w:rPr>
                <w:rFonts w:ascii="Arial" w:hAnsi="Arial" w:cs="Arial"/>
                <w:b/>
                <w:bCs/>
              </w:rPr>
            </w:pPr>
            <w:r w:rsidRPr="003F0627">
              <w:rPr>
                <w:rFonts w:ascii="Arial" w:hAnsi="Arial" w:cs="Arial"/>
                <w:b/>
                <w:bCs/>
              </w:rPr>
              <w:t>Closing Date</w:t>
            </w:r>
          </w:p>
          <w:p w14:paraId="0419E6DE" w14:textId="5755F60C" w:rsidR="002329C7" w:rsidRPr="003F0627" w:rsidRDefault="002329C7" w:rsidP="00F6254C">
            <w:pPr>
              <w:rPr>
                <w:rFonts w:ascii="Arial" w:hAnsi="Arial" w:cs="Arial"/>
                <w:b/>
                <w:bCs/>
              </w:rPr>
            </w:pPr>
          </w:p>
        </w:tc>
        <w:tc>
          <w:tcPr>
            <w:tcW w:w="8256" w:type="dxa"/>
          </w:tcPr>
          <w:p w14:paraId="3E033372" w14:textId="5B0DCAB9" w:rsidR="00C26408" w:rsidRPr="003E7778" w:rsidRDefault="00E938AB" w:rsidP="00796473">
            <w:pPr>
              <w:rPr>
                <w:rFonts w:ascii="Arial" w:hAnsi="Arial" w:cs="Arial"/>
                <w:b/>
                <w:bCs/>
                <w:i/>
                <w:iCs/>
              </w:rPr>
            </w:pPr>
            <w:r>
              <w:rPr>
                <w:rFonts w:ascii="Arial" w:hAnsi="Arial" w:cs="Arial"/>
                <w:b/>
                <w:bCs/>
                <w:i/>
                <w:iCs/>
              </w:rPr>
              <w:t>Monday 22</w:t>
            </w:r>
            <w:r w:rsidRPr="00E938AB">
              <w:rPr>
                <w:rFonts w:ascii="Arial" w:hAnsi="Arial" w:cs="Arial"/>
                <w:b/>
                <w:bCs/>
                <w:i/>
                <w:iCs/>
                <w:vertAlign w:val="superscript"/>
              </w:rPr>
              <w:t>nd</w:t>
            </w:r>
            <w:r>
              <w:rPr>
                <w:rFonts w:ascii="Arial" w:hAnsi="Arial" w:cs="Arial"/>
                <w:b/>
                <w:bCs/>
                <w:i/>
                <w:iCs/>
              </w:rPr>
              <w:t xml:space="preserve"> September 2025</w:t>
            </w:r>
            <w:r w:rsidR="008447F5">
              <w:rPr>
                <w:rFonts w:ascii="Arial" w:hAnsi="Arial" w:cs="Arial"/>
                <w:b/>
                <w:bCs/>
                <w:i/>
                <w:iCs/>
              </w:rPr>
              <w:t xml:space="preserve"> at 12:00 Noon</w:t>
            </w:r>
          </w:p>
        </w:tc>
      </w:tr>
      <w:tr w:rsidR="00C57CEC" w:rsidRPr="003F0627" w14:paraId="262C8EE2" w14:textId="77777777" w:rsidTr="1119EE26">
        <w:tc>
          <w:tcPr>
            <w:tcW w:w="2364" w:type="dxa"/>
          </w:tcPr>
          <w:p w14:paraId="7F35FD51" w14:textId="77777777" w:rsidR="00C57CEC" w:rsidRPr="003F0627" w:rsidRDefault="00C57CEC" w:rsidP="00BE491B">
            <w:pPr>
              <w:rPr>
                <w:rFonts w:ascii="Arial" w:hAnsi="Arial" w:cs="Arial"/>
                <w:b/>
                <w:bCs/>
              </w:rPr>
            </w:pPr>
            <w:r w:rsidRPr="003F0627">
              <w:rPr>
                <w:rFonts w:ascii="Arial" w:hAnsi="Arial" w:cs="Arial"/>
                <w:b/>
                <w:bCs/>
              </w:rPr>
              <w:t>Proposed Interview Date (s)</w:t>
            </w:r>
          </w:p>
        </w:tc>
        <w:tc>
          <w:tcPr>
            <w:tcW w:w="8256" w:type="dxa"/>
          </w:tcPr>
          <w:p w14:paraId="2280B132" w14:textId="77777777" w:rsidR="00190240" w:rsidRPr="0070424B" w:rsidRDefault="00190240" w:rsidP="00190240">
            <w:pPr>
              <w:pStyle w:val="Heading7"/>
              <w:rPr>
                <w:b w:val="0"/>
                <w:sz w:val="20"/>
              </w:rPr>
            </w:pPr>
            <w:r w:rsidRPr="0070424B">
              <w:rPr>
                <w:b w:val="0"/>
                <w:sz w:val="20"/>
              </w:rPr>
              <w:t>Candidates will normally be given at least two weeks' notice of interview. The timescale may be reduced in exceptional circumstances.</w:t>
            </w:r>
          </w:p>
          <w:p w14:paraId="306B79CE" w14:textId="77777777" w:rsidR="004B3BF3" w:rsidRPr="003F0627" w:rsidRDefault="004B3BF3" w:rsidP="00F6254C">
            <w:pPr>
              <w:rPr>
                <w:rFonts w:ascii="Arial" w:hAnsi="Arial" w:cs="Arial"/>
                <w:bCs/>
                <w:iCs/>
              </w:rPr>
            </w:pPr>
          </w:p>
        </w:tc>
      </w:tr>
      <w:tr w:rsidR="00543F98" w:rsidRPr="003F0627" w14:paraId="72CE04A4" w14:textId="77777777" w:rsidTr="1119EE26">
        <w:tc>
          <w:tcPr>
            <w:tcW w:w="2364" w:type="dxa"/>
          </w:tcPr>
          <w:p w14:paraId="16722CAD" w14:textId="77777777" w:rsidR="00543F98" w:rsidRPr="003F0627" w:rsidRDefault="00543F98" w:rsidP="00F6254C">
            <w:pPr>
              <w:rPr>
                <w:rFonts w:ascii="Arial" w:hAnsi="Arial" w:cs="Arial"/>
                <w:b/>
                <w:bCs/>
              </w:rPr>
            </w:pPr>
            <w:r w:rsidRPr="003F0627">
              <w:rPr>
                <w:rFonts w:ascii="Arial" w:hAnsi="Arial" w:cs="Arial"/>
                <w:b/>
                <w:bCs/>
              </w:rPr>
              <w:t>Taking up Appointment</w:t>
            </w:r>
          </w:p>
        </w:tc>
        <w:tc>
          <w:tcPr>
            <w:tcW w:w="8256" w:type="dxa"/>
          </w:tcPr>
          <w:p w14:paraId="3528A1A5" w14:textId="77777777" w:rsidR="00543F98" w:rsidRPr="003F0627" w:rsidRDefault="00543F98" w:rsidP="00F6254C">
            <w:pPr>
              <w:rPr>
                <w:rFonts w:ascii="Arial" w:hAnsi="Arial" w:cs="Arial"/>
                <w:iCs/>
              </w:rPr>
            </w:pPr>
            <w:r w:rsidRPr="003F0627">
              <w:rPr>
                <w:rFonts w:ascii="Arial" w:hAnsi="Arial" w:cs="Arial"/>
                <w:iCs/>
              </w:rPr>
              <w:t>A start date will be indicated at job offer stage.</w:t>
            </w:r>
          </w:p>
        </w:tc>
      </w:tr>
      <w:tr w:rsidR="00543F98" w:rsidRPr="003F0627" w14:paraId="53C1C9AC" w14:textId="77777777" w:rsidTr="1119EE26">
        <w:tc>
          <w:tcPr>
            <w:tcW w:w="2364" w:type="dxa"/>
          </w:tcPr>
          <w:p w14:paraId="6494EF47" w14:textId="77777777" w:rsidR="00543F98" w:rsidRPr="003F0627" w:rsidRDefault="00543F98" w:rsidP="00F6254C">
            <w:pPr>
              <w:rPr>
                <w:rFonts w:ascii="Arial" w:hAnsi="Arial" w:cs="Arial"/>
                <w:b/>
                <w:bCs/>
              </w:rPr>
            </w:pPr>
            <w:r w:rsidRPr="003F0627">
              <w:rPr>
                <w:rFonts w:ascii="Arial" w:hAnsi="Arial" w:cs="Arial"/>
                <w:b/>
                <w:bCs/>
              </w:rPr>
              <w:t>Location of Post</w:t>
            </w:r>
          </w:p>
        </w:tc>
        <w:tc>
          <w:tcPr>
            <w:tcW w:w="8256" w:type="dxa"/>
          </w:tcPr>
          <w:p w14:paraId="3C33E151" w14:textId="134A5330" w:rsidR="00306F76" w:rsidRPr="00672ACD" w:rsidRDefault="00190240" w:rsidP="00ED233D">
            <w:pPr>
              <w:jc w:val="both"/>
              <w:rPr>
                <w:rFonts w:ascii="Arial" w:hAnsi="Arial" w:cs="Arial"/>
                <w:shd w:val="clear" w:color="auto" w:fill="FFFFFF"/>
              </w:rPr>
            </w:pPr>
            <w:r>
              <w:rPr>
                <w:rFonts w:ascii="Arial" w:hAnsi="Arial" w:cs="Arial"/>
              </w:rPr>
              <w:t>There is currently one permanent whole-time vacancy available in Oak House Millennium Park Naas, Co Kildare W91 KDC2</w:t>
            </w:r>
          </w:p>
          <w:p w14:paraId="69EF194C" w14:textId="184D7964" w:rsidR="00C26408" w:rsidRDefault="00C26408" w:rsidP="1119EE26">
            <w:pPr>
              <w:tabs>
                <w:tab w:val="left" w:pos="283"/>
              </w:tabs>
              <w:jc w:val="both"/>
              <w:rPr>
                <w:rFonts w:ascii="Arial" w:hAnsi="Arial" w:cs="Arial"/>
                <w:color w:val="000000" w:themeColor="text1"/>
              </w:rPr>
            </w:pPr>
          </w:p>
          <w:p w14:paraId="711522A6" w14:textId="2D50163F" w:rsidR="00A9682A" w:rsidRPr="00A9682A" w:rsidRDefault="00A9682A" w:rsidP="00A9682A">
            <w:pPr>
              <w:rPr>
                <w:rFonts w:ascii="Arial" w:hAnsi="Arial" w:cs="Arial"/>
                <w:lang w:val="en-IE" w:eastAsia="en-US"/>
              </w:rPr>
            </w:pPr>
            <w:r w:rsidRPr="00A9682A">
              <w:rPr>
                <w:rFonts w:ascii="Arial" w:hAnsi="Arial" w:cs="Arial"/>
              </w:rPr>
              <w:t xml:space="preserve">The Asst. </w:t>
            </w:r>
            <w:r w:rsidR="00D431B5">
              <w:rPr>
                <w:rFonts w:ascii="Arial" w:hAnsi="Arial" w:cs="Arial"/>
              </w:rPr>
              <w:t>Chief Financial Officer</w:t>
            </w:r>
            <w:r w:rsidRPr="00A9682A">
              <w:rPr>
                <w:rFonts w:ascii="Arial" w:hAnsi="Arial" w:cs="Arial"/>
              </w:rPr>
              <w:t xml:space="preserve"> is open to engagement as regards the expected level of on-site attendance at Oak House, Millennium Park, Naas, Co Kildare in the context of the requirements of this role and the HSE’s Blended Working Policy.</w:t>
            </w:r>
          </w:p>
          <w:p w14:paraId="6F36B56F" w14:textId="77777777" w:rsidR="00A9682A" w:rsidRDefault="00A9682A" w:rsidP="1119EE26">
            <w:pPr>
              <w:tabs>
                <w:tab w:val="left" w:pos="283"/>
              </w:tabs>
              <w:jc w:val="both"/>
              <w:rPr>
                <w:rFonts w:ascii="Arial" w:hAnsi="Arial" w:cs="Arial"/>
                <w:color w:val="000000" w:themeColor="text1"/>
              </w:rPr>
            </w:pPr>
          </w:p>
          <w:p w14:paraId="69264989" w14:textId="3D352CC9" w:rsidR="00C26408" w:rsidRDefault="00C26408" w:rsidP="1119EE26">
            <w:pPr>
              <w:tabs>
                <w:tab w:val="left" w:pos="283"/>
              </w:tabs>
              <w:jc w:val="both"/>
              <w:rPr>
                <w:rFonts w:ascii="Arial" w:hAnsi="Arial" w:cs="Arial"/>
                <w:color w:val="000000" w:themeColor="text1"/>
              </w:rPr>
            </w:pPr>
            <w:r w:rsidRPr="0070424B">
              <w:rPr>
                <w:rFonts w:ascii="Arial" w:hAnsi="Arial"/>
              </w:rPr>
              <w:t>A panel may be formed as a result of this campaign for</w:t>
            </w:r>
            <w:r>
              <w:rPr>
                <w:rFonts w:ascii="Arial" w:hAnsi="Arial"/>
              </w:rPr>
              <w:t xml:space="preserve"> </w:t>
            </w:r>
            <w:r w:rsidRPr="00370499">
              <w:rPr>
                <w:rFonts w:ascii="Arial" w:hAnsi="Arial"/>
                <w:b/>
              </w:rPr>
              <w:t>Risk Management Lead</w:t>
            </w:r>
            <w:r w:rsidR="00370499" w:rsidRPr="00370499">
              <w:rPr>
                <w:rFonts w:ascii="Arial" w:hAnsi="Arial"/>
                <w:b/>
              </w:rPr>
              <w:t xml:space="preserve">, National </w:t>
            </w:r>
            <w:r w:rsidR="00D431B5">
              <w:rPr>
                <w:rFonts w:ascii="Arial" w:hAnsi="Arial"/>
                <w:b/>
              </w:rPr>
              <w:t>Finance and Procurement Division</w:t>
            </w:r>
            <w:r w:rsidR="00370499">
              <w:rPr>
                <w:rFonts w:ascii="Arial" w:hAnsi="Arial"/>
              </w:rPr>
              <w:t xml:space="preserve"> </w:t>
            </w:r>
            <w:r w:rsidRPr="0070424B">
              <w:rPr>
                <w:rFonts w:ascii="Arial" w:hAnsi="Arial"/>
              </w:rPr>
              <w:t>from which current and</w:t>
            </w:r>
            <w:bookmarkStart w:id="0" w:name="_GoBack"/>
            <w:bookmarkEnd w:id="0"/>
            <w:r w:rsidRPr="0070424B">
              <w:rPr>
                <w:rFonts w:ascii="Arial" w:hAnsi="Arial"/>
              </w:rPr>
              <w:t xml:space="preserve"> future, permanent and specified purpose vacancies of full or part-time duration may be filled.</w:t>
            </w:r>
          </w:p>
          <w:p w14:paraId="7CFB6795" w14:textId="77777777" w:rsidR="005A41D5" w:rsidRPr="003F0627" w:rsidRDefault="005A41D5" w:rsidP="1119EE26">
            <w:pPr>
              <w:jc w:val="both"/>
              <w:rPr>
                <w:rFonts w:ascii="Arial" w:hAnsi="Arial" w:cs="Arial"/>
              </w:rPr>
            </w:pPr>
          </w:p>
        </w:tc>
      </w:tr>
      <w:tr w:rsidR="00543F98" w:rsidRPr="003F0627" w14:paraId="783909A8" w14:textId="77777777" w:rsidTr="1119EE26">
        <w:tc>
          <w:tcPr>
            <w:tcW w:w="2364" w:type="dxa"/>
          </w:tcPr>
          <w:p w14:paraId="4C629FC7" w14:textId="77777777" w:rsidR="00543F98" w:rsidRPr="003F0627" w:rsidRDefault="00543F98" w:rsidP="00F6254C">
            <w:pPr>
              <w:rPr>
                <w:rFonts w:ascii="Arial" w:hAnsi="Arial" w:cs="Arial"/>
                <w:b/>
                <w:bCs/>
              </w:rPr>
            </w:pPr>
            <w:r w:rsidRPr="4EAE9CD1">
              <w:rPr>
                <w:rFonts w:ascii="Arial" w:hAnsi="Arial" w:cs="Arial"/>
                <w:b/>
                <w:bCs/>
              </w:rPr>
              <w:t>Informal Enquiries</w:t>
            </w:r>
          </w:p>
        </w:tc>
        <w:tc>
          <w:tcPr>
            <w:tcW w:w="8256" w:type="dxa"/>
          </w:tcPr>
          <w:p w14:paraId="337C5836" w14:textId="57D535FA" w:rsidR="00CA538C" w:rsidRPr="00A41EF1" w:rsidRDefault="00796473" w:rsidP="00F6254C">
            <w:pPr>
              <w:rPr>
                <w:rFonts w:ascii="Arial" w:hAnsi="Arial" w:cs="Arial"/>
              </w:rPr>
            </w:pPr>
            <w:r>
              <w:rPr>
                <w:rFonts w:ascii="Arial" w:hAnsi="Arial" w:cs="Arial"/>
              </w:rPr>
              <w:t xml:space="preserve">Name: </w:t>
            </w:r>
            <w:r w:rsidR="00D431B5">
              <w:rPr>
                <w:rFonts w:ascii="Arial" w:hAnsi="Arial" w:cs="Arial"/>
              </w:rPr>
              <w:t xml:space="preserve">Ms Mairead Dolan, Asst. Chief Financial </w:t>
            </w:r>
            <w:r w:rsidR="00457604">
              <w:rPr>
                <w:rFonts w:ascii="Arial" w:hAnsi="Arial" w:cs="Arial"/>
              </w:rPr>
              <w:t>Officer</w:t>
            </w:r>
            <w:r w:rsidR="00D431B5">
              <w:rPr>
                <w:rFonts w:ascii="Arial" w:hAnsi="Arial" w:cs="Arial"/>
              </w:rPr>
              <w:t xml:space="preserve"> (ACFO) – Finance Specialists </w:t>
            </w:r>
          </w:p>
          <w:p w14:paraId="36172C74" w14:textId="7FF2D41C" w:rsidR="00796473" w:rsidRDefault="00A41EF1" w:rsidP="00F6254C">
            <w:pPr>
              <w:rPr>
                <w:rFonts w:ascii="Arial" w:hAnsi="Arial" w:cs="Arial"/>
              </w:rPr>
            </w:pPr>
            <w:r w:rsidRPr="00CA538C">
              <w:rPr>
                <w:rFonts w:ascii="Arial" w:hAnsi="Arial" w:cs="Arial"/>
                <w:b/>
              </w:rPr>
              <w:t>Email:</w:t>
            </w:r>
            <w:r w:rsidRPr="00A41EF1">
              <w:rPr>
                <w:rFonts w:ascii="Arial" w:hAnsi="Arial" w:cs="Arial"/>
              </w:rPr>
              <w:t xml:space="preserve"> </w:t>
            </w:r>
            <w:hyperlink r:id="rId11" w:history="1">
              <w:r w:rsidR="005F29E8" w:rsidRPr="006F0C34">
                <w:rPr>
                  <w:rStyle w:val="Hyperlink"/>
                  <w:rFonts w:ascii="Arial" w:hAnsi="Arial" w:cs="Arial"/>
                </w:rPr>
                <w:t>mairead.dolan@hse.ie</w:t>
              </w:r>
            </w:hyperlink>
          </w:p>
          <w:p w14:paraId="189D1F4B" w14:textId="7301B0C3" w:rsidR="00B4580C" w:rsidRPr="002329C7" w:rsidRDefault="00A41EF1" w:rsidP="00F6254C">
            <w:pPr>
              <w:rPr>
                <w:rFonts w:ascii="Arial" w:hAnsi="Arial" w:cs="Arial"/>
              </w:rPr>
            </w:pPr>
            <w:r w:rsidRPr="00CA538C">
              <w:rPr>
                <w:rFonts w:ascii="Arial" w:hAnsi="Arial" w:cs="Arial"/>
                <w:b/>
              </w:rPr>
              <w:t>Tel:</w:t>
            </w:r>
            <w:r w:rsidRPr="00A41EF1">
              <w:rPr>
                <w:rFonts w:ascii="Arial" w:hAnsi="Arial" w:cs="Arial"/>
              </w:rPr>
              <w:t xml:space="preserve"> </w:t>
            </w:r>
            <w:r w:rsidR="005F29E8" w:rsidRPr="002329C7">
              <w:rPr>
                <w:rFonts w:ascii="Arial" w:hAnsi="Arial" w:cs="Arial"/>
              </w:rPr>
              <w:t>087 7972000</w:t>
            </w:r>
          </w:p>
          <w:p w14:paraId="5EC64B06" w14:textId="77777777" w:rsidR="000931EC" w:rsidRPr="00672ACD" w:rsidRDefault="000931EC" w:rsidP="00F6254C">
            <w:pPr>
              <w:rPr>
                <w:rFonts w:ascii="Arial" w:hAnsi="Arial" w:cs="Arial"/>
              </w:rPr>
            </w:pPr>
          </w:p>
        </w:tc>
      </w:tr>
      <w:tr w:rsidR="00543F98" w:rsidRPr="003F0627" w14:paraId="7209B094" w14:textId="77777777" w:rsidTr="1119EE26">
        <w:tc>
          <w:tcPr>
            <w:tcW w:w="2364" w:type="dxa"/>
          </w:tcPr>
          <w:p w14:paraId="3F346220" w14:textId="19351504" w:rsidR="00543F98" w:rsidRPr="002329C7" w:rsidRDefault="00543F98" w:rsidP="00F6254C">
            <w:pPr>
              <w:rPr>
                <w:rFonts w:ascii="Arial" w:hAnsi="Arial" w:cs="Arial"/>
                <w:b/>
                <w:bCs/>
              </w:rPr>
            </w:pPr>
            <w:r w:rsidRPr="002329C7">
              <w:rPr>
                <w:rFonts w:ascii="Arial" w:hAnsi="Arial" w:cs="Arial"/>
                <w:b/>
                <w:bCs/>
              </w:rPr>
              <w:t>Details of Service</w:t>
            </w:r>
          </w:p>
          <w:p w14:paraId="57A53546" w14:textId="77777777" w:rsidR="00543F98" w:rsidRPr="002329C7" w:rsidRDefault="00543F98" w:rsidP="00F6254C">
            <w:pPr>
              <w:rPr>
                <w:rFonts w:ascii="Arial" w:hAnsi="Arial" w:cs="Arial"/>
                <w:b/>
                <w:bCs/>
                <w:highlight w:val="yellow"/>
              </w:rPr>
            </w:pPr>
          </w:p>
        </w:tc>
        <w:tc>
          <w:tcPr>
            <w:tcW w:w="8256" w:type="dxa"/>
          </w:tcPr>
          <w:p w14:paraId="77F99B7D" w14:textId="77777777" w:rsidR="00B37EFA" w:rsidRPr="002329C7" w:rsidRDefault="00B37EFA" w:rsidP="4EAE9CD1">
            <w:pPr>
              <w:jc w:val="both"/>
              <w:rPr>
                <w:rFonts w:ascii="Arial" w:hAnsi="Arial" w:cs="Arial"/>
              </w:rPr>
            </w:pPr>
            <w:r w:rsidRPr="002329C7">
              <w:rPr>
                <w:rFonts w:ascii="Arial" w:hAnsi="Arial" w:cs="Arial"/>
              </w:rPr>
              <w:t xml:space="preserve">The </w:t>
            </w:r>
            <w:r w:rsidR="0006029C" w:rsidRPr="002329C7">
              <w:rPr>
                <w:rFonts w:ascii="Arial" w:hAnsi="Arial" w:cs="Arial"/>
              </w:rPr>
              <w:t>HSE and its funded agencies</w:t>
            </w:r>
            <w:r w:rsidRPr="002329C7">
              <w:rPr>
                <w:rFonts w:ascii="Arial" w:hAnsi="Arial" w:cs="Arial"/>
              </w:rPr>
              <w:t xml:space="preserve"> provide a large range of essential </w:t>
            </w:r>
            <w:r w:rsidR="0006029C" w:rsidRPr="002329C7">
              <w:rPr>
                <w:rFonts w:ascii="Arial" w:hAnsi="Arial" w:cs="Arial"/>
              </w:rPr>
              <w:t xml:space="preserve">health and social </w:t>
            </w:r>
            <w:r w:rsidRPr="002329C7">
              <w:rPr>
                <w:rFonts w:ascii="Arial" w:hAnsi="Arial" w:cs="Arial"/>
              </w:rPr>
              <w:t>services for the population</w:t>
            </w:r>
            <w:r w:rsidR="00A84906" w:rsidRPr="002329C7">
              <w:rPr>
                <w:rFonts w:ascii="Arial" w:hAnsi="Arial" w:cs="Arial"/>
              </w:rPr>
              <w:t xml:space="preserve"> of Ireland</w:t>
            </w:r>
            <w:r w:rsidRPr="002329C7">
              <w:rPr>
                <w:rFonts w:ascii="Arial" w:hAnsi="Arial" w:cs="Arial"/>
              </w:rPr>
              <w:t xml:space="preserve">. </w:t>
            </w:r>
            <w:r w:rsidR="0006029C" w:rsidRPr="002329C7">
              <w:rPr>
                <w:rFonts w:ascii="Arial" w:hAnsi="Arial" w:cs="Arial"/>
              </w:rPr>
              <w:t xml:space="preserve">At some point between birth and end of life everyone will depend on </w:t>
            </w:r>
            <w:r w:rsidR="000931EC" w:rsidRPr="002329C7">
              <w:rPr>
                <w:rFonts w:ascii="Arial" w:hAnsi="Arial" w:cs="Arial"/>
              </w:rPr>
              <w:t>the health service</w:t>
            </w:r>
            <w:r w:rsidR="0006029C" w:rsidRPr="002329C7">
              <w:rPr>
                <w:rFonts w:ascii="Arial" w:hAnsi="Arial" w:cs="Arial"/>
              </w:rPr>
              <w:t xml:space="preserve"> for their care.</w:t>
            </w:r>
            <w:r w:rsidR="00A84906" w:rsidRPr="002329C7">
              <w:rPr>
                <w:rFonts w:ascii="Arial" w:hAnsi="Arial" w:cs="Arial"/>
              </w:rPr>
              <w:t xml:space="preserve"> </w:t>
            </w:r>
            <w:r w:rsidR="0006029C" w:rsidRPr="002329C7">
              <w:rPr>
                <w:rFonts w:ascii="Arial" w:hAnsi="Arial" w:cs="Arial"/>
              </w:rPr>
              <w:t xml:space="preserve">These critical </w:t>
            </w:r>
            <w:r w:rsidRPr="002329C7">
              <w:rPr>
                <w:rFonts w:ascii="Arial" w:hAnsi="Arial" w:cs="Arial"/>
              </w:rPr>
              <w:t>services need to be provided in an effective and safe way</w:t>
            </w:r>
            <w:r w:rsidR="000931EC" w:rsidRPr="002329C7">
              <w:rPr>
                <w:rFonts w:ascii="Arial" w:hAnsi="Arial" w:cs="Arial"/>
              </w:rPr>
              <w:t xml:space="preserve"> and t</w:t>
            </w:r>
            <w:r w:rsidR="0006029C" w:rsidRPr="002329C7">
              <w:rPr>
                <w:rFonts w:ascii="Arial" w:hAnsi="Arial" w:cs="Arial"/>
              </w:rPr>
              <w:t xml:space="preserve">herefore </w:t>
            </w:r>
            <w:r w:rsidRPr="002329C7">
              <w:rPr>
                <w:rFonts w:ascii="Arial" w:hAnsi="Arial" w:cs="Arial"/>
              </w:rPr>
              <w:t>as a health service</w:t>
            </w:r>
            <w:r w:rsidR="00A84906" w:rsidRPr="002329C7">
              <w:rPr>
                <w:rFonts w:ascii="Arial" w:hAnsi="Arial" w:cs="Arial"/>
              </w:rPr>
              <w:t>,</w:t>
            </w:r>
            <w:r w:rsidRPr="002329C7">
              <w:rPr>
                <w:rFonts w:ascii="Arial" w:hAnsi="Arial" w:cs="Arial"/>
              </w:rPr>
              <w:t xml:space="preserve"> we are continuously endeavouring to improve the quality of these services.</w:t>
            </w:r>
          </w:p>
          <w:p w14:paraId="3DCEFB2D" w14:textId="77777777" w:rsidR="00B37EFA" w:rsidRPr="002329C7" w:rsidRDefault="00B37EFA" w:rsidP="4EAE9CD1">
            <w:pPr>
              <w:jc w:val="both"/>
              <w:rPr>
                <w:rFonts w:ascii="Arial" w:hAnsi="Arial" w:cs="Arial"/>
              </w:rPr>
            </w:pPr>
          </w:p>
          <w:p w14:paraId="4886D56C" w14:textId="528877D5" w:rsidR="0006029C" w:rsidRPr="002329C7" w:rsidRDefault="00B37EFA" w:rsidP="4EAE9CD1">
            <w:pPr>
              <w:jc w:val="both"/>
              <w:rPr>
                <w:rFonts w:ascii="Arial" w:hAnsi="Arial" w:cs="Arial"/>
              </w:rPr>
            </w:pPr>
            <w:r w:rsidRPr="002329C7">
              <w:rPr>
                <w:rFonts w:ascii="Arial" w:hAnsi="Arial" w:cs="Arial"/>
              </w:rPr>
              <w:t xml:space="preserve">During 2020 and 2021 a number of serious events </w:t>
            </w:r>
            <w:r w:rsidR="00A84906" w:rsidRPr="002329C7">
              <w:rPr>
                <w:rFonts w:ascii="Arial" w:hAnsi="Arial" w:cs="Arial"/>
              </w:rPr>
              <w:t xml:space="preserve">occurred, </w:t>
            </w:r>
            <w:r w:rsidRPr="002329C7">
              <w:rPr>
                <w:rFonts w:ascii="Arial" w:hAnsi="Arial" w:cs="Arial"/>
              </w:rPr>
              <w:t>including Covid</w:t>
            </w:r>
            <w:r w:rsidR="00327852" w:rsidRPr="002329C7">
              <w:rPr>
                <w:rFonts w:ascii="Arial" w:hAnsi="Arial" w:cs="Arial"/>
              </w:rPr>
              <w:t>-19</w:t>
            </w:r>
            <w:r w:rsidRPr="002329C7">
              <w:rPr>
                <w:rFonts w:ascii="Arial" w:hAnsi="Arial" w:cs="Arial"/>
              </w:rPr>
              <w:t xml:space="preserve"> and a significant cyber-attack</w:t>
            </w:r>
            <w:r w:rsidR="00C512B5" w:rsidRPr="002329C7">
              <w:rPr>
                <w:rFonts w:ascii="Arial" w:hAnsi="Arial" w:cs="Arial"/>
              </w:rPr>
              <w:t>. These</w:t>
            </w:r>
            <w:r w:rsidR="00A84906" w:rsidRPr="002329C7">
              <w:rPr>
                <w:rFonts w:ascii="Arial" w:hAnsi="Arial" w:cs="Arial"/>
              </w:rPr>
              <w:t xml:space="preserve"> </w:t>
            </w:r>
            <w:r w:rsidRPr="002329C7">
              <w:rPr>
                <w:rFonts w:ascii="Arial" w:hAnsi="Arial" w:cs="Arial"/>
              </w:rPr>
              <w:t xml:space="preserve">have </w:t>
            </w:r>
            <w:r w:rsidR="0006029C" w:rsidRPr="002329C7">
              <w:rPr>
                <w:rFonts w:ascii="Arial" w:hAnsi="Arial" w:cs="Arial"/>
              </w:rPr>
              <w:t xml:space="preserve">had a significant impact on the health service and on </w:t>
            </w:r>
            <w:r w:rsidR="00C512B5" w:rsidRPr="002329C7">
              <w:rPr>
                <w:rFonts w:ascii="Arial" w:hAnsi="Arial" w:cs="Arial"/>
              </w:rPr>
              <w:t xml:space="preserve">those </w:t>
            </w:r>
            <w:r w:rsidR="0006029C" w:rsidRPr="002329C7">
              <w:rPr>
                <w:rFonts w:ascii="Arial" w:hAnsi="Arial" w:cs="Arial"/>
              </w:rPr>
              <w:t xml:space="preserve">accessing </w:t>
            </w:r>
            <w:r w:rsidR="00C512B5" w:rsidRPr="002329C7">
              <w:rPr>
                <w:rFonts w:ascii="Arial" w:hAnsi="Arial" w:cs="Arial"/>
              </w:rPr>
              <w:t xml:space="preserve">these </w:t>
            </w:r>
            <w:r w:rsidR="0006029C" w:rsidRPr="002329C7">
              <w:rPr>
                <w:rFonts w:ascii="Arial" w:hAnsi="Arial" w:cs="Arial"/>
              </w:rPr>
              <w:t xml:space="preserve">services. </w:t>
            </w:r>
            <w:r w:rsidR="00C512B5" w:rsidRPr="002329C7">
              <w:rPr>
                <w:rFonts w:ascii="Arial" w:hAnsi="Arial" w:cs="Arial"/>
              </w:rPr>
              <w:t>Covid</w:t>
            </w:r>
            <w:r w:rsidR="00327852" w:rsidRPr="002329C7">
              <w:rPr>
                <w:rFonts w:ascii="Arial" w:hAnsi="Arial" w:cs="Arial"/>
              </w:rPr>
              <w:t>-19</w:t>
            </w:r>
            <w:r w:rsidR="00C512B5" w:rsidRPr="002329C7">
              <w:rPr>
                <w:rFonts w:ascii="Arial" w:hAnsi="Arial" w:cs="Arial"/>
              </w:rPr>
              <w:t xml:space="preserve"> and the cyber-attack</w:t>
            </w:r>
            <w:r w:rsidR="0006029C" w:rsidRPr="002329C7">
              <w:rPr>
                <w:rFonts w:ascii="Arial" w:hAnsi="Arial" w:cs="Arial"/>
              </w:rPr>
              <w:t xml:space="preserve"> </w:t>
            </w:r>
            <w:r w:rsidR="00A84906" w:rsidRPr="002329C7">
              <w:rPr>
                <w:rFonts w:ascii="Arial" w:hAnsi="Arial" w:cs="Arial"/>
              </w:rPr>
              <w:t xml:space="preserve">are examples of </w:t>
            </w:r>
            <w:r w:rsidR="00673542" w:rsidRPr="002329C7">
              <w:rPr>
                <w:rFonts w:ascii="Arial" w:hAnsi="Arial" w:cs="Arial"/>
              </w:rPr>
              <w:t xml:space="preserve">serious </w:t>
            </w:r>
            <w:r w:rsidR="00A84906" w:rsidRPr="002329C7">
              <w:rPr>
                <w:rFonts w:ascii="Arial" w:hAnsi="Arial" w:cs="Arial"/>
              </w:rPr>
              <w:t>threats facing the delivery of health care but are not the only ones.</w:t>
            </w:r>
          </w:p>
          <w:p w14:paraId="77B67589" w14:textId="77777777" w:rsidR="0006029C" w:rsidRPr="002329C7" w:rsidRDefault="0006029C" w:rsidP="4EAE9CD1">
            <w:pPr>
              <w:jc w:val="both"/>
              <w:rPr>
                <w:rFonts w:ascii="Arial" w:hAnsi="Arial" w:cs="Arial"/>
              </w:rPr>
            </w:pPr>
          </w:p>
          <w:p w14:paraId="2DC7F8CA" w14:textId="77777777" w:rsidR="0006029C" w:rsidRPr="002329C7" w:rsidRDefault="00A84906" w:rsidP="4EAE9CD1">
            <w:pPr>
              <w:jc w:val="both"/>
              <w:rPr>
                <w:rFonts w:ascii="Arial" w:hAnsi="Arial" w:cs="Arial"/>
              </w:rPr>
            </w:pPr>
            <w:r w:rsidRPr="002329C7">
              <w:rPr>
                <w:rFonts w:ascii="Arial" w:hAnsi="Arial" w:cs="Arial"/>
              </w:rPr>
              <w:t>In a rapidly changing world, how we anticipate these threats and put in place meaningful plans to either reduce the likelihood of them happening or their impact if they do happen</w:t>
            </w:r>
            <w:r w:rsidR="00673542" w:rsidRPr="002329C7">
              <w:rPr>
                <w:rFonts w:ascii="Arial" w:hAnsi="Arial" w:cs="Arial"/>
              </w:rPr>
              <w:t>,</w:t>
            </w:r>
            <w:r w:rsidRPr="002329C7">
              <w:rPr>
                <w:rFonts w:ascii="Arial" w:hAnsi="Arial" w:cs="Arial"/>
              </w:rPr>
              <w:t xml:space="preserve"> is central to recent changes made to the way the HSE has organised itself at national level.</w:t>
            </w:r>
          </w:p>
          <w:p w14:paraId="6BA02623" w14:textId="77777777" w:rsidR="00A84906" w:rsidRPr="002329C7" w:rsidRDefault="00A84906" w:rsidP="4EAE9CD1">
            <w:pPr>
              <w:jc w:val="both"/>
              <w:rPr>
                <w:rFonts w:ascii="Arial" w:hAnsi="Arial" w:cs="Arial"/>
              </w:rPr>
            </w:pPr>
          </w:p>
          <w:p w14:paraId="79E3F4DD" w14:textId="2984940F" w:rsidR="00A84906" w:rsidRPr="002329C7" w:rsidRDefault="00673542" w:rsidP="4EAE9CD1">
            <w:pPr>
              <w:jc w:val="both"/>
              <w:rPr>
                <w:rFonts w:ascii="Arial" w:hAnsi="Arial" w:cs="Arial"/>
              </w:rPr>
            </w:pPr>
            <w:r w:rsidRPr="002329C7">
              <w:rPr>
                <w:rFonts w:ascii="Arial" w:hAnsi="Arial" w:cs="Arial"/>
              </w:rPr>
              <w:t xml:space="preserve">Through these changes </w:t>
            </w:r>
            <w:r w:rsidR="00F14648" w:rsidRPr="002329C7">
              <w:rPr>
                <w:rFonts w:ascii="Arial" w:hAnsi="Arial" w:cs="Arial"/>
              </w:rPr>
              <w:t xml:space="preserve">the HSE </w:t>
            </w:r>
            <w:r w:rsidR="00A84906" w:rsidRPr="002329C7">
              <w:rPr>
                <w:rFonts w:ascii="Arial" w:hAnsi="Arial" w:cs="Arial"/>
              </w:rPr>
              <w:t>strengthen</w:t>
            </w:r>
            <w:r w:rsidR="00ED233D" w:rsidRPr="002329C7">
              <w:rPr>
                <w:rFonts w:ascii="Arial" w:hAnsi="Arial" w:cs="Arial"/>
              </w:rPr>
              <w:t>ed</w:t>
            </w:r>
            <w:r w:rsidR="00A84906" w:rsidRPr="002329C7">
              <w:rPr>
                <w:rFonts w:ascii="Arial" w:hAnsi="Arial" w:cs="Arial"/>
              </w:rPr>
              <w:t xml:space="preserve"> its approach to </w:t>
            </w:r>
            <w:r w:rsidRPr="002329C7">
              <w:rPr>
                <w:rFonts w:ascii="Arial" w:hAnsi="Arial" w:cs="Arial"/>
              </w:rPr>
              <w:t xml:space="preserve">managing </w:t>
            </w:r>
            <w:r w:rsidR="00A84906" w:rsidRPr="002329C7">
              <w:rPr>
                <w:rFonts w:ascii="Arial" w:hAnsi="Arial" w:cs="Arial"/>
              </w:rPr>
              <w:t>risk</w:t>
            </w:r>
            <w:r w:rsidRPr="002329C7">
              <w:rPr>
                <w:rFonts w:ascii="Arial" w:hAnsi="Arial" w:cs="Arial"/>
              </w:rPr>
              <w:t xml:space="preserve"> and</w:t>
            </w:r>
            <w:r w:rsidR="00BF3421" w:rsidRPr="002329C7">
              <w:rPr>
                <w:rFonts w:ascii="Arial" w:hAnsi="Arial" w:cs="Arial"/>
              </w:rPr>
              <w:t xml:space="preserve"> </w:t>
            </w:r>
            <w:r w:rsidR="00457604" w:rsidRPr="002329C7">
              <w:rPr>
                <w:rFonts w:ascii="Arial" w:hAnsi="Arial" w:cs="Arial"/>
              </w:rPr>
              <w:t>has</w:t>
            </w:r>
            <w:r w:rsidR="00327852" w:rsidRPr="002329C7">
              <w:rPr>
                <w:rFonts w:ascii="Arial" w:hAnsi="Arial" w:cs="Arial"/>
              </w:rPr>
              <w:t>:</w:t>
            </w:r>
          </w:p>
          <w:p w14:paraId="3935AEB5" w14:textId="3205E568" w:rsidR="00F14648" w:rsidRPr="002329C7" w:rsidRDefault="00A84906" w:rsidP="001F202D">
            <w:pPr>
              <w:pStyle w:val="ListParagraph"/>
              <w:numPr>
                <w:ilvl w:val="0"/>
                <w:numId w:val="12"/>
              </w:numPr>
              <w:jc w:val="both"/>
              <w:rPr>
                <w:rFonts w:ascii="Arial" w:hAnsi="Arial" w:cs="Arial"/>
              </w:rPr>
            </w:pPr>
            <w:r w:rsidRPr="002329C7">
              <w:rPr>
                <w:rFonts w:ascii="Arial" w:hAnsi="Arial" w:cs="Arial"/>
              </w:rPr>
              <w:t>Establish</w:t>
            </w:r>
            <w:r w:rsidR="00ED233D" w:rsidRPr="002329C7">
              <w:rPr>
                <w:rFonts w:ascii="Arial" w:hAnsi="Arial" w:cs="Arial"/>
              </w:rPr>
              <w:t>ed</w:t>
            </w:r>
            <w:r w:rsidRPr="002329C7">
              <w:rPr>
                <w:rFonts w:ascii="Arial" w:hAnsi="Arial" w:cs="Arial"/>
              </w:rPr>
              <w:t xml:space="preserve"> </w:t>
            </w:r>
            <w:r w:rsidR="00F14648" w:rsidRPr="002329C7">
              <w:rPr>
                <w:rFonts w:ascii="Arial" w:hAnsi="Arial" w:cs="Arial"/>
              </w:rPr>
              <w:t xml:space="preserve">an Enterprise Risk Management </w:t>
            </w:r>
            <w:r w:rsidR="69B99E77" w:rsidRPr="002329C7">
              <w:rPr>
                <w:rFonts w:ascii="Arial" w:hAnsi="Arial" w:cs="Arial"/>
              </w:rPr>
              <w:t>(</w:t>
            </w:r>
            <w:r w:rsidR="00F14648" w:rsidRPr="002329C7">
              <w:rPr>
                <w:rFonts w:ascii="Arial" w:hAnsi="Arial" w:cs="Arial"/>
              </w:rPr>
              <w:t>ERM</w:t>
            </w:r>
            <w:r w:rsidR="3AA49E8F" w:rsidRPr="002329C7">
              <w:rPr>
                <w:rFonts w:ascii="Arial" w:hAnsi="Arial" w:cs="Arial"/>
              </w:rPr>
              <w:t>)</w:t>
            </w:r>
            <w:r w:rsidR="00F14648" w:rsidRPr="002329C7">
              <w:rPr>
                <w:rFonts w:ascii="Arial" w:hAnsi="Arial" w:cs="Arial"/>
              </w:rPr>
              <w:t xml:space="preserve"> Programme.</w:t>
            </w:r>
          </w:p>
          <w:p w14:paraId="5B7C294C" w14:textId="750701BE" w:rsidR="00673542" w:rsidRPr="002329C7" w:rsidRDefault="008F6225" w:rsidP="000F1966">
            <w:pPr>
              <w:pStyle w:val="ListParagraph"/>
              <w:numPr>
                <w:ilvl w:val="0"/>
                <w:numId w:val="12"/>
              </w:numPr>
              <w:jc w:val="both"/>
              <w:rPr>
                <w:rFonts w:ascii="Arial" w:hAnsi="Arial" w:cs="Arial"/>
              </w:rPr>
            </w:pPr>
            <w:r w:rsidRPr="002329C7">
              <w:rPr>
                <w:rFonts w:ascii="Arial" w:hAnsi="Arial" w:cs="Arial"/>
              </w:rPr>
              <w:t>Appoint</w:t>
            </w:r>
            <w:r w:rsidR="00ED233D" w:rsidRPr="002329C7">
              <w:rPr>
                <w:rFonts w:ascii="Arial" w:hAnsi="Arial" w:cs="Arial"/>
              </w:rPr>
              <w:t xml:space="preserve">ed </w:t>
            </w:r>
            <w:r w:rsidRPr="002329C7">
              <w:rPr>
                <w:rFonts w:ascii="Arial" w:hAnsi="Arial" w:cs="Arial"/>
              </w:rPr>
              <w:t xml:space="preserve">a Chief Risk Officer </w:t>
            </w:r>
            <w:r w:rsidR="008407DF" w:rsidRPr="002329C7">
              <w:rPr>
                <w:rFonts w:ascii="Arial" w:hAnsi="Arial" w:cs="Arial"/>
              </w:rPr>
              <w:t xml:space="preserve">(CRO) </w:t>
            </w:r>
            <w:r w:rsidRPr="002329C7">
              <w:rPr>
                <w:rFonts w:ascii="Arial" w:hAnsi="Arial" w:cs="Arial"/>
              </w:rPr>
              <w:t>and central risk team.</w:t>
            </w:r>
          </w:p>
          <w:p w14:paraId="454936C1" w14:textId="77777777" w:rsidR="008F6225" w:rsidRPr="002329C7" w:rsidRDefault="008F6225" w:rsidP="4EAE9CD1">
            <w:pPr>
              <w:jc w:val="both"/>
              <w:rPr>
                <w:rFonts w:ascii="Arial" w:hAnsi="Arial" w:cs="Arial"/>
              </w:rPr>
            </w:pPr>
          </w:p>
          <w:p w14:paraId="24C66467" w14:textId="446BB771" w:rsidR="00673542" w:rsidRPr="002329C7" w:rsidRDefault="00F14648" w:rsidP="00CA538C">
            <w:pPr>
              <w:jc w:val="both"/>
              <w:rPr>
                <w:rFonts w:ascii="Arial" w:eastAsiaTheme="minorEastAsia" w:hAnsi="Arial" w:cs="Arial"/>
              </w:rPr>
            </w:pPr>
            <w:r w:rsidRPr="002329C7">
              <w:rPr>
                <w:rFonts w:ascii="Arial" w:hAnsi="Arial" w:cs="Arial"/>
              </w:rPr>
              <w:t xml:space="preserve">As part of this development </w:t>
            </w:r>
            <w:r w:rsidR="00673542" w:rsidRPr="002329C7">
              <w:rPr>
                <w:rFonts w:ascii="Arial" w:hAnsi="Arial" w:cs="Arial"/>
              </w:rPr>
              <w:t xml:space="preserve">a </w:t>
            </w:r>
            <w:r w:rsidRPr="002329C7">
              <w:rPr>
                <w:rFonts w:ascii="Arial" w:hAnsi="Arial" w:cs="Arial"/>
              </w:rPr>
              <w:t xml:space="preserve">Corporate Risk Support Team </w:t>
            </w:r>
            <w:r w:rsidR="5BA884A4" w:rsidRPr="002329C7">
              <w:rPr>
                <w:rFonts w:ascii="Arial" w:hAnsi="Arial" w:cs="Arial"/>
              </w:rPr>
              <w:t>(</w:t>
            </w:r>
            <w:r w:rsidRPr="002329C7">
              <w:rPr>
                <w:rFonts w:ascii="Arial" w:hAnsi="Arial" w:cs="Arial"/>
              </w:rPr>
              <w:t>CRST</w:t>
            </w:r>
            <w:r w:rsidR="23DA10EF" w:rsidRPr="002329C7">
              <w:rPr>
                <w:rFonts w:ascii="Arial" w:hAnsi="Arial" w:cs="Arial"/>
              </w:rPr>
              <w:t>)</w:t>
            </w:r>
            <w:r w:rsidRPr="002329C7">
              <w:rPr>
                <w:rFonts w:ascii="Arial" w:hAnsi="Arial" w:cs="Arial"/>
              </w:rPr>
              <w:t xml:space="preserve"> with senior representatives from each </w:t>
            </w:r>
            <w:r w:rsidR="00E9704B" w:rsidRPr="002329C7">
              <w:rPr>
                <w:rFonts w:ascii="Arial" w:hAnsi="Arial" w:cs="Arial"/>
              </w:rPr>
              <w:t>S</w:t>
            </w:r>
            <w:r w:rsidR="008407DF" w:rsidRPr="002329C7">
              <w:rPr>
                <w:rFonts w:ascii="Arial" w:hAnsi="Arial" w:cs="Arial"/>
              </w:rPr>
              <w:t xml:space="preserve">enior </w:t>
            </w:r>
            <w:r w:rsidR="00E9704B" w:rsidRPr="002329C7">
              <w:rPr>
                <w:rFonts w:ascii="Arial" w:hAnsi="Arial" w:cs="Arial"/>
              </w:rPr>
              <w:t>L</w:t>
            </w:r>
            <w:r w:rsidR="008407DF" w:rsidRPr="002329C7">
              <w:rPr>
                <w:rFonts w:ascii="Arial" w:hAnsi="Arial" w:cs="Arial"/>
              </w:rPr>
              <w:t xml:space="preserve">eadership </w:t>
            </w:r>
            <w:r w:rsidRPr="002329C7">
              <w:rPr>
                <w:rFonts w:ascii="Arial" w:hAnsi="Arial" w:cs="Arial"/>
              </w:rPr>
              <w:t>T</w:t>
            </w:r>
            <w:r w:rsidR="008407DF" w:rsidRPr="002329C7">
              <w:rPr>
                <w:rFonts w:ascii="Arial" w:hAnsi="Arial" w:cs="Arial"/>
              </w:rPr>
              <w:t>eam (SLT)</w:t>
            </w:r>
            <w:r w:rsidRPr="002329C7">
              <w:rPr>
                <w:rFonts w:ascii="Arial" w:hAnsi="Arial" w:cs="Arial"/>
              </w:rPr>
              <w:t xml:space="preserve"> member’s teams was established in May 2020. </w:t>
            </w:r>
            <w:r w:rsidR="002B3925" w:rsidRPr="002329C7">
              <w:rPr>
                <w:rFonts w:ascii="Arial" w:hAnsi="Arial" w:cs="Arial"/>
              </w:rPr>
              <w:t>T</w:t>
            </w:r>
            <w:r w:rsidRPr="002329C7">
              <w:rPr>
                <w:rFonts w:ascii="Arial" w:eastAsiaTheme="minorEastAsia" w:hAnsi="Arial" w:cs="Arial"/>
              </w:rPr>
              <w:t xml:space="preserve">he CRST </w:t>
            </w:r>
            <w:r w:rsidR="002B3925" w:rsidRPr="002329C7">
              <w:rPr>
                <w:rFonts w:ascii="Arial" w:eastAsiaTheme="minorEastAsia" w:hAnsi="Arial" w:cs="Arial"/>
              </w:rPr>
              <w:t>supports</w:t>
            </w:r>
            <w:r w:rsidRPr="002329C7">
              <w:rPr>
                <w:rFonts w:ascii="Arial" w:eastAsiaTheme="minorEastAsia" w:hAnsi="Arial" w:cs="Arial"/>
              </w:rPr>
              <w:t xml:space="preserve"> the </w:t>
            </w:r>
            <w:r w:rsidR="00E9704B" w:rsidRPr="002329C7">
              <w:rPr>
                <w:rFonts w:ascii="Arial" w:eastAsiaTheme="minorEastAsia" w:hAnsi="Arial" w:cs="Arial"/>
              </w:rPr>
              <w:t>SL</w:t>
            </w:r>
            <w:r w:rsidRPr="002329C7">
              <w:rPr>
                <w:rFonts w:ascii="Arial" w:eastAsiaTheme="minorEastAsia" w:hAnsi="Arial" w:cs="Arial"/>
              </w:rPr>
              <w:t xml:space="preserve">T </w:t>
            </w:r>
            <w:r w:rsidR="00673542" w:rsidRPr="002329C7">
              <w:rPr>
                <w:rFonts w:ascii="Arial" w:eastAsiaTheme="minorEastAsia" w:hAnsi="Arial" w:cs="Arial"/>
              </w:rPr>
              <w:t>in managing the formal risk management process within their teams and at corporate level.</w:t>
            </w:r>
          </w:p>
          <w:p w14:paraId="1A16A6CC" w14:textId="77777777" w:rsidR="00673542" w:rsidRPr="002329C7" w:rsidRDefault="00673542" w:rsidP="00ED233D">
            <w:pPr>
              <w:jc w:val="both"/>
              <w:rPr>
                <w:rFonts w:ascii="Arial" w:hAnsi="Arial" w:cs="Arial"/>
                <w:highlight w:val="yellow"/>
              </w:rPr>
            </w:pPr>
          </w:p>
        </w:tc>
      </w:tr>
      <w:tr w:rsidR="00543F98" w:rsidRPr="003F0627" w14:paraId="34AC6BF2" w14:textId="77777777" w:rsidTr="1119EE26">
        <w:tc>
          <w:tcPr>
            <w:tcW w:w="2364" w:type="dxa"/>
          </w:tcPr>
          <w:p w14:paraId="78C8211D" w14:textId="77777777" w:rsidR="00543F98" w:rsidRPr="003F0627" w:rsidRDefault="00543F98" w:rsidP="00F6254C">
            <w:pPr>
              <w:rPr>
                <w:rFonts w:ascii="Arial" w:hAnsi="Arial" w:cs="Arial"/>
                <w:b/>
                <w:bCs/>
              </w:rPr>
            </w:pPr>
            <w:r w:rsidRPr="003F0627">
              <w:rPr>
                <w:rFonts w:ascii="Arial" w:hAnsi="Arial" w:cs="Arial"/>
                <w:b/>
                <w:bCs/>
              </w:rPr>
              <w:t>Reporting Relationship</w:t>
            </w:r>
          </w:p>
        </w:tc>
        <w:tc>
          <w:tcPr>
            <w:tcW w:w="8256" w:type="dxa"/>
          </w:tcPr>
          <w:p w14:paraId="6FE5E4D2" w14:textId="77777777" w:rsidR="00F6254C" w:rsidRDefault="00702D41" w:rsidP="1119EE26">
            <w:pPr>
              <w:jc w:val="both"/>
              <w:rPr>
                <w:rFonts w:ascii="Arial" w:hAnsi="Arial" w:cs="Arial"/>
                <w:color w:val="000000" w:themeColor="text1"/>
              </w:rPr>
            </w:pPr>
            <w:r w:rsidRPr="1119EE26">
              <w:rPr>
                <w:rFonts w:ascii="Arial" w:hAnsi="Arial" w:cs="Arial"/>
                <w:color w:val="000000" w:themeColor="text1"/>
              </w:rPr>
              <w:t xml:space="preserve">The post holder will report to the </w:t>
            </w:r>
            <w:r w:rsidR="00ED233D">
              <w:rPr>
                <w:rFonts w:ascii="Arial" w:hAnsi="Arial" w:cs="Arial"/>
                <w:color w:val="000000" w:themeColor="text1"/>
              </w:rPr>
              <w:t xml:space="preserve">Asst. </w:t>
            </w:r>
            <w:r w:rsidR="005F29E8">
              <w:rPr>
                <w:rFonts w:ascii="Arial" w:hAnsi="Arial" w:cs="Arial"/>
                <w:color w:val="000000" w:themeColor="text1"/>
              </w:rPr>
              <w:t>Chief Financial Officer</w:t>
            </w:r>
            <w:r w:rsidR="00F12E07">
              <w:rPr>
                <w:rFonts w:ascii="Arial" w:hAnsi="Arial" w:cs="Arial"/>
                <w:color w:val="000000" w:themeColor="text1"/>
              </w:rPr>
              <w:t xml:space="preserve"> (ACFO)</w:t>
            </w:r>
            <w:r w:rsidR="005F29E8">
              <w:rPr>
                <w:rFonts w:ascii="Arial" w:hAnsi="Arial" w:cs="Arial"/>
                <w:color w:val="000000" w:themeColor="text1"/>
              </w:rPr>
              <w:t xml:space="preserve"> – Finance Specialists </w:t>
            </w:r>
            <w:r w:rsidR="00BF3421">
              <w:rPr>
                <w:rFonts w:ascii="Arial" w:hAnsi="Arial" w:cs="Arial"/>
                <w:color w:val="000000" w:themeColor="text1"/>
              </w:rPr>
              <w:t xml:space="preserve">or </w:t>
            </w:r>
            <w:r w:rsidR="00413C3A">
              <w:rPr>
                <w:rFonts w:ascii="Arial" w:hAnsi="Arial" w:cs="Arial"/>
                <w:color w:val="000000" w:themeColor="text1"/>
              </w:rPr>
              <w:t xml:space="preserve">other </w:t>
            </w:r>
            <w:r w:rsidR="00BF3421">
              <w:rPr>
                <w:rFonts w:ascii="Arial" w:hAnsi="Arial" w:cs="Arial"/>
                <w:color w:val="000000" w:themeColor="text1"/>
              </w:rPr>
              <w:t>nominated manager</w:t>
            </w:r>
            <w:r w:rsidRPr="1119EE26">
              <w:rPr>
                <w:rFonts w:ascii="Arial" w:hAnsi="Arial" w:cs="Arial"/>
                <w:color w:val="000000" w:themeColor="text1"/>
              </w:rPr>
              <w:t>.</w:t>
            </w:r>
          </w:p>
          <w:p w14:paraId="30AB3F69" w14:textId="67FCFF95" w:rsidR="002329C7" w:rsidRPr="003F0627" w:rsidRDefault="002329C7" w:rsidP="1119EE26">
            <w:pPr>
              <w:jc w:val="both"/>
              <w:rPr>
                <w:rFonts w:ascii="Arial" w:hAnsi="Arial" w:cs="Arial"/>
              </w:rPr>
            </w:pPr>
          </w:p>
        </w:tc>
      </w:tr>
      <w:tr w:rsidR="0033762B" w:rsidRPr="003F0627" w14:paraId="4BA78C95" w14:textId="77777777" w:rsidTr="1119EE26">
        <w:tc>
          <w:tcPr>
            <w:tcW w:w="2364" w:type="dxa"/>
          </w:tcPr>
          <w:p w14:paraId="55B603B8" w14:textId="77777777" w:rsidR="0033762B" w:rsidRPr="003F0627" w:rsidRDefault="0033762B" w:rsidP="00F6254C">
            <w:pPr>
              <w:rPr>
                <w:rFonts w:ascii="Arial" w:hAnsi="Arial" w:cs="Arial"/>
                <w:b/>
                <w:bCs/>
              </w:rPr>
            </w:pPr>
            <w:r w:rsidRPr="4EAE9CD1">
              <w:rPr>
                <w:rFonts w:ascii="Arial" w:hAnsi="Arial" w:cs="Arial"/>
                <w:b/>
                <w:bCs/>
              </w:rPr>
              <w:lastRenderedPageBreak/>
              <w:t>Key Working Relationships</w:t>
            </w:r>
          </w:p>
          <w:p w14:paraId="42B99DC2" w14:textId="77777777" w:rsidR="0033762B" w:rsidRPr="003F0627" w:rsidRDefault="0033762B" w:rsidP="00F6254C">
            <w:pPr>
              <w:rPr>
                <w:rFonts w:ascii="Arial" w:hAnsi="Arial" w:cs="Arial"/>
                <w:b/>
                <w:bCs/>
              </w:rPr>
            </w:pPr>
          </w:p>
        </w:tc>
        <w:tc>
          <w:tcPr>
            <w:tcW w:w="8256" w:type="dxa"/>
          </w:tcPr>
          <w:p w14:paraId="447854B1" w14:textId="77777777" w:rsidR="00380369" w:rsidRDefault="00E44888" w:rsidP="00457604">
            <w:pPr>
              <w:jc w:val="both"/>
              <w:rPr>
                <w:rFonts w:ascii="Arial" w:hAnsi="Arial" w:cs="Arial"/>
              </w:rPr>
            </w:pPr>
            <w:r w:rsidRPr="1119EE26">
              <w:rPr>
                <w:rFonts w:ascii="Arial" w:hAnsi="Arial" w:cs="Arial"/>
              </w:rPr>
              <w:t>Key working relationships will include the</w:t>
            </w:r>
            <w:r w:rsidR="005F29E8">
              <w:rPr>
                <w:rFonts w:ascii="Arial" w:hAnsi="Arial" w:cs="Arial"/>
              </w:rPr>
              <w:t xml:space="preserve"> Chief Financial Officer (CFO)</w:t>
            </w:r>
            <w:r w:rsidR="00F12E07">
              <w:rPr>
                <w:rFonts w:ascii="Arial" w:hAnsi="Arial" w:cs="Arial"/>
              </w:rPr>
              <w:t xml:space="preserve">, </w:t>
            </w:r>
            <w:r w:rsidR="005F29E8">
              <w:rPr>
                <w:rFonts w:ascii="Arial" w:hAnsi="Arial" w:cs="Arial"/>
              </w:rPr>
              <w:t xml:space="preserve">ACFO </w:t>
            </w:r>
            <w:r w:rsidR="00457604">
              <w:rPr>
                <w:rFonts w:ascii="Arial" w:hAnsi="Arial" w:cs="Arial"/>
              </w:rPr>
              <w:t>–</w:t>
            </w:r>
            <w:r w:rsidR="005F29E8">
              <w:rPr>
                <w:rFonts w:ascii="Arial" w:hAnsi="Arial" w:cs="Arial"/>
              </w:rPr>
              <w:t xml:space="preserve"> FS, Senior Finance Team</w:t>
            </w:r>
            <w:r w:rsidR="00ED233D">
              <w:rPr>
                <w:rFonts w:ascii="Arial" w:hAnsi="Arial" w:cs="Arial"/>
              </w:rPr>
              <w:t>,</w:t>
            </w:r>
            <w:r w:rsidR="002B3925" w:rsidRPr="1119EE26">
              <w:rPr>
                <w:rFonts w:ascii="Arial" w:hAnsi="Arial" w:cs="Arial"/>
              </w:rPr>
              <w:t xml:space="preserve"> </w:t>
            </w:r>
            <w:r w:rsidR="00ED233D">
              <w:rPr>
                <w:rFonts w:ascii="Arial" w:hAnsi="Arial" w:cs="Arial"/>
              </w:rPr>
              <w:t>Chief Risk Officer and team</w:t>
            </w:r>
            <w:r w:rsidR="002B3925" w:rsidRPr="1119EE26">
              <w:rPr>
                <w:rFonts w:ascii="Arial" w:hAnsi="Arial" w:cs="Arial"/>
              </w:rPr>
              <w:t xml:space="preserve">, </w:t>
            </w:r>
            <w:r w:rsidR="005F29E8">
              <w:rPr>
                <w:rFonts w:ascii="Arial" w:hAnsi="Arial" w:cs="Arial"/>
              </w:rPr>
              <w:t>Corporate R</w:t>
            </w:r>
            <w:r w:rsidR="00457604">
              <w:rPr>
                <w:rFonts w:ascii="Arial" w:hAnsi="Arial" w:cs="Arial"/>
              </w:rPr>
              <w:t>isk</w:t>
            </w:r>
            <w:r w:rsidR="005F29E8">
              <w:rPr>
                <w:rFonts w:ascii="Arial" w:hAnsi="Arial" w:cs="Arial"/>
              </w:rPr>
              <w:t xml:space="preserve"> Support Team (CRST)</w:t>
            </w:r>
            <w:r w:rsidR="00457604">
              <w:rPr>
                <w:rFonts w:ascii="Arial" w:hAnsi="Arial" w:cs="Arial"/>
              </w:rPr>
              <w:t xml:space="preserve">, </w:t>
            </w:r>
            <w:r w:rsidR="005F29E8">
              <w:rPr>
                <w:rFonts w:ascii="Arial" w:hAnsi="Arial" w:cs="Arial"/>
              </w:rPr>
              <w:t>Risk</w:t>
            </w:r>
            <w:r w:rsidR="00380369">
              <w:rPr>
                <w:rFonts w:ascii="Arial" w:hAnsi="Arial" w:cs="Arial"/>
              </w:rPr>
              <w:t xml:space="preserve"> Leads across other National divisions, </w:t>
            </w:r>
            <w:r w:rsidR="000876AD" w:rsidRPr="1119EE26">
              <w:rPr>
                <w:rFonts w:ascii="Arial" w:hAnsi="Arial" w:cs="Arial"/>
              </w:rPr>
              <w:t>the Enterprise Risk Management Programme</w:t>
            </w:r>
            <w:r w:rsidR="00060B5B">
              <w:rPr>
                <w:rFonts w:ascii="Arial" w:hAnsi="Arial" w:cs="Arial"/>
              </w:rPr>
              <w:t xml:space="preserve"> and the National Director of Procurement.</w:t>
            </w:r>
          </w:p>
          <w:p w14:paraId="41FE163A" w14:textId="6188497E" w:rsidR="002329C7" w:rsidRPr="003F0627" w:rsidRDefault="002329C7" w:rsidP="00457604">
            <w:pPr>
              <w:jc w:val="both"/>
              <w:rPr>
                <w:rFonts w:ascii="Arial" w:hAnsi="Arial" w:cs="Arial"/>
              </w:rPr>
            </w:pPr>
          </w:p>
        </w:tc>
      </w:tr>
      <w:tr w:rsidR="00543F98" w:rsidRPr="003F0627" w14:paraId="7A9FCCBD" w14:textId="77777777" w:rsidTr="1119EE26">
        <w:tc>
          <w:tcPr>
            <w:tcW w:w="2364" w:type="dxa"/>
          </w:tcPr>
          <w:p w14:paraId="75C8FDFA" w14:textId="77777777" w:rsidR="00543F98" w:rsidRPr="003F0627" w:rsidRDefault="00543F98" w:rsidP="00F6254C">
            <w:pPr>
              <w:rPr>
                <w:rFonts w:ascii="Arial" w:hAnsi="Arial" w:cs="Arial"/>
                <w:b/>
                <w:bCs/>
              </w:rPr>
            </w:pPr>
            <w:r w:rsidRPr="003F0627">
              <w:rPr>
                <w:rFonts w:ascii="Arial" w:hAnsi="Arial" w:cs="Arial"/>
                <w:b/>
                <w:bCs/>
              </w:rPr>
              <w:t xml:space="preserve">Purpose of the Post </w:t>
            </w:r>
          </w:p>
        </w:tc>
        <w:tc>
          <w:tcPr>
            <w:tcW w:w="8256" w:type="dxa"/>
          </w:tcPr>
          <w:p w14:paraId="02D82EDC" w14:textId="178ECC28" w:rsidR="00380369" w:rsidRPr="00380369" w:rsidRDefault="0031284E" w:rsidP="00380369">
            <w:pPr>
              <w:jc w:val="both"/>
              <w:rPr>
                <w:rFonts w:ascii="Arial" w:eastAsiaTheme="minorEastAsia" w:hAnsi="Arial" w:cs="Arial"/>
                <w:lang w:val="en-IE"/>
              </w:rPr>
            </w:pPr>
            <w:r w:rsidRPr="1119EE26">
              <w:rPr>
                <w:rFonts w:ascii="Arial" w:eastAsiaTheme="minorEastAsia" w:hAnsi="Arial" w:cs="Arial"/>
              </w:rPr>
              <w:t>As a member of the risk team, the purpose of this role is to support the</w:t>
            </w:r>
            <w:r w:rsidR="00143AA4">
              <w:rPr>
                <w:rFonts w:ascii="Arial" w:eastAsiaTheme="minorEastAsia" w:hAnsi="Arial" w:cs="Arial"/>
              </w:rPr>
              <w:t xml:space="preserve"> </w:t>
            </w:r>
            <w:r w:rsidR="00A42146">
              <w:rPr>
                <w:rFonts w:ascii="Arial" w:eastAsiaTheme="minorEastAsia" w:hAnsi="Arial" w:cs="Arial"/>
              </w:rPr>
              <w:t xml:space="preserve">Chief </w:t>
            </w:r>
            <w:r w:rsidR="005F29E8">
              <w:rPr>
                <w:rFonts w:ascii="Arial" w:eastAsiaTheme="minorEastAsia" w:hAnsi="Arial" w:cs="Arial"/>
              </w:rPr>
              <w:t>Financial Officer a</w:t>
            </w:r>
            <w:r w:rsidR="00143AA4">
              <w:rPr>
                <w:rFonts w:ascii="Arial" w:eastAsiaTheme="minorEastAsia" w:hAnsi="Arial" w:cs="Arial"/>
              </w:rPr>
              <w:t>s</w:t>
            </w:r>
            <w:r w:rsidR="00B62533">
              <w:rPr>
                <w:rFonts w:ascii="Arial" w:eastAsiaTheme="minorEastAsia" w:hAnsi="Arial" w:cs="Arial"/>
              </w:rPr>
              <w:t xml:space="preserve"> </w:t>
            </w:r>
            <w:r w:rsidR="00B62533" w:rsidRPr="00CA538C">
              <w:rPr>
                <w:rFonts w:ascii="Arial" w:eastAsiaTheme="minorEastAsia" w:hAnsi="Arial" w:cs="Arial"/>
              </w:rPr>
              <w:t>a</w:t>
            </w:r>
            <w:r w:rsidR="00143AA4" w:rsidRPr="00CA538C">
              <w:rPr>
                <w:rFonts w:ascii="Arial" w:eastAsiaTheme="minorEastAsia" w:hAnsi="Arial" w:cs="Arial"/>
              </w:rPr>
              <w:t xml:space="preserve"> </w:t>
            </w:r>
            <w:r w:rsidR="00143AA4">
              <w:rPr>
                <w:rFonts w:ascii="Arial" w:eastAsiaTheme="minorEastAsia" w:hAnsi="Arial" w:cs="Arial"/>
              </w:rPr>
              <w:t xml:space="preserve">Senior Leadership Team </w:t>
            </w:r>
            <w:r w:rsidR="008407DF">
              <w:rPr>
                <w:rFonts w:ascii="Arial" w:eastAsiaTheme="minorEastAsia" w:hAnsi="Arial" w:cs="Arial"/>
              </w:rPr>
              <w:t xml:space="preserve">(SLT) </w:t>
            </w:r>
            <w:r w:rsidR="00143AA4">
              <w:rPr>
                <w:rFonts w:ascii="Arial" w:eastAsiaTheme="minorEastAsia" w:hAnsi="Arial" w:cs="Arial"/>
              </w:rPr>
              <w:t>member,</w:t>
            </w:r>
            <w:r w:rsidRPr="1119EE26">
              <w:rPr>
                <w:rFonts w:ascii="Arial" w:eastAsiaTheme="minorEastAsia" w:hAnsi="Arial" w:cs="Arial"/>
              </w:rPr>
              <w:t xml:space="preserve"> </w:t>
            </w:r>
            <w:r w:rsidR="005F29E8">
              <w:rPr>
                <w:rFonts w:ascii="Arial" w:eastAsiaTheme="minorEastAsia" w:hAnsi="Arial" w:cs="Arial"/>
              </w:rPr>
              <w:t xml:space="preserve">ACFO </w:t>
            </w:r>
            <w:r w:rsidR="00F12E07">
              <w:rPr>
                <w:rFonts w:ascii="Arial" w:eastAsiaTheme="minorEastAsia" w:hAnsi="Arial" w:cs="Arial"/>
              </w:rPr>
              <w:t xml:space="preserve">– </w:t>
            </w:r>
            <w:r w:rsidR="005F29E8">
              <w:rPr>
                <w:rFonts w:ascii="Arial" w:eastAsiaTheme="minorEastAsia" w:hAnsi="Arial" w:cs="Arial"/>
              </w:rPr>
              <w:t>FS as</w:t>
            </w:r>
            <w:r w:rsidR="00380369">
              <w:rPr>
                <w:rFonts w:ascii="Arial" w:eastAsiaTheme="minorEastAsia" w:hAnsi="Arial" w:cs="Arial"/>
              </w:rPr>
              <w:t xml:space="preserve"> Risk Lead in N</w:t>
            </w:r>
            <w:r w:rsidR="005F29E8">
              <w:rPr>
                <w:rFonts w:ascii="Arial" w:eastAsiaTheme="minorEastAsia" w:hAnsi="Arial" w:cs="Arial"/>
              </w:rPr>
              <w:t>FPD, SLT</w:t>
            </w:r>
            <w:r w:rsidR="00060B5B">
              <w:rPr>
                <w:rFonts w:ascii="Arial" w:eastAsiaTheme="minorEastAsia" w:hAnsi="Arial" w:cs="Arial"/>
              </w:rPr>
              <w:t xml:space="preserve">, ND Procurement </w:t>
            </w:r>
            <w:r w:rsidR="005F29E8">
              <w:rPr>
                <w:rFonts w:ascii="Arial" w:eastAsiaTheme="minorEastAsia" w:hAnsi="Arial" w:cs="Arial"/>
              </w:rPr>
              <w:t xml:space="preserve">and </w:t>
            </w:r>
            <w:r w:rsidRPr="1119EE26">
              <w:rPr>
                <w:rFonts w:ascii="Arial" w:eastAsiaTheme="minorEastAsia" w:hAnsi="Arial" w:cs="Arial"/>
              </w:rPr>
              <w:t xml:space="preserve">the wider ERM Programme </w:t>
            </w:r>
            <w:r w:rsidR="00687DDA" w:rsidRPr="1119EE26">
              <w:rPr>
                <w:rFonts w:ascii="Arial" w:eastAsiaTheme="minorEastAsia" w:hAnsi="Arial" w:cs="Arial"/>
              </w:rPr>
              <w:t xml:space="preserve">to enable an integrated and whole organisation approach to risk and </w:t>
            </w:r>
            <w:r w:rsidRPr="1119EE26">
              <w:rPr>
                <w:rFonts w:ascii="Arial" w:eastAsiaTheme="minorEastAsia" w:hAnsi="Arial" w:cs="Arial"/>
              </w:rPr>
              <w:t>to deliver on their organisational responsibilities in relation to risk.</w:t>
            </w:r>
            <w:r w:rsidR="00380369">
              <w:rPr>
                <w:rFonts w:ascii="Arial" w:eastAsiaTheme="minorEastAsia" w:hAnsi="Arial" w:cs="Arial"/>
              </w:rPr>
              <w:t xml:space="preserve"> Support the A</w:t>
            </w:r>
            <w:r w:rsidR="005F29E8">
              <w:rPr>
                <w:rFonts w:ascii="Arial" w:eastAsiaTheme="minorEastAsia" w:hAnsi="Arial" w:cs="Arial"/>
              </w:rPr>
              <w:t xml:space="preserve">CFO FS </w:t>
            </w:r>
            <w:r w:rsidR="00380369">
              <w:rPr>
                <w:rFonts w:ascii="Arial" w:eastAsiaTheme="minorEastAsia" w:hAnsi="Arial" w:cs="Arial"/>
              </w:rPr>
              <w:t xml:space="preserve">in a variety of tasks to support the </w:t>
            </w:r>
            <w:r w:rsidR="00457604">
              <w:rPr>
                <w:rFonts w:ascii="Arial" w:eastAsiaTheme="minorEastAsia" w:hAnsi="Arial" w:cs="Arial"/>
              </w:rPr>
              <w:t>team’s</w:t>
            </w:r>
            <w:r w:rsidR="00380369">
              <w:rPr>
                <w:rFonts w:ascii="Arial" w:eastAsiaTheme="minorEastAsia" w:hAnsi="Arial" w:cs="Arial"/>
              </w:rPr>
              <w:t xml:space="preserve"> goals.</w:t>
            </w:r>
          </w:p>
          <w:p w14:paraId="190F4A3D" w14:textId="77777777" w:rsidR="002B3925" w:rsidRPr="003F0627" w:rsidRDefault="002B3925" w:rsidP="1119EE26">
            <w:pPr>
              <w:jc w:val="both"/>
              <w:rPr>
                <w:rFonts w:ascii="Arial" w:hAnsi="Arial" w:cs="Arial"/>
              </w:rPr>
            </w:pPr>
          </w:p>
        </w:tc>
      </w:tr>
      <w:tr w:rsidR="00536C15" w:rsidRPr="003F0627" w14:paraId="4F1A788F" w14:textId="77777777" w:rsidTr="1119EE26">
        <w:tc>
          <w:tcPr>
            <w:tcW w:w="2364" w:type="dxa"/>
          </w:tcPr>
          <w:p w14:paraId="5F7E72E8" w14:textId="77777777" w:rsidR="00536C15" w:rsidRPr="003F0627" w:rsidRDefault="00536C15" w:rsidP="00536C15">
            <w:pPr>
              <w:rPr>
                <w:rFonts w:ascii="Arial" w:hAnsi="Arial" w:cs="Arial"/>
                <w:b/>
                <w:bCs/>
              </w:rPr>
            </w:pPr>
            <w:r w:rsidRPr="003F0627">
              <w:rPr>
                <w:rFonts w:ascii="Arial" w:hAnsi="Arial" w:cs="Arial"/>
                <w:b/>
                <w:bCs/>
              </w:rPr>
              <w:t>Principal Duties and Responsibilities</w:t>
            </w:r>
          </w:p>
          <w:p w14:paraId="110B1F0D" w14:textId="77777777" w:rsidR="00536C15" w:rsidRPr="003F0627" w:rsidRDefault="00536C15" w:rsidP="00536C15">
            <w:pPr>
              <w:rPr>
                <w:rFonts w:ascii="Arial" w:hAnsi="Arial" w:cs="Arial"/>
                <w:b/>
                <w:bCs/>
              </w:rPr>
            </w:pPr>
          </w:p>
        </w:tc>
        <w:tc>
          <w:tcPr>
            <w:tcW w:w="8256" w:type="dxa"/>
          </w:tcPr>
          <w:p w14:paraId="72B2F75B" w14:textId="6B912A9E" w:rsidR="005D40B5" w:rsidRDefault="00536C15" w:rsidP="4EAE9CD1">
            <w:pPr>
              <w:spacing w:after="120"/>
              <w:jc w:val="both"/>
              <w:rPr>
                <w:rFonts w:ascii="Arial" w:hAnsi="Arial" w:cs="Arial"/>
                <w:b/>
                <w:bCs/>
              </w:rPr>
            </w:pPr>
            <w:r w:rsidRPr="4EAE9CD1">
              <w:rPr>
                <w:rFonts w:ascii="Arial" w:hAnsi="Arial" w:cs="Arial"/>
                <w:b/>
                <w:bCs/>
              </w:rPr>
              <w:t>Key responsibilities and duties</w:t>
            </w:r>
          </w:p>
          <w:p w14:paraId="56C862C1" w14:textId="0860C781" w:rsidR="00536C15" w:rsidRPr="008444F4" w:rsidRDefault="00536C15" w:rsidP="008B5828">
            <w:pPr>
              <w:pStyle w:val="ListParagraph"/>
              <w:numPr>
                <w:ilvl w:val="0"/>
                <w:numId w:val="3"/>
              </w:numPr>
              <w:spacing w:after="120"/>
              <w:jc w:val="both"/>
              <w:rPr>
                <w:rFonts w:ascii="Arial" w:hAnsi="Arial" w:cs="Arial"/>
                <w:b/>
                <w:bCs/>
              </w:rPr>
            </w:pPr>
            <w:r w:rsidRPr="008444F4">
              <w:rPr>
                <w:rFonts w:ascii="Arial" w:hAnsi="Arial" w:cs="Arial"/>
              </w:rPr>
              <w:t xml:space="preserve">Support the </w:t>
            </w:r>
            <w:r w:rsidR="00143AA4">
              <w:rPr>
                <w:rFonts w:ascii="Arial" w:hAnsi="Arial" w:cs="Arial"/>
              </w:rPr>
              <w:t>C</w:t>
            </w:r>
            <w:r w:rsidR="005F29E8">
              <w:rPr>
                <w:rFonts w:ascii="Arial" w:hAnsi="Arial" w:cs="Arial"/>
              </w:rPr>
              <w:t>FO</w:t>
            </w:r>
            <w:r w:rsidRPr="008444F4">
              <w:rPr>
                <w:rFonts w:ascii="Arial" w:hAnsi="Arial" w:cs="Arial"/>
              </w:rPr>
              <w:t xml:space="preserve">, </w:t>
            </w:r>
            <w:bookmarkStart w:id="1" w:name="_Hlk78976016"/>
            <w:r w:rsidR="00143AA4">
              <w:rPr>
                <w:rFonts w:ascii="Arial" w:hAnsi="Arial" w:cs="Arial"/>
              </w:rPr>
              <w:t>A</w:t>
            </w:r>
            <w:r w:rsidR="005F29E8">
              <w:rPr>
                <w:rFonts w:ascii="Arial" w:hAnsi="Arial" w:cs="Arial"/>
              </w:rPr>
              <w:t xml:space="preserve">CFO FS, </w:t>
            </w:r>
            <w:r w:rsidR="00060B5B">
              <w:rPr>
                <w:rFonts w:ascii="Arial" w:hAnsi="Arial" w:cs="Arial"/>
              </w:rPr>
              <w:t>ND Procurement,</w:t>
            </w:r>
            <w:r w:rsidR="001F202D" w:rsidRPr="008444F4">
              <w:rPr>
                <w:rFonts w:ascii="Arial" w:hAnsi="Arial" w:cs="Arial"/>
              </w:rPr>
              <w:t xml:space="preserve"> CRO, </w:t>
            </w:r>
            <w:r w:rsidR="00143AA4">
              <w:rPr>
                <w:rFonts w:ascii="Arial" w:hAnsi="Arial" w:cs="Arial"/>
              </w:rPr>
              <w:t xml:space="preserve">and the </w:t>
            </w:r>
            <w:r w:rsidR="005F29E8">
              <w:rPr>
                <w:rFonts w:ascii="Arial" w:hAnsi="Arial" w:cs="Arial"/>
              </w:rPr>
              <w:t xml:space="preserve">SLT </w:t>
            </w:r>
            <w:bookmarkEnd w:id="1"/>
            <w:r w:rsidR="005F29E8">
              <w:rPr>
                <w:rFonts w:ascii="Arial" w:hAnsi="Arial" w:cs="Arial"/>
              </w:rPr>
              <w:t>o</w:t>
            </w:r>
            <w:r w:rsidRPr="008444F4">
              <w:rPr>
                <w:rFonts w:ascii="Arial" w:hAnsi="Arial" w:cs="Arial"/>
              </w:rPr>
              <w:t>n all elements of Risk Management</w:t>
            </w:r>
            <w:r w:rsidR="008444F4">
              <w:rPr>
                <w:rFonts w:ascii="Arial" w:hAnsi="Arial" w:cs="Arial"/>
              </w:rPr>
              <w:t>.</w:t>
            </w:r>
          </w:p>
          <w:p w14:paraId="0E88B716" w14:textId="77777777" w:rsidR="008444F4" w:rsidRPr="008444F4" w:rsidRDefault="008444F4" w:rsidP="008444F4"/>
          <w:p w14:paraId="60817A53" w14:textId="087AF159" w:rsidR="00536C15" w:rsidRDefault="00536C15" w:rsidP="001F202D">
            <w:pPr>
              <w:pStyle w:val="ListParagraph"/>
              <w:widowControl w:val="0"/>
              <w:ind w:left="0"/>
              <w:jc w:val="both"/>
              <w:rPr>
                <w:rFonts w:ascii="Arial" w:hAnsi="Arial" w:cs="Arial"/>
                <w:b/>
              </w:rPr>
            </w:pPr>
            <w:r w:rsidRPr="003F0627">
              <w:rPr>
                <w:rFonts w:ascii="Arial" w:hAnsi="Arial" w:cs="Arial"/>
                <w:b/>
              </w:rPr>
              <w:t>Enterprise Risk Management Programme</w:t>
            </w:r>
          </w:p>
          <w:p w14:paraId="6F89A903" w14:textId="77777777" w:rsidR="00285013" w:rsidRPr="00285013" w:rsidRDefault="00285013" w:rsidP="001F202D">
            <w:pPr>
              <w:pStyle w:val="ListParagraph"/>
              <w:widowControl w:val="0"/>
              <w:ind w:left="0"/>
              <w:jc w:val="both"/>
              <w:rPr>
                <w:rFonts w:ascii="Arial" w:hAnsi="Arial" w:cs="Arial"/>
                <w:b/>
                <w:sz w:val="12"/>
              </w:rPr>
            </w:pPr>
          </w:p>
          <w:p w14:paraId="623EB7CA" w14:textId="7E8F6F3A" w:rsidR="00536C15" w:rsidRPr="003F0627" w:rsidRDefault="00536C15" w:rsidP="00FA56C5">
            <w:pPr>
              <w:pStyle w:val="ListParagraph"/>
              <w:numPr>
                <w:ilvl w:val="0"/>
                <w:numId w:val="3"/>
              </w:numPr>
              <w:shd w:val="clear" w:color="auto" w:fill="FFFFFF"/>
              <w:spacing w:after="120"/>
              <w:ind w:left="357" w:hanging="357"/>
              <w:rPr>
                <w:rFonts w:ascii="Arial" w:hAnsi="Arial" w:cs="Arial"/>
              </w:rPr>
            </w:pPr>
            <w:r w:rsidRPr="00CA538C">
              <w:rPr>
                <w:rFonts w:ascii="Arial" w:hAnsi="Arial" w:cs="Arial"/>
              </w:rPr>
              <w:t xml:space="preserve">Contribute to and support the on-going development of the risk management function within the </w:t>
            </w:r>
            <w:r w:rsidR="00143AA4" w:rsidRPr="00CA538C">
              <w:rPr>
                <w:rFonts w:ascii="Arial" w:hAnsi="Arial" w:cs="Arial"/>
              </w:rPr>
              <w:t>C</w:t>
            </w:r>
            <w:r w:rsidR="005F3F22">
              <w:rPr>
                <w:rFonts w:ascii="Arial" w:hAnsi="Arial" w:cs="Arial"/>
              </w:rPr>
              <w:t>FO</w:t>
            </w:r>
            <w:r w:rsidR="00143AA4" w:rsidRPr="00CA538C">
              <w:rPr>
                <w:rFonts w:ascii="Arial" w:hAnsi="Arial" w:cs="Arial"/>
              </w:rPr>
              <w:t>’s</w:t>
            </w:r>
            <w:r w:rsidRPr="00CA538C">
              <w:rPr>
                <w:rFonts w:ascii="Arial" w:hAnsi="Arial" w:cs="Arial"/>
              </w:rPr>
              <w:t xml:space="preserve"> area of responsibility, including ensuring the appropriate structures,</w:t>
            </w:r>
            <w:r w:rsidRPr="003F0627">
              <w:rPr>
                <w:rFonts w:ascii="Arial" w:hAnsi="Arial" w:cs="Arial"/>
              </w:rPr>
              <w:t xml:space="preserve"> governance, culture and practices are embedded into the function and associated processes such as planning, performance, incident management, audit and business continuity.</w:t>
            </w:r>
          </w:p>
          <w:p w14:paraId="1B1DA0F8" w14:textId="77777777" w:rsidR="00536C15" w:rsidRPr="003F0627" w:rsidRDefault="00536C15" w:rsidP="00FA56C5">
            <w:pPr>
              <w:pStyle w:val="ListParagraph"/>
              <w:widowControl w:val="0"/>
              <w:numPr>
                <w:ilvl w:val="0"/>
                <w:numId w:val="3"/>
              </w:numPr>
              <w:spacing w:after="120"/>
              <w:ind w:left="357" w:hanging="357"/>
              <w:rPr>
                <w:rFonts w:ascii="Arial" w:hAnsi="Arial" w:cs="Arial"/>
              </w:rPr>
            </w:pPr>
            <w:r w:rsidRPr="003F0627">
              <w:rPr>
                <w:rFonts w:ascii="Arial" w:hAnsi="Arial" w:cs="Arial"/>
              </w:rPr>
              <w:t xml:space="preserve">Support the implementation of the priorities and wider work plan of the </w:t>
            </w:r>
            <w:r w:rsidRPr="003F0627">
              <w:rPr>
                <w:rFonts w:ascii="Arial" w:hAnsi="Arial" w:cs="Arial"/>
                <w:spacing w:val="5"/>
                <w:lang w:eastAsia="en-IE"/>
              </w:rPr>
              <w:t>HSE’s ERM Programme and the HSE’s Integrated Risk Management Policy</w:t>
            </w:r>
            <w:r w:rsidR="00433CE9" w:rsidRPr="003F0627">
              <w:rPr>
                <w:rFonts w:ascii="Arial" w:hAnsi="Arial" w:cs="Arial"/>
                <w:spacing w:val="5"/>
                <w:lang w:eastAsia="en-IE"/>
              </w:rPr>
              <w:t>.</w:t>
            </w:r>
          </w:p>
          <w:p w14:paraId="5AB502BD" w14:textId="43EDF52B" w:rsidR="00536C15" w:rsidRPr="003F0627" w:rsidRDefault="00536C15" w:rsidP="00FA56C5">
            <w:pPr>
              <w:numPr>
                <w:ilvl w:val="0"/>
                <w:numId w:val="3"/>
              </w:numPr>
              <w:spacing w:after="120"/>
              <w:ind w:left="357" w:hanging="357"/>
              <w:rPr>
                <w:rFonts w:ascii="Arial" w:hAnsi="Arial" w:cs="Arial"/>
              </w:rPr>
            </w:pPr>
            <w:r w:rsidRPr="003F0627">
              <w:rPr>
                <w:rFonts w:ascii="Arial" w:hAnsi="Arial" w:cs="Arial"/>
              </w:rPr>
              <w:t xml:space="preserve">Ensuring that the Corporate and </w:t>
            </w:r>
            <w:r w:rsidR="005F3F22">
              <w:rPr>
                <w:rFonts w:ascii="Arial" w:hAnsi="Arial" w:cs="Arial"/>
              </w:rPr>
              <w:t>CF</w:t>
            </w:r>
            <w:r w:rsidR="00143AA4">
              <w:rPr>
                <w:rFonts w:ascii="Arial" w:hAnsi="Arial" w:cs="Arial"/>
              </w:rPr>
              <w:t>Os</w:t>
            </w:r>
            <w:r w:rsidRPr="003F0627">
              <w:rPr>
                <w:rFonts w:ascii="Arial" w:hAnsi="Arial" w:cs="Arial"/>
              </w:rPr>
              <w:t xml:space="preserve"> risk management objectives are met within the agreed timeframes.</w:t>
            </w:r>
          </w:p>
          <w:p w14:paraId="6D36F2C9" w14:textId="340278DA" w:rsidR="00536C15" w:rsidRPr="003F0627" w:rsidRDefault="00536C15" w:rsidP="00FA56C5">
            <w:pPr>
              <w:numPr>
                <w:ilvl w:val="0"/>
                <w:numId w:val="3"/>
              </w:numPr>
              <w:spacing w:after="120"/>
              <w:ind w:left="357" w:hanging="357"/>
              <w:rPr>
                <w:rFonts w:ascii="Arial" w:hAnsi="Arial" w:cs="Arial"/>
              </w:rPr>
            </w:pPr>
            <w:r w:rsidRPr="003F0627">
              <w:rPr>
                <w:rFonts w:ascii="Arial" w:hAnsi="Arial" w:cs="Arial"/>
              </w:rPr>
              <w:t xml:space="preserve">Provide Risk Management expertise and support for the </w:t>
            </w:r>
            <w:r w:rsidR="00143AA4">
              <w:rPr>
                <w:rFonts w:ascii="Arial" w:hAnsi="Arial" w:cs="Arial"/>
              </w:rPr>
              <w:t>A</w:t>
            </w:r>
            <w:r w:rsidR="005F3F22">
              <w:rPr>
                <w:rFonts w:ascii="Arial" w:hAnsi="Arial" w:cs="Arial"/>
              </w:rPr>
              <w:t xml:space="preserve">CFO FS, </w:t>
            </w:r>
            <w:r w:rsidR="00143AA4">
              <w:rPr>
                <w:rFonts w:ascii="Arial" w:hAnsi="Arial" w:cs="Arial"/>
              </w:rPr>
              <w:t>C</w:t>
            </w:r>
            <w:r w:rsidR="005F3F22">
              <w:rPr>
                <w:rFonts w:ascii="Arial" w:hAnsi="Arial" w:cs="Arial"/>
              </w:rPr>
              <w:t>F</w:t>
            </w:r>
            <w:r w:rsidR="00143AA4">
              <w:rPr>
                <w:rFonts w:ascii="Arial" w:hAnsi="Arial" w:cs="Arial"/>
              </w:rPr>
              <w:t>O</w:t>
            </w:r>
            <w:r w:rsidR="00060B5B">
              <w:rPr>
                <w:rFonts w:ascii="Arial" w:hAnsi="Arial" w:cs="Arial"/>
              </w:rPr>
              <w:t>, ND Procurement and SFT as the NFPDs senior management team.</w:t>
            </w:r>
          </w:p>
          <w:p w14:paraId="700CF8F6" w14:textId="33586438" w:rsidR="00536C15" w:rsidRPr="003F0627" w:rsidRDefault="00536C15" w:rsidP="00FA56C5">
            <w:pPr>
              <w:pStyle w:val="ListParagraph"/>
              <w:widowControl w:val="0"/>
              <w:numPr>
                <w:ilvl w:val="0"/>
                <w:numId w:val="3"/>
              </w:numPr>
              <w:spacing w:after="120"/>
              <w:ind w:left="357" w:hanging="357"/>
              <w:rPr>
                <w:rFonts w:ascii="Arial" w:hAnsi="Arial" w:cs="Arial"/>
              </w:rPr>
            </w:pPr>
            <w:r w:rsidRPr="003F0627">
              <w:rPr>
                <w:rFonts w:ascii="Arial" w:hAnsi="Arial" w:cs="Arial"/>
              </w:rPr>
              <w:t>Support and assist with the development and delivery of any future HSE’s Risk Register technical solution for the recording and reporting of risk.</w:t>
            </w:r>
          </w:p>
          <w:p w14:paraId="44174AA4" w14:textId="77777777" w:rsidR="00687DDA" w:rsidRDefault="00536C15" w:rsidP="00FA56C5">
            <w:pPr>
              <w:pStyle w:val="ListParagraph"/>
              <w:widowControl w:val="0"/>
              <w:numPr>
                <w:ilvl w:val="0"/>
                <w:numId w:val="3"/>
              </w:numPr>
              <w:spacing w:after="120"/>
              <w:ind w:left="357" w:hanging="357"/>
              <w:rPr>
                <w:rFonts w:ascii="Arial" w:hAnsi="Arial" w:cs="Arial"/>
              </w:rPr>
            </w:pPr>
            <w:r w:rsidRPr="003F0627">
              <w:rPr>
                <w:rFonts w:ascii="Arial" w:hAnsi="Arial" w:cs="Arial"/>
              </w:rPr>
              <w:t>Monitor the implementation of risk policies and procedures to minimise or manage risk.</w:t>
            </w:r>
          </w:p>
          <w:p w14:paraId="3CB7DD98" w14:textId="610979FB" w:rsidR="00536C15" w:rsidRDefault="00687DDA" w:rsidP="00FA56C5">
            <w:pPr>
              <w:pStyle w:val="ListParagraph"/>
              <w:widowControl w:val="0"/>
              <w:numPr>
                <w:ilvl w:val="0"/>
                <w:numId w:val="3"/>
              </w:numPr>
              <w:spacing w:after="120"/>
              <w:ind w:left="357" w:hanging="357"/>
              <w:rPr>
                <w:rFonts w:ascii="Arial" w:hAnsi="Arial" w:cs="Arial"/>
              </w:rPr>
            </w:pPr>
            <w:r w:rsidRPr="00687DDA">
              <w:rPr>
                <w:rFonts w:ascii="Arial" w:hAnsi="Arial" w:cs="Arial"/>
              </w:rPr>
              <w:t>Collaborate with other divisions and functions to ensure a system-wide and co-ordinated approach to the development and implementation of the Enterprise Risk Management Programme.</w:t>
            </w:r>
          </w:p>
          <w:p w14:paraId="4F3472EB" w14:textId="77777777" w:rsidR="00143AA4" w:rsidRPr="00687DDA" w:rsidRDefault="00143AA4" w:rsidP="00143AA4">
            <w:pPr>
              <w:pStyle w:val="ListParagraph"/>
              <w:widowControl w:val="0"/>
              <w:ind w:left="360"/>
              <w:jc w:val="both"/>
              <w:rPr>
                <w:rFonts w:ascii="Arial" w:hAnsi="Arial" w:cs="Arial"/>
              </w:rPr>
            </w:pPr>
          </w:p>
          <w:p w14:paraId="74BCDD2B" w14:textId="77777777" w:rsidR="00536C15" w:rsidRPr="003F0627" w:rsidRDefault="00536C15" w:rsidP="00536C15">
            <w:pPr>
              <w:shd w:val="clear" w:color="auto" w:fill="FFFFFF"/>
              <w:spacing w:after="40"/>
              <w:ind w:left="346"/>
              <w:jc w:val="both"/>
              <w:rPr>
                <w:rFonts w:ascii="Arial" w:hAnsi="Arial" w:cs="Arial"/>
              </w:rPr>
            </w:pPr>
          </w:p>
          <w:p w14:paraId="0C7DA95E" w14:textId="768C691B" w:rsidR="00536C15" w:rsidRDefault="00536C15" w:rsidP="001F202D">
            <w:pPr>
              <w:pStyle w:val="ListParagraph"/>
              <w:widowControl w:val="0"/>
              <w:ind w:left="0"/>
              <w:jc w:val="both"/>
              <w:rPr>
                <w:rFonts w:ascii="Arial" w:hAnsi="Arial" w:cs="Arial"/>
                <w:b/>
              </w:rPr>
            </w:pPr>
            <w:r w:rsidRPr="003F0627">
              <w:rPr>
                <w:rFonts w:ascii="Arial" w:hAnsi="Arial" w:cs="Arial"/>
                <w:b/>
              </w:rPr>
              <w:t>Anticipating and responding to risk</w:t>
            </w:r>
          </w:p>
          <w:p w14:paraId="03A92F84" w14:textId="77777777" w:rsidR="00285013" w:rsidRPr="00285013" w:rsidRDefault="00285013" w:rsidP="001F202D">
            <w:pPr>
              <w:pStyle w:val="ListParagraph"/>
              <w:widowControl w:val="0"/>
              <w:ind w:left="0"/>
              <w:jc w:val="both"/>
              <w:rPr>
                <w:rFonts w:ascii="Arial" w:hAnsi="Arial" w:cs="Arial"/>
                <w:b/>
                <w:sz w:val="12"/>
              </w:rPr>
            </w:pPr>
          </w:p>
          <w:p w14:paraId="4BD7409B" w14:textId="42D7CC38" w:rsidR="00536C15" w:rsidRPr="003F0627" w:rsidRDefault="00536C15" w:rsidP="00285013">
            <w:pPr>
              <w:pStyle w:val="ListParagraph"/>
              <w:widowControl w:val="0"/>
              <w:numPr>
                <w:ilvl w:val="0"/>
                <w:numId w:val="3"/>
              </w:numPr>
              <w:spacing w:after="120"/>
              <w:ind w:left="357" w:hanging="357"/>
              <w:jc w:val="both"/>
              <w:rPr>
                <w:rFonts w:ascii="Arial" w:hAnsi="Arial" w:cs="Arial"/>
              </w:rPr>
            </w:pPr>
            <w:r w:rsidRPr="003F0627">
              <w:rPr>
                <w:rFonts w:ascii="Arial" w:hAnsi="Arial" w:cs="Arial"/>
              </w:rPr>
              <w:t xml:space="preserve">Support horizon scanning to detect early signs of threats and opportunities to the </w:t>
            </w:r>
            <w:r w:rsidR="00143AA4">
              <w:rPr>
                <w:rFonts w:ascii="Arial" w:hAnsi="Arial" w:cs="Arial"/>
              </w:rPr>
              <w:t>A</w:t>
            </w:r>
            <w:r w:rsidR="00060B5B">
              <w:rPr>
                <w:rFonts w:ascii="Arial" w:hAnsi="Arial" w:cs="Arial"/>
              </w:rPr>
              <w:t xml:space="preserve">CFO FS </w:t>
            </w:r>
            <w:r w:rsidRPr="003F0627">
              <w:rPr>
                <w:rFonts w:ascii="Arial" w:hAnsi="Arial" w:cs="Arial"/>
              </w:rPr>
              <w:t>area of work, including the identification and assessment of risks</w:t>
            </w:r>
            <w:r w:rsidR="00143AA4">
              <w:rPr>
                <w:rFonts w:ascii="Arial" w:hAnsi="Arial" w:cs="Arial"/>
              </w:rPr>
              <w:t xml:space="preserve"> within the </w:t>
            </w:r>
            <w:r w:rsidR="00060B5B">
              <w:rPr>
                <w:rFonts w:ascii="Arial" w:hAnsi="Arial" w:cs="Arial"/>
              </w:rPr>
              <w:t>NFPD</w:t>
            </w:r>
            <w:r w:rsidR="00143AA4">
              <w:rPr>
                <w:rFonts w:ascii="Arial" w:hAnsi="Arial" w:cs="Arial"/>
              </w:rPr>
              <w:t xml:space="preserve"> function</w:t>
            </w:r>
            <w:r w:rsidRPr="003F0627">
              <w:rPr>
                <w:rFonts w:ascii="Arial" w:hAnsi="Arial" w:cs="Arial"/>
              </w:rPr>
              <w:t xml:space="preserve">. </w:t>
            </w:r>
          </w:p>
          <w:p w14:paraId="1BD662C3" w14:textId="1BB6DB7B" w:rsidR="00536C15" w:rsidRPr="003F0627" w:rsidRDefault="00536C15" w:rsidP="00285013">
            <w:pPr>
              <w:pStyle w:val="ListParagraph"/>
              <w:widowControl w:val="0"/>
              <w:numPr>
                <w:ilvl w:val="0"/>
                <w:numId w:val="3"/>
              </w:numPr>
              <w:spacing w:after="120"/>
              <w:ind w:left="357" w:hanging="357"/>
              <w:jc w:val="both"/>
              <w:rPr>
                <w:rFonts w:ascii="Arial" w:hAnsi="Arial" w:cs="Arial"/>
              </w:rPr>
            </w:pPr>
            <w:r w:rsidRPr="003F0627">
              <w:rPr>
                <w:rFonts w:ascii="Arial" w:hAnsi="Arial" w:cs="Arial"/>
              </w:rPr>
              <w:t xml:space="preserve">Continuous assessment of the </w:t>
            </w:r>
            <w:r w:rsidR="00143AA4">
              <w:rPr>
                <w:rFonts w:ascii="Arial" w:hAnsi="Arial" w:cs="Arial"/>
              </w:rPr>
              <w:t>C</w:t>
            </w:r>
            <w:r w:rsidR="00060B5B">
              <w:rPr>
                <w:rFonts w:ascii="Arial" w:hAnsi="Arial" w:cs="Arial"/>
              </w:rPr>
              <w:t>F</w:t>
            </w:r>
            <w:r w:rsidR="00143AA4">
              <w:rPr>
                <w:rFonts w:ascii="Arial" w:hAnsi="Arial" w:cs="Arial"/>
              </w:rPr>
              <w:t>O’s</w:t>
            </w:r>
            <w:r w:rsidRPr="003F0627">
              <w:rPr>
                <w:rFonts w:ascii="Arial" w:hAnsi="Arial" w:cs="Arial"/>
              </w:rPr>
              <w:t xml:space="preserve"> risk register and sub registers to enable the identification of current and </w:t>
            </w:r>
            <w:r w:rsidR="001F202D">
              <w:rPr>
                <w:rFonts w:ascii="Arial" w:hAnsi="Arial" w:cs="Arial"/>
              </w:rPr>
              <w:t>emerging</w:t>
            </w:r>
            <w:r w:rsidR="001F202D" w:rsidRPr="003F0627">
              <w:rPr>
                <w:rFonts w:ascii="Arial" w:hAnsi="Arial" w:cs="Arial"/>
              </w:rPr>
              <w:t xml:space="preserve"> </w:t>
            </w:r>
            <w:r w:rsidRPr="003F0627">
              <w:rPr>
                <w:rFonts w:ascii="Arial" w:hAnsi="Arial" w:cs="Arial"/>
              </w:rPr>
              <w:t>risks that present a threat or opportunity to the achievement of business objectives.</w:t>
            </w:r>
          </w:p>
          <w:p w14:paraId="0A978E43" w14:textId="60F83496" w:rsidR="00536C15" w:rsidRPr="003F0627" w:rsidRDefault="00536C15" w:rsidP="00285013">
            <w:pPr>
              <w:pStyle w:val="ListParagraph"/>
              <w:widowControl w:val="0"/>
              <w:numPr>
                <w:ilvl w:val="0"/>
                <w:numId w:val="3"/>
              </w:numPr>
              <w:spacing w:after="120"/>
              <w:ind w:left="357" w:hanging="357"/>
              <w:jc w:val="both"/>
              <w:rPr>
                <w:rFonts w:ascii="Arial" w:hAnsi="Arial" w:cs="Arial"/>
              </w:rPr>
            </w:pPr>
            <w:r w:rsidRPr="003F0627">
              <w:rPr>
                <w:rFonts w:ascii="Arial" w:hAnsi="Arial" w:cs="Arial"/>
              </w:rPr>
              <w:t xml:space="preserve">Work in collaboration with the </w:t>
            </w:r>
            <w:r w:rsidR="00143AA4">
              <w:rPr>
                <w:rFonts w:ascii="Arial" w:hAnsi="Arial" w:cs="Arial"/>
              </w:rPr>
              <w:t>C</w:t>
            </w:r>
            <w:r w:rsidR="00060B5B">
              <w:rPr>
                <w:rFonts w:ascii="Arial" w:hAnsi="Arial" w:cs="Arial"/>
              </w:rPr>
              <w:t>F</w:t>
            </w:r>
            <w:r w:rsidR="00143AA4">
              <w:rPr>
                <w:rFonts w:ascii="Arial" w:hAnsi="Arial" w:cs="Arial"/>
              </w:rPr>
              <w:t>O</w:t>
            </w:r>
            <w:r w:rsidRPr="003F0627">
              <w:rPr>
                <w:rFonts w:ascii="Arial" w:hAnsi="Arial" w:cs="Arial"/>
              </w:rPr>
              <w:t xml:space="preserve">, the </w:t>
            </w:r>
            <w:r w:rsidR="00143AA4">
              <w:rPr>
                <w:rFonts w:ascii="Arial" w:hAnsi="Arial" w:cs="Arial"/>
              </w:rPr>
              <w:t>A</w:t>
            </w:r>
            <w:r w:rsidR="00060B5B">
              <w:rPr>
                <w:rFonts w:ascii="Arial" w:hAnsi="Arial" w:cs="Arial"/>
              </w:rPr>
              <w:t xml:space="preserve">CFO FS </w:t>
            </w:r>
            <w:r w:rsidRPr="003F0627">
              <w:rPr>
                <w:rFonts w:ascii="Arial" w:hAnsi="Arial" w:cs="Arial"/>
              </w:rPr>
              <w:t xml:space="preserve">and subject experts of the risks to formulate controls and action plans to help minimise, mange, and mitigate risks. </w:t>
            </w:r>
          </w:p>
          <w:p w14:paraId="73395563" w14:textId="77777777" w:rsidR="00536C15" w:rsidRPr="003F0627" w:rsidRDefault="00536C15" w:rsidP="00285013">
            <w:pPr>
              <w:pStyle w:val="ListParagraph"/>
              <w:widowControl w:val="0"/>
              <w:numPr>
                <w:ilvl w:val="0"/>
                <w:numId w:val="3"/>
              </w:numPr>
              <w:spacing w:after="120"/>
              <w:ind w:left="357" w:hanging="357"/>
              <w:jc w:val="both"/>
              <w:rPr>
                <w:rFonts w:ascii="Arial" w:hAnsi="Arial" w:cs="Arial"/>
              </w:rPr>
            </w:pPr>
            <w:r w:rsidRPr="003F0627">
              <w:rPr>
                <w:rFonts w:ascii="Arial" w:hAnsi="Arial" w:cs="Arial"/>
              </w:rPr>
              <w:t>Assist with the development of protocols and processes to mitigate risk.</w:t>
            </w:r>
          </w:p>
          <w:p w14:paraId="798DA7E1" w14:textId="77777777" w:rsidR="00536C15" w:rsidRPr="003F0627" w:rsidRDefault="00536C15" w:rsidP="00536C15">
            <w:pPr>
              <w:pStyle w:val="ListParagraph"/>
              <w:widowControl w:val="0"/>
              <w:ind w:left="360"/>
              <w:jc w:val="both"/>
              <w:rPr>
                <w:rFonts w:ascii="Arial" w:hAnsi="Arial" w:cs="Arial"/>
              </w:rPr>
            </w:pPr>
          </w:p>
          <w:p w14:paraId="4A6E58C0" w14:textId="72AA2605" w:rsidR="00536C15" w:rsidRDefault="00536C15" w:rsidP="001F202D">
            <w:pPr>
              <w:pStyle w:val="ListParagraph"/>
              <w:widowControl w:val="0"/>
              <w:ind w:left="0"/>
              <w:jc w:val="both"/>
              <w:rPr>
                <w:rFonts w:ascii="Arial" w:hAnsi="Arial" w:cs="Arial"/>
                <w:b/>
              </w:rPr>
            </w:pPr>
            <w:r w:rsidRPr="003F0627">
              <w:rPr>
                <w:rFonts w:ascii="Arial" w:hAnsi="Arial" w:cs="Arial"/>
                <w:b/>
              </w:rPr>
              <w:t xml:space="preserve">Risk monitoring, reporting and assurance </w:t>
            </w:r>
            <w:r w:rsidR="007A44BA">
              <w:rPr>
                <w:rFonts w:ascii="Arial" w:hAnsi="Arial" w:cs="Arial"/>
                <w:b/>
              </w:rPr>
              <w:t>(</w:t>
            </w:r>
            <w:r w:rsidRPr="003F0627">
              <w:rPr>
                <w:rFonts w:ascii="Arial" w:hAnsi="Arial" w:cs="Arial"/>
                <w:b/>
              </w:rPr>
              <w:t>Governance</w:t>
            </w:r>
            <w:r w:rsidR="007A44BA">
              <w:rPr>
                <w:rFonts w:ascii="Arial" w:hAnsi="Arial" w:cs="Arial"/>
                <w:b/>
              </w:rPr>
              <w:t>)</w:t>
            </w:r>
          </w:p>
          <w:p w14:paraId="0481815C" w14:textId="77777777" w:rsidR="00285013" w:rsidRPr="00285013" w:rsidRDefault="00285013" w:rsidP="001F202D">
            <w:pPr>
              <w:pStyle w:val="ListParagraph"/>
              <w:widowControl w:val="0"/>
              <w:ind w:left="0"/>
              <w:jc w:val="both"/>
              <w:rPr>
                <w:rFonts w:ascii="Arial" w:hAnsi="Arial" w:cs="Arial"/>
                <w:b/>
                <w:sz w:val="12"/>
              </w:rPr>
            </w:pPr>
          </w:p>
          <w:p w14:paraId="5D8D0AAD" w14:textId="6E0826D8" w:rsidR="00687DDA" w:rsidRPr="00687DDA" w:rsidRDefault="00536C15" w:rsidP="00285013">
            <w:pPr>
              <w:pStyle w:val="ListParagraph"/>
              <w:widowControl w:val="0"/>
              <w:numPr>
                <w:ilvl w:val="0"/>
                <w:numId w:val="3"/>
              </w:numPr>
              <w:spacing w:after="120"/>
              <w:ind w:left="357" w:hanging="357"/>
              <w:jc w:val="both"/>
              <w:rPr>
                <w:rFonts w:ascii="Arial" w:hAnsi="Arial" w:cs="Arial"/>
                <w:b/>
              </w:rPr>
            </w:pPr>
            <w:r w:rsidRPr="00CA538C">
              <w:rPr>
                <w:rFonts w:ascii="Arial" w:hAnsi="Arial" w:cs="Arial"/>
              </w:rPr>
              <w:t xml:space="preserve">Ensure the efficient administration of the </w:t>
            </w:r>
            <w:r w:rsidR="00143AA4" w:rsidRPr="00CA538C">
              <w:rPr>
                <w:rFonts w:ascii="Arial" w:hAnsi="Arial" w:cs="Arial"/>
              </w:rPr>
              <w:t>C</w:t>
            </w:r>
            <w:r w:rsidR="00294B2D">
              <w:rPr>
                <w:rFonts w:ascii="Arial" w:hAnsi="Arial" w:cs="Arial"/>
              </w:rPr>
              <w:t>F</w:t>
            </w:r>
            <w:r w:rsidR="00143AA4" w:rsidRPr="00CA538C">
              <w:rPr>
                <w:rFonts w:ascii="Arial" w:hAnsi="Arial" w:cs="Arial"/>
              </w:rPr>
              <w:t>O’s</w:t>
            </w:r>
            <w:r w:rsidRPr="00CA538C">
              <w:rPr>
                <w:rFonts w:ascii="Arial" w:hAnsi="Arial" w:cs="Arial"/>
              </w:rPr>
              <w:t xml:space="preserve"> Risk Register</w:t>
            </w:r>
            <w:r w:rsidR="00687DDA">
              <w:rPr>
                <w:rFonts w:ascii="Arial" w:hAnsi="Arial" w:cs="Arial"/>
              </w:rPr>
              <w:t xml:space="preserve"> in line with their </w:t>
            </w:r>
            <w:r w:rsidR="00143AA4">
              <w:rPr>
                <w:rFonts w:ascii="Arial" w:hAnsi="Arial" w:cs="Arial"/>
              </w:rPr>
              <w:t>Senior Leadership Team</w:t>
            </w:r>
            <w:r w:rsidR="00687DDA">
              <w:rPr>
                <w:rFonts w:ascii="Arial" w:hAnsi="Arial" w:cs="Arial"/>
              </w:rPr>
              <w:t xml:space="preserve"> risk reporting process</w:t>
            </w:r>
            <w:r w:rsidR="007A44BA">
              <w:rPr>
                <w:rFonts w:ascii="Arial" w:hAnsi="Arial" w:cs="Arial"/>
              </w:rPr>
              <w:t>(</w:t>
            </w:r>
            <w:r w:rsidR="00687DDA">
              <w:rPr>
                <w:rFonts w:ascii="Arial" w:hAnsi="Arial" w:cs="Arial"/>
              </w:rPr>
              <w:t>es</w:t>
            </w:r>
            <w:r w:rsidR="007A44BA">
              <w:rPr>
                <w:rFonts w:ascii="Arial" w:hAnsi="Arial" w:cs="Arial"/>
              </w:rPr>
              <w:t>)</w:t>
            </w:r>
            <w:r w:rsidR="00687DDA">
              <w:rPr>
                <w:rFonts w:ascii="Arial" w:hAnsi="Arial" w:cs="Arial"/>
              </w:rPr>
              <w:t xml:space="preserve">. </w:t>
            </w:r>
            <w:r w:rsidRPr="003F0627">
              <w:rPr>
                <w:rFonts w:ascii="Arial" w:hAnsi="Arial" w:cs="Arial"/>
              </w:rPr>
              <w:t xml:space="preserve"> </w:t>
            </w:r>
          </w:p>
          <w:p w14:paraId="064F9AE4" w14:textId="74B6E618" w:rsidR="00536C15" w:rsidRPr="003F0627" w:rsidRDefault="00687DDA" w:rsidP="00285013">
            <w:pPr>
              <w:pStyle w:val="ListParagraph"/>
              <w:widowControl w:val="0"/>
              <w:numPr>
                <w:ilvl w:val="0"/>
                <w:numId w:val="3"/>
              </w:numPr>
              <w:spacing w:after="120"/>
              <w:ind w:left="357" w:hanging="357"/>
              <w:jc w:val="both"/>
              <w:rPr>
                <w:rFonts w:ascii="Arial" w:hAnsi="Arial" w:cs="Arial"/>
                <w:b/>
              </w:rPr>
            </w:pPr>
            <w:r>
              <w:rPr>
                <w:rFonts w:ascii="Arial" w:hAnsi="Arial" w:cs="Arial"/>
              </w:rPr>
              <w:t xml:space="preserve">Ensure the efficient administration of </w:t>
            </w:r>
            <w:r w:rsidR="009C434D">
              <w:rPr>
                <w:rFonts w:ascii="Arial" w:hAnsi="Arial" w:cs="Arial"/>
              </w:rPr>
              <w:t>C</w:t>
            </w:r>
            <w:r w:rsidR="00294B2D">
              <w:rPr>
                <w:rFonts w:ascii="Arial" w:hAnsi="Arial" w:cs="Arial"/>
              </w:rPr>
              <w:t>F</w:t>
            </w:r>
            <w:r w:rsidR="009C434D">
              <w:rPr>
                <w:rFonts w:ascii="Arial" w:hAnsi="Arial" w:cs="Arial"/>
              </w:rPr>
              <w:t>O’s</w:t>
            </w:r>
            <w:r>
              <w:rPr>
                <w:rFonts w:ascii="Arial" w:hAnsi="Arial" w:cs="Arial"/>
              </w:rPr>
              <w:t xml:space="preserve"> </w:t>
            </w:r>
            <w:r w:rsidR="00536C15" w:rsidRPr="003F0627">
              <w:rPr>
                <w:rFonts w:ascii="Arial" w:hAnsi="Arial" w:cs="Arial"/>
              </w:rPr>
              <w:t xml:space="preserve">Corporate risks for which they are the owner, in line with the monthly and quarterly Corporate Risk reporting processes. </w:t>
            </w:r>
          </w:p>
          <w:p w14:paraId="36F5C7D6" w14:textId="007A83C8" w:rsidR="00536C15" w:rsidRPr="003F0627" w:rsidRDefault="00536C15" w:rsidP="00285013">
            <w:pPr>
              <w:pStyle w:val="ListParagraph"/>
              <w:widowControl w:val="0"/>
              <w:numPr>
                <w:ilvl w:val="0"/>
                <w:numId w:val="3"/>
              </w:numPr>
              <w:spacing w:after="120"/>
              <w:ind w:left="357" w:hanging="357"/>
              <w:jc w:val="both"/>
              <w:rPr>
                <w:rFonts w:ascii="Arial" w:hAnsi="Arial" w:cs="Arial"/>
                <w:bCs/>
              </w:rPr>
            </w:pPr>
            <w:r w:rsidRPr="003F0627">
              <w:rPr>
                <w:rFonts w:ascii="Arial" w:hAnsi="Arial" w:cs="Arial"/>
              </w:rPr>
              <w:t xml:space="preserve">Coordinate the development, implementation and monitoring of appropriate processes in relation to the management and monitoring of </w:t>
            </w:r>
            <w:r w:rsidR="009237A3">
              <w:rPr>
                <w:rFonts w:ascii="Arial" w:hAnsi="Arial" w:cs="Arial"/>
              </w:rPr>
              <w:t>risk including the notification</w:t>
            </w:r>
            <w:r w:rsidRPr="003F0627">
              <w:rPr>
                <w:rFonts w:ascii="Arial" w:hAnsi="Arial" w:cs="Arial"/>
              </w:rPr>
              <w:t xml:space="preserve"> of risk to the </w:t>
            </w:r>
            <w:r w:rsidR="00E9704B">
              <w:rPr>
                <w:rFonts w:ascii="Arial" w:hAnsi="Arial" w:cs="Arial"/>
              </w:rPr>
              <w:t>C</w:t>
            </w:r>
            <w:r w:rsidR="00294B2D">
              <w:rPr>
                <w:rFonts w:ascii="Arial" w:hAnsi="Arial" w:cs="Arial"/>
              </w:rPr>
              <w:t>F</w:t>
            </w:r>
            <w:r w:rsidR="00E9704B">
              <w:rPr>
                <w:rFonts w:ascii="Arial" w:hAnsi="Arial" w:cs="Arial"/>
              </w:rPr>
              <w:t>O</w:t>
            </w:r>
            <w:r w:rsidRPr="003F0627">
              <w:rPr>
                <w:rFonts w:ascii="Arial" w:hAnsi="Arial" w:cs="Arial"/>
              </w:rPr>
              <w:t xml:space="preserve">; and notification/ escalation of risk from </w:t>
            </w:r>
            <w:r w:rsidR="00E9704B">
              <w:rPr>
                <w:rFonts w:ascii="Arial" w:hAnsi="Arial" w:cs="Arial"/>
              </w:rPr>
              <w:t>C</w:t>
            </w:r>
            <w:r w:rsidR="00294B2D">
              <w:rPr>
                <w:rFonts w:ascii="Arial" w:hAnsi="Arial" w:cs="Arial"/>
              </w:rPr>
              <w:t>F</w:t>
            </w:r>
            <w:r w:rsidR="00E9704B">
              <w:rPr>
                <w:rFonts w:ascii="Arial" w:hAnsi="Arial" w:cs="Arial"/>
              </w:rPr>
              <w:t>O to</w:t>
            </w:r>
            <w:r w:rsidRPr="003F0627">
              <w:rPr>
                <w:rFonts w:ascii="Arial" w:hAnsi="Arial" w:cs="Arial"/>
              </w:rPr>
              <w:t xml:space="preserve"> the </w:t>
            </w:r>
            <w:r w:rsidR="001F202D">
              <w:rPr>
                <w:rFonts w:ascii="Arial" w:hAnsi="Arial" w:cs="Arial"/>
              </w:rPr>
              <w:t>CRO</w:t>
            </w:r>
            <w:r w:rsidRPr="003F0627">
              <w:rPr>
                <w:rFonts w:ascii="Arial" w:hAnsi="Arial" w:cs="Arial"/>
              </w:rPr>
              <w:t>.</w:t>
            </w:r>
          </w:p>
          <w:p w14:paraId="0E0040A0" w14:textId="2765DD99" w:rsidR="00536C15" w:rsidRPr="003F0627" w:rsidRDefault="00536C15" w:rsidP="00285013">
            <w:pPr>
              <w:numPr>
                <w:ilvl w:val="0"/>
                <w:numId w:val="3"/>
              </w:numPr>
              <w:spacing w:after="120"/>
              <w:ind w:left="357" w:hanging="357"/>
              <w:jc w:val="both"/>
              <w:rPr>
                <w:rFonts w:ascii="Arial" w:hAnsi="Arial" w:cs="Arial"/>
              </w:rPr>
            </w:pPr>
            <w:r w:rsidRPr="196D8EB9">
              <w:rPr>
                <w:rFonts w:ascii="Arial" w:hAnsi="Arial" w:cs="Arial"/>
              </w:rPr>
              <w:t xml:space="preserve">Ensure that </w:t>
            </w:r>
            <w:r w:rsidR="00E9704B">
              <w:rPr>
                <w:rFonts w:ascii="Arial" w:hAnsi="Arial" w:cs="Arial"/>
              </w:rPr>
              <w:t>SLT</w:t>
            </w:r>
            <w:r w:rsidRPr="196D8EB9">
              <w:rPr>
                <w:rFonts w:ascii="Arial" w:hAnsi="Arial" w:cs="Arial"/>
              </w:rPr>
              <w:t xml:space="preserve">, Board Committee and HSE Board </w:t>
            </w:r>
            <w:r w:rsidR="08EE682C" w:rsidRPr="196D8EB9">
              <w:rPr>
                <w:rFonts w:ascii="Arial" w:hAnsi="Arial" w:cs="Arial"/>
              </w:rPr>
              <w:t>advice</w:t>
            </w:r>
            <w:r w:rsidRPr="196D8EB9">
              <w:rPr>
                <w:rFonts w:ascii="Arial" w:hAnsi="Arial" w:cs="Arial"/>
              </w:rPr>
              <w:t xml:space="preserve"> on corporate Risks are considered during the risk reassessment process and decisions recorded. </w:t>
            </w:r>
          </w:p>
          <w:p w14:paraId="3ABBF279" w14:textId="5360FCC2" w:rsidR="00536C15" w:rsidRPr="003F0627" w:rsidRDefault="00536C15" w:rsidP="00285013">
            <w:pPr>
              <w:numPr>
                <w:ilvl w:val="0"/>
                <w:numId w:val="3"/>
              </w:numPr>
              <w:ind w:left="357" w:hanging="357"/>
              <w:jc w:val="both"/>
              <w:rPr>
                <w:rFonts w:ascii="Arial" w:hAnsi="Arial" w:cs="Arial"/>
              </w:rPr>
            </w:pPr>
            <w:r w:rsidRPr="4EAE9CD1">
              <w:rPr>
                <w:rFonts w:ascii="Arial" w:hAnsi="Arial" w:cs="Arial"/>
              </w:rPr>
              <w:t xml:space="preserve">Support implementation of quality assurance processes for </w:t>
            </w:r>
            <w:r w:rsidR="00E9704B">
              <w:rPr>
                <w:rFonts w:ascii="Arial" w:hAnsi="Arial" w:cs="Arial"/>
              </w:rPr>
              <w:t>SL</w:t>
            </w:r>
            <w:r w:rsidRPr="4EAE9CD1">
              <w:rPr>
                <w:rFonts w:ascii="Arial" w:hAnsi="Arial" w:cs="Arial"/>
              </w:rPr>
              <w:t xml:space="preserve">T and sub </w:t>
            </w:r>
            <w:r w:rsidR="00E9704B">
              <w:rPr>
                <w:rFonts w:ascii="Arial" w:hAnsi="Arial" w:cs="Arial"/>
              </w:rPr>
              <w:t>SLT</w:t>
            </w:r>
            <w:r w:rsidRPr="4EAE9CD1">
              <w:rPr>
                <w:rFonts w:ascii="Arial" w:hAnsi="Arial" w:cs="Arial"/>
              </w:rPr>
              <w:t xml:space="preserve"> level risk registers.</w:t>
            </w:r>
          </w:p>
          <w:p w14:paraId="5751D636" w14:textId="77777777" w:rsidR="4EAE9CD1" w:rsidRDefault="4EAE9CD1" w:rsidP="00285013">
            <w:pPr>
              <w:ind w:left="360"/>
              <w:jc w:val="both"/>
              <w:rPr>
                <w:rFonts w:ascii="Arial" w:hAnsi="Arial" w:cs="Arial"/>
                <w:b/>
                <w:bCs/>
              </w:rPr>
            </w:pPr>
          </w:p>
          <w:p w14:paraId="62A32240" w14:textId="77777777" w:rsidR="00E9704B" w:rsidRDefault="00E9704B" w:rsidP="00285013">
            <w:pPr>
              <w:jc w:val="both"/>
              <w:rPr>
                <w:rFonts w:ascii="Arial" w:hAnsi="Arial" w:cs="Arial"/>
                <w:b/>
              </w:rPr>
            </w:pPr>
          </w:p>
          <w:p w14:paraId="7993AFAE" w14:textId="184A72F8" w:rsidR="00536C15" w:rsidRDefault="00536C15" w:rsidP="001F202D">
            <w:pPr>
              <w:jc w:val="both"/>
              <w:rPr>
                <w:rFonts w:ascii="Arial" w:hAnsi="Arial" w:cs="Arial"/>
                <w:b/>
              </w:rPr>
            </w:pPr>
            <w:r w:rsidRPr="003F0627">
              <w:rPr>
                <w:rFonts w:ascii="Arial" w:hAnsi="Arial" w:cs="Arial"/>
                <w:b/>
              </w:rPr>
              <w:t>Education, training and development</w:t>
            </w:r>
          </w:p>
          <w:p w14:paraId="7B2942D9" w14:textId="77777777" w:rsidR="00285013" w:rsidRPr="00285013" w:rsidRDefault="00285013" w:rsidP="001F202D">
            <w:pPr>
              <w:jc w:val="both"/>
              <w:rPr>
                <w:rFonts w:ascii="Arial" w:hAnsi="Arial" w:cs="Arial"/>
                <w:b/>
                <w:sz w:val="12"/>
              </w:rPr>
            </w:pPr>
          </w:p>
          <w:p w14:paraId="31C78CCA" w14:textId="4E839A34" w:rsidR="00536C15" w:rsidRPr="003F0627" w:rsidRDefault="00536C15" w:rsidP="00285013">
            <w:pPr>
              <w:pStyle w:val="ListParagraph"/>
              <w:widowControl w:val="0"/>
              <w:numPr>
                <w:ilvl w:val="0"/>
                <w:numId w:val="3"/>
              </w:numPr>
              <w:spacing w:after="120"/>
              <w:ind w:hanging="357"/>
              <w:jc w:val="both"/>
              <w:rPr>
                <w:rFonts w:ascii="Arial" w:hAnsi="Arial" w:cs="Arial"/>
              </w:rPr>
            </w:pPr>
            <w:r w:rsidRPr="003F0627">
              <w:rPr>
                <w:rFonts w:ascii="Arial" w:hAnsi="Arial" w:cs="Arial"/>
              </w:rPr>
              <w:t xml:space="preserve">As part of the ERM Programme, build Risk Management capacity and capability within the functions led by the </w:t>
            </w:r>
            <w:r w:rsidR="00E9704B">
              <w:rPr>
                <w:rFonts w:ascii="Arial" w:hAnsi="Arial" w:cs="Arial"/>
              </w:rPr>
              <w:t>SL</w:t>
            </w:r>
            <w:r w:rsidRPr="003F0627">
              <w:rPr>
                <w:rFonts w:ascii="Arial" w:hAnsi="Arial" w:cs="Arial"/>
              </w:rPr>
              <w:t>T member through the</w:t>
            </w:r>
            <w:r w:rsidR="006E1142" w:rsidRPr="003F0627">
              <w:rPr>
                <w:rFonts w:ascii="Arial" w:hAnsi="Arial" w:cs="Arial"/>
              </w:rPr>
              <w:t>:</w:t>
            </w:r>
          </w:p>
          <w:p w14:paraId="4F70EE7C" w14:textId="6B7FCE19" w:rsidR="00536C15" w:rsidRPr="003F0627" w:rsidRDefault="00242A6F" w:rsidP="00285013">
            <w:pPr>
              <w:pStyle w:val="ListParagraph"/>
              <w:widowControl w:val="0"/>
              <w:numPr>
                <w:ilvl w:val="1"/>
                <w:numId w:val="3"/>
              </w:numPr>
              <w:spacing w:after="120"/>
              <w:ind w:hanging="357"/>
              <w:jc w:val="both"/>
              <w:rPr>
                <w:rFonts w:ascii="Arial" w:hAnsi="Arial" w:cs="Arial"/>
              </w:rPr>
            </w:pPr>
            <w:r w:rsidRPr="003F0627">
              <w:rPr>
                <w:rFonts w:ascii="Arial" w:hAnsi="Arial" w:cs="Arial"/>
              </w:rPr>
              <w:t>I</w:t>
            </w:r>
            <w:r w:rsidR="00536C15" w:rsidRPr="003F0627">
              <w:rPr>
                <w:rFonts w:ascii="Arial" w:hAnsi="Arial" w:cs="Arial"/>
              </w:rPr>
              <w:t xml:space="preserve">dentification of risk management educational needs within the </w:t>
            </w:r>
            <w:r w:rsidR="00294B2D">
              <w:rPr>
                <w:rFonts w:ascii="Arial" w:hAnsi="Arial" w:cs="Arial"/>
              </w:rPr>
              <w:t>NFPD</w:t>
            </w:r>
            <w:r w:rsidR="00E9704B">
              <w:rPr>
                <w:rFonts w:ascii="Arial" w:hAnsi="Arial" w:cs="Arial"/>
              </w:rPr>
              <w:t xml:space="preserve"> </w:t>
            </w:r>
            <w:r w:rsidR="00536C15" w:rsidRPr="003F0627">
              <w:rPr>
                <w:rFonts w:ascii="Arial" w:hAnsi="Arial" w:cs="Arial"/>
              </w:rPr>
              <w:t>division</w:t>
            </w:r>
            <w:r w:rsidRPr="003F0627">
              <w:rPr>
                <w:rFonts w:ascii="Arial" w:hAnsi="Arial" w:cs="Arial"/>
              </w:rPr>
              <w:t>.</w:t>
            </w:r>
          </w:p>
          <w:p w14:paraId="3A79E15D" w14:textId="77777777" w:rsidR="00536C15" w:rsidRPr="003F0627" w:rsidRDefault="00242A6F" w:rsidP="00285013">
            <w:pPr>
              <w:pStyle w:val="ListParagraph"/>
              <w:widowControl w:val="0"/>
              <w:numPr>
                <w:ilvl w:val="1"/>
                <w:numId w:val="3"/>
              </w:numPr>
              <w:spacing w:after="120"/>
              <w:ind w:hanging="357"/>
              <w:jc w:val="both"/>
              <w:rPr>
                <w:rFonts w:ascii="Arial" w:hAnsi="Arial" w:cs="Arial"/>
              </w:rPr>
            </w:pPr>
            <w:r w:rsidRPr="003F0627">
              <w:rPr>
                <w:rFonts w:ascii="Arial" w:hAnsi="Arial" w:cs="Arial"/>
              </w:rPr>
              <w:t>D</w:t>
            </w:r>
            <w:r w:rsidR="00536C15" w:rsidRPr="003F0627">
              <w:rPr>
                <w:rFonts w:ascii="Arial" w:hAnsi="Arial" w:cs="Arial"/>
              </w:rPr>
              <w:t>elivery of Risk Management and Risk Register training</w:t>
            </w:r>
            <w:r w:rsidRPr="003F0627">
              <w:rPr>
                <w:rFonts w:ascii="Arial" w:hAnsi="Arial" w:cs="Arial"/>
              </w:rPr>
              <w:t>.</w:t>
            </w:r>
            <w:r w:rsidR="00536C15" w:rsidRPr="003F0627">
              <w:rPr>
                <w:rFonts w:ascii="Arial" w:hAnsi="Arial" w:cs="Arial"/>
              </w:rPr>
              <w:t xml:space="preserve"> </w:t>
            </w:r>
          </w:p>
          <w:p w14:paraId="70C79036" w14:textId="77777777" w:rsidR="00536C15" w:rsidRPr="003F0627" w:rsidRDefault="00242A6F" w:rsidP="00285013">
            <w:pPr>
              <w:pStyle w:val="ListParagraph"/>
              <w:widowControl w:val="0"/>
              <w:numPr>
                <w:ilvl w:val="1"/>
                <w:numId w:val="3"/>
              </w:numPr>
              <w:spacing w:after="120"/>
              <w:ind w:hanging="357"/>
              <w:jc w:val="both"/>
              <w:rPr>
                <w:rFonts w:ascii="Arial" w:hAnsi="Arial" w:cs="Arial"/>
              </w:rPr>
            </w:pPr>
            <w:r w:rsidRPr="003F0627">
              <w:rPr>
                <w:rFonts w:ascii="Arial" w:hAnsi="Arial" w:cs="Arial"/>
              </w:rPr>
              <w:t>M</w:t>
            </w:r>
            <w:r w:rsidR="00536C15" w:rsidRPr="003F0627">
              <w:rPr>
                <w:rFonts w:ascii="Arial" w:hAnsi="Arial" w:cs="Arial"/>
              </w:rPr>
              <w:t>onitoring and recording of ERM training as applicable.</w:t>
            </w:r>
          </w:p>
          <w:p w14:paraId="32F4693F" w14:textId="77777777" w:rsidR="00536C15" w:rsidRPr="003F0627" w:rsidRDefault="00536C15" w:rsidP="00285013">
            <w:pPr>
              <w:pStyle w:val="ListParagraph"/>
              <w:widowControl w:val="0"/>
              <w:numPr>
                <w:ilvl w:val="0"/>
                <w:numId w:val="3"/>
              </w:numPr>
              <w:spacing w:after="120"/>
              <w:ind w:hanging="357"/>
              <w:jc w:val="both"/>
              <w:rPr>
                <w:rFonts w:ascii="Arial" w:hAnsi="Arial" w:cs="Arial"/>
              </w:rPr>
            </w:pPr>
            <w:r w:rsidRPr="003F0627">
              <w:rPr>
                <w:rFonts w:ascii="Arial" w:hAnsi="Arial" w:cs="Arial"/>
              </w:rPr>
              <w:t xml:space="preserve">To contribute to other training and induction programmes to ensure awareness of the risk management programme. </w:t>
            </w:r>
          </w:p>
          <w:p w14:paraId="657652A7" w14:textId="77122CFD" w:rsidR="00536C15" w:rsidRDefault="00536C15" w:rsidP="00285013">
            <w:pPr>
              <w:pStyle w:val="ListParagraph"/>
              <w:widowControl w:val="0"/>
              <w:numPr>
                <w:ilvl w:val="0"/>
                <w:numId w:val="3"/>
              </w:numPr>
              <w:spacing w:after="120"/>
              <w:ind w:hanging="357"/>
              <w:jc w:val="both"/>
              <w:rPr>
                <w:rFonts w:ascii="Arial" w:hAnsi="Arial" w:cs="Arial"/>
              </w:rPr>
            </w:pPr>
            <w:r w:rsidRPr="196D8EB9">
              <w:rPr>
                <w:rFonts w:ascii="Arial" w:hAnsi="Arial" w:cs="Arial"/>
              </w:rPr>
              <w:t xml:space="preserve">Support and assist the </w:t>
            </w:r>
            <w:r w:rsidR="00E9704B">
              <w:rPr>
                <w:rFonts w:ascii="Arial" w:hAnsi="Arial" w:cs="Arial"/>
              </w:rPr>
              <w:t>A</w:t>
            </w:r>
            <w:r w:rsidR="00294B2D">
              <w:rPr>
                <w:rFonts w:ascii="Arial" w:hAnsi="Arial" w:cs="Arial"/>
              </w:rPr>
              <w:t xml:space="preserve">CFO FS </w:t>
            </w:r>
            <w:r w:rsidRPr="196D8EB9">
              <w:rPr>
                <w:rFonts w:ascii="Arial" w:hAnsi="Arial" w:cs="Arial"/>
              </w:rPr>
              <w:t xml:space="preserve">in the development and deployment of risk management resources and tools for use by Service Managers in their area of responsibility </w:t>
            </w:r>
            <w:r w:rsidR="46433E7F" w:rsidRPr="196D8EB9">
              <w:rPr>
                <w:rFonts w:ascii="Arial" w:hAnsi="Arial" w:cs="Arial"/>
              </w:rPr>
              <w:t>e.g.,</w:t>
            </w:r>
            <w:r w:rsidRPr="196D8EB9">
              <w:rPr>
                <w:rFonts w:ascii="Arial" w:hAnsi="Arial" w:cs="Arial"/>
              </w:rPr>
              <w:t xml:space="preserve"> Frameworks, Policy, guidance, audit tools</w:t>
            </w:r>
            <w:r w:rsidR="006E1142" w:rsidRPr="196D8EB9">
              <w:rPr>
                <w:rFonts w:ascii="Arial" w:hAnsi="Arial" w:cs="Arial"/>
              </w:rPr>
              <w:t>.</w:t>
            </w:r>
          </w:p>
          <w:p w14:paraId="6A12F16B" w14:textId="77777777" w:rsidR="008B5828" w:rsidRDefault="008B5828" w:rsidP="00285013">
            <w:pPr>
              <w:pStyle w:val="ListParagraph"/>
              <w:numPr>
                <w:ilvl w:val="0"/>
                <w:numId w:val="3"/>
              </w:numPr>
              <w:spacing w:after="120"/>
              <w:ind w:hanging="357"/>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7FF16093" w14:textId="77777777" w:rsidR="008B5828" w:rsidRPr="003F0627" w:rsidRDefault="008B5828" w:rsidP="008B5828">
            <w:pPr>
              <w:pStyle w:val="ListParagraph"/>
              <w:widowControl w:val="0"/>
              <w:ind w:left="360"/>
              <w:jc w:val="both"/>
              <w:rPr>
                <w:rFonts w:ascii="Arial" w:hAnsi="Arial" w:cs="Arial"/>
              </w:rPr>
            </w:pPr>
          </w:p>
          <w:p w14:paraId="074DB66D" w14:textId="77777777" w:rsidR="00536C15" w:rsidRPr="003F0627" w:rsidRDefault="00536C15" w:rsidP="00536C15">
            <w:pPr>
              <w:pStyle w:val="ListParagraph"/>
              <w:ind w:left="360"/>
              <w:jc w:val="both"/>
              <w:rPr>
                <w:rFonts w:ascii="Arial" w:hAnsi="Arial" w:cs="Arial"/>
              </w:rPr>
            </w:pPr>
          </w:p>
          <w:p w14:paraId="4B5C1A56" w14:textId="28D0904F" w:rsidR="00536C15" w:rsidRDefault="00536C15" w:rsidP="001F202D">
            <w:pPr>
              <w:pStyle w:val="ListParagraph"/>
              <w:widowControl w:val="0"/>
              <w:ind w:left="0"/>
              <w:jc w:val="both"/>
              <w:rPr>
                <w:rFonts w:ascii="Arial" w:hAnsi="Arial" w:cs="Arial"/>
                <w:b/>
                <w:iCs/>
              </w:rPr>
            </w:pPr>
            <w:r w:rsidRPr="003F0627">
              <w:rPr>
                <w:rFonts w:ascii="Arial" w:hAnsi="Arial" w:cs="Arial"/>
                <w:b/>
                <w:iCs/>
              </w:rPr>
              <w:t>Supervision of Staff</w:t>
            </w:r>
          </w:p>
          <w:p w14:paraId="643CFE2D" w14:textId="77777777" w:rsidR="00285013" w:rsidRPr="00285013" w:rsidRDefault="00285013" w:rsidP="001F202D">
            <w:pPr>
              <w:pStyle w:val="ListParagraph"/>
              <w:widowControl w:val="0"/>
              <w:ind w:left="0"/>
              <w:jc w:val="both"/>
              <w:rPr>
                <w:rFonts w:ascii="Arial" w:hAnsi="Arial" w:cs="Arial"/>
                <w:b/>
                <w:iCs/>
                <w:sz w:val="12"/>
              </w:rPr>
            </w:pPr>
          </w:p>
          <w:p w14:paraId="276B2B90" w14:textId="77777777" w:rsidR="00536C15" w:rsidRPr="003F0627" w:rsidRDefault="00536C15" w:rsidP="00285013">
            <w:pPr>
              <w:numPr>
                <w:ilvl w:val="0"/>
                <w:numId w:val="3"/>
              </w:numPr>
              <w:spacing w:after="120"/>
              <w:ind w:left="357" w:hanging="357"/>
              <w:jc w:val="both"/>
              <w:rPr>
                <w:rFonts w:ascii="Arial" w:hAnsi="Arial" w:cs="Arial"/>
                <w:iCs/>
              </w:rPr>
            </w:pPr>
            <w:r w:rsidRPr="003F0627">
              <w:rPr>
                <w:rFonts w:ascii="Arial" w:hAnsi="Arial" w:cs="Arial"/>
                <w:iCs/>
              </w:rPr>
              <w:t>Supervise and enable other team members to carry out their responsibilities</w:t>
            </w:r>
            <w:r w:rsidR="006E1142" w:rsidRPr="003F0627">
              <w:rPr>
                <w:rFonts w:ascii="Arial" w:hAnsi="Arial" w:cs="Arial"/>
                <w:iCs/>
              </w:rPr>
              <w:t>.</w:t>
            </w:r>
          </w:p>
          <w:p w14:paraId="5572F061" w14:textId="77777777" w:rsidR="00536C15" w:rsidRPr="003F0627" w:rsidRDefault="00536C15" w:rsidP="00285013">
            <w:pPr>
              <w:numPr>
                <w:ilvl w:val="0"/>
                <w:numId w:val="3"/>
              </w:numPr>
              <w:spacing w:after="120"/>
              <w:ind w:left="357" w:hanging="357"/>
              <w:jc w:val="both"/>
              <w:rPr>
                <w:rFonts w:ascii="Arial" w:hAnsi="Arial" w:cs="Arial"/>
                <w:iCs/>
              </w:rPr>
            </w:pPr>
            <w:r w:rsidRPr="003F0627">
              <w:rPr>
                <w:rFonts w:ascii="Arial" w:hAnsi="Arial" w:cs="Arial"/>
                <w:iCs/>
              </w:rPr>
              <w:t>Create and maintain a positive working environment among staff members, which contributes to maintaining and enhancing effective working relationships</w:t>
            </w:r>
            <w:r w:rsidR="006E1142" w:rsidRPr="003F0627">
              <w:rPr>
                <w:rFonts w:ascii="Arial" w:hAnsi="Arial" w:cs="Arial"/>
                <w:iCs/>
              </w:rPr>
              <w:t>.</w:t>
            </w:r>
          </w:p>
          <w:p w14:paraId="357C9480" w14:textId="77777777" w:rsidR="00536C15" w:rsidRPr="003F0627" w:rsidRDefault="00536C15" w:rsidP="00285013">
            <w:pPr>
              <w:numPr>
                <w:ilvl w:val="0"/>
                <w:numId w:val="3"/>
              </w:numPr>
              <w:spacing w:after="120"/>
              <w:ind w:left="357" w:hanging="357"/>
              <w:jc w:val="both"/>
              <w:rPr>
                <w:rFonts w:ascii="Arial" w:hAnsi="Arial" w:cs="Arial"/>
                <w:iCs/>
              </w:rPr>
            </w:pPr>
            <w:r w:rsidRPr="003F0627">
              <w:rPr>
                <w:rFonts w:ascii="Arial" w:hAnsi="Arial" w:cs="Arial"/>
                <w:iCs/>
              </w:rPr>
              <w:t>Manage the performance of staff, dealing with underperformance in a timely and constructive manner</w:t>
            </w:r>
            <w:r w:rsidR="006E1142" w:rsidRPr="003F0627">
              <w:rPr>
                <w:rFonts w:ascii="Arial" w:hAnsi="Arial" w:cs="Arial"/>
                <w:iCs/>
              </w:rPr>
              <w:t>.</w:t>
            </w:r>
          </w:p>
          <w:p w14:paraId="0759D57C" w14:textId="77777777" w:rsidR="00536C15" w:rsidRPr="003F0627" w:rsidRDefault="00536C15" w:rsidP="00285013">
            <w:pPr>
              <w:numPr>
                <w:ilvl w:val="0"/>
                <w:numId w:val="3"/>
              </w:numPr>
              <w:spacing w:after="120"/>
              <w:ind w:left="357" w:hanging="357"/>
              <w:jc w:val="both"/>
              <w:rPr>
                <w:rFonts w:ascii="Arial" w:hAnsi="Arial" w:cs="Arial"/>
                <w:iCs/>
              </w:rPr>
            </w:pPr>
            <w:r w:rsidRPr="003F0627">
              <w:rPr>
                <w:rFonts w:ascii="Arial" w:hAnsi="Arial" w:cs="Arial"/>
                <w:iCs/>
              </w:rPr>
              <w:t xml:space="preserve">Identify and facilitate </w:t>
            </w:r>
            <w:r w:rsidR="006E1142" w:rsidRPr="003F0627">
              <w:rPr>
                <w:rFonts w:ascii="Arial" w:hAnsi="Arial" w:cs="Arial"/>
                <w:iCs/>
              </w:rPr>
              <w:t>educational development</w:t>
            </w:r>
            <w:r w:rsidRPr="003F0627">
              <w:rPr>
                <w:rFonts w:ascii="Arial" w:hAnsi="Arial" w:cs="Arial"/>
                <w:iCs/>
              </w:rPr>
              <w:t xml:space="preserve"> needs of </w:t>
            </w:r>
            <w:r w:rsidR="001F202D">
              <w:rPr>
                <w:rFonts w:ascii="Arial" w:hAnsi="Arial" w:cs="Arial"/>
                <w:iCs/>
              </w:rPr>
              <w:t xml:space="preserve">the </w:t>
            </w:r>
            <w:r w:rsidRPr="003F0627">
              <w:rPr>
                <w:rFonts w:ascii="Arial" w:hAnsi="Arial" w:cs="Arial"/>
                <w:iCs/>
              </w:rPr>
              <w:t>team and design plan</w:t>
            </w:r>
            <w:r w:rsidR="001F202D">
              <w:rPr>
                <w:rFonts w:ascii="Arial" w:hAnsi="Arial" w:cs="Arial"/>
                <w:iCs/>
              </w:rPr>
              <w:t>s</w:t>
            </w:r>
            <w:r w:rsidRPr="003F0627">
              <w:rPr>
                <w:rFonts w:ascii="Arial" w:hAnsi="Arial" w:cs="Arial"/>
                <w:iCs/>
              </w:rPr>
              <w:t xml:space="preserve"> to meet </w:t>
            </w:r>
            <w:r w:rsidR="001F202D">
              <w:rPr>
                <w:rFonts w:ascii="Arial" w:hAnsi="Arial" w:cs="Arial"/>
                <w:iCs/>
              </w:rPr>
              <w:t xml:space="preserve">these development </w:t>
            </w:r>
            <w:r w:rsidRPr="003F0627">
              <w:rPr>
                <w:rFonts w:ascii="Arial" w:hAnsi="Arial" w:cs="Arial"/>
                <w:iCs/>
              </w:rPr>
              <w:t>needs</w:t>
            </w:r>
            <w:r w:rsidR="006E1142" w:rsidRPr="003F0627">
              <w:rPr>
                <w:rFonts w:ascii="Arial" w:hAnsi="Arial" w:cs="Arial"/>
                <w:iCs/>
              </w:rPr>
              <w:t>.</w:t>
            </w:r>
          </w:p>
          <w:p w14:paraId="1C5FA781" w14:textId="77777777" w:rsidR="00536C15" w:rsidRPr="003F0627" w:rsidRDefault="00536C15" w:rsidP="00285013">
            <w:pPr>
              <w:numPr>
                <w:ilvl w:val="0"/>
                <w:numId w:val="3"/>
              </w:numPr>
              <w:spacing w:after="120"/>
              <w:ind w:left="357" w:hanging="357"/>
              <w:jc w:val="both"/>
              <w:rPr>
                <w:rFonts w:ascii="Arial" w:hAnsi="Arial" w:cs="Arial"/>
                <w:iCs/>
              </w:rPr>
            </w:pPr>
            <w:r w:rsidRPr="003F0627">
              <w:rPr>
                <w:rFonts w:ascii="Arial" w:hAnsi="Arial" w:cs="Arial"/>
                <w:iCs/>
              </w:rPr>
              <w:t>Conduct regular staff meetings to keep staff informed and to hear views</w:t>
            </w:r>
            <w:r w:rsidR="006E1142" w:rsidRPr="003F0627">
              <w:rPr>
                <w:rFonts w:ascii="Arial" w:hAnsi="Arial" w:cs="Arial"/>
                <w:iCs/>
              </w:rPr>
              <w:t>.</w:t>
            </w:r>
          </w:p>
          <w:p w14:paraId="1CA9AED9" w14:textId="77777777" w:rsidR="00536C15" w:rsidRPr="003F0627" w:rsidRDefault="00536C15" w:rsidP="00285013">
            <w:pPr>
              <w:numPr>
                <w:ilvl w:val="0"/>
                <w:numId w:val="3"/>
              </w:numPr>
              <w:spacing w:after="120"/>
              <w:ind w:left="357" w:hanging="357"/>
              <w:jc w:val="both"/>
              <w:rPr>
                <w:rFonts w:ascii="Arial" w:hAnsi="Arial" w:cs="Arial"/>
              </w:rPr>
            </w:pPr>
            <w:r w:rsidRPr="003F0627">
              <w:rPr>
                <w:rFonts w:ascii="Arial" w:hAnsi="Arial" w:cs="Arial"/>
              </w:rPr>
              <w:t>Comply fully with all aspects of the Health and Safety Policy employee liability requirements.</w:t>
            </w:r>
          </w:p>
          <w:p w14:paraId="34A56A0A" w14:textId="77777777" w:rsidR="0006767D" w:rsidRDefault="0006767D" w:rsidP="0006767D">
            <w:pPr>
              <w:jc w:val="both"/>
              <w:rPr>
                <w:rFonts w:ascii="Arial" w:hAnsi="Arial" w:cs="Arial"/>
              </w:rPr>
            </w:pPr>
          </w:p>
          <w:p w14:paraId="48E1C5BE" w14:textId="3717B950" w:rsidR="000876AD" w:rsidRDefault="000876AD" w:rsidP="00E94AD6">
            <w:pPr>
              <w:widowControl w:val="0"/>
              <w:jc w:val="both"/>
              <w:rPr>
                <w:rFonts w:ascii="Arial" w:hAnsi="Arial" w:cs="Arial"/>
                <w:b/>
              </w:rPr>
            </w:pPr>
            <w:r w:rsidRPr="00E94AD6">
              <w:rPr>
                <w:rFonts w:ascii="Arial" w:hAnsi="Arial" w:cs="Arial"/>
                <w:b/>
              </w:rPr>
              <w:t>General</w:t>
            </w:r>
          </w:p>
          <w:p w14:paraId="242CFC8B" w14:textId="77777777" w:rsidR="00285013" w:rsidRPr="00285013" w:rsidRDefault="00285013" w:rsidP="00E94AD6">
            <w:pPr>
              <w:widowControl w:val="0"/>
              <w:jc w:val="both"/>
              <w:rPr>
                <w:rFonts w:ascii="Arial" w:hAnsi="Arial" w:cs="Arial"/>
                <w:b/>
                <w:sz w:val="12"/>
              </w:rPr>
            </w:pPr>
          </w:p>
          <w:p w14:paraId="186BE823" w14:textId="3D74D7E1" w:rsidR="000876AD" w:rsidRPr="003F0627" w:rsidRDefault="000876AD" w:rsidP="00285013">
            <w:pPr>
              <w:numPr>
                <w:ilvl w:val="0"/>
                <w:numId w:val="3"/>
              </w:numPr>
              <w:spacing w:after="120"/>
              <w:ind w:left="357" w:hanging="357"/>
              <w:jc w:val="both"/>
              <w:rPr>
                <w:rFonts w:ascii="Arial" w:hAnsi="Arial" w:cs="Arial"/>
              </w:rPr>
            </w:pPr>
            <w:r w:rsidRPr="003F0627">
              <w:rPr>
                <w:rFonts w:ascii="Arial" w:hAnsi="Arial" w:cs="Arial"/>
              </w:rPr>
              <w:t xml:space="preserve">Understand the operational requirements of </w:t>
            </w:r>
            <w:r w:rsidR="00294B2D">
              <w:rPr>
                <w:rFonts w:ascii="Arial" w:hAnsi="Arial" w:cs="Arial"/>
              </w:rPr>
              <w:t>the NFPDs</w:t>
            </w:r>
            <w:r w:rsidR="00E9704B">
              <w:rPr>
                <w:rFonts w:ascii="Arial" w:hAnsi="Arial" w:cs="Arial"/>
              </w:rPr>
              <w:t xml:space="preserve"> </w:t>
            </w:r>
            <w:r w:rsidRPr="003F0627">
              <w:rPr>
                <w:rFonts w:ascii="Arial" w:hAnsi="Arial" w:cs="Arial"/>
              </w:rPr>
              <w:t xml:space="preserve">area of responsibility and their interdependencies with other functions, with a particular focus on areas of potential or identified risk. </w:t>
            </w:r>
          </w:p>
          <w:p w14:paraId="0A55322A" w14:textId="77777777" w:rsidR="000876AD" w:rsidRPr="003F0627" w:rsidRDefault="000F1966" w:rsidP="00285013">
            <w:pPr>
              <w:numPr>
                <w:ilvl w:val="0"/>
                <w:numId w:val="3"/>
              </w:numPr>
              <w:spacing w:after="120"/>
              <w:ind w:left="357" w:hanging="357"/>
              <w:jc w:val="both"/>
              <w:rPr>
                <w:rFonts w:ascii="Arial" w:hAnsi="Arial" w:cs="Arial"/>
              </w:rPr>
            </w:pPr>
            <w:r>
              <w:rPr>
                <w:rFonts w:ascii="Arial" w:hAnsi="Arial" w:cs="Arial"/>
              </w:rPr>
              <w:t>P</w:t>
            </w:r>
            <w:r w:rsidR="000876AD" w:rsidRPr="003F0627">
              <w:rPr>
                <w:rFonts w:ascii="Arial" w:hAnsi="Arial" w:cs="Arial"/>
              </w:rPr>
              <w:t>articipate in risk management related initiatives / committees as required.</w:t>
            </w:r>
          </w:p>
          <w:p w14:paraId="017232A1" w14:textId="29B925E2" w:rsidR="000876AD" w:rsidRPr="00C67077" w:rsidRDefault="000876AD" w:rsidP="00285013">
            <w:pPr>
              <w:numPr>
                <w:ilvl w:val="0"/>
                <w:numId w:val="3"/>
              </w:numPr>
              <w:spacing w:after="120"/>
              <w:ind w:left="357" w:hanging="357"/>
              <w:jc w:val="both"/>
              <w:rPr>
                <w:rFonts w:ascii="Arial" w:hAnsi="Arial" w:cs="Arial"/>
              </w:rPr>
            </w:pPr>
            <w:r w:rsidRPr="00C67077">
              <w:rPr>
                <w:rFonts w:ascii="Arial" w:hAnsi="Arial" w:cs="Arial"/>
              </w:rPr>
              <w:t xml:space="preserve">Develop collaborative working relationships with key internal and external stakeholders including: </w:t>
            </w:r>
            <w:r w:rsidR="00E9704B" w:rsidRPr="00C67077">
              <w:rPr>
                <w:rFonts w:ascii="Arial" w:hAnsi="Arial" w:cs="Arial"/>
              </w:rPr>
              <w:t>SLT</w:t>
            </w:r>
            <w:r w:rsidRPr="00C67077">
              <w:rPr>
                <w:rFonts w:ascii="Arial" w:hAnsi="Arial" w:cs="Arial"/>
              </w:rPr>
              <w:t xml:space="preserve"> members, CRST members, the </w:t>
            </w:r>
            <w:r w:rsidR="00E9704B" w:rsidRPr="00C67077">
              <w:rPr>
                <w:rFonts w:ascii="Arial" w:hAnsi="Arial" w:cs="Arial"/>
              </w:rPr>
              <w:t>SLT</w:t>
            </w:r>
            <w:r w:rsidRPr="00C67077">
              <w:rPr>
                <w:rFonts w:ascii="Arial" w:hAnsi="Arial" w:cs="Arial"/>
              </w:rPr>
              <w:t xml:space="preserve"> member’s Senior Team and their risk personnel and wider stakeholders.</w:t>
            </w:r>
          </w:p>
          <w:p w14:paraId="150CF4E7" w14:textId="77777777" w:rsidR="000876AD" w:rsidRPr="003F0627" w:rsidRDefault="000876AD" w:rsidP="00285013">
            <w:pPr>
              <w:numPr>
                <w:ilvl w:val="0"/>
                <w:numId w:val="3"/>
              </w:numPr>
              <w:spacing w:after="120"/>
              <w:ind w:left="357" w:hanging="357"/>
              <w:jc w:val="both"/>
              <w:rPr>
                <w:rFonts w:ascii="Arial" w:hAnsi="Arial" w:cs="Arial"/>
              </w:rPr>
            </w:pPr>
            <w:r w:rsidRPr="003F0627">
              <w:rPr>
                <w:rFonts w:ascii="Arial" w:hAnsi="Arial" w:cs="Arial"/>
              </w:rPr>
              <w:t xml:space="preserve">Demonstrate that all </w:t>
            </w:r>
            <w:r w:rsidR="002B3925">
              <w:rPr>
                <w:rFonts w:ascii="Arial" w:hAnsi="Arial" w:cs="Arial"/>
              </w:rPr>
              <w:t xml:space="preserve">relevant </w:t>
            </w:r>
            <w:r w:rsidRPr="003F0627">
              <w:rPr>
                <w:rFonts w:ascii="Arial" w:hAnsi="Arial" w:cs="Arial"/>
              </w:rPr>
              <w:t>policies, procedures and standards are implemented within own area of responsibility.</w:t>
            </w:r>
          </w:p>
          <w:p w14:paraId="23884D8A" w14:textId="77777777" w:rsidR="000876AD" w:rsidRPr="001F202D" w:rsidRDefault="000876AD" w:rsidP="00285013">
            <w:pPr>
              <w:pStyle w:val="ListParagraph"/>
              <w:numPr>
                <w:ilvl w:val="0"/>
                <w:numId w:val="3"/>
              </w:numPr>
              <w:spacing w:after="120"/>
              <w:ind w:left="357" w:hanging="357"/>
              <w:jc w:val="both"/>
              <w:rPr>
                <w:rFonts w:ascii="Arial" w:hAnsi="Arial" w:cs="Arial"/>
                <w:b/>
              </w:rPr>
            </w:pPr>
            <w:r w:rsidRPr="003F0627">
              <w:rPr>
                <w:rFonts w:ascii="Arial" w:hAnsi="Arial" w:cs="Arial"/>
              </w:rPr>
              <w:t>Support, promote and actively participate in sustainable energy, water and waste initiatives to create more sustainable, low carbon and efficient health service.</w:t>
            </w:r>
          </w:p>
          <w:p w14:paraId="3F137D0A" w14:textId="511F33F8" w:rsidR="002B3925" w:rsidRPr="00C67077" w:rsidRDefault="002B3925" w:rsidP="00285013">
            <w:pPr>
              <w:pStyle w:val="ListParagraph"/>
              <w:numPr>
                <w:ilvl w:val="0"/>
                <w:numId w:val="3"/>
              </w:numPr>
              <w:spacing w:after="120"/>
              <w:ind w:left="357" w:hanging="357"/>
              <w:jc w:val="both"/>
              <w:rPr>
                <w:rFonts w:ascii="Arial" w:hAnsi="Arial" w:cs="Arial"/>
                <w:b/>
              </w:rPr>
            </w:pPr>
            <w:r w:rsidRPr="00C67077">
              <w:rPr>
                <w:rFonts w:ascii="Arial" w:hAnsi="Arial" w:cs="Arial"/>
              </w:rPr>
              <w:t xml:space="preserve">Support the </w:t>
            </w:r>
            <w:r w:rsidR="00E9704B" w:rsidRPr="00C67077">
              <w:rPr>
                <w:rFonts w:ascii="Arial" w:hAnsi="Arial" w:cs="Arial"/>
              </w:rPr>
              <w:t>A</w:t>
            </w:r>
            <w:r w:rsidR="00294B2D">
              <w:rPr>
                <w:rFonts w:ascii="Arial" w:hAnsi="Arial" w:cs="Arial"/>
              </w:rPr>
              <w:t>CFO FS</w:t>
            </w:r>
            <w:r w:rsidRPr="00C67077">
              <w:rPr>
                <w:rFonts w:ascii="Arial" w:hAnsi="Arial" w:cs="Arial"/>
              </w:rPr>
              <w:t xml:space="preserve"> in relation to general administrative responsibilities in relation to the risk function including </w:t>
            </w:r>
            <w:r w:rsidR="000F1966" w:rsidRPr="00C67077">
              <w:rPr>
                <w:rFonts w:ascii="Arial" w:hAnsi="Arial" w:cs="Arial"/>
              </w:rPr>
              <w:t xml:space="preserve">but not limited to </w:t>
            </w:r>
            <w:r w:rsidRPr="00C67077">
              <w:rPr>
                <w:rFonts w:ascii="Arial" w:hAnsi="Arial" w:cs="Arial"/>
              </w:rPr>
              <w:t xml:space="preserve">timekeeping records and returns, Freedom of Information </w:t>
            </w:r>
            <w:r w:rsidR="00353CE2" w:rsidRPr="00C67077">
              <w:rPr>
                <w:rFonts w:ascii="Arial" w:hAnsi="Arial" w:cs="Arial"/>
              </w:rPr>
              <w:t>(</w:t>
            </w:r>
            <w:r w:rsidRPr="00C67077">
              <w:rPr>
                <w:rFonts w:ascii="Arial" w:hAnsi="Arial" w:cs="Arial"/>
              </w:rPr>
              <w:t>FOI</w:t>
            </w:r>
            <w:r w:rsidR="00353CE2" w:rsidRPr="00C67077">
              <w:rPr>
                <w:rFonts w:ascii="Arial" w:hAnsi="Arial" w:cs="Arial"/>
              </w:rPr>
              <w:t>)</w:t>
            </w:r>
            <w:r w:rsidRPr="00C67077">
              <w:rPr>
                <w:rFonts w:ascii="Arial" w:hAnsi="Arial" w:cs="Arial"/>
              </w:rPr>
              <w:t xml:space="preserve"> requests, Parliamentary Questions </w:t>
            </w:r>
            <w:r w:rsidR="00353CE2" w:rsidRPr="00C67077">
              <w:rPr>
                <w:rFonts w:ascii="Arial" w:hAnsi="Arial" w:cs="Arial"/>
              </w:rPr>
              <w:t>(</w:t>
            </w:r>
            <w:r w:rsidRPr="00C67077">
              <w:rPr>
                <w:rFonts w:ascii="Arial" w:hAnsi="Arial" w:cs="Arial"/>
              </w:rPr>
              <w:t>PQs</w:t>
            </w:r>
            <w:r w:rsidR="00353CE2" w:rsidRPr="00C67077">
              <w:rPr>
                <w:rFonts w:ascii="Arial" w:hAnsi="Arial" w:cs="Arial"/>
              </w:rPr>
              <w:t>)</w:t>
            </w:r>
            <w:r w:rsidRPr="00C67077">
              <w:rPr>
                <w:rFonts w:ascii="Arial" w:hAnsi="Arial" w:cs="Arial"/>
              </w:rPr>
              <w:t xml:space="preserve">, Representations and media queries. </w:t>
            </w:r>
          </w:p>
          <w:p w14:paraId="09595E3F" w14:textId="77777777" w:rsidR="008B5828" w:rsidRPr="008B5828" w:rsidRDefault="008B5828" w:rsidP="00285013">
            <w:pPr>
              <w:numPr>
                <w:ilvl w:val="0"/>
                <w:numId w:val="3"/>
              </w:numPr>
              <w:spacing w:after="120"/>
              <w:ind w:left="357" w:hanging="357"/>
              <w:jc w:val="both"/>
              <w:rPr>
                <w:rFonts w:ascii="Arial" w:hAnsi="Arial" w:cs="Arial"/>
                <w:color w:val="000000" w:themeColor="text1"/>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3BB2EE15" w14:textId="057C3712" w:rsidR="002B3925" w:rsidRPr="003F0627" w:rsidRDefault="002B3925" w:rsidP="00285013">
            <w:pPr>
              <w:numPr>
                <w:ilvl w:val="0"/>
                <w:numId w:val="3"/>
              </w:numPr>
              <w:spacing w:after="120"/>
              <w:ind w:left="357" w:hanging="357"/>
              <w:jc w:val="both"/>
              <w:rPr>
                <w:rFonts w:ascii="Arial" w:hAnsi="Arial" w:cs="Arial"/>
                <w:color w:val="000000" w:themeColor="text1"/>
              </w:rPr>
            </w:pPr>
            <w:r w:rsidRPr="0F01D90D">
              <w:rPr>
                <w:rFonts w:ascii="Arial" w:hAnsi="Arial" w:cs="Arial"/>
              </w:rPr>
              <w:t>Ensure adherence to the National Financial regulations and ensure that records are maintained appropriately</w:t>
            </w:r>
            <w:r>
              <w:rPr>
                <w:rFonts w:ascii="Arial" w:hAnsi="Arial" w:cs="Arial"/>
              </w:rPr>
              <w:t xml:space="preserve"> in relation to the risk function</w:t>
            </w:r>
            <w:r w:rsidRPr="0F01D90D">
              <w:rPr>
                <w:rFonts w:ascii="Arial" w:hAnsi="Arial" w:cs="Arial"/>
              </w:rPr>
              <w:t>.</w:t>
            </w:r>
          </w:p>
          <w:p w14:paraId="5A6465E2" w14:textId="0FB30075" w:rsidR="000876AD" w:rsidRDefault="000876AD" w:rsidP="00285013">
            <w:pPr>
              <w:numPr>
                <w:ilvl w:val="0"/>
                <w:numId w:val="3"/>
              </w:numPr>
              <w:spacing w:after="120"/>
              <w:ind w:left="357" w:hanging="357"/>
              <w:jc w:val="both"/>
              <w:rPr>
                <w:rFonts w:ascii="Arial" w:hAnsi="Arial" w:cs="Arial"/>
              </w:rPr>
            </w:pPr>
            <w:r w:rsidRPr="003F0627">
              <w:rPr>
                <w:rFonts w:ascii="Arial" w:hAnsi="Arial" w:cs="Arial"/>
              </w:rPr>
              <w:t xml:space="preserve">Support the </w:t>
            </w:r>
            <w:r w:rsidR="00E9704B">
              <w:rPr>
                <w:rFonts w:ascii="Arial" w:hAnsi="Arial" w:cs="Arial"/>
              </w:rPr>
              <w:t>A</w:t>
            </w:r>
            <w:r w:rsidR="00294B2D">
              <w:rPr>
                <w:rFonts w:ascii="Arial" w:hAnsi="Arial" w:cs="Arial"/>
              </w:rPr>
              <w:t xml:space="preserve">CFO FS </w:t>
            </w:r>
            <w:r w:rsidRPr="003F0627">
              <w:rPr>
                <w:rFonts w:ascii="Arial" w:hAnsi="Arial" w:cs="Arial"/>
              </w:rPr>
              <w:t>in all audit related activities to include regulatory, clinical and compliance audits.</w:t>
            </w:r>
          </w:p>
          <w:p w14:paraId="01A1370C" w14:textId="740ACF00" w:rsidR="00E9704B" w:rsidRDefault="00E9704B" w:rsidP="00285013">
            <w:pPr>
              <w:numPr>
                <w:ilvl w:val="0"/>
                <w:numId w:val="3"/>
              </w:numPr>
              <w:spacing w:after="120"/>
              <w:ind w:left="357" w:hanging="357"/>
              <w:jc w:val="both"/>
              <w:rPr>
                <w:rFonts w:ascii="Arial" w:hAnsi="Arial" w:cs="Arial"/>
              </w:rPr>
            </w:pPr>
            <w:r w:rsidRPr="003F0627">
              <w:rPr>
                <w:rFonts w:ascii="Arial" w:hAnsi="Arial" w:cs="Arial"/>
              </w:rPr>
              <w:t xml:space="preserve">Support the </w:t>
            </w:r>
            <w:r>
              <w:rPr>
                <w:rFonts w:ascii="Arial" w:hAnsi="Arial" w:cs="Arial"/>
              </w:rPr>
              <w:t>A</w:t>
            </w:r>
            <w:r w:rsidR="00294B2D">
              <w:rPr>
                <w:rFonts w:ascii="Arial" w:hAnsi="Arial" w:cs="Arial"/>
              </w:rPr>
              <w:t>CFO FS</w:t>
            </w:r>
            <w:r w:rsidRPr="003F0627">
              <w:rPr>
                <w:rFonts w:ascii="Arial" w:hAnsi="Arial" w:cs="Arial"/>
              </w:rPr>
              <w:t xml:space="preserve"> in all </w:t>
            </w:r>
            <w:r>
              <w:rPr>
                <w:rFonts w:ascii="Arial" w:hAnsi="Arial" w:cs="Arial"/>
              </w:rPr>
              <w:t>reviews and process improvement initiatives as required.</w:t>
            </w:r>
          </w:p>
          <w:p w14:paraId="5CC056D5" w14:textId="7568B9F9" w:rsidR="00536C15" w:rsidRDefault="000876AD" w:rsidP="00285013">
            <w:pPr>
              <w:pStyle w:val="ListParagraph"/>
              <w:numPr>
                <w:ilvl w:val="0"/>
                <w:numId w:val="3"/>
              </w:numPr>
              <w:spacing w:after="120"/>
              <w:ind w:left="357" w:hanging="357"/>
              <w:jc w:val="both"/>
              <w:rPr>
                <w:rFonts w:ascii="Arial" w:hAnsi="Arial" w:cs="Arial"/>
                <w:color w:val="FF0000"/>
              </w:rPr>
            </w:pPr>
            <w:r w:rsidRPr="00353CE2">
              <w:rPr>
                <w:rFonts w:ascii="Arial" w:hAnsi="Arial" w:cs="Arial"/>
                <w:iCs/>
              </w:rPr>
              <w:t>Promote and participate in the implementation of change</w:t>
            </w:r>
            <w:r w:rsidR="00E9704B">
              <w:rPr>
                <w:rFonts w:ascii="Arial" w:hAnsi="Arial" w:cs="Arial"/>
                <w:iCs/>
              </w:rPr>
              <w:t xml:space="preserve"> across the N</w:t>
            </w:r>
            <w:r w:rsidR="00294B2D">
              <w:rPr>
                <w:rFonts w:ascii="Arial" w:hAnsi="Arial" w:cs="Arial"/>
                <w:iCs/>
              </w:rPr>
              <w:t>FPD</w:t>
            </w:r>
            <w:r w:rsidRPr="00353CE2">
              <w:rPr>
                <w:rFonts w:ascii="Arial" w:hAnsi="Arial" w:cs="Arial"/>
                <w:iCs/>
              </w:rPr>
              <w:t>.</w:t>
            </w:r>
            <w:r w:rsidRPr="00353CE2">
              <w:rPr>
                <w:rFonts w:ascii="Arial" w:hAnsi="Arial" w:cs="Arial"/>
                <w:color w:val="FF0000"/>
              </w:rPr>
              <w:t xml:space="preserve"> </w:t>
            </w:r>
          </w:p>
          <w:p w14:paraId="3F72DFD5" w14:textId="77777777" w:rsidR="008B5828" w:rsidRPr="00DA6923" w:rsidRDefault="008B5828" w:rsidP="00285013">
            <w:pPr>
              <w:numPr>
                <w:ilvl w:val="0"/>
                <w:numId w:val="3"/>
              </w:numPr>
              <w:spacing w:after="120"/>
              <w:ind w:left="357" w:hanging="357"/>
            </w:pPr>
            <w:r>
              <w:rPr>
                <w:rFonts w:ascii="Arial" w:hAnsi="Arial" w:cs="Arial"/>
              </w:rPr>
              <w:t>A</w:t>
            </w:r>
            <w:r w:rsidRPr="00DA6923">
              <w:rPr>
                <w:rFonts w:ascii="Arial" w:hAnsi="Arial" w:cs="Arial"/>
              </w:rPr>
              <w:t xml:space="preserve">dequately identifies, assesses, manages and monitors risk within their area of responsibility. </w:t>
            </w:r>
          </w:p>
          <w:p w14:paraId="4E8E2D76" w14:textId="04FBA92E" w:rsidR="008B5828" w:rsidRPr="00353CE2" w:rsidRDefault="008B5828" w:rsidP="00285013">
            <w:pPr>
              <w:pStyle w:val="ListParagraph"/>
              <w:numPr>
                <w:ilvl w:val="0"/>
                <w:numId w:val="3"/>
              </w:numPr>
              <w:spacing w:after="120"/>
              <w:ind w:left="357" w:hanging="357"/>
              <w:jc w:val="both"/>
              <w:rPr>
                <w:rFonts w:ascii="Arial" w:hAnsi="Arial" w:cs="Arial"/>
                <w:color w:val="FF0000"/>
              </w:rPr>
            </w:pP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5CA69780" w14:textId="77777777" w:rsidR="008B5828" w:rsidRPr="00F6254C" w:rsidRDefault="008B5828" w:rsidP="00285013">
            <w:pPr>
              <w:numPr>
                <w:ilvl w:val="0"/>
                <w:numId w:val="3"/>
              </w:numPr>
              <w:spacing w:after="120"/>
              <w:ind w:left="357" w:hanging="357"/>
            </w:pPr>
            <w:r>
              <w:rPr>
                <w:rFonts w:ascii="Arial" w:hAnsi="Arial" w:cs="Arial"/>
                <w:iCs/>
              </w:rPr>
              <w:t>A</w:t>
            </w:r>
            <w:r w:rsidRPr="00F6254C">
              <w:rPr>
                <w:rFonts w:ascii="Arial" w:hAnsi="Arial" w:cs="Arial"/>
                <w:iCs/>
              </w:rPr>
              <w:t>ct as spokesperson for the Organisation as required</w:t>
            </w:r>
            <w:r>
              <w:rPr>
                <w:rFonts w:ascii="Arial" w:hAnsi="Arial" w:cs="Arial"/>
                <w:iCs/>
              </w:rPr>
              <w:t>.</w:t>
            </w:r>
          </w:p>
          <w:p w14:paraId="7E0EF58B" w14:textId="77777777" w:rsidR="008B5828" w:rsidRPr="00F6254C" w:rsidRDefault="008B5828" w:rsidP="00285013">
            <w:pPr>
              <w:numPr>
                <w:ilvl w:val="0"/>
                <w:numId w:val="3"/>
              </w:numPr>
              <w:spacing w:after="120"/>
              <w:ind w:left="357" w:hanging="357"/>
            </w:pPr>
            <w:r w:rsidRPr="00F6254C">
              <w:rPr>
                <w:rFonts w:ascii="Arial" w:hAnsi="Arial" w:cs="Arial"/>
                <w:iCs/>
              </w:rPr>
              <w:t>Demonstrate pro-active commitment to all communications with internal and external stakeholders</w:t>
            </w:r>
          </w:p>
          <w:p w14:paraId="59D01CC4" w14:textId="4B1BCAB0" w:rsidR="00E94AD6" w:rsidRPr="00370443" w:rsidRDefault="00E94AD6" w:rsidP="001F202D">
            <w:pPr>
              <w:jc w:val="both"/>
              <w:rPr>
                <w:rFonts w:ascii="Arial" w:hAnsi="Arial" w:cs="Arial"/>
                <w:color w:val="FF0000"/>
                <w:sz w:val="8"/>
              </w:rPr>
            </w:pPr>
          </w:p>
          <w:p w14:paraId="7F46C247" w14:textId="77777777" w:rsidR="008B5828" w:rsidRDefault="008B5828" w:rsidP="008B5828">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1FEC80EB" w14:textId="58982304" w:rsidR="00E94AD6" w:rsidRPr="003F0627" w:rsidRDefault="00E94AD6" w:rsidP="001F202D">
            <w:pPr>
              <w:jc w:val="both"/>
              <w:rPr>
                <w:rFonts w:ascii="Arial" w:hAnsi="Arial" w:cs="Arial"/>
                <w:b/>
              </w:rPr>
            </w:pPr>
          </w:p>
        </w:tc>
      </w:tr>
      <w:tr w:rsidR="00536C15" w:rsidRPr="003F0627" w14:paraId="1E859243" w14:textId="77777777" w:rsidTr="1119EE26">
        <w:tc>
          <w:tcPr>
            <w:tcW w:w="2364" w:type="dxa"/>
          </w:tcPr>
          <w:p w14:paraId="458FE0D6" w14:textId="77777777" w:rsidR="00536C15" w:rsidRPr="003F0627" w:rsidRDefault="00536C15" w:rsidP="00536C15">
            <w:pPr>
              <w:rPr>
                <w:rFonts w:ascii="Arial" w:hAnsi="Arial" w:cs="Arial"/>
                <w:b/>
                <w:bCs/>
              </w:rPr>
            </w:pPr>
            <w:r w:rsidRPr="003F0627">
              <w:rPr>
                <w:rFonts w:ascii="Arial" w:hAnsi="Arial" w:cs="Arial"/>
                <w:b/>
                <w:bCs/>
              </w:rPr>
              <w:t>Eligibility Criteria</w:t>
            </w:r>
          </w:p>
          <w:p w14:paraId="3BB1583F" w14:textId="77777777" w:rsidR="00536C15" w:rsidRPr="003F0627" w:rsidRDefault="00536C15" w:rsidP="00536C15">
            <w:pPr>
              <w:rPr>
                <w:rFonts w:ascii="Arial" w:hAnsi="Arial" w:cs="Arial"/>
                <w:b/>
                <w:bCs/>
              </w:rPr>
            </w:pPr>
          </w:p>
          <w:p w14:paraId="1D932EF2" w14:textId="77777777" w:rsidR="00536C15" w:rsidRPr="003F0627" w:rsidRDefault="00536C15" w:rsidP="00536C15">
            <w:pPr>
              <w:rPr>
                <w:rFonts w:ascii="Arial" w:hAnsi="Arial" w:cs="Arial"/>
                <w:b/>
                <w:bCs/>
              </w:rPr>
            </w:pPr>
            <w:r w:rsidRPr="003F0627">
              <w:rPr>
                <w:rFonts w:ascii="Arial" w:hAnsi="Arial" w:cs="Arial"/>
                <w:b/>
                <w:bCs/>
              </w:rPr>
              <w:t>Qualifications and/ or experience</w:t>
            </w:r>
          </w:p>
          <w:p w14:paraId="327CCD63" w14:textId="77777777" w:rsidR="00536C15" w:rsidRPr="003F0627" w:rsidRDefault="00536C15" w:rsidP="00536C15">
            <w:pPr>
              <w:rPr>
                <w:rFonts w:ascii="Arial" w:hAnsi="Arial" w:cs="Arial"/>
                <w:b/>
                <w:bCs/>
              </w:rPr>
            </w:pPr>
          </w:p>
        </w:tc>
        <w:tc>
          <w:tcPr>
            <w:tcW w:w="8256" w:type="dxa"/>
          </w:tcPr>
          <w:p w14:paraId="78E00FC6" w14:textId="5B77B078" w:rsidR="00375689" w:rsidRDefault="00375689" w:rsidP="00375689">
            <w:pPr>
              <w:jc w:val="both"/>
              <w:rPr>
                <w:rFonts w:ascii="Arial" w:hAnsi="Arial" w:cs="Arial"/>
                <w:b/>
                <w:bCs/>
                <w:iCs/>
                <w:color w:val="000000" w:themeColor="text1"/>
              </w:rPr>
            </w:pPr>
            <w:r w:rsidRPr="003F0627">
              <w:rPr>
                <w:rFonts w:ascii="Arial" w:hAnsi="Arial" w:cs="Arial"/>
                <w:b/>
                <w:bCs/>
                <w:iCs/>
                <w:color w:val="000000" w:themeColor="text1"/>
              </w:rPr>
              <w:t xml:space="preserve">Candidates must have at the latest date of application: </w:t>
            </w:r>
          </w:p>
          <w:p w14:paraId="19B9C044" w14:textId="0611ADEC" w:rsidR="00353CE2" w:rsidRDefault="00353CE2" w:rsidP="00375689">
            <w:pPr>
              <w:jc w:val="both"/>
              <w:rPr>
                <w:rFonts w:ascii="Arial" w:hAnsi="Arial" w:cs="Arial"/>
                <w:b/>
                <w:bCs/>
                <w:iCs/>
                <w:color w:val="000000" w:themeColor="text1"/>
              </w:rPr>
            </w:pPr>
          </w:p>
          <w:p w14:paraId="74AAC2C1" w14:textId="24C256A6" w:rsidR="00430406" w:rsidRPr="00430406" w:rsidRDefault="000C51D7" w:rsidP="00285013">
            <w:pPr>
              <w:numPr>
                <w:ilvl w:val="0"/>
                <w:numId w:val="21"/>
              </w:numPr>
              <w:jc w:val="both"/>
              <w:rPr>
                <w:rFonts w:ascii="Arial" w:hAnsi="Arial" w:cs="Arial"/>
                <w:b/>
                <w:bCs/>
              </w:rPr>
            </w:pPr>
            <w:r w:rsidRPr="000C51D7">
              <w:rPr>
                <w:rFonts w:ascii="Arial" w:hAnsi="Arial" w:cs="Arial"/>
                <w:lang w:val="en-IE" w:eastAsia="en-IE"/>
              </w:rPr>
              <w:t xml:space="preserve">Significant </w:t>
            </w:r>
            <w:r>
              <w:rPr>
                <w:rFonts w:ascii="Arial" w:hAnsi="Arial" w:cs="Arial"/>
                <w:lang w:val="en-IE" w:eastAsia="en-IE"/>
              </w:rPr>
              <w:t>e</w:t>
            </w:r>
            <w:r w:rsidR="00375689" w:rsidRPr="00672ACD">
              <w:rPr>
                <w:rFonts w:ascii="Arial" w:hAnsi="Arial" w:cs="Arial"/>
                <w:lang w:val="en-IE" w:eastAsia="en-IE"/>
              </w:rPr>
              <w:t>xperience</w:t>
            </w:r>
            <w:r w:rsidR="00430406">
              <w:rPr>
                <w:rFonts w:ascii="Arial" w:hAnsi="Arial" w:cs="Arial"/>
                <w:lang w:val="en-IE" w:eastAsia="en-IE"/>
              </w:rPr>
              <w:t xml:space="preserve"> at a senior level</w:t>
            </w:r>
            <w:r w:rsidR="00375689" w:rsidRPr="00672ACD">
              <w:rPr>
                <w:rFonts w:ascii="Arial" w:hAnsi="Arial" w:cs="Arial"/>
                <w:lang w:val="en-IE" w:eastAsia="en-IE"/>
              </w:rPr>
              <w:t xml:space="preserve"> </w:t>
            </w:r>
            <w:r w:rsidR="00375689" w:rsidRPr="003F0627">
              <w:rPr>
                <w:rFonts w:ascii="Arial" w:hAnsi="Arial" w:cs="Arial"/>
                <w:lang w:val="en-IE" w:eastAsia="en-IE"/>
              </w:rPr>
              <w:t xml:space="preserve">working in </w:t>
            </w:r>
            <w:r>
              <w:rPr>
                <w:rFonts w:ascii="Arial" w:hAnsi="Arial" w:cs="Arial"/>
                <w:lang w:val="en-IE" w:eastAsia="en-IE"/>
              </w:rPr>
              <w:t xml:space="preserve">the area of </w:t>
            </w:r>
            <w:r w:rsidR="00375689" w:rsidRPr="003F0627">
              <w:rPr>
                <w:rFonts w:ascii="Arial" w:hAnsi="Arial" w:cs="Arial"/>
                <w:lang w:eastAsia="en-IE"/>
              </w:rPr>
              <w:t xml:space="preserve">Risk Management </w:t>
            </w:r>
            <w:r w:rsidR="00430406" w:rsidRPr="00430406">
              <w:rPr>
                <w:rFonts w:ascii="Arial" w:hAnsi="Arial" w:cs="Arial"/>
              </w:rPr>
              <w:t>within a civil or public service environment or comparable and relevant business environment of equivalent complexity.</w:t>
            </w:r>
          </w:p>
          <w:p w14:paraId="4E82E4BD" w14:textId="4D4060DB" w:rsidR="00430406" w:rsidRPr="00370443" w:rsidRDefault="00430406" w:rsidP="00430406">
            <w:pPr>
              <w:jc w:val="both"/>
              <w:rPr>
                <w:rFonts w:ascii="Arial" w:hAnsi="Arial" w:cs="Arial"/>
                <w:sz w:val="14"/>
              </w:rPr>
            </w:pPr>
          </w:p>
          <w:p w14:paraId="23C315FF" w14:textId="77777777" w:rsidR="00C67077" w:rsidRPr="00B91B72" w:rsidRDefault="00C67077" w:rsidP="00C67077">
            <w:pPr>
              <w:pStyle w:val="ListParagraph"/>
              <w:numPr>
                <w:ilvl w:val="0"/>
                <w:numId w:val="22"/>
              </w:numPr>
              <w:ind w:left="673"/>
              <w:contextualSpacing/>
              <w:rPr>
                <w:rFonts w:ascii="Arial" w:hAnsi="Arial" w:cs="Arial"/>
              </w:rPr>
            </w:pPr>
            <w:r>
              <w:rPr>
                <w:rFonts w:ascii="Arial" w:hAnsi="Arial" w:cs="Arial"/>
                <w:lang w:val="en-IE"/>
              </w:rPr>
              <w:t>E</w:t>
            </w:r>
            <w:r w:rsidRPr="00B91B72">
              <w:rPr>
                <w:rFonts w:ascii="Arial" w:hAnsi="Arial" w:cs="Arial"/>
                <w:lang w:val="en-IE"/>
              </w:rPr>
              <w:t>xperience</w:t>
            </w:r>
            <w:r>
              <w:rPr>
                <w:rFonts w:ascii="Arial" w:hAnsi="Arial" w:cs="Arial"/>
                <w:lang w:val="en-IE"/>
              </w:rPr>
              <w:t xml:space="preserve"> in leading and delivering</w:t>
            </w:r>
            <w:r w:rsidRPr="00B91B72">
              <w:rPr>
                <w:rFonts w:ascii="Arial" w:hAnsi="Arial" w:cs="Arial"/>
              </w:rPr>
              <w:t xml:space="preserve"> a training programme(s), as relevant to the role.</w:t>
            </w:r>
          </w:p>
          <w:p w14:paraId="2CC885D5" w14:textId="77777777" w:rsidR="00C67077" w:rsidRPr="00370443" w:rsidRDefault="00C67077" w:rsidP="00430406">
            <w:pPr>
              <w:jc w:val="both"/>
              <w:rPr>
                <w:rFonts w:ascii="Arial" w:hAnsi="Arial" w:cs="Arial"/>
                <w:sz w:val="14"/>
              </w:rPr>
            </w:pPr>
          </w:p>
          <w:p w14:paraId="1CE2D7CF" w14:textId="33BDF9F4" w:rsidR="00430406" w:rsidRPr="00430406" w:rsidRDefault="00430406" w:rsidP="00285013">
            <w:pPr>
              <w:pStyle w:val="ListParagraph"/>
              <w:numPr>
                <w:ilvl w:val="0"/>
                <w:numId w:val="21"/>
              </w:numPr>
              <w:rPr>
                <w:rFonts w:ascii="Arial" w:hAnsi="Arial" w:cs="Arial"/>
                <w:lang w:val="en-IE" w:eastAsia="en-IE"/>
              </w:rPr>
            </w:pPr>
            <w:r w:rsidRPr="00430406">
              <w:rPr>
                <w:rFonts w:ascii="Arial" w:hAnsi="Arial" w:cs="Arial"/>
                <w:lang w:val="en-IE" w:eastAsia="en-IE"/>
              </w:rPr>
              <w:t xml:space="preserve">Experience in team management </w:t>
            </w:r>
            <w:r w:rsidR="00E13F88">
              <w:rPr>
                <w:rFonts w:ascii="Arial" w:hAnsi="Arial" w:cs="Arial"/>
                <w:lang w:val="en-IE" w:eastAsia="en-IE"/>
              </w:rPr>
              <w:t xml:space="preserve">and development </w:t>
            </w:r>
            <w:r w:rsidRPr="00430406">
              <w:rPr>
                <w:rFonts w:ascii="Arial" w:hAnsi="Arial" w:cs="Arial"/>
                <w:lang w:val="en-IE" w:eastAsia="en-IE"/>
              </w:rPr>
              <w:t>as relevant to the role</w:t>
            </w:r>
          </w:p>
          <w:p w14:paraId="773A913D" w14:textId="77777777" w:rsidR="00430406" w:rsidRPr="00370443" w:rsidRDefault="00430406" w:rsidP="00430406">
            <w:pPr>
              <w:jc w:val="both"/>
              <w:rPr>
                <w:rFonts w:ascii="Arial" w:hAnsi="Arial" w:cs="Arial"/>
                <w:b/>
                <w:bCs/>
                <w:sz w:val="14"/>
              </w:rPr>
            </w:pPr>
          </w:p>
          <w:p w14:paraId="2AA783A2" w14:textId="1A2AC1E3" w:rsidR="00375689" w:rsidRPr="00430406" w:rsidRDefault="00430406" w:rsidP="00285013">
            <w:pPr>
              <w:pStyle w:val="ListParagraph"/>
              <w:numPr>
                <w:ilvl w:val="0"/>
                <w:numId w:val="21"/>
              </w:numPr>
              <w:rPr>
                <w:rFonts w:ascii="Arial" w:hAnsi="Arial" w:cs="Arial"/>
                <w:lang w:val="ga-IE" w:eastAsia="en-IE"/>
              </w:rPr>
            </w:pPr>
            <w:r w:rsidRPr="00430406">
              <w:rPr>
                <w:rFonts w:ascii="Arial" w:hAnsi="Arial" w:cs="Arial"/>
                <w:lang w:val="en-IE" w:eastAsia="en-IE"/>
              </w:rPr>
              <w:t>E</w:t>
            </w:r>
            <w:r w:rsidRPr="00430406">
              <w:rPr>
                <w:rFonts w:ascii="Arial" w:hAnsi="Arial" w:cs="Arial"/>
                <w:lang w:val="ga-IE" w:eastAsia="en-IE"/>
              </w:rPr>
              <w:t>xperience in</w:t>
            </w:r>
            <w:r w:rsidR="00E13F88">
              <w:rPr>
                <w:rFonts w:ascii="Arial" w:hAnsi="Arial" w:cs="Arial"/>
                <w:lang w:val="en-IE" w:eastAsia="en-IE"/>
              </w:rPr>
              <w:t xml:space="preserve"> </w:t>
            </w:r>
            <w:r w:rsidR="00375689" w:rsidRPr="00430406">
              <w:rPr>
                <w:rFonts w:ascii="Arial" w:hAnsi="Arial" w:cs="Arial"/>
                <w:lang w:val="ga-IE" w:eastAsia="en-IE"/>
              </w:rPr>
              <w:t xml:space="preserve">professional writing, which includes any or all of the following: </w:t>
            </w:r>
            <w:r w:rsidR="00375689" w:rsidRPr="00430406">
              <w:rPr>
                <w:rFonts w:ascii="Arial" w:hAnsi="Arial" w:cs="Arial"/>
                <w:lang w:eastAsia="en-IE"/>
              </w:rPr>
              <w:t xml:space="preserve">creating reports for senior management, </w:t>
            </w:r>
            <w:r w:rsidR="00375689" w:rsidRPr="00430406">
              <w:rPr>
                <w:rFonts w:ascii="Arial" w:hAnsi="Arial" w:cs="Arial"/>
                <w:lang w:val="ga-IE" w:eastAsia="en-IE"/>
              </w:rPr>
              <w:t xml:space="preserve">condensing major reports, preparing </w:t>
            </w:r>
            <w:r w:rsidRPr="00430406">
              <w:rPr>
                <w:rFonts w:ascii="Arial" w:hAnsi="Arial" w:cs="Arial"/>
                <w:lang w:val="en-IE" w:eastAsia="en-IE"/>
              </w:rPr>
              <w:t xml:space="preserve">responses to parliamentary questions, media queries, FOI responses </w:t>
            </w:r>
            <w:r w:rsidR="00C8124B" w:rsidRPr="00430406">
              <w:rPr>
                <w:rFonts w:ascii="Arial" w:hAnsi="Arial" w:cs="Arial"/>
                <w:lang w:eastAsia="en-IE"/>
              </w:rPr>
              <w:t>as relevant to the role.</w:t>
            </w:r>
          </w:p>
          <w:p w14:paraId="7771B8F6" w14:textId="6E0FAD74" w:rsidR="00282507" w:rsidRPr="00370443" w:rsidRDefault="00282507" w:rsidP="00282507">
            <w:pPr>
              <w:rPr>
                <w:rFonts w:ascii="Arial" w:hAnsi="Arial" w:cs="Arial"/>
                <w:strike/>
                <w:sz w:val="14"/>
                <w:lang w:val="ga-IE" w:eastAsia="en-IE"/>
              </w:rPr>
            </w:pPr>
          </w:p>
          <w:p w14:paraId="1961E6EC" w14:textId="77777777" w:rsidR="00285013" w:rsidRPr="00EF4F9C" w:rsidRDefault="00285013" w:rsidP="00285013">
            <w:pPr>
              <w:numPr>
                <w:ilvl w:val="0"/>
                <w:numId w:val="21"/>
              </w:numPr>
              <w:rPr>
                <w:rFonts w:ascii="Arial" w:eastAsia="Arial" w:hAnsi="Arial" w:cs="Arial"/>
                <w:color w:val="000000" w:themeColor="text1"/>
              </w:rPr>
            </w:pPr>
            <w:r w:rsidRPr="00EF4F9C">
              <w:rPr>
                <w:rFonts w:ascii="Arial" w:eastAsia="Arial" w:hAnsi="Arial" w:cs="Arial"/>
                <w:color w:val="000000" w:themeColor="text1"/>
              </w:rPr>
              <w:t>Experience in relationship management and working collaboratively with multiple internal and external stakeholders, as relevant to the role.</w:t>
            </w:r>
          </w:p>
          <w:p w14:paraId="13ABABFE" w14:textId="77777777" w:rsidR="00285013" w:rsidRPr="00285013" w:rsidRDefault="00285013" w:rsidP="00285013">
            <w:pPr>
              <w:rPr>
                <w:rFonts w:ascii="Arial" w:hAnsi="Arial" w:cs="Arial"/>
                <w:lang w:val="en-IE" w:eastAsia="en-IE"/>
              </w:rPr>
            </w:pPr>
          </w:p>
          <w:p w14:paraId="11EDC18F" w14:textId="7F493DE5" w:rsidR="00375689" w:rsidRPr="00285013" w:rsidRDefault="00375689" w:rsidP="00285013">
            <w:pPr>
              <w:pStyle w:val="ListParagraph"/>
              <w:numPr>
                <w:ilvl w:val="0"/>
                <w:numId w:val="21"/>
              </w:numPr>
              <w:rPr>
                <w:rFonts w:ascii="Arial" w:hAnsi="Arial" w:cs="Arial"/>
                <w:lang w:val="ga-IE" w:eastAsia="en-IE"/>
              </w:rPr>
            </w:pPr>
            <w:r w:rsidRPr="00285013">
              <w:rPr>
                <w:rFonts w:ascii="Arial" w:hAnsi="Arial" w:cs="Arial"/>
                <w:lang w:val="ga-IE" w:eastAsia="en-IE"/>
              </w:rPr>
              <w:t>Have the requisite knowledge and ability (including a high standard of suitability and management ability) for the proper discharge of the duties of the office</w:t>
            </w:r>
            <w:r w:rsidRPr="00285013">
              <w:rPr>
                <w:rFonts w:ascii="Arial" w:hAnsi="Arial" w:cs="Arial"/>
                <w:lang w:val="en-IE" w:eastAsia="en-IE"/>
              </w:rPr>
              <w:t>.</w:t>
            </w:r>
            <w:r w:rsidRPr="00285013">
              <w:rPr>
                <w:rFonts w:ascii="Arial" w:hAnsi="Arial" w:cs="Arial"/>
                <w:lang w:val="ga-IE" w:eastAsia="en-IE"/>
              </w:rPr>
              <w:t xml:space="preserve"> </w:t>
            </w:r>
          </w:p>
          <w:p w14:paraId="605E4C39" w14:textId="77777777" w:rsidR="00370499" w:rsidRPr="00370443" w:rsidRDefault="00370499" w:rsidP="00375689">
            <w:pPr>
              <w:jc w:val="both"/>
              <w:rPr>
                <w:rFonts w:ascii="Arial" w:hAnsi="Arial" w:cs="Arial"/>
                <w:b/>
                <w:color w:val="000000" w:themeColor="text1"/>
                <w:sz w:val="14"/>
              </w:rPr>
            </w:pPr>
          </w:p>
          <w:p w14:paraId="67A1F5A9" w14:textId="0814BB1C" w:rsidR="00375689" w:rsidRPr="00370499" w:rsidRDefault="00375689" w:rsidP="00370499">
            <w:pPr>
              <w:ind w:left="99"/>
              <w:jc w:val="both"/>
              <w:rPr>
                <w:rFonts w:ascii="Arial" w:hAnsi="Arial" w:cs="Arial"/>
                <w:b/>
                <w:color w:val="000000" w:themeColor="text1"/>
                <w:u w:val="single"/>
              </w:rPr>
            </w:pPr>
            <w:r w:rsidRPr="00370499">
              <w:rPr>
                <w:rFonts w:ascii="Arial" w:hAnsi="Arial" w:cs="Arial"/>
                <w:b/>
                <w:color w:val="000000" w:themeColor="text1"/>
                <w:u w:val="single"/>
              </w:rPr>
              <w:t>Health</w:t>
            </w:r>
          </w:p>
          <w:p w14:paraId="4B5A367A" w14:textId="77777777" w:rsidR="00375689" w:rsidRPr="00370499" w:rsidRDefault="00375689" w:rsidP="00370499">
            <w:pPr>
              <w:ind w:left="99"/>
              <w:jc w:val="both"/>
              <w:rPr>
                <w:rFonts w:ascii="Arial" w:hAnsi="Arial" w:cs="Arial"/>
                <w:color w:val="000000" w:themeColor="text1"/>
              </w:rPr>
            </w:pPr>
            <w:r w:rsidRPr="00370499">
              <w:rPr>
                <w:rFonts w:ascii="Arial" w:hAnsi="Arial"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62EC22C" w14:textId="77777777" w:rsidR="00370443" w:rsidRDefault="00370443" w:rsidP="00370499">
            <w:pPr>
              <w:ind w:left="99" w:right="-766"/>
              <w:jc w:val="both"/>
              <w:rPr>
                <w:rFonts w:ascii="Arial" w:hAnsi="Arial" w:cs="Arial"/>
                <w:b/>
                <w:bCs/>
                <w:color w:val="000000" w:themeColor="text1"/>
                <w:u w:val="single"/>
              </w:rPr>
            </w:pPr>
          </w:p>
          <w:p w14:paraId="20CAA5F5" w14:textId="2E01628F" w:rsidR="004E315B" w:rsidRPr="00370499" w:rsidRDefault="004E315B" w:rsidP="00370499">
            <w:pPr>
              <w:ind w:left="99" w:right="-766"/>
              <w:jc w:val="both"/>
              <w:rPr>
                <w:rFonts w:ascii="Arial" w:hAnsi="Arial" w:cs="Arial"/>
                <w:iCs/>
                <w:color w:val="000000" w:themeColor="text1"/>
                <w:u w:val="single"/>
              </w:rPr>
            </w:pPr>
            <w:r w:rsidRPr="00370499">
              <w:rPr>
                <w:rFonts w:ascii="Arial" w:hAnsi="Arial" w:cs="Arial"/>
                <w:b/>
                <w:bCs/>
                <w:color w:val="000000" w:themeColor="text1"/>
                <w:u w:val="single"/>
              </w:rPr>
              <w:t>Character</w:t>
            </w:r>
          </w:p>
          <w:p w14:paraId="194D7914" w14:textId="77777777" w:rsidR="004E315B" w:rsidRPr="00370499" w:rsidRDefault="004E315B" w:rsidP="00370499">
            <w:pPr>
              <w:ind w:left="99" w:right="-766"/>
              <w:jc w:val="both"/>
              <w:rPr>
                <w:rFonts w:ascii="Arial" w:hAnsi="Arial" w:cs="Arial"/>
                <w:color w:val="000000" w:themeColor="text1"/>
              </w:rPr>
            </w:pPr>
            <w:r w:rsidRPr="00370499">
              <w:rPr>
                <w:rFonts w:ascii="Arial" w:hAnsi="Arial" w:cs="Arial"/>
                <w:color w:val="000000" w:themeColor="text1"/>
              </w:rPr>
              <w:t>Each candidate for and any person holding the office must be of good character.</w:t>
            </w:r>
          </w:p>
          <w:p w14:paraId="4C2ABC45" w14:textId="77777777" w:rsidR="00536C15" w:rsidRPr="00370443" w:rsidRDefault="00536C15" w:rsidP="00375689">
            <w:pPr>
              <w:widowControl w:val="0"/>
              <w:autoSpaceDE w:val="0"/>
              <w:autoSpaceDN w:val="0"/>
              <w:adjustRightInd w:val="0"/>
              <w:rPr>
                <w:rFonts w:ascii="Arial" w:hAnsi="Arial" w:cs="Arial"/>
                <w:b/>
                <w:bCs/>
                <w:iCs/>
                <w:sz w:val="12"/>
                <w:shd w:val="clear" w:color="auto" w:fill="FFFFFF"/>
              </w:rPr>
            </w:pPr>
          </w:p>
        </w:tc>
      </w:tr>
      <w:tr w:rsidR="00536C15" w:rsidRPr="003F0627" w14:paraId="437EAC1D" w14:textId="77777777" w:rsidTr="1119EE26">
        <w:tc>
          <w:tcPr>
            <w:tcW w:w="2364" w:type="dxa"/>
          </w:tcPr>
          <w:p w14:paraId="66FAA6FF" w14:textId="77777777" w:rsidR="00536C15" w:rsidRPr="003F0627" w:rsidRDefault="00536C15" w:rsidP="00536C15">
            <w:pPr>
              <w:rPr>
                <w:rFonts w:ascii="Arial" w:hAnsi="Arial" w:cs="Arial"/>
                <w:b/>
                <w:bCs/>
              </w:rPr>
            </w:pPr>
            <w:r w:rsidRPr="003F0627">
              <w:rPr>
                <w:rFonts w:ascii="Arial" w:hAnsi="Arial" w:cs="Arial"/>
                <w:b/>
                <w:bCs/>
              </w:rPr>
              <w:t>Other requirements specific to the post</w:t>
            </w:r>
          </w:p>
        </w:tc>
        <w:tc>
          <w:tcPr>
            <w:tcW w:w="8256" w:type="dxa"/>
          </w:tcPr>
          <w:p w14:paraId="38E56765" w14:textId="77777777" w:rsidR="00F532B8" w:rsidRPr="003F0627" w:rsidRDefault="00F532B8" w:rsidP="00157E6A">
            <w:pPr>
              <w:pStyle w:val="ListParagraph"/>
              <w:numPr>
                <w:ilvl w:val="0"/>
                <w:numId w:val="5"/>
              </w:numPr>
              <w:rPr>
                <w:rFonts w:asciiTheme="minorHAnsi" w:eastAsiaTheme="minorEastAsia" w:hAnsiTheme="minorHAnsi" w:cstheme="minorBidi"/>
                <w:color w:val="000000" w:themeColor="text1"/>
              </w:rPr>
            </w:pPr>
            <w:r w:rsidRPr="4EAE9CD1">
              <w:rPr>
                <w:rFonts w:ascii="Arial" w:hAnsi="Arial" w:cs="Arial"/>
                <w:color w:val="000000" w:themeColor="text1"/>
              </w:rPr>
              <w:t>Access to appropriate transport to fulfil the requirements of the role.</w:t>
            </w:r>
          </w:p>
          <w:p w14:paraId="53BC509A" w14:textId="77777777" w:rsidR="00536C15" w:rsidRPr="003F0627" w:rsidRDefault="00F532B8" w:rsidP="00157E6A">
            <w:pPr>
              <w:pStyle w:val="ListParagraph"/>
              <w:numPr>
                <w:ilvl w:val="0"/>
                <w:numId w:val="5"/>
              </w:numPr>
              <w:rPr>
                <w:rFonts w:asciiTheme="minorHAnsi" w:eastAsiaTheme="minorEastAsia" w:hAnsiTheme="minorHAnsi" w:cstheme="minorBidi"/>
                <w:color w:val="000000" w:themeColor="text1"/>
              </w:rPr>
            </w:pPr>
            <w:r w:rsidRPr="003F0627">
              <w:rPr>
                <w:rFonts w:ascii="Arial" w:hAnsi="Arial" w:cs="Arial"/>
                <w:color w:val="000000" w:themeColor="text1"/>
              </w:rPr>
              <w:t>A flexible approach to working hours is required in order to ensure deadlines are met.</w:t>
            </w:r>
          </w:p>
          <w:p w14:paraId="7A6D05A6" w14:textId="77777777" w:rsidR="00536C15" w:rsidRPr="00370443" w:rsidRDefault="00536C15" w:rsidP="00536C15">
            <w:pPr>
              <w:pStyle w:val="ListParagraph"/>
              <w:ind w:left="360"/>
              <w:rPr>
                <w:rFonts w:ascii="Arial" w:hAnsi="Arial" w:cs="Arial"/>
                <w:b/>
                <w:iCs/>
                <w:sz w:val="14"/>
              </w:rPr>
            </w:pPr>
          </w:p>
        </w:tc>
      </w:tr>
      <w:tr w:rsidR="00370443" w:rsidRPr="003F0627" w14:paraId="6806EA7E" w14:textId="77777777" w:rsidTr="1119EE26">
        <w:tc>
          <w:tcPr>
            <w:tcW w:w="2364" w:type="dxa"/>
          </w:tcPr>
          <w:p w14:paraId="6FBA6C80" w14:textId="77777777" w:rsidR="00370443" w:rsidRDefault="00370443" w:rsidP="00370443">
            <w:pPr>
              <w:rPr>
                <w:rFonts w:ascii="Arial" w:hAnsi="Arial" w:cs="Arial"/>
                <w:b/>
                <w:bCs/>
              </w:rPr>
            </w:pPr>
            <w:r>
              <w:rPr>
                <w:rFonts w:ascii="Arial" w:hAnsi="Arial" w:cs="Arial"/>
                <w:b/>
                <w:bCs/>
              </w:rPr>
              <w:t>Additional eligibility requirements:</w:t>
            </w:r>
          </w:p>
          <w:p w14:paraId="596DC0F8" w14:textId="77777777" w:rsidR="00370443" w:rsidRPr="003F0627" w:rsidRDefault="00370443" w:rsidP="00370443">
            <w:pPr>
              <w:rPr>
                <w:rFonts w:ascii="Arial" w:hAnsi="Arial" w:cs="Arial"/>
                <w:b/>
                <w:bCs/>
              </w:rPr>
            </w:pPr>
          </w:p>
        </w:tc>
        <w:tc>
          <w:tcPr>
            <w:tcW w:w="8256" w:type="dxa"/>
          </w:tcPr>
          <w:p w14:paraId="5DE15C17" w14:textId="77777777" w:rsidR="00370443" w:rsidRPr="00585CE2" w:rsidRDefault="00370443" w:rsidP="00370443">
            <w:pPr>
              <w:pStyle w:val="Default"/>
              <w:rPr>
                <w:sz w:val="20"/>
                <w:szCs w:val="20"/>
              </w:rPr>
            </w:pPr>
            <w:r w:rsidRPr="00585CE2">
              <w:rPr>
                <w:b/>
                <w:bCs/>
                <w:sz w:val="20"/>
                <w:szCs w:val="20"/>
              </w:rPr>
              <w:t xml:space="preserve">Citizenship Requirements </w:t>
            </w:r>
          </w:p>
          <w:p w14:paraId="2996C648" w14:textId="77777777" w:rsidR="00370443" w:rsidRPr="00585CE2" w:rsidRDefault="00370443" w:rsidP="00370443">
            <w:pPr>
              <w:pStyle w:val="Default"/>
              <w:rPr>
                <w:sz w:val="20"/>
                <w:szCs w:val="20"/>
              </w:rPr>
            </w:pPr>
            <w:r w:rsidRPr="00585CE2">
              <w:rPr>
                <w:sz w:val="20"/>
                <w:szCs w:val="20"/>
              </w:rPr>
              <w:t xml:space="preserve">Eligible candidates must be: </w:t>
            </w:r>
          </w:p>
          <w:p w14:paraId="18418F86" w14:textId="77777777" w:rsidR="00370443" w:rsidRPr="00585CE2" w:rsidRDefault="00370443" w:rsidP="00370443">
            <w:pPr>
              <w:pStyle w:val="ListParagraph"/>
              <w:numPr>
                <w:ilvl w:val="0"/>
                <w:numId w:val="24"/>
              </w:numPr>
              <w:spacing w:after="120"/>
              <w:rPr>
                <w:rFonts w:ascii="Arial" w:hAnsi="Arial" w:cs="Arial"/>
              </w:rPr>
            </w:pPr>
            <w:r w:rsidRPr="00585CE2">
              <w:rPr>
                <w:rFonts w:ascii="Arial" w:hAnsi="Arial" w:cs="Arial"/>
              </w:rPr>
              <w:t xml:space="preserve">EEA, Swiss, or British citizens </w:t>
            </w:r>
          </w:p>
          <w:p w14:paraId="262BD994" w14:textId="77777777" w:rsidR="00370443" w:rsidRPr="00585CE2" w:rsidRDefault="00370443" w:rsidP="00370443">
            <w:pPr>
              <w:spacing w:after="120"/>
              <w:ind w:left="360"/>
              <w:rPr>
                <w:rFonts w:ascii="Arial" w:hAnsi="Arial" w:cs="Arial"/>
                <w:b/>
              </w:rPr>
            </w:pPr>
            <w:r>
              <w:rPr>
                <w:rFonts w:ascii="Arial" w:hAnsi="Arial" w:cs="Arial"/>
                <w:b/>
              </w:rPr>
              <w:t>OR</w:t>
            </w:r>
          </w:p>
          <w:p w14:paraId="7B46CAB2" w14:textId="77777777" w:rsidR="00370443" w:rsidRDefault="00370443" w:rsidP="00370443">
            <w:pPr>
              <w:pStyle w:val="ListParagraph"/>
              <w:numPr>
                <w:ilvl w:val="0"/>
                <w:numId w:val="24"/>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65DAF6E3" w14:textId="77777777" w:rsidR="00370443" w:rsidRDefault="00370443" w:rsidP="00370443">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1C3E55C8" w14:textId="77777777" w:rsidR="00370443" w:rsidRPr="00370443" w:rsidRDefault="00370443" w:rsidP="00370443">
            <w:pPr>
              <w:pStyle w:val="ListParagraph"/>
              <w:spacing w:after="120"/>
              <w:ind w:left="1080"/>
              <w:rPr>
                <w:rFonts w:ascii="Arial" w:hAnsi="Arial" w:cs="Arial"/>
                <w:sz w:val="12"/>
              </w:rPr>
            </w:pPr>
          </w:p>
          <w:p w14:paraId="1E6DA20A" w14:textId="77777777" w:rsidR="00370443" w:rsidRDefault="00370443" w:rsidP="00370443">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6290CC9F" w14:textId="3C15A867" w:rsidR="00370443" w:rsidRPr="00370443" w:rsidRDefault="00370443" w:rsidP="00370443">
            <w:pPr>
              <w:pStyle w:val="NormalWeb"/>
              <w:shd w:val="clear" w:color="auto" w:fill="FFFFFF"/>
              <w:spacing w:before="0" w:beforeAutospacing="0" w:after="150" w:afterAutospacing="0"/>
              <w:rPr>
                <w:rFonts w:ascii="Arial" w:hAnsi="Arial" w:cs="Arial"/>
                <w:b/>
                <w:iCs/>
                <w:sz w:val="10"/>
                <w:u w:val="single"/>
              </w:rPr>
            </w:pPr>
          </w:p>
        </w:tc>
      </w:tr>
      <w:tr w:rsidR="00370443" w:rsidRPr="003F0627" w14:paraId="7D00B0D2" w14:textId="77777777" w:rsidTr="1119EE26">
        <w:tc>
          <w:tcPr>
            <w:tcW w:w="2364" w:type="dxa"/>
          </w:tcPr>
          <w:p w14:paraId="6D9DA348" w14:textId="77777777" w:rsidR="00370443" w:rsidRPr="003F0627" w:rsidRDefault="00370443" w:rsidP="00370443">
            <w:pPr>
              <w:rPr>
                <w:rFonts w:ascii="Arial" w:hAnsi="Arial" w:cs="Arial"/>
                <w:b/>
                <w:bCs/>
              </w:rPr>
            </w:pPr>
            <w:r w:rsidRPr="003F0627">
              <w:rPr>
                <w:rFonts w:ascii="Arial" w:hAnsi="Arial" w:cs="Arial"/>
                <w:b/>
                <w:bCs/>
              </w:rPr>
              <w:t>Skills, competencies and/or knowledge</w:t>
            </w:r>
          </w:p>
          <w:p w14:paraId="538DFDB0" w14:textId="77777777" w:rsidR="00370443" w:rsidRPr="003F0627" w:rsidRDefault="00370443" w:rsidP="00370443">
            <w:pPr>
              <w:rPr>
                <w:rFonts w:ascii="Arial" w:hAnsi="Arial" w:cs="Arial"/>
                <w:b/>
                <w:bCs/>
              </w:rPr>
            </w:pPr>
          </w:p>
          <w:p w14:paraId="094A1E96" w14:textId="77777777" w:rsidR="00370443" w:rsidRPr="003F0627" w:rsidRDefault="00370443" w:rsidP="00370443">
            <w:pPr>
              <w:rPr>
                <w:rFonts w:ascii="Arial" w:hAnsi="Arial" w:cs="Arial"/>
                <w:b/>
                <w:bCs/>
              </w:rPr>
            </w:pPr>
          </w:p>
        </w:tc>
        <w:tc>
          <w:tcPr>
            <w:tcW w:w="8256" w:type="dxa"/>
          </w:tcPr>
          <w:p w14:paraId="7B840534" w14:textId="77777777" w:rsidR="00370443" w:rsidRPr="003F0627" w:rsidRDefault="00370443" w:rsidP="00370443">
            <w:pPr>
              <w:rPr>
                <w:rFonts w:ascii="Arial" w:hAnsi="Arial" w:cs="Arial"/>
                <w:b/>
                <w:iCs/>
                <w:u w:val="single"/>
              </w:rPr>
            </w:pPr>
            <w:r w:rsidRPr="003F0627">
              <w:rPr>
                <w:rFonts w:ascii="Arial" w:hAnsi="Arial" w:cs="Arial"/>
                <w:b/>
                <w:iCs/>
                <w:u w:val="single"/>
              </w:rPr>
              <w:t>Professional Knowledge &amp; Experience</w:t>
            </w:r>
          </w:p>
          <w:p w14:paraId="12C89C3F" w14:textId="1F4C50CD" w:rsidR="00370443" w:rsidRPr="003F0627" w:rsidRDefault="00370443" w:rsidP="00370443">
            <w:pPr>
              <w:rPr>
                <w:rFonts w:ascii="Arial" w:hAnsi="Arial" w:cs="Arial"/>
                <w:bCs/>
                <w:iCs/>
                <w:color w:val="000000" w:themeColor="text1"/>
              </w:rPr>
            </w:pPr>
          </w:p>
          <w:p w14:paraId="351ED635" w14:textId="644A5871" w:rsidR="00370443" w:rsidRPr="003F0627" w:rsidRDefault="00370443" w:rsidP="00370443">
            <w:pPr>
              <w:pStyle w:val="ListParagraph"/>
              <w:numPr>
                <w:ilvl w:val="0"/>
                <w:numId w:val="8"/>
              </w:numPr>
              <w:rPr>
                <w:rFonts w:ascii="Arial" w:hAnsi="Arial" w:cs="Arial"/>
                <w:b/>
                <w:iCs/>
                <w:color w:val="000000" w:themeColor="text1"/>
              </w:rPr>
            </w:pPr>
            <w:r w:rsidRPr="003F0627">
              <w:rPr>
                <w:rFonts w:ascii="Arial" w:hAnsi="Arial" w:cs="Arial"/>
              </w:rPr>
              <w:t xml:space="preserve">Knowledge and experience in all aspects of the risk management process </w:t>
            </w:r>
            <w:r w:rsidRPr="0C147C49">
              <w:rPr>
                <w:rFonts w:ascii="Arial" w:hAnsi="Arial" w:cs="Arial"/>
              </w:rPr>
              <w:t>(</w:t>
            </w:r>
            <w:r w:rsidRPr="003F0627">
              <w:rPr>
                <w:rFonts w:ascii="Arial" w:hAnsi="Arial" w:cs="Arial"/>
              </w:rPr>
              <w:t>anticipating, identification, assessment, treatment, monitoring and reporting as relevant to the role</w:t>
            </w:r>
            <w:r w:rsidRPr="0C147C49">
              <w:rPr>
                <w:rFonts w:ascii="Arial" w:hAnsi="Arial" w:cs="Arial"/>
              </w:rPr>
              <w:t>)</w:t>
            </w:r>
            <w:r w:rsidRPr="003F0627">
              <w:rPr>
                <w:rFonts w:ascii="Arial" w:hAnsi="Arial" w:cs="Arial"/>
              </w:rPr>
              <w:t xml:space="preserve"> including risk registers</w:t>
            </w:r>
            <w:r w:rsidRPr="0C147C49">
              <w:rPr>
                <w:rFonts w:ascii="Arial" w:hAnsi="Arial" w:cs="Arial"/>
              </w:rPr>
              <w:t>.</w:t>
            </w:r>
          </w:p>
          <w:p w14:paraId="7B0C875E" w14:textId="77777777" w:rsidR="00370443" w:rsidRPr="003F0627" w:rsidRDefault="00370443" w:rsidP="00370443">
            <w:pPr>
              <w:pStyle w:val="ListParagraph"/>
              <w:numPr>
                <w:ilvl w:val="0"/>
                <w:numId w:val="8"/>
              </w:numPr>
              <w:rPr>
                <w:rFonts w:ascii="Arial" w:hAnsi="Arial" w:cs="Arial"/>
                <w:b/>
                <w:iCs/>
                <w:color w:val="000000" w:themeColor="text1"/>
              </w:rPr>
            </w:pPr>
            <w:r w:rsidRPr="003F0627">
              <w:rPr>
                <w:rFonts w:ascii="Arial" w:hAnsi="Arial" w:cs="Arial"/>
              </w:rPr>
              <w:t>Experience in implementing of service wide change involving the implementation of standardised systems and processes across service teams.</w:t>
            </w:r>
          </w:p>
          <w:p w14:paraId="2AB2125E" w14:textId="77777777" w:rsidR="00370443" w:rsidRPr="003F0627" w:rsidRDefault="00370443" w:rsidP="00370443">
            <w:pPr>
              <w:pStyle w:val="ListParagraph"/>
              <w:numPr>
                <w:ilvl w:val="0"/>
                <w:numId w:val="8"/>
              </w:numPr>
              <w:rPr>
                <w:rFonts w:ascii="Arial" w:hAnsi="Arial" w:cs="Arial"/>
                <w:b/>
                <w:iCs/>
                <w:color w:val="000000" w:themeColor="text1"/>
              </w:rPr>
            </w:pPr>
            <w:r w:rsidRPr="003F0627">
              <w:rPr>
                <w:rFonts w:ascii="Arial" w:hAnsi="Arial" w:cs="Arial"/>
              </w:rPr>
              <w:t>Proficient user of MS Office suite and email.</w:t>
            </w:r>
          </w:p>
          <w:p w14:paraId="0C776550" w14:textId="1FC63B02" w:rsidR="00370443" w:rsidRDefault="00370443" w:rsidP="00370443">
            <w:pPr>
              <w:pStyle w:val="ListParagraph"/>
              <w:numPr>
                <w:ilvl w:val="0"/>
                <w:numId w:val="8"/>
              </w:numPr>
              <w:jc w:val="both"/>
              <w:rPr>
                <w:rFonts w:ascii="Arial" w:hAnsi="Arial" w:cs="Arial"/>
                <w:color w:val="000000" w:themeColor="text1"/>
              </w:rPr>
            </w:pPr>
            <w:r w:rsidRPr="003F0627">
              <w:rPr>
                <w:rFonts w:ascii="Arial" w:hAnsi="Arial" w:cs="Arial"/>
                <w:color w:val="000000" w:themeColor="text1"/>
              </w:rPr>
              <w:t>A commitment to developing own knowledge and expertise in Risk Management.</w:t>
            </w:r>
          </w:p>
          <w:p w14:paraId="12D28862" w14:textId="2366E8B6" w:rsidR="00370443" w:rsidRPr="00CA538C" w:rsidRDefault="00370443" w:rsidP="00370443">
            <w:pPr>
              <w:pStyle w:val="ListParagraph"/>
              <w:numPr>
                <w:ilvl w:val="0"/>
                <w:numId w:val="8"/>
              </w:numPr>
              <w:jc w:val="both"/>
              <w:rPr>
                <w:rFonts w:ascii="Arial" w:hAnsi="Arial" w:cs="Arial"/>
                <w:color w:val="000000" w:themeColor="text1"/>
              </w:rPr>
            </w:pPr>
            <w:r w:rsidRPr="00CA538C">
              <w:rPr>
                <w:rFonts w:ascii="Arial" w:hAnsi="Arial" w:cs="Arial"/>
                <w:color w:val="000000"/>
                <w:lang w:eastAsia="en-IE"/>
              </w:rPr>
              <w:t>Knowledge of the HSE, the broader health service structure, health service reform as set out in Sláintecare and the current key challenges and developments in the Health Service</w:t>
            </w:r>
          </w:p>
          <w:p w14:paraId="6ED5BC38" w14:textId="4AAF1552" w:rsidR="00370443" w:rsidRDefault="00370443" w:rsidP="00370443">
            <w:pPr>
              <w:rPr>
                <w:color w:val="FF0000"/>
              </w:rPr>
            </w:pPr>
          </w:p>
          <w:p w14:paraId="5BE93456" w14:textId="014E8B44" w:rsidR="00370443" w:rsidRPr="003F0627" w:rsidRDefault="00370443" w:rsidP="00370443">
            <w:pPr>
              <w:rPr>
                <w:rFonts w:ascii="Arial" w:hAnsi="Arial" w:cs="Arial"/>
                <w:b/>
                <w:iCs/>
                <w:u w:val="single"/>
              </w:rPr>
            </w:pPr>
            <w:r>
              <w:rPr>
                <w:rFonts w:ascii="Arial" w:hAnsi="Arial" w:cs="Arial"/>
                <w:b/>
                <w:iCs/>
                <w:u w:val="single"/>
              </w:rPr>
              <w:t>Managing &amp; Delivering Results (Operational Excellence)</w:t>
            </w:r>
          </w:p>
          <w:p w14:paraId="1C89AA00" w14:textId="1B46064D" w:rsidR="00370443" w:rsidRPr="003F0627" w:rsidRDefault="00370443" w:rsidP="00370443">
            <w:pPr>
              <w:rPr>
                <w:rFonts w:ascii="Arial" w:hAnsi="Arial" w:cs="Arial"/>
                <w:b/>
              </w:rPr>
            </w:pPr>
          </w:p>
          <w:p w14:paraId="684B84E9" w14:textId="77777777" w:rsidR="00370443" w:rsidRPr="00183B2A" w:rsidRDefault="00370443" w:rsidP="00370443">
            <w:pPr>
              <w:pStyle w:val="ListParagraph"/>
              <w:numPr>
                <w:ilvl w:val="0"/>
                <w:numId w:val="8"/>
              </w:numPr>
              <w:jc w:val="both"/>
              <w:rPr>
                <w:rFonts w:ascii="Arial" w:hAnsi="Arial" w:cs="Arial"/>
              </w:rPr>
            </w:pPr>
            <w:r w:rsidRPr="00183B2A">
              <w:rPr>
                <w:rFonts w:ascii="Arial" w:hAnsi="Arial" w:cs="Arial"/>
              </w:rPr>
              <w:t>A proven ability to prioritise, organise and schedule a wide variety of tasks and to manage competing demands and tight deadlines while consistently maintaining high standards and positive working relationships.</w:t>
            </w:r>
          </w:p>
          <w:p w14:paraId="3436C05A" w14:textId="77777777" w:rsidR="00370443" w:rsidRPr="00183B2A" w:rsidRDefault="00370443" w:rsidP="00370443">
            <w:pPr>
              <w:pStyle w:val="ListParagraph"/>
              <w:numPr>
                <w:ilvl w:val="0"/>
                <w:numId w:val="8"/>
              </w:numPr>
              <w:jc w:val="both"/>
              <w:rPr>
                <w:rFonts w:ascii="Arial" w:hAnsi="Arial" w:cs="Arial"/>
              </w:rPr>
            </w:pPr>
            <w:r w:rsidRPr="00183B2A">
              <w:rPr>
                <w:rFonts w:ascii="Arial" w:hAnsi="Arial" w:cs="Arial"/>
              </w:rPr>
              <w:t xml:space="preserve">Strong evidence of excellent planning and implementation of programmes of work. </w:t>
            </w:r>
          </w:p>
          <w:p w14:paraId="337E1124" w14:textId="77777777" w:rsidR="00370443" w:rsidRPr="003F0627" w:rsidRDefault="00370443" w:rsidP="00370443">
            <w:pPr>
              <w:pStyle w:val="ListParagraph"/>
              <w:numPr>
                <w:ilvl w:val="0"/>
                <w:numId w:val="8"/>
              </w:numPr>
              <w:rPr>
                <w:rFonts w:ascii="Arial" w:hAnsi="Arial" w:cs="Arial"/>
                <w:iCs/>
              </w:rPr>
            </w:pPr>
            <w:r w:rsidRPr="003F0627">
              <w:rPr>
                <w:rFonts w:ascii="Arial" w:hAnsi="Arial" w:cs="Arial"/>
                <w:iCs/>
              </w:rPr>
              <w:t>The ability to proactively identify areas for improvement and to develop practical solutions for their implementation.</w:t>
            </w:r>
          </w:p>
          <w:p w14:paraId="066460C2" w14:textId="77777777" w:rsidR="00370443" w:rsidRPr="003F0627" w:rsidRDefault="00370443" w:rsidP="00370443">
            <w:pPr>
              <w:pStyle w:val="ListParagraph"/>
              <w:numPr>
                <w:ilvl w:val="0"/>
                <w:numId w:val="8"/>
              </w:numPr>
              <w:rPr>
                <w:rFonts w:ascii="Arial" w:hAnsi="Arial" w:cs="Arial"/>
                <w:iCs/>
              </w:rPr>
            </w:pPr>
            <w:r w:rsidRPr="003F0627">
              <w:rPr>
                <w:rFonts w:ascii="Arial" w:hAnsi="Arial" w:cs="Arial"/>
                <w:iCs/>
              </w:rPr>
              <w:t>The ability to use resources effectively, challenging processes to improve efficiencies where appropriate.</w:t>
            </w:r>
          </w:p>
          <w:p w14:paraId="53E09B50" w14:textId="10C437D9" w:rsidR="00370443" w:rsidRPr="00183B2A" w:rsidRDefault="00370443" w:rsidP="00370443">
            <w:pPr>
              <w:pStyle w:val="ListParagraph"/>
              <w:numPr>
                <w:ilvl w:val="0"/>
                <w:numId w:val="8"/>
              </w:numPr>
              <w:contextualSpacing/>
              <w:rPr>
                <w:rFonts w:ascii="Arial" w:hAnsi="Arial" w:cs="Arial"/>
                <w:lang w:eastAsia="en-IE"/>
              </w:rPr>
            </w:pPr>
            <w:r w:rsidRPr="00183B2A">
              <w:rPr>
                <w:rFonts w:ascii="Arial" w:hAnsi="Arial" w:cs="Arial"/>
                <w:lang w:eastAsia="en-IE"/>
              </w:rPr>
              <w:t>The ability to take personal responsibility to initiate activities and drive objectives through to a conclusion.</w:t>
            </w:r>
          </w:p>
          <w:p w14:paraId="75B940FA" w14:textId="3D415CF6" w:rsidR="00370443" w:rsidRDefault="00370443" w:rsidP="00370443">
            <w:pPr>
              <w:rPr>
                <w:lang w:eastAsia="en-IE"/>
              </w:rPr>
            </w:pPr>
          </w:p>
          <w:p w14:paraId="5EFE9C92" w14:textId="709C0A8B" w:rsidR="00370443" w:rsidRDefault="00370443" w:rsidP="00370443">
            <w:pPr>
              <w:tabs>
                <w:tab w:val="left" w:pos="6585"/>
              </w:tabs>
              <w:rPr>
                <w:rFonts w:ascii="Arial" w:hAnsi="Arial" w:cs="Arial"/>
                <w:b/>
                <w:iCs/>
                <w:u w:val="single"/>
              </w:rPr>
            </w:pPr>
            <w:r>
              <w:rPr>
                <w:rFonts w:ascii="Arial" w:hAnsi="Arial" w:cs="Arial"/>
                <w:b/>
                <w:iCs/>
                <w:u w:val="single"/>
              </w:rPr>
              <w:t>Critical Analysis</w:t>
            </w:r>
            <w:r w:rsidRPr="003F0627">
              <w:rPr>
                <w:rFonts w:ascii="Arial" w:hAnsi="Arial" w:cs="Arial"/>
                <w:b/>
                <w:iCs/>
                <w:u w:val="single"/>
              </w:rPr>
              <w:t>, Problem Solving &amp; Decision Making</w:t>
            </w:r>
          </w:p>
          <w:p w14:paraId="18C779C6" w14:textId="77777777" w:rsidR="00370443" w:rsidRPr="003F0627" w:rsidRDefault="00370443" w:rsidP="00370443">
            <w:pPr>
              <w:tabs>
                <w:tab w:val="left" w:pos="6585"/>
              </w:tabs>
              <w:rPr>
                <w:rFonts w:ascii="Arial" w:hAnsi="Arial" w:cs="Arial"/>
                <w:b/>
                <w:iCs/>
                <w:u w:val="single"/>
              </w:rPr>
            </w:pPr>
          </w:p>
          <w:p w14:paraId="15596AED" w14:textId="77777777" w:rsidR="00370443" w:rsidRPr="00183B2A" w:rsidRDefault="00370443" w:rsidP="00370443">
            <w:pPr>
              <w:pStyle w:val="ListParagraph"/>
              <w:numPr>
                <w:ilvl w:val="0"/>
                <w:numId w:val="8"/>
              </w:numPr>
              <w:rPr>
                <w:rFonts w:ascii="Arial" w:hAnsi="Arial" w:cs="Arial"/>
                <w:iCs/>
                <w:color w:val="000000" w:themeColor="text1"/>
              </w:rPr>
            </w:pPr>
            <w:r w:rsidRPr="00183B2A">
              <w:rPr>
                <w:rFonts w:ascii="Arial" w:hAnsi="Arial" w:cs="Arial"/>
                <w:iCs/>
                <w:color w:val="000000" w:themeColor="text1"/>
              </w:rPr>
              <w:t>Excellent analytical, problem solving and decision-making skills.</w:t>
            </w:r>
          </w:p>
          <w:p w14:paraId="2267BAED" w14:textId="77777777" w:rsidR="00370443" w:rsidRPr="003F0627" w:rsidRDefault="00370443" w:rsidP="00370443">
            <w:pPr>
              <w:pStyle w:val="ListParagraph"/>
              <w:numPr>
                <w:ilvl w:val="0"/>
                <w:numId w:val="8"/>
              </w:numPr>
              <w:rPr>
                <w:rFonts w:ascii="Arial" w:hAnsi="Arial" w:cs="Arial"/>
                <w:iCs/>
                <w:color w:val="000000" w:themeColor="text1"/>
              </w:rPr>
            </w:pPr>
            <w:r w:rsidRPr="003F0627">
              <w:rPr>
                <w:rFonts w:ascii="Arial" w:hAnsi="Arial" w:cs="Arial"/>
                <w:iCs/>
                <w:color w:val="000000" w:themeColor="text1"/>
              </w:rPr>
              <w:t>The ability to quickly grasp and understand complex issues and the impact on service delivery.</w:t>
            </w:r>
          </w:p>
          <w:p w14:paraId="007ACBC0" w14:textId="3D4601ED" w:rsidR="00370443" w:rsidRPr="003F0627" w:rsidRDefault="00370443" w:rsidP="00370443">
            <w:pPr>
              <w:pStyle w:val="ListParagraph"/>
              <w:numPr>
                <w:ilvl w:val="0"/>
                <w:numId w:val="8"/>
              </w:numPr>
              <w:rPr>
                <w:rFonts w:ascii="Arial" w:hAnsi="Arial" w:cs="Arial"/>
                <w:iCs/>
                <w:color w:val="000000" w:themeColor="text1"/>
              </w:rPr>
            </w:pPr>
            <w:r w:rsidRPr="003F0627">
              <w:rPr>
                <w:rFonts w:ascii="Arial" w:hAnsi="Arial" w:cs="Arial"/>
                <w:iCs/>
                <w:color w:val="000000" w:themeColor="text1"/>
              </w:rPr>
              <w:t xml:space="preserve">The ability to confidently explain the rationale behind </w:t>
            </w:r>
            <w:r w:rsidRPr="7A08125D">
              <w:rPr>
                <w:rFonts w:ascii="Arial" w:hAnsi="Arial" w:cs="Arial"/>
                <w:color w:val="000000" w:themeColor="text1"/>
              </w:rPr>
              <w:t xml:space="preserve">a </w:t>
            </w:r>
            <w:r w:rsidRPr="003F0627">
              <w:rPr>
                <w:rFonts w:ascii="Arial" w:hAnsi="Arial" w:cs="Arial"/>
                <w:iCs/>
                <w:color w:val="000000" w:themeColor="text1"/>
              </w:rPr>
              <w:t>decision when faced with opposition.</w:t>
            </w:r>
          </w:p>
          <w:p w14:paraId="01E73A54" w14:textId="77777777" w:rsidR="00370443" w:rsidRPr="003F0627" w:rsidRDefault="00370443" w:rsidP="00370443">
            <w:pPr>
              <w:pStyle w:val="ListParagraph"/>
              <w:numPr>
                <w:ilvl w:val="0"/>
                <w:numId w:val="8"/>
              </w:numPr>
              <w:rPr>
                <w:rFonts w:ascii="Arial" w:hAnsi="Arial" w:cs="Arial"/>
                <w:iCs/>
                <w:color w:val="000000" w:themeColor="text1"/>
              </w:rPr>
            </w:pPr>
            <w:r w:rsidRPr="003F0627">
              <w:rPr>
                <w:rFonts w:ascii="Arial" w:hAnsi="Arial" w:cs="Arial"/>
                <w:iCs/>
                <w:color w:val="000000" w:themeColor="text1"/>
              </w:rPr>
              <w:t>Ability to make sound decisions with a well-reasoned rationale and to stand by these.</w:t>
            </w:r>
          </w:p>
          <w:p w14:paraId="1EB55720" w14:textId="1F3062C0" w:rsidR="00370443" w:rsidRDefault="00370443" w:rsidP="00370443">
            <w:pPr>
              <w:pStyle w:val="ListParagraph"/>
              <w:numPr>
                <w:ilvl w:val="0"/>
                <w:numId w:val="8"/>
              </w:numPr>
              <w:rPr>
                <w:rFonts w:ascii="Arial" w:hAnsi="Arial" w:cs="Arial"/>
                <w:iCs/>
                <w:color w:val="000000" w:themeColor="text1"/>
              </w:rPr>
            </w:pPr>
            <w:r w:rsidRPr="003F0627">
              <w:rPr>
                <w:rFonts w:ascii="Arial" w:hAnsi="Arial" w:cs="Arial"/>
                <w:iCs/>
                <w:color w:val="000000" w:themeColor="text1"/>
              </w:rPr>
              <w:t>Initiative in the resolution of complex issues.</w:t>
            </w:r>
          </w:p>
          <w:p w14:paraId="794D31DF" w14:textId="1FF3F1DF" w:rsidR="00370443" w:rsidRPr="00143AA4" w:rsidRDefault="00370443" w:rsidP="00370443">
            <w:pPr>
              <w:pStyle w:val="ListParagraph"/>
              <w:widowControl w:val="0"/>
              <w:numPr>
                <w:ilvl w:val="0"/>
                <w:numId w:val="8"/>
              </w:numPr>
              <w:jc w:val="both"/>
              <w:rPr>
                <w:rFonts w:ascii="Arial" w:hAnsi="Arial" w:cs="Arial"/>
                <w:lang w:val="en-IE"/>
              </w:rPr>
            </w:pPr>
            <w:r>
              <w:rPr>
                <w:rFonts w:ascii="Arial" w:hAnsi="Arial" w:cs="Arial"/>
                <w:lang w:val="en-IE"/>
              </w:rPr>
              <w:t>A</w:t>
            </w:r>
            <w:r w:rsidRPr="00143AA4">
              <w:rPr>
                <w:rFonts w:ascii="Arial" w:hAnsi="Arial" w:cs="Arial"/>
                <w:lang w:val="en-IE"/>
              </w:rPr>
              <w:t>daptable and willing to take on a variety of tasks to support the team's goals.</w:t>
            </w:r>
          </w:p>
          <w:p w14:paraId="1E493399" w14:textId="77777777" w:rsidR="00370443" w:rsidRPr="00285013" w:rsidRDefault="00370443" w:rsidP="00370443">
            <w:pPr>
              <w:rPr>
                <w:rFonts w:ascii="Arial" w:hAnsi="Arial" w:cs="Arial"/>
                <w:iCs/>
                <w:color w:val="000000" w:themeColor="text1"/>
              </w:rPr>
            </w:pPr>
          </w:p>
          <w:p w14:paraId="717E8F8E" w14:textId="1F531B8B" w:rsidR="00370443" w:rsidRPr="003F0627" w:rsidRDefault="00370443" w:rsidP="00370443">
            <w:pPr>
              <w:rPr>
                <w:rFonts w:ascii="Arial" w:hAnsi="Arial" w:cs="Arial"/>
                <w:b/>
                <w:iCs/>
                <w:color w:val="000000" w:themeColor="text1"/>
                <w:u w:val="single"/>
              </w:rPr>
            </w:pPr>
            <w:r w:rsidRPr="003F0627">
              <w:rPr>
                <w:rFonts w:ascii="Arial" w:hAnsi="Arial" w:cs="Arial"/>
                <w:b/>
                <w:iCs/>
                <w:color w:val="000000" w:themeColor="text1"/>
                <w:u w:val="single"/>
              </w:rPr>
              <w:t>Buildin</w:t>
            </w:r>
            <w:r>
              <w:rPr>
                <w:rFonts w:ascii="Arial" w:hAnsi="Arial" w:cs="Arial"/>
                <w:b/>
                <w:iCs/>
                <w:color w:val="000000" w:themeColor="text1"/>
                <w:u w:val="single"/>
              </w:rPr>
              <w:t>g and Maintaining Relationships / Interpersonal Skills</w:t>
            </w:r>
          </w:p>
          <w:p w14:paraId="1F56204E" w14:textId="4BE4645E" w:rsidR="00370443" w:rsidRPr="003F0627" w:rsidRDefault="00370443" w:rsidP="00370443">
            <w:pPr>
              <w:rPr>
                <w:rFonts w:ascii="Arial" w:hAnsi="Arial" w:cs="Arial"/>
                <w:bCs/>
                <w:iCs/>
                <w:color w:val="000000" w:themeColor="text1"/>
              </w:rPr>
            </w:pPr>
          </w:p>
          <w:p w14:paraId="462206CF" w14:textId="77777777" w:rsidR="00370443" w:rsidRPr="003F0627" w:rsidRDefault="00370443" w:rsidP="00370443">
            <w:pPr>
              <w:pStyle w:val="ListParagraph"/>
              <w:numPr>
                <w:ilvl w:val="0"/>
                <w:numId w:val="8"/>
              </w:numPr>
              <w:rPr>
                <w:rFonts w:ascii="Arial" w:hAnsi="Arial" w:cs="Arial"/>
                <w:iCs/>
                <w:color w:val="000000" w:themeColor="text1"/>
              </w:rPr>
            </w:pPr>
            <w:r w:rsidRPr="003F0627">
              <w:rPr>
                <w:rFonts w:ascii="Arial" w:hAnsi="Arial" w:cs="Arial"/>
                <w:iCs/>
                <w:color w:val="000000" w:themeColor="text1"/>
              </w:rPr>
              <w:t>The ability to build and maintain relationships with colleagues and other stakeholders and to achieve results through collaborative working.</w:t>
            </w:r>
          </w:p>
          <w:p w14:paraId="226C0F10" w14:textId="77777777" w:rsidR="00370443" w:rsidRPr="003F0627" w:rsidRDefault="00370443" w:rsidP="00370443">
            <w:pPr>
              <w:pStyle w:val="ListParagraph"/>
              <w:numPr>
                <w:ilvl w:val="0"/>
                <w:numId w:val="8"/>
              </w:numPr>
              <w:rPr>
                <w:rFonts w:ascii="Arial" w:hAnsi="Arial" w:cs="Arial"/>
                <w:iCs/>
                <w:color w:val="000000" w:themeColor="text1"/>
              </w:rPr>
            </w:pPr>
            <w:r w:rsidRPr="003F0627">
              <w:rPr>
                <w:rFonts w:ascii="Arial" w:hAnsi="Arial" w:cs="Arial"/>
                <w:iCs/>
                <w:color w:val="000000" w:themeColor="text1"/>
              </w:rPr>
              <w:t>The ability to work both independently and collaboratively within a dynamic team and multi stakeholder environment.</w:t>
            </w:r>
          </w:p>
          <w:p w14:paraId="268AA6D1" w14:textId="77777777" w:rsidR="00370443" w:rsidRPr="00183B2A" w:rsidRDefault="00370443" w:rsidP="00370443">
            <w:pPr>
              <w:pStyle w:val="ListParagraph"/>
              <w:numPr>
                <w:ilvl w:val="0"/>
                <w:numId w:val="8"/>
              </w:numPr>
              <w:rPr>
                <w:rFonts w:ascii="Arial" w:hAnsi="Arial" w:cs="Arial"/>
                <w:iCs/>
                <w:color w:val="000000" w:themeColor="text1"/>
              </w:rPr>
            </w:pPr>
            <w:r w:rsidRPr="00183B2A">
              <w:rPr>
                <w:rFonts w:ascii="Arial" w:hAnsi="Arial" w:cs="Arial"/>
                <w:iCs/>
                <w:color w:val="000000" w:themeColor="text1"/>
              </w:rPr>
              <w:t>The ability to lead the team by example, coaching and supporting individuals as required.</w:t>
            </w:r>
          </w:p>
          <w:p w14:paraId="302E56C6" w14:textId="77777777" w:rsidR="00370443" w:rsidRPr="00183B2A" w:rsidRDefault="00370443" w:rsidP="00370443">
            <w:pPr>
              <w:pStyle w:val="ListParagraph"/>
              <w:numPr>
                <w:ilvl w:val="0"/>
                <w:numId w:val="8"/>
              </w:numPr>
              <w:rPr>
                <w:rFonts w:ascii="Arial" w:hAnsi="Arial" w:cs="Arial"/>
                <w:color w:val="000000" w:themeColor="text1"/>
              </w:rPr>
            </w:pPr>
            <w:r w:rsidRPr="00183B2A">
              <w:rPr>
                <w:rFonts w:ascii="Arial" w:hAnsi="Arial" w:cs="Arial"/>
                <w:color w:val="000000" w:themeColor="text1"/>
              </w:rPr>
              <w:t>Flexibility, adaptability, and openness to working effectively in a changing environment.</w:t>
            </w:r>
          </w:p>
          <w:p w14:paraId="117E1BE9" w14:textId="77777777" w:rsidR="00370443" w:rsidRDefault="00370443" w:rsidP="00370443">
            <w:pPr>
              <w:rPr>
                <w:rFonts w:ascii="Arial" w:hAnsi="Arial" w:cs="Arial"/>
                <w:b/>
                <w:iCs/>
                <w:u w:val="single"/>
              </w:rPr>
            </w:pPr>
          </w:p>
          <w:p w14:paraId="6D8AD8C0" w14:textId="4F1FC966" w:rsidR="00370443" w:rsidRPr="003F0627" w:rsidRDefault="00370443" w:rsidP="00370443">
            <w:pPr>
              <w:rPr>
                <w:rFonts w:ascii="Arial" w:hAnsi="Arial" w:cs="Arial"/>
                <w:b/>
                <w:iCs/>
                <w:u w:val="single"/>
              </w:rPr>
            </w:pPr>
            <w:r w:rsidRPr="003F0627">
              <w:rPr>
                <w:rFonts w:ascii="Arial" w:hAnsi="Arial" w:cs="Arial"/>
                <w:b/>
                <w:iCs/>
                <w:u w:val="single"/>
              </w:rPr>
              <w:t>Communications &amp; Interpersonal Skills</w:t>
            </w:r>
          </w:p>
          <w:p w14:paraId="02AA1DE3" w14:textId="77777777" w:rsidR="00370443" w:rsidRDefault="00370443" w:rsidP="00370443">
            <w:pPr>
              <w:pStyle w:val="ListParagraph"/>
              <w:ind w:left="360"/>
              <w:rPr>
                <w:rFonts w:ascii="Arial" w:hAnsi="Arial" w:cs="Arial"/>
                <w:color w:val="000000" w:themeColor="text1"/>
              </w:rPr>
            </w:pPr>
          </w:p>
          <w:p w14:paraId="534942BD" w14:textId="77777777" w:rsidR="00370443" w:rsidRPr="003F0627" w:rsidRDefault="00370443" w:rsidP="00370443">
            <w:pPr>
              <w:pStyle w:val="ListParagraph"/>
              <w:numPr>
                <w:ilvl w:val="0"/>
                <w:numId w:val="8"/>
              </w:numPr>
              <w:rPr>
                <w:rFonts w:ascii="Arial" w:hAnsi="Arial" w:cs="Arial"/>
                <w:color w:val="000000" w:themeColor="text1"/>
              </w:rPr>
            </w:pPr>
            <w:r w:rsidRPr="196D8EB9">
              <w:rPr>
                <w:rFonts w:ascii="Arial" w:hAnsi="Arial" w:cs="Arial"/>
                <w:color w:val="000000" w:themeColor="text1"/>
              </w:rPr>
              <w:t>Effective verbal communication skills, delivering complex information clearly, concisely, and confidently.</w:t>
            </w:r>
          </w:p>
          <w:p w14:paraId="3C922C1F" w14:textId="77777777" w:rsidR="00370443" w:rsidRPr="003F0627" w:rsidRDefault="00370443" w:rsidP="00370443">
            <w:pPr>
              <w:pStyle w:val="ListParagraph"/>
              <w:numPr>
                <w:ilvl w:val="0"/>
                <w:numId w:val="8"/>
              </w:numPr>
              <w:rPr>
                <w:rFonts w:ascii="Arial" w:hAnsi="Arial" w:cs="Arial"/>
                <w:iCs/>
                <w:color w:val="000000" w:themeColor="text1"/>
              </w:rPr>
            </w:pPr>
            <w:r w:rsidRPr="003F0627">
              <w:rPr>
                <w:rFonts w:ascii="Arial" w:hAnsi="Arial" w:cs="Arial"/>
                <w:iCs/>
                <w:color w:val="000000" w:themeColor="text1"/>
              </w:rPr>
              <w:t>Excellent written communication skills including strong report writing and presentation skills.</w:t>
            </w:r>
          </w:p>
          <w:p w14:paraId="4EB37B7A" w14:textId="77777777" w:rsidR="00370443" w:rsidRDefault="00370443" w:rsidP="00370443">
            <w:pPr>
              <w:pStyle w:val="ListParagraph"/>
              <w:numPr>
                <w:ilvl w:val="0"/>
                <w:numId w:val="8"/>
              </w:numPr>
              <w:rPr>
                <w:rFonts w:ascii="Arial" w:hAnsi="Arial" w:cs="Arial"/>
                <w:iCs/>
                <w:color w:val="000000" w:themeColor="text1"/>
              </w:rPr>
            </w:pPr>
            <w:r w:rsidRPr="003F0627">
              <w:rPr>
                <w:rFonts w:ascii="Arial" w:hAnsi="Arial" w:cs="Arial"/>
                <w:iCs/>
                <w:color w:val="000000" w:themeColor="text1"/>
              </w:rPr>
              <w:t>Excellent communication and interpersonal skills in order to deal effectively with a wide range of stakeholders.</w:t>
            </w:r>
          </w:p>
          <w:p w14:paraId="7CC3C244" w14:textId="77777777" w:rsidR="00370443" w:rsidRPr="003F0627" w:rsidRDefault="00370443" w:rsidP="00370443">
            <w:pPr>
              <w:pStyle w:val="ListParagraph"/>
              <w:ind w:left="360"/>
              <w:rPr>
                <w:rFonts w:ascii="Arial" w:hAnsi="Arial" w:cs="Arial"/>
                <w:color w:val="000000" w:themeColor="text1"/>
              </w:rPr>
            </w:pPr>
          </w:p>
        </w:tc>
      </w:tr>
      <w:tr w:rsidR="00370443" w:rsidRPr="003F0627" w14:paraId="5E21F167" w14:textId="77777777" w:rsidTr="1119EE26">
        <w:tc>
          <w:tcPr>
            <w:tcW w:w="2364" w:type="dxa"/>
          </w:tcPr>
          <w:p w14:paraId="1E8C6DE3" w14:textId="77777777" w:rsidR="00370443" w:rsidRPr="003F0627" w:rsidRDefault="00370443" w:rsidP="00370443">
            <w:pPr>
              <w:rPr>
                <w:rFonts w:ascii="Arial" w:hAnsi="Arial" w:cs="Arial"/>
                <w:b/>
                <w:bCs/>
              </w:rPr>
            </w:pPr>
            <w:r w:rsidRPr="003F0627">
              <w:rPr>
                <w:rFonts w:ascii="Arial" w:hAnsi="Arial" w:cs="Arial"/>
                <w:b/>
                <w:bCs/>
              </w:rPr>
              <w:t>Campaign Specific Selection Process</w:t>
            </w:r>
          </w:p>
          <w:p w14:paraId="0C607236" w14:textId="77777777" w:rsidR="00370443" w:rsidRPr="003F0627" w:rsidRDefault="00370443" w:rsidP="00370443">
            <w:pPr>
              <w:rPr>
                <w:rFonts w:ascii="Arial" w:hAnsi="Arial" w:cs="Arial"/>
                <w:b/>
                <w:bCs/>
              </w:rPr>
            </w:pPr>
          </w:p>
          <w:p w14:paraId="6B0A45CD" w14:textId="77777777" w:rsidR="00370443" w:rsidRPr="003F0627" w:rsidRDefault="00370443" w:rsidP="00370443">
            <w:pPr>
              <w:rPr>
                <w:rFonts w:ascii="Arial" w:hAnsi="Arial" w:cs="Arial"/>
                <w:b/>
                <w:bCs/>
              </w:rPr>
            </w:pPr>
            <w:r w:rsidRPr="003F0627">
              <w:rPr>
                <w:rFonts w:ascii="Arial" w:hAnsi="Arial" w:cs="Arial"/>
                <w:b/>
                <w:bCs/>
              </w:rPr>
              <w:t>Ranking/Shortlisting / Interview</w:t>
            </w:r>
          </w:p>
        </w:tc>
        <w:tc>
          <w:tcPr>
            <w:tcW w:w="8256" w:type="dxa"/>
          </w:tcPr>
          <w:p w14:paraId="72928D65" w14:textId="38D90F83" w:rsidR="00370443" w:rsidRPr="00F6254C" w:rsidRDefault="00370443" w:rsidP="00370443">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B475CA4" w14:textId="77777777" w:rsidR="00370443" w:rsidRPr="00370443" w:rsidRDefault="00370443" w:rsidP="00370443">
            <w:pPr>
              <w:rPr>
                <w:rFonts w:ascii="Arial" w:hAnsi="Arial" w:cs="Arial"/>
                <w:sz w:val="12"/>
              </w:rPr>
            </w:pPr>
          </w:p>
          <w:p w14:paraId="7BB9F0A4" w14:textId="77777777" w:rsidR="00370443" w:rsidRPr="003F026C" w:rsidRDefault="00370443" w:rsidP="00370443">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2751C787" w14:textId="77777777" w:rsidR="00370443" w:rsidRPr="00370443" w:rsidRDefault="00370443" w:rsidP="00370443">
            <w:pPr>
              <w:rPr>
                <w:rFonts w:ascii="Arial" w:hAnsi="Arial" w:cs="Arial"/>
                <w:iCs/>
                <w:sz w:val="12"/>
              </w:rPr>
            </w:pPr>
          </w:p>
          <w:p w14:paraId="07605AF1" w14:textId="77777777" w:rsidR="00370443" w:rsidRDefault="00370443" w:rsidP="00370443">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377D5490" w14:textId="352549F2" w:rsidR="00370443" w:rsidRPr="00370443" w:rsidRDefault="00370443" w:rsidP="00370443">
            <w:pPr>
              <w:rPr>
                <w:rFonts w:ascii="Arial" w:hAnsi="Arial" w:cs="Arial"/>
                <w:iCs/>
                <w:sz w:val="12"/>
              </w:rPr>
            </w:pPr>
          </w:p>
        </w:tc>
      </w:tr>
      <w:tr w:rsidR="00370443" w:rsidRPr="003F0627" w14:paraId="5B3D7168" w14:textId="77777777" w:rsidTr="1119EE26">
        <w:tc>
          <w:tcPr>
            <w:tcW w:w="2364" w:type="dxa"/>
          </w:tcPr>
          <w:p w14:paraId="7B643404" w14:textId="77777777" w:rsidR="00370443" w:rsidRPr="009F3F3A" w:rsidRDefault="00370443" w:rsidP="00370443">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0B90FDA3" w14:textId="77777777" w:rsidR="00370443" w:rsidRPr="003F0627" w:rsidRDefault="00370443" w:rsidP="00370443">
            <w:pPr>
              <w:rPr>
                <w:rFonts w:ascii="Arial" w:hAnsi="Arial" w:cs="Arial"/>
                <w:b/>
                <w:bCs/>
              </w:rPr>
            </w:pPr>
          </w:p>
        </w:tc>
        <w:tc>
          <w:tcPr>
            <w:tcW w:w="8256" w:type="dxa"/>
          </w:tcPr>
          <w:p w14:paraId="3A6E8EFD" w14:textId="77777777" w:rsidR="00370443" w:rsidRPr="009F3F3A" w:rsidRDefault="00370443" w:rsidP="00370443">
            <w:pPr>
              <w:rPr>
                <w:rFonts w:ascii="Arial" w:hAnsi="Arial" w:cs="Arial"/>
                <w:iCs/>
              </w:rPr>
            </w:pPr>
            <w:r w:rsidRPr="009F3F3A">
              <w:rPr>
                <w:rFonts w:ascii="Arial" w:hAnsi="Arial" w:cs="Arial"/>
                <w:iCs/>
              </w:rPr>
              <w:t>The HSE is an equal opportunities employer.</w:t>
            </w:r>
          </w:p>
          <w:p w14:paraId="3E704704" w14:textId="77777777" w:rsidR="00370443" w:rsidRPr="00370443" w:rsidRDefault="00370443" w:rsidP="00370443">
            <w:pPr>
              <w:rPr>
                <w:rFonts w:ascii="Arial" w:hAnsi="Arial" w:cs="Arial"/>
                <w:color w:val="000000"/>
                <w:sz w:val="12"/>
                <w:shd w:val="clear" w:color="auto" w:fill="FFFFFF"/>
              </w:rPr>
            </w:pPr>
          </w:p>
          <w:p w14:paraId="74614CC0" w14:textId="77777777" w:rsidR="00370443" w:rsidRPr="009F3F3A" w:rsidRDefault="00370443" w:rsidP="00370443">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3CA5BF5" w14:textId="77777777" w:rsidR="00370443" w:rsidRPr="00370443" w:rsidRDefault="00370443" w:rsidP="00370443">
            <w:pPr>
              <w:rPr>
                <w:rFonts w:ascii="Arial" w:hAnsi="Arial" w:cs="Arial"/>
                <w:color w:val="000000"/>
                <w:sz w:val="12"/>
                <w:shd w:val="clear" w:color="auto" w:fill="FFFFFF"/>
              </w:rPr>
            </w:pPr>
          </w:p>
          <w:p w14:paraId="1536A9BD" w14:textId="77777777" w:rsidR="00370443" w:rsidRPr="009F3F3A" w:rsidRDefault="00370443" w:rsidP="00370443">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D1A6211" w14:textId="77777777" w:rsidR="00370443" w:rsidRPr="00370443" w:rsidRDefault="00370443" w:rsidP="00370443">
            <w:pPr>
              <w:rPr>
                <w:rFonts w:ascii="Arial" w:hAnsi="Arial" w:cs="Arial"/>
                <w:color w:val="000000"/>
                <w:sz w:val="12"/>
                <w:shd w:val="clear" w:color="auto" w:fill="FFFFFF"/>
              </w:rPr>
            </w:pPr>
          </w:p>
          <w:p w14:paraId="28311F09" w14:textId="77777777" w:rsidR="00370443" w:rsidRPr="009F3F3A" w:rsidRDefault="00370443" w:rsidP="00370443">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7F8075A8" w14:textId="77777777" w:rsidR="00370443" w:rsidRPr="00370443" w:rsidRDefault="00370443" w:rsidP="00370443">
            <w:pPr>
              <w:rPr>
                <w:rFonts w:ascii="Arial" w:hAnsi="Arial" w:cs="Arial"/>
                <w:color w:val="000000"/>
                <w:sz w:val="14"/>
                <w:shd w:val="clear" w:color="auto" w:fill="FFFFFF"/>
              </w:rPr>
            </w:pPr>
          </w:p>
          <w:p w14:paraId="7E2EA29E" w14:textId="77777777" w:rsidR="00370443" w:rsidRDefault="00370443" w:rsidP="00370443">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545EFDDA" w14:textId="77777777" w:rsidR="00370443" w:rsidRPr="00370443" w:rsidRDefault="00370443" w:rsidP="00370443">
            <w:pPr>
              <w:rPr>
                <w:rFonts w:ascii="Arial" w:hAnsi="Arial" w:cs="Arial"/>
                <w:sz w:val="12"/>
              </w:rPr>
            </w:pPr>
          </w:p>
        </w:tc>
      </w:tr>
      <w:tr w:rsidR="00370443" w:rsidRPr="003F0627" w14:paraId="61E69029" w14:textId="77777777" w:rsidTr="1119EE26">
        <w:tc>
          <w:tcPr>
            <w:tcW w:w="2364" w:type="dxa"/>
          </w:tcPr>
          <w:p w14:paraId="5736D522" w14:textId="77777777" w:rsidR="00370443" w:rsidRPr="003F0627" w:rsidRDefault="00370443" w:rsidP="00370443">
            <w:pPr>
              <w:rPr>
                <w:rFonts w:ascii="Arial" w:hAnsi="Arial" w:cs="Arial"/>
                <w:b/>
                <w:bCs/>
              </w:rPr>
            </w:pPr>
            <w:r w:rsidRPr="003F0627">
              <w:rPr>
                <w:rFonts w:ascii="Arial" w:hAnsi="Arial" w:cs="Arial"/>
                <w:b/>
                <w:bCs/>
              </w:rPr>
              <w:t>Code of Practice</w:t>
            </w:r>
          </w:p>
        </w:tc>
        <w:tc>
          <w:tcPr>
            <w:tcW w:w="8256" w:type="dxa"/>
          </w:tcPr>
          <w:p w14:paraId="422F4B89" w14:textId="77777777" w:rsidR="00370443" w:rsidRPr="00F1442F" w:rsidRDefault="00370443" w:rsidP="00370443">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2B718C28" w14:textId="77777777" w:rsidR="00370443" w:rsidRPr="00370443" w:rsidRDefault="00370443" w:rsidP="00370443">
            <w:pPr>
              <w:rPr>
                <w:rFonts w:ascii="Arial" w:hAnsi="Arial" w:cs="Arial"/>
                <w:sz w:val="12"/>
              </w:rPr>
            </w:pPr>
          </w:p>
          <w:p w14:paraId="3E1A95A6" w14:textId="77777777" w:rsidR="00370443" w:rsidRPr="00F1442F" w:rsidRDefault="00370443" w:rsidP="00370443">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1CEBE736" w14:textId="77777777" w:rsidR="00370443" w:rsidRPr="00370443" w:rsidRDefault="00370443" w:rsidP="00370443">
            <w:pPr>
              <w:ind w:firstLine="720"/>
              <w:rPr>
                <w:rFonts w:ascii="Arial" w:hAnsi="Arial" w:cs="Arial"/>
                <w:sz w:val="12"/>
              </w:rPr>
            </w:pPr>
          </w:p>
          <w:p w14:paraId="2111B74B" w14:textId="77777777" w:rsidR="00370443" w:rsidRPr="00F1442F" w:rsidRDefault="00370443" w:rsidP="00370443">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1A26E9DD" w14:textId="77777777" w:rsidR="00370443" w:rsidRPr="003F0627" w:rsidRDefault="00370443" w:rsidP="00370443">
            <w:pPr>
              <w:rPr>
                <w:rFonts w:ascii="Arial" w:hAnsi="Arial" w:cs="Arial"/>
              </w:rPr>
            </w:pPr>
          </w:p>
        </w:tc>
      </w:tr>
      <w:tr w:rsidR="00370443" w:rsidRPr="003F0627" w14:paraId="59E3B4D0" w14:textId="77777777" w:rsidTr="1119EE26">
        <w:tc>
          <w:tcPr>
            <w:tcW w:w="10620" w:type="dxa"/>
            <w:gridSpan w:val="2"/>
          </w:tcPr>
          <w:p w14:paraId="391B1632" w14:textId="77777777" w:rsidR="00370443" w:rsidRPr="00F6254C" w:rsidRDefault="00370443" w:rsidP="00370443">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5F2F57BA" w14:textId="77777777" w:rsidR="00370443" w:rsidRPr="00F6254C" w:rsidRDefault="00370443" w:rsidP="00370443">
            <w:pPr>
              <w:rPr>
                <w:rFonts w:ascii="Arial" w:hAnsi="Arial" w:cs="Arial"/>
              </w:rPr>
            </w:pPr>
          </w:p>
          <w:p w14:paraId="1020EAFD" w14:textId="36455310" w:rsidR="00370443" w:rsidRPr="003F0627" w:rsidRDefault="00370443" w:rsidP="0037044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3513FE9" w14:textId="5FA7744F" w:rsidR="00D3117A" w:rsidRDefault="00C67077" w:rsidP="00543F98">
      <w:pPr>
        <w:jc w:val="both"/>
        <w:rPr>
          <w:rFonts w:ascii="Arial" w:hAnsi="Arial" w:cs="Arial"/>
        </w:rPr>
      </w:pPr>
      <w:r w:rsidRPr="00324FEE">
        <w:rPr>
          <w:noProof/>
          <w:color w:val="000099"/>
          <w:lang w:val="en-IE" w:eastAsia="en-IE"/>
        </w:rPr>
        <w:drawing>
          <wp:anchor distT="0" distB="0" distL="114300" distR="114300" simplePos="0" relativeHeight="251661312" behindDoc="0" locked="0" layoutInCell="1" allowOverlap="1" wp14:anchorId="3625DE21" wp14:editId="4A143E46">
            <wp:simplePos x="0" y="0"/>
            <wp:positionH relativeFrom="page">
              <wp:posOffset>523875</wp:posOffset>
            </wp:positionH>
            <wp:positionV relativeFrom="margin">
              <wp:posOffset>-209550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0DA1B6" w14:textId="77777777" w:rsidR="00D3117A" w:rsidRDefault="00D3117A" w:rsidP="00543F98">
      <w:pPr>
        <w:jc w:val="both"/>
        <w:rPr>
          <w:rFonts w:ascii="Arial" w:hAnsi="Arial" w:cs="Arial"/>
        </w:rPr>
      </w:pPr>
    </w:p>
    <w:p w14:paraId="7901BBAC" w14:textId="77777777" w:rsidR="00D3117A" w:rsidRDefault="00D3117A" w:rsidP="00543F98">
      <w:pPr>
        <w:jc w:val="both"/>
        <w:rPr>
          <w:rFonts w:ascii="Arial" w:hAnsi="Arial" w:cs="Arial"/>
        </w:rPr>
      </w:pPr>
    </w:p>
    <w:p w14:paraId="4B8ED3B9" w14:textId="180A8DAE" w:rsidR="00F90890" w:rsidRDefault="00F90890" w:rsidP="008B5828">
      <w:pPr>
        <w:rPr>
          <w:rFonts w:ascii="Arial" w:hAnsi="Arial" w:cs="Arial"/>
          <w:b/>
        </w:rPr>
      </w:pPr>
    </w:p>
    <w:p w14:paraId="2ED3C3B1" w14:textId="77777777" w:rsidR="00F90890" w:rsidRDefault="00F90890" w:rsidP="007B0C76">
      <w:pPr>
        <w:jc w:val="right"/>
        <w:rPr>
          <w:rFonts w:ascii="Arial" w:hAnsi="Arial" w:cs="Arial"/>
          <w:b/>
        </w:rPr>
      </w:pPr>
    </w:p>
    <w:p w14:paraId="72826C61" w14:textId="5065679C" w:rsidR="007D639C" w:rsidRDefault="008B5828" w:rsidP="00287FCA">
      <w:pPr>
        <w:tabs>
          <w:tab w:val="left" w:pos="283"/>
        </w:tabs>
        <w:jc w:val="center"/>
        <w:rPr>
          <w:rFonts w:ascii="Arial" w:hAnsi="Arial" w:cs="Arial"/>
          <w:b/>
          <w:bCs/>
          <w:sz w:val="22"/>
          <w:szCs w:val="22"/>
        </w:rPr>
      </w:pPr>
      <w:r w:rsidRPr="00C67077">
        <w:rPr>
          <w:rFonts w:ascii="Arial" w:hAnsi="Arial" w:cs="Arial"/>
          <w:b/>
          <w:bCs/>
          <w:sz w:val="22"/>
          <w:szCs w:val="22"/>
        </w:rPr>
        <w:t>Grade VIII Risk Management Lead</w:t>
      </w:r>
    </w:p>
    <w:p w14:paraId="5D44A9C8" w14:textId="77777777" w:rsidR="00C67077" w:rsidRPr="00C67077" w:rsidRDefault="00C67077" w:rsidP="00287FCA">
      <w:pPr>
        <w:tabs>
          <w:tab w:val="left" w:pos="283"/>
        </w:tabs>
        <w:jc w:val="center"/>
        <w:rPr>
          <w:rFonts w:ascii="Arial" w:hAnsi="Arial" w:cs="Arial"/>
          <w:b/>
          <w:bCs/>
          <w:color w:val="000099"/>
          <w:sz w:val="12"/>
          <w:szCs w:val="22"/>
        </w:rPr>
      </w:pPr>
    </w:p>
    <w:p w14:paraId="7A418B31" w14:textId="63446813" w:rsidR="007B0C76" w:rsidRPr="00C67077" w:rsidRDefault="00543F98" w:rsidP="00287FCA">
      <w:pPr>
        <w:jc w:val="center"/>
        <w:rPr>
          <w:rFonts w:ascii="Arial" w:hAnsi="Arial" w:cs="Arial"/>
          <w:b/>
          <w:sz w:val="22"/>
          <w:szCs w:val="22"/>
        </w:rPr>
      </w:pPr>
      <w:r w:rsidRPr="00C67077">
        <w:rPr>
          <w:rFonts w:ascii="Arial" w:hAnsi="Arial" w:cs="Arial"/>
          <w:b/>
          <w:sz w:val="22"/>
          <w:szCs w:val="22"/>
        </w:rPr>
        <w:t>Terms and Conditions of Employment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306A9" w:rsidRPr="003F0627" w14:paraId="11AEF0E0" w14:textId="77777777" w:rsidTr="4EAE9CD1">
        <w:tc>
          <w:tcPr>
            <w:tcW w:w="1985" w:type="dxa"/>
          </w:tcPr>
          <w:p w14:paraId="3F85D1E9" w14:textId="77777777" w:rsidR="00543F98" w:rsidRPr="003F0627" w:rsidRDefault="00543F98" w:rsidP="005F595E">
            <w:pPr>
              <w:jc w:val="both"/>
              <w:rPr>
                <w:rFonts w:ascii="Arial" w:hAnsi="Arial" w:cs="Arial"/>
                <w:b/>
                <w:bCs/>
              </w:rPr>
            </w:pPr>
            <w:r w:rsidRPr="003F0627">
              <w:rPr>
                <w:rFonts w:ascii="Arial" w:hAnsi="Arial" w:cs="Arial"/>
                <w:b/>
                <w:bCs/>
              </w:rPr>
              <w:t xml:space="preserve">Tenure </w:t>
            </w:r>
          </w:p>
        </w:tc>
        <w:tc>
          <w:tcPr>
            <w:tcW w:w="7655" w:type="dxa"/>
          </w:tcPr>
          <w:p w14:paraId="0BD29BE8" w14:textId="176D3E0C" w:rsidR="00543F98" w:rsidRPr="003F0627" w:rsidRDefault="00543F98" w:rsidP="4EAE9CD1">
            <w:pPr>
              <w:tabs>
                <w:tab w:val="left" w:pos="720"/>
              </w:tabs>
              <w:suppressAutoHyphens/>
              <w:jc w:val="both"/>
              <w:rPr>
                <w:rFonts w:ascii="Arial" w:hAnsi="Arial" w:cs="Arial"/>
                <w:spacing w:val="-3"/>
              </w:rPr>
            </w:pPr>
            <w:r w:rsidRPr="003F0627">
              <w:rPr>
                <w:rFonts w:ascii="Arial" w:hAnsi="Arial" w:cs="Arial"/>
                <w:spacing w:val="-3"/>
              </w:rPr>
              <w:t>The current vacanc</w:t>
            </w:r>
            <w:r w:rsidR="00E9704B">
              <w:rPr>
                <w:rFonts w:ascii="Arial" w:hAnsi="Arial" w:cs="Arial"/>
                <w:spacing w:val="-3"/>
              </w:rPr>
              <w:t>y</w:t>
            </w:r>
            <w:r w:rsidRPr="003F0627">
              <w:rPr>
                <w:rFonts w:ascii="Arial" w:hAnsi="Arial" w:cs="Arial"/>
                <w:spacing w:val="-3"/>
              </w:rPr>
              <w:t xml:space="preserve"> available </w:t>
            </w:r>
            <w:r w:rsidR="00E9704B">
              <w:rPr>
                <w:rFonts w:ascii="Arial" w:hAnsi="Arial" w:cs="Arial"/>
                <w:spacing w:val="-3"/>
              </w:rPr>
              <w:t>is</w:t>
            </w:r>
            <w:r w:rsidR="424355DE" w:rsidRPr="003F0627">
              <w:rPr>
                <w:rFonts w:ascii="Arial" w:hAnsi="Arial" w:cs="Arial"/>
                <w:spacing w:val="-3"/>
              </w:rPr>
              <w:t xml:space="preserve"> </w:t>
            </w:r>
            <w:r w:rsidRPr="003F0627">
              <w:rPr>
                <w:rFonts w:ascii="Arial" w:hAnsi="Arial" w:cs="Arial"/>
                <w:b/>
                <w:bCs/>
                <w:spacing w:val="-3"/>
              </w:rPr>
              <w:t>permanent</w:t>
            </w:r>
            <w:r w:rsidRPr="003F0627">
              <w:rPr>
                <w:rFonts w:ascii="Arial" w:hAnsi="Arial" w:cs="Arial"/>
                <w:spacing w:val="-3"/>
              </w:rPr>
              <w:t xml:space="preserve"> and </w:t>
            </w:r>
            <w:r w:rsidRPr="003F0627">
              <w:rPr>
                <w:rFonts w:ascii="Arial" w:hAnsi="Arial" w:cs="Arial"/>
                <w:b/>
                <w:bCs/>
                <w:spacing w:val="-3"/>
              </w:rPr>
              <w:t>whole</w:t>
            </w:r>
            <w:r w:rsidR="00F90890">
              <w:rPr>
                <w:rFonts w:ascii="Arial" w:hAnsi="Arial" w:cs="Arial"/>
                <w:b/>
                <w:bCs/>
                <w:spacing w:val="-3"/>
              </w:rPr>
              <w:t>-</w:t>
            </w:r>
            <w:r w:rsidRPr="003F0627">
              <w:rPr>
                <w:rFonts w:ascii="Arial" w:hAnsi="Arial" w:cs="Arial"/>
                <w:b/>
                <w:bCs/>
                <w:spacing w:val="-3"/>
              </w:rPr>
              <w:t>time</w:t>
            </w:r>
            <w:r w:rsidR="15DF3A0B" w:rsidRPr="003F0627">
              <w:rPr>
                <w:rFonts w:ascii="Arial" w:hAnsi="Arial" w:cs="Arial"/>
                <w:b/>
                <w:bCs/>
                <w:spacing w:val="-3"/>
              </w:rPr>
              <w:t>.</w:t>
            </w:r>
            <w:r w:rsidRPr="003F0627">
              <w:rPr>
                <w:rFonts w:ascii="Arial" w:hAnsi="Arial" w:cs="Arial"/>
                <w:spacing w:val="-3"/>
              </w:rPr>
              <w:t xml:space="preserve"> </w:t>
            </w:r>
          </w:p>
          <w:p w14:paraId="29B3D8F7" w14:textId="77777777" w:rsidR="00543F98" w:rsidRPr="003F0627" w:rsidRDefault="00543F98" w:rsidP="005F595E">
            <w:pPr>
              <w:tabs>
                <w:tab w:val="left" w:pos="-720"/>
                <w:tab w:val="left" w:pos="0"/>
                <w:tab w:val="left" w:pos="720"/>
              </w:tabs>
              <w:suppressAutoHyphens/>
              <w:jc w:val="both"/>
              <w:rPr>
                <w:rFonts w:ascii="Arial" w:hAnsi="Arial" w:cs="Arial"/>
                <w:spacing w:val="-3"/>
              </w:rPr>
            </w:pPr>
          </w:p>
          <w:p w14:paraId="64B7EED2" w14:textId="77777777" w:rsidR="00287FCA" w:rsidRPr="00295C01" w:rsidRDefault="00287FCA" w:rsidP="00287FCA">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7F51E9C4" w14:textId="77777777" w:rsidR="00287FCA" w:rsidRDefault="00287FCA" w:rsidP="00287FCA">
            <w:pPr>
              <w:tabs>
                <w:tab w:val="left" w:pos="-720"/>
                <w:tab w:val="left" w:pos="0"/>
                <w:tab w:val="left" w:pos="720"/>
              </w:tabs>
              <w:suppressAutoHyphens/>
              <w:jc w:val="both"/>
              <w:rPr>
                <w:rFonts w:ascii="Arial" w:hAnsi="Arial" w:cs="Arial"/>
                <w:spacing w:val="-3"/>
              </w:rPr>
            </w:pPr>
          </w:p>
          <w:p w14:paraId="04821199" w14:textId="77777777" w:rsidR="00287FCA" w:rsidRDefault="00287FCA" w:rsidP="00287FCA">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4FE0FBF" w14:textId="77777777" w:rsidR="00543F98" w:rsidRPr="003F0627" w:rsidRDefault="00543F98" w:rsidP="005F595E">
            <w:pPr>
              <w:tabs>
                <w:tab w:val="left" w:pos="-720"/>
                <w:tab w:val="left" w:pos="0"/>
                <w:tab w:val="left" w:pos="720"/>
              </w:tabs>
              <w:suppressAutoHyphens/>
              <w:jc w:val="both"/>
              <w:rPr>
                <w:rFonts w:ascii="Arial" w:hAnsi="Arial" w:cs="Arial"/>
                <w:spacing w:val="-3"/>
              </w:rPr>
            </w:pPr>
          </w:p>
        </w:tc>
      </w:tr>
      <w:tr w:rsidR="000306A9" w:rsidRPr="003F0627" w14:paraId="49C50F6C" w14:textId="77777777" w:rsidTr="4EAE9CD1">
        <w:tc>
          <w:tcPr>
            <w:tcW w:w="1985" w:type="dxa"/>
          </w:tcPr>
          <w:p w14:paraId="7F5B76B8" w14:textId="77777777" w:rsidR="00543F98" w:rsidRPr="003F0627" w:rsidRDefault="00543F98" w:rsidP="005F595E">
            <w:pPr>
              <w:jc w:val="both"/>
              <w:rPr>
                <w:rFonts w:ascii="Arial" w:hAnsi="Arial" w:cs="Arial"/>
                <w:b/>
                <w:bCs/>
              </w:rPr>
            </w:pPr>
            <w:r w:rsidRPr="003F0627">
              <w:rPr>
                <w:rFonts w:ascii="Arial" w:hAnsi="Arial" w:cs="Arial"/>
                <w:b/>
                <w:bCs/>
              </w:rPr>
              <w:t xml:space="preserve">Remuneration </w:t>
            </w:r>
          </w:p>
        </w:tc>
        <w:tc>
          <w:tcPr>
            <w:tcW w:w="7655" w:type="dxa"/>
          </w:tcPr>
          <w:p w14:paraId="206588E0" w14:textId="0415EE7D" w:rsidR="000306A9" w:rsidRDefault="00543F98" w:rsidP="00B62533">
            <w:pPr>
              <w:jc w:val="both"/>
              <w:rPr>
                <w:rFonts w:ascii="Arial" w:hAnsi="Arial" w:cs="Arial"/>
              </w:rPr>
            </w:pPr>
            <w:r w:rsidRPr="003F0627">
              <w:rPr>
                <w:rFonts w:ascii="Arial" w:hAnsi="Arial" w:cs="Arial"/>
              </w:rPr>
              <w:t>The Salary scale for the post is</w:t>
            </w:r>
            <w:r w:rsidR="00F90890">
              <w:rPr>
                <w:rFonts w:ascii="Arial" w:hAnsi="Arial" w:cs="Arial"/>
              </w:rPr>
              <w:t>:</w:t>
            </w:r>
            <w:r w:rsidR="000306A9" w:rsidRPr="003F0627">
              <w:rPr>
                <w:rFonts w:ascii="Arial" w:hAnsi="Arial" w:cs="Arial"/>
              </w:rPr>
              <w:t xml:space="preserve"> </w:t>
            </w:r>
            <w:r w:rsidR="008447F5">
              <w:rPr>
                <w:rFonts w:ascii="Arial" w:hAnsi="Arial" w:cs="Arial"/>
              </w:rPr>
              <w:t>as at 01/08</w:t>
            </w:r>
            <w:r w:rsidR="00A42146">
              <w:rPr>
                <w:rFonts w:ascii="Arial" w:hAnsi="Arial" w:cs="Arial"/>
              </w:rPr>
              <w:t>/25</w:t>
            </w:r>
          </w:p>
          <w:p w14:paraId="1A21447B" w14:textId="77777777" w:rsidR="00A42146" w:rsidRPr="003F0627" w:rsidRDefault="00A42146" w:rsidP="00B62533">
            <w:pPr>
              <w:jc w:val="both"/>
              <w:rPr>
                <w:rFonts w:ascii="Arial" w:hAnsi="Arial" w:cs="Arial"/>
              </w:rPr>
            </w:pPr>
          </w:p>
          <w:p w14:paraId="24B5074D" w14:textId="77777777" w:rsidR="008447F5" w:rsidRPr="00557589" w:rsidRDefault="008447F5" w:rsidP="008447F5">
            <w:pPr>
              <w:contextualSpacing/>
              <w:rPr>
                <w:rFonts w:ascii="Arial" w:hAnsi="Arial" w:cs="Arial"/>
                <w:bCs/>
                <w:iCs/>
                <w:color w:val="000000" w:themeColor="text1"/>
              </w:rPr>
            </w:pPr>
            <w:r>
              <w:rPr>
                <w:rFonts w:ascii="Arial" w:hAnsi="Arial" w:cs="Arial"/>
                <w:bCs/>
                <w:iCs/>
                <w:color w:val="000000" w:themeColor="text1"/>
              </w:rPr>
              <w:t>€82,258 - €82,997 - €86,243 - €89,502- €92,736- €95,983 - €99,213</w:t>
            </w:r>
          </w:p>
          <w:p w14:paraId="632B3B4A" w14:textId="77777777" w:rsidR="00A42146" w:rsidRPr="003F0627" w:rsidRDefault="00A42146" w:rsidP="005F595E">
            <w:pPr>
              <w:jc w:val="both"/>
              <w:rPr>
                <w:rFonts w:ascii="Arial" w:hAnsi="Arial" w:cs="Arial"/>
              </w:rPr>
            </w:pPr>
          </w:p>
          <w:p w14:paraId="2F157F46" w14:textId="77777777" w:rsidR="00B62533" w:rsidRPr="00243BB0" w:rsidRDefault="00B62533" w:rsidP="00B62533">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011E684" w14:textId="77777777" w:rsidR="00543F98" w:rsidRPr="003F0627" w:rsidRDefault="00543F98" w:rsidP="005F595E">
            <w:pPr>
              <w:jc w:val="both"/>
              <w:rPr>
                <w:rFonts w:ascii="Arial" w:hAnsi="Arial" w:cs="Arial"/>
              </w:rPr>
            </w:pPr>
          </w:p>
        </w:tc>
      </w:tr>
      <w:tr w:rsidR="000306A9" w:rsidRPr="003F0627" w14:paraId="49F0EE8B" w14:textId="77777777" w:rsidTr="4EAE9CD1">
        <w:tc>
          <w:tcPr>
            <w:tcW w:w="1985" w:type="dxa"/>
          </w:tcPr>
          <w:p w14:paraId="27ED884A" w14:textId="77777777" w:rsidR="00543F98" w:rsidRPr="00C67077" w:rsidRDefault="00543F98" w:rsidP="005F595E">
            <w:pPr>
              <w:jc w:val="both"/>
              <w:rPr>
                <w:rFonts w:ascii="Arial" w:hAnsi="Arial" w:cs="Arial"/>
                <w:b/>
                <w:bCs/>
              </w:rPr>
            </w:pPr>
            <w:r w:rsidRPr="00C67077">
              <w:rPr>
                <w:rFonts w:ascii="Arial" w:hAnsi="Arial" w:cs="Arial"/>
                <w:b/>
                <w:bCs/>
              </w:rPr>
              <w:t>Working Week</w:t>
            </w:r>
          </w:p>
          <w:p w14:paraId="5E924F21" w14:textId="77777777" w:rsidR="00543F98" w:rsidRPr="00C67077" w:rsidRDefault="00543F98" w:rsidP="005F595E">
            <w:pPr>
              <w:jc w:val="both"/>
              <w:rPr>
                <w:rFonts w:ascii="Arial" w:hAnsi="Arial" w:cs="Arial"/>
                <w:b/>
                <w:bCs/>
              </w:rPr>
            </w:pPr>
          </w:p>
        </w:tc>
        <w:tc>
          <w:tcPr>
            <w:tcW w:w="7655" w:type="dxa"/>
          </w:tcPr>
          <w:p w14:paraId="334B0947" w14:textId="20ECC2ED" w:rsidR="00B62533" w:rsidRPr="00C67077" w:rsidRDefault="00B62533" w:rsidP="00B62533">
            <w:pPr>
              <w:pStyle w:val="paragraph"/>
              <w:spacing w:before="0" w:beforeAutospacing="0" w:after="0" w:afterAutospacing="0"/>
              <w:textAlignment w:val="baseline"/>
              <w:rPr>
                <w:rFonts w:ascii="Arial" w:hAnsi="Arial" w:cs="Arial"/>
                <w:sz w:val="20"/>
                <w:szCs w:val="20"/>
              </w:rPr>
            </w:pPr>
            <w:r w:rsidRPr="00C67077">
              <w:rPr>
                <w:rStyle w:val="normaltextrun"/>
                <w:rFonts w:ascii="Arial" w:hAnsi="Arial" w:cs="Arial"/>
                <w:sz w:val="20"/>
                <w:szCs w:val="20"/>
                <w:lang w:val="en-US"/>
              </w:rPr>
              <w:t xml:space="preserve">The standard weekly working </w:t>
            </w:r>
            <w:r w:rsidRPr="00C67077">
              <w:rPr>
                <w:rStyle w:val="findhit"/>
                <w:rFonts w:ascii="Arial" w:hAnsi="Arial" w:cs="Arial"/>
                <w:sz w:val="20"/>
                <w:szCs w:val="20"/>
                <w:lang w:val="en-US"/>
              </w:rPr>
              <w:t>hours</w:t>
            </w:r>
            <w:r w:rsidRPr="00C67077">
              <w:rPr>
                <w:rStyle w:val="normaltextrun"/>
                <w:rFonts w:ascii="Arial" w:hAnsi="Arial" w:cs="Arial"/>
                <w:sz w:val="20"/>
                <w:szCs w:val="20"/>
                <w:lang w:val="en-US"/>
              </w:rPr>
              <w:t xml:space="preserve"> of attendance for your grade are </w:t>
            </w:r>
            <w:r w:rsidR="00C67077" w:rsidRPr="00C67077">
              <w:rPr>
                <w:rStyle w:val="normaltextrun"/>
                <w:rFonts w:ascii="Arial" w:hAnsi="Arial" w:cs="Arial"/>
                <w:b/>
                <w:bCs/>
                <w:sz w:val="20"/>
                <w:szCs w:val="20"/>
                <w:lang w:val="en-US"/>
              </w:rPr>
              <w:t>35</w:t>
            </w:r>
            <w:r w:rsidRPr="00C67077">
              <w:rPr>
                <w:rStyle w:val="normaltextrun"/>
                <w:rFonts w:ascii="Arial" w:hAnsi="Arial" w:cs="Arial"/>
                <w:sz w:val="20"/>
                <w:szCs w:val="20"/>
                <w:lang w:val="en-US"/>
              </w:rPr>
              <w:t xml:space="preserve"> </w:t>
            </w:r>
            <w:r w:rsidRPr="00C67077">
              <w:rPr>
                <w:rStyle w:val="findhit"/>
                <w:rFonts w:ascii="Arial" w:hAnsi="Arial" w:cs="Arial"/>
                <w:sz w:val="20"/>
                <w:szCs w:val="20"/>
                <w:lang w:val="en-US"/>
              </w:rPr>
              <w:t>hours</w:t>
            </w:r>
            <w:r w:rsidRPr="00C67077">
              <w:rPr>
                <w:rStyle w:val="normaltextrun"/>
                <w:rFonts w:ascii="Arial" w:hAnsi="Arial" w:cs="Arial"/>
                <w:sz w:val="20"/>
                <w:szCs w:val="20"/>
                <w:lang w:val="en-US"/>
              </w:rPr>
              <w:t xml:space="preserve"> per week. Your normal weekly working </w:t>
            </w:r>
            <w:r w:rsidRPr="00C67077">
              <w:rPr>
                <w:rStyle w:val="findhit"/>
                <w:rFonts w:ascii="Arial" w:hAnsi="Arial" w:cs="Arial"/>
                <w:sz w:val="20"/>
                <w:szCs w:val="20"/>
                <w:lang w:val="en-US"/>
              </w:rPr>
              <w:t>hours</w:t>
            </w:r>
            <w:r w:rsidRPr="00C67077">
              <w:rPr>
                <w:rStyle w:val="normaltextrun"/>
                <w:rFonts w:ascii="Arial" w:hAnsi="Arial" w:cs="Arial"/>
                <w:sz w:val="20"/>
                <w:szCs w:val="20"/>
                <w:lang w:val="en-US"/>
              </w:rPr>
              <w:t xml:space="preserve"> are </w:t>
            </w:r>
            <w:r w:rsidR="00C67077" w:rsidRPr="00C67077">
              <w:rPr>
                <w:rStyle w:val="normaltextrun"/>
                <w:rFonts w:ascii="Arial" w:hAnsi="Arial" w:cs="Arial"/>
                <w:b/>
                <w:bCs/>
                <w:sz w:val="20"/>
                <w:szCs w:val="20"/>
                <w:lang w:val="en-US"/>
              </w:rPr>
              <w:t>35</w:t>
            </w:r>
            <w:r w:rsidRPr="00C67077">
              <w:rPr>
                <w:rStyle w:val="normaltextrun"/>
                <w:rFonts w:ascii="Arial" w:hAnsi="Arial" w:cs="Arial"/>
                <w:sz w:val="20"/>
                <w:szCs w:val="20"/>
                <w:lang w:val="en-US"/>
              </w:rPr>
              <w:t xml:space="preserve"> </w:t>
            </w:r>
            <w:r w:rsidRPr="00C67077">
              <w:rPr>
                <w:rStyle w:val="findhit"/>
                <w:rFonts w:ascii="Arial" w:hAnsi="Arial" w:cs="Arial"/>
                <w:sz w:val="20"/>
                <w:szCs w:val="20"/>
                <w:lang w:val="en-US"/>
              </w:rPr>
              <w:t>hours</w:t>
            </w:r>
            <w:r w:rsidRPr="00C67077">
              <w:rPr>
                <w:rStyle w:val="normaltextrun"/>
                <w:rFonts w:ascii="Arial" w:hAnsi="Arial" w:cs="Arial"/>
                <w:sz w:val="20"/>
                <w:szCs w:val="20"/>
                <w:lang w:val="en-US"/>
              </w:rPr>
              <w:t xml:space="preserve">. Contracted </w:t>
            </w:r>
            <w:r w:rsidRPr="00C67077">
              <w:rPr>
                <w:rStyle w:val="findhit"/>
                <w:rFonts w:ascii="Arial" w:hAnsi="Arial" w:cs="Arial"/>
                <w:sz w:val="20"/>
                <w:szCs w:val="20"/>
                <w:lang w:val="en-US"/>
              </w:rPr>
              <w:t>hours</w:t>
            </w:r>
            <w:r w:rsidRPr="00C67077">
              <w:rPr>
                <w:rStyle w:val="normaltextrun"/>
                <w:rFonts w:ascii="Arial" w:hAnsi="Arial" w:cs="Arial"/>
                <w:sz w:val="20"/>
                <w:szCs w:val="20"/>
                <w:lang w:val="en-US"/>
              </w:rPr>
              <w:t xml:space="preserve"> that are less than the standard weekly working </w:t>
            </w:r>
            <w:r w:rsidRPr="00C67077">
              <w:rPr>
                <w:rStyle w:val="findhit"/>
                <w:rFonts w:ascii="Arial" w:hAnsi="Arial" w:cs="Arial"/>
                <w:sz w:val="20"/>
                <w:szCs w:val="20"/>
                <w:lang w:val="en-US"/>
              </w:rPr>
              <w:t>hours</w:t>
            </w:r>
            <w:r w:rsidRPr="00C67077">
              <w:rPr>
                <w:rStyle w:val="normaltextrun"/>
                <w:rFonts w:ascii="Arial" w:hAnsi="Arial" w:cs="Arial"/>
                <w:sz w:val="20"/>
                <w:szCs w:val="20"/>
                <w:lang w:val="en-US"/>
              </w:rPr>
              <w:t xml:space="preserve"> for your grade will be paid pro rata to the full time equivalent.</w:t>
            </w:r>
          </w:p>
          <w:p w14:paraId="135882A3" w14:textId="01494510" w:rsidR="00B62533" w:rsidRPr="00C67077" w:rsidRDefault="00B62533" w:rsidP="00B62533">
            <w:pPr>
              <w:pStyle w:val="paragraph"/>
              <w:spacing w:before="0" w:beforeAutospacing="0" w:after="0" w:afterAutospacing="0"/>
              <w:textAlignment w:val="baseline"/>
              <w:rPr>
                <w:rFonts w:ascii="Arial" w:hAnsi="Arial" w:cs="Arial"/>
                <w:sz w:val="20"/>
                <w:szCs w:val="20"/>
              </w:rPr>
            </w:pPr>
          </w:p>
          <w:p w14:paraId="45985D8A" w14:textId="77777777" w:rsidR="00B62533" w:rsidRPr="00C67077" w:rsidRDefault="00B62533" w:rsidP="00B62533">
            <w:pPr>
              <w:pStyle w:val="paragraph"/>
              <w:spacing w:before="0" w:beforeAutospacing="0" w:after="0" w:afterAutospacing="0"/>
              <w:textAlignment w:val="baseline"/>
              <w:rPr>
                <w:rFonts w:ascii="Arial" w:hAnsi="Arial" w:cs="Arial"/>
                <w:sz w:val="20"/>
                <w:szCs w:val="20"/>
              </w:rPr>
            </w:pPr>
            <w:r w:rsidRPr="00C67077">
              <w:rPr>
                <w:rStyle w:val="normaltextrun"/>
                <w:rFonts w:ascii="Arial" w:hAnsi="Arial" w:cs="Arial"/>
                <w:sz w:val="20"/>
                <w:szCs w:val="20"/>
                <w:lang w:val="en-US"/>
              </w:rPr>
              <w:t xml:space="preserve">You are required to work agreed roster/on-call arrangements advised by your Reporting Manager. Your contracted </w:t>
            </w:r>
            <w:r w:rsidRPr="00C67077">
              <w:rPr>
                <w:rStyle w:val="findhit"/>
                <w:rFonts w:ascii="Arial" w:hAnsi="Arial" w:cs="Arial"/>
                <w:sz w:val="20"/>
                <w:szCs w:val="20"/>
                <w:lang w:val="en-US"/>
              </w:rPr>
              <w:t>hours</w:t>
            </w:r>
            <w:r w:rsidRPr="00C67077">
              <w:rPr>
                <w:rStyle w:val="normaltextrun"/>
                <w:rFonts w:ascii="Arial" w:hAnsi="Arial" w:cs="Arial"/>
                <w:sz w:val="20"/>
                <w:szCs w:val="20"/>
                <w:lang w:val="en-US"/>
              </w:rPr>
              <w:t xml:space="preserve"> are liable to change between the </w:t>
            </w:r>
            <w:r w:rsidRPr="00C67077">
              <w:rPr>
                <w:rStyle w:val="findhit"/>
                <w:rFonts w:ascii="Arial" w:hAnsi="Arial" w:cs="Arial"/>
                <w:sz w:val="20"/>
                <w:szCs w:val="20"/>
                <w:lang w:val="en-US"/>
              </w:rPr>
              <w:t>hours</w:t>
            </w:r>
            <w:r w:rsidRPr="00C67077">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779C803F" w14:textId="77777777" w:rsidR="000F1966" w:rsidRPr="00C67077" w:rsidRDefault="000F1966" w:rsidP="005F595E">
            <w:pPr>
              <w:jc w:val="both"/>
              <w:rPr>
                <w:rFonts w:ascii="Arial" w:hAnsi="Arial" w:cs="Arial"/>
              </w:rPr>
            </w:pPr>
          </w:p>
        </w:tc>
      </w:tr>
      <w:tr w:rsidR="000306A9" w:rsidRPr="003F0627" w14:paraId="67591934" w14:textId="77777777" w:rsidTr="4EAE9CD1">
        <w:tc>
          <w:tcPr>
            <w:tcW w:w="1985" w:type="dxa"/>
          </w:tcPr>
          <w:p w14:paraId="3AFC1580" w14:textId="77777777" w:rsidR="00543F98" w:rsidRPr="003F0627" w:rsidRDefault="00543F98" w:rsidP="005F595E">
            <w:pPr>
              <w:jc w:val="both"/>
              <w:rPr>
                <w:rFonts w:ascii="Arial" w:hAnsi="Arial" w:cs="Arial"/>
                <w:b/>
                <w:bCs/>
              </w:rPr>
            </w:pPr>
            <w:r w:rsidRPr="003F0627">
              <w:rPr>
                <w:rFonts w:ascii="Arial" w:hAnsi="Arial" w:cs="Arial"/>
                <w:b/>
                <w:bCs/>
              </w:rPr>
              <w:t>Annual Leave</w:t>
            </w:r>
          </w:p>
        </w:tc>
        <w:tc>
          <w:tcPr>
            <w:tcW w:w="7655" w:type="dxa"/>
          </w:tcPr>
          <w:p w14:paraId="73D1A285" w14:textId="77777777" w:rsidR="00543F98" w:rsidRPr="003F0627" w:rsidRDefault="000010EE" w:rsidP="005F595E">
            <w:pPr>
              <w:rPr>
                <w:rFonts w:ascii="Arial" w:hAnsi="Arial" w:cs="Arial"/>
              </w:rPr>
            </w:pPr>
            <w:r w:rsidRPr="003F0627">
              <w:rPr>
                <w:rFonts w:ascii="Arial" w:eastAsiaTheme="minorHAnsi" w:hAnsi="Arial" w:cs="Arial"/>
                <w:lang w:val="en-IE" w:eastAsia="en-US"/>
              </w:rPr>
              <w:t xml:space="preserve">The annual leave associated with the post will be confirmed at </w:t>
            </w:r>
            <w:r w:rsidR="0023552F" w:rsidRPr="003F0627">
              <w:rPr>
                <w:rFonts w:ascii="Arial" w:eastAsiaTheme="minorHAnsi" w:hAnsi="Arial" w:cs="Arial"/>
                <w:lang w:val="en-IE" w:eastAsia="en-US"/>
              </w:rPr>
              <w:t>C</w:t>
            </w:r>
            <w:r w:rsidRPr="003F0627">
              <w:rPr>
                <w:rFonts w:ascii="Arial" w:eastAsiaTheme="minorHAnsi" w:hAnsi="Arial" w:cs="Arial"/>
                <w:lang w:val="en-IE" w:eastAsia="en-US"/>
              </w:rPr>
              <w:t>ontracting stage</w:t>
            </w:r>
            <w:r w:rsidR="00543F98" w:rsidRPr="003F0627">
              <w:rPr>
                <w:rFonts w:ascii="Arial" w:hAnsi="Arial" w:cs="Arial"/>
              </w:rPr>
              <w:t>.</w:t>
            </w:r>
          </w:p>
          <w:p w14:paraId="4C54AC0C" w14:textId="77777777" w:rsidR="00543F98" w:rsidRPr="003F0627" w:rsidRDefault="00543F98" w:rsidP="005F595E">
            <w:pPr>
              <w:jc w:val="both"/>
              <w:rPr>
                <w:rFonts w:ascii="Arial" w:hAnsi="Arial" w:cs="Arial"/>
              </w:rPr>
            </w:pPr>
          </w:p>
        </w:tc>
      </w:tr>
      <w:tr w:rsidR="000306A9" w:rsidRPr="003F0627" w14:paraId="6615BCB0" w14:textId="77777777" w:rsidTr="4EAE9CD1">
        <w:tc>
          <w:tcPr>
            <w:tcW w:w="1985" w:type="dxa"/>
          </w:tcPr>
          <w:p w14:paraId="6028DFB7" w14:textId="77777777" w:rsidR="00543F98" w:rsidRPr="003F0627" w:rsidRDefault="00543F98" w:rsidP="005F595E">
            <w:pPr>
              <w:jc w:val="both"/>
              <w:rPr>
                <w:rFonts w:ascii="Arial" w:hAnsi="Arial" w:cs="Arial"/>
                <w:b/>
                <w:bCs/>
              </w:rPr>
            </w:pPr>
            <w:r w:rsidRPr="003F0627">
              <w:rPr>
                <w:rFonts w:ascii="Arial" w:hAnsi="Arial" w:cs="Arial"/>
                <w:b/>
                <w:bCs/>
              </w:rPr>
              <w:t>Superannuation</w:t>
            </w:r>
          </w:p>
          <w:p w14:paraId="1B1B6B0A" w14:textId="77777777" w:rsidR="00543F98" w:rsidRPr="003F0627" w:rsidRDefault="00543F98" w:rsidP="005F595E">
            <w:pPr>
              <w:jc w:val="both"/>
              <w:rPr>
                <w:rFonts w:ascii="Arial" w:hAnsi="Arial" w:cs="Arial"/>
                <w:b/>
                <w:bCs/>
              </w:rPr>
            </w:pPr>
          </w:p>
          <w:p w14:paraId="05E62645" w14:textId="77777777" w:rsidR="00543F98" w:rsidRPr="003F0627" w:rsidRDefault="00543F98" w:rsidP="005F595E">
            <w:pPr>
              <w:jc w:val="both"/>
              <w:rPr>
                <w:rFonts w:ascii="Arial" w:hAnsi="Arial" w:cs="Arial"/>
                <w:b/>
                <w:bCs/>
              </w:rPr>
            </w:pPr>
          </w:p>
        </w:tc>
        <w:tc>
          <w:tcPr>
            <w:tcW w:w="7655" w:type="dxa"/>
          </w:tcPr>
          <w:p w14:paraId="04388167" w14:textId="1897D10F" w:rsidR="00B62533" w:rsidRDefault="00B62533" w:rsidP="00B62533">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w:t>
            </w:r>
            <w:r w:rsidR="003131C8">
              <w:rPr>
                <w:rFonts w:ascii="Arial" w:hAnsi="Arial" w:cs="Arial"/>
              </w:rPr>
              <w:t>01</w:t>
            </w:r>
            <w:r w:rsidR="003131C8" w:rsidRPr="00527F3F">
              <w:rPr>
                <w:rFonts w:ascii="Arial" w:hAnsi="Arial" w:cs="Arial"/>
                <w:vertAlign w:val="superscript"/>
              </w:rPr>
              <w:t>st of</w:t>
            </w:r>
            <w:r>
              <w:rPr>
                <w:rFonts w:ascii="Arial" w:hAnsi="Arial" w:cs="Arial"/>
              </w:rPr>
              <w:t xml:space="preserve"> January 2005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41B8B572" w14:textId="77777777" w:rsidR="000F1966" w:rsidRPr="003F0627" w:rsidRDefault="000F1966" w:rsidP="005F595E">
            <w:pPr>
              <w:jc w:val="both"/>
              <w:rPr>
                <w:rFonts w:ascii="Arial" w:hAnsi="Arial" w:cs="Arial"/>
              </w:rPr>
            </w:pPr>
          </w:p>
        </w:tc>
      </w:tr>
      <w:tr w:rsidR="000306A9" w:rsidRPr="003F0627" w14:paraId="5F85335B" w14:textId="77777777" w:rsidTr="4EAE9CD1">
        <w:tc>
          <w:tcPr>
            <w:tcW w:w="1985" w:type="dxa"/>
          </w:tcPr>
          <w:p w14:paraId="6AF4A9D1" w14:textId="77777777" w:rsidR="005F595E" w:rsidRPr="003F0627" w:rsidRDefault="005F595E" w:rsidP="005F595E">
            <w:pPr>
              <w:jc w:val="both"/>
              <w:rPr>
                <w:rFonts w:ascii="Arial" w:hAnsi="Arial" w:cs="Arial"/>
                <w:b/>
                <w:bCs/>
              </w:rPr>
            </w:pPr>
            <w:r w:rsidRPr="003F0627">
              <w:rPr>
                <w:rFonts w:ascii="Arial" w:hAnsi="Arial" w:cs="Arial"/>
                <w:b/>
                <w:bCs/>
              </w:rPr>
              <w:t>Age</w:t>
            </w:r>
          </w:p>
        </w:tc>
        <w:tc>
          <w:tcPr>
            <w:tcW w:w="7655" w:type="dxa"/>
          </w:tcPr>
          <w:p w14:paraId="6E75493A" w14:textId="77777777" w:rsidR="00B62533" w:rsidRPr="00E0768C" w:rsidRDefault="00B62533" w:rsidP="00B62533">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248715C1" w14:textId="77777777" w:rsidR="00B62533" w:rsidRPr="00E0768C" w:rsidRDefault="00B62533" w:rsidP="00B62533">
            <w:pPr>
              <w:autoSpaceDE w:val="0"/>
              <w:autoSpaceDN w:val="0"/>
              <w:adjustRightInd w:val="0"/>
              <w:rPr>
                <w:rFonts w:ascii="Arial" w:eastAsiaTheme="minorHAnsi" w:hAnsi="Arial" w:cs="Arial"/>
                <w:i/>
                <w:iCs/>
                <w:color w:val="000000"/>
                <w:lang w:val="en-IE" w:eastAsia="en-US"/>
              </w:rPr>
            </w:pPr>
          </w:p>
          <w:p w14:paraId="6D5A654D" w14:textId="77777777" w:rsidR="00B62533" w:rsidRPr="00E0768C" w:rsidRDefault="00B62533" w:rsidP="00B62533">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3FED3328" w14:textId="77777777" w:rsidR="00B62533" w:rsidRPr="00E0768C" w:rsidRDefault="00B62533" w:rsidP="00B62533">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09D06CDC" w14:textId="77777777" w:rsidR="00B62533" w:rsidRPr="00E0768C" w:rsidRDefault="00B62533" w:rsidP="00B62533">
            <w:pPr>
              <w:autoSpaceDE w:val="0"/>
              <w:autoSpaceDN w:val="0"/>
              <w:adjustRightInd w:val="0"/>
              <w:rPr>
                <w:rFonts w:ascii="Arial" w:eastAsiaTheme="minorHAnsi" w:hAnsi="Arial" w:cs="Arial"/>
                <w:color w:val="000000" w:themeColor="text1"/>
                <w:lang w:val="en-IE" w:eastAsia="en-US"/>
              </w:rPr>
            </w:pPr>
          </w:p>
          <w:p w14:paraId="1BECF9E8" w14:textId="7E06F65E" w:rsidR="00B62533" w:rsidRDefault="00B62533" w:rsidP="00B62533">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service or re-joining the public service after a </w:t>
            </w:r>
            <w:r w:rsidR="003131C8" w:rsidRPr="00E0768C">
              <w:rPr>
                <w:rFonts w:ascii="Arial" w:eastAsiaTheme="minorHAnsi" w:hAnsi="Arial" w:cs="Arial"/>
                <w:color w:val="000000" w:themeColor="text1"/>
                <w:lang w:val="en-IE" w:eastAsia="en-US"/>
              </w:rPr>
              <w:t>26-week</w:t>
            </w:r>
            <w:r w:rsidRPr="00E0768C">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p w14:paraId="28A1BABA" w14:textId="77777777" w:rsidR="000F1966" w:rsidRPr="003F0627" w:rsidRDefault="000F1966" w:rsidP="00E45386">
            <w:pPr>
              <w:autoSpaceDE w:val="0"/>
              <w:autoSpaceDN w:val="0"/>
              <w:adjustRightInd w:val="0"/>
              <w:rPr>
                <w:rFonts w:ascii="Arial" w:eastAsiaTheme="minorEastAsia" w:hAnsi="Arial" w:cs="Arial"/>
                <w:lang w:val="en-IE" w:eastAsia="en-US"/>
              </w:rPr>
            </w:pPr>
          </w:p>
        </w:tc>
      </w:tr>
      <w:tr w:rsidR="000306A9" w:rsidRPr="003F0627" w14:paraId="677010F9" w14:textId="77777777" w:rsidTr="4EAE9CD1">
        <w:tc>
          <w:tcPr>
            <w:tcW w:w="1985" w:type="dxa"/>
          </w:tcPr>
          <w:p w14:paraId="14101655" w14:textId="77777777" w:rsidR="00543F98" w:rsidRPr="003F0627" w:rsidRDefault="00543F98" w:rsidP="00F8393C">
            <w:pPr>
              <w:rPr>
                <w:rFonts w:ascii="Arial" w:hAnsi="Arial" w:cs="Arial"/>
                <w:b/>
                <w:bCs/>
              </w:rPr>
            </w:pPr>
            <w:r w:rsidRPr="003F0627">
              <w:rPr>
                <w:rFonts w:ascii="Arial" w:hAnsi="Arial" w:cs="Arial"/>
                <w:b/>
                <w:bCs/>
              </w:rPr>
              <w:t>Probation</w:t>
            </w:r>
          </w:p>
        </w:tc>
        <w:tc>
          <w:tcPr>
            <w:tcW w:w="7655" w:type="dxa"/>
          </w:tcPr>
          <w:p w14:paraId="32B6B4F4" w14:textId="77777777" w:rsidR="00B62533" w:rsidRDefault="00B62533" w:rsidP="00B62533">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478C2B90" w14:textId="77777777" w:rsidR="000F1966" w:rsidRPr="000F1966" w:rsidRDefault="000F1966" w:rsidP="000F1966">
            <w:pPr>
              <w:rPr>
                <w:lang w:eastAsia="en-US"/>
              </w:rPr>
            </w:pPr>
          </w:p>
        </w:tc>
      </w:tr>
      <w:tr w:rsidR="00B62533" w:rsidRPr="003F0627" w14:paraId="34E77AC8" w14:textId="77777777" w:rsidTr="4EAE9CD1">
        <w:tc>
          <w:tcPr>
            <w:tcW w:w="1985" w:type="dxa"/>
          </w:tcPr>
          <w:p w14:paraId="47242AE8" w14:textId="77777777" w:rsidR="00B62533" w:rsidRPr="006B758C" w:rsidRDefault="00B62533" w:rsidP="00B62533">
            <w:pPr>
              <w:rPr>
                <w:rFonts w:ascii="Arial" w:hAnsi="Arial" w:cs="Arial"/>
                <w:b/>
                <w:bCs/>
              </w:rPr>
            </w:pPr>
            <w:r w:rsidRPr="006B758C">
              <w:rPr>
                <w:rFonts w:ascii="Arial" w:hAnsi="Arial" w:cs="Arial"/>
                <w:b/>
                <w:bCs/>
              </w:rPr>
              <w:t>Protection of Children Guidance and Legislation</w:t>
            </w:r>
          </w:p>
          <w:p w14:paraId="399BA453" w14:textId="77777777" w:rsidR="00B62533" w:rsidRPr="003F0627" w:rsidRDefault="00B62533" w:rsidP="00F8393C">
            <w:pPr>
              <w:rPr>
                <w:rFonts w:ascii="Arial" w:hAnsi="Arial" w:cs="Arial"/>
                <w:b/>
                <w:bCs/>
              </w:rPr>
            </w:pPr>
          </w:p>
        </w:tc>
        <w:tc>
          <w:tcPr>
            <w:tcW w:w="7655" w:type="dxa"/>
          </w:tcPr>
          <w:p w14:paraId="443234E8" w14:textId="77777777" w:rsidR="00B62533" w:rsidRPr="006B758C" w:rsidRDefault="00B62533" w:rsidP="00B62533">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5248830" w14:textId="77777777" w:rsidR="00B62533" w:rsidRPr="006B758C" w:rsidRDefault="00B62533" w:rsidP="00B62533">
            <w:pPr>
              <w:rPr>
                <w:rFonts w:ascii="Arial" w:hAnsi="Arial" w:cs="Arial"/>
              </w:rPr>
            </w:pPr>
          </w:p>
          <w:p w14:paraId="75898675" w14:textId="142244C2" w:rsidR="00B62533" w:rsidRPr="006B758C" w:rsidRDefault="00B62533" w:rsidP="00B62533">
            <w:pPr>
              <w:rPr>
                <w:rFonts w:ascii="Arial" w:hAnsi="Arial" w:cs="Arial"/>
                <w:lang w:val="en-US"/>
              </w:rPr>
            </w:pPr>
            <w:r w:rsidRPr="006B758C">
              <w:rPr>
                <w:rFonts w:ascii="Arial" w:hAnsi="Arial" w:cs="Arial"/>
                <w:lang w:val="en-US"/>
              </w:rPr>
              <w:t xml:space="preserve">Some staff have additional responsibilities such as Line Managers, Designated </w:t>
            </w:r>
            <w:r w:rsidR="003131C8" w:rsidRPr="006B758C">
              <w:rPr>
                <w:rFonts w:ascii="Arial" w:hAnsi="Arial" w:cs="Arial"/>
                <w:lang w:val="en-US"/>
              </w:rPr>
              <w:t>Officers,</w:t>
            </w:r>
            <w:r w:rsidRPr="006B758C">
              <w:rPr>
                <w:rFonts w:ascii="Arial" w:hAnsi="Arial" w:cs="Arial"/>
                <w:lang w:val="en-US"/>
              </w:rPr>
              <w:t xml:space="preserve"> and Mandated Persons. You should check if you are a Designated Officer and / or a Mandated Person and be familiar with the related roles and legal responsibilities.</w:t>
            </w:r>
          </w:p>
          <w:p w14:paraId="37F81B5C" w14:textId="77777777" w:rsidR="00B62533" w:rsidRPr="006B758C" w:rsidRDefault="00B62533" w:rsidP="00B62533">
            <w:pPr>
              <w:rPr>
                <w:rFonts w:ascii="Arial" w:hAnsi="Arial" w:cs="Arial"/>
              </w:rPr>
            </w:pPr>
          </w:p>
          <w:p w14:paraId="22FBE75C" w14:textId="443E5EC8" w:rsidR="00B62533" w:rsidRPr="00E0768C" w:rsidRDefault="00B62533" w:rsidP="00B62533">
            <w:pPr>
              <w:jc w:val="both"/>
              <w:rPr>
                <w:rFonts w:ascii="Arial" w:hAnsi="Arial" w:cs="Arial"/>
              </w:rPr>
            </w:pPr>
            <w:r>
              <w:rPr>
                <w:rFonts w:ascii="Arial" w:hAnsi="Arial" w:cs="Arial"/>
                <w:bCs/>
                <w:lang w:val="en"/>
              </w:rPr>
              <w:t>Visit</w:t>
            </w:r>
            <w:r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0306A9" w:rsidRPr="003F0627" w14:paraId="5A84A45B" w14:textId="77777777" w:rsidTr="4EAE9CD1">
        <w:trPr>
          <w:trHeight w:val="1138"/>
        </w:trPr>
        <w:tc>
          <w:tcPr>
            <w:tcW w:w="1985" w:type="dxa"/>
            <w:tcBorders>
              <w:top w:val="single" w:sz="4" w:space="0" w:color="auto"/>
              <w:left w:val="single" w:sz="4" w:space="0" w:color="auto"/>
              <w:bottom w:val="single" w:sz="4" w:space="0" w:color="auto"/>
              <w:right w:val="single" w:sz="4" w:space="0" w:color="auto"/>
            </w:tcBorders>
          </w:tcPr>
          <w:p w14:paraId="5147FC3E" w14:textId="77777777" w:rsidR="00543F98" w:rsidRPr="003F0627" w:rsidRDefault="00543F98" w:rsidP="00F8393C">
            <w:pPr>
              <w:rPr>
                <w:rFonts w:ascii="Arial" w:hAnsi="Arial" w:cs="Arial"/>
                <w:b/>
                <w:bCs/>
              </w:rPr>
            </w:pPr>
            <w:bookmarkStart w:id="2" w:name="_Hlk58316562"/>
            <w:r w:rsidRPr="003F0627">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C615A30" w14:textId="77777777" w:rsidR="00B62533" w:rsidRPr="00A02F1B" w:rsidRDefault="00B62533" w:rsidP="00B62533">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8FCEFB4" w14:textId="77777777" w:rsidR="000F1966" w:rsidRPr="003F0627" w:rsidRDefault="000F1966" w:rsidP="005F595E">
            <w:pPr>
              <w:jc w:val="both"/>
              <w:rPr>
                <w:rFonts w:ascii="Arial" w:hAnsi="Arial" w:cs="Arial"/>
              </w:rPr>
            </w:pPr>
          </w:p>
        </w:tc>
      </w:tr>
      <w:tr w:rsidR="000306A9" w:rsidRPr="003F0627" w14:paraId="1C11EBB1" w14:textId="77777777" w:rsidTr="4EAE9CD1">
        <w:trPr>
          <w:trHeight w:val="1138"/>
        </w:trPr>
        <w:tc>
          <w:tcPr>
            <w:tcW w:w="1985" w:type="dxa"/>
            <w:tcBorders>
              <w:top w:val="single" w:sz="4" w:space="0" w:color="auto"/>
              <w:left w:val="single" w:sz="4" w:space="0" w:color="auto"/>
              <w:bottom w:val="single" w:sz="4" w:space="0" w:color="auto"/>
              <w:right w:val="single" w:sz="4" w:space="0" w:color="auto"/>
            </w:tcBorders>
          </w:tcPr>
          <w:p w14:paraId="2DA21A57" w14:textId="77777777" w:rsidR="00543F98" w:rsidRPr="003F0627" w:rsidRDefault="00543F98" w:rsidP="00F8393C">
            <w:pPr>
              <w:rPr>
                <w:rFonts w:ascii="Arial" w:hAnsi="Arial" w:cs="Arial"/>
                <w:b/>
                <w:bCs/>
              </w:rPr>
            </w:pPr>
            <w:r w:rsidRPr="003F0627">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56A07FB9" w14:textId="16EC193E" w:rsidR="00B62533" w:rsidRPr="007978A2" w:rsidRDefault="00B62533" w:rsidP="00B62533">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r w:rsidR="003131C8" w:rsidRPr="007978A2">
              <w:rPr>
                <w:rFonts w:ascii="Arial" w:hAnsi="Arial" w:cs="Arial"/>
              </w:rPr>
              <w:t>Site-Specific</w:t>
            </w:r>
            <w:r w:rsidRPr="007978A2">
              <w:rPr>
                <w:rFonts w:ascii="Arial" w:hAnsi="Arial" w:cs="Arial"/>
              </w:rPr>
              <w:t xml:space="preserve"> Safety Statement (SSSS). </w:t>
            </w:r>
          </w:p>
          <w:p w14:paraId="6650ADF4" w14:textId="77777777" w:rsidR="00B62533" w:rsidRPr="007978A2" w:rsidRDefault="00B62533" w:rsidP="00B62533">
            <w:pPr>
              <w:ind w:firstLine="720"/>
              <w:jc w:val="both"/>
              <w:rPr>
                <w:rFonts w:ascii="Arial" w:hAnsi="Arial" w:cs="Arial"/>
              </w:rPr>
            </w:pPr>
          </w:p>
          <w:p w14:paraId="402E4A00" w14:textId="77777777" w:rsidR="00B62533" w:rsidRPr="007978A2" w:rsidRDefault="00B62533" w:rsidP="00B62533">
            <w:pPr>
              <w:jc w:val="both"/>
              <w:rPr>
                <w:rFonts w:ascii="Arial" w:hAnsi="Arial" w:cs="Arial"/>
              </w:rPr>
            </w:pPr>
            <w:r w:rsidRPr="007978A2">
              <w:rPr>
                <w:rFonts w:ascii="Arial" w:hAnsi="Arial" w:cs="Arial"/>
              </w:rPr>
              <w:t>Key responsibilities include:</w:t>
            </w:r>
          </w:p>
          <w:p w14:paraId="4AD9AC1B" w14:textId="77777777" w:rsidR="00B62533" w:rsidRPr="00255E29" w:rsidRDefault="00B62533" w:rsidP="00B62533">
            <w:pPr>
              <w:jc w:val="both"/>
              <w:rPr>
                <w:rFonts w:ascii="Arial" w:hAnsi="Arial" w:cs="Arial"/>
                <w:highlight w:val="yellow"/>
              </w:rPr>
            </w:pPr>
          </w:p>
          <w:p w14:paraId="1BAC53F0" w14:textId="77777777" w:rsidR="00B62533" w:rsidRPr="00122305" w:rsidRDefault="00B62533" w:rsidP="00B62533">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3D1CE6A5" w14:textId="2CDD1E4A" w:rsidR="00B62533" w:rsidRPr="00122305" w:rsidRDefault="00B62533" w:rsidP="00B62533">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w:t>
            </w:r>
            <w:r w:rsidR="003131C8" w:rsidRPr="00122305">
              <w:rPr>
                <w:rFonts w:ascii="Arial" w:hAnsi="Arial" w:cs="Arial"/>
              </w:rPr>
              <w:t>of</w:t>
            </w:r>
            <w:r w:rsidRPr="00122305">
              <w:rPr>
                <w:rFonts w:ascii="Arial" w:hAnsi="Arial" w:cs="Arial"/>
              </w:rPr>
              <w:t xml:space="preserve"> Work (SOW) that are planned, organised, performed, maintained, and revised as appropriate, and ensuring that all safety related records are maintained and available for inspection</w:t>
            </w:r>
            <w:r>
              <w:rPr>
                <w:rFonts w:ascii="Arial" w:hAnsi="Arial" w:cs="Arial"/>
              </w:rPr>
              <w:t>.</w:t>
            </w:r>
          </w:p>
          <w:p w14:paraId="18C91439" w14:textId="77777777" w:rsidR="00B62533" w:rsidRPr="00122305" w:rsidRDefault="00B62533" w:rsidP="00B62533">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75197EBC" w14:textId="77777777" w:rsidR="00B62533" w:rsidRPr="00122305" w:rsidRDefault="00B62533" w:rsidP="00B62533">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E1FDCB1" w14:textId="77777777" w:rsidR="00B62533" w:rsidRPr="00122305" w:rsidRDefault="00B62533" w:rsidP="00B62533">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57626FCE" w14:textId="77777777" w:rsidR="00B62533" w:rsidRPr="00122305" w:rsidRDefault="00B62533" w:rsidP="00B62533">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6681543" w14:textId="77777777" w:rsidR="00B62533" w:rsidRPr="00122305" w:rsidRDefault="00B62533" w:rsidP="00B62533">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1204ACF8" w14:textId="77777777" w:rsidR="00B62533" w:rsidRPr="00122305" w:rsidRDefault="00B62533" w:rsidP="00B62533">
            <w:pPr>
              <w:jc w:val="both"/>
              <w:rPr>
                <w:rFonts w:ascii="Arial" w:hAnsi="Arial" w:cs="Arial"/>
              </w:rPr>
            </w:pPr>
          </w:p>
          <w:p w14:paraId="586C62DC" w14:textId="77777777" w:rsidR="00B62533" w:rsidRDefault="00B62533" w:rsidP="00B62533">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5CB1C85" w14:textId="77777777" w:rsidR="00543F98" w:rsidRPr="003F0627" w:rsidRDefault="00543F98" w:rsidP="005F595E">
            <w:pPr>
              <w:jc w:val="both"/>
              <w:rPr>
                <w:rFonts w:ascii="Arial" w:hAnsi="Arial" w:cs="Arial"/>
              </w:rPr>
            </w:pPr>
            <w:r w:rsidRPr="003F0627">
              <w:rPr>
                <w:rFonts w:ascii="Arial" w:hAnsi="Arial" w:cs="Arial"/>
              </w:rPr>
              <w:t xml:space="preserve"> </w:t>
            </w:r>
          </w:p>
        </w:tc>
      </w:tr>
      <w:bookmarkEnd w:id="2"/>
      <w:tr w:rsidR="000306A9" w:rsidRPr="003F0627" w14:paraId="723824D4" w14:textId="77777777" w:rsidTr="4EAE9CD1">
        <w:trPr>
          <w:trHeight w:val="2259"/>
        </w:trPr>
        <w:tc>
          <w:tcPr>
            <w:tcW w:w="1985" w:type="dxa"/>
          </w:tcPr>
          <w:p w14:paraId="768BA2D0" w14:textId="77777777" w:rsidR="00543F98" w:rsidRPr="003F0627" w:rsidRDefault="00543F98" w:rsidP="00F8393C">
            <w:pPr>
              <w:rPr>
                <w:rFonts w:ascii="Arial" w:hAnsi="Arial" w:cs="Arial"/>
                <w:b/>
                <w:bCs/>
              </w:rPr>
            </w:pPr>
            <w:r w:rsidRPr="003F0627">
              <w:rPr>
                <w:rFonts w:ascii="Arial" w:hAnsi="Arial" w:cs="Arial"/>
                <w:b/>
                <w:bCs/>
              </w:rPr>
              <w:t>Ethics in Public Office 1995 and 2001</w:t>
            </w:r>
          </w:p>
          <w:p w14:paraId="65F20AA2" w14:textId="77777777" w:rsidR="00543F98" w:rsidRPr="003F0627" w:rsidRDefault="00543F98" w:rsidP="00F8393C">
            <w:pPr>
              <w:rPr>
                <w:rFonts w:ascii="Arial" w:hAnsi="Arial" w:cs="Arial"/>
                <w:b/>
                <w:bCs/>
              </w:rPr>
            </w:pPr>
          </w:p>
          <w:p w14:paraId="118ED979" w14:textId="77777777" w:rsidR="00543F98" w:rsidRPr="003F0627" w:rsidRDefault="00543F98" w:rsidP="005F595E">
            <w:pPr>
              <w:jc w:val="both"/>
              <w:rPr>
                <w:rFonts w:ascii="Arial" w:hAnsi="Arial" w:cs="Arial"/>
                <w:b/>
                <w:bCs/>
              </w:rPr>
            </w:pPr>
          </w:p>
          <w:p w14:paraId="3039AAA9" w14:textId="77777777" w:rsidR="00543F98" w:rsidRPr="003F0627" w:rsidRDefault="00543F98" w:rsidP="005F595E">
            <w:pPr>
              <w:jc w:val="both"/>
              <w:rPr>
                <w:rFonts w:ascii="Arial" w:hAnsi="Arial" w:cs="Arial"/>
                <w:b/>
                <w:bCs/>
              </w:rPr>
            </w:pPr>
          </w:p>
          <w:p w14:paraId="2F54D59C" w14:textId="77777777" w:rsidR="00543F98" w:rsidRPr="003F0627" w:rsidRDefault="00543F98" w:rsidP="005F595E">
            <w:pPr>
              <w:jc w:val="both"/>
              <w:rPr>
                <w:rFonts w:ascii="Arial" w:hAnsi="Arial" w:cs="Arial"/>
                <w:b/>
                <w:bCs/>
              </w:rPr>
            </w:pPr>
          </w:p>
          <w:p w14:paraId="64938EB2" w14:textId="77777777" w:rsidR="00543F98" w:rsidRPr="003F0627" w:rsidRDefault="00543F98" w:rsidP="005F595E">
            <w:pPr>
              <w:jc w:val="both"/>
              <w:rPr>
                <w:rFonts w:ascii="Arial" w:hAnsi="Arial" w:cs="Arial"/>
                <w:b/>
                <w:bCs/>
              </w:rPr>
            </w:pPr>
          </w:p>
          <w:p w14:paraId="0BD63861" w14:textId="77777777" w:rsidR="00543F98" w:rsidRPr="003F0627" w:rsidRDefault="00543F98" w:rsidP="00F8393C">
            <w:pPr>
              <w:rPr>
                <w:rFonts w:ascii="Arial" w:hAnsi="Arial" w:cs="Arial"/>
                <w:b/>
                <w:bCs/>
              </w:rPr>
            </w:pPr>
          </w:p>
          <w:p w14:paraId="343DA26D" w14:textId="77777777" w:rsidR="00543F98" w:rsidRPr="003F0627" w:rsidRDefault="00543F98" w:rsidP="00F8393C">
            <w:pPr>
              <w:rPr>
                <w:rFonts w:ascii="Arial" w:hAnsi="Arial" w:cs="Arial"/>
                <w:b/>
                <w:bCs/>
              </w:rPr>
            </w:pPr>
          </w:p>
          <w:p w14:paraId="3B8D0A7C" w14:textId="77777777" w:rsidR="00543F98" w:rsidRPr="003F0627" w:rsidRDefault="00543F98" w:rsidP="006F08F5">
            <w:pPr>
              <w:rPr>
                <w:rFonts w:ascii="Arial" w:hAnsi="Arial" w:cs="Arial"/>
                <w:b/>
                <w:bCs/>
              </w:rPr>
            </w:pPr>
          </w:p>
        </w:tc>
        <w:tc>
          <w:tcPr>
            <w:tcW w:w="7655" w:type="dxa"/>
          </w:tcPr>
          <w:p w14:paraId="761B9EF2" w14:textId="77777777" w:rsidR="00B62533" w:rsidRDefault="00B62533" w:rsidP="00B62533">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1CAD9DE8" w14:textId="77777777" w:rsidR="00B62533" w:rsidRPr="003B3289" w:rsidRDefault="00B62533" w:rsidP="00B62533">
            <w:pPr>
              <w:jc w:val="both"/>
              <w:rPr>
                <w:rFonts w:ascii="Arial" w:hAnsi="Arial" w:cs="Arial"/>
              </w:rPr>
            </w:pPr>
          </w:p>
          <w:p w14:paraId="4B8F87A6" w14:textId="77777777" w:rsidR="00B62533" w:rsidRDefault="00B62533" w:rsidP="00B62533">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5C53D840" w14:textId="77777777" w:rsidR="00B62533" w:rsidRPr="003B3289" w:rsidRDefault="00B62533" w:rsidP="00B62533">
            <w:pPr>
              <w:jc w:val="both"/>
              <w:rPr>
                <w:rFonts w:ascii="Arial" w:hAnsi="Arial" w:cs="Arial"/>
              </w:rPr>
            </w:pPr>
          </w:p>
          <w:p w14:paraId="179BED23" w14:textId="77777777" w:rsidR="00B62533" w:rsidRPr="003B3289" w:rsidRDefault="00B62533" w:rsidP="00B62533">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3E5220B" w14:textId="77777777" w:rsidR="00B62533" w:rsidRPr="003B3289" w:rsidRDefault="00B62533" w:rsidP="00B62533">
            <w:pPr>
              <w:jc w:val="both"/>
              <w:rPr>
                <w:rFonts w:ascii="Arial" w:hAnsi="Arial" w:cs="Arial"/>
              </w:rPr>
            </w:pPr>
          </w:p>
          <w:p w14:paraId="1857E108" w14:textId="77777777" w:rsidR="00B62533" w:rsidRPr="003B3289" w:rsidRDefault="00B62533" w:rsidP="00B62533">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5" w:history="1">
              <w:r w:rsidRPr="00E9136D">
                <w:rPr>
                  <w:rStyle w:val="Hyperlink"/>
                  <w:rFonts w:ascii="Arial" w:hAnsi="Arial" w:cs="Arial"/>
                </w:rPr>
                <w:t>Standards Commission’s website</w:t>
              </w:r>
            </w:hyperlink>
            <w:r w:rsidRPr="003B3289">
              <w:rPr>
                <w:rFonts w:ascii="Arial" w:hAnsi="Arial" w:cs="Arial"/>
              </w:rPr>
              <w:t>.</w:t>
            </w:r>
          </w:p>
          <w:p w14:paraId="1BFA73C6" w14:textId="77777777" w:rsidR="000F1966" w:rsidRPr="003F0627" w:rsidRDefault="000F1966" w:rsidP="000037FD">
            <w:pPr>
              <w:rPr>
                <w:rFonts w:ascii="Arial" w:hAnsi="Arial" w:cs="Arial"/>
              </w:rPr>
            </w:pPr>
          </w:p>
        </w:tc>
      </w:tr>
    </w:tbl>
    <w:p w14:paraId="6EE9D82B" w14:textId="77777777" w:rsidR="00117CD7" w:rsidRPr="003F0627" w:rsidRDefault="00117CD7" w:rsidP="000037FD">
      <w:pPr>
        <w:rPr>
          <w:rFonts w:ascii="Arial" w:hAnsi="Arial" w:cs="Arial"/>
          <w:b/>
        </w:rPr>
      </w:pPr>
    </w:p>
    <w:p w14:paraId="1C16CCE7" w14:textId="77777777" w:rsidR="00117CD7" w:rsidRPr="003F0627" w:rsidRDefault="00117CD7" w:rsidP="00543F98">
      <w:pPr>
        <w:jc w:val="center"/>
        <w:rPr>
          <w:rFonts w:ascii="Arial" w:hAnsi="Arial" w:cs="Arial"/>
          <w:b/>
        </w:rPr>
      </w:pPr>
    </w:p>
    <w:sectPr w:rsidR="00117CD7" w:rsidRPr="003F0627" w:rsidSect="00E94AD6">
      <w:footerReference w:type="even" r:id="rId16"/>
      <w:footerReference w:type="default" r:id="rId17"/>
      <w:pgSz w:w="11906" w:h="16838"/>
      <w:pgMar w:top="1440" w:right="746"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DAEF3" w14:textId="77777777" w:rsidR="001A1897" w:rsidRDefault="001A1897" w:rsidP="00543F98">
      <w:r>
        <w:separator/>
      </w:r>
    </w:p>
  </w:endnote>
  <w:endnote w:type="continuationSeparator" w:id="0">
    <w:p w14:paraId="65944337" w14:textId="77777777" w:rsidR="001A1897" w:rsidRDefault="001A1897" w:rsidP="00543F98">
      <w:r>
        <w:continuationSeparator/>
      </w:r>
    </w:p>
  </w:endnote>
  <w:endnote w:type="continuationNotice" w:id="1">
    <w:p w14:paraId="4A247D2C" w14:textId="77777777" w:rsidR="001A1897" w:rsidRDefault="001A1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1302" w14:textId="77777777" w:rsidR="00B13527" w:rsidRDefault="00B13527">
    <w:pPr>
      <w:pStyle w:val="Footer"/>
      <w:framePr w:wrap="around" w:vAnchor="text" w:hAnchor="margin" w:xAlign="center" w:y="1"/>
      <w:rPr>
        <w:rStyle w:val="PageNumber"/>
      </w:rPr>
    </w:pPr>
  </w:p>
  <w:p w14:paraId="6ECE09F7"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C661F" w14:textId="77777777" w:rsidR="00DA7FD3" w:rsidRDefault="00DA7FD3">
    <w:pPr>
      <w:pStyle w:val="Footer"/>
      <w:jc w:val="right"/>
    </w:pPr>
  </w:p>
  <w:p w14:paraId="57067D84"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127F5" w14:textId="77777777" w:rsidR="001A1897" w:rsidRDefault="001A1897" w:rsidP="00543F98">
      <w:r>
        <w:separator/>
      </w:r>
    </w:p>
  </w:footnote>
  <w:footnote w:type="continuationSeparator" w:id="0">
    <w:p w14:paraId="4F6AD6CB" w14:textId="77777777" w:rsidR="001A1897" w:rsidRDefault="001A1897" w:rsidP="00543F98">
      <w:r>
        <w:continuationSeparator/>
      </w:r>
    </w:p>
  </w:footnote>
  <w:footnote w:type="continuationNotice" w:id="1">
    <w:p w14:paraId="4B0D8242" w14:textId="77777777" w:rsidR="001A1897" w:rsidRDefault="001A1897"/>
  </w:footnote>
  <w:footnote w:id="2">
    <w:p w14:paraId="511977AC" w14:textId="77777777" w:rsidR="00B62533" w:rsidRPr="0087266C" w:rsidRDefault="00B62533" w:rsidP="00B62533">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10F4F3" w14:textId="77777777" w:rsidR="00B62533" w:rsidRDefault="00B62533" w:rsidP="00B62533">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7A91E497" w14:textId="77777777" w:rsidR="00B62533" w:rsidRPr="00DD13C2" w:rsidRDefault="00B62533" w:rsidP="00B62533">
      <w:pPr>
        <w:pStyle w:val="FootnoteText"/>
      </w:pPr>
    </w:p>
  </w:footnote>
</w:footnotes>
</file>

<file path=word/intelligence.xml><?xml version="1.0" encoding="utf-8"?>
<int:Intelligence xmlns:int="http://schemas.microsoft.com/office/intelligence/2019/intelligence">
  <int:IntelligenceSettings/>
  <int:Manifest>
    <int:WordHash hashCode="SLGLFARhzcGrh6" id="DEXLPa7Y"/>
    <int:WordHash hashCode="Y59SD5WTcbbuph" id="jk4VQXcn"/>
    <int:WordHash hashCode="+W2gKabapDIdcy" id="qGMx0XgO"/>
    <int:WordHash hashCode="GDQtGz2nMlN7c/" id="rQYUSX3k"/>
    <int:WordHash hashCode="3gT6Din5s14kkF" id="ZRnJZiN4"/>
    <int:WordHash hashCode="GTXXtuHNqgyyoS" id="LtcBC/kr"/>
    <int:WordHash hashCode="7QT/Tavx4tTNa4" id="y2vYQItF"/>
    <int:WordHash hashCode="AcftaPVZcGJEgu" id="XedFYbbn"/>
    <int:WordHash hashCode="xf4CANHHpROb0Y" id="56KXnFFH"/>
    <int:WordHash hashCode="F1g1bbIXWffFoN" id="YuOjdHMs"/>
    <int:WordHash hashCode="2HxEgETe+3ePMx" id="LWF8wETp"/>
    <int:WordHash hashCode="u8zfLvsztS5snQ" id="4HMAfuN2"/>
    <int:WordHash hashCode="bL9oxQ9zyEZ4st" id="ZkqYbCy7"/>
    <int:WordHash hashCode="bOnyt/H5in/CE4" id="NWcADg4K"/>
    <int:WordHash hashCode="GMnUYh72wxE84f" id="cJnboosP"/>
    <int:WordHash hashCode="C37GiO65EZ9y8y" id="sbEJUYzw"/>
    <int:WordHash hashCode="z2OOdokg9U0xs+" id="k+VDsMrS"/>
    <int:WordHash hashCode="iKj609hRLwDFmH" id="qY8XGTVi"/>
    <int:WordHash hashCode="2z1AWxBnWZjAMC" id="5SwGyDWV"/>
    <int:WordHash hashCode="RbpRCBOTcuzoKp" id="e0H3NiNm"/>
    <int:WordHash hashCode="LAtD/tvQ9UBpUC" id="LzIW40vC"/>
    <int:WordHash hashCode="mC1G0i2Vl8MNed" id="kB4RwOty"/>
    <int:WordHash hashCode="1XxbFYmbGBcbV1" id="fdiY1Gvi"/>
    <int:WordHash hashCode="gXjqIIrBkGaT/o" id="Pw7gVJKw"/>
    <int:WordHash hashCode="z/pQoyyxOiQNcF" id="LTQSkuv7"/>
    <int:WordHash hashCode="t7XxmFxPRCIJD7" id="WoM3JgSV"/>
    <int:WordHash hashCode="rEKAuiMxFndPen" id="ur2cSHx9"/>
    <int:WordHash hashCode="jKkAy4B4o9nExO" id="dmIctJOa"/>
    <int:WordHash hashCode="j80lo50gNxgwRK" id="NkidXUgl"/>
    <int:WordHash hashCode="iPx3549I/JB2+Z" id="a6itEgMN"/>
    <int:WordHash hashCode="U2BEekLyhB97Vz" id="KrZL4/82"/>
    <int:WordHash hashCode="nzOnx5ivb9arso" id="XUgDRANc"/>
    <int:WordHash hashCode="Wdjz7FsTEx94Vu" id="ooD+YeQe"/>
    <int:WordHash hashCode="d4ZX/6k2XVJ7ib" id="uGlPDPfw"/>
    <int:WordHash hashCode="edqb4ujjlpUBLA" id="sJPrtGuN"/>
    <int:WordHash hashCode="e3+TZqNgMaC5Vf" id="9Np2iwpj"/>
    <int:WordHash hashCode="m/C6mGJeQTWOW1" id="UMsNE2ag"/>
    <int:WordHash hashCode="jcpGQo0AWi9MLg" id="qNDZvOcL"/>
    <int:WordHash hashCode="sz8zitBoVMhuBt" id="fBLMOVGW"/>
    <int:WordHash hashCode="CD26vvVp1Gvy7V" id="Ql6+lSkz"/>
    <int:WordHash hashCode="QYprxN7M8PfVGC" id="7fOTAc1R"/>
    <int:WordHash hashCode="Q3Sq7iR/sjfObJ" id="9pt0eSU5"/>
    <int:WordHash hashCode="Pygvy6iTPgOmWm" id="AWthh/aB"/>
    <int:WordHash hashCode="w6cbFRiHKIKexW" id="yMnF0gaI"/>
    <int:WordHash hashCode="2iJSSNJi0zh9vk" id="Ag2xFhfO"/>
    <int:WordHash hashCode="OrtZNwJC/JiGrS" id="RnXX/rT8"/>
    <int:WordHash hashCode="4nTu/3aMY5YIjs" id="tckI84w3"/>
    <int:WordHash hashCode="vmpWPnZdDB2YSQ" id="cf0fhglF"/>
    <int:WordHash hashCode="RN117QY7w2O8eX" id="+PejVjej"/>
    <int:WordHash hashCode="ERGfX5yf4bCHsU" id="GnDbtauK"/>
    <int:WordHash hashCode="/4fOpKSLdzQqLb" id="4rSmnmeR"/>
    <int:WordHash hashCode="BktnZccB9wBaHP" id="Ezcg2oDg"/>
    <int:WordHash hashCode="zOJF+9kC2kynru" id="LmY0oHTj"/>
    <int:WordHash hashCode="01jallyNOcu6K9" id="BV5XXX7P"/>
    <int:WordHash hashCode="9BDgRmrksGW/pN" id="m34zQV+r"/>
    <int:WordHash hashCode="kjWv0+mIAkEYYa" id="jx6UBI/e"/>
    <int:WordHash hashCode="3XqOXY10uaMra4" id="4muDwYYd"/>
    <int:WordHash hashCode="Q+75piq7ix4WVP" id="n3/NL4h7"/>
    <int:WordHash hashCode="hi48trF4xwa7lb" id="htxAwkug"/>
    <int:WordHash hashCode="FzklVDS+N5QWO0" id="/yVryqjb"/>
    <int:WordHash hashCode="2SaJYtXmf3T2zG" id="qIwrE7JU"/>
    <int:WordHash hashCode="5kJ0V0l/4PT5On" id="LvgYFS86"/>
  </int:Manifest>
  <int:Observations>
    <int:Content id="DEXLPa7Y">
      <int:Rejection type="LegacyProofing"/>
    </int:Content>
    <int:Content id="jk4VQXcn">
      <int:Rejection type="LegacyProofing"/>
    </int:Content>
    <int:Content id="qGMx0XgO">
      <int:Rejection type="LegacyProofing"/>
    </int:Content>
    <int:Content id="rQYUSX3k">
      <int:Rejection type="LegacyProofing"/>
    </int:Content>
    <int:Content id="ZRnJZiN4">
      <int:Rejection type="LegacyProofing"/>
    </int:Content>
    <int:Content id="LtcBC/kr">
      <int:Rejection type="LegacyProofing"/>
    </int:Content>
    <int:Content id="y2vYQItF">
      <int:Rejection type="LegacyProofing"/>
    </int:Content>
    <int:Content id="XedFYbbn">
      <int:Rejection type="LegacyProofing"/>
    </int:Content>
    <int:Content id="56KXnFFH">
      <int:Rejection type="LegacyProofing"/>
    </int:Content>
    <int:Content id="YuOjdHMs">
      <int:Rejection type="LegacyProofing"/>
    </int:Content>
    <int:Content id="LWF8wETp">
      <int:Rejection type="LegacyProofing"/>
    </int:Content>
    <int:Content id="4HMAfuN2">
      <int:Rejection type="LegacyProofing"/>
    </int:Content>
    <int:Content id="ZkqYbCy7">
      <int:Rejection type="LegacyProofing"/>
    </int:Content>
    <int:Content id="NWcADg4K">
      <int:Rejection type="LegacyProofing"/>
    </int:Content>
    <int:Content id="cJnboosP">
      <int:Rejection type="LegacyProofing"/>
    </int:Content>
    <int:Content id="sbEJUYzw">
      <int:Rejection type="LegacyProofing"/>
    </int:Content>
    <int:Content id="k+VDsMrS">
      <int:Rejection type="LegacyProofing"/>
    </int:Content>
    <int:Content id="qY8XGTVi">
      <int:Rejection type="LegacyProofing"/>
    </int:Content>
    <int:Content id="5SwGyDWV">
      <int:Rejection type="LegacyProofing"/>
    </int:Content>
    <int:Content id="e0H3NiNm">
      <int:Rejection type="LegacyProofing"/>
    </int:Content>
    <int:Content id="LzIW40vC">
      <int:Rejection type="LegacyProofing"/>
    </int:Content>
    <int:Content id="kB4RwOty">
      <int:Rejection type="LegacyProofing"/>
    </int:Content>
    <int:Content id="fdiY1Gvi">
      <int:Rejection type="LegacyProofing"/>
    </int:Content>
    <int:Content id="Pw7gVJKw">
      <int:Rejection type="LegacyProofing"/>
    </int:Content>
    <int:Content id="LTQSkuv7">
      <int:Rejection type="LegacyProofing"/>
    </int:Content>
    <int:Content id="WoM3JgSV">
      <int:Rejection type="LegacyProofing"/>
    </int:Content>
    <int:Content id="ur2cSHx9">
      <int:Rejection type="LegacyProofing"/>
    </int:Content>
    <int:Content id="dmIctJOa">
      <int:Rejection type="LegacyProofing"/>
    </int:Content>
    <int:Content id="NkidXUgl">
      <int:Rejection type="LegacyProofing"/>
    </int:Content>
    <int:Content id="a6itEgMN">
      <int:Rejection type="LegacyProofing"/>
    </int:Content>
    <int:Content id="KrZL4/82">
      <int:Rejection type="LegacyProofing"/>
    </int:Content>
    <int:Content id="XUgDRANc">
      <int:Rejection type="LegacyProofing"/>
    </int:Content>
    <int:Content id="ooD+YeQe">
      <int:Rejection type="LegacyProofing"/>
    </int:Content>
    <int:Content id="uGlPDPfw">
      <int:Rejection type="LegacyProofing"/>
    </int:Content>
    <int:Content id="sJPrtGuN">
      <int:Rejection type="LegacyProofing"/>
    </int:Content>
    <int:Content id="9Np2iwpj">
      <int:Rejection type="LegacyProofing"/>
    </int:Content>
    <int:Content id="UMsNE2ag">
      <int:Rejection type="LegacyProofing"/>
    </int:Content>
    <int:Content id="qNDZvOcL">
      <int:Rejection type="LegacyProofing"/>
    </int:Content>
    <int:Content id="fBLMOVGW">
      <int:Rejection type="LegacyProofing"/>
    </int:Content>
    <int:Content id="Ql6+lSkz">
      <int:Rejection type="LegacyProofing"/>
    </int:Content>
    <int:Content id="7fOTAc1R">
      <int:Rejection type="LegacyProofing"/>
    </int:Content>
    <int:Content id="9pt0eSU5">
      <int:Rejection type="LegacyProofing"/>
    </int:Content>
    <int:Content id="AWthh/aB">
      <int:Rejection type="LegacyProofing"/>
    </int:Content>
    <int:Content id="yMnF0gaI">
      <int:Rejection type="LegacyProofing"/>
    </int:Content>
    <int:Content id="Ag2xFhfO">
      <int:Rejection type="LegacyProofing"/>
    </int:Content>
    <int:Content id="RnXX/rT8">
      <int:Rejection type="LegacyProofing"/>
    </int:Content>
    <int:Content id="tckI84w3">
      <int:Rejection type="LegacyProofing"/>
    </int:Content>
    <int:Content id="cf0fhglF">
      <int:Rejection type="LegacyProofing"/>
    </int:Content>
    <int:Content id="+PejVjej">
      <int:Rejection type="LegacyProofing"/>
    </int:Content>
    <int:Content id="GnDbtauK">
      <int:Rejection type="LegacyProofing"/>
    </int:Content>
    <int:Content id="4rSmnmeR">
      <int:Rejection type="LegacyProofing"/>
    </int:Content>
    <int:Content id="Ezcg2oDg">
      <int:Rejection type="LegacyProofing"/>
    </int:Content>
    <int:Content id="LmY0oHTj">
      <int:Rejection type="LegacyProofing"/>
    </int:Content>
    <int:Content id="BV5XXX7P">
      <int:Rejection type="LegacyProofing"/>
    </int:Content>
    <int:Content id="m34zQV+r">
      <int:Rejection type="LegacyProofing"/>
    </int:Content>
    <int:Content id="jx6UBI/e">
      <int:Rejection type="LegacyProofing"/>
    </int:Content>
    <int:Content id="4muDwYYd">
      <int:Rejection type="LegacyProofing"/>
    </int:Content>
    <int:Content id="n3/NL4h7">
      <int:Rejection type="LegacyProofing"/>
    </int:Content>
    <int:Content id="htxAwkug">
      <int:Rejection type="LegacyProofing"/>
    </int:Content>
    <int:Content id="/yVryqjb">
      <int:Rejection type="LegacyProofing"/>
    </int:Content>
    <int:Content id="qIwrE7JU">
      <int:Rejection type="LegacyProofing"/>
    </int:Content>
    <int:Content id="LvgYFS8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CAF"/>
    <w:multiLevelType w:val="hybridMultilevel"/>
    <w:tmpl w:val="BF06D838"/>
    <w:lvl w:ilvl="0" w:tplc="9E8E254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3E1A63"/>
    <w:multiLevelType w:val="hybridMultilevel"/>
    <w:tmpl w:val="E9BEB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78159C2"/>
    <w:multiLevelType w:val="hybridMultilevel"/>
    <w:tmpl w:val="1B9CB28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F935CF"/>
    <w:multiLevelType w:val="hybridMultilevel"/>
    <w:tmpl w:val="49220CF8"/>
    <w:lvl w:ilvl="0" w:tplc="EC32DA2A">
      <w:start w:val="1"/>
      <w:numFmt w:val="bullet"/>
      <w:lvlText w:val=""/>
      <w:lvlJc w:val="left"/>
      <w:pPr>
        <w:ind w:left="360" w:hanging="360"/>
      </w:pPr>
      <w:rPr>
        <w:rFonts w:ascii="Wingdings" w:hAnsi="Wingdings" w:hint="default"/>
        <w:color w:val="auto"/>
      </w:rPr>
    </w:lvl>
    <w:lvl w:ilvl="1" w:tplc="958474BC">
      <w:start w:val="1"/>
      <w:numFmt w:val="bullet"/>
      <w:lvlText w:val="-"/>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CE246E"/>
    <w:multiLevelType w:val="hybridMultilevel"/>
    <w:tmpl w:val="FB36018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36B4618"/>
    <w:multiLevelType w:val="hybridMultilevel"/>
    <w:tmpl w:val="86109D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8D3939"/>
    <w:multiLevelType w:val="hybridMultilevel"/>
    <w:tmpl w:val="FF30620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EC9461E"/>
    <w:multiLevelType w:val="hybridMultilevel"/>
    <w:tmpl w:val="93581F8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0BA468F"/>
    <w:multiLevelType w:val="hybridMultilevel"/>
    <w:tmpl w:val="32EAA78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993EB4"/>
    <w:multiLevelType w:val="hybridMultilevel"/>
    <w:tmpl w:val="9F82F01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D7D5E70"/>
    <w:multiLevelType w:val="hybridMultilevel"/>
    <w:tmpl w:val="556C93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5F81285A"/>
    <w:multiLevelType w:val="hybridMultilevel"/>
    <w:tmpl w:val="315AC70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93A29D0"/>
    <w:multiLevelType w:val="hybridMultilevel"/>
    <w:tmpl w:val="9CEC86CA"/>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D21644"/>
    <w:multiLevelType w:val="hybridMultilevel"/>
    <w:tmpl w:val="8AFA13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78713E"/>
    <w:multiLevelType w:val="hybridMultilevel"/>
    <w:tmpl w:val="4DC03B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C8E26F5"/>
    <w:multiLevelType w:val="hybridMultilevel"/>
    <w:tmpl w:val="6C28D7F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F0C4CC4"/>
    <w:multiLevelType w:val="hybridMultilevel"/>
    <w:tmpl w:val="FFFFFFFF"/>
    <w:lvl w:ilvl="0" w:tplc="5B344988">
      <w:start w:val="1"/>
      <w:numFmt w:val="bullet"/>
      <w:lvlText w:val=""/>
      <w:lvlJc w:val="left"/>
      <w:pPr>
        <w:ind w:left="720" w:hanging="360"/>
      </w:pPr>
      <w:rPr>
        <w:rFonts w:ascii="Symbol" w:hAnsi="Symbol" w:hint="default"/>
      </w:rPr>
    </w:lvl>
    <w:lvl w:ilvl="1" w:tplc="4646622E">
      <w:start w:val="1"/>
      <w:numFmt w:val="bullet"/>
      <w:lvlText w:val="o"/>
      <w:lvlJc w:val="left"/>
      <w:pPr>
        <w:ind w:left="1440" w:hanging="360"/>
      </w:pPr>
      <w:rPr>
        <w:rFonts w:ascii="Courier New" w:hAnsi="Courier New" w:hint="default"/>
      </w:rPr>
    </w:lvl>
    <w:lvl w:ilvl="2" w:tplc="13C01BB0">
      <w:start w:val="1"/>
      <w:numFmt w:val="bullet"/>
      <w:lvlText w:val=""/>
      <w:lvlJc w:val="left"/>
      <w:pPr>
        <w:ind w:left="2160" w:hanging="360"/>
      </w:pPr>
      <w:rPr>
        <w:rFonts w:ascii="Wingdings" w:hAnsi="Wingdings" w:hint="default"/>
      </w:rPr>
    </w:lvl>
    <w:lvl w:ilvl="3" w:tplc="B4C2EC22">
      <w:start w:val="1"/>
      <w:numFmt w:val="bullet"/>
      <w:lvlText w:val=""/>
      <w:lvlJc w:val="left"/>
      <w:pPr>
        <w:ind w:left="2880" w:hanging="360"/>
      </w:pPr>
      <w:rPr>
        <w:rFonts w:ascii="Symbol" w:hAnsi="Symbol" w:hint="default"/>
      </w:rPr>
    </w:lvl>
    <w:lvl w:ilvl="4" w:tplc="9A702C64">
      <w:start w:val="1"/>
      <w:numFmt w:val="bullet"/>
      <w:lvlText w:val="o"/>
      <w:lvlJc w:val="left"/>
      <w:pPr>
        <w:ind w:left="3600" w:hanging="360"/>
      </w:pPr>
      <w:rPr>
        <w:rFonts w:ascii="Courier New" w:hAnsi="Courier New" w:hint="default"/>
      </w:rPr>
    </w:lvl>
    <w:lvl w:ilvl="5" w:tplc="627EF108">
      <w:start w:val="1"/>
      <w:numFmt w:val="bullet"/>
      <w:lvlText w:val=""/>
      <w:lvlJc w:val="left"/>
      <w:pPr>
        <w:ind w:left="4320" w:hanging="360"/>
      </w:pPr>
      <w:rPr>
        <w:rFonts w:ascii="Wingdings" w:hAnsi="Wingdings" w:hint="default"/>
      </w:rPr>
    </w:lvl>
    <w:lvl w:ilvl="6" w:tplc="7EE240D0">
      <w:start w:val="1"/>
      <w:numFmt w:val="bullet"/>
      <w:lvlText w:val=""/>
      <w:lvlJc w:val="left"/>
      <w:pPr>
        <w:ind w:left="5040" w:hanging="360"/>
      </w:pPr>
      <w:rPr>
        <w:rFonts w:ascii="Symbol" w:hAnsi="Symbol" w:hint="default"/>
      </w:rPr>
    </w:lvl>
    <w:lvl w:ilvl="7" w:tplc="00EA8076">
      <w:start w:val="1"/>
      <w:numFmt w:val="bullet"/>
      <w:lvlText w:val="o"/>
      <w:lvlJc w:val="left"/>
      <w:pPr>
        <w:ind w:left="5760" w:hanging="360"/>
      </w:pPr>
      <w:rPr>
        <w:rFonts w:ascii="Courier New" w:hAnsi="Courier New" w:hint="default"/>
      </w:rPr>
    </w:lvl>
    <w:lvl w:ilvl="8" w:tplc="BA54CADC">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6"/>
  </w:num>
  <w:num w:numId="4">
    <w:abstractNumId w:val="7"/>
  </w:num>
  <w:num w:numId="5">
    <w:abstractNumId w:val="16"/>
  </w:num>
  <w:num w:numId="6">
    <w:abstractNumId w:val="4"/>
  </w:num>
  <w:num w:numId="7">
    <w:abstractNumId w:val="12"/>
  </w:num>
  <w:num w:numId="8">
    <w:abstractNumId w:val="14"/>
  </w:num>
  <w:num w:numId="9">
    <w:abstractNumId w:val="11"/>
  </w:num>
  <w:num w:numId="10">
    <w:abstractNumId w:val="23"/>
  </w:num>
  <w:num w:numId="11">
    <w:abstractNumId w:val="18"/>
  </w:num>
  <w:num w:numId="12">
    <w:abstractNumId w:val="8"/>
  </w:num>
  <w:num w:numId="13">
    <w:abstractNumId w:val="22"/>
  </w:num>
  <w:num w:numId="14">
    <w:abstractNumId w:val="9"/>
  </w:num>
  <w:num w:numId="15">
    <w:abstractNumId w:val="0"/>
  </w:num>
  <w:num w:numId="16">
    <w:abstractNumId w:val="13"/>
  </w:num>
  <w:num w:numId="17">
    <w:abstractNumId w:val="10"/>
  </w:num>
  <w:num w:numId="18">
    <w:abstractNumId w:val="20"/>
  </w:num>
  <w:num w:numId="19">
    <w:abstractNumId w:val="19"/>
  </w:num>
  <w:num w:numId="20">
    <w:abstractNumId w:val="2"/>
  </w:num>
  <w:num w:numId="21">
    <w:abstractNumId w:val="1"/>
  </w:num>
  <w:num w:numId="22">
    <w:abstractNumId w:val="15"/>
  </w:num>
  <w:num w:numId="23">
    <w:abstractNumId w:val="21"/>
  </w:num>
  <w:num w:numId="2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4D6A"/>
    <w:rsid w:val="00010146"/>
    <w:rsid w:val="0001410F"/>
    <w:rsid w:val="00016C4B"/>
    <w:rsid w:val="00022BCF"/>
    <w:rsid w:val="00024D7C"/>
    <w:rsid w:val="000306A9"/>
    <w:rsid w:val="000333ED"/>
    <w:rsid w:val="00036448"/>
    <w:rsid w:val="00042EA3"/>
    <w:rsid w:val="00051B88"/>
    <w:rsid w:val="0006029C"/>
    <w:rsid w:val="00060B5B"/>
    <w:rsid w:val="00063F53"/>
    <w:rsid w:val="00063F8A"/>
    <w:rsid w:val="0006767D"/>
    <w:rsid w:val="000711EC"/>
    <w:rsid w:val="00073791"/>
    <w:rsid w:val="000847F6"/>
    <w:rsid w:val="000876AD"/>
    <w:rsid w:val="00091D46"/>
    <w:rsid w:val="000931EC"/>
    <w:rsid w:val="00095C1D"/>
    <w:rsid w:val="000A34EC"/>
    <w:rsid w:val="000A7350"/>
    <w:rsid w:val="000B7318"/>
    <w:rsid w:val="000C36A4"/>
    <w:rsid w:val="000C51D7"/>
    <w:rsid w:val="000D04E3"/>
    <w:rsid w:val="000D2036"/>
    <w:rsid w:val="000F1652"/>
    <w:rsid w:val="000F1966"/>
    <w:rsid w:val="000F271C"/>
    <w:rsid w:val="001142DE"/>
    <w:rsid w:val="001151BF"/>
    <w:rsid w:val="00115DAD"/>
    <w:rsid w:val="00117CD7"/>
    <w:rsid w:val="0013720A"/>
    <w:rsid w:val="00143AA4"/>
    <w:rsid w:val="00155D5E"/>
    <w:rsid w:val="00157E6A"/>
    <w:rsid w:val="00163957"/>
    <w:rsid w:val="00163BF9"/>
    <w:rsid w:val="00174A66"/>
    <w:rsid w:val="00175257"/>
    <w:rsid w:val="00175A5F"/>
    <w:rsid w:val="00177D2A"/>
    <w:rsid w:val="0018179A"/>
    <w:rsid w:val="0018387C"/>
    <w:rsid w:val="00183B2A"/>
    <w:rsid w:val="00185EBC"/>
    <w:rsid w:val="00190240"/>
    <w:rsid w:val="00195968"/>
    <w:rsid w:val="001A126F"/>
    <w:rsid w:val="001A1897"/>
    <w:rsid w:val="001A7F9A"/>
    <w:rsid w:val="001C691A"/>
    <w:rsid w:val="001C7DF5"/>
    <w:rsid w:val="001D3FAB"/>
    <w:rsid w:val="001F202D"/>
    <w:rsid w:val="001F2EB5"/>
    <w:rsid w:val="001F39C3"/>
    <w:rsid w:val="002329C7"/>
    <w:rsid w:val="00234313"/>
    <w:rsid w:val="0023552F"/>
    <w:rsid w:val="002362EF"/>
    <w:rsid w:val="0024231B"/>
    <w:rsid w:val="00242A6F"/>
    <w:rsid w:val="00257231"/>
    <w:rsid w:val="00260C8B"/>
    <w:rsid w:val="0026383B"/>
    <w:rsid w:val="00282507"/>
    <w:rsid w:val="00285013"/>
    <w:rsid w:val="00286130"/>
    <w:rsid w:val="00287FCA"/>
    <w:rsid w:val="0029014C"/>
    <w:rsid w:val="00294B2D"/>
    <w:rsid w:val="002A0894"/>
    <w:rsid w:val="002A1DEB"/>
    <w:rsid w:val="002A4344"/>
    <w:rsid w:val="002A48A4"/>
    <w:rsid w:val="002B3925"/>
    <w:rsid w:val="002B6099"/>
    <w:rsid w:val="002C032A"/>
    <w:rsid w:val="002C523C"/>
    <w:rsid w:val="002F37B2"/>
    <w:rsid w:val="002F4C91"/>
    <w:rsid w:val="00304E5A"/>
    <w:rsid w:val="00306F76"/>
    <w:rsid w:val="00311927"/>
    <w:rsid w:val="0031284E"/>
    <w:rsid w:val="00312DD3"/>
    <w:rsid w:val="003131C8"/>
    <w:rsid w:val="003237BB"/>
    <w:rsid w:val="00327852"/>
    <w:rsid w:val="00331995"/>
    <w:rsid w:val="0033762B"/>
    <w:rsid w:val="003460FA"/>
    <w:rsid w:val="003531AA"/>
    <w:rsid w:val="00353CE2"/>
    <w:rsid w:val="0035717C"/>
    <w:rsid w:val="00370443"/>
    <w:rsid w:val="00370499"/>
    <w:rsid w:val="00375689"/>
    <w:rsid w:val="00380369"/>
    <w:rsid w:val="00387421"/>
    <w:rsid w:val="00397184"/>
    <w:rsid w:val="003A79C3"/>
    <w:rsid w:val="003B0378"/>
    <w:rsid w:val="003C30CD"/>
    <w:rsid w:val="003C69A1"/>
    <w:rsid w:val="003D2025"/>
    <w:rsid w:val="003E7778"/>
    <w:rsid w:val="003F0627"/>
    <w:rsid w:val="003F123A"/>
    <w:rsid w:val="003F586D"/>
    <w:rsid w:val="00411BC6"/>
    <w:rsid w:val="0041250A"/>
    <w:rsid w:val="00413C3A"/>
    <w:rsid w:val="004176BE"/>
    <w:rsid w:val="0042247A"/>
    <w:rsid w:val="00427398"/>
    <w:rsid w:val="00430406"/>
    <w:rsid w:val="00433CE9"/>
    <w:rsid w:val="0044373F"/>
    <w:rsid w:val="00450174"/>
    <w:rsid w:val="0045211F"/>
    <w:rsid w:val="00452E8E"/>
    <w:rsid w:val="00457604"/>
    <w:rsid w:val="00463454"/>
    <w:rsid w:val="00472C3D"/>
    <w:rsid w:val="00475884"/>
    <w:rsid w:val="00477AEF"/>
    <w:rsid w:val="00480195"/>
    <w:rsid w:val="004831DD"/>
    <w:rsid w:val="004A14E6"/>
    <w:rsid w:val="004B3BF3"/>
    <w:rsid w:val="004C78F8"/>
    <w:rsid w:val="004E315B"/>
    <w:rsid w:val="004F1A9F"/>
    <w:rsid w:val="004F2F73"/>
    <w:rsid w:val="004F73CA"/>
    <w:rsid w:val="005150A5"/>
    <w:rsid w:val="00521CFC"/>
    <w:rsid w:val="00536C15"/>
    <w:rsid w:val="00537441"/>
    <w:rsid w:val="00540212"/>
    <w:rsid w:val="00543F98"/>
    <w:rsid w:val="00546B22"/>
    <w:rsid w:val="005476DF"/>
    <w:rsid w:val="00554D54"/>
    <w:rsid w:val="00556C80"/>
    <w:rsid w:val="005600F6"/>
    <w:rsid w:val="00566C22"/>
    <w:rsid w:val="00572500"/>
    <w:rsid w:val="00593AA3"/>
    <w:rsid w:val="00593D2E"/>
    <w:rsid w:val="0059619D"/>
    <w:rsid w:val="00596B65"/>
    <w:rsid w:val="00597C28"/>
    <w:rsid w:val="005A3B48"/>
    <w:rsid w:val="005A41D5"/>
    <w:rsid w:val="005B29E2"/>
    <w:rsid w:val="005C0CE0"/>
    <w:rsid w:val="005D40B5"/>
    <w:rsid w:val="005D7CA5"/>
    <w:rsid w:val="005E5F30"/>
    <w:rsid w:val="005F10AC"/>
    <w:rsid w:val="005F2758"/>
    <w:rsid w:val="005F29E8"/>
    <w:rsid w:val="005F3F22"/>
    <w:rsid w:val="005F595E"/>
    <w:rsid w:val="006107D6"/>
    <w:rsid w:val="00611576"/>
    <w:rsid w:val="006320B3"/>
    <w:rsid w:val="0064026D"/>
    <w:rsid w:val="00642848"/>
    <w:rsid w:val="006544F8"/>
    <w:rsid w:val="00671C9E"/>
    <w:rsid w:val="00672ACD"/>
    <w:rsid w:val="00673542"/>
    <w:rsid w:val="00687DDA"/>
    <w:rsid w:val="006A2668"/>
    <w:rsid w:val="006A54F6"/>
    <w:rsid w:val="006D6831"/>
    <w:rsid w:val="006E1142"/>
    <w:rsid w:val="006F08F5"/>
    <w:rsid w:val="006F6EB4"/>
    <w:rsid w:val="00702D41"/>
    <w:rsid w:val="00705C73"/>
    <w:rsid w:val="0072178B"/>
    <w:rsid w:val="0073570E"/>
    <w:rsid w:val="00746D1F"/>
    <w:rsid w:val="00755A63"/>
    <w:rsid w:val="00762F30"/>
    <w:rsid w:val="0076420E"/>
    <w:rsid w:val="0076531D"/>
    <w:rsid w:val="007727C7"/>
    <w:rsid w:val="007948E2"/>
    <w:rsid w:val="00795998"/>
    <w:rsid w:val="00796473"/>
    <w:rsid w:val="007A44BA"/>
    <w:rsid w:val="007A5D64"/>
    <w:rsid w:val="007B0C76"/>
    <w:rsid w:val="007B4E58"/>
    <w:rsid w:val="007B64B5"/>
    <w:rsid w:val="007B746E"/>
    <w:rsid w:val="007D1EBF"/>
    <w:rsid w:val="007D2E37"/>
    <w:rsid w:val="007D43A7"/>
    <w:rsid w:val="007D639C"/>
    <w:rsid w:val="007F1553"/>
    <w:rsid w:val="007F6BBE"/>
    <w:rsid w:val="0080760A"/>
    <w:rsid w:val="008114CE"/>
    <w:rsid w:val="0082130A"/>
    <w:rsid w:val="00835025"/>
    <w:rsid w:val="00836B46"/>
    <w:rsid w:val="00837A7D"/>
    <w:rsid w:val="008407DF"/>
    <w:rsid w:val="008444F4"/>
    <w:rsid w:val="008447F5"/>
    <w:rsid w:val="00852217"/>
    <w:rsid w:val="00852E71"/>
    <w:rsid w:val="00856DE2"/>
    <w:rsid w:val="00862940"/>
    <w:rsid w:val="008658E8"/>
    <w:rsid w:val="00874565"/>
    <w:rsid w:val="008827AB"/>
    <w:rsid w:val="0088602A"/>
    <w:rsid w:val="00890A2B"/>
    <w:rsid w:val="008917C3"/>
    <w:rsid w:val="008950F1"/>
    <w:rsid w:val="008A014A"/>
    <w:rsid w:val="008A3EAA"/>
    <w:rsid w:val="008A6CFF"/>
    <w:rsid w:val="008B419E"/>
    <w:rsid w:val="008B5828"/>
    <w:rsid w:val="008B5B66"/>
    <w:rsid w:val="008C7612"/>
    <w:rsid w:val="008D700D"/>
    <w:rsid w:val="008E3368"/>
    <w:rsid w:val="008F6225"/>
    <w:rsid w:val="008F67BA"/>
    <w:rsid w:val="00901753"/>
    <w:rsid w:val="009148FD"/>
    <w:rsid w:val="009237A3"/>
    <w:rsid w:val="00927D5B"/>
    <w:rsid w:val="009441FF"/>
    <w:rsid w:val="00955918"/>
    <w:rsid w:val="0095724A"/>
    <w:rsid w:val="00957F6A"/>
    <w:rsid w:val="009713C6"/>
    <w:rsid w:val="00974721"/>
    <w:rsid w:val="009771A7"/>
    <w:rsid w:val="0098011B"/>
    <w:rsid w:val="0098413C"/>
    <w:rsid w:val="009873D7"/>
    <w:rsid w:val="00987A4E"/>
    <w:rsid w:val="00992ABF"/>
    <w:rsid w:val="009A5409"/>
    <w:rsid w:val="009A6254"/>
    <w:rsid w:val="009B6BF8"/>
    <w:rsid w:val="009C434D"/>
    <w:rsid w:val="009C6449"/>
    <w:rsid w:val="009C7692"/>
    <w:rsid w:val="00A21CCC"/>
    <w:rsid w:val="00A31CE6"/>
    <w:rsid w:val="00A33245"/>
    <w:rsid w:val="00A33B19"/>
    <w:rsid w:val="00A3403B"/>
    <w:rsid w:val="00A35B00"/>
    <w:rsid w:val="00A36FE9"/>
    <w:rsid w:val="00A41EF1"/>
    <w:rsid w:val="00A42146"/>
    <w:rsid w:val="00A42262"/>
    <w:rsid w:val="00A442FB"/>
    <w:rsid w:val="00A5071B"/>
    <w:rsid w:val="00A847E5"/>
    <w:rsid w:val="00A84906"/>
    <w:rsid w:val="00A8573A"/>
    <w:rsid w:val="00A85FAD"/>
    <w:rsid w:val="00A9664C"/>
    <w:rsid w:val="00A9671F"/>
    <w:rsid w:val="00A9682A"/>
    <w:rsid w:val="00AA68FB"/>
    <w:rsid w:val="00AB1C07"/>
    <w:rsid w:val="00AB4063"/>
    <w:rsid w:val="00AB6C32"/>
    <w:rsid w:val="00AC325C"/>
    <w:rsid w:val="00AC7C0C"/>
    <w:rsid w:val="00AD0D6E"/>
    <w:rsid w:val="00AD43A3"/>
    <w:rsid w:val="00AE54C4"/>
    <w:rsid w:val="00B01E42"/>
    <w:rsid w:val="00B13527"/>
    <w:rsid w:val="00B159CB"/>
    <w:rsid w:val="00B23E93"/>
    <w:rsid w:val="00B35075"/>
    <w:rsid w:val="00B37EFA"/>
    <w:rsid w:val="00B45750"/>
    <w:rsid w:val="00B4580C"/>
    <w:rsid w:val="00B51BFC"/>
    <w:rsid w:val="00B62533"/>
    <w:rsid w:val="00B63AF5"/>
    <w:rsid w:val="00B77F51"/>
    <w:rsid w:val="00B82BC9"/>
    <w:rsid w:val="00B85A4B"/>
    <w:rsid w:val="00B904AC"/>
    <w:rsid w:val="00BA14C2"/>
    <w:rsid w:val="00BA7D8A"/>
    <w:rsid w:val="00BB0544"/>
    <w:rsid w:val="00BD5194"/>
    <w:rsid w:val="00BE0BEF"/>
    <w:rsid w:val="00BE2087"/>
    <w:rsid w:val="00BE491B"/>
    <w:rsid w:val="00BE4953"/>
    <w:rsid w:val="00BF15AB"/>
    <w:rsid w:val="00BF3421"/>
    <w:rsid w:val="00C1327D"/>
    <w:rsid w:val="00C14839"/>
    <w:rsid w:val="00C26408"/>
    <w:rsid w:val="00C27EBA"/>
    <w:rsid w:val="00C36670"/>
    <w:rsid w:val="00C438C1"/>
    <w:rsid w:val="00C45094"/>
    <w:rsid w:val="00C512B5"/>
    <w:rsid w:val="00C51BE1"/>
    <w:rsid w:val="00C5309B"/>
    <w:rsid w:val="00C57CEC"/>
    <w:rsid w:val="00C63C5E"/>
    <w:rsid w:val="00C66FE7"/>
    <w:rsid w:val="00C67077"/>
    <w:rsid w:val="00C67837"/>
    <w:rsid w:val="00C81029"/>
    <w:rsid w:val="00C8124B"/>
    <w:rsid w:val="00C86728"/>
    <w:rsid w:val="00C91BCF"/>
    <w:rsid w:val="00CA0B60"/>
    <w:rsid w:val="00CA12C1"/>
    <w:rsid w:val="00CA538C"/>
    <w:rsid w:val="00CA7C47"/>
    <w:rsid w:val="00CB2C3A"/>
    <w:rsid w:val="00CB34F2"/>
    <w:rsid w:val="00CB4B44"/>
    <w:rsid w:val="00CC082D"/>
    <w:rsid w:val="00CD1D83"/>
    <w:rsid w:val="00CD235C"/>
    <w:rsid w:val="00CE0E3A"/>
    <w:rsid w:val="00CE3011"/>
    <w:rsid w:val="00CE499C"/>
    <w:rsid w:val="00CF30CB"/>
    <w:rsid w:val="00D033C2"/>
    <w:rsid w:val="00D07506"/>
    <w:rsid w:val="00D13CA4"/>
    <w:rsid w:val="00D24E3D"/>
    <w:rsid w:val="00D3117A"/>
    <w:rsid w:val="00D34192"/>
    <w:rsid w:val="00D345CA"/>
    <w:rsid w:val="00D431B5"/>
    <w:rsid w:val="00D61B33"/>
    <w:rsid w:val="00D75497"/>
    <w:rsid w:val="00D819FD"/>
    <w:rsid w:val="00D844B6"/>
    <w:rsid w:val="00DA7D23"/>
    <w:rsid w:val="00DA7FD3"/>
    <w:rsid w:val="00DB3A18"/>
    <w:rsid w:val="00DC1361"/>
    <w:rsid w:val="00DC4624"/>
    <w:rsid w:val="00DD1BC8"/>
    <w:rsid w:val="00DD2B27"/>
    <w:rsid w:val="00DE4A49"/>
    <w:rsid w:val="00E022FC"/>
    <w:rsid w:val="00E04D5E"/>
    <w:rsid w:val="00E13F88"/>
    <w:rsid w:val="00E32AFA"/>
    <w:rsid w:val="00E43D46"/>
    <w:rsid w:val="00E44888"/>
    <w:rsid w:val="00E45386"/>
    <w:rsid w:val="00E46F0F"/>
    <w:rsid w:val="00E53F9F"/>
    <w:rsid w:val="00E64E67"/>
    <w:rsid w:val="00E654CC"/>
    <w:rsid w:val="00E66A82"/>
    <w:rsid w:val="00E77239"/>
    <w:rsid w:val="00E8389E"/>
    <w:rsid w:val="00E845C9"/>
    <w:rsid w:val="00E938AB"/>
    <w:rsid w:val="00E94AD6"/>
    <w:rsid w:val="00E965F9"/>
    <w:rsid w:val="00E9704B"/>
    <w:rsid w:val="00E97D34"/>
    <w:rsid w:val="00EA3D4A"/>
    <w:rsid w:val="00EA743A"/>
    <w:rsid w:val="00EB3C67"/>
    <w:rsid w:val="00EB5BF8"/>
    <w:rsid w:val="00EB5E72"/>
    <w:rsid w:val="00EB7809"/>
    <w:rsid w:val="00EC3C8E"/>
    <w:rsid w:val="00ED233D"/>
    <w:rsid w:val="00ED41E1"/>
    <w:rsid w:val="00ED47DA"/>
    <w:rsid w:val="00ED4A48"/>
    <w:rsid w:val="00ED7427"/>
    <w:rsid w:val="00EF1467"/>
    <w:rsid w:val="00EF5A89"/>
    <w:rsid w:val="00F00281"/>
    <w:rsid w:val="00F105D9"/>
    <w:rsid w:val="00F1158C"/>
    <w:rsid w:val="00F12E07"/>
    <w:rsid w:val="00F14648"/>
    <w:rsid w:val="00F16CD4"/>
    <w:rsid w:val="00F20301"/>
    <w:rsid w:val="00F415C8"/>
    <w:rsid w:val="00F51011"/>
    <w:rsid w:val="00F532B8"/>
    <w:rsid w:val="00F6254C"/>
    <w:rsid w:val="00F63857"/>
    <w:rsid w:val="00F63E96"/>
    <w:rsid w:val="00F8096F"/>
    <w:rsid w:val="00F8393C"/>
    <w:rsid w:val="00F83B46"/>
    <w:rsid w:val="00F90890"/>
    <w:rsid w:val="00F9104D"/>
    <w:rsid w:val="00F928ED"/>
    <w:rsid w:val="00FA2038"/>
    <w:rsid w:val="00FA56C5"/>
    <w:rsid w:val="00FC12B2"/>
    <w:rsid w:val="00FC6710"/>
    <w:rsid w:val="00FC746D"/>
    <w:rsid w:val="00FD0EE2"/>
    <w:rsid w:val="00FD7DA1"/>
    <w:rsid w:val="00FF6DA7"/>
    <w:rsid w:val="01A338B8"/>
    <w:rsid w:val="021FCBE0"/>
    <w:rsid w:val="029F7479"/>
    <w:rsid w:val="02A39CD1"/>
    <w:rsid w:val="032B4781"/>
    <w:rsid w:val="03EE1A63"/>
    <w:rsid w:val="079A7927"/>
    <w:rsid w:val="08EE682C"/>
    <w:rsid w:val="09E13B7A"/>
    <w:rsid w:val="0AEAC892"/>
    <w:rsid w:val="0C147C49"/>
    <w:rsid w:val="0C99BBBE"/>
    <w:rsid w:val="0D8CADEA"/>
    <w:rsid w:val="0E5C8D97"/>
    <w:rsid w:val="0E631FFE"/>
    <w:rsid w:val="0F01D90D"/>
    <w:rsid w:val="0FCE537B"/>
    <w:rsid w:val="1119EE26"/>
    <w:rsid w:val="119D87BD"/>
    <w:rsid w:val="11CBBCC8"/>
    <w:rsid w:val="11F0E5B0"/>
    <w:rsid w:val="11FB0F39"/>
    <w:rsid w:val="1294ADDC"/>
    <w:rsid w:val="14B83DFF"/>
    <w:rsid w:val="153EC266"/>
    <w:rsid w:val="15DF3A0B"/>
    <w:rsid w:val="1745795D"/>
    <w:rsid w:val="191601F5"/>
    <w:rsid w:val="196D8EB9"/>
    <w:rsid w:val="1A5EDDD3"/>
    <w:rsid w:val="1A9E155D"/>
    <w:rsid w:val="1A9E62C1"/>
    <w:rsid w:val="1BA470CF"/>
    <w:rsid w:val="1C42FEBA"/>
    <w:rsid w:val="1CB705DA"/>
    <w:rsid w:val="1F16D291"/>
    <w:rsid w:val="204D236C"/>
    <w:rsid w:val="215EFC0C"/>
    <w:rsid w:val="21CDBC5F"/>
    <w:rsid w:val="234BE4E1"/>
    <w:rsid w:val="23DA10EF"/>
    <w:rsid w:val="2457EA53"/>
    <w:rsid w:val="24CF803A"/>
    <w:rsid w:val="2646C159"/>
    <w:rsid w:val="265368C8"/>
    <w:rsid w:val="2695536D"/>
    <w:rsid w:val="26FB328D"/>
    <w:rsid w:val="2956ECD6"/>
    <w:rsid w:val="29DB566A"/>
    <w:rsid w:val="29EBC48C"/>
    <w:rsid w:val="2A7019E5"/>
    <w:rsid w:val="2C6FB012"/>
    <w:rsid w:val="2E873CF5"/>
    <w:rsid w:val="2FF4D506"/>
    <w:rsid w:val="306A2D4F"/>
    <w:rsid w:val="347762A5"/>
    <w:rsid w:val="3724A210"/>
    <w:rsid w:val="3A4674FB"/>
    <w:rsid w:val="3A82FFAB"/>
    <w:rsid w:val="3AA49E8F"/>
    <w:rsid w:val="3B1EB1CC"/>
    <w:rsid w:val="3B75E35B"/>
    <w:rsid w:val="3DB1FA56"/>
    <w:rsid w:val="3DFCBD80"/>
    <w:rsid w:val="3E15529E"/>
    <w:rsid w:val="3F5763B5"/>
    <w:rsid w:val="412CB6F9"/>
    <w:rsid w:val="413B564E"/>
    <w:rsid w:val="41F413BB"/>
    <w:rsid w:val="424355DE"/>
    <w:rsid w:val="4302D9BA"/>
    <w:rsid w:val="43842C4B"/>
    <w:rsid w:val="43C231A5"/>
    <w:rsid w:val="46433E7F"/>
    <w:rsid w:val="47949D6A"/>
    <w:rsid w:val="47DF1D38"/>
    <w:rsid w:val="4894FAC7"/>
    <w:rsid w:val="490E40CE"/>
    <w:rsid w:val="49DB2BAE"/>
    <w:rsid w:val="4A1E13CF"/>
    <w:rsid w:val="4B360048"/>
    <w:rsid w:val="4BF6D64D"/>
    <w:rsid w:val="4C79269C"/>
    <w:rsid w:val="4CC8DE0A"/>
    <w:rsid w:val="4DD201FF"/>
    <w:rsid w:val="4EAE9CD1"/>
    <w:rsid w:val="4EBC0B27"/>
    <w:rsid w:val="4F445718"/>
    <w:rsid w:val="4F4E37AF"/>
    <w:rsid w:val="4F7B94A6"/>
    <w:rsid w:val="503E1A13"/>
    <w:rsid w:val="50B752DB"/>
    <w:rsid w:val="537B190B"/>
    <w:rsid w:val="56A08659"/>
    <w:rsid w:val="57191488"/>
    <w:rsid w:val="583C56BA"/>
    <w:rsid w:val="583E20E0"/>
    <w:rsid w:val="5A001294"/>
    <w:rsid w:val="5BA884A4"/>
    <w:rsid w:val="5C33926D"/>
    <w:rsid w:val="5C69218C"/>
    <w:rsid w:val="5C72BA2D"/>
    <w:rsid w:val="5D1098A4"/>
    <w:rsid w:val="5D27CE21"/>
    <w:rsid w:val="5DF7219C"/>
    <w:rsid w:val="5E58EF70"/>
    <w:rsid w:val="5FB29037"/>
    <w:rsid w:val="60BDD1F9"/>
    <w:rsid w:val="60EBD7B3"/>
    <w:rsid w:val="6108771F"/>
    <w:rsid w:val="61C79192"/>
    <w:rsid w:val="64B1C94E"/>
    <w:rsid w:val="66B3E2B9"/>
    <w:rsid w:val="66BB49F0"/>
    <w:rsid w:val="66EFCF56"/>
    <w:rsid w:val="6712663F"/>
    <w:rsid w:val="673C795A"/>
    <w:rsid w:val="6828EA04"/>
    <w:rsid w:val="694DCD7A"/>
    <w:rsid w:val="69B99E77"/>
    <w:rsid w:val="6A24BB29"/>
    <w:rsid w:val="6D0E9628"/>
    <w:rsid w:val="6E21CF4B"/>
    <w:rsid w:val="6E61A56C"/>
    <w:rsid w:val="6F87F135"/>
    <w:rsid w:val="7182B3DC"/>
    <w:rsid w:val="7464903B"/>
    <w:rsid w:val="75B77FEB"/>
    <w:rsid w:val="762CAE05"/>
    <w:rsid w:val="76FF5B15"/>
    <w:rsid w:val="7705B179"/>
    <w:rsid w:val="78826C1F"/>
    <w:rsid w:val="78E5404B"/>
    <w:rsid w:val="7A04E200"/>
    <w:rsid w:val="7A08125D"/>
    <w:rsid w:val="7B1AA9A4"/>
    <w:rsid w:val="7B5E9242"/>
    <w:rsid w:val="7B641FF3"/>
    <w:rsid w:val="7CAB0EE4"/>
    <w:rsid w:val="7F7228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7E4E32A2"/>
  <w15:docId w15:val="{9D073CEA-7C92-4056-A985-6341C6BB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306A9"/>
    <w:rPr>
      <w:color w:val="605E5C"/>
      <w:shd w:val="clear" w:color="auto" w:fill="E1DFDD"/>
    </w:rPr>
  </w:style>
  <w:style w:type="character" w:styleId="CommentReference">
    <w:name w:val="annotation reference"/>
    <w:basedOn w:val="DefaultParagraphFont"/>
    <w:uiPriority w:val="99"/>
    <w:semiHidden/>
    <w:unhideWhenUsed/>
    <w:rsid w:val="00596B65"/>
    <w:rPr>
      <w:sz w:val="16"/>
      <w:szCs w:val="16"/>
    </w:rPr>
  </w:style>
  <w:style w:type="paragraph" w:styleId="CommentText">
    <w:name w:val="annotation text"/>
    <w:basedOn w:val="Normal"/>
    <w:link w:val="CommentTextChar"/>
    <w:uiPriority w:val="99"/>
    <w:unhideWhenUsed/>
    <w:rsid w:val="00596B65"/>
  </w:style>
  <w:style w:type="character" w:customStyle="1" w:styleId="CommentTextChar">
    <w:name w:val="Comment Text Char"/>
    <w:basedOn w:val="DefaultParagraphFont"/>
    <w:link w:val="CommentText"/>
    <w:uiPriority w:val="99"/>
    <w:rsid w:val="00596B65"/>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96B65"/>
    <w:rPr>
      <w:b/>
      <w:bCs/>
    </w:rPr>
  </w:style>
  <w:style w:type="character" w:customStyle="1" w:styleId="CommentSubjectChar">
    <w:name w:val="Comment Subject Char"/>
    <w:basedOn w:val="CommentTextChar"/>
    <w:link w:val="CommentSubject"/>
    <w:uiPriority w:val="99"/>
    <w:semiHidden/>
    <w:rsid w:val="00596B65"/>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qFormat/>
    <w:rsid w:val="00536C15"/>
    <w:rPr>
      <w:rFonts w:ascii="Times New Roman" w:eastAsia="Times New Roman" w:hAnsi="Times New Roman" w:cs="Times New Roman"/>
      <w:sz w:val="20"/>
      <w:szCs w:val="20"/>
      <w:lang w:val="en-GB" w:eastAsia="en-GB"/>
    </w:rPr>
  </w:style>
  <w:style w:type="character" w:customStyle="1" w:styleId="normaltextrun">
    <w:name w:val="normaltextrun"/>
    <w:basedOn w:val="DefaultParagraphFont"/>
    <w:rsid w:val="001C691A"/>
  </w:style>
  <w:style w:type="character" w:customStyle="1" w:styleId="eop">
    <w:name w:val="eop"/>
    <w:basedOn w:val="DefaultParagraphFont"/>
    <w:rsid w:val="001C691A"/>
  </w:style>
  <w:style w:type="paragraph" w:styleId="Revision">
    <w:name w:val="Revision"/>
    <w:hidden/>
    <w:uiPriority w:val="99"/>
    <w:semiHidden/>
    <w:rsid w:val="000F1966"/>
    <w:pPr>
      <w:spacing w:after="0" w:line="240" w:lineRule="auto"/>
    </w:pPr>
    <w:rPr>
      <w:rFonts w:ascii="Times New Roman" w:eastAsia="Times New Roman" w:hAnsi="Times New Roman" w:cs="Times New Roman"/>
      <w:sz w:val="20"/>
      <w:szCs w:val="20"/>
      <w:lang w:val="en-GB" w:eastAsia="en-GB"/>
    </w:rPr>
  </w:style>
  <w:style w:type="character" w:customStyle="1" w:styleId="UnresolvedMention3">
    <w:name w:val="Unresolved Mention3"/>
    <w:basedOn w:val="DefaultParagraphFont"/>
    <w:uiPriority w:val="99"/>
    <w:semiHidden/>
    <w:unhideWhenUsed/>
    <w:rsid w:val="00A41EF1"/>
    <w:rPr>
      <w:color w:val="605E5C"/>
      <w:shd w:val="clear" w:color="auto" w:fill="E1DFDD"/>
    </w:rPr>
  </w:style>
  <w:style w:type="paragraph" w:customStyle="1" w:styleId="paragraph">
    <w:name w:val="paragraph"/>
    <w:basedOn w:val="Normal"/>
    <w:rsid w:val="00B62533"/>
    <w:pPr>
      <w:spacing w:before="100" w:beforeAutospacing="1" w:after="100" w:afterAutospacing="1"/>
    </w:pPr>
    <w:rPr>
      <w:rFonts w:eastAsiaTheme="minorHAnsi"/>
      <w:sz w:val="24"/>
      <w:szCs w:val="24"/>
      <w:lang w:val="en-IE" w:eastAsia="en-IE"/>
    </w:rPr>
  </w:style>
  <w:style w:type="character" w:customStyle="1" w:styleId="findhit">
    <w:name w:val="findhit"/>
    <w:basedOn w:val="DefaultParagraphFont"/>
    <w:rsid w:val="00B62533"/>
  </w:style>
  <w:style w:type="character" w:customStyle="1" w:styleId="UnresolvedMention4">
    <w:name w:val="Unresolved Mention4"/>
    <w:basedOn w:val="DefaultParagraphFont"/>
    <w:uiPriority w:val="99"/>
    <w:semiHidden/>
    <w:unhideWhenUsed/>
    <w:rsid w:val="005F29E8"/>
    <w:rPr>
      <w:color w:val="605E5C"/>
      <w:shd w:val="clear" w:color="auto" w:fill="E1DFDD"/>
    </w:rPr>
  </w:style>
  <w:style w:type="paragraph" w:styleId="NormalWeb">
    <w:name w:val="Normal (Web)"/>
    <w:basedOn w:val="Normal"/>
    <w:uiPriority w:val="99"/>
    <w:semiHidden/>
    <w:unhideWhenUsed/>
    <w:rsid w:val="00370443"/>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17479290">
      <w:bodyDiv w:val="1"/>
      <w:marLeft w:val="0"/>
      <w:marRight w:val="0"/>
      <w:marTop w:val="0"/>
      <w:marBottom w:val="0"/>
      <w:divBdr>
        <w:top w:val="none" w:sz="0" w:space="0" w:color="auto"/>
        <w:left w:val="none" w:sz="0" w:space="0" w:color="auto"/>
        <w:bottom w:val="none" w:sz="0" w:space="0" w:color="auto"/>
        <w:right w:val="none" w:sz="0" w:space="0" w:color="auto"/>
      </w:divBdr>
    </w:div>
    <w:div w:id="258418408">
      <w:bodyDiv w:val="1"/>
      <w:marLeft w:val="0"/>
      <w:marRight w:val="0"/>
      <w:marTop w:val="0"/>
      <w:marBottom w:val="0"/>
      <w:divBdr>
        <w:top w:val="none" w:sz="0" w:space="0" w:color="auto"/>
        <w:left w:val="none" w:sz="0" w:space="0" w:color="auto"/>
        <w:bottom w:val="none" w:sz="0" w:space="0" w:color="auto"/>
        <w:right w:val="none" w:sz="0" w:space="0" w:color="auto"/>
      </w:divBdr>
    </w:div>
    <w:div w:id="430203249">
      <w:bodyDiv w:val="1"/>
      <w:marLeft w:val="0"/>
      <w:marRight w:val="0"/>
      <w:marTop w:val="0"/>
      <w:marBottom w:val="0"/>
      <w:divBdr>
        <w:top w:val="none" w:sz="0" w:space="0" w:color="auto"/>
        <w:left w:val="none" w:sz="0" w:space="0" w:color="auto"/>
        <w:bottom w:val="none" w:sz="0" w:space="0" w:color="auto"/>
        <w:right w:val="none" w:sz="0" w:space="0" w:color="auto"/>
      </w:divBdr>
    </w:div>
    <w:div w:id="104066799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75779485">
      <w:bodyDiv w:val="1"/>
      <w:marLeft w:val="0"/>
      <w:marRight w:val="0"/>
      <w:marTop w:val="0"/>
      <w:marBottom w:val="0"/>
      <w:divBdr>
        <w:top w:val="none" w:sz="0" w:space="0" w:color="auto"/>
        <w:left w:val="none" w:sz="0" w:space="0" w:color="auto"/>
        <w:bottom w:val="none" w:sz="0" w:space="0" w:color="auto"/>
        <w:right w:val="none" w:sz="0" w:space="0" w:color="auto"/>
      </w:divBdr>
    </w:div>
    <w:div w:id="1913810084">
      <w:bodyDiv w:val="1"/>
      <w:marLeft w:val="0"/>
      <w:marRight w:val="0"/>
      <w:marTop w:val="0"/>
      <w:marBottom w:val="0"/>
      <w:divBdr>
        <w:top w:val="none" w:sz="0" w:space="0" w:color="auto"/>
        <w:left w:val="none" w:sz="0" w:space="0" w:color="auto"/>
        <w:bottom w:val="none" w:sz="0" w:space="0" w:color="auto"/>
        <w:right w:val="none" w:sz="0" w:space="0" w:color="auto"/>
      </w:divBdr>
    </w:div>
    <w:div w:id="1975599032">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d600dac81dfe455c"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read.dolan@hse.ie" TargetMode="External"/><Relationship Id="rId5" Type="http://schemas.openxmlformats.org/officeDocument/2006/relationships/styles" Target="styles.xml"/><Relationship Id="rId15" Type="http://schemas.openxmlformats.org/officeDocument/2006/relationships/hyperlink" Target="https://www.sipo.i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30D26-DB7F-43B7-9006-D0A6F07A0477}">
  <ds:schemaRefs>
    <ds:schemaRef ds:uri="http://schemas.microsoft.com/sharepoint/v3/contenttype/forms"/>
  </ds:schemaRefs>
</ds:datastoreItem>
</file>

<file path=customXml/itemProps2.xml><?xml version="1.0" encoding="utf-8"?>
<ds:datastoreItem xmlns:ds="http://schemas.openxmlformats.org/officeDocument/2006/customXml" ds:itemID="{B34F8EE4-C205-4117-A1CC-342CB730E076}">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540502ad-e2ea-49e0-837d-f664c5657004"/>
    <ds:schemaRef ds:uri="http://schemas.microsoft.com/office/2006/documentManagement/types"/>
    <ds:schemaRef ds:uri="f8767091-446f-4677-8f8f-9d911788ee8f"/>
    <ds:schemaRef ds:uri="http://www.w3.org/XML/1998/namespace"/>
    <ds:schemaRef ds:uri="http://purl.org/dc/dcmitype/"/>
  </ds:schemaRefs>
</ds:datastoreItem>
</file>

<file path=customXml/itemProps3.xml><?xml version="1.0" encoding="utf-8"?>
<ds:datastoreItem xmlns:ds="http://schemas.openxmlformats.org/officeDocument/2006/customXml" ds:itemID="{D6EE2F3C-7EF2-4BA5-A1C5-5E7F6ECB1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3996</Words>
  <Characters>22781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Katie Beattie</cp:lastModifiedBy>
  <cp:revision>6</cp:revision>
  <dcterms:created xsi:type="dcterms:W3CDTF">2025-07-28T16:29:00Z</dcterms:created>
  <dcterms:modified xsi:type="dcterms:W3CDTF">2025-08-14T09:38:00Z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