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7D5F49" w:rsidRDefault="007D5F49" w:rsidP="00C10E8B">
      <w:pPr>
        <w:jc w:val="center"/>
        <w:rPr>
          <w:rFonts w:cs="Arial"/>
          <w:b/>
          <w:iCs/>
        </w:rPr>
      </w:pPr>
      <w:r w:rsidRPr="007D5F49">
        <w:rPr>
          <w:rFonts w:cs="Arial"/>
          <w:b/>
          <w:iCs/>
        </w:rPr>
        <w:t>NRS14985 Quality, Safety and Risk Manager (Grade VIII)</w:t>
      </w:r>
    </w:p>
    <w:p w:rsidR="007D5F49" w:rsidRPr="007D5F49" w:rsidRDefault="007D5F49" w:rsidP="00C10E8B">
      <w:pPr>
        <w:jc w:val="center"/>
        <w:rPr>
          <w:rFonts w:cs="Arial"/>
          <w:b/>
          <w:iCs/>
        </w:rPr>
      </w:pPr>
      <w:r w:rsidRPr="007D5F49">
        <w:rPr>
          <w:rFonts w:cs="Arial"/>
          <w:b/>
          <w:iCs/>
        </w:rPr>
        <w:t>National Screening Service, King’s Inns House, Parnell Street, Dublin 1</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D5F4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AC03A3">
        <w:rPr>
          <w:rFonts w:cs="Arial"/>
        </w:rPr>
        <w:t>of</w:t>
      </w:r>
      <w:r w:rsidR="00AC03A3">
        <w:rPr>
          <w:rFonts w:cs="Arial"/>
          <w:b/>
          <w:color w:val="FF0000"/>
        </w:rPr>
        <w:t xml:space="preserve"> </w:t>
      </w:r>
      <w:r w:rsidR="00AC03A3" w:rsidRPr="00AC03A3">
        <w:rPr>
          <w:rFonts w:cs="Arial"/>
          <w:b/>
        </w:rPr>
        <w:t xml:space="preserve">Thursday </w:t>
      </w:r>
      <w:r w:rsidR="00AC03A3" w:rsidRPr="00AC03A3">
        <w:rPr>
          <w:rFonts w:eastAsia="Calibri" w:cs="Arial"/>
          <w:b/>
        </w:rPr>
        <w:t>4th</w:t>
      </w:r>
      <w:r w:rsidR="00AC03A3" w:rsidRPr="00AC03A3">
        <w:rPr>
          <w:rFonts w:eastAsia="Calibri" w:cs="Arial"/>
          <w:b/>
        </w:rPr>
        <w:t xml:space="preserve"> of September 2025 at 12:00 pm</w:t>
      </w:r>
      <w:r w:rsidR="00AC03A3">
        <w:rPr>
          <w:rFonts w:eastAsia="Calibri" w:cs="Arial"/>
          <w:b/>
        </w:rPr>
        <w:t xml:space="preserve">. </w:t>
      </w:r>
      <w:r w:rsidR="00AC03A3" w:rsidRPr="00AC03A3">
        <w:rPr>
          <w:rFonts w:eastAsia="Calibri" w:cs="Arial"/>
          <w:color w:val="000000"/>
        </w:rPr>
        <w:t xml:space="preserve"> </w:t>
      </w:r>
      <w:r w:rsidR="00AC03A3">
        <w:rPr>
          <w:rFonts w:eastAsia="Calibri" w:cs="Arial"/>
          <w:color w:val="000000"/>
        </w:rPr>
        <w:t>I</w:t>
      </w:r>
      <w:r w:rsidR="00C95B23" w:rsidRPr="00C95B23">
        <w:rPr>
          <w:rFonts w:cs="Arial"/>
          <w:color w:val="000000" w:themeColor="text1"/>
        </w:rPr>
        <w:t>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C03A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AC03A3">
        <w:rPr>
          <w:iCs/>
        </w:rPr>
        <w:t xml:space="preserve"> Siobhan Clancy at </w:t>
      </w:r>
      <w:hyperlink r:id="rId14" w:history="1">
        <w:r w:rsidR="00AC03A3" w:rsidRPr="00F100AE">
          <w:rPr>
            <w:rStyle w:val="Hyperlink"/>
            <w:iCs/>
          </w:rPr>
          <w:t>siobhan.clancy3@hse.ie</w:t>
        </w:r>
      </w:hyperlink>
      <w:r w:rsidR="00AC03A3">
        <w:rPr>
          <w:iCs/>
        </w:rPr>
        <w:t xml:space="preserve"> </w:t>
      </w:r>
      <w:bookmarkStart w:id="0" w:name="_GoBack"/>
      <w:bookmarkEnd w:id="0"/>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46E24" w:rsidRDefault="00F46E24" w:rsidP="006B269C">
      <w:pPr>
        <w:rPr>
          <w:rFonts w:cs="Arial"/>
          <w:b/>
          <w:color w:val="FF0000"/>
        </w:rPr>
      </w:pPr>
    </w:p>
    <w:p w:rsidR="007D5F49" w:rsidRDefault="007D5F49" w:rsidP="007D5F49">
      <w:pPr>
        <w:rPr>
          <w:rFonts w:cs="Arial"/>
          <w:b/>
        </w:rPr>
      </w:pPr>
      <w:r>
        <w:rPr>
          <w:rFonts w:cs="Arial"/>
          <w:b/>
        </w:rPr>
        <w:t>Candidates must have at the latest date of application:</w:t>
      </w:r>
    </w:p>
    <w:p w:rsidR="007D5F49" w:rsidRDefault="007D5F49" w:rsidP="007D5F49">
      <w:pPr>
        <w:rPr>
          <w:rFonts w:cs="Arial"/>
          <w:b/>
        </w:rPr>
      </w:pPr>
    </w:p>
    <w:p w:rsidR="007D5F49" w:rsidRPr="00384CD3" w:rsidRDefault="007D5F49" w:rsidP="007D5F49">
      <w:pPr>
        <w:numPr>
          <w:ilvl w:val="0"/>
          <w:numId w:val="27"/>
        </w:numPr>
        <w:rPr>
          <w:rFonts w:cs="Arial"/>
          <w:b/>
          <w:bCs/>
        </w:rPr>
      </w:pPr>
      <w:r w:rsidRPr="00384CD3">
        <w:rPr>
          <w:rFonts w:cs="Arial"/>
        </w:rPr>
        <w:t>Significant experience at a senior level working in the area of Quality, Safety and Risk Management within a health service environment, which has involved patient safety improvement and incident management as relevant to this role.</w:t>
      </w:r>
    </w:p>
    <w:p w:rsidR="007D5F49" w:rsidRPr="00384CD3" w:rsidRDefault="007D5F49" w:rsidP="007D5F49">
      <w:pPr>
        <w:spacing w:after="40"/>
        <w:rPr>
          <w:rFonts w:cs="Arial"/>
          <w:sz w:val="14"/>
        </w:rPr>
      </w:pPr>
    </w:p>
    <w:p w:rsidR="007D5F49" w:rsidRPr="00384CD3" w:rsidRDefault="007D5F49" w:rsidP="007D5F49">
      <w:pPr>
        <w:pStyle w:val="ListParagraph"/>
        <w:numPr>
          <w:ilvl w:val="0"/>
          <w:numId w:val="27"/>
        </w:numPr>
        <w:spacing w:after="40"/>
        <w:contextualSpacing w:val="0"/>
        <w:rPr>
          <w:rFonts w:ascii="Arial" w:hAnsi="Arial" w:cs="Arial"/>
        </w:rPr>
      </w:pPr>
      <w:r w:rsidRPr="00384CD3">
        <w:rPr>
          <w:rFonts w:ascii="Arial" w:hAnsi="Arial" w:cs="Arial"/>
        </w:rPr>
        <w:t>Significant experience managing and delivering quality and safety improvement projects and/or initiatives to include compliance monitoring and performance reporting as relevant to this role.</w:t>
      </w:r>
    </w:p>
    <w:p w:rsidR="007D5F49" w:rsidRPr="00384CD3" w:rsidRDefault="007D5F49" w:rsidP="007D5F49">
      <w:pPr>
        <w:spacing w:after="40"/>
        <w:rPr>
          <w:rFonts w:cs="Arial"/>
          <w:sz w:val="14"/>
        </w:rPr>
      </w:pPr>
    </w:p>
    <w:p w:rsidR="007D5F49" w:rsidRPr="00384CD3" w:rsidRDefault="007D5F49" w:rsidP="007D5F49">
      <w:pPr>
        <w:pStyle w:val="ListParagraph"/>
        <w:numPr>
          <w:ilvl w:val="0"/>
          <w:numId w:val="27"/>
        </w:numPr>
        <w:spacing w:after="40"/>
        <w:contextualSpacing w:val="0"/>
        <w:rPr>
          <w:rFonts w:ascii="Arial" w:hAnsi="Arial" w:cs="Arial"/>
        </w:rPr>
      </w:pPr>
      <w:r w:rsidRPr="00384CD3">
        <w:rPr>
          <w:rFonts w:ascii="Arial" w:hAnsi="Arial" w:cs="Arial"/>
        </w:rPr>
        <w:t>Experience leading and managing a team</w:t>
      </w:r>
    </w:p>
    <w:p w:rsidR="007D5F49" w:rsidRPr="00384CD3" w:rsidRDefault="007D5F49" w:rsidP="007D5F49">
      <w:pPr>
        <w:spacing w:after="40"/>
        <w:rPr>
          <w:rFonts w:cs="Arial"/>
          <w:sz w:val="14"/>
        </w:rPr>
      </w:pPr>
    </w:p>
    <w:p w:rsidR="007D5F49" w:rsidRPr="00384CD3" w:rsidRDefault="007D5F49" w:rsidP="007D5F49">
      <w:pPr>
        <w:numPr>
          <w:ilvl w:val="0"/>
          <w:numId w:val="27"/>
        </w:numPr>
        <w:rPr>
          <w:rFonts w:cs="Arial"/>
        </w:rPr>
      </w:pPr>
      <w:r w:rsidRPr="00384CD3">
        <w:rPr>
          <w:rFonts w:cs="Arial"/>
        </w:rPr>
        <w:t>Experience of managing and working collaboratively cross functionally with multiple internal and external stakeholders, as relevant to this role.</w:t>
      </w:r>
    </w:p>
    <w:p w:rsidR="007D5F49" w:rsidRPr="00384CD3" w:rsidRDefault="007D5F49" w:rsidP="007D5F49">
      <w:pPr>
        <w:rPr>
          <w:rFonts w:ascii="Calibri" w:hAnsi="Calibri" w:cs="Calibri"/>
          <w:sz w:val="12"/>
        </w:rPr>
      </w:pPr>
    </w:p>
    <w:p w:rsidR="007D5F49" w:rsidRPr="00384CD3" w:rsidRDefault="007D5F49" w:rsidP="007D5F49">
      <w:pPr>
        <w:pStyle w:val="ListParagraph"/>
        <w:numPr>
          <w:ilvl w:val="0"/>
          <w:numId w:val="27"/>
        </w:numPr>
        <w:spacing w:line="276" w:lineRule="auto"/>
        <w:rPr>
          <w:rFonts w:ascii="Arial" w:hAnsi="Arial" w:cs="Arial"/>
        </w:rPr>
      </w:pPr>
      <w:r w:rsidRPr="00384CD3">
        <w:rPr>
          <w:rFonts w:ascii="Arial" w:hAnsi="Arial" w:cs="Arial"/>
        </w:rPr>
        <w:t>Have the requisite knowledge and ability (including a high standard of suitability and management ability) for the proper discharge of the duties of the office.</w:t>
      </w:r>
    </w:p>
    <w:p w:rsidR="007D5F49" w:rsidRDefault="007D5F49" w:rsidP="007D5F49">
      <w:pPr>
        <w:rPr>
          <w:rFonts w:cs="Arial"/>
          <w:b/>
        </w:rPr>
      </w:pPr>
    </w:p>
    <w:p w:rsidR="007D5F49" w:rsidRDefault="007D5F49" w:rsidP="007D5F49">
      <w:pPr>
        <w:rPr>
          <w:rFonts w:cs="Arial"/>
          <w:b/>
        </w:rPr>
      </w:pPr>
      <w:r>
        <w:rPr>
          <w:rFonts w:cs="Arial"/>
          <w:b/>
        </w:rPr>
        <w:t xml:space="preserve">Health </w:t>
      </w:r>
    </w:p>
    <w:p w:rsidR="007D5F49" w:rsidRDefault="007D5F49" w:rsidP="007D5F49">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D5F49" w:rsidRDefault="007D5F49" w:rsidP="007D5F49">
      <w:pPr>
        <w:rPr>
          <w:rFonts w:cs="Arial"/>
        </w:rPr>
      </w:pPr>
    </w:p>
    <w:p w:rsidR="007D5F49" w:rsidRDefault="007D5F49" w:rsidP="007D5F49">
      <w:pPr>
        <w:ind w:right="-766"/>
        <w:rPr>
          <w:rFonts w:cs="Arial"/>
          <w:iCs/>
        </w:rPr>
      </w:pPr>
      <w:r>
        <w:rPr>
          <w:rFonts w:cs="Arial"/>
          <w:b/>
          <w:bCs/>
        </w:rPr>
        <w:t>Character</w:t>
      </w:r>
    </w:p>
    <w:p w:rsidR="007D5F49" w:rsidRDefault="007D5F49" w:rsidP="007D5F49">
      <w:pPr>
        <w:ind w:right="-766"/>
        <w:rPr>
          <w:rFonts w:cs="Arial"/>
        </w:rPr>
      </w:pPr>
      <w:r>
        <w:rPr>
          <w:rFonts w:cs="Arial"/>
        </w:rPr>
        <w:t>Each candidate for and any person holding the office must be of good character.</w:t>
      </w:r>
    </w:p>
    <w:p w:rsidR="007D5F49" w:rsidRDefault="007D5F49"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C03A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C03A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C03A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C03A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7D5F49" w:rsidP="00BE366C">
    <w:pPr>
      <w:pStyle w:val="Footer"/>
      <w:tabs>
        <w:tab w:val="left" w:pos="1290"/>
      </w:tabs>
      <w:rPr>
        <w:rFonts w:ascii="Arial" w:hAnsi="Arial" w:cs="Arial"/>
        <w:sz w:val="20"/>
      </w:rPr>
    </w:pPr>
    <w:r>
      <w:rPr>
        <w:rFonts w:ascii="Arial" w:hAnsi="Arial" w:cs="Arial"/>
        <w:iCs/>
        <w:sz w:val="20"/>
        <w:lang w:eastAsia="en-GB"/>
      </w:rPr>
      <w:t>NRS14985 Quality, Safety and Risk Manager (Grade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C03A3">
      <w:rPr>
        <w:rFonts w:ascii="Arial" w:hAnsi="Arial" w:cs="Arial"/>
        <w:noProof/>
        <w:sz w:val="20"/>
      </w:rPr>
      <w:t>10</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5F49"/>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C03A3"/>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73FC36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45DE2-37D6-4569-A4AD-5DF0C97C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5557</Words>
  <Characters>30087</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35573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3</cp:revision>
  <cp:lastPrinted>2020-03-25T10:41:00Z</cp:lastPrinted>
  <dcterms:created xsi:type="dcterms:W3CDTF">2025-08-12T14:35:00Z</dcterms:created>
  <dcterms:modified xsi:type="dcterms:W3CDTF">2025-08-18T10:38:00Z</dcterms:modified>
</cp:coreProperties>
</file>