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09998B1"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561451A4" w14:textId="374F70FA" w:rsidR="00CD5FAB" w:rsidRPr="00CD5FAB" w:rsidRDefault="00CD5FAB" w:rsidP="00CD5FAB">
      <w:pPr>
        <w:ind w:left="-1260"/>
        <w:jc w:val="right"/>
        <w:rPr>
          <w:rFonts w:ascii="Arial" w:hAnsi="Arial" w:cs="Arial"/>
          <w:b/>
        </w:rPr>
      </w:pPr>
      <w:r w:rsidRPr="00CD5FAB">
        <w:rPr>
          <w:rFonts w:ascii="Arial" w:hAnsi="Arial" w:cs="Arial"/>
          <w:b/>
        </w:rPr>
        <w:t>Training Co</w:t>
      </w:r>
      <w:r w:rsidR="00F63626">
        <w:rPr>
          <w:rFonts w:ascii="Arial" w:hAnsi="Arial" w:cs="Arial"/>
          <w:b/>
        </w:rPr>
        <w:t>-</w:t>
      </w:r>
      <w:r w:rsidRPr="00CD5FAB">
        <w:rPr>
          <w:rFonts w:ascii="Arial" w:hAnsi="Arial" w:cs="Arial"/>
          <w:b/>
        </w:rPr>
        <w:t>ordinator</w:t>
      </w:r>
      <w:r w:rsidR="00F63626">
        <w:rPr>
          <w:rFonts w:ascii="Arial" w:hAnsi="Arial" w:cs="Arial"/>
          <w:b/>
        </w:rPr>
        <w:t xml:space="preserve"> (Grade V)</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36851AB" w14:textId="19BB12DB" w:rsidR="00CD5FAB" w:rsidRPr="00CD5FAB" w:rsidRDefault="00F63626" w:rsidP="00CD5FAB">
            <w:pPr>
              <w:ind w:left="-1260"/>
              <w:rPr>
                <w:rFonts w:ascii="Arial" w:hAnsi="Arial" w:cs="Arial"/>
                <w:b/>
              </w:rPr>
            </w:pPr>
            <w:r>
              <w:rPr>
                <w:rFonts w:ascii="Arial" w:hAnsi="Arial" w:cs="Arial"/>
                <w:b/>
              </w:rPr>
              <w:t xml:space="preserve">                     </w:t>
            </w:r>
            <w:r w:rsidR="00CD5FAB" w:rsidRPr="00CD5FAB">
              <w:rPr>
                <w:rFonts w:ascii="Arial" w:hAnsi="Arial" w:cs="Arial"/>
                <w:b/>
              </w:rPr>
              <w:t>Training Co</w:t>
            </w:r>
            <w:r>
              <w:rPr>
                <w:rFonts w:ascii="Arial" w:hAnsi="Arial" w:cs="Arial"/>
                <w:b/>
              </w:rPr>
              <w:t>-</w:t>
            </w:r>
            <w:r w:rsidR="00CD5FAB" w:rsidRPr="00CD5FAB">
              <w:rPr>
                <w:rFonts w:ascii="Arial" w:hAnsi="Arial" w:cs="Arial"/>
                <w:b/>
              </w:rPr>
              <w:t>ordinator</w:t>
            </w:r>
            <w:r>
              <w:rPr>
                <w:rFonts w:ascii="Arial" w:hAnsi="Arial" w:cs="Arial"/>
                <w:b/>
              </w:rPr>
              <w:t xml:space="preserve"> (Grade V)</w:t>
            </w:r>
          </w:p>
          <w:p w14:paraId="7E325364" w14:textId="77777777" w:rsidR="00543F98" w:rsidRPr="00F63626" w:rsidRDefault="00CD5FAB" w:rsidP="00F63626">
            <w:pPr>
              <w:tabs>
                <w:tab w:val="left" w:pos="0"/>
              </w:tabs>
              <w:ind w:hanging="43"/>
              <w:rPr>
                <w:rFonts w:ascii="Arial" w:hAnsi="Arial" w:cs="Arial"/>
                <w:i/>
                <w:iCs/>
              </w:rPr>
            </w:pPr>
            <w:r w:rsidRPr="00F63626">
              <w:rPr>
                <w:rFonts w:ascii="Arial" w:hAnsi="Arial" w:cs="Arial"/>
                <w:bCs/>
                <w:i/>
                <w:iCs/>
              </w:rPr>
              <w:t>(G</w:t>
            </w:r>
            <w:r w:rsidRPr="00F63626">
              <w:rPr>
                <w:rFonts w:ascii="Arial" w:hAnsi="Arial" w:cs="Arial"/>
                <w:i/>
                <w:iCs/>
              </w:rPr>
              <w:t>rade Code 0566)</w:t>
            </w:r>
          </w:p>
          <w:p w14:paraId="1A2CE988" w14:textId="38CF27B0" w:rsidR="00F63626" w:rsidRPr="00CD5FAB" w:rsidRDefault="00F63626" w:rsidP="00F6254C">
            <w:pPr>
              <w:tabs>
                <w:tab w:val="left" w:pos="283"/>
              </w:tabs>
              <w:rPr>
                <w:rFonts w:ascii="Arial" w:hAnsi="Arial" w:cs="Arial"/>
                <w:iCs/>
                <w:sz w:val="22"/>
                <w:szCs w:val="22"/>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37509F5" w:rsidR="00792F91" w:rsidRPr="00CD5FAB" w:rsidRDefault="00CD5FAB" w:rsidP="00792F91">
            <w:pPr>
              <w:rPr>
                <w:rFonts w:ascii="Arial" w:hAnsi="Arial" w:cs="Arial"/>
                <w:bCs/>
                <w:iCs/>
              </w:rPr>
            </w:pPr>
            <w:r w:rsidRPr="00CD5FAB">
              <w:rPr>
                <w:rFonts w:ascii="Arial" w:hAnsi="Arial" w:cs="Arial"/>
                <w:bCs/>
                <w:iCs/>
              </w:rPr>
              <w:t>NRS14991</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A16A479" w14:textId="47E90233" w:rsidR="00792F91" w:rsidRPr="0026335E" w:rsidRDefault="0026335E" w:rsidP="00792F91">
            <w:pPr>
              <w:rPr>
                <w:rFonts w:ascii="Arial" w:hAnsi="Arial" w:cs="Arial"/>
                <w:bCs/>
                <w:iCs/>
              </w:rPr>
            </w:pPr>
            <w:r w:rsidRPr="0026335E">
              <w:rPr>
                <w:rFonts w:ascii="Arial" w:hAnsi="Arial" w:cs="Arial"/>
                <w:bCs/>
                <w:iCs/>
              </w:rPr>
              <w:t>15</w:t>
            </w:r>
            <w:r w:rsidRPr="0026335E">
              <w:rPr>
                <w:rFonts w:ascii="Arial" w:hAnsi="Arial" w:cs="Arial"/>
                <w:bCs/>
                <w:iCs/>
                <w:vertAlign w:val="superscript"/>
              </w:rPr>
              <w:t>th</w:t>
            </w:r>
            <w:r w:rsidRPr="0026335E">
              <w:rPr>
                <w:rFonts w:ascii="Arial" w:hAnsi="Arial" w:cs="Arial"/>
                <w:bCs/>
                <w:iCs/>
              </w:rPr>
              <w:t xml:space="preserve"> September 2025 </w:t>
            </w:r>
          </w:p>
          <w:p w14:paraId="1DC28C0B" w14:textId="18651D02" w:rsidR="00F63626" w:rsidRPr="00F6254C" w:rsidRDefault="00F63626" w:rsidP="00792F91">
            <w:pPr>
              <w:rPr>
                <w:rFonts w:ascii="Arial" w:hAnsi="Arial" w:cs="Arial"/>
                <w:bCs/>
                <w:iCs/>
                <w:color w:val="000099"/>
              </w:rPr>
            </w:pPr>
            <w:bookmarkStart w:id="0" w:name="_GoBack"/>
            <w:bookmarkEnd w:id="0"/>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F87D0E0" w:rsidR="00792F91" w:rsidRPr="00F63626" w:rsidRDefault="00986ECA" w:rsidP="00792F91">
            <w:pPr>
              <w:rPr>
                <w:rFonts w:ascii="Arial" w:hAnsi="Arial" w:cs="Arial"/>
                <w:bCs/>
                <w:iCs/>
              </w:rPr>
            </w:pPr>
            <w:r w:rsidRPr="00F63626">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BCA1577" w14:textId="77777777" w:rsidR="00CD5FAB" w:rsidRPr="00CD5FAB" w:rsidRDefault="00CD5FAB" w:rsidP="00CD5FAB">
            <w:pPr>
              <w:rPr>
                <w:rFonts w:ascii="Arial" w:hAnsi="Arial" w:cs="Arial"/>
                <w:lang w:val="en-IE" w:eastAsia="en-IE"/>
              </w:rPr>
            </w:pPr>
            <w:r w:rsidRPr="00CD5FAB">
              <w:rPr>
                <w:rFonts w:ascii="Arial" w:hAnsi="Arial" w:cs="Arial"/>
                <w:iCs/>
              </w:rPr>
              <w:t>Dr Steevens’ Hospital, Steevens Lane, Dublin 8.</w:t>
            </w:r>
          </w:p>
          <w:p w14:paraId="7316AC66" w14:textId="77777777" w:rsidR="00792F91" w:rsidRPr="00CD5FAB" w:rsidRDefault="00792F91" w:rsidP="00792F91">
            <w:pPr>
              <w:rPr>
                <w:rFonts w:ascii="Arial" w:hAnsi="Arial" w:cs="Arial"/>
                <w:iCs/>
              </w:rPr>
            </w:pPr>
          </w:p>
          <w:p w14:paraId="200EFBA5" w14:textId="35F085A2" w:rsidR="00CD5FAB" w:rsidRPr="00CD5FAB" w:rsidRDefault="00792F91" w:rsidP="00CD5FAB">
            <w:pPr>
              <w:rPr>
                <w:rFonts w:ascii="Arial" w:hAnsi="Arial" w:cs="Arial"/>
                <w:lang w:val="en-IE" w:eastAsia="en-IE"/>
              </w:rPr>
            </w:pPr>
            <w:r w:rsidRPr="009C04FD">
              <w:rPr>
                <w:rFonts w:ascii="Arial" w:hAnsi="Arial" w:cs="Arial"/>
                <w:iCs/>
              </w:rPr>
              <w:t>There is currently</w:t>
            </w:r>
            <w:r w:rsidR="00CD5FAB" w:rsidRPr="009C04FD">
              <w:rPr>
                <w:rFonts w:ascii="Arial" w:hAnsi="Arial" w:cs="Arial"/>
                <w:iCs/>
              </w:rPr>
              <w:t xml:space="preserve"> 1</w:t>
            </w:r>
            <w:r w:rsidRPr="009C04FD">
              <w:rPr>
                <w:rFonts w:ascii="Arial" w:hAnsi="Arial" w:cs="Arial"/>
                <w:iCs/>
              </w:rPr>
              <w:t xml:space="preserve"> </w:t>
            </w:r>
            <w:r w:rsidR="009C04FD" w:rsidRPr="009C04FD">
              <w:rPr>
                <w:rFonts w:ascii="Arial" w:hAnsi="Arial" w:cs="Arial"/>
                <w:bCs/>
                <w:iCs/>
              </w:rPr>
              <w:t>specified purpose</w:t>
            </w:r>
            <w:r w:rsidR="00CD5FAB" w:rsidRPr="009C04FD">
              <w:rPr>
                <w:rFonts w:ascii="Arial" w:hAnsi="Arial" w:cs="Arial"/>
                <w:bCs/>
                <w:iCs/>
              </w:rPr>
              <w:t xml:space="preserve"> </w:t>
            </w:r>
            <w:r w:rsidRPr="009C04FD">
              <w:rPr>
                <w:rFonts w:ascii="Arial" w:hAnsi="Arial" w:cs="Arial"/>
                <w:bCs/>
                <w:iCs/>
              </w:rPr>
              <w:t>whole-time</w:t>
            </w:r>
            <w:r w:rsidRPr="009C04FD">
              <w:rPr>
                <w:rFonts w:ascii="Arial" w:hAnsi="Arial" w:cs="Arial"/>
                <w:iCs/>
              </w:rPr>
              <w:t xml:space="preserve"> vacancy </w:t>
            </w:r>
            <w:r w:rsidR="009C04FD">
              <w:rPr>
                <w:rFonts w:ascii="Arial" w:hAnsi="Arial" w:cs="Arial"/>
                <w:iCs/>
              </w:rPr>
              <w:t xml:space="preserve">(6 months) </w:t>
            </w:r>
            <w:r w:rsidRPr="009C04FD">
              <w:rPr>
                <w:rFonts w:ascii="Arial" w:hAnsi="Arial" w:cs="Arial"/>
                <w:iCs/>
              </w:rPr>
              <w:t xml:space="preserve">available in </w:t>
            </w:r>
            <w:r w:rsidR="00CD5FAB" w:rsidRPr="009C04FD">
              <w:rPr>
                <w:rFonts w:ascii="Arial" w:hAnsi="Arial" w:cs="Arial"/>
                <w:iCs/>
              </w:rPr>
              <w:t>Dr Steevens’ Hospital, Steevens Lane, Dublin 8.</w:t>
            </w:r>
          </w:p>
          <w:p w14:paraId="12DA1F4C" w14:textId="79D8BB0A" w:rsidR="00792F91" w:rsidRPr="00CD5FAB" w:rsidRDefault="00792F91" w:rsidP="00792F91">
            <w:pPr>
              <w:rPr>
                <w:rFonts w:ascii="Arial" w:hAnsi="Arial" w:cs="Arial"/>
                <w:iCs/>
              </w:rPr>
            </w:pPr>
          </w:p>
          <w:p w14:paraId="02BC3B0F" w14:textId="77777777" w:rsidR="00792F91" w:rsidRDefault="00792F91" w:rsidP="00CD5FAB">
            <w:pPr>
              <w:tabs>
                <w:tab w:val="left" w:pos="283"/>
              </w:tabs>
              <w:jc w:val="both"/>
              <w:rPr>
                <w:rFonts w:ascii="Arial" w:hAnsi="Arial" w:cs="Arial"/>
              </w:rPr>
            </w:pPr>
            <w:r w:rsidRPr="00CD5FAB">
              <w:rPr>
                <w:rFonts w:ascii="Arial" w:hAnsi="Arial" w:cs="Arial"/>
              </w:rPr>
              <w:t xml:space="preserve">A panel may be formed as a result of this campaign for </w:t>
            </w:r>
            <w:r w:rsidR="00CD5FAB" w:rsidRPr="008D454A">
              <w:rPr>
                <w:rFonts w:ascii="Arial" w:hAnsi="Arial" w:cs="Arial"/>
                <w:b/>
                <w:iCs/>
              </w:rPr>
              <w:t>Grade V Training Coordinator, National Healthcare Communication Programme (NHCP)</w:t>
            </w:r>
            <w:r w:rsidR="008D454A" w:rsidRPr="008D454A">
              <w:rPr>
                <w:rFonts w:ascii="Arial" w:hAnsi="Arial" w:cs="Arial"/>
                <w:b/>
                <w:bCs/>
              </w:rPr>
              <w:t xml:space="preserve"> </w:t>
            </w:r>
            <w:proofErr w:type="spellStart"/>
            <w:r w:rsidR="008D454A" w:rsidRPr="008D454A">
              <w:rPr>
                <w:rFonts w:ascii="Arial" w:hAnsi="Arial" w:cs="Arial"/>
                <w:b/>
                <w:bCs/>
              </w:rPr>
              <w:t>Dr.</w:t>
            </w:r>
            <w:proofErr w:type="spellEnd"/>
            <w:r w:rsidR="008D454A" w:rsidRPr="008D454A">
              <w:rPr>
                <w:rFonts w:ascii="Arial" w:hAnsi="Arial" w:cs="Arial"/>
                <w:b/>
                <w:bCs/>
              </w:rPr>
              <w:t xml:space="preserve"> Steevens Hospital</w:t>
            </w:r>
            <w:r w:rsidR="00CD5FAB">
              <w:rPr>
                <w:rFonts w:ascii="Arial" w:hAnsi="Arial" w:cs="Arial"/>
                <w:iCs/>
              </w:rPr>
              <w:t xml:space="preserve"> </w:t>
            </w:r>
            <w:r w:rsidRPr="00CD5FAB">
              <w:rPr>
                <w:rFonts w:ascii="Arial" w:hAnsi="Arial" w:cs="Arial"/>
              </w:rPr>
              <w:t xml:space="preserve">from which current and future, permanent and specified purpose vacancies of full or part-time duration may be filled. </w:t>
            </w:r>
          </w:p>
          <w:p w14:paraId="54EF7056" w14:textId="51B0B27D" w:rsidR="00F63626" w:rsidRPr="00CD5FAB" w:rsidRDefault="00F63626" w:rsidP="00CD5FAB">
            <w:pPr>
              <w:tabs>
                <w:tab w:val="left" w:pos="283"/>
              </w:tabs>
              <w:jc w:val="both"/>
              <w:rPr>
                <w:rFonts w:ascii="Arial" w:hAnsi="Arial" w:cs="Arial"/>
                <w:iCs/>
              </w:rPr>
            </w:pPr>
          </w:p>
        </w:tc>
      </w:tr>
      <w:tr w:rsidR="00792F91" w:rsidRPr="00E766A5" w14:paraId="1669EECD" w14:textId="77777777" w:rsidTr="00F6254C">
        <w:tc>
          <w:tcPr>
            <w:tcW w:w="2364" w:type="dxa"/>
          </w:tcPr>
          <w:p w14:paraId="4F5F5FAC" w14:textId="77777777" w:rsidR="00792F91" w:rsidRPr="003C1EDF" w:rsidRDefault="00792F91" w:rsidP="00792F91">
            <w:pPr>
              <w:rPr>
                <w:rFonts w:ascii="Arial" w:hAnsi="Arial" w:cs="Arial"/>
                <w:b/>
                <w:bCs/>
              </w:rPr>
            </w:pPr>
            <w:r w:rsidRPr="003C1EDF">
              <w:rPr>
                <w:rFonts w:ascii="Arial" w:hAnsi="Arial" w:cs="Arial"/>
                <w:b/>
                <w:bCs/>
              </w:rPr>
              <w:t>Informal Enquiries</w:t>
            </w:r>
          </w:p>
        </w:tc>
        <w:tc>
          <w:tcPr>
            <w:tcW w:w="8256" w:type="dxa"/>
          </w:tcPr>
          <w:p w14:paraId="58804DC3" w14:textId="0C7EA098" w:rsidR="003C1EDF" w:rsidRDefault="00B2460C" w:rsidP="00792F91">
            <w:pPr>
              <w:rPr>
                <w:rFonts w:ascii="Arial" w:hAnsi="Arial" w:cs="Arial"/>
              </w:rPr>
            </w:pPr>
            <w:proofErr w:type="spellStart"/>
            <w:r w:rsidRPr="003C1EDF">
              <w:rPr>
                <w:rFonts w:ascii="Arial" w:hAnsi="Arial" w:cs="Arial"/>
              </w:rPr>
              <w:t>Wini</w:t>
            </w:r>
            <w:proofErr w:type="spellEnd"/>
            <w:r w:rsidRPr="003C1EDF">
              <w:rPr>
                <w:rFonts w:ascii="Arial" w:hAnsi="Arial" w:cs="Arial"/>
              </w:rPr>
              <w:t xml:space="preserve"> Ryan, NCHP Lead  </w:t>
            </w:r>
          </w:p>
          <w:p w14:paraId="70E38C15" w14:textId="77777777" w:rsidR="00F63626" w:rsidRPr="00F63626" w:rsidRDefault="00F63626" w:rsidP="00792F91">
            <w:pPr>
              <w:rPr>
                <w:rFonts w:ascii="Arial" w:hAnsi="Arial" w:cs="Arial"/>
                <w:sz w:val="10"/>
              </w:rPr>
            </w:pPr>
          </w:p>
          <w:p w14:paraId="6193F9AA" w14:textId="4049D73F" w:rsidR="003C1EDF" w:rsidRPr="003C1EDF" w:rsidRDefault="00F63626" w:rsidP="00792F91">
            <w:pPr>
              <w:rPr>
                <w:rFonts w:ascii="Arial" w:hAnsi="Arial" w:cs="Arial"/>
              </w:rPr>
            </w:pPr>
            <w:r w:rsidRPr="00F63626">
              <w:rPr>
                <w:rFonts w:ascii="Arial" w:hAnsi="Arial" w:cs="Arial"/>
                <w:b/>
              </w:rPr>
              <w:t>Email:</w:t>
            </w:r>
            <w:r>
              <w:rPr>
                <w:rFonts w:ascii="Arial" w:hAnsi="Arial" w:cs="Arial"/>
              </w:rPr>
              <w:t xml:space="preserve"> </w:t>
            </w:r>
            <w:r w:rsidR="00B2460C" w:rsidRPr="003C1EDF">
              <w:rPr>
                <w:rFonts w:ascii="Arial" w:hAnsi="Arial" w:cs="Arial"/>
              </w:rPr>
              <w:t xml:space="preserve">winifred.ryan@hse.ie  </w:t>
            </w:r>
          </w:p>
          <w:p w14:paraId="4C697AB1" w14:textId="69200577" w:rsidR="00B2460C" w:rsidRPr="003C1EDF" w:rsidRDefault="00F63626" w:rsidP="00792F91">
            <w:pPr>
              <w:rPr>
                <w:rFonts w:ascii="Arial" w:hAnsi="Arial" w:cs="Arial"/>
              </w:rPr>
            </w:pPr>
            <w:r w:rsidRPr="00F63626">
              <w:rPr>
                <w:rFonts w:ascii="Arial" w:hAnsi="Arial" w:cs="Arial"/>
                <w:b/>
              </w:rPr>
              <w:t>Mobile:</w:t>
            </w:r>
            <w:r>
              <w:rPr>
                <w:rFonts w:ascii="Arial" w:hAnsi="Arial" w:cs="Arial"/>
              </w:rPr>
              <w:t xml:space="preserve"> </w:t>
            </w:r>
            <w:r w:rsidR="00B2460C" w:rsidRPr="003C1EDF">
              <w:rPr>
                <w:rFonts w:ascii="Arial" w:hAnsi="Arial" w:cs="Arial"/>
              </w:rPr>
              <w:t>087 629 7028</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3C1EDF" w:rsidRDefault="00792F91" w:rsidP="00792F91">
            <w:pPr>
              <w:rPr>
                <w:rFonts w:ascii="Arial" w:hAnsi="Arial" w:cs="Arial"/>
                <w:b/>
                <w:bCs/>
              </w:rPr>
            </w:pPr>
            <w:r w:rsidRPr="003C1EDF">
              <w:rPr>
                <w:rFonts w:ascii="Arial" w:hAnsi="Arial" w:cs="Arial"/>
                <w:b/>
                <w:bCs/>
              </w:rPr>
              <w:t>Details of Service</w:t>
            </w:r>
          </w:p>
          <w:p w14:paraId="4D2AE865" w14:textId="77777777" w:rsidR="00792F91" w:rsidRPr="003C1EDF" w:rsidRDefault="00792F91" w:rsidP="00792F91">
            <w:pPr>
              <w:rPr>
                <w:rFonts w:ascii="Arial" w:hAnsi="Arial" w:cs="Arial"/>
                <w:b/>
                <w:bCs/>
              </w:rPr>
            </w:pPr>
          </w:p>
        </w:tc>
        <w:tc>
          <w:tcPr>
            <w:tcW w:w="8256" w:type="dxa"/>
          </w:tcPr>
          <w:p w14:paraId="2F75F09F" w14:textId="2D111D1A" w:rsidR="00B2460C" w:rsidRPr="003C1EDF" w:rsidRDefault="00B2460C" w:rsidP="00F63626">
            <w:pPr>
              <w:rPr>
                <w:rFonts w:ascii="Arial" w:hAnsi="Arial" w:cs="Arial"/>
                <w:b/>
              </w:rPr>
            </w:pPr>
            <w:r w:rsidRPr="003C1EDF">
              <w:rPr>
                <w:rFonts w:ascii="Arial" w:hAnsi="Arial" w:cs="Arial"/>
              </w:rPr>
              <w:t xml:space="preserve">The Public Involvement, Culture and Risk Management (PICRM) department is a newly established division of the HSE which comprises of Compliance/National Office of Protected Disclosure, Enterprise Risk Management, Patient and Service User Experience, National Data Protection Office, Organisational Culture and the </w:t>
            </w:r>
            <w:r w:rsidRPr="003C1EDF">
              <w:rPr>
                <w:rFonts w:ascii="Arial" w:hAnsi="Arial" w:cs="Arial"/>
                <w:b/>
                <w:iCs/>
              </w:rPr>
              <w:t>National Healthcare Communication Programme (NHCP)</w:t>
            </w:r>
          </w:p>
          <w:p w14:paraId="4B2E19D0" w14:textId="77777777" w:rsidR="00B2460C" w:rsidRPr="003C1EDF" w:rsidRDefault="00B2460C" w:rsidP="00F63626">
            <w:pPr>
              <w:rPr>
                <w:rFonts w:ascii="Arial" w:hAnsi="Arial" w:cs="Arial"/>
              </w:rPr>
            </w:pPr>
          </w:p>
          <w:p w14:paraId="1A4707E3" w14:textId="5A9CC493" w:rsidR="00B2460C" w:rsidRPr="003C1EDF" w:rsidRDefault="00B2460C" w:rsidP="00F63626">
            <w:pPr>
              <w:rPr>
                <w:rFonts w:ascii="Arial" w:hAnsi="Arial" w:cs="Arial"/>
                <w:shd w:val="clear" w:color="auto" w:fill="FFFFFF"/>
              </w:rPr>
            </w:pPr>
            <w:r w:rsidRPr="003C1EDF">
              <w:rPr>
                <w:rFonts w:ascii="Arial" w:hAnsi="Arial" w:cs="Arial"/>
                <w:shd w:val="clear" w:color="auto" w:fill="FFFFFF"/>
              </w:rPr>
              <w:t>The National Healthcare Communication Programme is designed to support healthcare staff to learn, develop and maintain their communication skills with patients, their families and with colleagues. The Programme takes a skills based approach to the facilitation and learning of how to communicate with patients and their families because, through this approach, specific, describable behaviours can be identified, which staff can then learn and use in their interactions with patients and their families.</w:t>
            </w:r>
          </w:p>
          <w:p w14:paraId="0AE4B5A1" w14:textId="1DD36A80" w:rsidR="00B2460C" w:rsidRPr="00945040" w:rsidRDefault="00B2460C" w:rsidP="00B2460C">
            <w:pPr>
              <w:rPr>
                <w:rFonts w:ascii="Arial" w:hAnsi="Arial" w:cs="Arial"/>
                <w:iCs/>
                <w:color w:val="FF0000"/>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49D93599" w14:textId="77777777" w:rsidR="00CD5FAB" w:rsidRPr="00CD5FAB" w:rsidRDefault="00CD5FAB" w:rsidP="00CD5FAB">
            <w:pPr>
              <w:spacing w:line="276" w:lineRule="auto"/>
              <w:rPr>
                <w:rFonts w:ascii="Arial" w:hAnsi="Arial" w:cs="Arial"/>
                <w:iCs/>
              </w:rPr>
            </w:pPr>
            <w:r w:rsidRPr="00CD5FAB">
              <w:rPr>
                <w:rFonts w:ascii="Arial" w:hAnsi="Arial" w:cs="Arial"/>
                <w:iCs/>
              </w:rPr>
              <w:t>The post holder will report to the National Healthcare Communication Programme (NHCP) Lead</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3C1EDF">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9E6F536" w14:textId="77777777" w:rsidR="00CD5FAB" w:rsidRPr="003C1EDF" w:rsidRDefault="00CD5FAB" w:rsidP="00DC4EF6">
            <w:pPr>
              <w:pStyle w:val="ListParagraph"/>
              <w:numPr>
                <w:ilvl w:val="0"/>
                <w:numId w:val="5"/>
              </w:numPr>
              <w:jc w:val="both"/>
              <w:rPr>
                <w:rFonts w:ascii="Arial" w:hAnsi="Arial" w:cs="Arial"/>
                <w:iCs/>
              </w:rPr>
            </w:pPr>
            <w:r w:rsidRPr="003C1EDF">
              <w:rPr>
                <w:rFonts w:ascii="Arial" w:hAnsi="Arial" w:cs="Arial"/>
                <w:iCs/>
              </w:rPr>
              <w:t>Health Regions</w:t>
            </w:r>
          </w:p>
          <w:p w14:paraId="5C5A0B2E" w14:textId="77777777" w:rsidR="00CD5FAB" w:rsidRPr="003C1EDF" w:rsidRDefault="00CD5FAB" w:rsidP="00DC4EF6">
            <w:pPr>
              <w:pStyle w:val="ListParagraph"/>
              <w:numPr>
                <w:ilvl w:val="0"/>
                <w:numId w:val="5"/>
              </w:numPr>
              <w:jc w:val="both"/>
              <w:rPr>
                <w:rFonts w:ascii="Arial" w:hAnsi="Arial" w:cs="Arial"/>
                <w:iCs/>
              </w:rPr>
            </w:pPr>
            <w:r w:rsidRPr="003C1EDF">
              <w:rPr>
                <w:rFonts w:ascii="Arial" w:hAnsi="Arial" w:cs="Arial"/>
                <w:iCs/>
              </w:rPr>
              <w:t xml:space="preserve">Department of health </w:t>
            </w:r>
          </w:p>
          <w:p w14:paraId="056BD981" w14:textId="55845C67" w:rsidR="00CD5FAB" w:rsidRPr="003C1EDF" w:rsidRDefault="00CD5FAB" w:rsidP="00DC4EF6">
            <w:pPr>
              <w:pStyle w:val="ListParagraph"/>
              <w:numPr>
                <w:ilvl w:val="0"/>
                <w:numId w:val="6"/>
              </w:numPr>
              <w:jc w:val="both"/>
              <w:rPr>
                <w:rFonts w:ascii="Arial" w:hAnsi="Arial" w:cs="Arial"/>
                <w:iCs/>
              </w:rPr>
            </w:pPr>
            <w:r w:rsidRPr="003C1EDF">
              <w:rPr>
                <w:rFonts w:ascii="Arial" w:hAnsi="Arial" w:cs="Arial"/>
                <w:iCs/>
              </w:rPr>
              <w:t>All functions within the PIC&amp;RM.</w:t>
            </w:r>
          </w:p>
          <w:p w14:paraId="217BB5EB" w14:textId="77777777" w:rsidR="00945040" w:rsidRPr="003C1EDF" w:rsidRDefault="00945040" w:rsidP="00945040">
            <w:pPr>
              <w:pStyle w:val="ListParagraph"/>
              <w:numPr>
                <w:ilvl w:val="0"/>
                <w:numId w:val="5"/>
              </w:numPr>
              <w:jc w:val="both"/>
              <w:rPr>
                <w:rFonts w:ascii="Arial" w:hAnsi="Arial" w:cs="Arial"/>
                <w:iCs/>
              </w:rPr>
            </w:pPr>
            <w:r w:rsidRPr="003C1EDF">
              <w:rPr>
                <w:rFonts w:ascii="Arial" w:hAnsi="Arial" w:cs="Arial"/>
              </w:rPr>
              <w:t>PSUE: National Care Experience Programme (</w:t>
            </w:r>
            <w:r w:rsidRPr="003C1EDF">
              <w:rPr>
                <w:rFonts w:ascii="Arial" w:hAnsi="Arial" w:cs="Arial"/>
                <w:iCs/>
              </w:rPr>
              <w:t>NCEP) team</w:t>
            </w:r>
          </w:p>
          <w:p w14:paraId="21FECF71" w14:textId="77777777" w:rsidR="00945040" w:rsidRPr="00CD30AE" w:rsidRDefault="00945040" w:rsidP="00945040">
            <w:pPr>
              <w:pStyle w:val="ListParagraph"/>
              <w:numPr>
                <w:ilvl w:val="0"/>
                <w:numId w:val="5"/>
              </w:numPr>
              <w:jc w:val="both"/>
              <w:rPr>
                <w:rFonts w:ascii="Arial" w:hAnsi="Arial" w:cs="Arial"/>
                <w:iCs/>
              </w:rPr>
            </w:pPr>
            <w:r w:rsidRPr="00CD30AE">
              <w:rPr>
                <w:rFonts w:ascii="Arial" w:hAnsi="Arial" w:cs="Arial"/>
                <w:iCs/>
              </w:rPr>
              <w:t>PSUE: Patient Partnership Team</w:t>
            </w:r>
          </w:p>
          <w:p w14:paraId="18908D76" w14:textId="77777777" w:rsidR="00945040" w:rsidRPr="009C04FD" w:rsidRDefault="00945040" w:rsidP="00945040">
            <w:pPr>
              <w:pStyle w:val="ListParagraph"/>
              <w:numPr>
                <w:ilvl w:val="0"/>
                <w:numId w:val="14"/>
              </w:numPr>
              <w:jc w:val="both"/>
              <w:rPr>
                <w:rFonts w:ascii="Arial" w:hAnsi="Arial" w:cs="Arial"/>
                <w:iCs/>
              </w:rPr>
            </w:pPr>
            <w:r w:rsidRPr="009C04FD">
              <w:rPr>
                <w:rFonts w:ascii="Arial" w:hAnsi="Arial" w:cs="Arial"/>
                <w:iCs/>
              </w:rPr>
              <w:lastRenderedPageBreak/>
              <w:t xml:space="preserve">Patient and Service users </w:t>
            </w:r>
          </w:p>
          <w:p w14:paraId="66E9C406" w14:textId="77777777" w:rsidR="00792F91" w:rsidRPr="009C04FD" w:rsidRDefault="00945040" w:rsidP="00792F91">
            <w:pPr>
              <w:pStyle w:val="ListParagraph"/>
              <w:numPr>
                <w:ilvl w:val="0"/>
                <w:numId w:val="14"/>
              </w:numPr>
              <w:jc w:val="both"/>
              <w:rPr>
                <w:rFonts w:ascii="Arial" w:hAnsi="Arial" w:cs="Arial"/>
                <w:iCs/>
              </w:rPr>
            </w:pPr>
            <w:r w:rsidRPr="009C04FD">
              <w:rPr>
                <w:rFonts w:ascii="Arial" w:hAnsi="Arial" w:cs="Arial"/>
                <w:iCs/>
              </w:rPr>
              <w:t>Healthcare Staff across the HSE</w:t>
            </w:r>
          </w:p>
          <w:p w14:paraId="78DE9869" w14:textId="6481E98D" w:rsidR="00F63626" w:rsidRPr="009C04FD" w:rsidRDefault="00F63626" w:rsidP="009C04FD">
            <w:pPr>
              <w:jc w:val="both"/>
              <w:rPr>
                <w:rFonts w:ascii="Arial" w:hAnsi="Arial" w:cs="Arial"/>
                <w:iCs/>
                <w:color w:val="FF0000"/>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DBC9C0F" w14:textId="3487B45E" w:rsidR="00CD5FAB" w:rsidRPr="00CD5FAB" w:rsidRDefault="00CD5FAB" w:rsidP="00CD5FAB">
            <w:pPr>
              <w:jc w:val="both"/>
              <w:rPr>
                <w:rFonts w:ascii="Arial" w:hAnsi="Arial" w:cs="Arial"/>
                <w:shd w:val="clear" w:color="auto" w:fill="FFFFFF"/>
              </w:rPr>
            </w:pPr>
            <w:r w:rsidRPr="00CD5FAB">
              <w:rPr>
                <w:rFonts w:ascii="Arial" w:hAnsi="Arial" w:cs="Arial"/>
              </w:rPr>
              <w:t>The Gra</w:t>
            </w:r>
            <w:r w:rsidR="008D454A">
              <w:rPr>
                <w:rFonts w:ascii="Arial" w:hAnsi="Arial" w:cs="Arial"/>
              </w:rPr>
              <w:t>de V will be responsible for</w:t>
            </w:r>
            <w:r w:rsidRPr="00CD5FAB">
              <w:rPr>
                <w:rFonts w:ascii="Arial" w:hAnsi="Arial" w:cs="Arial"/>
              </w:rPr>
              <w:t xml:space="preserve"> coordinating trainings</w:t>
            </w:r>
            <w:r w:rsidRPr="00CD5FAB">
              <w:rPr>
                <w:rFonts w:ascii="Arial" w:hAnsi="Arial" w:cs="Arial"/>
                <w:lang w:eastAsia="en-IE"/>
              </w:rPr>
              <w:t>, including in-person and online workshop</w:t>
            </w:r>
            <w:r w:rsidR="0066584D">
              <w:rPr>
                <w:rFonts w:ascii="Arial" w:hAnsi="Arial" w:cs="Arial"/>
                <w:lang w:eastAsia="en-IE"/>
              </w:rPr>
              <w:t>s</w:t>
            </w:r>
            <w:r w:rsidRPr="00CD5FAB">
              <w:rPr>
                <w:rFonts w:ascii="Arial" w:hAnsi="Arial" w:cs="Arial"/>
              </w:rPr>
              <w:t xml:space="preserve"> for the N</w:t>
            </w:r>
            <w:r w:rsidRPr="00CD5FAB">
              <w:rPr>
                <w:rFonts w:ascii="Arial" w:hAnsi="Arial" w:cs="Arial"/>
                <w:shd w:val="clear" w:color="auto" w:fill="FFFFFF"/>
              </w:rPr>
              <w:t xml:space="preserve">ational Healthcare Communication Programme.  </w:t>
            </w:r>
          </w:p>
          <w:p w14:paraId="3875957D" w14:textId="77777777" w:rsidR="00792F91" w:rsidRPr="00F6254C" w:rsidRDefault="00792F91" w:rsidP="00792F91">
            <w:pPr>
              <w:rPr>
                <w:rFonts w:ascii="Arial" w:hAnsi="Arial" w:cs="Arial"/>
                <w:iCs/>
                <w:color w:val="000099"/>
              </w:rPr>
            </w:pPr>
          </w:p>
        </w:tc>
      </w:tr>
      <w:tr w:rsidR="00F05E62" w:rsidRPr="00E766A5" w14:paraId="6FC4F317" w14:textId="77777777" w:rsidTr="00F6254C">
        <w:tc>
          <w:tcPr>
            <w:tcW w:w="2364" w:type="dxa"/>
          </w:tcPr>
          <w:p w14:paraId="706E700B" w14:textId="77777777" w:rsidR="00F05E62" w:rsidRPr="00F6254C" w:rsidRDefault="00F05E62" w:rsidP="00F05E62">
            <w:pPr>
              <w:rPr>
                <w:rFonts w:ascii="Arial" w:hAnsi="Arial" w:cs="Arial"/>
                <w:b/>
                <w:bCs/>
              </w:rPr>
            </w:pPr>
            <w:r w:rsidRPr="00F6254C">
              <w:rPr>
                <w:rFonts w:ascii="Arial" w:hAnsi="Arial" w:cs="Arial"/>
                <w:b/>
                <w:bCs/>
              </w:rPr>
              <w:t>Principal Duties and Responsibilities</w:t>
            </w:r>
          </w:p>
          <w:p w14:paraId="57CD5BE4" w14:textId="77777777" w:rsidR="00F05E62" w:rsidRPr="00F6254C" w:rsidRDefault="00F05E62" w:rsidP="00F05E62">
            <w:pPr>
              <w:rPr>
                <w:rFonts w:ascii="Arial" w:hAnsi="Arial" w:cs="Arial"/>
                <w:b/>
                <w:bCs/>
              </w:rPr>
            </w:pPr>
          </w:p>
        </w:tc>
        <w:tc>
          <w:tcPr>
            <w:tcW w:w="8256" w:type="dxa"/>
          </w:tcPr>
          <w:p w14:paraId="39B2A952" w14:textId="77777777" w:rsidR="00F05E62" w:rsidRPr="007169C9" w:rsidRDefault="00F05E62" w:rsidP="007169C9">
            <w:pPr>
              <w:jc w:val="both"/>
              <w:rPr>
                <w:rFonts w:ascii="Arial" w:hAnsi="Arial" w:cs="Arial"/>
                <w:iCs/>
              </w:rPr>
            </w:pPr>
            <w:r w:rsidRPr="007169C9">
              <w:rPr>
                <w:rFonts w:ascii="Arial" w:hAnsi="Arial" w:cs="Arial"/>
                <w:iCs/>
              </w:rPr>
              <w:t>The position of Grade V encompasses both managerial and administrative responsibilities which include the following:</w:t>
            </w:r>
          </w:p>
          <w:p w14:paraId="79CC36EC" w14:textId="64F47207" w:rsidR="00F05E62" w:rsidRPr="00F05E62" w:rsidRDefault="00F05E62" w:rsidP="00F05E62">
            <w:pPr>
              <w:jc w:val="both"/>
              <w:rPr>
                <w:rFonts w:ascii="Arial" w:hAnsi="Arial" w:cs="Arial"/>
                <w:b/>
                <w:iCs/>
              </w:rPr>
            </w:pPr>
          </w:p>
          <w:p w14:paraId="2A64078D" w14:textId="2945BFF9" w:rsidR="00F05E62" w:rsidRPr="007169C9" w:rsidRDefault="00F63626" w:rsidP="00F63626">
            <w:pPr>
              <w:pStyle w:val="ListParagraph"/>
              <w:ind w:left="0"/>
              <w:rPr>
                <w:rFonts w:ascii="Arial" w:hAnsi="Arial" w:cs="Arial"/>
                <w:b/>
                <w:iCs/>
              </w:rPr>
            </w:pPr>
            <w:r>
              <w:rPr>
                <w:rFonts w:ascii="Arial" w:hAnsi="Arial" w:cs="Arial"/>
                <w:b/>
                <w:iCs/>
              </w:rPr>
              <w:t>General</w:t>
            </w:r>
          </w:p>
          <w:p w14:paraId="5C0D691B" w14:textId="77777777" w:rsidR="00F05E62" w:rsidRPr="00F05E62" w:rsidRDefault="00F05E62" w:rsidP="00F63626">
            <w:pPr>
              <w:numPr>
                <w:ilvl w:val="0"/>
                <w:numId w:val="13"/>
              </w:numPr>
              <w:spacing w:after="120"/>
              <w:ind w:left="714" w:hanging="357"/>
              <w:rPr>
                <w:rFonts w:ascii="Arial" w:hAnsi="Arial" w:cs="Arial"/>
                <w:lang w:val="en-IE" w:eastAsia="en-IE"/>
              </w:rPr>
            </w:pPr>
            <w:r w:rsidRPr="00F05E62">
              <w:rPr>
                <w:rFonts w:ascii="Arial" w:hAnsi="Arial" w:cs="Arial"/>
                <w:lang w:eastAsia="en-IE"/>
              </w:rPr>
              <w:t xml:space="preserve">Coordinating module sessions for the NHCP, including in-person and online workshops. </w:t>
            </w:r>
          </w:p>
          <w:p w14:paraId="09860A80" w14:textId="03EFFA97" w:rsidR="00F05E62" w:rsidRPr="00F05E62" w:rsidRDefault="00F05E62" w:rsidP="00F63626">
            <w:pPr>
              <w:numPr>
                <w:ilvl w:val="0"/>
                <w:numId w:val="13"/>
              </w:numPr>
              <w:spacing w:after="120"/>
              <w:ind w:left="714" w:hanging="357"/>
              <w:rPr>
                <w:rFonts w:ascii="Arial" w:hAnsi="Arial" w:cs="Arial"/>
                <w:lang w:val="en-IE" w:eastAsia="en-IE"/>
              </w:rPr>
            </w:pPr>
            <w:r w:rsidRPr="00F05E62">
              <w:rPr>
                <w:rFonts w:ascii="Arial" w:hAnsi="Arial" w:cs="Arial"/>
                <w:lang w:eastAsia="en-IE"/>
              </w:rPr>
              <w:t>Co</w:t>
            </w:r>
            <w:r w:rsidR="00F63626">
              <w:rPr>
                <w:rFonts w:ascii="Arial" w:hAnsi="Arial" w:cs="Arial"/>
                <w:lang w:eastAsia="en-IE"/>
              </w:rPr>
              <w:t>-</w:t>
            </w:r>
            <w:r w:rsidRPr="00F05E62">
              <w:rPr>
                <w:rFonts w:ascii="Arial" w:hAnsi="Arial" w:cs="Arial"/>
                <w:lang w:eastAsia="en-IE"/>
              </w:rPr>
              <w:t xml:space="preserve">ordinating training sessions and workshop dates to fit with </w:t>
            </w:r>
            <w:r w:rsidR="005A7283" w:rsidRPr="00F05E62">
              <w:rPr>
                <w:rFonts w:ascii="Arial" w:hAnsi="Arial" w:cs="Arial"/>
                <w:lang w:eastAsia="en-IE"/>
              </w:rPr>
              <w:t>presenter’s</w:t>
            </w:r>
            <w:r w:rsidRPr="00F05E62">
              <w:rPr>
                <w:rFonts w:ascii="Arial" w:hAnsi="Arial" w:cs="Arial"/>
                <w:lang w:eastAsia="en-IE"/>
              </w:rPr>
              <w:t xml:space="preserve"> calendars/schedules.</w:t>
            </w:r>
          </w:p>
          <w:p w14:paraId="764D943B"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lang w:eastAsia="en-IE"/>
              </w:rPr>
              <w:t>Responding to emails and monitoring the NHCP mailboxes on a constant basis.</w:t>
            </w:r>
          </w:p>
          <w:p w14:paraId="193CA36E"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lang w:eastAsia="en-IE"/>
              </w:rPr>
              <w:t xml:space="preserve">Assist with module materials when required. </w:t>
            </w:r>
          </w:p>
          <w:p w14:paraId="46568083"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lang w:eastAsia="en-IE"/>
              </w:rPr>
              <w:t xml:space="preserve">Attending training modules. This involves setting up the room if it is a live workshop and moderating the module if it is a virtual module. </w:t>
            </w:r>
          </w:p>
          <w:p w14:paraId="7F8CFB5A"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lang w:eastAsia="en-IE"/>
              </w:rPr>
              <w:t xml:space="preserve">Arranging and coordinating all training activities for the NCHP as outlined in the NHCP Administration Management Guide. </w:t>
            </w:r>
          </w:p>
          <w:p w14:paraId="5E939CC3"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iCs/>
              </w:rPr>
              <w:t xml:space="preserve">Support NCHP Lead with preparing reports, presentations </w:t>
            </w:r>
            <w:proofErr w:type="spellStart"/>
            <w:r w:rsidRPr="00F05E62">
              <w:rPr>
                <w:rFonts w:ascii="Arial" w:hAnsi="Arial" w:cs="Arial"/>
                <w:iCs/>
              </w:rPr>
              <w:t>etc</w:t>
            </w:r>
            <w:proofErr w:type="spellEnd"/>
            <w:r w:rsidRPr="00F05E62">
              <w:rPr>
                <w:rFonts w:ascii="Arial" w:hAnsi="Arial" w:cs="Arial"/>
                <w:iCs/>
              </w:rPr>
              <w:t>, as required.</w:t>
            </w:r>
          </w:p>
          <w:p w14:paraId="5FF1C26C"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lang w:eastAsia="en-IE"/>
              </w:rPr>
              <w:t xml:space="preserve">Processing reimbursement expenses when required. </w:t>
            </w:r>
          </w:p>
          <w:p w14:paraId="57FC6806" w14:textId="1BD60DDE"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iCs/>
              </w:rPr>
              <w:t xml:space="preserve">Maintain effective record management for the NCHP. </w:t>
            </w:r>
          </w:p>
          <w:p w14:paraId="092F8F24"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iCs/>
              </w:rPr>
              <w:t>Plan and organise travel and accommodation when required.</w:t>
            </w:r>
          </w:p>
          <w:p w14:paraId="00930D35" w14:textId="77777777" w:rsidR="00F05E62" w:rsidRPr="00F05E62" w:rsidRDefault="00F05E62" w:rsidP="00F63626">
            <w:pPr>
              <w:numPr>
                <w:ilvl w:val="0"/>
                <w:numId w:val="13"/>
              </w:numPr>
              <w:spacing w:after="120"/>
              <w:ind w:left="714" w:hanging="357"/>
              <w:rPr>
                <w:rFonts w:ascii="Arial" w:hAnsi="Arial" w:cs="Arial"/>
                <w:lang w:eastAsia="en-IE"/>
              </w:rPr>
            </w:pPr>
            <w:r w:rsidRPr="00F05E62">
              <w:rPr>
                <w:rFonts w:ascii="Arial" w:hAnsi="Arial" w:cs="Arial"/>
                <w:iCs/>
              </w:rPr>
              <w:t xml:space="preserve">Administration work for the wider organisational culture team when required. </w:t>
            </w:r>
          </w:p>
          <w:p w14:paraId="1AD15D5D" w14:textId="77777777" w:rsidR="00F63626" w:rsidRDefault="00F63626" w:rsidP="007169C9">
            <w:pPr>
              <w:pStyle w:val="ListParagraph"/>
              <w:jc w:val="both"/>
              <w:rPr>
                <w:rFonts w:ascii="Arial" w:hAnsi="Arial" w:cs="Arial"/>
                <w:b/>
                <w:iCs/>
              </w:rPr>
            </w:pPr>
          </w:p>
          <w:p w14:paraId="246E556A" w14:textId="06EF064D" w:rsidR="00F05E62" w:rsidRPr="007169C9" w:rsidRDefault="00F05E62" w:rsidP="00F63626">
            <w:pPr>
              <w:pStyle w:val="ListParagraph"/>
              <w:ind w:left="0"/>
              <w:jc w:val="both"/>
              <w:rPr>
                <w:rFonts w:ascii="Arial" w:hAnsi="Arial" w:cs="Arial"/>
                <w:b/>
                <w:iCs/>
              </w:rPr>
            </w:pPr>
            <w:r w:rsidRPr="007169C9">
              <w:rPr>
                <w:rFonts w:ascii="Arial" w:hAnsi="Arial" w:cs="Arial"/>
                <w:b/>
                <w:iCs/>
              </w:rPr>
              <w:t>Customer Service</w:t>
            </w:r>
          </w:p>
          <w:p w14:paraId="30AC5556"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t>Promote and maintain a customer focused environment by ensuring participants are treated with dignity and respect.</w:t>
            </w:r>
          </w:p>
          <w:p w14:paraId="5E529DDB"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t xml:space="preserve">Seek feedback from participants / customers and implement change to incorporate same, in agreement with the NCHP Lead. </w:t>
            </w:r>
          </w:p>
          <w:p w14:paraId="227EBDB1" w14:textId="77777777" w:rsidR="00F05E62" w:rsidRPr="00F05E62" w:rsidRDefault="00F05E62" w:rsidP="00F05E62">
            <w:pPr>
              <w:jc w:val="both"/>
              <w:rPr>
                <w:rFonts w:ascii="Arial" w:hAnsi="Arial" w:cs="Arial"/>
                <w:iCs/>
              </w:rPr>
            </w:pPr>
          </w:p>
          <w:p w14:paraId="76B4C966" w14:textId="46AA5688" w:rsidR="00F05E62" w:rsidRDefault="00F05E62" w:rsidP="00F63626">
            <w:pPr>
              <w:pStyle w:val="ListParagraph"/>
              <w:ind w:left="0"/>
              <w:jc w:val="both"/>
              <w:rPr>
                <w:rFonts w:ascii="Arial" w:hAnsi="Arial" w:cs="Arial"/>
                <w:b/>
                <w:iCs/>
              </w:rPr>
            </w:pPr>
            <w:r w:rsidRPr="007169C9">
              <w:rPr>
                <w:rFonts w:ascii="Arial" w:hAnsi="Arial" w:cs="Arial"/>
                <w:b/>
                <w:iCs/>
              </w:rPr>
              <w:t>Human Resources / Supervision of Staff</w:t>
            </w:r>
          </w:p>
          <w:p w14:paraId="109F4AD0" w14:textId="77777777" w:rsidR="00F05E62" w:rsidRPr="00F05E62" w:rsidRDefault="00F05E62" w:rsidP="00F63626">
            <w:pPr>
              <w:numPr>
                <w:ilvl w:val="0"/>
                <w:numId w:val="13"/>
              </w:numPr>
              <w:spacing w:after="120"/>
              <w:ind w:left="714" w:hanging="357"/>
              <w:jc w:val="both"/>
              <w:rPr>
                <w:rFonts w:ascii="Arial" w:hAnsi="Arial" w:cs="Arial"/>
                <w:iCs/>
              </w:rPr>
            </w:pPr>
            <w:r w:rsidRPr="00F05E62">
              <w:rPr>
                <w:rFonts w:ascii="Arial" w:hAnsi="Arial" w:cs="Arial"/>
                <w:iCs/>
              </w:rPr>
              <w:t>Create and promote a positive working environment among staff members which contributes to maintaining and enhancing effective working relationships.</w:t>
            </w:r>
          </w:p>
          <w:p w14:paraId="4A05D1AC"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t>Promote cooperation and working in harmony with other teams and disciplines.</w:t>
            </w:r>
          </w:p>
          <w:p w14:paraId="5C499198" w14:textId="77777777" w:rsidR="00F05E62" w:rsidRPr="00F05E62" w:rsidRDefault="00F05E62" w:rsidP="00F63626">
            <w:pPr>
              <w:numPr>
                <w:ilvl w:val="0"/>
                <w:numId w:val="13"/>
              </w:numPr>
              <w:spacing w:after="120"/>
              <w:ind w:left="714" w:hanging="357"/>
              <w:jc w:val="both"/>
              <w:rPr>
                <w:rFonts w:ascii="Arial" w:hAnsi="Arial" w:cs="Arial"/>
                <w:iCs/>
              </w:rPr>
            </w:pPr>
            <w:r w:rsidRPr="00F05E62">
              <w:rPr>
                <w:rFonts w:ascii="Arial" w:hAnsi="Arial" w:cs="Arial"/>
                <w:iCs/>
              </w:rPr>
              <w:t>Pursue and promote continuous professional development in order to develop management expertise and professional knowledge.</w:t>
            </w:r>
          </w:p>
          <w:p w14:paraId="0D635375" w14:textId="77777777" w:rsidR="00F05E62" w:rsidRPr="00F05E62" w:rsidRDefault="00F05E62" w:rsidP="00F63626">
            <w:pPr>
              <w:pStyle w:val="ListParagraph"/>
              <w:numPr>
                <w:ilvl w:val="0"/>
                <w:numId w:val="13"/>
              </w:numPr>
              <w:spacing w:after="120"/>
              <w:ind w:left="714" w:hanging="357"/>
              <w:rPr>
                <w:rFonts w:ascii="Arial" w:hAnsi="Arial" w:cs="Arial"/>
                <w:iCs/>
              </w:rPr>
            </w:pPr>
            <w:r w:rsidRPr="00F05E62">
              <w:rPr>
                <w:rFonts w:ascii="Arial" w:hAnsi="Arial" w:cs="Arial"/>
                <w:iCs/>
              </w:rPr>
              <w:t>Engage in the HSE performance achievement process in conjunction with your Line Manager and staff as appropriate.</w:t>
            </w:r>
          </w:p>
          <w:p w14:paraId="36855DCF" w14:textId="77777777" w:rsidR="00F05E62" w:rsidRPr="00F05E62" w:rsidRDefault="00F05E62" w:rsidP="00F05E62">
            <w:pPr>
              <w:jc w:val="both"/>
              <w:rPr>
                <w:rFonts w:ascii="Arial" w:hAnsi="Arial" w:cs="Arial"/>
                <w:iCs/>
              </w:rPr>
            </w:pPr>
          </w:p>
          <w:p w14:paraId="356CB1C8" w14:textId="77777777" w:rsidR="00F05E62" w:rsidRPr="007169C9" w:rsidRDefault="00F05E62" w:rsidP="00F63626">
            <w:pPr>
              <w:pStyle w:val="ListParagraph"/>
              <w:ind w:left="-43"/>
              <w:jc w:val="both"/>
              <w:rPr>
                <w:rFonts w:ascii="Arial" w:hAnsi="Arial" w:cs="Arial"/>
                <w:b/>
                <w:iCs/>
              </w:rPr>
            </w:pPr>
            <w:r w:rsidRPr="007169C9">
              <w:rPr>
                <w:rFonts w:ascii="Arial" w:hAnsi="Arial" w:cs="Arial"/>
                <w:b/>
                <w:iCs/>
              </w:rPr>
              <w:t>Service Delivery and Improvement</w:t>
            </w:r>
          </w:p>
          <w:p w14:paraId="116BA484"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t>Ensure accurate attention to detail in own work and work of team.</w:t>
            </w:r>
          </w:p>
          <w:p w14:paraId="69930E27" w14:textId="77777777" w:rsidR="00F05E62" w:rsidRPr="00F05E62" w:rsidRDefault="00F05E62" w:rsidP="00F63626">
            <w:pPr>
              <w:pStyle w:val="ListParagraph"/>
              <w:numPr>
                <w:ilvl w:val="0"/>
                <w:numId w:val="13"/>
              </w:numPr>
              <w:spacing w:after="120"/>
              <w:ind w:left="714" w:hanging="357"/>
              <w:rPr>
                <w:rFonts w:ascii="Arial" w:hAnsi="Arial" w:cs="Arial"/>
                <w:iCs/>
              </w:rPr>
            </w:pPr>
            <w:r w:rsidRPr="00F05E62">
              <w:rPr>
                <w:rFonts w:ascii="Arial" w:hAnsi="Arial" w:cs="Arial"/>
              </w:rPr>
              <w:t xml:space="preserve">Actively participate in innovation and support change and improvement initiatives within the service; </w:t>
            </w:r>
            <w:r w:rsidRPr="00F05E62">
              <w:rPr>
                <w:rFonts w:ascii="Arial" w:hAnsi="Arial" w:cs="Arial"/>
                <w:iCs/>
              </w:rPr>
              <w:t>adapt local work practices ensuring team knows how to action changes.</w:t>
            </w:r>
          </w:p>
          <w:p w14:paraId="4992E2D5"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t>Monitor efficiency of service provided by team, identify and implement changes to the administration of the service where inefficiencies arise.</w:t>
            </w:r>
          </w:p>
          <w:p w14:paraId="2314D81A" w14:textId="77777777" w:rsidR="00F05E62" w:rsidRPr="00F05E62" w:rsidRDefault="00F05E62" w:rsidP="00F63626">
            <w:pPr>
              <w:numPr>
                <w:ilvl w:val="0"/>
                <w:numId w:val="13"/>
              </w:numPr>
              <w:spacing w:after="120"/>
              <w:ind w:left="714" w:hanging="357"/>
              <w:rPr>
                <w:rFonts w:ascii="Arial" w:hAnsi="Arial" w:cs="Arial"/>
                <w:iCs/>
              </w:rPr>
            </w:pPr>
            <w:r w:rsidRPr="00F05E62">
              <w:rPr>
                <w:rFonts w:ascii="Arial" w:hAnsi="Arial" w:cs="Arial"/>
                <w:iCs/>
              </w:rPr>
              <w:lastRenderedPageBreak/>
              <w:t>Encourage and support staff through change processes.</w:t>
            </w:r>
          </w:p>
          <w:p w14:paraId="71B3254D" w14:textId="77777777" w:rsidR="00F05E62" w:rsidRPr="00F05E62" w:rsidRDefault="00F05E62" w:rsidP="00F05E62">
            <w:pPr>
              <w:jc w:val="both"/>
              <w:rPr>
                <w:rFonts w:ascii="Arial" w:hAnsi="Arial" w:cs="Arial"/>
                <w:iCs/>
              </w:rPr>
            </w:pPr>
          </w:p>
          <w:p w14:paraId="00AADC3C" w14:textId="77777777" w:rsidR="00F05E62" w:rsidRPr="007169C9" w:rsidRDefault="00F05E62" w:rsidP="00F63626">
            <w:pPr>
              <w:pStyle w:val="ListParagraph"/>
              <w:ind w:left="0"/>
              <w:jc w:val="both"/>
              <w:rPr>
                <w:rFonts w:ascii="Arial" w:hAnsi="Arial" w:cs="Arial"/>
                <w:b/>
                <w:iCs/>
              </w:rPr>
            </w:pPr>
            <w:r w:rsidRPr="007169C9">
              <w:rPr>
                <w:rFonts w:ascii="Arial" w:hAnsi="Arial" w:cs="Arial"/>
                <w:b/>
                <w:iCs/>
              </w:rPr>
              <w:t>Standards, Policies, Procedures &amp; Legislation</w:t>
            </w:r>
          </w:p>
          <w:p w14:paraId="7783E71A" w14:textId="77777777" w:rsidR="00F05E62" w:rsidRPr="00F05E62" w:rsidRDefault="00F05E62" w:rsidP="00F63626">
            <w:pPr>
              <w:numPr>
                <w:ilvl w:val="0"/>
                <w:numId w:val="13"/>
              </w:numPr>
              <w:spacing w:after="120"/>
              <w:ind w:left="714" w:hanging="357"/>
              <w:jc w:val="both"/>
              <w:rPr>
                <w:rFonts w:ascii="Arial" w:hAnsi="Arial" w:cs="Arial"/>
                <w:iCs/>
              </w:rPr>
            </w:pPr>
            <w:r w:rsidRPr="00F05E62">
              <w:rPr>
                <w:rFonts w:ascii="Arial" w:hAnsi="Arial" w:cs="Arial"/>
                <w:iCs/>
              </w:rPr>
              <w:t>Maintain own knowledge of relevant HSE policies, procedures, guidelines and practices to perform the role effectively and to ensure current work standards are met by own team.</w:t>
            </w:r>
          </w:p>
          <w:p w14:paraId="1A45C6FC" w14:textId="77777777" w:rsidR="00F05E62" w:rsidRPr="00F05E62" w:rsidRDefault="00F05E62" w:rsidP="00F63626">
            <w:pPr>
              <w:numPr>
                <w:ilvl w:val="0"/>
                <w:numId w:val="13"/>
              </w:numPr>
              <w:spacing w:after="120"/>
              <w:ind w:left="714" w:hanging="357"/>
              <w:jc w:val="both"/>
              <w:rPr>
                <w:rFonts w:ascii="Arial" w:hAnsi="Arial" w:cs="Arial"/>
                <w:iCs/>
              </w:rPr>
            </w:pPr>
            <w:r w:rsidRPr="00F05E62">
              <w:rPr>
                <w:rFonts w:ascii="Arial" w:hAnsi="Arial" w:cs="Arial"/>
                <w:iCs/>
              </w:rPr>
              <w:t>Maintain own knowledge of relevant regulations and legislation e.g. Financial Regulations, Health &amp; Safety Legislation, Employment Legislation, FOI Acts, GDPR.</w:t>
            </w:r>
          </w:p>
          <w:p w14:paraId="01EF72D0" w14:textId="77777777" w:rsidR="00F05E62" w:rsidRPr="00F05E62" w:rsidRDefault="00F05E62" w:rsidP="00F63626">
            <w:pPr>
              <w:numPr>
                <w:ilvl w:val="0"/>
                <w:numId w:val="13"/>
              </w:numPr>
              <w:spacing w:after="120"/>
              <w:ind w:left="714" w:hanging="357"/>
              <w:jc w:val="both"/>
              <w:rPr>
                <w:rFonts w:ascii="Arial" w:hAnsi="Arial" w:cs="Arial"/>
                <w:iCs/>
              </w:rPr>
            </w:pPr>
            <w:r w:rsidRPr="00F05E62">
              <w:rPr>
                <w:rFonts w:ascii="Arial" w:hAnsi="Arial" w:cs="Arial"/>
                <w:iCs/>
              </w:rPr>
              <w:t>Adequately identifies, assesses, manages and monitors risk within their area of responsibility.</w:t>
            </w:r>
          </w:p>
          <w:p w14:paraId="5A14510E" w14:textId="77777777" w:rsidR="00F05E62" w:rsidRPr="00F05E62" w:rsidRDefault="00F05E62" w:rsidP="00F63626">
            <w:pPr>
              <w:numPr>
                <w:ilvl w:val="0"/>
                <w:numId w:val="13"/>
              </w:numPr>
              <w:spacing w:after="120"/>
              <w:ind w:left="714" w:hanging="357"/>
              <w:jc w:val="both"/>
              <w:rPr>
                <w:rFonts w:ascii="Arial" w:hAnsi="Arial" w:cs="Arial"/>
                <w:b/>
                <w:i/>
                <w:iCs/>
              </w:rPr>
            </w:pPr>
            <w:r w:rsidRPr="00F05E6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05E62">
              <w:rPr>
                <w:rFonts w:ascii="Arial" w:hAnsi="Arial" w:cs="Arial"/>
                <w:i/>
                <w:iCs/>
              </w:rPr>
              <w:t xml:space="preserve"> </w:t>
            </w:r>
            <w:r w:rsidRPr="00F05E62">
              <w:rPr>
                <w:rFonts w:ascii="Arial" w:hAnsi="Arial" w:cs="Arial"/>
                <w:iCs/>
              </w:rPr>
              <w:t>and comply with associated HSE protocols for implementing and maintaining these standards as appropriate to the role.</w:t>
            </w:r>
          </w:p>
          <w:p w14:paraId="58766878" w14:textId="77777777" w:rsidR="00F05E62" w:rsidRPr="00F05E62" w:rsidRDefault="00F05E62" w:rsidP="00F63626">
            <w:pPr>
              <w:numPr>
                <w:ilvl w:val="0"/>
                <w:numId w:val="13"/>
              </w:numPr>
              <w:spacing w:after="120"/>
              <w:ind w:left="714" w:hanging="357"/>
              <w:jc w:val="both"/>
              <w:rPr>
                <w:rFonts w:ascii="Arial" w:hAnsi="Arial" w:cs="Arial"/>
                <w:b/>
                <w:i/>
                <w:iCs/>
              </w:rPr>
            </w:pPr>
            <w:r w:rsidRPr="00F05E62">
              <w:rPr>
                <w:rFonts w:ascii="Arial" w:hAnsi="Arial" w:cs="Arial"/>
                <w:lang w:val="en-IE" w:eastAsia="en-IE"/>
              </w:rPr>
              <w:t>Support, promote and actively participate in sustainable energy, water and waste initiatives to create a more sustainable, low carbon and efficient health service.</w:t>
            </w:r>
          </w:p>
          <w:p w14:paraId="5192A107" w14:textId="77777777" w:rsidR="00F05E62" w:rsidRPr="00F05E62" w:rsidRDefault="00F05E62" w:rsidP="00F05E62">
            <w:pPr>
              <w:jc w:val="both"/>
              <w:rPr>
                <w:rFonts w:ascii="Arial" w:hAnsi="Arial" w:cs="Arial"/>
                <w:iCs/>
              </w:rPr>
            </w:pPr>
          </w:p>
          <w:p w14:paraId="013876CB" w14:textId="77777777" w:rsidR="00F05E62" w:rsidRPr="007169C9" w:rsidRDefault="00F05E62" w:rsidP="007169C9">
            <w:pPr>
              <w:jc w:val="both"/>
              <w:rPr>
                <w:rFonts w:ascii="Arial" w:hAnsi="Arial" w:cs="Arial"/>
              </w:rPr>
            </w:pPr>
            <w:r w:rsidRPr="007169C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169C9">
              <w:rPr>
                <w:rFonts w:ascii="Arial" w:hAnsi="Arial" w:cs="Arial"/>
              </w:rPr>
              <w:t xml:space="preserve"> </w:t>
            </w:r>
          </w:p>
          <w:p w14:paraId="6D2CEE75" w14:textId="522F6578" w:rsidR="00F05E62" w:rsidRPr="007169C9" w:rsidRDefault="00F05E62" w:rsidP="007169C9">
            <w:pPr>
              <w:ind w:left="360"/>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51F63303" w14:textId="77777777" w:rsidR="00F05E62" w:rsidRPr="00F05E62" w:rsidRDefault="00F05E62" w:rsidP="00F05E62">
            <w:pPr>
              <w:rPr>
                <w:rFonts w:ascii="Arial" w:hAnsi="Arial" w:cs="Arial"/>
                <w:b/>
                <w:bCs/>
                <w:iCs/>
              </w:rPr>
            </w:pPr>
            <w:r w:rsidRPr="00F05E62">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176E62B" w14:textId="77777777" w:rsidR="00792F91" w:rsidRPr="00BE491B" w:rsidRDefault="00792F91" w:rsidP="00792F91">
            <w:pPr>
              <w:jc w:val="both"/>
              <w:rPr>
                <w:rFonts w:ascii="Arial" w:hAnsi="Arial" w:cs="Arial"/>
                <w:bCs/>
                <w:color w:val="000099"/>
              </w:rPr>
            </w:pPr>
          </w:p>
          <w:p w14:paraId="0EB13001" w14:textId="77777777" w:rsidR="00F05E62" w:rsidRPr="00F05E62" w:rsidRDefault="00F05E62" w:rsidP="00F05E62">
            <w:pPr>
              <w:jc w:val="both"/>
              <w:rPr>
                <w:rFonts w:ascii="Arial" w:hAnsi="Arial" w:cs="Arial"/>
                <w:b/>
                <w:bCs/>
                <w:iCs/>
              </w:rPr>
            </w:pPr>
          </w:p>
          <w:p w14:paraId="3E8B5F1E" w14:textId="77777777" w:rsidR="00F05E62" w:rsidRPr="00F05E62" w:rsidRDefault="00F05E62" w:rsidP="00DC4EF6">
            <w:pPr>
              <w:pStyle w:val="ListParagraph"/>
              <w:numPr>
                <w:ilvl w:val="0"/>
                <w:numId w:val="9"/>
              </w:numPr>
              <w:rPr>
                <w:rFonts w:ascii="Arial" w:hAnsi="Arial" w:cs="Arial"/>
                <w:b/>
                <w:bCs/>
                <w:u w:val="single"/>
              </w:rPr>
            </w:pPr>
            <w:r w:rsidRPr="00F05E62">
              <w:rPr>
                <w:rFonts w:ascii="Arial" w:hAnsi="Arial" w:cs="Arial"/>
                <w:b/>
                <w:bCs/>
                <w:u w:val="single"/>
              </w:rPr>
              <w:t xml:space="preserve">Professional Qualifications, Experience, </w:t>
            </w:r>
            <w:proofErr w:type="spellStart"/>
            <w:r w:rsidRPr="00F05E62">
              <w:rPr>
                <w:rFonts w:ascii="Arial" w:hAnsi="Arial" w:cs="Arial"/>
                <w:b/>
                <w:bCs/>
                <w:u w:val="single"/>
              </w:rPr>
              <w:t>etc</w:t>
            </w:r>
            <w:proofErr w:type="spellEnd"/>
            <w:r w:rsidRPr="00F05E62">
              <w:rPr>
                <w:rFonts w:ascii="Arial" w:hAnsi="Arial" w:cs="Arial"/>
                <w:b/>
                <w:bCs/>
                <w:u w:val="single"/>
              </w:rPr>
              <w:t xml:space="preserve"> </w:t>
            </w:r>
          </w:p>
          <w:p w14:paraId="03CCEA0E" w14:textId="77777777" w:rsidR="00F05E62" w:rsidRPr="00F05E62" w:rsidRDefault="00F05E62" w:rsidP="00F05E62">
            <w:pPr>
              <w:rPr>
                <w:rFonts w:ascii="Arial" w:hAnsi="Arial" w:cs="Arial"/>
              </w:rPr>
            </w:pPr>
          </w:p>
          <w:p w14:paraId="673BBAA1" w14:textId="77777777" w:rsidR="00F05E62" w:rsidRPr="00F05E62" w:rsidRDefault="00F05E62" w:rsidP="00F05E62">
            <w:pPr>
              <w:rPr>
                <w:rFonts w:ascii="Arial" w:hAnsi="Arial" w:cs="Arial"/>
              </w:rPr>
            </w:pPr>
          </w:p>
          <w:p w14:paraId="79739E62" w14:textId="77777777" w:rsidR="00F05E62" w:rsidRPr="00F05E62" w:rsidRDefault="00F05E62" w:rsidP="00DC4EF6">
            <w:pPr>
              <w:pStyle w:val="ListParagraph"/>
              <w:numPr>
                <w:ilvl w:val="0"/>
                <w:numId w:val="7"/>
              </w:numPr>
              <w:rPr>
                <w:rFonts w:ascii="Arial" w:hAnsi="Arial" w:cs="Arial"/>
              </w:rPr>
            </w:pPr>
            <w:r w:rsidRPr="00F05E6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63900505" w14:textId="77777777" w:rsidR="00F05E62" w:rsidRPr="00F05E62" w:rsidRDefault="00F05E62" w:rsidP="00F05E62">
            <w:pPr>
              <w:pStyle w:val="ListParagraph"/>
              <w:ind w:left="1080"/>
              <w:rPr>
                <w:rFonts w:ascii="Arial" w:hAnsi="Arial" w:cs="Arial"/>
              </w:rPr>
            </w:pPr>
          </w:p>
          <w:p w14:paraId="271D6E8E" w14:textId="77777777" w:rsidR="00F05E62" w:rsidRPr="00F05E62" w:rsidRDefault="00F05E62" w:rsidP="00F05E62">
            <w:pPr>
              <w:jc w:val="center"/>
              <w:rPr>
                <w:rFonts w:ascii="Arial" w:hAnsi="Arial" w:cs="Arial"/>
                <w:b/>
                <w:bCs/>
              </w:rPr>
            </w:pPr>
            <w:r w:rsidRPr="00F05E62">
              <w:rPr>
                <w:rFonts w:ascii="Arial" w:hAnsi="Arial" w:cs="Arial"/>
                <w:b/>
                <w:bCs/>
              </w:rPr>
              <w:t>Or</w:t>
            </w:r>
          </w:p>
          <w:p w14:paraId="2F26F9FB" w14:textId="77777777" w:rsidR="00F05E62" w:rsidRPr="00F05E62" w:rsidRDefault="00F05E62" w:rsidP="00DC4EF6">
            <w:pPr>
              <w:pStyle w:val="ListParagraph"/>
              <w:numPr>
                <w:ilvl w:val="0"/>
                <w:numId w:val="7"/>
              </w:numPr>
              <w:rPr>
                <w:rFonts w:ascii="Arial" w:hAnsi="Arial" w:cs="Arial"/>
                <w:b/>
              </w:rPr>
            </w:pPr>
            <w:r w:rsidRPr="00F05E62">
              <w:rPr>
                <w:rFonts w:ascii="Arial" w:hAnsi="Arial" w:cs="Arial"/>
              </w:rPr>
              <w:t>Have obtained a pass (Grade D) in at least five subjects from the approved list of subjects in the Department of Education Leaving Certificate Examination, including Mathematics and English or Irish</w:t>
            </w:r>
            <w:r w:rsidRPr="00F05E62">
              <w:rPr>
                <w:rFonts w:ascii="Arial" w:hAnsi="Arial" w:cs="Arial"/>
                <w:vertAlign w:val="subscript"/>
              </w:rPr>
              <w:t>1</w:t>
            </w:r>
            <w:r w:rsidRPr="00F05E62">
              <w:rPr>
                <w:rFonts w:ascii="Arial" w:hAnsi="Arial" w:cs="Arial"/>
              </w:rPr>
              <w:t xml:space="preserve">. Candidates should have obtained at least Grade C on higher level papers in three subjects in that examination. </w:t>
            </w:r>
          </w:p>
          <w:p w14:paraId="0550D519" w14:textId="77777777" w:rsidR="00F05E62" w:rsidRPr="00F05E62" w:rsidRDefault="00F05E62" w:rsidP="00F05E62">
            <w:pPr>
              <w:pStyle w:val="ListParagraph"/>
              <w:ind w:left="1080"/>
              <w:rPr>
                <w:rFonts w:ascii="Arial" w:hAnsi="Arial" w:cs="Arial"/>
                <w:b/>
              </w:rPr>
            </w:pPr>
          </w:p>
          <w:p w14:paraId="090BDB6E" w14:textId="77777777" w:rsidR="00F05E62" w:rsidRPr="00F05E62" w:rsidRDefault="00F05E62" w:rsidP="00F05E62">
            <w:pPr>
              <w:jc w:val="center"/>
              <w:rPr>
                <w:rFonts w:ascii="Arial" w:hAnsi="Arial" w:cs="Arial"/>
                <w:b/>
                <w:bCs/>
              </w:rPr>
            </w:pPr>
            <w:r w:rsidRPr="00F05E62">
              <w:rPr>
                <w:rFonts w:ascii="Arial" w:hAnsi="Arial" w:cs="Arial"/>
                <w:b/>
                <w:bCs/>
              </w:rPr>
              <w:t>Or</w:t>
            </w:r>
          </w:p>
          <w:p w14:paraId="26EDB90B" w14:textId="77777777" w:rsidR="00F05E62" w:rsidRPr="00F05E62" w:rsidRDefault="00F05E62" w:rsidP="00DC4EF6">
            <w:pPr>
              <w:pStyle w:val="ListParagraph"/>
              <w:numPr>
                <w:ilvl w:val="0"/>
                <w:numId w:val="7"/>
              </w:numPr>
              <w:rPr>
                <w:rFonts w:ascii="Arial" w:hAnsi="Arial" w:cs="Arial"/>
                <w:b/>
              </w:rPr>
            </w:pPr>
            <w:r w:rsidRPr="00F05E62">
              <w:rPr>
                <w:rFonts w:ascii="Arial" w:hAnsi="Arial" w:cs="Arial"/>
              </w:rPr>
              <w:t>Have completed a relevant examination at a comparable standard in any equivalent examination in another jurisdiction.</w:t>
            </w:r>
          </w:p>
          <w:p w14:paraId="08E0A9AD" w14:textId="77777777" w:rsidR="00F05E62" w:rsidRPr="00F05E62" w:rsidRDefault="00F05E62" w:rsidP="00F05E62">
            <w:pPr>
              <w:pStyle w:val="ListParagraph"/>
              <w:ind w:left="1080"/>
              <w:rPr>
                <w:rFonts w:ascii="Arial" w:hAnsi="Arial" w:cs="Arial"/>
                <w:b/>
              </w:rPr>
            </w:pPr>
            <w:r w:rsidRPr="00F05E62">
              <w:rPr>
                <w:rFonts w:ascii="Arial" w:hAnsi="Arial" w:cs="Arial"/>
              </w:rPr>
              <w:t xml:space="preserve"> </w:t>
            </w:r>
          </w:p>
          <w:p w14:paraId="2DD9FAAF" w14:textId="77777777" w:rsidR="00F05E62" w:rsidRPr="00F05E62" w:rsidRDefault="00F05E62" w:rsidP="00F05E62">
            <w:pPr>
              <w:jc w:val="center"/>
              <w:rPr>
                <w:rFonts w:ascii="Arial" w:hAnsi="Arial" w:cs="Arial"/>
                <w:b/>
                <w:bCs/>
              </w:rPr>
            </w:pPr>
            <w:r w:rsidRPr="00F05E62">
              <w:rPr>
                <w:rFonts w:ascii="Arial" w:hAnsi="Arial" w:cs="Arial"/>
                <w:b/>
                <w:bCs/>
              </w:rPr>
              <w:t>Or</w:t>
            </w:r>
          </w:p>
          <w:p w14:paraId="1E72E531" w14:textId="77777777" w:rsidR="00F05E62" w:rsidRPr="00F05E62" w:rsidRDefault="00F05E62" w:rsidP="00DC4EF6">
            <w:pPr>
              <w:pStyle w:val="ListParagraph"/>
              <w:numPr>
                <w:ilvl w:val="0"/>
                <w:numId w:val="7"/>
              </w:numPr>
              <w:rPr>
                <w:rFonts w:ascii="Arial" w:hAnsi="Arial" w:cs="Arial"/>
                <w:b/>
              </w:rPr>
            </w:pPr>
            <w:r w:rsidRPr="00F05E62">
              <w:rPr>
                <w:rFonts w:ascii="Arial" w:hAnsi="Arial" w:cs="Arial"/>
              </w:rPr>
              <w:t xml:space="preserve">Hold a comparable and relevant third level qualification of at least level 6 on the National Qualifications Framework maintained by Qualifications and Quality Ireland, (QQI). </w:t>
            </w:r>
          </w:p>
          <w:p w14:paraId="38CF4592" w14:textId="77777777" w:rsidR="00F05E62" w:rsidRPr="00F05E62" w:rsidRDefault="00F05E62" w:rsidP="00F05E62">
            <w:pPr>
              <w:pStyle w:val="ListParagraph"/>
              <w:ind w:left="1080"/>
              <w:rPr>
                <w:rFonts w:ascii="Arial" w:hAnsi="Arial" w:cs="Arial"/>
                <w:b/>
              </w:rPr>
            </w:pPr>
          </w:p>
          <w:p w14:paraId="02ACB16F" w14:textId="77777777" w:rsidR="00F05E62" w:rsidRPr="00F05E62" w:rsidRDefault="00F05E62" w:rsidP="00F05E62">
            <w:pPr>
              <w:rPr>
                <w:rFonts w:ascii="Arial" w:hAnsi="Arial" w:cs="Arial"/>
                <w:i/>
                <w:iCs/>
              </w:rPr>
            </w:pPr>
            <w:r w:rsidRPr="00F05E62">
              <w:rPr>
                <w:rFonts w:ascii="Arial" w:hAnsi="Arial" w:cs="Arial"/>
                <w:i/>
                <w:iCs/>
              </w:rPr>
              <w:t>Note</w:t>
            </w:r>
            <w:r w:rsidRPr="00F05E62">
              <w:rPr>
                <w:rFonts w:ascii="Arial" w:hAnsi="Arial" w:cs="Arial"/>
                <w:i/>
                <w:iCs/>
                <w:vertAlign w:val="subscript"/>
              </w:rPr>
              <w:t>1</w:t>
            </w:r>
            <w:r w:rsidRPr="00F05E62">
              <w:rPr>
                <w:rFonts w:ascii="Arial" w:hAnsi="Arial" w:cs="Arial"/>
                <w:i/>
                <w:iCs/>
              </w:rPr>
              <w:t xml:space="preserve">: </w:t>
            </w:r>
          </w:p>
          <w:p w14:paraId="361F9610" w14:textId="77777777" w:rsidR="00F05E62" w:rsidRPr="00F05E62" w:rsidRDefault="00F05E62" w:rsidP="00F05E62">
            <w:pPr>
              <w:rPr>
                <w:rFonts w:ascii="Arial" w:hAnsi="Arial" w:cs="Arial"/>
                <w:i/>
                <w:iCs/>
              </w:rPr>
            </w:pPr>
            <w:r w:rsidRPr="00F05E62">
              <w:rPr>
                <w:rFonts w:ascii="Arial" w:hAnsi="Arial" w:cs="Arial"/>
                <w:i/>
                <w:iCs/>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14:paraId="74CCBA21" w14:textId="77777777" w:rsidR="00F05E62" w:rsidRPr="00F05E62" w:rsidRDefault="00F05E62" w:rsidP="00F05E62">
            <w:pPr>
              <w:jc w:val="center"/>
              <w:rPr>
                <w:rFonts w:ascii="Arial" w:hAnsi="Arial" w:cs="Arial"/>
                <w:b/>
                <w:bCs/>
              </w:rPr>
            </w:pPr>
            <w:r w:rsidRPr="00F05E62">
              <w:rPr>
                <w:rFonts w:ascii="Arial" w:hAnsi="Arial" w:cs="Arial"/>
                <w:b/>
                <w:bCs/>
              </w:rPr>
              <w:lastRenderedPageBreak/>
              <w:t>And</w:t>
            </w:r>
          </w:p>
          <w:p w14:paraId="6D0D7E6B" w14:textId="77777777" w:rsidR="00F05E62" w:rsidRPr="00F05E62" w:rsidRDefault="00F05E62" w:rsidP="00DC4EF6">
            <w:pPr>
              <w:pStyle w:val="ListParagraph"/>
              <w:numPr>
                <w:ilvl w:val="0"/>
                <w:numId w:val="8"/>
              </w:numPr>
              <w:rPr>
                <w:rFonts w:ascii="Arial" w:hAnsi="Arial" w:cs="Arial"/>
              </w:rPr>
            </w:pPr>
            <w:r w:rsidRPr="00F05E62">
              <w:rPr>
                <w:rFonts w:ascii="Arial" w:hAnsi="Arial" w:cs="Arial"/>
              </w:rPr>
              <w:t>Candidates must possess the requisite knowledge and ability, including a high standard of suitability, for the proper discharge of the office.</w:t>
            </w:r>
          </w:p>
          <w:p w14:paraId="39B7C795" w14:textId="77777777" w:rsidR="00F05E62" w:rsidRPr="00F05E62" w:rsidRDefault="00F05E62" w:rsidP="00F05E62">
            <w:pPr>
              <w:jc w:val="both"/>
              <w:rPr>
                <w:rFonts w:ascii="Arial" w:hAnsi="Arial" w:cs="Arial"/>
                <w:b/>
              </w:rPr>
            </w:pPr>
          </w:p>
          <w:p w14:paraId="5A706A95" w14:textId="77777777" w:rsidR="00F05E62" w:rsidRPr="00F05E62" w:rsidRDefault="00F05E62" w:rsidP="00F05E62">
            <w:pPr>
              <w:jc w:val="both"/>
              <w:rPr>
                <w:rFonts w:ascii="Arial" w:hAnsi="Arial" w:cs="Arial"/>
                <w:b/>
                <w:bCs/>
              </w:rPr>
            </w:pPr>
          </w:p>
          <w:p w14:paraId="25B5AC99" w14:textId="77777777" w:rsidR="00F05E62" w:rsidRPr="00F05E62" w:rsidRDefault="00F05E62" w:rsidP="00F05E62">
            <w:pPr>
              <w:jc w:val="both"/>
              <w:rPr>
                <w:rFonts w:ascii="Arial" w:hAnsi="Arial" w:cs="Arial"/>
                <w:b/>
                <w:bCs/>
                <w:i/>
                <w:iCs/>
              </w:rPr>
            </w:pPr>
          </w:p>
          <w:p w14:paraId="45AB3496" w14:textId="77777777" w:rsidR="00F05E62" w:rsidRPr="00F05E62" w:rsidRDefault="00F05E62" w:rsidP="00F05E62">
            <w:pPr>
              <w:jc w:val="both"/>
              <w:rPr>
                <w:rFonts w:ascii="Arial" w:hAnsi="Arial" w:cs="Arial"/>
                <w:b/>
              </w:rPr>
            </w:pPr>
            <w:r w:rsidRPr="00F05E62">
              <w:rPr>
                <w:rFonts w:ascii="Arial" w:hAnsi="Arial" w:cs="Arial"/>
                <w:b/>
              </w:rPr>
              <w:t>Health</w:t>
            </w:r>
          </w:p>
          <w:p w14:paraId="540D3183" w14:textId="77777777" w:rsidR="00F05E62" w:rsidRPr="00F05E62" w:rsidRDefault="00F05E62" w:rsidP="00F05E62">
            <w:pPr>
              <w:jc w:val="both"/>
              <w:rPr>
                <w:rFonts w:ascii="Arial" w:hAnsi="Arial" w:cs="Arial"/>
              </w:rPr>
            </w:pPr>
            <w:r w:rsidRPr="00F05E6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315252" w14:textId="77777777" w:rsidR="00F05E62" w:rsidRPr="00F05E62" w:rsidRDefault="00F05E62" w:rsidP="00F05E62">
            <w:pPr>
              <w:jc w:val="both"/>
              <w:rPr>
                <w:rFonts w:ascii="Arial" w:hAnsi="Arial" w:cs="Arial"/>
              </w:rPr>
            </w:pPr>
          </w:p>
          <w:p w14:paraId="142FE491" w14:textId="77777777" w:rsidR="00F05E62" w:rsidRPr="00F05E62" w:rsidRDefault="00F05E62" w:rsidP="00F05E62">
            <w:pPr>
              <w:ind w:right="-766"/>
              <w:jc w:val="both"/>
              <w:rPr>
                <w:rFonts w:ascii="Arial" w:hAnsi="Arial" w:cs="Arial"/>
                <w:iCs/>
              </w:rPr>
            </w:pPr>
            <w:r w:rsidRPr="00F05E62">
              <w:rPr>
                <w:rFonts w:ascii="Arial" w:hAnsi="Arial" w:cs="Arial"/>
                <w:b/>
                <w:bCs/>
              </w:rPr>
              <w:t>Character</w:t>
            </w:r>
          </w:p>
          <w:p w14:paraId="51AE6F53" w14:textId="62BCF083" w:rsidR="00792F91" w:rsidRPr="00F05E62" w:rsidRDefault="00F05E62" w:rsidP="00F05E62">
            <w:pPr>
              <w:autoSpaceDE w:val="0"/>
              <w:autoSpaceDN w:val="0"/>
              <w:adjustRightInd w:val="0"/>
              <w:spacing w:line="240" w:lineRule="atLeast"/>
              <w:rPr>
                <w:rFonts w:ascii="Helv" w:hAnsi="Helv" w:cs="Helv"/>
                <w:color w:val="000099"/>
                <w:lang w:val="en-IE" w:eastAsia="en-IE"/>
              </w:rPr>
            </w:pPr>
            <w:r w:rsidRPr="00F05E62">
              <w:rPr>
                <w:rFonts w:ascii="Arial" w:hAnsi="Arial" w:cs="Arial"/>
              </w:rPr>
              <w:t>Each candidate for and any person holding the office must be of good character</w:t>
            </w:r>
            <w:r w:rsidRPr="00F05E62">
              <w:rPr>
                <w:rFonts w:ascii="Helv" w:hAnsi="Helv" w:cs="Helv"/>
                <w:color w:val="000099"/>
                <w:lang w:val="en-IE" w:eastAsia="en-IE"/>
              </w:rPr>
              <w:t xml:space="preserve"> </w:t>
            </w: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7777777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2B2E23EC" w14:textId="77777777" w:rsidR="00792F91" w:rsidRDefault="008B209E" w:rsidP="00792F91">
            <w:pPr>
              <w:rPr>
                <w:rFonts w:ascii="Arial" w:hAnsi="Arial" w:cs="Arial"/>
              </w:rPr>
            </w:pPr>
            <w:hyperlink r:id="rId8" w:history="1">
              <w:r w:rsidR="00792F91" w:rsidRPr="00F84940">
                <w:rPr>
                  <w:rStyle w:val="Hyperlink"/>
                  <w:rFonts w:ascii="Arial" w:hAnsi="Arial" w:cs="Arial"/>
                </w:rPr>
                <w:t>https://www.gov.ie/en/organisation-information/9c9c03-bodies-under-the-aegis-of-the-department-of-health/?referrer=http://www.health.gov.ie/about-us/agencies-health-bodies/</w:t>
              </w:r>
            </w:hyperlink>
            <w:r w:rsidR="00792F91" w:rsidRPr="00F84940">
              <w:rPr>
                <w:rFonts w:ascii="Arial" w:hAnsi="Arial" w:cs="Arial"/>
              </w:rPr>
              <w:t>.</w:t>
            </w:r>
          </w:p>
          <w:p w14:paraId="1151045D" w14:textId="2BB00356" w:rsidR="00792F91" w:rsidRPr="00BE491B" w:rsidRDefault="00792F91" w:rsidP="00F05E62">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C98713D" w14:textId="3278A298" w:rsidR="00F63626" w:rsidRPr="009C04FD" w:rsidRDefault="00F63626" w:rsidP="00F710C4">
            <w:pPr>
              <w:numPr>
                <w:ilvl w:val="0"/>
                <w:numId w:val="11"/>
              </w:numPr>
              <w:rPr>
                <w:rFonts w:ascii="Arial" w:hAnsi="Arial" w:cs="Arial"/>
                <w:lang w:val="en-IE" w:eastAsia="en-US"/>
              </w:rPr>
            </w:pPr>
            <w:r w:rsidRPr="009C04FD">
              <w:rPr>
                <w:rFonts w:ascii="Arial" w:hAnsi="Arial" w:cs="Arial"/>
                <w:lang w:val="en-IE" w:eastAsia="en-US"/>
              </w:rPr>
              <w:t>Experience in a role which has involved the preparation of training documentation and supporting the delivery of training programmes to include</w:t>
            </w:r>
            <w:r w:rsidR="00DB2FF9" w:rsidRPr="009C04FD">
              <w:rPr>
                <w:rFonts w:ascii="Arial" w:hAnsi="Arial" w:cs="Arial"/>
                <w:lang w:val="en-IE" w:eastAsia="en-US"/>
              </w:rPr>
              <w:t xml:space="preserve"> </w:t>
            </w:r>
            <w:r w:rsidRPr="009C04FD">
              <w:rPr>
                <w:rFonts w:ascii="Arial" w:hAnsi="Arial" w:cs="Arial"/>
                <w:lang w:val="en-IE" w:eastAsia="en-US"/>
              </w:rPr>
              <w:t>experience in using online platforms such as Microsoft Te</w:t>
            </w:r>
            <w:r w:rsidR="00DB2FF9" w:rsidRPr="009C04FD">
              <w:rPr>
                <w:rFonts w:ascii="Arial" w:hAnsi="Arial" w:cs="Arial"/>
                <w:lang w:val="en-IE" w:eastAsia="en-US"/>
              </w:rPr>
              <w:t>ams</w:t>
            </w:r>
          </w:p>
          <w:p w14:paraId="6A9E42E4" w14:textId="77777777" w:rsidR="00F63626" w:rsidRPr="009C04FD" w:rsidRDefault="00F63626" w:rsidP="00F63626">
            <w:pPr>
              <w:rPr>
                <w:rFonts w:ascii="Arial" w:hAnsi="Arial" w:cs="Arial"/>
                <w:lang w:val="en-IE" w:eastAsia="en-US"/>
              </w:rPr>
            </w:pPr>
          </w:p>
          <w:p w14:paraId="1281D902" w14:textId="5B9377FA" w:rsidR="005A7283" w:rsidRPr="009C04FD" w:rsidRDefault="00F63626" w:rsidP="008B2346">
            <w:pPr>
              <w:numPr>
                <w:ilvl w:val="0"/>
                <w:numId w:val="11"/>
              </w:numPr>
              <w:rPr>
                <w:rFonts w:ascii="Arial" w:hAnsi="Arial" w:cs="Arial"/>
                <w:lang w:val="en-IE" w:eastAsia="en-US"/>
              </w:rPr>
            </w:pPr>
            <w:r w:rsidRPr="009C04FD">
              <w:rPr>
                <w:rFonts w:ascii="Arial" w:hAnsi="Arial" w:cs="Arial"/>
                <w:lang w:val="en-IE" w:eastAsia="en-US"/>
              </w:rPr>
              <w:t xml:space="preserve">Experience in </w:t>
            </w:r>
            <w:r w:rsidR="005A7283" w:rsidRPr="009C04FD">
              <w:rPr>
                <w:rFonts w:ascii="Arial" w:hAnsi="Arial" w:cs="Arial"/>
                <w:lang w:val="en-IE" w:eastAsia="en-US"/>
              </w:rPr>
              <w:t xml:space="preserve">professional writing to include </w:t>
            </w:r>
            <w:r w:rsidR="00DB2FF9" w:rsidRPr="009C04FD">
              <w:rPr>
                <w:rFonts w:ascii="Arial" w:hAnsi="Arial" w:cs="Arial"/>
                <w:lang w:val="en-IE" w:eastAsia="en-US"/>
              </w:rPr>
              <w:t xml:space="preserve">managing communications with training programme participants, answering emails and </w:t>
            </w:r>
            <w:r w:rsidR="00DB2FF9" w:rsidRPr="009C04FD">
              <w:rPr>
                <w:rFonts w:ascii="Arial" w:hAnsi="Arial" w:cs="Arial"/>
                <w:iCs/>
              </w:rPr>
              <w:t>compiling participant feedback to support evaluation and improvement of programme.</w:t>
            </w:r>
          </w:p>
          <w:p w14:paraId="3D13E1C0" w14:textId="283B9707" w:rsidR="00F63626" w:rsidRPr="009C04FD" w:rsidRDefault="00F63626" w:rsidP="00F63626">
            <w:pPr>
              <w:rPr>
                <w:rFonts w:ascii="Arial" w:hAnsi="Arial" w:cs="Arial"/>
                <w:lang w:val="en-IE" w:eastAsia="en-US"/>
              </w:rPr>
            </w:pPr>
          </w:p>
          <w:p w14:paraId="4EFC2093" w14:textId="39965E68" w:rsidR="007169C9" w:rsidRPr="009C04FD" w:rsidRDefault="007169C9" w:rsidP="00DC4EF6">
            <w:pPr>
              <w:pStyle w:val="ListParagraph"/>
              <w:numPr>
                <w:ilvl w:val="0"/>
                <w:numId w:val="11"/>
              </w:numPr>
              <w:contextualSpacing/>
              <w:jc w:val="both"/>
              <w:rPr>
                <w:rFonts w:ascii="Arial" w:hAnsi="Arial" w:cs="Arial"/>
              </w:rPr>
            </w:pPr>
            <w:r w:rsidRPr="009C04FD">
              <w:rPr>
                <w:rFonts w:ascii="Arial" w:hAnsi="Arial" w:cs="Arial"/>
              </w:rPr>
              <w:t>Experience</w:t>
            </w:r>
            <w:r w:rsidRPr="009C04FD">
              <w:rPr>
                <w:rFonts w:ascii="Arial" w:hAnsi="Arial" w:cs="Arial"/>
                <w:lang w:eastAsia="en-IE"/>
              </w:rPr>
              <w:t xml:space="preserve"> working </w:t>
            </w:r>
            <w:r w:rsidR="0066584D" w:rsidRPr="009C04FD">
              <w:rPr>
                <w:rFonts w:ascii="Arial" w:hAnsi="Arial" w:cs="Arial"/>
                <w:lang w:eastAsia="en-IE"/>
              </w:rPr>
              <w:t xml:space="preserve">collaboratively </w:t>
            </w:r>
            <w:r w:rsidRPr="009C04FD">
              <w:rPr>
                <w:rFonts w:ascii="Arial" w:hAnsi="Arial" w:cs="Arial"/>
                <w:lang w:eastAsia="en-IE"/>
              </w:rPr>
              <w:t>with</w:t>
            </w:r>
            <w:r w:rsidR="00F63626" w:rsidRPr="009C04FD">
              <w:rPr>
                <w:rFonts w:ascii="Arial" w:hAnsi="Arial" w:cs="Arial"/>
                <w:lang w:eastAsia="en-IE"/>
              </w:rPr>
              <w:t xml:space="preserve"> multiple</w:t>
            </w:r>
            <w:r w:rsidRPr="009C04FD">
              <w:rPr>
                <w:rFonts w:ascii="Arial" w:hAnsi="Arial" w:cs="Arial"/>
                <w:lang w:eastAsia="en-IE"/>
              </w:rPr>
              <w:t xml:space="preserve"> internal and external stakeholders</w:t>
            </w:r>
            <w:r w:rsidR="00DB2FF9" w:rsidRPr="009C04FD">
              <w:rPr>
                <w:rFonts w:ascii="Arial" w:hAnsi="Arial" w:cs="Arial"/>
              </w:rPr>
              <w:t>, as relevant to this role</w:t>
            </w:r>
          </w:p>
          <w:p w14:paraId="1E3F5897" w14:textId="58B092C6" w:rsidR="00792F91" w:rsidRPr="00F710C4" w:rsidRDefault="00792F91" w:rsidP="00F710C4">
            <w:pPr>
              <w:contextualSpacing/>
              <w:jc w:val="both"/>
              <w:rPr>
                <w:rFonts w:ascii="Arial" w:hAnsi="Arial" w:cs="Arial"/>
                <w:color w:val="000000"/>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5DD71D1F" w:rsidR="00792F91" w:rsidRPr="00F63626" w:rsidRDefault="00F63626" w:rsidP="00F63626">
            <w:pPr>
              <w:numPr>
                <w:ilvl w:val="0"/>
                <w:numId w:val="13"/>
              </w:numPr>
              <w:spacing w:after="120"/>
              <w:ind w:left="382" w:hanging="357"/>
              <w:rPr>
                <w:rFonts w:ascii="Arial" w:hAnsi="Arial" w:cs="Arial"/>
                <w:lang w:val="en-IE" w:eastAsia="en-IE"/>
              </w:rPr>
            </w:pPr>
            <w:r>
              <w:rPr>
                <w:rFonts w:ascii="Arial" w:hAnsi="Arial" w:cs="Arial"/>
                <w:iCs/>
              </w:rPr>
              <w:t>H</w:t>
            </w:r>
            <w:r w:rsidR="00792F91" w:rsidRPr="00F63626">
              <w:rPr>
                <w:rFonts w:ascii="Arial" w:hAnsi="Arial" w:cs="Arial"/>
                <w:iCs/>
              </w:rPr>
              <w:t>ave access to appropriate transport to fulfil the requirements of the role</w:t>
            </w:r>
            <w:r>
              <w:rPr>
                <w:rFonts w:ascii="Arial" w:hAnsi="Arial" w:cs="Arial"/>
                <w:iCs/>
              </w:rPr>
              <w:t xml:space="preserve"> as </w:t>
            </w:r>
            <w:r>
              <w:rPr>
                <w:rFonts w:ascii="Arial" w:hAnsi="Arial" w:cs="Arial"/>
                <w:lang w:val="en-IE" w:eastAsia="en-IE"/>
              </w:rPr>
              <w:t>t</w:t>
            </w:r>
            <w:r w:rsidRPr="00F05E62">
              <w:rPr>
                <w:rFonts w:ascii="Arial" w:hAnsi="Arial" w:cs="Arial"/>
                <w:lang w:val="en-IE" w:eastAsia="en-IE"/>
              </w:rPr>
              <w:t xml:space="preserve">ravel will be required to some sites to assist with training workshops. </w:t>
            </w: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66584D" w:rsidRDefault="009C0DC3" w:rsidP="00DC4EF6">
            <w:pPr>
              <w:pStyle w:val="ListParagraph"/>
              <w:numPr>
                <w:ilvl w:val="0"/>
                <w:numId w:val="4"/>
              </w:numPr>
              <w:spacing w:after="120"/>
              <w:rPr>
                <w:rFonts w:ascii="Arial" w:hAnsi="Arial" w:cs="Arial"/>
              </w:rPr>
            </w:pPr>
            <w:r w:rsidRPr="0066584D">
              <w:rPr>
                <w:rFonts w:ascii="Arial" w:hAnsi="Arial" w:cs="Arial"/>
              </w:rPr>
              <w:t xml:space="preserve">EEA, Swiss, or British citizens </w:t>
            </w:r>
          </w:p>
          <w:p w14:paraId="4D0DBE6C" w14:textId="77777777" w:rsidR="009C0DC3" w:rsidRPr="0066584D" w:rsidRDefault="009C0DC3" w:rsidP="00F34132">
            <w:pPr>
              <w:spacing w:after="120"/>
              <w:ind w:left="360"/>
              <w:rPr>
                <w:rFonts w:ascii="Arial" w:hAnsi="Arial" w:cs="Arial"/>
                <w:b/>
              </w:rPr>
            </w:pPr>
            <w:r w:rsidRPr="0066584D">
              <w:rPr>
                <w:rFonts w:ascii="Arial" w:hAnsi="Arial" w:cs="Arial"/>
                <w:b/>
              </w:rPr>
              <w:t>OR</w:t>
            </w:r>
          </w:p>
          <w:p w14:paraId="234F12E6" w14:textId="77777777" w:rsidR="009C0DC3" w:rsidRPr="0066584D" w:rsidRDefault="009C0DC3" w:rsidP="00DC4EF6">
            <w:pPr>
              <w:pStyle w:val="ListParagraph"/>
              <w:numPr>
                <w:ilvl w:val="0"/>
                <w:numId w:val="4"/>
              </w:numPr>
              <w:spacing w:after="120"/>
              <w:rPr>
                <w:rFonts w:ascii="Arial" w:hAnsi="Arial" w:cs="Arial"/>
              </w:rPr>
            </w:pPr>
            <w:r w:rsidRPr="0066584D">
              <w:rPr>
                <w:rFonts w:ascii="Arial" w:hAnsi="Arial" w:cs="Arial"/>
              </w:rPr>
              <w:t xml:space="preserve">Non-European Economic Area citizens with permission to reside and work in the State </w:t>
            </w:r>
          </w:p>
          <w:p w14:paraId="2B94B6FB" w14:textId="77777777" w:rsidR="009C0DC3" w:rsidRPr="0066584D" w:rsidRDefault="009C0DC3" w:rsidP="00F34132">
            <w:pPr>
              <w:pStyle w:val="Default"/>
              <w:ind w:left="1080"/>
              <w:rPr>
                <w:bCs/>
                <w:color w:val="auto"/>
                <w:sz w:val="20"/>
                <w:szCs w:val="20"/>
              </w:rPr>
            </w:pPr>
            <w:r w:rsidRPr="0066584D">
              <w:rPr>
                <w:bCs/>
                <w:color w:val="auto"/>
                <w:sz w:val="20"/>
                <w:szCs w:val="20"/>
              </w:rPr>
              <w:t>Read Appendix 2 of the Additional Campaign Information for further information on accepted Stamps for Non-EEA citizens resident in the State, including those with refugee status.</w:t>
            </w:r>
          </w:p>
          <w:p w14:paraId="033C8238" w14:textId="77777777" w:rsidR="009C0DC3" w:rsidRPr="0066584D" w:rsidRDefault="009C0DC3" w:rsidP="00F34132">
            <w:pPr>
              <w:pStyle w:val="ListParagraph"/>
              <w:spacing w:after="120"/>
              <w:ind w:left="1080"/>
              <w:rPr>
                <w:rFonts w:ascii="Arial" w:hAnsi="Arial" w:cs="Arial"/>
              </w:rPr>
            </w:pPr>
          </w:p>
          <w:p w14:paraId="435C5950" w14:textId="77777777" w:rsidR="009C0DC3" w:rsidRPr="0066584D" w:rsidRDefault="009C0DC3" w:rsidP="00F34132">
            <w:pPr>
              <w:pStyle w:val="Default"/>
              <w:rPr>
                <w:bCs/>
                <w:color w:val="auto"/>
                <w:sz w:val="20"/>
                <w:szCs w:val="20"/>
              </w:rPr>
            </w:pPr>
            <w:r w:rsidRPr="0066584D">
              <w:rPr>
                <w:bCs/>
                <w:color w:val="auto"/>
                <w:sz w:val="20"/>
                <w:szCs w:val="20"/>
              </w:rPr>
              <w:t xml:space="preserve">To qualify candidates must be eligible by the 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22202495" w14:textId="77777777" w:rsidR="00F05E62" w:rsidRPr="00F05E62" w:rsidRDefault="00F05E62" w:rsidP="00F05E62">
            <w:pPr>
              <w:rPr>
                <w:rFonts w:ascii="Arial" w:eastAsia="Arial" w:hAnsi="Arial" w:cs="Arial"/>
                <w:b/>
                <w:bCs/>
                <w:lang w:val="en-IE"/>
              </w:rPr>
            </w:pPr>
            <w:bookmarkStart w:id="1" w:name="_Hlk57801610"/>
            <w:r w:rsidRPr="00F05E62">
              <w:rPr>
                <w:rFonts w:ascii="Arial" w:eastAsia="Arial" w:hAnsi="Arial" w:cs="Arial"/>
                <w:b/>
                <w:bCs/>
                <w:lang w:val="en-IE"/>
              </w:rPr>
              <w:t>Professional Knowledge &amp; Experience</w:t>
            </w:r>
          </w:p>
          <w:p w14:paraId="5735DF04" w14:textId="76080373" w:rsidR="001B23A7" w:rsidRPr="009C04FD" w:rsidRDefault="001B23A7" w:rsidP="001B23A7">
            <w:pPr>
              <w:numPr>
                <w:ilvl w:val="0"/>
                <w:numId w:val="10"/>
              </w:numPr>
              <w:rPr>
                <w:rFonts w:ascii="Arial" w:hAnsi="Arial" w:cs="Arial"/>
                <w:lang w:val="en-IE" w:eastAsia="en-US"/>
              </w:rPr>
            </w:pPr>
            <w:r w:rsidRPr="009C04FD">
              <w:rPr>
                <w:rFonts w:ascii="Arial" w:hAnsi="Arial" w:cs="Arial"/>
                <w:lang w:val="en-IE" w:eastAsia="en-US"/>
              </w:rPr>
              <w:t>Experience in a role which has involved the preparation of training documentation and supporting the delivery of training programmes to include experience in using online platforms such as Microsoft Teams.</w:t>
            </w:r>
          </w:p>
          <w:p w14:paraId="198BEBEE" w14:textId="77777777" w:rsidR="001B23A7" w:rsidRPr="009C04FD" w:rsidRDefault="001B23A7" w:rsidP="001B23A7">
            <w:pPr>
              <w:numPr>
                <w:ilvl w:val="0"/>
                <w:numId w:val="10"/>
              </w:numPr>
              <w:rPr>
                <w:rFonts w:ascii="Arial" w:hAnsi="Arial" w:cs="Arial"/>
                <w:lang w:val="en-IE" w:eastAsia="en-US"/>
              </w:rPr>
            </w:pPr>
            <w:r w:rsidRPr="009C04FD">
              <w:rPr>
                <w:rFonts w:ascii="Arial" w:hAnsi="Arial" w:cs="Arial"/>
                <w:lang w:val="en-IE" w:eastAsia="en-US"/>
              </w:rPr>
              <w:t xml:space="preserve">Experience in professional writing to include managing communications with training programme participants, answering emails and </w:t>
            </w:r>
            <w:r w:rsidRPr="009C04FD">
              <w:rPr>
                <w:rFonts w:ascii="Arial" w:hAnsi="Arial" w:cs="Arial"/>
                <w:iCs/>
              </w:rPr>
              <w:t>compiling participant feedback to support evaluation and improvement of programme.</w:t>
            </w:r>
          </w:p>
          <w:p w14:paraId="27E6D511" w14:textId="77777777" w:rsidR="001B23A7" w:rsidRPr="009C04FD" w:rsidRDefault="001B23A7" w:rsidP="001B23A7">
            <w:pPr>
              <w:rPr>
                <w:rFonts w:ascii="Arial" w:hAnsi="Arial" w:cs="Arial"/>
                <w:lang w:val="en-IE" w:eastAsia="en-US"/>
              </w:rPr>
            </w:pPr>
          </w:p>
          <w:p w14:paraId="5D88AB37" w14:textId="77777777" w:rsidR="001B23A7" w:rsidRPr="009C04FD" w:rsidRDefault="001B23A7" w:rsidP="001B23A7">
            <w:pPr>
              <w:pStyle w:val="ListParagraph"/>
              <w:numPr>
                <w:ilvl w:val="0"/>
                <w:numId w:val="10"/>
              </w:numPr>
              <w:contextualSpacing/>
              <w:jc w:val="both"/>
              <w:rPr>
                <w:rFonts w:ascii="Arial" w:hAnsi="Arial" w:cs="Arial"/>
              </w:rPr>
            </w:pPr>
            <w:r w:rsidRPr="009C04FD">
              <w:rPr>
                <w:rFonts w:ascii="Arial" w:hAnsi="Arial" w:cs="Arial"/>
              </w:rPr>
              <w:lastRenderedPageBreak/>
              <w:t>Experience</w:t>
            </w:r>
            <w:r w:rsidRPr="009C04FD">
              <w:rPr>
                <w:rFonts w:ascii="Arial" w:hAnsi="Arial" w:cs="Arial"/>
                <w:lang w:eastAsia="en-IE"/>
              </w:rPr>
              <w:t xml:space="preserve"> working collaboratively with multiple internal and external stakeholders</w:t>
            </w:r>
            <w:r w:rsidRPr="009C04FD">
              <w:rPr>
                <w:rFonts w:ascii="Arial" w:hAnsi="Arial" w:cs="Arial"/>
              </w:rPr>
              <w:t>, as relevant to this role</w:t>
            </w:r>
          </w:p>
          <w:p w14:paraId="46283A1A" w14:textId="276EC487" w:rsidR="00F05E62" w:rsidRPr="00DB2FF9" w:rsidRDefault="00F05E62" w:rsidP="001B23A7">
            <w:pPr>
              <w:pStyle w:val="ListParagraph"/>
              <w:numPr>
                <w:ilvl w:val="0"/>
                <w:numId w:val="10"/>
              </w:numPr>
              <w:rPr>
                <w:rFonts w:ascii="Arial" w:eastAsiaTheme="minorEastAsia" w:hAnsi="Arial" w:cs="Arial"/>
              </w:rPr>
            </w:pPr>
            <w:r w:rsidRPr="00DB2FF9">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1049C659" w14:textId="40E74FE7" w:rsidR="00F05E62" w:rsidRPr="00DB2FF9" w:rsidRDefault="00F05E62" w:rsidP="001B23A7">
            <w:pPr>
              <w:pStyle w:val="ListParagraph"/>
              <w:numPr>
                <w:ilvl w:val="0"/>
                <w:numId w:val="10"/>
              </w:numPr>
              <w:rPr>
                <w:rFonts w:ascii="Arial" w:hAnsi="Arial" w:cs="Arial"/>
                <w:lang w:val="en-IE"/>
              </w:rPr>
            </w:pPr>
            <w:r w:rsidRPr="00DB2FF9">
              <w:rPr>
                <w:rFonts w:ascii="Arial" w:hAnsi="Arial" w:cs="Arial"/>
                <w:lang w:val="en-IE"/>
              </w:rPr>
              <w:t>Maximise the use of ICT, demonstrating excellent computer skills particularly Microsoft Office, Outlook</w:t>
            </w:r>
            <w:r w:rsidR="005A7283" w:rsidRPr="00DB2FF9">
              <w:rPr>
                <w:rFonts w:ascii="Arial" w:hAnsi="Arial" w:cs="Arial"/>
                <w:lang w:val="en-IE"/>
              </w:rPr>
              <w:t>,</w:t>
            </w:r>
            <w:r w:rsidR="003C1EDF" w:rsidRPr="00DB2FF9">
              <w:rPr>
                <w:rFonts w:ascii="Arial" w:hAnsi="Arial" w:cs="Arial"/>
                <w:lang w:val="en-IE"/>
              </w:rPr>
              <w:t xml:space="preserve"> </w:t>
            </w:r>
            <w:r w:rsidR="005A7283" w:rsidRPr="00DB2FF9">
              <w:rPr>
                <w:rFonts w:ascii="Arial" w:hAnsi="Arial" w:cs="Arial"/>
                <w:lang w:val="en-IE"/>
              </w:rPr>
              <w:t>Teams, HSELand</w:t>
            </w:r>
            <w:r w:rsidRPr="00DB2FF9">
              <w:rPr>
                <w:rFonts w:ascii="Arial" w:hAnsi="Arial" w:cs="Arial"/>
                <w:lang w:val="en-IE"/>
              </w:rPr>
              <w:t xml:space="preserve"> etc.</w:t>
            </w:r>
          </w:p>
          <w:p w14:paraId="794B0212" w14:textId="77777777" w:rsidR="00F05E62" w:rsidRPr="00F05E62" w:rsidRDefault="00F05E62" w:rsidP="001B23A7">
            <w:pPr>
              <w:pStyle w:val="ListParagraph"/>
              <w:numPr>
                <w:ilvl w:val="0"/>
                <w:numId w:val="10"/>
              </w:numPr>
              <w:rPr>
                <w:rFonts w:ascii="Arial" w:hAnsi="Arial" w:cs="Arial"/>
              </w:rPr>
            </w:pPr>
            <w:r w:rsidRPr="00DB2FF9">
              <w:rPr>
                <w:rFonts w:ascii="Arial" w:hAnsi="Arial" w:cs="Arial"/>
              </w:rPr>
              <w:t>Demonstrate the ability to work in line with relevant policies</w:t>
            </w:r>
            <w:r w:rsidRPr="00F05E62">
              <w:rPr>
                <w:rFonts w:ascii="Arial" w:hAnsi="Arial" w:cs="Arial"/>
              </w:rPr>
              <w:t xml:space="preserve"> and procedures.</w:t>
            </w:r>
          </w:p>
          <w:p w14:paraId="4D9B6027" w14:textId="77777777" w:rsidR="00F05E62" w:rsidRPr="00F05E62" w:rsidRDefault="00F05E62" w:rsidP="001B23A7">
            <w:pPr>
              <w:pStyle w:val="ListParagraph"/>
              <w:numPr>
                <w:ilvl w:val="0"/>
                <w:numId w:val="10"/>
              </w:numPr>
              <w:spacing w:before="100" w:beforeAutospacing="1" w:after="100" w:afterAutospacing="1"/>
              <w:contextualSpacing/>
              <w:jc w:val="both"/>
              <w:rPr>
                <w:rFonts w:ascii="Arial" w:eastAsia="Arial" w:hAnsi="Arial" w:cs="Arial"/>
              </w:rPr>
            </w:pPr>
            <w:r w:rsidRPr="00F05E62">
              <w:rPr>
                <w:rFonts w:ascii="Arial" w:hAnsi="Arial" w:cs="Arial"/>
              </w:rPr>
              <w:t>Demonstrate commitment to developing own professional knowledge and expertise.</w:t>
            </w:r>
          </w:p>
          <w:p w14:paraId="5CC49C7F" w14:textId="77777777" w:rsidR="00F05E62" w:rsidRPr="00F05E62" w:rsidRDefault="00F05E62" w:rsidP="00F05E62">
            <w:pPr>
              <w:spacing w:line="259" w:lineRule="auto"/>
              <w:rPr>
                <w:rFonts w:ascii="Arial" w:eastAsia="Arial" w:hAnsi="Arial" w:cs="Arial"/>
                <w:b/>
                <w:bCs/>
                <w:lang w:val="en-US"/>
              </w:rPr>
            </w:pPr>
            <w:r w:rsidRPr="00F05E62">
              <w:rPr>
                <w:rFonts w:ascii="Arial" w:eastAsia="Arial" w:hAnsi="Arial" w:cs="Arial"/>
                <w:b/>
                <w:bCs/>
                <w:lang w:val="en-US"/>
              </w:rPr>
              <w:t>Planning and Managing Resources</w:t>
            </w:r>
          </w:p>
          <w:p w14:paraId="7DB4964A" w14:textId="77777777" w:rsidR="00F05E62" w:rsidRPr="00F05E62" w:rsidRDefault="00F05E62" w:rsidP="001B23A7">
            <w:pPr>
              <w:numPr>
                <w:ilvl w:val="0"/>
                <w:numId w:val="10"/>
              </w:numPr>
              <w:rPr>
                <w:rFonts w:ascii="Arial" w:hAnsi="Arial" w:cs="Arial"/>
                <w:lang w:val="en-IE"/>
              </w:rPr>
            </w:pPr>
            <w:r w:rsidRPr="00F05E62">
              <w:rPr>
                <w:rFonts w:ascii="Arial" w:hAnsi="Arial" w:cs="Arial"/>
                <w:lang w:val="en-IE"/>
              </w:rPr>
              <w:t xml:space="preserve">Demonstrate the ability to effectively plan and manage own workload and that of others </w:t>
            </w:r>
            <w:r w:rsidRPr="00F05E62">
              <w:rPr>
                <w:rFonts w:ascii="Arial" w:hAnsi="Arial" w:cs="Arial"/>
              </w:rPr>
              <w:t>in an effective and methodical manner within strict deadlines, ensuring deadlines are met.</w:t>
            </w:r>
          </w:p>
          <w:p w14:paraId="13F69324" w14:textId="77777777" w:rsidR="00F05E62" w:rsidRPr="00F05E62" w:rsidRDefault="00F05E62" w:rsidP="001B23A7">
            <w:pPr>
              <w:numPr>
                <w:ilvl w:val="0"/>
                <w:numId w:val="10"/>
              </w:numPr>
              <w:rPr>
                <w:rFonts w:ascii="Arial" w:hAnsi="Arial" w:cs="Arial"/>
                <w:iCs/>
              </w:rPr>
            </w:pPr>
            <w:r w:rsidRPr="00F05E62">
              <w:rPr>
                <w:rFonts w:ascii="Arial" w:hAnsi="Arial" w:cs="Arial"/>
                <w:iCs/>
              </w:rPr>
              <w:t>The ability to manage deadlines and effectively handle multiple tasks.</w:t>
            </w:r>
          </w:p>
          <w:p w14:paraId="75778219" w14:textId="77777777" w:rsidR="00F05E62" w:rsidRPr="00F05E62" w:rsidRDefault="00F05E62" w:rsidP="001B23A7">
            <w:pPr>
              <w:numPr>
                <w:ilvl w:val="0"/>
                <w:numId w:val="10"/>
              </w:numPr>
              <w:rPr>
                <w:rFonts w:ascii="Arial" w:hAnsi="Arial" w:cs="Arial"/>
                <w:iCs/>
              </w:rPr>
            </w:pPr>
            <w:r w:rsidRPr="00F05E62">
              <w:rPr>
                <w:rFonts w:ascii="Arial" w:hAnsi="Arial" w:cs="Arial"/>
                <w:iCs/>
              </w:rPr>
              <w:t>The ability to manage within allocated resources and a capacity to respond to changes in a plan.</w:t>
            </w:r>
          </w:p>
          <w:p w14:paraId="04C6F7DD" w14:textId="77777777" w:rsidR="00F05E62" w:rsidRPr="00F05E62" w:rsidRDefault="00F05E62" w:rsidP="001B23A7">
            <w:pPr>
              <w:numPr>
                <w:ilvl w:val="0"/>
                <w:numId w:val="10"/>
              </w:numPr>
              <w:rPr>
                <w:rFonts w:ascii="Arial" w:hAnsi="Arial" w:cs="Arial"/>
                <w:iCs/>
              </w:rPr>
            </w:pPr>
            <w:r w:rsidRPr="00F05E62">
              <w:rPr>
                <w:rFonts w:ascii="Arial" w:hAnsi="Arial" w:cs="Arial"/>
              </w:rPr>
              <w:t>Maintains an awareness of value for money.</w:t>
            </w:r>
          </w:p>
          <w:p w14:paraId="601F99A6" w14:textId="77777777" w:rsidR="00F05E62" w:rsidRPr="00F05E62" w:rsidRDefault="00F05E62" w:rsidP="00F05E62">
            <w:pPr>
              <w:rPr>
                <w:rFonts w:ascii="Arial" w:eastAsia="Arial" w:hAnsi="Arial" w:cs="Arial"/>
                <w:lang w:val="en-US"/>
              </w:rPr>
            </w:pPr>
          </w:p>
          <w:p w14:paraId="37565045" w14:textId="77777777" w:rsidR="00F05E62" w:rsidRPr="00F05E62" w:rsidRDefault="00F05E62" w:rsidP="00F05E62">
            <w:pPr>
              <w:spacing w:line="259" w:lineRule="auto"/>
              <w:rPr>
                <w:rFonts w:ascii="Arial" w:eastAsia="Arial" w:hAnsi="Arial" w:cs="Arial"/>
                <w:b/>
                <w:bCs/>
                <w:lang w:val="en-US"/>
              </w:rPr>
            </w:pPr>
            <w:r w:rsidRPr="00F05E62">
              <w:rPr>
                <w:rFonts w:ascii="Arial" w:eastAsia="Arial" w:hAnsi="Arial" w:cs="Arial"/>
                <w:b/>
                <w:bCs/>
                <w:lang w:val="en-US"/>
              </w:rPr>
              <w:t>Commitment to a Quality Service</w:t>
            </w:r>
          </w:p>
          <w:p w14:paraId="05522E2D" w14:textId="77777777" w:rsidR="00F05E62" w:rsidRPr="00F05E62" w:rsidRDefault="00F05E62" w:rsidP="001B23A7">
            <w:pPr>
              <w:pStyle w:val="ListParagraph"/>
              <w:numPr>
                <w:ilvl w:val="0"/>
                <w:numId w:val="10"/>
              </w:numPr>
              <w:contextualSpacing/>
              <w:rPr>
                <w:rFonts w:ascii="Arial" w:eastAsia="Arial" w:hAnsi="Arial" w:cs="Arial"/>
              </w:rPr>
            </w:pPr>
            <w:r w:rsidRPr="00F05E62">
              <w:rPr>
                <w:rFonts w:ascii="Arial" w:hAnsi="Arial" w:cs="Arial"/>
                <w:lang w:val="en-IE"/>
              </w:rPr>
              <w:t xml:space="preserve">Demonstrate </w:t>
            </w:r>
            <w:r w:rsidRPr="00F05E62">
              <w:rPr>
                <w:rFonts w:ascii="Arial" w:eastAsia="Arial" w:hAnsi="Arial" w:cs="Arial"/>
                <w:lang w:val="en-IE"/>
              </w:rPr>
              <w:t>an awareness and appreciation</w:t>
            </w:r>
            <w:r w:rsidRPr="00F05E62">
              <w:rPr>
                <w:rFonts w:ascii="Arial" w:hAnsi="Arial" w:cs="Arial"/>
                <w:lang w:val="en-IE"/>
              </w:rPr>
              <w:t xml:space="preserve"> </w:t>
            </w:r>
            <w:r w:rsidRPr="00F05E62">
              <w:rPr>
                <w:rFonts w:ascii="Arial" w:eastAsia="Arial" w:hAnsi="Arial" w:cs="Arial"/>
                <w:lang w:val="en-IE"/>
              </w:rPr>
              <w:t xml:space="preserve">of the service user and </w:t>
            </w:r>
            <w:r w:rsidRPr="00F05E62">
              <w:rPr>
                <w:rFonts w:ascii="Arial" w:hAnsi="Arial" w:cs="Arial"/>
                <w:lang w:val="en-IE"/>
              </w:rPr>
              <w:t>a strong commitment to providing a quality service.</w:t>
            </w:r>
            <w:r w:rsidRPr="00F05E62">
              <w:rPr>
                <w:rFonts w:ascii="Arial" w:eastAsia="Arial" w:hAnsi="Arial" w:cs="Arial"/>
                <w:lang w:val="en-IE"/>
              </w:rPr>
              <w:t xml:space="preserve"> </w:t>
            </w:r>
          </w:p>
          <w:p w14:paraId="3CC23649" w14:textId="77777777" w:rsidR="00F05E62" w:rsidRPr="00F05E62" w:rsidRDefault="00F05E62" w:rsidP="001B23A7">
            <w:pPr>
              <w:pStyle w:val="ListParagraph"/>
              <w:numPr>
                <w:ilvl w:val="0"/>
                <w:numId w:val="10"/>
              </w:numPr>
              <w:contextualSpacing/>
              <w:rPr>
                <w:rFonts w:ascii="Arial" w:eastAsia="Arial" w:hAnsi="Arial" w:cs="Arial"/>
              </w:rPr>
            </w:pPr>
            <w:r w:rsidRPr="00F05E62">
              <w:rPr>
                <w:rFonts w:ascii="Arial" w:hAnsi="Arial" w:cs="Arial"/>
              </w:rPr>
              <w:t>Embraces and promotes the change agenda; demonstrates flexibility and initiative including the ability to adapt to and implement change.</w:t>
            </w:r>
          </w:p>
          <w:p w14:paraId="01A9625E" w14:textId="77777777" w:rsidR="00F05E62" w:rsidRPr="00F05E62" w:rsidRDefault="00F05E62" w:rsidP="001B23A7">
            <w:pPr>
              <w:numPr>
                <w:ilvl w:val="0"/>
                <w:numId w:val="10"/>
              </w:numPr>
              <w:contextualSpacing/>
              <w:rPr>
                <w:rFonts w:ascii="Arial" w:eastAsia="Arial" w:hAnsi="Arial" w:cs="Arial"/>
              </w:rPr>
            </w:pPr>
            <w:r w:rsidRPr="00F05E62">
              <w:rPr>
                <w:rFonts w:ascii="Arial" w:eastAsia="Arial" w:hAnsi="Arial" w:cs="Arial"/>
              </w:rPr>
              <w:t>Supports team through service improvement / change processes.</w:t>
            </w:r>
          </w:p>
          <w:p w14:paraId="5A2F6D70" w14:textId="77777777" w:rsidR="00F05E62" w:rsidRPr="00F05E62" w:rsidRDefault="00F05E62" w:rsidP="00F05E62">
            <w:pPr>
              <w:spacing w:line="259" w:lineRule="auto"/>
              <w:rPr>
                <w:rFonts w:ascii="Arial" w:eastAsia="Arial" w:hAnsi="Arial" w:cs="Arial"/>
                <w:b/>
                <w:bCs/>
                <w:lang w:val="en-US"/>
              </w:rPr>
            </w:pPr>
          </w:p>
          <w:p w14:paraId="688651DB" w14:textId="77777777" w:rsidR="00F05E62" w:rsidRPr="00F05E62" w:rsidRDefault="00F05E62" w:rsidP="00F05E62">
            <w:pPr>
              <w:spacing w:line="259" w:lineRule="auto"/>
              <w:rPr>
                <w:rFonts w:ascii="Arial" w:eastAsia="Arial" w:hAnsi="Arial" w:cs="Arial"/>
                <w:b/>
                <w:bCs/>
                <w:lang w:val="en-US"/>
              </w:rPr>
            </w:pPr>
          </w:p>
          <w:p w14:paraId="03FF20A5" w14:textId="77777777" w:rsidR="00F05E62" w:rsidRPr="00F05E62" w:rsidRDefault="00F05E62" w:rsidP="00F05E62">
            <w:pPr>
              <w:spacing w:line="259" w:lineRule="auto"/>
              <w:rPr>
                <w:rFonts w:ascii="Arial" w:eastAsia="Arial" w:hAnsi="Arial" w:cs="Arial"/>
                <w:b/>
                <w:bCs/>
                <w:lang w:val="en-US"/>
              </w:rPr>
            </w:pPr>
            <w:r w:rsidRPr="00F05E62">
              <w:rPr>
                <w:rFonts w:ascii="Arial" w:eastAsia="Arial" w:hAnsi="Arial" w:cs="Arial"/>
                <w:b/>
                <w:bCs/>
                <w:lang w:val="en-US"/>
              </w:rPr>
              <w:t xml:space="preserve">Evaluating Information, Problem Solving &amp; Decision Making </w:t>
            </w:r>
          </w:p>
          <w:p w14:paraId="6D940480" w14:textId="77777777" w:rsidR="00F05E62" w:rsidRPr="00F05E62" w:rsidRDefault="00F05E62" w:rsidP="001B23A7">
            <w:pPr>
              <w:pStyle w:val="ListParagraph"/>
              <w:numPr>
                <w:ilvl w:val="0"/>
                <w:numId w:val="10"/>
              </w:numPr>
              <w:jc w:val="both"/>
              <w:rPr>
                <w:rFonts w:ascii="Arial" w:hAnsi="Arial" w:cs="Arial"/>
              </w:rPr>
            </w:pPr>
            <w:r w:rsidRPr="00F05E62">
              <w:rPr>
                <w:rFonts w:ascii="Arial" w:hAnsi="Arial" w:cs="Arial"/>
              </w:rPr>
              <w:t>Demonstrate numeracy skills, an ability to analyse and evaluate information and make effective decisions</w:t>
            </w:r>
            <w:r w:rsidRPr="00F05E62">
              <w:rPr>
                <w:rFonts w:ascii="Arial" w:hAnsi="Arial" w:cs="Arial"/>
                <w:lang w:val="en-IE"/>
              </w:rPr>
              <w:t>. Recognises when it is appropriate to refer decisions to a higher level of management.</w:t>
            </w:r>
          </w:p>
          <w:p w14:paraId="627D82EE" w14:textId="77777777" w:rsidR="00F05E62" w:rsidRPr="00F05E62" w:rsidRDefault="00F05E62" w:rsidP="001B23A7">
            <w:pPr>
              <w:pStyle w:val="ListParagraph"/>
              <w:numPr>
                <w:ilvl w:val="0"/>
                <w:numId w:val="10"/>
              </w:numPr>
              <w:jc w:val="both"/>
              <w:rPr>
                <w:rFonts w:ascii="Arial" w:hAnsi="Arial" w:cs="Arial"/>
                <w:lang w:val="en-IE"/>
              </w:rPr>
            </w:pPr>
            <w:r w:rsidRPr="00F05E62">
              <w:rPr>
                <w:rFonts w:ascii="Arial" w:hAnsi="Arial" w:cs="Arial"/>
                <w:lang w:val="en-IE"/>
              </w:rPr>
              <w:t>Demonstrate initiative in the resolution of issues arising / problem solving and proactively develop new proposals and recommend solutions.</w:t>
            </w:r>
          </w:p>
          <w:p w14:paraId="0414DBFA" w14:textId="77777777" w:rsidR="00F05E62" w:rsidRPr="00F05E62" w:rsidRDefault="00F05E62" w:rsidP="001B23A7">
            <w:pPr>
              <w:pStyle w:val="ListParagraph"/>
              <w:numPr>
                <w:ilvl w:val="0"/>
                <w:numId w:val="10"/>
              </w:numPr>
              <w:jc w:val="both"/>
              <w:rPr>
                <w:rFonts w:ascii="Arial" w:hAnsi="Arial" w:cs="Arial"/>
                <w:lang w:val="en-IE"/>
              </w:rPr>
            </w:pPr>
            <w:r w:rsidRPr="00F05E62">
              <w:rPr>
                <w:rFonts w:ascii="Arial" w:hAnsi="Arial" w:cs="Arial"/>
              </w:rPr>
              <w:t>Makes decisions and solves problems in a timely manner before they accumulate.</w:t>
            </w:r>
          </w:p>
          <w:p w14:paraId="2F47AE6F" w14:textId="77777777" w:rsidR="00F05E62" w:rsidRPr="00F05E62" w:rsidRDefault="00F05E62" w:rsidP="00F05E62">
            <w:pPr>
              <w:pStyle w:val="ListParagraph"/>
              <w:ind w:left="360"/>
              <w:jc w:val="both"/>
              <w:rPr>
                <w:rFonts w:ascii="Arial" w:eastAsia="Arial" w:hAnsi="Arial" w:cs="Arial"/>
                <w:lang w:val="en-US"/>
              </w:rPr>
            </w:pPr>
          </w:p>
          <w:p w14:paraId="6BFB9D08" w14:textId="77777777" w:rsidR="00F05E62" w:rsidRPr="00F05E62" w:rsidRDefault="00F05E62" w:rsidP="00F05E62">
            <w:pPr>
              <w:pStyle w:val="ListParagraph"/>
              <w:ind w:left="360"/>
              <w:jc w:val="both"/>
              <w:rPr>
                <w:rFonts w:ascii="Arial" w:eastAsia="Arial" w:hAnsi="Arial" w:cs="Arial"/>
                <w:lang w:val="en-US"/>
              </w:rPr>
            </w:pPr>
          </w:p>
          <w:p w14:paraId="2EC42B67" w14:textId="77777777" w:rsidR="00F05E62" w:rsidRPr="00F05E62" w:rsidRDefault="00F05E62" w:rsidP="00F05E62">
            <w:pPr>
              <w:spacing w:line="259" w:lineRule="auto"/>
              <w:rPr>
                <w:rFonts w:ascii="Arial" w:eastAsia="Arial" w:hAnsi="Arial" w:cs="Arial"/>
                <w:b/>
                <w:bCs/>
                <w:lang w:val="en-US"/>
              </w:rPr>
            </w:pPr>
            <w:r w:rsidRPr="00F05E62">
              <w:rPr>
                <w:rFonts w:ascii="Arial" w:eastAsia="Arial" w:hAnsi="Arial" w:cs="Arial"/>
                <w:b/>
                <w:bCs/>
                <w:lang w:val="en-US"/>
              </w:rPr>
              <w:t>Team working</w:t>
            </w:r>
          </w:p>
          <w:p w14:paraId="36C1CCAF" w14:textId="77777777" w:rsidR="00F05E62" w:rsidRPr="00F05E62" w:rsidRDefault="00F05E62" w:rsidP="001B23A7">
            <w:pPr>
              <w:pStyle w:val="ListParagraph"/>
              <w:numPr>
                <w:ilvl w:val="0"/>
                <w:numId w:val="10"/>
              </w:numPr>
              <w:jc w:val="both"/>
              <w:rPr>
                <w:rFonts w:ascii="Arial" w:hAnsi="Arial" w:cs="Arial"/>
              </w:rPr>
            </w:pPr>
            <w:r w:rsidRPr="00F05E62">
              <w:rPr>
                <w:rFonts w:ascii="Arial" w:hAnsi="Arial" w:cs="Arial"/>
              </w:rPr>
              <w:t>Demonstrate the ability to work on own initiative as well as part of a team, promoting a positive team spirit.</w:t>
            </w:r>
          </w:p>
          <w:p w14:paraId="43D62D3E" w14:textId="77777777" w:rsidR="00F05E62" w:rsidRPr="00F05E62" w:rsidRDefault="00F05E62" w:rsidP="001B23A7">
            <w:pPr>
              <w:pStyle w:val="ListParagraph"/>
              <w:numPr>
                <w:ilvl w:val="0"/>
                <w:numId w:val="10"/>
              </w:numPr>
              <w:jc w:val="both"/>
              <w:rPr>
                <w:rFonts w:ascii="Arial" w:eastAsia="Arial" w:hAnsi="Arial" w:cs="Arial"/>
              </w:rPr>
            </w:pPr>
            <w:r w:rsidRPr="00F05E62">
              <w:rPr>
                <w:rFonts w:ascii="Arial" w:hAnsi="Arial" w:cs="Arial"/>
              </w:rPr>
              <w:t>Demonstrate leadership potential, the ability to manage the performance of others and support staff development.</w:t>
            </w:r>
          </w:p>
          <w:p w14:paraId="0A926AEF" w14:textId="77777777" w:rsidR="00F05E62" w:rsidRPr="00F05E62" w:rsidRDefault="00F05E62" w:rsidP="001B23A7">
            <w:pPr>
              <w:pStyle w:val="ListParagraph"/>
              <w:numPr>
                <w:ilvl w:val="0"/>
                <w:numId w:val="10"/>
              </w:numPr>
              <w:jc w:val="both"/>
              <w:rPr>
                <w:rFonts w:ascii="Arial" w:eastAsia="Arial" w:hAnsi="Arial" w:cs="Arial"/>
              </w:rPr>
            </w:pPr>
            <w:r w:rsidRPr="00F05E62">
              <w:rPr>
                <w:rFonts w:ascii="Arial" w:hAnsi="Arial" w:cs="Arial"/>
              </w:rPr>
              <w:t>Works as part of the team to establish a shared sense of purpose and unity.</w:t>
            </w:r>
          </w:p>
          <w:p w14:paraId="2E1D0A46" w14:textId="77777777" w:rsidR="00F05E62" w:rsidRPr="00F05E62" w:rsidRDefault="00F05E62" w:rsidP="00F05E62">
            <w:pPr>
              <w:jc w:val="both"/>
              <w:rPr>
                <w:rFonts w:ascii="Arial" w:hAnsi="Arial" w:cs="Arial"/>
                <w:highlight w:val="yellow"/>
              </w:rPr>
            </w:pPr>
          </w:p>
          <w:p w14:paraId="2B1FE2CB" w14:textId="77777777" w:rsidR="00F05E62" w:rsidRPr="00F05E62" w:rsidRDefault="00F05E62" w:rsidP="00F05E62">
            <w:pPr>
              <w:spacing w:line="259" w:lineRule="auto"/>
              <w:rPr>
                <w:rFonts w:ascii="Arial" w:eastAsia="Arial" w:hAnsi="Arial" w:cs="Arial"/>
                <w:b/>
                <w:bCs/>
                <w:lang w:val="en-US"/>
              </w:rPr>
            </w:pPr>
            <w:r w:rsidRPr="00F05E62">
              <w:rPr>
                <w:rFonts w:ascii="Arial" w:eastAsia="Arial" w:hAnsi="Arial" w:cs="Arial"/>
                <w:b/>
                <w:bCs/>
                <w:lang w:val="en-US"/>
              </w:rPr>
              <w:t>Communications &amp; Interpersonal Skills</w:t>
            </w:r>
          </w:p>
          <w:p w14:paraId="014C448A" w14:textId="77777777" w:rsidR="00F05E62" w:rsidRPr="00F05E62" w:rsidRDefault="00F05E62" w:rsidP="001B23A7">
            <w:pPr>
              <w:pStyle w:val="ListParagraph"/>
              <w:numPr>
                <w:ilvl w:val="0"/>
                <w:numId w:val="10"/>
              </w:numPr>
              <w:jc w:val="both"/>
              <w:rPr>
                <w:rFonts w:ascii="Arial" w:hAnsi="Arial" w:cs="Arial"/>
              </w:rPr>
            </w:pPr>
            <w:r w:rsidRPr="00F05E62">
              <w:rPr>
                <w:rFonts w:ascii="Arial" w:hAnsi="Arial" w:cs="Arial"/>
              </w:rPr>
              <w:t>Demonstrate excellent communication and interpersonal skills including the ability to present (verbal &amp; written) information in a clear and concise manner.</w:t>
            </w:r>
          </w:p>
          <w:p w14:paraId="65EE1DD9" w14:textId="77777777" w:rsidR="00F05E62" w:rsidRPr="00F05E62" w:rsidRDefault="00F05E62" w:rsidP="001B23A7">
            <w:pPr>
              <w:pStyle w:val="ListParagraph"/>
              <w:numPr>
                <w:ilvl w:val="0"/>
                <w:numId w:val="10"/>
              </w:numPr>
              <w:jc w:val="both"/>
              <w:rPr>
                <w:rFonts w:ascii="Arial" w:hAnsi="Arial" w:cs="Arial"/>
                <w:lang w:val="en-IE"/>
              </w:rPr>
            </w:pPr>
            <w:r w:rsidRPr="00F05E62">
              <w:rPr>
                <w:rFonts w:ascii="Arial" w:hAnsi="Arial" w:cs="Arial"/>
                <w:lang w:val="en-IE"/>
              </w:rPr>
              <w:t>Demonstrate the ability to influence people and events and the ability to build and maintain relationships with a variety of stakeholders</w:t>
            </w:r>
            <w:bookmarkEnd w:id="1"/>
            <w:r w:rsidRPr="00F05E62">
              <w:rPr>
                <w:rFonts w:ascii="Arial" w:hAnsi="Arial" w:cs="Arial"/>
                <w:lang w:val="en-IE"/>
              </w:rPr>
              <w:t>.</w:t>
            </w:r>
          </w:p>
          <w:p w14:paraId="49E08C15" w14:textId="7AFC051E" w:rsidR="00AC0D37" w:rsidRPr="00F05E62" w:rsidRDefault="00F05E62" w:rsidP="00F05E62">
            <w:pPr>
              <w:pStyle w:val="ListParagraph"/>
              <w:ind w:left="360"/>
              <w:rPr>
                <w:rFonts w:ascii="Arial" w:hAnsi="Arial" w:cs="Arial"/>
                <w:color w:val="000099"/>
                <w:lang w:val="en-IE" w:eastAsia="en-US"/>
              </w:rPr>
            </w:pPr>
            <w:r w:rsidRPr="00F05E62">
              <w:rPr>
                <w:rFonts w:ascii="Arial" w:hAnsi="Arial" w:cs="Arial"/>
                <w:lang w:val="en-IE"/>
              </w:rPr>
              <w:t>Treats others with dignity and respect.</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611557CE" w14:textId="77777777" w:rsidR="009F3F3A" w:rsidRPr="009F3F3A" w:rsidRDefault="009F3F3A" w:rsidP="00975DEF">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9"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0"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60ABC89" w:rsidR="00AC0D37" w:rsidRDefault="00AC0D37" w:rsidP="009F3F3A">
      <w:pPr>
        <w:spacing w:after="200" w:line="276" w:lineRule="auto"/>
        <w:jc w:val="center"/>
        <w:rPr>
          <w:rFonts w:ascii="Arial" w:hAnsi="Arial" w:cs="Arial"/>
          <w:b/>
          <w:color w:val="000099"/>
        </w:rPr>
      </w:pPr>
    </w:p>
    <w:p w14:paraId="14EFD493" w14:textId="4FBAC82B" w:rsidR="00F05E62" w:rsidRDefault="00F05E62" w:rsidP="009F3F3A">
      <w:pPr>
        <w:spacing w:after="200" w:line="276" w:lineRule="auto"/>
        <w:jc w:val="center"/>
        <w:rPr>
          <w:rFonts w:ascii="Arial" w:hAnsi="Arial" w:cs="Arial"/>
          <w:b/>
          <w:color w:val="000099"/>
        </w:rPr>
      </w:pPr>
    </w:p>
    <w:p w14:paraId="4B9DFF60" w14:textId="075AD2FB" w:rsidR="00F05E62" w:rsidRDefault="00F05E62" w:rsidP="009F3F3A">
      <w:pPr>
        <w:spacing w:after="200" w:line="276" w:lineRule="auto"/>
        <w:jc w:val="center"/>
        <w:rPr>
          <w:rFonts w:ascii="Arial" w:hAnsi="Arial" w:cs="Arial"/>
          <w:b/>
          <w:color w:val="000099"/>
        </w:rPr>
      </w:pPr>
    </w:p>
    <w:p w14:paraId="425C9723" w14:textId="751EFD24" w:rsidR="00F05E62" w:rsidRDefault="00F05E62" w:rsidP="009F3F3A">
      <w:pPr>
        <w:spacing w:after="200" w:line="276" w:lineRule="auto"/>
        <w:jc w:val="center"/>
        <w:rPr>
          <w:rFonts w:ascii="Arial" w:hAnsi="Arial" w:cs="Arial"/>
          <w:b/>
          <w:color w:val="000099"/>
        </w:rPr>
      </w:pPr>
    </w:p>
    <w:p w14:paraId="40E24FB4" w14:textId="45188F85" w:rsidR="00F05E62" w:rsidRDefault="00F05E62" w:rsidP="009F3F3A">
      <w:pPr>
        <w:spacing w:after="200" w:line="276" w:lineRule="auto"/>
        <w:jc w:val="center"/>
        <w:rPr>
          <w:rFonts w:ascii="Arial" w:hAnsi="Arial" w:cs="Arial"/>
          <w:b/>
          <w:color w:val="000099"/>
        </w:rPr>
      </w:pPr>
    </w:p>
    <w:p w14:paraId="0D64A366" w14:textId="2FF748B6" w:rsidR="00F05E62" w:rsidRDefault="00F05E62" w:rsidP="00FD4A83">
      <w:pPr>
        <w:spacing w:after="200" w:line="276" w:lineRule="auto"/>
        <w:rPr>
          <w:rFonts w:ascii="Arial" w:hAnsi="Arial" w:cs="Arial"/>
          <w:b/>
          <w:color w:val="000099"/>
        </w:rPr>
      </w:pPr>
    </w:p>
    <w:p w14:paraId="0922D92D" w14:textId="22797938" w:rsidR="00F05E62" w:rsidRDefault="00F05E62" w:rsidP="009F3F3A">
      <w:pPr>
        <w:spacing w:after="200" w:line="276" w:lineRule="auto"/>
        <w:jc w:val="center"/>
        <w:rPr>
          <w:rFonts w:ascii="Arial" w:hAnsi="Arial" w:cs="Arial"/>
          <w:b/>
          <w:color w:val="000099"/>
        </w:rPr>
      </w:pPr>
    </w:p>
    <w:p w14:paraId="3A6EF4A9" w14:textId="201215C2" w:rsidR="00F05E62" w:rsidRDefault="00773BAD" w:rsidP="00DB2FF9">
      <w:pPr>
        <w:spacing w:line="276" w:lineRule="auto"/>
        <w:rPr>
          <w:rFonts w:ascii="Arial" w:hAnsi="Arial" w:cs="Arial"/>
          <w:b/>
        </w:rPr>
      </w:pPr>
      <w:r w:rsidRPr="00324FEE">
        <w:rPr>
          <w:noProof/>
          <w:color w:val="000099"/>
          <w:lang w:val="en-IE" w:eastAsia="en-IE"/>
        </w:rPr>
        <w:lastRenderedPageBreak/>
        <w:drawing>
          <wp:inline distT="0" distB="0" distL="0" distR="0" wp14:anchorId="23F84A12" wp14:editId="073E4DDD">
            <wp:extent cx="1247775" cy="1038896"/>
            <wp:effectExtent l="0" t="0" r="0" b="0"/>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F05E62">
        <w:rPr>
          <w:rFonts w:ascii="Arial" w:hAnsi="Arial" w:cs="Arial"/>
          <w:b/>
        </w:rPr>
        <w:t xml:space="preserve">                     </w:t>
      </w:r>
      <w:r w:rsidR="00F05E62" w:rsidRPr="00CD5FAB">
        <w:rPr>
          <w:rFonts w:ascii="Arial" w:hAnsi="Arial" w:cs="Arial"/>
          <w:b/>
        </w:rPr>
        <w:t>Grade V Training Co</w:t>
      </w:r>
      <w:r w:rsidR="00DB2FF9">
        <w:rPr>
          <w:rFonts w:ascii="Arial" w:hAnsi="Arial" w:cs="Arial"/>
          <w:b/>
        </w:rPr>
        <w:t>-</w:t>
      </w:r>
      <w:r w:rsidR="00F05E62" w:rsidRPr="00CD5FAB">
        <w:rPr>
          <w:rFonts w:ascii="Arial" w:hAnsi="Arial" w:cs="Arial"/>
          <w:b/>
        </w:rPr>
        <w:t>ordinator</w:t>
      </w:r>
    </w:p>
    <w:p w14:paraId="70D971F7" w14:textId="77777777" w:rsidR="00DB2FF9" w:rsidRPr="00DB2FF9" w:rsidRDefault="00DB2FF9" w:rsidP="00DB2FF9">
      <w:pPr>
        <w:spacing w:line="276" w:lineRule="auto"/>
        <w:rPr>
          <w:rFonts w:ascii="Arial" w:hAnsi="Arial" w:cs="Arial"/>
          <w:b/>
          <w:sz w:val="10"/>
        </w:rPr>
      </w:pPr>
    </w:p>
    <w:p w14:paraId="477B8795" w14:textId="77777777" w:rsidR="00543F98" w:rsidRDefault="00543F98" w:rsidP="00DB2FF9">
      <w:pPr>
        <w:jc w:val="center"/>
        <w:rPr>
          <w:rFonts w:ascii="Arial" w:hAnsi="Arial" w:cs="Arial"/>
          <w:b/>
        </w:rPr>
      </w:pPr>
      <w:r w:rsidRPr="00E766A5">
        <w:rPr>
          <w:rFonts w:ascii="Arial" w:hAnsi="Arial" w:cs="Arial"/>
          <w:b/>
        </w:rPr>
        <w:t>Terms and Conditions of Employment</w:t>
      </w:r>
    </w:p>
    <w:p w14:paraId="690D2748" w14:textId="77777777" w:rsidR="00543F98" w:rsidRPr="00DB2FF9" w:rsidRDefault="00543F98" w:rsidP="00543F98">
      <w:pPr>
        <w:jc w:val="center"/>
        <w:rPr>
          <w:rFonts w:ascii="Arial" w:hAnsi="Arial" w:cs="Arial"/>
          <w:b/>
          <w:sz w:val="1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145E517" w:rsidR="00543F98" w:rsidRDefault="00543F98" w:rsidP="005F595E">
            <w:pPr>
              <w:tabs>
                <w:tab w:val="left" w:pos="-720"/>
                <w:tab w:val="left" w:pos="0"/>
                <w:tab w:val="left" w:pos="720"/>
              </w:tabs>
              <w:suppressAutoHyphens/>
              <w:jc w:val="both"/>
              <w:rPr>
                <w:rFonts w:ascii="Arial" w:hAnsi="Arial" w:cs="Arial"/>
                <w:spacing w:val="-3"/>
              </w:rPr>
            </w:pPr>
            <w:r w:rsidRPr="009C04FD">
              <w:rPr>
                <w:rFonts w:ascii="Arial" w:hAnsi="Arial" w:cs="Arial"/>
                <w:spacing w:val="-3"/>
              </w:rPr>
              <w:t xml:space="preserve">The current vacancy available is </w:t>
            </w:r>
            <w:r w:rsidR="009C04FD" w:rsidRPr="009C04FD">
              <w:rPr>
                <w:rFonts w:ascii="Arial" w:hAnsi="Arial" w:cs="Arial"/>
                <w:b/>
                <w:bCs/>
                <w:spacing w:val="-3"/>
              </w:rPr>
              <w:t>specified purpose</w:t>
            </w:r>
            <w:r w:rsidRPr="009C04FD">
              <w:rPr>
                <w:rFonts w:ascii="Arial" w:hAnsi="Arial" w:cs="Arial"/>
                <w:b/>
                <w:spacing w:val="-3"/>
              </w:rPr>
              <w:t xml:space="preserve"> </w:t>
            </w:r>
            <w:r w:rsidR="009C04FD" w:rsidRPr="009C04FD">
              <w:rPr>
                <w:rFonts w:ascii="Arial" w:hAnsi="Arial" w:cs="Arial"/>
                <w:b/>
                <w:spacing w:val="-3"/>
              </w:rPr>
              <w:t>(6 months)</w:t>
            </w:r>
            <w:r w:rsidR="009C04FD">
              <w:rPr>
                <w:rFonts w:ascii="Arial" w:hAnsi="Arial" w:cs="Arial"/>
                <w:spacing w:val="-3"/>
              </w:rPr>
              <w:t xml:space="preserve"> </w:t>
            </w:r>
            <w:r w:rsidRPr="009C04FD">
              <w:rPr>
                <w:rFonts w:ascii="Arial" w:hAnsi="Arial" w:cs="Arial"/>
                <w:spacing w:val="-3"/>
              </w:rPr>
              <w:t xml:space="preserve">and </w:t>
            </w:r>
            <w:r w:rsidR="00F05E62" w:rsidRPr="009C04FD">
              <w:rPr>
                <w:rFonts w:ascii="Arial" w:hAnsi="Arial" w:cs="Arial"/>
                <w:b/>
                <w:bCs/>
                <w:spacing w:val="-3"/>
              </w:rPr>
              <w:t>whole time</w:t>
            </w:r>
            <w:r w:rsidRPr="009C04FD">
              <w:rPr>
                <w:rFonts w:ascii="Arial" w:hAnsi="Arial" w:cs="Arial"/>
                <w:b/>
                <w:bCs/>
                <w:spacing w:val="-3"/>
              </w:rPr>
              <w:t>.</w:t>
            </w:r>
            <w:r w:rsidRPr="00F05E62">
              <w:rPr>
                <w:rFonts w:ascii="Arial" w:hAnsi="Arial" w:cs="Arial"/>
                <w:spacing w:val="-3"/>
              </w:rPr>
              <w:t xml:space="preserve">  </w:t>
            </w:r>
          </w:p>
          <w:p w14:paraId="41FF2897" w14:textId="77777777" w:rsidR="00543F98" w:rsidRPr="00DB2FF9" w:rsidRDefault="00543F98" w:rsidP="005F595E">
            <w:pPr>
              <w:tabs>
                <w:tab w:val="left" w:pos="-720"/>
                <w:tab w:val="left" w:pos="0"/>
                <w:tab w:val="left" w:pos="720"/>
              </w:tabs>
              <w:suppressAutoHyphens/>
              <w:jc w:val="both"/>
              <w:rPr>
                <w:rFonts w:ascii="Arial" w:hAnsi="Arial" w:cs="Arial"/>
                <w:spacing w:val="-3"/>
                <w:sz w:val="14"/>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B2FF9" w:rsidRDefault="00543F98" w:rsidP="005F595E">
            <w:pPr>
              <w:tabs>
                <w:tab w:val="left" w:pos="-720"/>
                <w:tab w:val="left" w:pos="0"/>
                <w:tab w:val="left" w:pos="720"/>
              </w:tabs>
              <w:suppressAutoHyphens/>
              <w:jc w:val="both"/>
              <w:rPr>
                <w:rFonts w:ascii="Arial" w:hAnsi="Arial" w:cs="Arial"/>
                <w:spacing w:val="-3"/>
                <w:sz w:val="14"/>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07B0D7A1" w:rsidR="00A33245" w:rsidRPr="00BD5194" w:rsidRDefault="00543F98" w:rsidP="005F595E">
            <w:pPr>
              <w:jc w:val="both"/>
              <w:rPr>
                <w:rFonts w:ascii="Arial" w:hAnsi="Arial" w:cs="Arial"/>
                <w:b/>
                <w:bCs/>
                <w:color w:val="FF0000"/>
              </w:rPr>
            </w:pPr>
            <w:r w:rsidRPr="00E766A5">
              <w:rPr>
                <w:rFonts w:ascii="Arial" w:hAnsi="Arial" w:cs="Arial"/>
              </w:rPr>
              <w:t>The Salary scale for the post is</w:t>
            </w:r>
            <w:r w:rsidRPr="00F05E62">
              <w:rPr>
                <w:rFonts w:ascii="Arial" w:hAnsi="Arial" w:cs="Arial"/>
              </w:rPr>
              <w:t xml:space="preserve">: </w:t>
            </w:r>
            <w:r w:rsidR="00F05E62" w:rsidRPr="00F05E62">
              <w:rPr>
                <w:rFonts w:ascii="Arial" w:hAnsi="Arial" w:cs="Arial"/>
                <w:b/>
                <w:bCs/>
              </w:rPr>
              <w:t>(as of 01/08/2025</w:t>
            </w:r>
            <w:r w:rsidR="00A33245" w:rsidRPr="00F05E62">
              <w:rPr>
                <w:rFonts w:ascii="Arial" w:hAnsi="Arial" w:cs="Arial"/>
                <w:b/>
                <w:bCs/>
              </w:rPr>
              <w:t>)</w:t>
            </w:r>
          </w:p>
          <w:p w14:paraId="3DA2268A" w14:textId="77777777" w:rsidR="00543F98" w:rsidRPr="00DB2FF9" w:rsidRDefault="00543F98" w:rsidP="005F595E">
            <w:pPr>
              <w:jc w:val="both"/>
              <w:rPr>
                <w:rFonts w:ascii="Arial" w:hAnsi="Arial" w:cs="Arial"/>
                <w:sz w:val="14"/>
              </w:rPr>
            </w:pPr>
          </w:p>
          <w:p w14:paraId="1EAB2D2B" w14:textId="77777777" w:rsidR="00F05E62" w:rsidRPr="00B415F0" w:rsidRDefault="00F05E62" w:rsidP="00F05E62">
            <w:pPr>
              <w:rPr>
                <w:rFonts w:ascii="Arial" w:hAnsi="Arial" w:cs="Arial"/>
              </w:rPr>
            </w:pPr>
            <w:r w:rsidRPr="00B415F0">
              <w:rPr>
                <w:rFonts w:ascii="Arial" w:hAnsi="Arial" w:cs="Arial"/>
              </w:rPr>
              <w:t>€51,718 - €53,265 - €54,843 - €56,456 - €58,078 -  €</w:t>
            </w:r>
            <w:r w:rsidRPr="00B415F0">
              <w:rPr>
                <w:rFonts w:ascii="Arial" w:hAnsi="Arial" w:cs="Arial"/>
                <w:b/>
              </w:rPr>
              <w:t>59,969 - €61,866 LSIs</w:t>
            </w:r>
          </w:p>
          <w:p w14:paraId="627D9D82" w14:textId="77777777" w:rsidR="00543F98" w:rsidRPr="00DB2FF9" w:rsidRDefault="00543F98" w:rsidP="005F595E">
            <w:pPr>
              <w:jc w:val="both"/>
              <w:rPr>
                <w:rFonts w:ascii="Arial" w:hAnsi="Arial" w:cs="Arial"/>
                <w:sz w:val="14"/>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282B861B"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F05E62">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F05E62">
              <w:rPr>
                <w:rStyle w:val="normaltextrun"/>
                <w:rFonts w:ascii="Arial" w:hAnsi="Arial" w:cs="Arial"/>
                <w:b/>
                <w:bCs/>
                <w:sz w:val="20"/>
                <w:szCs w:val="20"/>
                <w:lang w:val="en-US"/>
              </w:rPr>
              <w:t xml:space="preserve">35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264CF795" w:rsidR="006C3838" w:rsidRPr="00DB2FF9" w:rsidRDefault="006C3838" w:rsidP="006C3838">
            <w:pPr>
              <w:pStyle w:val="paragraph"/>
              <w:spacing w:before="0" w:beforeAutospacing="0" w:after="0" w:afterAutospacing="0"/>
              <w:textAlignment w:val="baseline"/>
              <w:rPr>
                <w:rFonts w:ascii="Arial" w:hAnsi="Arial" w:cs="Arial"/>
                <w:sz w:val="14"/>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You are required to work agreed roster/on-call arrangements advised by your Reporting Manager. Your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liable to change between the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27A9F469" w14:textId="77777777" w:rsidR="008D454A" w:rsidRDefault="008D454A" w:rsidP="008D454A">
            <w:pPr>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E12320B" w14:textId="77777777" w:rsidR="008D454A" w:rsidRPr="00DB2FF9" w:rsidRDefault="008D454A" w:rsidP="008D454A">
            <w:pPr>
              <w:rPr>
                <w:rFonts w:ascii="Arial" w:hAnsi="Arial" w:cs="Arial"/>
                <w:sz w:val="14"/>
              </w:rPr>
            </w:pPr>
          </w:p>
          <w:p w14:paraId="5B1697ED" w14:textId="77777777" w:rsidR="008D454A" w:rsidRDefault="008D454A" w:rsidP="008D454A">
            <w:pPr>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0CCF4754" w14:textId="77777777" w:rsidR="008D454A" w:rsidRPr="00DB2FF9" w:rsidRDefault="008D454A" w:rsidP="008D454A">
            <w:pPr>
              <w:rPr>
                <w:rFonts w:ascii="Arial" w:hAnsi="Arial" w:cs="Arial"/>
                <w:sz w:val="14"/>
              </w:rPr>
            </w:pPr>
          </w:p>
          <w:p w14:paraId="06F00808" w14:textId="77777777" w:rsidR="008D454A" w:rsidRDefault="008D454A" w:rsidP="008D454A">
            <w:pPr>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4170DC52" w14:textId="77777777" w:rsidR="008D454A" w:rsidRPr="00DB2FF9" w:rsidRDefault="008D454A" w:rsidP="008D454A">
            <w:pPr>
              <w:rPr>
                <w:rFonts w:ascii="Arial" w:hAnsi="Arial" w:cs="Arial"/>
                <w:sz w:val="14"/>
                <w:lang w:val="en-US"/>
              </w:rPr>
            </w:pPr>
          </w:p>
          <w:p w14:paraId="21C0FF39" w14:textId="77777777" w:rsidR="008D454A" w:rsidRDefault="008D454A" w:rsidP="008D454A">
            <w:pPr>
              <w:rPr>
                <w:rFonts w:ascii="Arial" w:hAnsi="Arial" w:cs="Arial"/>
                <w:lang w:val="en-US"/>
              </w:rPr>
            </w:pPr>
            <w:r>
              <w:rPr>
                <w:rFonts w:ascii="Arial" w:hAnsi="Arial" w:cs="Arial"/>
                <w:lang w:val="en-US"/>
              </w:rPr>
              <w:t xml:space="preserve">You should check if you are a </w:t>
            </w:r>
            <w:hyperlink r:id="rId11" w:history="1">
              <w:r>
                <w:rPr>
                  <w:rStyle w:val="Hyperlink"/>
                  <w:rFonts w:cs="Arial"/>
                  <w:lang w:val="en-US"/>
                </w:rPr>
                <w:t>Mandated Person</w:t>
              </w:r>
            </w:hyperlink>
            <w:r>
              <w:rPr>
                <w:rFonts w:ascii="Arial" w:hAnsi="Arial" w:cs="Arial"/>
                <w:lang w:val="en-US"/>
              </w:rPr>
              <w:t xml:space="preserve"> and be familiar with the related roles and legal responsibilities.</w:t>
            </w:r>
          </w:p>
          <w:p w14:paraId="040BE17D" w14:textId="77777777" w:rsidR="008D454A" w:rsidRPr="00DB2FF9" w:rsidRDefault="008D454A" w:rsidP="008D454A">
            <w:pPr>
              <w:rPr>
                <w:rFonts w:ascii="Arial" w:hAnsi="Arial" w:cs="Arial"/>
                <w:sz w:val="14"/>
              </w:rPr>
            </w:pPr>
          </w:p>
          <w:p w14:paraId="31C11061" w14:textId="56D6193A" w:rsidR="00543F98" w:rsidRPr="006B758C" w:rsidRDefault="008D454A" w:rsidP="008D454A">
            <w:pPr>
              <w:jc w:val="both"/>
              <w:rPr>
                <w:rFonts w:ascii="Arial" w:hAnsi="Arial" w:cs="Arial"/>
                <w:b/>
                <w:bCs/>
              </w:rPr>
            </w:pPr>
            <w:r>
              <w:rPr>
                <w:rFonts w:ascii="Arial" w:hAnsi="Arial" w:cs="Arial"/>
                <w:bCs/>
                <w:lang w:val="en"/>
              </w:rPr>
              <w:t xml:space="preserve">Visit </w:t>
            </w:r>
            <w:hyperlink r:id="rId12"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B2FF9" w:rsidRDefault="00543F98" w:rsidP="005F595E">
            <w:pPr>
              <w:ind w:firstLine="720"/>
              <w:jc w:val="both"/>
              <w:rPr>
                <w:rFonts w:ascii="Arial" w:hAnsi="Arial" w:cs="Arial"/>
                <w:sz w:val="14"/>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DB2FF9" w:rsidRDefault="00543F98" w:rsidP="005F595E">
            <w:pPr>
              <w:jc w:val="both"/>
              <w:rPr>
                <w:rFonts w:ascii="Arial" w:hAnsi="Arial" w:cs="Arial"/>
                <w:sz w:val="14"/>
                <w:highlight w:val="yellow"/>
              </w:rPr>
            </w:pPr>
          </w:p>
          <w:p w14:paraId="1A2019CC"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C4EF6">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DB2FF9" w:rsidRDefault="00543F98" w:rsidP="005F595E">
            <w:pPr>
              <w:jc w:val="both"/>
              <w:rPr>
                <w:rFonts w:ascii="Arial" w:hAnsi="Arial" w:cs="Arial"/>
                <w:sz w:val="14"/>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F213" w14:textId="77777777" w:rsidR="003C11F2" w:rsidRDefault="003C11F2" w:rsidP="00543F98">
      <w:r>
        <w:separator/>
      </w:r>
    </w:p>
  </w:endnote>
  <w:endnote w:type="continuationSeparator" w:id="0">
    <w:p w14:paraId="67958F10" w14:textId="77777777" w:rsidR="003C11F2" w:rsidRDefault="003C11F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C325" w14:textId="77777777" w:rsidR="003C11F2" w:rsidRDefault="003C11F2" w:rsidP="00543F98">
      <w:r>
        <w:separator/>
      </w:r>
    </w:p>
  </w:footnote>
  <w:footnote w:type="continuationSeparator" w:id="0">
    <w:p w14:paraId="2983E962" w14:textId="77777777" w:rsidR="003C11F2" w:rsidRDefault="003C11F2"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33E"/>
    <w:multiLevelType w:val="hybridMultilevel"/>
    <w:tmpl w:val="921E199C"/>
    <w:lvl w:ilvl="0" w:tplc="CDF60444">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38E61EF"/>
    <w:multiLevelType w:val="hybridMultilevel"/>
    <w:tmpl w:val="D9D20C30"/>
    <w:lvl w:ilvl="0" w:tplc="F684E53E">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C825B2"/>
    <w:multiLevelType w:val="hybridMultilevel"/>
    <w:tmpl w:val="15B2B77C"/>
    <w:lvl w:ilvl="0" w:tplc="B156E3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3C5439"/>
    <w:multiLevelType w:val="hybridMultilevel"/>
    <w:tmpl w:val="9D2871E0"/>
    <w:lvl w:ilvl="0" w:tplc="104EFC22">
      <w:start w:val="1"/>
      <w:numFmt w:val="bullet"/>
      <w:lvlText w:val=""/>
      <w:lvlJc w:val="left"/>
      <w:pPr>
        <w:ind w:left="567" w:hanging="283"/>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13D5E9C"/>
    <w:multiLevelType w:val="hybridMultilevel"/>
    <w:tmpl w:val="9B8E40FC"/>
    <w:lvl w:ilvl="0" w:tplc="A95A88D2">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70357F9"/>
    <w:multiLevelType w:val="hybridMultilevel"/>
    <w:tmpl w:val="56F0C4F4"/>
    <w:lvl w:ilvl="0" w:tplc="3A901C86">
      <w:start w:val="1"/>
      <w:numFmt w:val="bullet"/>
      <w:lvlText w:val=""/>
      <w:lvlJc w:val="left"/>
      <w:pPr>
        <w:ind w:left="567" w:hanging="283"/>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D3829FF"/>
    <w:multiLevelType w:val="hybridMultilevel"/>
    <w:tmpl w:val="989C049C"/>
    <w:lvl w:ilvl="0" w:tplc="3A901C86">
      <w:start w:val="1"/>
      <w:numFmt w:val="bullet"/>
      <w:lvlText w:val=""/>
      <w:lvlJc w:val="left"/>
      <w:pPr>
        <w:ind w:left="567" w:hanging="283"/>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5D5CC5"/>
    <w:multiLevelType w:val="hybridMultilevel"/>
    <w:tmpl w:val="8E2C9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CE4B1D"/>
    <w:multiLevelType w:val="hybridMultilevel"/>
    <w:tmpl w:val="0C3470A2"/>
    <w:lvl w:ilvl="0" w:tplc="4F7E1C16">
      <w:start w:val="1"/>
      <w:numFmt w:val="lowerRoman"/>
      <w:lvlText w:val="(%1)"/>
      <w:lvlJc w:val="left"/>
      <w:pPr>
        <w:ind w:left="1080" w:hanging="72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4"/>
  </w:num>
  <w:num w:numId="5">
    <w:abstractNumId w:val="5"/>
  </w:num>
  <w:num w:numId="6">
    <w:abstractNumId w:val="7"/>
  </w:num>
  <w:num w:numId="7">
    <w:abstractNumId w:val="13"/>
  </w:num>
  <w:num w:numId="8">
    <w:abstractNumId w:val="3"/>
  </w:num>
  <w:num w:numId="9">
    <w:abstractNumId w:val="2"/>
  </w:num>
  <w:num w:numId="10">
    <w:abstractNumId w:val="9"/>
  </w:num>
  <w:num w:numId="11">
    <w:abstractNumId w:val="0"/>
  </w:num>
  <w:num w:numId="12">
    <w:abstractNumId w:val="6"/>
  </w:num>
  <w:num w:numId="13">
    <w:abstractNumId w:val="1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23A7"/>
    <w:rsid w:val="001B7920"/>
    <w:rsid w:val="001D5584"/>
    <w:rsid w:val="002112E2"/>
    <w:rsid w:val="0023552F"/>
    <w:rsid w:val="0024231B"/>
    <w:rsid w:val="00257231"/>
    <w:rsid w:val="00260C8B"/>
    <w:rsid w:val="0026335E"/>
    <w:rsid w:val="00286130"/>
    <w:rsid w:val="0029014C"/>
    <w:rsid w:val="002A1DEB"/>
    <w:rsid w:val="002B27A5"/>
    <w:rsid w:val="002E1335"/>
    <w:rsid w:val="00312DD3"/>
    <w:rsid w:val="0032313C"/>
    <w:rsid w:val="003237BB"/>
    <w:rsid w:val="00324FEE"/>
    <w:rsid w:val="003263A5"/>
    <w:rsid w:val="00326E4A"/>
    <w:rsid w:val="00331995"/>
    <w:rsid w:val="0033762B"/>
    <w:rsid w:val="0035717C"/>
    <w:rsid w:val="003873AF"/>
    <w:rsid w:val="00387421"/>
    <w:rsid w:val="00394E20"/>
    <w:rsid w:val="003C11F2"/>
    <w:rsid w:val="003C1EDF"/>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A7283"/>
    <w:rsid w:val="005B29E2"/>
    <w:rsid w:val="005F10AC"/>
    <w:rsid w:val="005F595E"/>
    <w:rsid w:val="00611576"/>
    <w:rsid w:val="0064026D"/>
    <w:rsid w:val="00645B66"/>
    <w:rsid w:val="006544F8"/>
    <w:rsid w:val="0066584D"/>
    <w:rsid w:val="00671C9E"/>
    <w:rsid w:val="006A2668"/>
    <w:rsid w:val="006A3CD5"/>
    <w:rsid w:val="006A54F6"/>
    <w:rsid w:val="006B758C"/>
    <w:rsid w:val="006C3838"/>
    <w:rsid w:val="006F0BE7"/>
    <w:rsid w:val="006F1A37"/>
    <w:rsid w:val="006F6EB4"/>
    <w:rsid w:val="00705C73"/>
    <w:rsid w:val="007065F2"/>
    <w:rsid w:val="007119DD"/>
    <w:rsid w:val="007169C9"/>
    <w:rsid w:val="0075380E"/>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5E2F"/>
    <w:rsid w:val="008A6CFF"/>
    <w:rsid w:val="008B209E"/>
    <w:rsid w:val="008B37E3"/>
    <w:rsid w:val="008D454A"/>
    <w:rsid w:val="008D7173"/>
    <w:rsid w:val="008F190B"/>
    <w:rsid w:val="008F7CA0"/>
    <w:rsid w:val="009441FF"/>
    <w:rsid w:val="00945040"/>
    <w:rsid w:val="00955918"/>
    <w:rsid w:val="009713C6"/>
    <w:rsid w:val="009764C9"/>
    <w:rsid w:val="00986ECA"/>
    <w:rsid w:val="0098773D"/>
    <w:rsid w:val="009B6BF8"/>
    <w:rsid w:val="009C04FD"/>
    <w:rsid w:val="009C0DC3"/>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79D3"/>
    <w:rsid w:val="00B13527"/>
    <w:rsid w:val="00B2460C"/>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D30AE"/>
    <w:rsid w:val="00CD5FAB"/>
    <w:rsid w:val="00CE3011"/>
    <w:rsid w:val="00CE499C"/>
    <w:rsid w:val="00D139DF"/>
    <w:rsid w:val="00D34192"/>
    <w:rsid w:val="00D345CA"/>
    <w:rsid w:val="00D522E6"/>
    <w:rsid w:val="00D56DC5"/>
    <w:rsid w:val="00D844B6"/>
    <w:rsid w:val="00DA63AF"/>
    <w:rsid w:val="00DA6923"/>
    <w:rsid w:val="00DA7FD3"/>
    <w:rsid w:val="00DB2FF9"/>
    <w:rsid w:val="00DC4EF6"/>
    <w:rsid w:val="00DD145D"/>
    <w:rsid w:val="00E23FD8"/>
    <w:rsid w:val="00E45386"/>
    <w:rsid w:val="00E46F0F"/>
    <w:rsid w:val="00E53F9F"/>
    <w:rsid w:val="00E64E67"/>
    <w:rsid w:val="00E77239"/>
    <w:rsid w:val="00E81717"/>
    <w:rsid w:val="00E95117"/>
    <w:rsid w:val="00EB3C67"/>
    <w:rsid w:val="00EB5E72"/>
    <w:rsid w:val="00EB7809"/>
    <w:rsid w:val="00EC3C8E"/>
    <w:rsid w:val="00EF5A89"/>
    <w:rsid w:val="00F05E62"/>
    <w:rsid w:val="00F105D9"/>
    <w:rsid w:val="00F1158C"/>
    <w:rsid w:val="00F1442F"/>
    <w:rsid w:val="00F20301"/>
    <w:rsid w:val="00F2304D"/>
    <w:rsid w:val="00F235BB"/>
    <w:rsid w:val="00F409EB"/>
    <w:rsid w:val="00F415C8"/>
    <w:rsid w:val="00F6254C"/>
    <w:rsid w:val="00F63626"/>
    <w:rsid w:val="00F63857"/>
    <w:rsid w:val="00F710C4"/>
    <w:rsid w:val="00F8393C"/>
    <w:rsid w:val="00F83B46"/>
    <w:rsid w:val="00F928ED"/>
    <w:rsid w:val="00FC12B2"/>
    <w:rsid w:val="00FC3200"/>
    <w:rsid w:val="00FD4A83"/>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66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CD5FAB"/>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F0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5E6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31156733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01329742">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https://www.hse.ie/eng/services/list/2/primarycare/childrenfir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8</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Diarmuid Horan</cp:lastModifiedBy>
  <cp:revision>12</cp:revision>
  <dcterms:created xsi:type="dcterms:W3CDTF">2025-08-14T14:11:00Z</dcterms:created>
  <dcterms:modified xsi:type="dcterms:W3CDTF">2025-08-28T15:06:00Z</dcterms:modified>
</cp:coreProperties>
</file>