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FA44CD" w:rsidRPr="00FA44CD" w:rsidRDefault="00FA44CD" w:rsidP="00FA44CD">
      <w:pPr>
        <w:suppressAutoHyphens/>
        <w:jc w:val="center"/>
        <w:rPr>
          <w:rFonts w:cs="Arial"/>
          <w:b/>
          <w:iCs/>
          <w:lang w:val="en-GB" w:eastAsia="zh-CN"/>
        </w:rPr>
      </w:pPr>
      <w:r w:rsidRPr="00FA44CD">
        <w:rPr>
          <w:rFonts w:cs="Arial"/>
          <w:b/>
          <w:iCs/>
          <w:lang w:val="en-GB" w:eastAsia="zh-CN"/>
        </w:rPr>
        <w:t xml:space="preserve">NRS15020 General Manager, Planning </w:t>
      </w:r>
    </w:p>
    <w:p w:rsidR="00FA44CD" w:rsidRPr="00FA44CD" w:rsidRDefault="00FA44CD" w:rsidP="00FA44CD">
      <w:pPr>
        <w:suppressAutoHyphens/>
        <w:jc w:val="center"/>
        <w:rPr>
          <w:rFonts w:cs="Arial"/>
          <w:b/>
          <w:iCs/>
          <w:lang w:val="en-GB" w:eastAsia="zh-CN"/>
        </w:rPr>
      </w:pPr>
      <w:r w:rsidRPr="00FA44CD">
        <w:rPr>
          <w:rFonts w:cs="Arial"/>
          <w:b/>
          <w:lang w:val="en-GB" w:eastAsia="zh-CN"/>
        </w:rPr>
        <w:t>Planning &amp; Performance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A44CD">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FA44CD">
        <w:rPr>
          <w:rFonts w:ascii="Arial" w:hAnsi="Arial" w:cs="Arial"/>
          <w:b/>
          <w:bCs/>
        </w:rPr>
        <w:t xml:space="preserve">emailing </w:t>
      </w:r>
      <w:hyperlink r:id="rId9" w:history="1">
        <w:r w:rsidR="00AF44D8" w:rsidRPr="00521314">
          <w:rPr>
            <w:rStyle w:val="Hyperlink"/>
            <w:rFonts w:ascii="Arial" w:hAnsi="Arial" w:cs="Arial"/>
            <w:b/>
            <w:bCs/>
          </w:rPr>
          <w:t>recruitmanagement@hse.ie</w:t>
        </w:r>
      </w:hyperlink>
      <w:r w:rsidR="00AF44D8">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w:t>
      </w:r>
      <w:bookmarkStart w:id="0" w:name="_GoBack"/>
      <w:bookmarkEnd w:id="0"/>
      <w:r w:rsidR="0010260E">
        <w:rPr>
          <w:rFonts w:ascii="Arial" w:hAnsi="Arial" w:cs="Arial"/>
          <w:b/>
          <w:u w:val="single"/>
        </w:rPr>
        <w:t>e received by the closing date of the campaign</w:t>
      </w:r>
      <w:r w:rsidR="00A16CCF" w:rsidRPr="0010260E">
        <w:rPr>
          <w:rFonts w:ascii="Arial" w:hAnsi="Arial" w:cs="Arial"/>
          <w:b/>
          <w:u w:val="single"/>
        </w:rPr>
        <w:t>.</w:t>
      </w:r>
    </w:p>
    <w:p w:rsidR="00422BE8" w:rsidRPr="00AF44D8"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AF44D8" w:rsidRPr="00AC6BF2" w:rsidRDefault="00AF44D8" w:rsidP="00AF44D8">
      <w:pPr>
        <w:ind w:left="360"/>
        <w:jc w:val="both"/>
        <w:rPr>
          <w:rFonts w:cs="Arial"/>
          <w:sz w:val="16"/>
          <w:szCs w:val="16"/>
        </w:rPr>
      </w:pPr>
    </w:p>
    <w:p w:rsidR="006158B7" w:rsidRPr="00AF44D8" w:rsidRDefault="003D7A6B" w:rsidP="00AF44D8">
      <w:pPr>
        <w:rPr>
          <w:rFonts w:eastAsia="Calibri" w:cs="Arial"/>
          <w:color w:val="000000"/>
          <w:lang w:val="en-GB" w:eastAsia="en-GB"/>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51F33" w:rsidRPr="00C51F33">
        <w:rPr>
          <w:rFonts w:eastAsia="Calibri" w:cs="Arial"/>
          <w:b/>
          <w:color w:val="000000"/>
          <w:lang w:val="en-GB" w:eastAsia="en-GB"/>
        </w:rPr>
        <w:t>Wednesday 17</w:t>
      </w:r>
      <w:r w:rsidR="00C51F33" w:rsidRPr="00C51F33">
        <w:rPr>
          <w:rFonts w:eastAsia="Calibri" w:cs="Arial"/>
          <w:b/>
          <w:color w:val="000000"/>
          <w:vertAlign w:val="superscript"/>
          <w:lang w:val="en-GB" w:eastAsia="en-GB"/>
        </w:rPr>
        <w:t>th</w:t>
      </w:r>
      <w:r w:rsidR="00C51F33" w:rsidRPr="00C51F33">
        <w:rPr>
          <w:rFonts w:eastAsia="Calibri" w:cs="Arial"/>
          <w:b/>
          <w:color w:val="000000"/>
          <w:lang w:val="en-GB" w:eastAsia="en-GB"/>
        </w:rPr>
        <w:t xml:space="preserve"> September 2025 at 15:00 pm</w:t>
      </w:r>
      <w:r w:rsidR="00C51F33">
        <w:rPr>
          <w:rFonts w:eastAsia="Calibri" w:cs="Arial"/>
          <w:b/>
          <w:color w:val="000000"/>
          <w:lang w:val="en-GB" w:eastAsia="en-G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E5982">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t>
      </w:r>
      <w:r w:rsidR="00095E14">
        <w:rPr>
          <w:rFonts w:cs="Arial"/>
          <w:b/>
        </w:rPr>
        <w:t>will be asked to deliver a 5-minute presentation on</w:t>
      </w:r>
      <w:r w:rsidR="00095E14">
        <w:rPr>
          <w:rFonts w:cs="Arial"/>
          <w:color w:val="000000"/>
        </w:rPr>
        <w:t xml:space="preserve"> </w:t>
      </w:r>
      <w:r w:rsidR="00095E14">
        <w:rPr>
          <w:rFonts w:cs="Arial"/>
          <w:b/>
          <w:color w:val="000000"/>
        </w:rPr>
        <w:t>“</w:t>
      </w:r>
      <w:r w:rsidR="00095E14">
        <w:rPr>
          <w:rFonts w:cs="Arial"/>
          <w:b/>
          <w:i/>
          <w:iCs/>
          <w:color w:val="000000"/>
        </w:rPr>
        <w:t xml:space="preserve">What are the critical success factors in </w:t>
      </w:r>
      <w:r w:rsidR="001E5982" w:rsidRPr="001E5982">
        <w:rPr>
          <w:rFonts w:cs="Arial"/>
          <w:b/>
          <w:i/>
          <w:iCs/>
          <w:color w:val="000000"/>
        </w:rPr>
        <w:t>leading change</w:t>
      </w:r>
      <w:r w:rsidR="00095E14">
        <w:rPr>
          <w:rFonts w:cs="Arial"/>
          <w:b/>
          <w:i/>
          <w:iCs/>
          <w:color w:val="000000"/>
        </w:rPr>
        <w:t>”</w:t>
      </w:r>
      <w:r w:rsidR="00095E14">
        <w:rPr>
          <w:rFonts w:cs="Arial"/>
          <w:color w:val="000000"/>
        </w:rPr>
        <w:t xml:space="preserve">.  </w:t>
      </w:r>
      <w:r w:rsidR="00095E14">
        <w:rPr>
          <w:rFonts w:cs="Arial"/>
          <w:b/>
          <w:color w:val="000000"/>
        </w:rPr>
        <w:t>Further information on this and the interview process will be given to eligible candidates at a later date.</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51F3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Pr="009E0C8A" w:rsidRDefault="00F33685" w:rsidP="00F33685">
      <w:pPr>
        <w:jc w:val="both"/>
        <w:rPr>
          <w:rFonts w:cs="Arial"/>
          <w:color w:val="FF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AF44D8">
      <w:pPr>
        <w:autoSpaceDE w:val="0"/>
        <w:autoSpaceDN w:val="0"/>
        <w:rPr>
          <w:iCs/>
        </w:rPr>
      </w:pPr>
      <w:r w:rsidRPr="00EE1267">
        <w:rPr>
          <w:iCs/>
        </w:rPr>
        <w:t>Request must be submitted by email to</w:t>
      </w:r>
      <w:r w:rsidR="00AF44D8">
        <w:rPr>
          <w:iCs/>
        </w:rPr>
        <w:t xml:space="preserve"> Geraldine Maxwell,</w:t>
      </w:r>
      <w:r w:rsidRPr="00B04D94">
        <w:rPr>
          <w:rFonts w:cs="Arial"/>
          <w:iCs/>
          <w:color w:val="FF0000"/>
        </w:rPr>
        <w:t xml:space="preserve"> </w:t>
      </w:r>
      <w:r w:rsidRPr="00AF44D8">
        <w:rPr>
          <w:rFonts w:cs="Arial"/>
          <w:iCs/>
        </w:rPr>
        <w:t>Campaign Lead (</w:t>
      </w:r>
      <w:hyperlink r:id="rId14" w:history="1">
        <w:r w:rsidR="00AF44D8" w:rsidRPr="00521314">
          <w:rPr>
            <w:rStyle w:val="Hyperlink"/>
            <w:rFonts w:cs="Arial"/>
            <w:iCs/>
          </w:rPr>
          <w:t>Geraldine.Maxwell@hse.ie</w:t>
        </w:r>
      </w:hyperlink>
      <w:r w:rsidRPr="00AF44D8">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095E14" w:rsidRPr="00095E14" w:rsidRDefault="00095E14" w:rsidP="00095E14">
      <w:pPr>
        <w:rPr>
          <w:rFonts w:cs="Arial"/>
          <w:b/>
          <w:bCs/>
          <w:lang w:eastAsia="en-GB"/>
        </w:rPr>
      </w:pPr>
      <w:r w:rsidRPr="00095E14">
        <w:rPr>
          <w:rFonts w:eastAsia="Arial" w:cs="Arial"/>
          <w:b/>
          <w:bCs/>
          <w:lang w:eastAsia="en-GB"/>
        </w:rPr>
        <w:t>Candidates must have at the latest date of application:</w:t>
      </w:r>
    </w:p>
    <w:p w:rsidR="00095E14" w:rsidRPr="00AF44D8" w:rsidRDefault="00095E14" w:rsidP="00095E14">
      <w:pPr>
        <w:rPr>
          <w:rFonts w:cs="Arial"/>
          <w:lang w:val="en-GB" w:eastAsia="en-GB"/>
        </w:rPr>
      </w:pPr>
    </w:p>
    <w:p w:rsidR="00095E14" w:rsidRPr="00AF44D8" w:rsidRDefault="00095E14" w:rsidP="00AF44D8">
      <w:pPr>
        <w:pStyle w:val="ListParagraph"/>
        <w:numPr>
          <w:ilvl w:val="0"/>
          <w:numId w:val="6"/>
        </w:numPr>
        <w:rPr>
          <w:rFonts w:ascii="Arial" w:hAnsi="Arial" w:cs="Arial"/>
          <w:lang w:eastAsia="en-GB"/>
        </w:rPr>
      </w:pPr>
      <w:r w:rsidRPr="00AF44D8">
        <w:rPr>
          <w:rFonts w:ascii="Arial" w:hAnsi="Arial" w:cs="Arial"/>
          <w:lang w:eastAsia="en-GB"/>
        </w:rPr>
        <w:t>Significant experience at a senior level leading and delivering on complex projects of work to include experience in the development and use of planning frameworks to support robust planning, performance management and accountability.</w:t>
      </w:r>
    </w:p>
    <w:p w:rsidR="00095E14" w:rsidRPr="00AF44D8" w:rsidRDefault="00095E14" w:rsidP="00AF44D8">
      <w:pPr>
        <w:ind w:left="360"/>
        <w:rPr>
          <w:rFonts w:cs="Arial"/>
          <w:lang w:val="en-GB" w:eastAsia="en-GB"/>
        </w:rPr>
      </w:pPr>
    </w:p>
    <w:p w:rsidR="00095E14" w:rsidRPr="00AF44D8" w:rsidRDefault="00095E14" w:rsidP="00AF44D8">
      <w:pPr>
        <w:pStyle w:val="ListParagraph"/>
        <w:numPr>
          <w:ilvl w:val="0"/>
          <w:numId w:val="6"/>
        </w:numPr>
        <w:autoSpaceDE w:val="0"/>
        <w:autoSpaceDN w:val="0"/>
        <w:adjustRightInd w:val="0"/>
        <w:rPr>
          <w:rFonts w:ascii="Arial" w:hAnsi="Arial" w:cs="Arial"/>
        </w:rPr>
      </w:pPr>
      <w:r w:rsidRPr="00AF44D8">
        <w:rPr>
          <w:rFonts w:ascii="Arial" w:hAnsi="Arial" w:cs="Arial"/>
        </w:rPr>
        <w:t>Experience in using business intelligence tools to analyse large datasets and generating key insights to contribute to evidence based decision making and continuous improvement</w:t>
      </w:r>
    </w:p>
    <w:p w:rsidR="00095E14" w:rsidRPr="00AF44D8" w:rsidRDefault="00095E14" w:rsidP="00AF44D8">
      <w:pPr>
        <w:ind w:left="360"/>
        <w:rPr>
          <w:rFonts w:cs="Arial"/>
          <w:lang w:val="en-GB" w:eastAsia="en-GB"/>
        </w:rPr>
      </w:pPr>
    </w:p>
    <w:p w:rsidR="00095E14" w:rsidRPr="00AF44D8" w:rsidRDefault="00095E14" w:rsidP="00AF44D8">
      <w:pPr>
        <w:pStyle w:val="ListParagraph"/>
        <w:numPr>
          <w:ilvl w:val="0"/>
          <w:numId w:val="6"/>
        </w:numPr>
        <w:rPr>
          <w:rFonts w:ascii="Arial" w:hAnsi="Arial" w:cs="Arial"/>
          <w:lang w:eastAsia="en-GB"/>
        </w:rPr>
      </w:pPr>
      <w:r w:rsidRPr="00AF44D8">
        <w:rPr>
          <w:rFonts w:ascii="Arial" w:hAnsi="Arial" w:cs="Arial"/>
          <w:lang w:eastAsia="en-GB"/>
        </w:rPr>
        <w:t>A strong track record of managing change in a complex environment involving multiple stakeholders, as relevant to this role.</w:t>
      </w:r>
    </w:p>
    <w:p w:rsidR="00095E14" w:rsidRPr="00AF44D8" w:rsidRDefault="00095E14" w:rsidP="00AF44D8">
      <w:pPr>
        <w:rPr>
          <w:rFonts w:cs="Arial"/>
          <w:lang w:val="en-GB" w:eastAsia="en-GB"/>
        </w:rPr>
      </w:pPr>
    </w:p>
    <w:p w:rsidR="00095E14" w:rsidRPr="00AF44D8" w:rsidRDefault="00095E14" w:rsidP="00AF44D8">
      <w:pPr>
        <w:pStyle w:val="ListParagraph"/>
        <w:numPr>
          <w:ilvl w:val="0"/>
          <w:numId w:val="6"/>
        </w:numPr>
        <w:rPr>
          <w:rFonts w:ascii="Arial" w:hAnsi="Arial" w:cs="Arial"/>
          <w:iCs/>
          <w:lang w:eastAsia="en-GB"/>
        </w:rPr>
      </w:pPr>
      <w:r w:rsidRPr="00AF44D8">
        <w:rPr>
          <w:rFonts w:ascii="Arial" w:hAnsi="Arial" w:cs="Arial"/>
          <w:bCs/>
          <w:iCs/>
          <w:lang w:eastAsia="en-GB"/>
        </w:rPr>
        <w:t>Experience leading and managing a team.</w:t>
      </w:r>
    </w:p>
    <w:p w:rsidR="00095E14" w:rsidRPr="00AF44D8" w:rsidRDefault="00095E14" w:rsidP="00AF44D8">
      <w:pPr>
        <w:rPr>
          <w:rFonts w:cs="Arial"/>
          <w:lang w:val="en-GB" w:eastAsia="en-GB"/>
        </w:rPr>
      </w:pPr>
    </w:p>
    <w:p w:rsidR="00095E14" w:rsidRPr="00AF44D8" w:rsidRDefault="00095E14" w:rsidP="00AF44D8">
      <w:pPr>
        <w:pStyle w:val="ListParagraph"/>
        <w:numPr>
          <w:ilvl w:val="0"/>
          <w:numId w:val="6"/>
        </w:numPr>
        <w:rPr>
          <w:rFonts w:ascii="Arial" w:hAnsi="Arial" w:cs="Arial"/>
          <w:lang w:eastAsia="en-GB"/>
        </w:rPr>
      </w:pPr>
      <w:r w:rsidRPr="00AF44D8">
        <w:rPr>
          <w:rFonts w:ascii="Arial" w:hAnsi="Arial" w:cs="Arial"/>
          <w:lang w:eastAsia="en-GB"/>
        </w:rPr>
        <w:t>Experience of managing and working collaboratively and cross functionally with multiple internal and external stakeholders, as relevant to this role.</w:t>
      </w:r>
    </w:p>
    <w:p w:rsidR="00095E14" w:rsidRPr="00AF44D8" w:rsidRDefault="00095E14" w:rsidP="00AF44D8">
      <w:pPr>
        <w:rPr>
          <w:rFonts w:cs="Arial"/>
          <w:sz w:val="12"/>
          <w:lang w:val="en-GB" w:eastAsia="en-GB"/>
        </w:rPr>
      </w:pPr>
    </w:p>
    <w:p w:rsidR="00095E14" w:rsidRPr="00AF44D8" w:rsidRDefault="00095E14" w:rsidP="00AF44D8">
      <w:pPr>
        <w:pStyle w:val="ListParagraph"/>
        <w:numPr>
          <w:ilvl w:val="0"/>
          <w:numId w:val="6"/>
        </w:numPr>
        <w:spacing w:line="276" w:lineRule="auto"/>
        <w:rPr>
          <w:rFonts w:ascii="Arial" w:hAnsi="Arial" w:cs="Arial"/>
          <w:lang w:eastAsia="en-GB"/>
        </w:rPr>
      </w:pPr>
      <w:r w:rsidRPr="00AF44D8">
        <w:rPr>
          <w:rFonts w:ascii="Arial" w:hAnsi="Arial" w:cs="Arial"/>
          <w:lang w:eastAsia="en-GB"/>
        </w:rPr>
        <w:t>Have the requisite knowledge and ability (including a high standard of suitability and management ability) for the proper discharge of the duties of the office.</w:t>
      </w:r>
    </w:p>
    <w:p w:rsidR="00095E14" w:rsidRPr="00095E14" w:rsidRDefault="00095E14" w:rsidP="00095E14">
      <w:pPr>
        <w:tabs>
          <w:tab w:val="left" w:pos="1680"/>
        </w:tabs>
        <w:ind w:left="-5"/>
        <w:rPr>
          <w:rFonts w:cs="Arial"/>
          <w:lang w:val="en-GB" w:eastAsia="en-GB"/>
        </w:rPr>
      </w:pPr>
    </w:p>
    <w:p w:rsidR="00095E14" w:rsidRPr="00095E14" w:rsidRDefault="00095E14" w:rsidP="00095E14">
      <w:pPr>
        <w:jc w:val="both"/>
        <w:rPr>
          <w:rFonts w:cs="Arial"/>
          <w:b/>
          <w:bCs/>
          <w:iCs/>
          <w:lang w:val="en-GB" w:eastAsia="en-GB"/>
        </w:rPr>
      </w:pPr>
    </w:p>
    <w:p w:rsidR="00095E14" w:rsidRPr="00095E14" w:rsidRDefault="00095E14" w:rsidP="00095E14">
      <w:pPr>
        <w:jc w:val="both"/>
        <w:rPr>
          <w:rFonts w:cs="Arial"/>
          <w:b/>
          <w:color w:val="000000" w:themeColor="text1"/>
          <w:lang w:val="en-GB" w:eastAsia="en-GB"/>
        </w:rPr>
      </w:pPr>
      <w:r w:rsidRPr="00095E14">
        <w:rPr>
          <w:rFonts w:cs="Arial"/>
          <w:b/>
          <w:color w:val="000000" w:themeColor="text1"/>
          <w:lang w:val="en-GB" w:eastAsia="en-GB"/>
        </w:rPr>
        <w:t>Health</w:t>
      </w:r>
    </w:p>
    <w:p w:rsidR="00095E14" w:rsidRPr="00095E14" w:rsidRDefault="00095E14" w:rsidP="00095E14">
      <w:pPr>
        <w:jc w:val="both"/>
        <w:rPr>
          <w:rFonts w:cs="Arial"/>
          <w:color w:val="000000" w:themeColor="text1"/>
          <w:lang w:val="en-GB" w:eastAsia="en-GB"/>
        </w:rPr>
      </w:pPr>
      <w:r w:rsidRPr="00095E14">
        <w:rPr>
          <w:rFonts w:cs="Arial"/>
          <w:color w:val="000000" w:themeColor="text1"/>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95E14" w:rsidRPr="00095E14" w:rsidRDefault="00095E14" w:rsidP="00095E14">
      <w:pPr>
        <w:jc w:val="both"/>
        <w:rPr>
          <w:rFonts w:cs="Arial"/>
          <w:color w:val="000000" w:themeColor="text1"/>
          <w:lang w:val="en-GB" w:eastAsia="en-GB"/>
        </w:rPr>
      </w:pPr>
    </w:p>
    <w:p w:rsidR="00095E14" w:rsidRPr="00095E14" w:rsidRDefault="00095E14" w:rsidP="00095E14">
      <w:pPr>
        <w:ind w:right="-766"/>
        <w:jc w:val="both"/>
        <w:rPr>
          <w:rFonts w:cs="Arial"/>
          <w:iCs/>
          <w:color w:val="000000" w:themeColor="text1"/>
          <w:lang w:val="en-GB" w:eastAsia="en-GB"/>
        </w:rPr>
      </w:pPr>
      <w:r w:rsidRPr="00095E14">
        <w:rPr>
          <w:rFonts w:cs="Arial"/>
          <w:b/>
          <w:bCs/>
          <w:color w:val="000000" w:themeColor="text1"/>
          <w:lang w:val="en-GB" w:eastAsia="en-GB"/>
        </w:rPr>
        <w:t>Character</w:t>
      </w:r>
    </w:p>
    <w:p w:rsidR="00095E14" w:rsidRPr="00095E14" w:rsidRDefault="00095E14" w:rsidP="00095E14">
      <w:pPr>
        <w:ind w:right="-766"/>
        <w:jc w:val="both"/>
        <w:rPr>
          <w:rFonts w:cs="Arial"/>
          <w:color w:val="000000" w:themeColor="text1"/>
          <w:lang w:val="en-GB" w:eastAsia="en-GB"/>
        </w:rPr>
      </w:pPr>
      <w:r w:rsidRPr="00095E14">
        <w:rPr>
          <w:rFonts w:cs="Arial"/>
          <w:color w:val="000000" w:themeColor="text1"/>
          <w:lang w:val="en-GB" w:eastAsia="en-GB"/>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51F3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51F3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51F3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51F3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95E14" w:rsidP="00BE366C">
    <w:pPr>
      <w:pStyle w:val="Footer"/>
      <w:tabs>
        <w:tab w:val="left" w:pos="1290"/>
      </w:tabs>
      <w:rPr>
        <w:rFonts w:ascii="Arial" w:hAnsi="Arial" w:cs="Arial"/>
        <w:sz w:val="20"/>
      </w:rPr>
    </w:pPr>
    <w:r>
      <w:rPr>
        <w:rFonts w:ascii="Arial" w:hAnsi="Arial" w:cs="Arial"/>
        <w:iCs/>
        <w:sz w:val="20"/>
        <w:lang w:eastAsia="en-GB"/>
      </w:rPr>
      <w:t>NRS15020 General Manager, Planning</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51F33">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790010"/>
    <w:multiLevelType w:val="hybridMultilevel"/>
    <w:tmpl w:val="BD1C4E3E"/>
    <w:lvl w:ilvl="0" w:tplc="16809332">
      <w:start w:val="1"/>
      <w:numFmt w:val="bullet"/>
      <w:lvlText w:val=""/>
      <w:lvlJc w:val="left"/>
      <w:pPr>
        <w:ind w:left="1440" w:hanging="360"/>
      </w:pPr>
      <w:rPr>
        <w:rFonts w:ascii="Symbol" w:hAnsi="Symbol" w:hint="default"/>
        <w:color w:val="auto"/>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616A9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2"/>
  </w:num>
  <w:num w:numId="5">
    <w:abstractNumId w:val="21"/>
  </w:num>
  <w:num w:numId="6">
    <w:abstractNumId w:val="23"/>
  </w:num>
  <w:num w:numId="7">
    <w:abstractNumId w:val="10"/>
  </w:num>
  <w:num w:numId="8">
    <w:abstractNumId w:val="20"/>
  </w:num>
  <w:num w:numId="9">
    <w:abstractNumId w:val="4"/>
  </w:num>
  <w:num w:numId="10">
    <w:abstractNumId w:val="11"/>
  </w:num>
  <w:num w:numId="11">
    <w:abstractNumId w:val="7"/>
  </w:num>
  <w:num w:numId="12">
    <w:abstractNumId w:val="22"/>
  </w:num>
  <w:num w:numId="13">
    <w:abstractNumId w:val="17"/>
  </w:num>
  <w:num w:numId="14">
    <w:abstractNumId w:val="26"/>
  </w:num>
  <w:num w:numId="15">
    <w:abstractNumId w:val="6"/>
  </w:num>
  <w:num w:numId="16">
    <w:abstractNumId w:val="15"/>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4"/>
  </w:num>
  <w:num w:numId="22">
    <w:abstractNumId w:val="2"/>
  </w:num>
  <w:num w:numId="23">
    <w:abstractNumId w:val="0"/>
  </w:num>
  <w:num w:numId="24">
    <w:abstractNumId w:val="5"/>
  </w:num>
  <w:num w:numId="25">
    <w:abstractNumId w:val="9"/>
  </w:num>
  <w:num w:numId="26">
    <w:abstractNumId w:val="21"/>
  </w:num>
  <w:num w:numId="27">
    <w:abstractNumId w:val="3"/>
  </w:num>
  <w:num w:numId="28">
    <w:abstractNumId w:val="18"/>
  </w:num>
  <w:num w:numId="29">
    <w:abstractNumId w:val="19"/>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95E14"/>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E5982"/>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44D8"/>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1F3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A44CD"/>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E6E9A1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eraldine.Maxwell@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34E38-5904-4E6F-A33F-5C95A88D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11</Pages>
  <Words>5568</Words>
  <Characters>30183</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24</cp:revision>
  <cp:lastPrinted>2020-03-25T10:41:00Z</cp:lastPrinted>
  <dcterms:created xsi:type="dcterms:W3CDTF">2023-03-22T09:01:00Z</dcterms:created>
  <dcterms:modified xsi:type="dcterms:W3CDTF">2025-08-26T10:47:00Z</dcterms:modified>
</cp:coreProperties>
</file>