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2E514F">
      <w:pPr>
        <w:framePr w:h="2071" w:hRule="exact" w:hSpace="180" w:wrap="around" w:vAnchor="text" w:hAnchor="page" w:x="631" w:y="-509"/>
        <w:rPr>
          <w:rFonts w:ascii="Verdana" w:hAnsi="Verdana" w:cs="Arial"/>
          <w:b/>
          <w:bCs/>
          <w:sz w:val="16"/>
          <w:szCs w:val="16"/>
          <w:lang w:val="de-DE"/>
        </w:rPr>
      </w:pPr>
    </w:p>
    <w:p w:rsidR="001D09DA" w:rsidRDefault="00CE603A" w:rsidP="002E514F">
      <w:pPr>
        <w:framePr w:h="2071" w:hRule="exact" w:hSpace="180" w:wrap="around" w:vAnchor="text" w:hAnchor="page" w:x="631" w:y="-50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E53319" w:rsidRDefault="00E53319" w:rsidP="00E53319">
      <w:pPr>
        <w:jc w:val="center"/>
        <w:rPr>
          <w:b/>
        </w:rPr>
      </w:pPr>
      <w:r>
        <w:rPr>
          <w:b/>
        </w:rPr>
        <w:t>NRS15023 Grade VI – Section Officer, Pensions</w:t>
      </w:r>
    </w:p>
    <w:p w:rsidR="00E53319" w:rsidRDefault="00E53319" w:rsidP="00E53319">
      <w:pPr>
        <w:jc w:val="center"/>
        <w:rPr>
          <w:b/>
        </w:rPr>
      </w:pPr>
      <w:r>
        <w:rPr>
          <w:b/>
        </w:rPr>
        <w:t>National Pensions Management, HR Shared Services, Human Resource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933479" w:rsidRPr="00B01957" w:rsidRDefault="006158B7" w:rsidP="00B01957">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2E514F" w:rsidRPr="003202E3">
          <w:rPr>
            <w:rStyle w:val="Hyperlink"/>
            <w:rFonts w:ascii="Arial" w:hAnsi="Arial" w:cs="Arial"/>
            <w:b/>
            <w:bCs/>
          </w:rPr>
          <w:t>recruitmanagement@hse.ie</w:t>
        </w:r>
      </w:hyperlink>
      <w:r w:rsidR="002E514F">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E514F" w:rsidRPr="002E514F">
        <w:rPr>
          <w:rFonts w:cs="Arial"/>
          <w:b/>
        </w:rPr>
        <w:t>Friday 19</w:t>
      </w:r>
      <w:r w:rsidR="002E514F" w:rsidRPr="002E514F">
        <w:rPr>
          <w:rFonts w:cs="Arial"/>
          <w:b/>
          <w:vertAlign w:val="superscript"/>
        </w:rPr>
        <w:t>th</w:t>
      </w:r>
      <w:r w:rsidR="002E514F" w:rsidRPr="002E514F">
        <w:rPr>
          <w:rFonts w:cs="Arial"/>
          <w:b/>
        </w:rPr>
        <w:t xml:space="preserve"> September 2025</w:t>
      </w:r>
      <w:r w:rsidR="001C6A33" w:rsidRPr="002E514F">
        <w:rPr>
          <w:rFonts w:cs="Arial"/>
          <w:b/>
        </w:rPr>
        <w:t xml:space="preserve"> at</w:t>
      </w:r>
      <w:r w:rsidR="00BE366C" w:rsidRPr="002E514F">
        <w:rPr>
          <w:rFonts w:cs="Arial"/>
          <w:b/>
        </w:rPr>
        <w:t xml:space="preserve"> 12</w:t>
      </w:r>
      <w:r w:rsidR="0004529C" w:rsidRPr="002E514F">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B01957" w:rsidRPr="00B01957" w:rsidRDefault="00B01957" w:rsidP="00B01957">
      <w:pPr>
        <w:pStyle w:val="ListParagraph"/>
        <w:numPr>
          <w:ilvl w:val="0"/>
          <w:numId w:val="29"/>
        </w:numPr>
        <w:shd w:val="clear" w:color="auto" w:fill="D9D9D9"/>
        <w:jc w:val="both"/>
        <w:rPr>
          <w:rFonts w:cs="Arial"/>
        </w:rPr>
      </w:pPr>
      <w:r w:rsidRPr="00B01957">
        <w:rPr>
          <w:rStyle w:val="Strong"/>
          <w:rFonts w:ascii="Arial" w:hAnsi="Arial" w:cs="Arial"/>
        </w:rPr>
        <w:t>Candidates on existing bespoke panels</w:t>
      </w:r>
    </w:p>
    <w:p w:rsidR="00B01957" w:rsidRPr="00B01957" w:rsidRDefault="00B01957" w:rsidP="00B01957">
      <w:pPr>
        <w:rPr>
          <w:rFonts w:cs="Arial"/>
        </w:rPr>
      </w:pPr>
    </w:p>
    <w:p w:rsidR="00B01957" w:rsidRPr="00B01957" w:rsidRDefault="00B01957" w:rsidP="00B01957">
      <w:pPr>
        <w:shd w:val="clear" w:color="auto" w:fill="FFFFFF"/>
        <w:rPr>
          <w:rFonts w:eastAsiaTheme="minorHAnsi" w:cs="Arial"/>
        </w:rPr>
      </w:pPr>
      <w:r w:rsidRPr="00B01957">
        <w:rPr>
          <w:rFonts w:cs="Arial"/>
          <w:shd w:val="clear" w:color="auto" w:fill="FFFFFF"/>
        </w:rPr>
        <w:t>If you are currently on a</w:t>
      </w:r>
      <w:r>
        <w:rPr>
          <w:rFonts w:cs="Arial"/>
          <w:shd w:val="clear" w:color="auto" w:fill="FFFFFF"/>
        </w:rPr>
        <w:t xml:space="preserve">n active Bespoke Panel for NRS14571 </w:t>
      </w:r>
      <w:r w:rsidRPr="00B01957">
        <w:rPr>
          <w:rFonts w:cs="Arial"/>
          <w:shd w:val="clear" w:color="auto" w:fill="FFFFFF"/>
        </w:rPr>
        <w:t>you will receive a separate communication by email.</w:t>
      </w:r>
    </w:p>
    <w:p w:rsidR="00B01957" w:rsidRPr="00B01957" w:rsidRDefault="00B01957" w:rsidP="00B01957">
      <w:pPr>
        <w:shd w:val="clear" w:color="auto" w:fill="FFFFFF"/>
        <w:rPr>
          <w:rFonts w:cs="Arial"/>
        </w:rPr>
      </w:pPr>
    </w:p>
    <w:p w:rsidR="00B01957" w:rsidRPr="00B01957" w:rsidRDefault="00B01957" w:rsidP="00B01957">
      <w:pPr>
        <w:shd w:val="clear" w:color="auto" w:fill="FFFFFF"/>
      </w:pPr>
      <w:r w:rsidRPr="00B01957">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Pr="00B01957">
        <w:rPr>
          <w:rFonts w:cs="Arial"/>
        </w:rPr>
        <w:t> </w:t>
      </w:r>
    </w:p>
    <w:p w:rsidR="00B01957" w:rsidRPr="00B01957" w:rsidRDefault="00B01957" w:rsidP="00B01957">
      <w:pPr>
        <w:shd w:val="clear" w:color="auto" w:fill="FFFFFF"/>
        <w:rPr>
          <w:rFonts w:cs="Arial"/>
        </w:rPr>
      </w:pPr>
      <w:r w:rsidRPr="00B01957">
        <w:rPr>
          <w:rFonts w:cs="Arial"/>
        </w:rPr>
        <w:t> </w:t>
      </w:r>
    </w:p>
    <w:p w:rsidR="00B01957" w:rsidRPr="00B01957" w:rsidRDefault="00B01957" w:rsidP="00B01957">
      <w:pPr>
        <w:shd w:val="clear" w:color="auto" w:fill="FFFFFF"/>
        <w:jc w:val="both"/>
        <w:rPr>
          <w:rFonts w:cs="Arial"/>
        </w:rPr>
      </w:pPr>
      <w:r w:rsidRPr="00B01957">
        <w:rPr>
          <w:rFonts w:cs="Arial"/>
        </w:rPr>
        <w:t>If your panel is due to remain but you still wish to be considered as an applicant for the new</w:t>
      </w:r>
      <w:r>
        <w:rPr>
          <w:rFonts w:cs="Arial"/>
        </w:rPr>
        <w:t xml:space="preserve"> supplementary campaign (NRS15023</w:t>
      </w:r>
      <w:r w:rsidRPr="00B01957">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Pr>
            <w:rStyle w:val="Hyperlink"/>
            <w:rFonts w:cs="Arial"/>
            <w:color w:val="auto"/>
          </w:rPr>
          <w:t>joborders</w:t>
        </w:r>
        <w:r w:rsidRPr="00B01957">
          <w:rPr>
            <w:rStyle w:val="Hyperlink"/>
            <w:rFonts w:cs="Arial"/>
            <w:color w:val="auto"/>
          </w:rPr>
          <w:t>@hse.ie</w:t>
        </w:r>
      </w:hyperlink>
      <w:r w:rsidRPr="00B01957">
        <w:rPr>
          <w:rFonts w:cs="Arial"/>
        </w:rPr>
        <w:t xml:space="preserve"> before the closing date of the supplementary campaign i.e. by </w:t>
      </w:r>
      <w:r w:rsidR="002E514F">
        <w:rPr>
          <w:rFonts w:cs="Arial"/>
        </w:rPr>
        <w:t>Friday 19</w:t>
      </w:r>
      <w:r w:rsidR="002E514F" w:rsidRPr="002E514F">
        <w:rPr>
          <w:rFonts w:cs="Arial"/>
          <w:vertAlign w:val="superscript"/>
        </w:rPr>
        <w:t>th</w:t>
      </w:r>
      <w:r w:rsidR="002E514F">
        <w:rPr>
          <w:rFonts w:cs="Arial"/>
        </w:rPr>
        <w:t xml:space="preserve"> September 2025 at 12:00PM</w:t>
      </w:r>
      <w:r w:rsidRPr="00B01957">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B01957" w:rsidRDefault="00B01957" w:rsidP="00B01957">
      <w:pPr>
        <w:jc w:val="both"/>
        <w:rPr>
          <w:rFonts w:cs="Arial"/>
        </w:rPr>
      </w:pPr>
    </w:p>
    <w:p w:rsidR="006158B7" w:rsidRPr="002E514F" w:rsidRDefault="006158B7" w:rsidP="00B01957">
      <w:pPr>
        <w:pStyle w:val="ListParagraph"/>
        <w:numPr>
          <w:ilvl w:val="0"/>
          <w:numId w:val="29"/>
        </w:numPr>
        <w:shd w:val="clear" w:color="auto" w:fill="D9D9D9"/>
        <w:jc w:val="both"/>
        <w:rPr>
          <w:rFonts w:ascii="Arial" w:hAnsi="Arial" w:cs="Arial"/>
        </w:rPr>
      </w:pPr>
      <w:r w:rsidRPr="002E514F">
        <w:rPr>
          <w:rFonts w:ascii="Arial" w:hAnsi="Arial"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B01957" w:rsidRDefault="006158B7" w:rsidP="007E3A90">
      <w:pPr>
        <w:numPr>
          <w:ilvl w:val="0"/>
          <w:numId w:val="5"/>
        </w:numPr>
        <w:jc w:val="both"/>
        <w:rPr>
          <w:rFonts w:cs="Arial"/>
          <w:bCs/>
        </w:rPr>
      </w:pPr>
      <w:r w:rsidRPr="00B01957">
        <w:rPr>
          <w:rFonts w:cs="Arial"/>
          <w:bCs/>
        </w:rPr>
        <w:t xml:space="preserve">Candidates who are successful at interview will be placed on a panel in order of merit. </w:t>
      </w:r>
    </w:p>
    <w:p w:rsidR="00B01957" w:rsidRPr="00B01957" w:rsidRDefault="00B01957" w:rsidP="00B01957">
      <w:pPr>
        <w:numPr>
          <w:ilvl w:val="0"/>
          <w:numId w:val="30"/>
        </w:numPr>
        <w:jc w:val="both"/>
        <w:rPr>
          <w:rFonts w:cs="Arial"/>
          <w:bCs/>
        </w:rPr>
      </w:pPr>
      <w:r w:rsidRPr="00B01957">
        <w:rPr>
          <w:rFonts w:cs="Arial"/>
          <w:bCs/>
        </w:rPr>
        <w:t>If there is an existing panel in place this may take precedence over the newly formed panel for this campaign.</w:t>
      </w:r>
    </w:p>
    <w:p w:rsidR="006239B9" w:rsidRPr="00B01957" w:rsidRDefault="006239B9" w:rsidP="007E3A90">
      <w:pPr>
        <w:numPr>
          <w:ilvl w:val="0"/>
          <w:numId w:val="5"/>
        </w:numPr>
        <w:jc w:val="both"/>
        <w:rPr>
          <w:rFonts w:cs="Arial"/>
          <w:bCs/>
        </w:rPr>
      </w:pPr>
      <w:r w:rsidRPr="00B01957">
        <w:rPr>
          <w:rFonts w:cs="Arial"/>
          <w:bCs/>
        </w:rPr>
        <w:t>Posts are offered to the candidate with the highest order of merit</w:t>
      </w:r>
      <w:r w:rsidR="008820FE" w:rsidRPr="00B01957">
        <w:rPr>
          <w:rFonts w:cs="Arial"/>
          <w:bCs/>
        </w:rPr>
        <w:t xml:space="preserve">. </w:t>
      </w:r>
      <w:r w:rsidRPr="00B01957">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E514F"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2E514F" w:rsidRDefault="00897796" w:rsidP="00897796">
      <w:pPr>
        <w:autoSpaceDE w:val="0"/>
        <w:autoSpaceDN w:val="0"/>
        <w:jc w:val="both"/>
        <w:rPr>
          <w:iCs/>
        </w:rPr>
      </w:pPr>
      <w:r w:rsidRPr="00EE1267">
        <w:rPr>
          <w:iCs/>
        </w:rPr>
        <w:t xml:space="preserve">Request must be submitted by email to </w:t>
      </w:r>
      <w:r w:rsidR="002E514F" w:rsidRPr="002E514F">
        <w:rPr>
          <w:iCs/>
        </w:rPr>
        <w:t>Shashanna Plummer</w:t>
      </w:r>
      <w:r w:rsidRPr="002E514F">
        <w:rPr>
          <w:rFonts w:cs="Arial"/>
        </w:rPr>
        <w:t>,</w:t>
      </w:r>
      <w:r w:rsidRPr="002E514F">
        <w:rPr>
          <w:rFonts w:cs="Arial"/>
          <w:iCs/>
        </w:rPr>
        <w:t xml:space="preserve"> Campaign Lead (</w:t>
      </w:r>
      <w:r w:rsidR="002E514F" w:rsidRPr="002E514F">
        <w:rPr>
          <w:rFonts w:cs="Arial"/>
          <w:iCs/>
        </w:rPr>
        <w:t>Shashanna.plummer@hse.ie</w:t>
      </w:r>
      <w:r w:rsidRPr="002E514F">
        <w:rPr>
          <w:rFonts w:cs="Arial"/>
          <w:iCs/>
        </w:rPr>
        <w:t xml:space="preserve">) </w:t>
      </w:r>
      <w:r w:rsidRPr="002E514F">
        <w:rPr>
          <w:iCs/>
        </w:rPr>
        <w:t xml:space="preserve">within </w:t>
      </w:r>
      <w:r w:rsidRPr="002E514F">
        <w:rPr>
          <w:b/>
          <w:iCs/>
        </w:rPr>
        <w:t>5 working days</w:t>
      </w:r>
      <w:r w:rsidRPr="002E514F">
        <w:rPr>
          <w:iCs/>
        </w:rPr>
        <w:t xml:space="preserve"> of receipt of a decision.</w:t>
      </w:r>
    </w:p>
    <w:p w:rsidR="00897796" w:rsidRPr="002E514F"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002E514F" w:rsidRPr="003202E3">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tbl>
      <w:tblPr>
        <w:tblW w:w="106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B01957" w:rsidTr="002E514F">
        <w:tc>
          <w:tcPr>
            <w:tcW w:w="2364" w:type="dxa"/>
            <w:tcBorders>
              <w:top w:val="single" w:sz="4" w:space="0" w:color="auto"/>
              <w:left w:val="single" w:sz="4" w:space="0" w:color="auto"/>
              <w:bottom w:val="single" w:sz="4" w:space="0" w:color="auto"/>
              <w:right w:val="single" w:sz="4" w:space="0" w:color="auto"/>
            </w:tcBorders>
          </w:tcPr>
          <w:p w:rsidR="00B01957" w:rsidRDefault="00B01957">
            <w:pPr>
              <w:spacing w:line="276" w:lineRule="auto"/>
              <w:rPr>
                <w:rFonts w:cs="Arial"/>
                <w:b/>
                <w:bCs/>
              </w:rPr>
            </w:pPr>
            <w:r>
              <w:rPr>
                <w:rFonts w:cs="Arial"/>
                <w:b/>
                <w:bCs/>
              </w:rPr>
              <w:t>Eligibility Criteria</w:t>
            </w:r>
          </w:p>
          <w:p w:rsidR="00B01957" w:rsidRDefault="00B01957">
            <w:pPr>
              <w:spacing w:line="276" w:lineRule="auto"/>
              <w:rPr>
                <w:rFonts w:cs="Arial"/>
                <w:b/>
                <w:bCs/>
              </w:rPr>
            </w:pPr>
          </w:p>
          <w:p w:rsidR="00B01957" w:rsidRDefault="00B01957">
            <w:pPr>
              <w:spacing w:line="276" w:lineRule="auto"/>
              <w:rPr>
                <w:rFonts w:cs="Arial"/>
                <w:b/>
                <w:bCs/>
              </w:rPr>
            </w:pPr>
            <w:r>
              <w:rPr>
                <w:rFonts w:cs="Arial"/>
                <w:b/>
                <w:bCs/>
              </w:rPr>
              <w:t>Qualifications and/ or experience</w:t>
            </w:r>
          </w:p>
          <w:p w:rsidR="00B01957" w:rsidRDefault="00B01957">
            <w:pPr>
              <w:spacing w:line="276" w:lineRule="auto"/>
              <w:rPr>
                <w:rFonts w:cs="Arial"/>
                <w:b/>
                <w:bCs/>
              </w:rPr>
            </w:pPr>
          </w:p>
        </w:tc>
        <w:tc>
          <w:tcPr>
            <w:tcW w:w="8256" w:type="dxa"/>
            <w:tcBorders>
              <w:top w:val="single" w:sz="4" w:space="0" w:color="auto"/>
              <w:left w:val="single" w:sz="4" w:space="0" w:color="auto"/>
              <w:bottom w:val="single" w:sz="4" w:space="0" w:color="auto"/>
              <w:right w:val="single" w:sz="4" w:space="0" w:color="auto"/>
            </w:tcBorders>
          </w:tcPr>
          <w:p w:rsidR="00B01957" w:rsidRDefault="00B01957">
            <w:pPr>
              <w:spacing w:line="276" w:lineRule="auto"/>
              <w:jc w:val="both"/>
              <w:rPr>
                <w:rFonts w:cs="Arial"/>
                <w:b/>
              </w:rPr>
            </w:pPr>
          </w:p>
          <w:p w:rsidR="00B01957" w:rsidRDefault="00B01957">
            <w:pPr>
              <w:spacing w:line="276" w:lineRule="auto"/>
              <w:jc w:val="both"/>
              <w:rPr>
                <w:rFonts w:cs="Arial"/>
                <w:b/>
              </w:rPr>
            </w:pPr>
            <w:r>
              <w:rPr>
                <w:rFonts w:cs="Arial"/>
                <w:b/>
              </w:rPr>
              <w:t>1. Professional Qualifications, Experience, etc.</w:t>
            </w:r>
          </w:p>
          <w:p w:rsidR="00B01957" w:rsidRDefault="00B01957">
            <w:pPr>
              <w:spacing w:line="276" w:lineRule="auto"/>
              <w:ind w:left="720"/>
              <w:contextualSpacing/>
              <w:jc w:val="both"/>
              <w:rPr>
                <w:rFonts w:cs="Arial"/>
                <w:b/>
              </w:rPr>
            </w:pPr>
          </w:p>
          <w:p w:rsidR="00B01957" w:rsidRDefault="00B01957" w:rsidP="00B01957">
            <w:pPr>
              <w:numPr>
                <w:ilvl w:val="0"/>
                <w:numId w:val="27"/>
              </w:numPr>
              <w:spacing w:line="276" w:lineRule="auto"/>
              <w:contextualSpacing/>
              <w:jc w:val="both"/>
              <w:rPr>
                <w:rFonts w:cs="Arial"/>
                <w:b/>
              </w:rPr>
            </w:pPr>
            <w:r>
              <w:rPr>
                <w:rFonts w:cs="Arial"/>
                <w:b/>
              </w:rPr>
              <w:t>Eligible applicants will be those who on the closing date for the competition:</w:t>
            </w:r>
            <w:r>
              <w:rPr>
                <w:rFonts w:cs="Arial"/>
                <w:b/>
              </w:rPr>
              <w:br/>
            </w:r>
          </w:p>
          <w:p w:rsidR="00B01957" w:rsidRDefault="00B01957">
            <w:pPr>
              <w:spacing w:line="276" w:lineRule="auto"/>
              <w:ind w:left="720"/>
              <w:contextualSpacing/>
              <w:jc w:val="both"/>
              <w:rPr>
                <w:rFonts w:cs="Arial"/>
              </w:rPr>
            </w:pPr>
            <w:r>
              <w:rPr>
                <w:rFonts w:cs="Arial"/>
              </w:rPr>
              <w:t>Have satisfactory experience as a clerical officer in the HSE, TUSLA, other statutory health agencies, or a body which provides services on behalf of the HSE under Section 38 of the Health Act 2004</w:t>
            </w:r>
          </w:p>
          <w:p w:rsidR="00B01957" w:rsidRDefault="00B01957">
            <w:pPr>
              <w:spacing w:line="276" w:lineRule="auto"/>
              <w:ind w:left="720"/>
              <w:contextualSpacing/>
              <w:jc w:val="both"/>
              <w:rPr>
                <w:rFonts w:cs="Arial"/>
              </w:rPr>
            </w:pPr>
          </w:p>
          <w:p w:rsidR="00B01957" w:rsidRDefault="00B01957">
            <w:pPr>
              <w:spacing w:line="276" w:lineRule="auto"/>
              <w:ind w:left="720"/>
              <w:contextualSpacing/>
              <w:jc w:val="both"/>
              <w:rPr>
                <w:rFonts w:cs="Arial"/>
              </w:rPr>
            </w:pPr>
            <w:r>
              <w:rPr>
                <w:rFonts w:cs="Arial"/>
              </w:rPr>
              <w:t>Or</w:t>
            </w:r>
          </w:p>
          <w:p w:rsidR="00B01957" w:rsidRDefault="00B01957">
            <w:pPr>
              <w:spacing w:line="276" w:lineRule="auto"/>
              <w:ind w:left="720"/>
              <w:contextualSpacing/>
              <w:jc w:val="both"/>
              <w:rPr>
                <w:rFonts w:cs="Arial"/>
              </w:rPr>
            </w:pPr>
          </w:p>
          <w:p w:rsidR="00B01957" w:rsidRDefault="00B01957">
            <w:pPr>
              <w:spacing w:line="276" w:lineRule="auto"/>
              <w:ind w:left="720"/>
              <w:contextualSpacing/>
              <w:jc w:val="both"/>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rsidR="00B01957" w:rsidRDefault="00B01957">
            <w:pPr>
              <w:spacing w:line="276" w:lineRule="auto"/>
              <w:ind w:left="720"/>
              <w:contextualSpacing/>
              <w:jc w:val="both"/>
              <w:rPr>
                <w:rFonts w:cs="Arial"/>
              </w:rPr>
            </w:pPr>
          </w:p>
          <w:p w:rsidR="00B01957" w:rsidRDefault="00B01957">
            <w:pPr>
              <w:spacing w:line="276" w:lineRule="auto"/>
              <w:ind w:left="720"/>
              <w:contextualSpacing/>
              <w:jc w:val="both"/>
              <w:rPr>
                <w:rFonts w:cs="Arial"/>
              </w:rPr>
            </w:pPr>
            <w:r>
              <w:rPr>
                <w:rFonts w:cs="Arial"/>
              </w:rPr>
              <w:t>Or</w:t>
            </w:r>
          </w:p>
          <w:p w:rsidR="00B01957" w:rsidRDefault="00B01957">
            <w:pPr>
              <w:spacing w:line="276" w:lineRule="auto"/>
              <w:ind w:left="720"/>
              <w:contextualSpacing/>
              <w:jc w:val="both"/>
              <w:rPr>
                <w:rFonts w:cs="Arial"/>
              </w:rPr>
            </w:pPr>
          </w:p>
          <w:p w:rsidR="00B01957" w:rsidRDefault="00B01957">
            <w:pPr>
              <w:spacing w:line="276" w:lineRule="auto"/>
              <w:ind w:left="720"/>
              <w:contextualSpacing/>
              <w:rPr>
                <w:rFonts w:cs="Arial"/>
              </w:rPr>
            </w:pPr>
            <w:r>
              <w:rPr>
                <w:rFonts w:cs="Arial"/>
              </w:rPr>
              <w:t>Have completed a relevant examination at a comparable standard in any equivalent examination in another jurisdiction.</w:t>
            </w:r>
            <w:r>
              <w:rPr>
                <w:rFonts w:cs="Arial"/>
              </w:rPr>
              <w:br/>
            </w:r>
          </w:p>
          <w:p w:rsidR="00B01957" w:rsidRDefault="00B01957">
            <w:pPr>
              <w:spacing w:line="276" w:lineRule="auto"/>
              <w:ind w:left="720"/>
              <w:contextualSpacing/>
              <w:jc w:val="both"/>
              <w:rPr>
                <w:rFonts w:cs="Arial"/>
              </w:rPr>
            </w:pPr>
            <w:r>
              <w:rPr>
                <w:rFonts w:cs="Arial"/>
              </w:rPr>
              <w:t>Or</w:t>
            </w:r>
          </w:p>
          <w:p w:rsidR="00B01957" w:rsidRDefault="00B01957">
            <w:pPr>
              <w:spacing w:line="276" w:lineRule="auto"/>
              <w:ind w:left="720"/>
              <w:contextualSpacing/>
              <w:jc w:val="both"/>
              <w:rPr>
                <w:rFonts w:cs="Arial"/>
              </w:rPr>
            </w:pPr>
          </w:p>
          <w:p w:rsidR="00B01957" w:rsidRDefault="00B01957">
            <w:pPr>
              <w:spacing w:line="276" w:lineRule="auto"/>
              <w:ind w:left="773"/>
              <w:rPr>
                <w:rFonts w:cs="Arial"/>
              </w:rPr>
            </w:pPr>
            <w:r>
              <w:rPr>
                <w:rFonts w:cs="Arial"/>
              </w:rPr>
              <w:t>Hold a comparable and relevant third level qualification of at least level 6 on the National Qualifications Framework maintained by Qualifications and Quality Ireland, (QQI).</w:t>
            </w:r>
          </w:p>
          <w:p w:rsidR="00B01957" w:rsidRDefault="00B01957">
            <w:pPr>
              <w:spacing w:line="276" w:lineRule="auto"/>
              <w:ind w:left="720"/>
              <w:contextualSpacing/>
              <w:jc w:val="both"/>
              <w:rPr>
                <w:rFonts w:cs="Arial"/>
              </w:rPr>
            </w:pPr>
          </w:p>
          <w:p w:rsidR="00B01957" w:rsidRDefault="00B01957">
            <w:pPr>
              <w:spacing w:line="276" w:lineRule="auto"/>
              <w:jc w:val="both"/>
              <w:rPr>
                <w:rFonts w:cs="Arial"/>
              </w:rPr>
            </w:pPr>
            <w:r>
              <w:rPr>
                <w:rFonts w:cs="Arial"/>
              </w:rPr>
              <w:t>Note</w:t>
            </w:r>
            <w:r>
              <w:rPr>
                <w:rFonts w:cs="Arial"/>
                <w:vertAlign w:val="superscript"/>
              </w:rPr>
              <w:t>1</w:t>
            </w:r>
            <w:r>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B01957" w:rsidRDefault="00B01957">
            <w:pPr>
              <w:spacing w:line="276" w:lineRule="auto"/>
              <w:ind w:left="3600"/>
              <w:contextualSpacing/>
              <w:rPr>
                <w:rFonts w:cs="Arial"/>
              </w:rPr>
            </w:pPr>
            <w:r>
              <w:rPr>
                <w:rFonts w:cs="Arial"/>
              </w:rPr>
              <w:t>And</w:t>
            </w:r>
          </w:p>
          <w:p w:rsidR="00B01957" w:rsidRDefault="00B01957">
            <w:pPr>
              <w:spacing w:line="276" w:lineRule="auto"/>
              <w:ind w:left="3600"/>
              <w:contextualSpacing/>
              <w:rPr>
                <w:rFonts w:cs="Arial"/>
              </w:rPr>
            </w:pPr>
          </w:p>
          <w:p w:rsidR="00B01957" w:rsidRDefault="00B01957" w:rsidP="00B01957">
            <w:pPr>
              <w:numPr>
                <w:ilvl w:val="0"/>
                <w:numId w:val="27"/>
              </w:numPr>
              <w:spacing w:line="276" w:lineRule="auto"/>
              <w:rPr>
                <w:rFonts w:cs="Arial"/>
              </w:rPr>
            </w:pPr>
            <w:r>
              <w:rPr>
                <w:rFonts w:cs="Arial"/>
              </w:rPr>
              <w:t xml:space="preserve">Candidates must possess the requisite knowledge and ability, including a high standard of suitability, for the proper discharge of the office. </w:t>
            </w:r>
          </w:p>
          <w:p w:rsidR="00B01957" w:rsidRDefault="00B01957">
            <w:pPr>
              <w:pStyle w:val="ListParagraph"/>
              <w:spacing w:line="276" w:lineRule="auto"/>
              <w:jc w:val="both"/>
              <w:rPr>
                <w:rFonts w:ascii="Arial" w:hAnsi="Arial" w:cs="Arial"/>
                <w:b/>
                <w:bCs/>
                <w:i/>
                <w:iCs/>
              </w:rPr>
            </w:pPr>
          </w:p>
          <w:p w:rsidR="00B01957" w:rsidRDefault="00B01957">
            <w:pPr>
              <w:pStyle w:val="ListParagraph"/>
              <w:spacing w:line="276" w:lineRule="auto"/>
              <w:jc w:val="both"/>
              <w:rPr>
                <w:rFonts w:ascii="Arial" w:hAnsi="Arial" w:cs="Arial"/>
                <w:b/>
                <w:bCs/>
                <w:i/>
                <w:iCs/>
              </w:rPr>
            </w:pPr>
          </w:p>
          <w:p w:rsidR="00B01957" w:rsidRDefault="00B01957">
            <w:pPr>
              <w:spacing w:line="276" w:lineRule="auto"/>
              <w:jc w:val="both"/>
              <w:rPr>
                <w:rFonts w:cs="Arial"/>
                <w:b/>
              </w:rPr>
            </w:pPr>
            <w:r>
              <w:rPr>
                <w:rFonts w:cs="Arial"/>
                <w:b/>
              </w:rPr>
              <w:t>Health</w:t>
            </w:r>
          </w:p>
          <w:p w:rsidR="00B01957" w:rsidRDefault="00B01957">
            <w:pPr>
              <w:spacing w:line="276" w:lineRule="auto"/>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01957" w:rsidRDefault="00B01957">
            <w:pPr>
              <w:spacing w:line="276" w:lineRule="auto"/>
              <w:jc w:val="both"/>
              <w:rPr>
                <w:rFonts w:cs="Arial"/>
              </w:rPr>
            </w:pPr>
          </w:p>
          <w:p w:rsidR="00B01957" w:rsidRDefault="00B01957">
            <w:pPr>
              <w:spacing w:line="276" w:lineRule="auto"/>
              <w:ind w:right="-766"/>
              <w:jc w:val="both"/>
              <w:rPr>
                <w:rFonts w:cs="Arial"/>
                <w:iCs/>
              </w:rPr>
            </w:pPr>
            <w:r>
              <w:rPr>
                <w:rFonts w:cs="Arial"/>
                <w:b/>
                <w:bCs/>
              </w:rPr>
              <w:t>Character</w:t>
            </w:r>
          </w:p>
          <w:p w:rsidR="00B01957" w:rsidRDefault="00B01957">
            <w:pPr>
              <w:spacing w:line="276" w:lineRule="auto"/>
              <w:ind w:right="-766"/>
              <w:jc w:val="both"/>
              <w:rPr>
                <w:rFonts w:cs="Arial"/>
              </w:rPr>
            </w:pPr>
            <w:r>
              <w:rPr>
                <w:rFonts w:cs="Arial"/>
              </w:rPr>
              <w:t>Each candidate for and any person holding the office must be of good character.</w:t>
            </w:r>
          </w:p>
          <w:p w:rsidR="00B01957" w:rsidRDefault="00B01957">
            <w:pPr>
              <w:spacing w:line="276" w:lineRule="auto"/>
              <w:rPr>
                <w:rFonts w:cs="Arial"/>
                <w:b/>
                <w:bCs/>
                <w:iCs/>
                <w:color w:val="222222"/>
                <w:shd w:val="clear" w:color="auto" w:fill="FFFFFF"/>
              </w:rPr>
            </w:pPr>
          </w:p>
        </w:tc>
      </w:tr>
      <w:tr w:rsidR="00B01957" w:rsidTr="002E514F">
        <w:tc>
          <w:tcPr>
            <w:tcW w:w="2364" w:type="dxa"/>
            <w:tcBorders>
              <w:top w:val="single" w:sz="4" w:space="0" w:color="auto"/>
              <w:left w:val="single" w:sz="4" w:space="0" w:color="auto"/>
              <w:bottom w:val="single" w:sz="4" w:space="0" w:color="auto"/>
              <w:right w:val="single" w:sz="4" w:space="0" w:color="auto"/>
            </w:tcBorders>
          </w:tcPr>
          <w:p w:rsidR="00B01957" w:rsidRDefault="00B01957">
            <w:pPr>
              <w:spacing w:line="276" w:lineRule="auto"/>
              <w:rPr>
                <w:rFonts w:cs="Arial"/>
                <w:b/>
                <w:bCs/>
              </w:rPr>
            </w:pPr>
            <w:r>
              <w:rPr>
                <w:rFonts w:cs="Arial"/>
                <w:b/>
                <w:bCs/>
              </w:rPr>
              <w:t>Post Specific Requirements</w:t>
            </w:r>
          </w:p>
          <w:p w:rsidR="00B01957" w:rsidRDefault="00B01957">
            <w:pPr>
              <w:spacing w:line="276" w:lineRule="auto"/>
              <w:rPr>
                <w:rFonts w:cs="Arial"/>
                <w:b/>
                <w:bCs/>
              </w:rPr>
            </w:pPr>
          </w:p>
        </w:tc>
        <w:tc>
          <w:tcPr>
            <w:tcW w:w="8256" w:type="dxa"/>
            <w:tcBorders>
              <w:top w:val="single" w:sz="4" w:space="0" w:color="auto"/>
              <w:left w:val="single" w:sz="4" w:space="0" w:color="auto"/>
              <w:bottom w:val="single" w:sz="4" w:space="0" w:color="auto"/>
              <w:right w:val="single" w:sz="4" w:space="0" w:color="auto"/>
            </w:tcBorders>
          </w:tcPr>
          <w:p w:rsidR="00B01957" w:rsidRDefault="00B01957" w:rsidP="00B01957">
            <w:pPr>
              <w:pStyle w:val="ListParagraph"/>
              <w:numPr>
                <w:ilvl w:val="0"/>
                <w:numId w:val="28"/>
              </w:numPr>
              <w:spacing w:line="276" w:lineRule="auto"/>
              <w:contextualSpacing w:val="0"/>
              <w:jc w:val="both"/>
              <w:rPr>
                <w:rFonts w:ascii="Arial" w:hAnsi="Arial" w:cs="Arial"/>
                <w:b/>
                <w:bCs/>
                <w:iCs/>
              </w:rPr>
            </w:pPr>
            <w:r>
              <w:rPr>
                <w:rFonts w:ascii="Arial" w:hAnsi="Arial" w:cs="Arial"/>
              </w:rPr>
              <w:t>Demonstrate depth and breadth of experience of working in a busy pension’s administration area, or in an area which involves the processing of numerical data to include experience of working with SAP HR payroll or comparable system.</w:t>
            </w:r>
          </w:p>
          <w:p w:rsidR="00B01957" w:rsidRDefault="00B01957">
            <w:pPr>
              <w:pStyle w:val="ListParagraph"/>
              <w:spacing w:line="276" w:lineRule="auto"/>
              <w:ind w:left="360"/>
              <w:jc w:val="both"/>
              <w:rPr>
                <w:rFonts w:ascii="Arial" w:hAnsi="Arial" w:cs="Arial"/>
                <w:b/>
                <w:bCs/>
                <w:iCs/>
              </w:rPr>
            </w:pPr>
          </w:p>
          <w:p w:rsidR="00B01957" w:rsidRDefault="00B01957" w:rsidP="00B01957">
            <w:pPr>
              <w:pStyle w:val="ListParagraph"/>
              <w:numPr>
                <w:ilvl w:val="0"/>
                <w:numId w:val="28"/>
              </w:numPr>
              <w:spacing w:line="276" w:lineRule="auto"/>
              <w:contextualSpacing w:val="0"/>
              <w:jc w:val="both"/>
              <w:rPr>
                <w:rFonts w:ascii="Arial" w:hAnsi="Arial" w:cs="Arial"/>
                <w:bCs/>
                <w:iCs/>
              </w:rPr>
            </w:pPr>
            <w:r>
              <w:rPr>
                <w:rFonts w:ascii="Arial" w:hAnsi="Arial" w:cs="Arial"/>
              </w:rPr>
              <w:t>Demonstrate significant experience in leading and managing a team of people in a changing complex environment with many competing priorities</w:t>
            </w:r>
            <w:r>
              <w:rPr>
                <w:rFonts w:ascii="Arial" w:hAnsi="Arial" w:cs="Arial"/>
                <w:bCs/>
                <w:iCs/>
              </w:rPr>
              <w:t>.</w:t>
            </w:r>
          </w:p>
          <w:p w:rsidR="00B01957" w:rsidRDefault="00B01957">
            <w:pPr>
              <w:pStyle w:val="ListParagraph"/>
              <w:spacing w:line="276" w:lineRule="auto"/>
              <w:rPr>
                <w:rFonts w:ascii="Arial" w:hAnsi="Arial" w:cs="Arial"/>
                <w:bCs/>
                <w:iCs/>
              </w:rPr>
            </w:pPr>
          </w:p>
          <w:p w:rsidR="00B01957" w:rsidRDefault="00B01957">
            <w:pPr>
              <w:pStyle w:val="ListParagraph"/>
              <w:spacing w:line="276" w:lineRule="auto"/>
              <w:ind w:left="360"/>
              <w:jc w:val="both"/>
              <w:rPr>
                <w:rFonts w:ascii="Arial" w:hAnsi="Arial" w:cs="Arial"/>
                <w:bCs/>
                <w:iCs/>
              </w:rPr>
            </w:pPr>
          </w:p>
          <w:p w:rsidR="00B01957" w:rsidRDefault="00B01957" w:rsidP="00B01957">
            <w:pPr>
              <w:pStyle w:val="ListParagraph"/>
              <w:numPr>
                <w:ilvl w:val="0"/>
                <w:numId w:val="28"/>
              </w:numPr>
              <w:spacing w:line="276" w:lineRule="auto"/>
              <w:contextualSpacing w:val="0"/>
              <w:jc w:val="both"/>
              <w:rPr>
                <w:rFonts w:ascii="Arial" w:hAnsi="Arial" w:cs="Arial"/>
                <w:b/>
                <w:bCs/>
                <w:iCs/>
              </w:rPr>
            </w:pPr>
            <w:r>
              <w:rPr>
                <w:rFonts w:ascii="Arial" w:hAnsi="Arial" w:cs="Arial"/>
              </w:rPr>
              <w:t>Demonstrate significant experience of working collaboratively with multiple internal and external stakeholders as relevant to the role.</w:t>
            </w:r>
          </w:p>
          <w:p w:rsidR="00B01957" w:rsidRDefault="00B01957">
            <w:pPr>
              <w:pStyle w:val="ListParagraph"/>
              <w:spacing w:line="276" w:lineRule="auto"/>
              <w:ind w:left="360"/>
              <w:jc w:val="both"/>
              <w:rPr>
                <w:rFonts w:ascii="Arial" w:hAnsi="Arial" w:cs="Arial"/>
                <w:b/>
                <w:bCs/>
                <w:iCs/>
              </w:rPr>
            </w:pPr>
          </w:p>
          <w:p w:rsidR="00B01957" w:rsidRDefault="00B01957" w:rsidP="00B01957">
            <w:pPr>
              <w:pStyle w:val="ListParagraph"/>
              <w:numPr>
                <w:ilvl w:val="0"/>
                <w:numId w:val="28"/>
              </w:numPr>
              <w:spacing w:line="276" w:lineRule="auto"/>
              <w:contextualSpacing w:val="0"/>
              <w:jc w:val="both"/>
              <w:rPr>
                <w:rFonts w:ascii="Arial" w:hAnsi="Arial" w:cs="Arial"/>
                <w:b/>
                <w:bCs/>
                <w:iCs/>
              </w:rPr>
            </w:pPr>
            <w:r>
              <w:rPr>
                <w:rFonts w:ascii="Arial" w:hAnsi="Arial" w:cs="Arial"/>
              </w:rPr>
              <w:t xml:space="preserve">Demonstrate significant experience in task management while adhering to strict deadlines as relevant to the role. </w:t>
            </w:r>
          </w:p>
          <w:p w:rsidR="00B01957" w:rsidRDefault="00B01957">
            <w:pPr>
              <w:spacing w:line="276" w:lineRule="auto"/>
              <w:rPr>
                <w:rFonts w:cs="Arial"/>
                <w:b/>
                <w:bCs/>
                <w:color w:val="000099"/>
                <w:u w:val="single"/>
              </w:rPr>
            </w:pPr>
          </w:p>
        </w:tc>
      </w:tr>
    </w:tbl>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E514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E514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E514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E514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bookmarkStart w:id="0" w:name="_GoBack"/>
      <w:bookmarkEnd w:id="0"/>
    </w:p>
    <w:sectPr w:rsidR="00DC73B4" w:rsidRPr="009008B7" w:rsidSect="002E514F">
      <w:footerReference w:type="default" r:id="rId25"/>
      <w:footerReference w:type="first" r:id="rId26"/>
      <w:pgSz w:w="11906" w:h="16838" w:code="9"/>
      <w:pgMar w:top="510" w:right="566"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2E514F" w:rsidP="00BE366C">
    <w:pPr>
      <w:pStyle w:val="Footer"/>
      <w:tabs>
        <w:tab w:val="left" w:pos="1290"/>
      </w:tabs>
      <w:rPr>
        <w:rFonts w:ascii="Arial" w:hAnsi="Arial" w:cs="Arial"/>
        <w:sz w:val="20"/>
      </w:rPr>
    </w:pPr>
    <w:r w:rsidRPr="006B269C">
      <w:rPr>
        <w:rFonts w:ascii="Arial" w:hAnsi="Arial" w:cs="Arial"/>
        <w:iCs/>
        <w:sz w:val="20"/>
        <w:lang w:eastAsia="en-GB"/>
      </w:rPr>
      <w:t>N</w:t>
    </w:r>
    <w:r>
      <w:rPr>
        <w:rFonts w:ascii="Arial" w:hAnsi="Arial" w:cs="Arial"/>
        <w:iCs/>
        <w:sz w:val="20"/>
        <w:lang w:eastAsia="en-GB"/>
      </w:rPr>
      <w:t>RS15023 Grade</w:t>
    </w:r>
    <w:r w:rsidR="00B01957">
      <w:rPr>
        <w:rFonts w:ascii="Arial" w:hAnsi="Arial" w:cs="Arial"/>
        <w:iCs/>
        <w:sz w:val="20"/>
        <w:lang w:eastAsia="en-GB"/>
      </w:rPr>
      <w:t xml:space="preserve"> VI Section Officer Pensions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055066"/>
    <w:multiLevelType w:val="hybridMultilevel"/>
    <w:tmpl w:val="15EC3D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2B6AB9"/>
    <w:multiLevelType w:val="hybridMultilevel"/>
    <w:tmpl w:val="DEA4BCCA"/>
    <w:lvl w:ilvl="0" w:tplc="326CDCB2">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19"/>
  </w:num>
  <w:num w:numId="6">
    <w:abstractNumId w:val="21"/>
  </w:num>
  <w:num w:numId="7">
    <w:abstractNumId w:val="9"/>
  </w:num>
  <w:num w:numId="8">
    <w:abstractNumId w:val="18"/>
  </w:num>
  <w:num w:numId="9">
    <w:abstractNumId w:val="2"/>
  </w:num>
  <w:num w:numId="10">
    <w:abstractNumId w:val="11"/>
  </w:num>
  <w:num w:numId="11">
    <w:abstractNumId w:val="6"/>
  </w:num>
  <w:num w:numId="12">
    <w:abstractNumId w:val="20"/>
  </w:num>
  <w:num w:numId="13">
    <w:abstractNumId w:val="17"/>
  </w:num>
  <w:num w:numId="14">
    <w:abstractNumId w:val="24"/>
  </w:num>
  <w:num w:numId="15">
    <w:abstractNumId w:val="5"/>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1"/>
  </w:num>
  <w:num w:numId="23">
    <w:abstractNumId w:val="0"/>
  </w:num>
  <w:num w:numId="24">
    <w:abstractNumId w:val="3"/>
  </w:num>
  <w:num w:numId="25">
    <w:abstractNumId w:val="8"/>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514F"/>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1957"/>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53319"/>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78B7D2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146677474">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63861476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276904285">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73676012">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mailto:xxxxx@hse.ie"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https://www.hse.ie/eng/staff/jobs/"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112CE-4E19-488F-BABC-C33FF7FE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12</Pages>
  <Words>5988</Words>
  <Characters>32378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38290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22</cp:revision>
  <cp:lastPrinted>2020-03-25T10:41:00Z</cp:lastPrinted>
  <dcterms:created xsi:type="dcterms:W3CDTF">2023-03-22T09:01:00Z</dcterms:created>
  <dcterms:modified xsi:type="dcterms:W3CDTF">2025-09-04T14:33:00Z</dcterms:modified>
</cp:coreProperties>
</file>