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545C912" w:rsidR="00543F98" w:rsidRDefault="00DE49A8" w:rsidP="00DE49A8">
      <w:pPr>
        <w:jc w:val="right"/>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1BD3B935" wp14:editId="06851017">
            <wp:simplePos x="0" y="0"/>
            <wp:positionH relativeFrom="margin">
              <wp:posOffset>-800100</wp:posOffset>
            </wp:positionH>
            <wp:positionV relativeFrom="margin">
              <wp:posOffset>-330835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541">
        <w:rPr>
          <w:rFonts w:ascii="Arial" w:hAnsi="Arial" w:cs="Arial"/>
          <w:b/>
        </w:rPr>
        <w:t>Grade VI, Section Officer</w:t>
      </w:r>
    </w:p>
    <w:p w14:paraId="213FA430" w14:textId="77777777" w:rsidR="00531541" w:rsidRPr="00531541" w:rsidRDefault="00531541" w:rsidP="00DE49A8">
      <w:pPr>
        <w:jc w:val="right"/>
        <w:rPr>
          <w:rFonts w:ascii="Arial" w:hAnsi="Arial" w:cs="Arial"/>
          <w:b/>
          <w:sz w:val="12"/>
        </w:rPr>
      </w:pPr>
    </w:p>
    <w:p w14:paraId="228B00E9" w14:textId="4A717DC6"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46F393C" w14:textId="39610070" w:rsidR="00543F98" w:rsidRPr="00531541" w:rsidRDefault="001E46C1" w:rsidP="00F6254C">
            <w:pPr>
              <w:tabs>
                <w:tab w:val="left" w:pos="283"/>
              </w:tabs>
              <w:rPr>
                <w:rFonts w:ascii="Arial" w:hAnsi="Arial" w:cs="Arial"/>
                <w:iCs/>
              </w:rPr>
            </w:pPr>
            <w:r w:rsidRPr="00531541">
              <w:rPr>
                <w:rFonts w:ascii="Arial" w:hAnsi="Arial" w:cs="Arial"/>
              </w:rPr>
              <w:t>Grade VI</w:t>
            </w:r>
            <w:r w:rsidR="00850936">
              <w:rPr>
                <w:rFonts w:ascii="Arial" w:hAnsi="Arial" w:cs="Arial"/>
              </w:rPr>
              <w:t>, Section Officer</w:t>
            </w:r>
          </w:p>
          <w:p w14:paraId="3D916FE1" w14:textId="218A8774" w:rsidR="00DE49A8" w:rsidRPr="00531541" w:rsidRDefault="001E46C1" w:rsidP="00F6254C">
            <w:pPr>
              <w:tabs>
                <w:tab w:val="left" w:pos="283"/>
              </w:tabs>
              <w:rPr>
                <w:rFonts w:ascii="Arial" w:hAnsi="Arial" w:cs="Arial"/>
                <w:i/>
                <w:iCs/>
              </w:rPr>
            </w:pPr>
            <w:r w:rsidRPr="00531541">
              <w:rPr>
                <w:rFonts w:ascii="Arial" w:hAnsi="Arial" w:cs="Arial"/>
                <w:i/>
                <w:iCs/>
              </w:rPr>
              <w:t>(Grade Code</w:t>
            </w:r>
            <w:r w:rsidR="00531541" w:rsidRPr="00531541">
              <w:rPr>
                <w:rFonts w:ascii="Arial" w:hAnsi="Arial" w:cs="Arial"/>
                <w:i/>
                <w:iCs/>
              </w:rPr>
              <w:t>:</w:t>
            </w:r>
            <w:r w:rsidRPr="00531541">
              <w:rPr>
                <w:rFonts w:ascii="Arial" w:hAnsi="Arial" w:cs="Arial"/>
                <w:i/>
                <w:iCs/>
              </w:rPr>
              <w:t xml:space="preserve"> 0574</w:t>
            </w:r>
            <w:r w:rsidR="00DE49A8" w:rsidRPr="00531541">
              <w:rPr>
                <w:rFonts w:ascii="Arial" w:hAnsi="Arial" w:cs="Arial"/>
                <w:i/>
                <w:iCs/>
              </w:rPr>
              <w:t>)</w:t>
            </w:r>
          </w:p>
          <w:p w14:paraId="1A2CE988" w14:textId="0BEDD1AC" w:rsidR="00DE49A8" w:rsidRPr="00F6254C" w:rsidRDefault="00DE49A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403AC50D" w:rsidR="00195048" w:rsidRPr="00DE49A8" w:rsidRDefault="001E46C1" w:rsidP="00195048">
            <w:pPr>
              <w:pStyle w:val="Heading7"/>
              <w:rPr>
                <w:b w:val="0"/>
                <w:sz w:val="20"/>
              </w:rPr>
            </w:pPr>
            <w:r>
              <w:rPr>
                <w:b w:val="0"/>
                <w:sz w:val="20"/>
              </w:rPr>
              <w:t>NRS15049</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6E4F54A4" w:rsidR="00195048" w:rsidRDefault="007C011B" w:rsidP="00195048">
            <w:pPr>
              <w:pStyle w:val="Heading7"/>
              <w:rPr>
                <w:b w:val="0"/>
                <w:sz w:val="20"/>
              </w:rPr>
            </w:pPr>
            <w:r w:rsidRPr="007C011B">
              <w:rPr>
                <w:b w:val="0"/>
                <w:sz w:val="20"/>
              </w:rPr>
              <w:t xml:space="preserve">Tuesday </w:t>
            </w:r>
            <w:r w:rsidR="00083DA2">
              <w:rPr>
                <w:b w:val="0"/>
                <w:sz w:val="20"/>
              </w:rPr>
              <w:t>4</w:t>
            </w:r>
            <w:bookmarkStart w:id="0" w:name="_GoBack"/>
            <w:bookmarkEnd w:id="0"/>
            <w:r w:rsidRPr="007C011B">
              <w:rPr>
                <w:b w:val="0"/>
                <w:sz w:val="20"/>
                <w:vertAlign w:val="superscript"/>
              </w:rPr>
              <w:t>h</w:t>
            </w:r>
            <w:r>
              <w:rPr>
                <w:b w:val="0"/>
                <w:sz w:val="20"/>
              </w:rPr>
              <w:t xml:space="preserve"> November 2025</w:t>
            </w:r>
            <w:r w:rsidR="00EA7C81">
              <w:rPr>
                <w:b w:val="0"/>
                <w:sz w:val="20"/>
              </w:rPr>
              <w:t xml:space="preserve"> 12:00pm (</w:t>
            </w:r>
            <w:r w:rsidRPr="007C011B">
              <w:rPr>
                <w:b w:val="0"/>
                <w:sz w:val="20"/>
              </w:rPr>
              <w:t>Noon)</w:t>
            </w:r>
          </w:p>
          <w:p w14:paraId="7F9128E0" w14:textId="77777777" w:rsidR="00EA7C81" w:rsidRPr="00EA7C81" w:rsidRDefault="00EA7C81" w:rsidP="00EA7C81">
            <w:pPr>
              <w:rPr>
                <w:lang w:eastAsia="en-US"/>
              </w:rPr>
            </w:pP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76C1C">
              <w:rPr>
                <w:rFonts w:ascii="Arial" w:hAnsi="Arial" w:cs="Arial"/>
                <w:b/>
                <w:bCs/>
              </w:rPr>
              <w:t>Location of Post</w:t>
            </w:r>
          </w:p>
        </w:tc>
        <w:tc>
          <w:tcPr>
            <w:tcW w:w="8256" w:type="dxa"/>
          </w:tcPr>
          <w:p w14:paraId="1C39DDA4" w14:textId="389E9020" w:rsidR="00A25E1D" w:rsidRPr="004249E3" w:rsidRDefault="00531541" w:rsidP="00A25E1D">
            <w:pPr>
              <w:rPr>
                <w:rFonts w:ascii="Arial" w:hAnsi="Arial" w:cs="Arial"/>
              </w:rPr>
            </w:pPr>
            <w:r w:rsidRPr="004249E3">
              <w:rPr>
                <w:rFonts w:ascii="Arial" w:hAnsi="Arial" w:cs="Arial"/>
                <w:iCs/>
                <w:lang w:eastAsia="en-US"/>
              </w:rPr>
              <w:t>There is currently one permanent and whole-time vacancy available in HSE Procurement, National Distribution Centre, Burlington Business Park, Tullamore, Co. Offaly R35F7X4</w:t>
            </w:r>
            <w:r w:rsidR="00A161A3" w:rsidRPr="004249E3">
              <w:rPr>
                <w:rFonts w:ascii="Arial" w:hAnsi="Arial" w:cs="Arial"/>
                <w:iCs/>
                <w:lang w:eastAsia="en-US"/>
              </w:rPr>
              <w:t>.</w:t>
            </w:r>
          </w:p>
          <w:p w14:paraId="17E59063" w14:textId="77777777" w:rsidR="00531541" w:rsidRPr="004249E3" w:rsidRDefault="00531541" w:rsidP="005F19A5">
            <w:pPr>
              <w:rPr>
                <w:rFonts w:ascii="Arial" w:hAnsi="Arial" w:cs="Arial"/>
                <w:iCs/>
                <w:lang w:eastAsia="en-US"/>
              </w:rPr>
            </w:pPr>
          </w:p>
          <w:p w14:paraId="7314BF94" w14:textId="1B478A22" w:rsidR="00531541" w:rsidRDefault="00531541" w:rsidP="00531541">
            <w:pPr>
              <w:rPr>
                <w:rFonts w:ascii="Arial" w:hAnsi="Arial"/>
              </w:rPr>
            </w:pPr>
            <w:r w:rsidRPr="004249E3">
              <w:rPr>
                <w:rFonts w:ascii="Arial" w:hAnsi="Arial"/>
              </w:rPr>
              <w:t xml:space="preserve">A panel may be formed as a result of this campaign for </w:t>
            </w:r>
            <w:r w:rsidRPr="004249E3">
              <w:rPr>
                <w:rFonts w:ascii="Arial" w:hAnsi="Arial"/>
                <w:b/>
                <w:bCs/>
              </w:rPr>
              <w:t>Grade VI, Section Officer, HSE Procurement, National Distribution Centre, Tullamore</w:t>
            </w:r>
            <w:r w:rsidRPr="004249E3">
              <w:rPr>
                <w:rFonts w:ascii="Arial" w:hAnsi="Arial"/>
              </w:rPr>
              <w:t xml:space="preserve"> from which current and future, permanent and specified purpose vacancies of full or part-time duration may be filled.</w:t>
            </w:r>
            <w:r w:rsidRPr="006A3340">
              <w:rPr>
                <w:rFonts w:ascii="Arial" w:hAnsi="Arial"/>
              </w:rPr>
              <w:t xml:space="preserve"> </w:t>
            </w:r>
          </w:p>
          <w:p w14:paraId="54EF7056" w14:textId="7F809567" w:rsidR="005F19A5" w:rsidRPr="001E46C1" w:rsidRDefault="005F19A5" w:rsidP="005F19A5">
            <w:pPr>
              <w:rPr>
                <w:rFonts w:ascii="Arial" w:hAnsi="Arial" w:cs="Arial"/>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57504">
              <w:rPr>
                <w:rFonts w:ascii="Arial" w:hAnsi="Arial" w:cs="Arial"/>
                <w:b/>
                <w:bCs/>
              </w:rPr>
              <w:t>Informal Enquiries</w:t>
            </w:r>
            <w:r w:rsidR="007E60A4">
              <w:rPr>
                <w:rFonts w:ascii="Arial" w:hAnsi="Arial" w:cs="Arial"/>
                <w:b/>
                <w:bCs/>
              </w:rPr>
              <w:t xml:space="preserve"> </w:t>
            </w:r>
          </w:p>
        </w:tc>
        <w:tc>
          <w:tcPr>
            <w:tcW w:w="8256" w:type="dxa"/>
          </w:tcPr>
          <w:p w14:paraId="6CC3EEE4" w14:textId="522B7CF6" w:rsidR="00B0554F" w:rsidRPr="00531541" w:rsidRDefault="001E46C1" w:rsidP="00792F91">
            <w:pPr>
              <w:rPr>
                <w:rFonts w:ascii="Arial" w:hAnsi="Arial" w:cs="Arial"/>
              </w:rPr>
            </w:pPr>
            <w:r w:rsidRPr="004249E3">
              <w:rPr>
                <w:rFonts w:ascii="Arial" w:hAnsi="Arial" w:cs="Arial"/>
              </w:rPr>
              <w:t>Caroline Gleeson</w:t>
            </w:r>
            <w:r w:rsidR="004249E3" w:rsidRPr="004249E3">
              <w:rPr>
                <w:rFonts w:ascii="Arial" w:hAnsi="Arial" w:cs="Arial"/>
              </w:rPr>
              <w:t>, Assistant Head of Logistics &amp; Inventory Management</w:t>
            </w:r>
          </w:p>
          <w:p w14:paraId="1A2E02AC" w14:textId="4D88A218" w:rsidR="001E46C1" w:rsidRPr="00531541" w:rsidRDefault="001E46C1" w:rsidP="00792F91">
            <w:pPr>
              <w:rPr>
                <w:rFonts w:ascii="Arial" w:hAnsi="Arial" w:cs="Arial"/>
              </w:rPr>
            </w:pPr>
            <w:r w:rsidRPr="001E46C1">
              <w:rPr>
                <w:rFonts w:ascii="Arial" w:hAnsi="Arial" w:cs="Arial"/>
                <w:b/>
              </w:rPr>
              <w:t>E</w:t>
            </w:r>
            <w:r w:rsidR="00531541">
              <w:rPr>
                <w:rFonts w:ascii="Arial" w:hAnsi="Arial" w:cs="Arial"/>
                <w:b/>
              </w:rPr>
              <w:t>mail</w:t>
            </w:r>
            <w:r w:rsidRPr="001E46C1">
              <w:rPr>
                <w:rFonts w:ascii="Arial" w:hAnsi="Arial" w:cs="Arial"/>
                <w:b/>
              </w:rPr>
              <w:t xml:space="preserve">: </w:t>
            </w:r>
            <w:r w:rsidRPr="00531541">
              <w:rPr>
                <w:rFonts w:ascii="Arial" w:hAnsi="Arial" w:cs="Arial"/>
              </w:rPr>
              <w:t>caroline.gleeson@hse.ie</w:t>
            </w:r>
          </w:p>
          <w:p w14:paraId="53559CB7" w14:textId="12833F79" w:rsidR="0068735E" w:rsidRPr="001E46C1" w:rsidRDefault="0068735E" w:rsidP="003A00D4">
            <w:pPr>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5F096F7" w14:textId="77777777" w:rsidR="00A25E1D" w:rsidRPr="00822024" w:rsidRDefault="00A25E1D" w:rsidP="00531541">
            <w:pPr>
              <w:spacing w:line="276" w:lineRule="auto"/>
              <w:rPr>
                <w:rFonts w:ascii="Arial" w:eastAsia="Calibri" w:hAnsi="Arial" w:cs="Arial"/>
                <w:iCs/>
              </w:rPr>
            </w:pPr>
            <w:r w:rsidRPr="00822024">
              <w:rPr>
                <w:rFonts w:ascii="Arial" w:eastAsia="Calibri" w:hAnsi="Arial" w:cs="Arial"/>
                <w:iCs/>
              </w:rPr>
              <w:t xml:space="preserve">The National Logistics &amp; Inventory Management Service operates a dispersed model with the National Distribution Centre based in Tullamore and 9 regional hubs in Cork, Tralee, Limerick, Galway, Sligo, Letterkenny, Tullamore, Drogheda and Dublin. The Logistics service also operates in a number of hospital &amp; community locations nationwide. </w:t>
            </w:r>
          </w:p>
          <w:p w14:paraId="0AE4B5A1" w14:textId="36A87DE2" w:rsidR="00792F91" w:rsidRPr="00F6254C" w:rsidRDefault="00792F91" w:rsidP="00A25E1D">
            <w:pPr>
              <w:rPr>
                <w:rFonts w:ascii="Arial" w:hAnsi="Arial" w:cs="Arial"/>
                <w:iCs/>
                <w:color w:val="000099"/>
              </w:rPr>
            </w:pPr>
          </w:p>
        </w:tc>
      </w:tr>
      <w:tr w:rsidR="008E3170" w:rsidRPr="00E766A5" w14:paraId="2344165A" w14:textId="77777777" w:rsidTr="00F6254C">
        <w:tc>
          <w:tcPr>
            <w:tcW w:w="2364" w:type="dxa"/>
          </w:tcPr>
          <w:p w14:paraId="5F099111" w14:textId="77777777" w:rsidR="008E3170" w:rsidRPr="00F6254C" w:rsidRDefault="008E3170" w:rsidP="008E3170">
            <w:pPr>
              <w:rPr>
                <w:rFonts w:ascii="Arial" w:hAnsi="Arial" w:cs="Arial"/>
                <w:b/>
                <w:bCs/>
              </w:rPr>
            </w:pPr>
            <w:r w:rsidRPr="00F6254C">
              <w:rPr>
                <w:rFonts w:ascii="Arial" w:hAnsi="Arial" w:cs="Arial"/>
                <w:b/>
                <w:bCs/>
              </w:rPr>
              <w:t>Reporting Relationship</w:t>
            </w:r>
          </w:p>
        </w:tc>
        <w:tc>
          <w:tcPr>
            <w:tcW w:w="8256" w:type="dxa"/>
          </w:tcPr>
          <w:p w14:paraId="50269967" w14:textId="151BE9AB" w:rsidR="008E3170" w:rsidRPr="001E46C1" w:rsidRDefault="001E46C1" w:rsidP="001E46C1">
            <w:pPr>
              <w:rPr>
                <w:rFonts w:ascii="Arial" w:hAnsi="Arial" w:cs="Arial"/>
              </w:rPr>
            </w:pPr>
            <w:r>
              <w:rPr>
                <w:rFonts w:ascii="Arial" w:hAnsi="Arial" w:cs="Arial"/>
              </w:rPr>
              <w:t>The post holder will report to the Assistant Head of Logistics &amp; Inventory Management.</w:t>
            </w:r>
          </w:p>
          <w:p w14:paraId="3CBC6A3A" w14:textId="40DE65B2" w:rsidR="008E3170" w:rsidRPr="00DE49A8" w:rsidRDefault="008E3170" w:rsidP="008E3170">
            <w:pPr>
              <w:jc w:val="both"/>
              <w:rPr>
                <w:rFonts w:ascii="Arial" w:hAnsi="Arial" w:cs="Arial"/>
                <w:iCs/>
              </w:rPr>
            </w:pPr>
          </w:p>
        </w:tc>
      </w:tr>
      <w:tr w:rsidR="008E3170" w:rsidRPr="00E766A5" w14:paraId="0E89F2ED" w14:textId="77777777" w:rsidTr="00F6254C">
        <w:tc>
          <w:tcPr>
            <w:tcW w:w="2364" w:type="dxa"/>
          </w:tcPr>
          <w:p w14:paraId="061A4806" w14:textId="77777777" w:rsidR="008E3170" w:rsidRPr="004249E3" w:rsidRDefault="008E3170" w:rsidP="008E3170">
            <w:pPr>
              <w:rPr>
                <w:rFonts w:ascii="Arial" w:hAnsi="Arial" w:cs="Arial"/>
                <w:b/>
                <w:bCs/>
              </w:rPr>
            </w:pPr>
            <w:r w:rsidRPr="004249E3">
              <w:rPr>
                <w:rFonts w:ascii="Arial" w:hAnsi="Arial" w:cs="Arial"/>
                <w:b/>
                <w:bCs/>
              </w:rPr>
              <w:t>Key Working Relationships</w:t>
            </w:r>
          </w:p>
          <w:p w14:paraId="3949D30A" w14:textId="77777777" w:rsidR="008E3170" w:rsidRPr="004249E3" w:rsidRDefault="008E3170" w:rsidP="008E3170">
            <w:pPr>
              <w:rPr>
                <w:rFonts w:ascii="Arial" w:hAnsi="Arial" w:cs="Arial"/>
                <w:b/>
                <w:bCs/>
              </w:rPr>
            </w:pPr>
          </w:p>
        </w:tc>
        <w:tc>
          <w:tcPr>
            <w:tcW w:w="8256" w:type="dxa"/>
          </w:tcPr>
          <w:p w14:paraId="02741D9C" w14:textId="77777777" w:rsidR="008E3170" w:rsidRPr="004249E3" w:rsidRDefault="008E3170" w:rsidP="004249E3">
            <w:pPr>
              <w:rPr>
                <w:rFonts w:ascii="Arial" w:hAnsi="Arial" w:cs="Arial"/>
                <w:color w:val="FF0000"/>
              </w:rPr>
            </w:pPr>
            <w:r w:rsidRPr="004249E3">
              <w:rPr>
                <w:rFonts w:ascii="Arial" w:hAnsi="Arial" w:cs="Arial"/>
              </w:rPr>
              <w:t>The effective delivery of objectives will depend upon the development and maintenance of positive working relationships with key stakeholders both internal and external.</w:t>
            </w:r>
            <w:r w:rsidRPr="004249E3">
              <w:rPr>
                <w:rFonts w:ascii="Arial" w:hAnsi="Arial" w:cs="Arial"/>
                <w:color w:val="FF0000"/>
              </w:rPr>
              <w:t xml:space="preserve">  </w:t>
            </w:r>
          </w:p>
          <w:p w14:paraId="18A3100C" w14:textId="77777777" w:rsidR="004249E3" w:rsidRPr="004249E3" w:rsidRDefault="004249E3" w:rsidP="004249E3">
            <w:pPr>
              <w:rPr>
                <w:rFonts w:ascii="Arial" w:hAnsi="Arial" w:cs="Arial"/>
                <w:color w:val="FF0000"/>
              </w:rPr>
            </w:pPr>
          </w:p>
          <w:p w14:paraId="5E4BB6CE" w14:textId="77777777" w:rsidR="004249E3" w:rsidRDefault="004249E3" w:rsidP="004249E3">
            <w:pPr>
              <w:rPr>
                <w:rFonts w:ascii="Arial" w:hAnsi="Arial" w:cs="Arial"/>
              </w:rPr>
            </w:pPr>
            <w:r w:rsidRPr="004249E3">
              <w:rPr>
                <w:rFonts w:ascii="Arial" w:hAnsi="Arial" w:cs="Arial"/>
              </w:rPr>
              <w:t>Assistant Head of Logistics &amp; Inventory Management, AND of Logistics &amp; Inventory Management, National Director of Procurement</w:t>
            </w:r>
            <w:r>
              <w:rPr>
                <w:rFonts w:ascii="Arial" w:hAnsi="Arial" w:cs="Arial"/>
              </w:rPr>
              <w:t>.</w:t>
            </w:r>
          </w:p>
          <w:p w14:paraId="78DE9869" w14:textId="1DE466E2" w:rsidR="004249E3" w:rsidRPr="004249E3" w:rsidRDefault="004249E3" w:rsidP="008E3170">
            <w:pPr>
              <w:jc w:val="both"/>
              <w:rPr>
                <w:rFonts w:ascii="Arial" w:hAnsi="Arial" w:cs="Arial"/>
                <w:iCs/>
                <w:color w:val="000099"/>
              </w:rPr>
            </w:pPr>
          </w:p>
        </w:tc>
      </w:tr>
      <w:tr w:rsidR="008E3170" w:rsidRPr="00E766A5" w14:paraId="11F49E6D" w14:textId="77777777" w:rsidTr="00F6254C">
        <w:tc>
          <w:tcPr>
            <w:tcW w:w="2364" w:type="dxa"/>
          </w:tcPr>
          <w:p w14:paraId="5D392E76" w14:textId="77777777" w:rsidR="008E3170" w:rsidRPr="00F6254C" w:rsidRDefault="008E3170" w:rsidP="008E3170">
            <w:pPr>
              <w:rPr>
                <w:rFonts w:ascii="Arial" w:hAnsi="Arial" w:cs="Arial"/>
                <w:b/>
                <w:bCs/>
              </w:rPr>
            </w:pPr>
            <w:r w:rsidRPr="00F6254C">
              <w:rPr>
                <w:rFonts w:ascii="Arial" w:hAnsi="Arial" w:cs="Arial"/>
                <w:b/>
                <w:bCs/>
              </w:rPr>
              <w:t xml:space="preserve">Purpose of the Post </w:t>
            </w:r>
          </w:p>
        </w:tc>
        <w:tc>
          <w:tcPr>
            <w:tcW w:w="8256" w:type="dxa"/>
          </w:tcPr>
          <w:p w14:paraId="4B2DFD82" w14:textId="18F4E10E" w:rsidR="008E3170" w:rsidRPr="00C94FA9" w:rsidRDefault="001E46C1" w:rsidP="008E3170">
            <w:pPr>
              <w:rPr>
                <w:rFonts w:ascii="Arial" w:hAnsi="Arial" w:cs="Arial"/>
                <w:iCs/>
              </w:rPr>
            </w:pPr>
            <w:r w:rsidRPr="00C94FA9">
              <w:rPr>
                <w:rFonts w:ascii="Arial" w:hAnsi="Arial" w:cs="Arial"/>
                <w:iCs/>
              </w:rPr>
              <w:t xml:space="preserve">To provide management support to the Assistant Head of Logistics &amp; Inventory Management, for the day-to-day operation, governance, management and </w:t>
            </w:r>
            <w:r w:rsidR="00531541" w:rsidRPr="00C94FA9">
              <w:rPr>
                <w:rFonts w:ascii="Arial" w:hAnsi="Arial" w:cs="Arial"/>
                <w:iCs/>
              </w:rPr>
              <w:t>administrative function of the D</w:t>
            </w:r>
            <w:r w:rsidRPr="00C94FA9">
              <w:rPr>
                <w:rFonts w:ascii="Arial" w:hAnsi="Arial" w:cs="Arial"/>
                <w:iCs/>
              </w:rPr>
              <w:t>epartment and to supervise staff within own remit.</w:t>
            </w:r>
          </w:p>
          <w:p w14:paraId="3875957D" w14:textId="228B0AE7" w:rsidR="00531541" w:rsidRPr="00C94FA9" w:rsidRDefault="00531541" w:rsidP="008E3170">
            <w:pPr>
              <w:rPr>
                <w:rFonts w:ascii="Arial" w:hAnsi="Arial" w:cs="Arial"/>
                <w:iCs/>
              </w:rPr>
            </w:pPr>
          </w:p>
        </w:tc>
      </w:tr>
      <w:tr w:rsidR="008E3170" w:rsidRPr="00E766A5" w14:paraId="6FC4F317" w14:textId="77777777" w:rsidTr="00F6254C">
        <w:tc>
          <w:tcPr>
            <w:tcW w:w="2364" w:type="dxa"/>
          </w:tcPr>
          <w:p w14:paraId="706E700B" w14:textId="77777777" w:rsidR="008E3170" w:rsidRPr="00F6254C" w:rsidRDefault="008E3170" w:rsidP="008E3170">
            <w:pPr>
              <w:rPr>
                <w:rFonts w:ascii="Arial" w:hAnsi="Arial" w:cs="Arial"/>
                <w:b/>
                <w:bCs/>
              </w:rPr>
            </w:pPr>
            <w:r w:rsidRPr="00F6254C">
              <w:rPr>
                <w:rFonts w:ascii="Arial" w:hAnsi="Arial" w:cs="Arial"/>
                <w:b/>
                <w:bCs/>
              </w:rPr>
              <w:t>Principal Duties and Responsibilities</w:t>
            </w:r>
          </w:p>
          <w:p w14:paraId="57CD5BE4" w14:textId="77777777" w:rsidR="008E3170" w:rsidRPr="00F6254C" w:rsidRDefault="008E3170" w:rsidP="008E3170">
            <w:pPr>
              <w:rPr>
                <w:rFonts w:ascii="Arial" w:hAnsi="Arial" w:cs="Arial"/>
                <w:b/>
                <w:bCs/>
              </w:rPr>
            </w:pPr>
          </w:p>
        </w:tc>
        <w:tc>
          <w:tcPr>
            <w:tcW w:w="8256" w:type="dxa"/>
          </w:tcPr>
          <w:p w14:paraId="6D59F4AE" w14:textId="56E8CCA5" w:rsidR="008E3170" w:rsidRPr="00C94FA9" w:rsidRDefault="001E46C1" w:rsidP="001E46C1">
            <w:pPr>
              <w:jc w:val="both"/>
              <w:rPr>
                <w:rFonts w:ascii="Arial" w:hAnsi="Arial" w:cs="Arial"/>
                <w:iCs/>
              </w:rPr>
            </w:pPr>
            <w:r w:rsidRPr="00C94FA9">
              <w:rPr>
                <w:rFonts w:ascii="Arial" w:hAnsi="Arial" w:cs="Arial"/>
                <w:iCs/>
              </w:rPr>
              <w:t>The position of Grade VI encompasses both managerial and administrative responsibilities which include the following:</w:t>
            </w:r>
          </w:p>
          <w:p w14:paraId="3BFFAE5B" w14:textId="5AD0BFC9" w:rsidR="001E46C1" w:rsidRPr="00C94FA9" w:rsidRDefault="001E46C1" w:rsidP="001E46C1">
            <w:pPr>
              <w:jc w:val="both"/>
              <w:rPr>
                <w:rFonts w:ascii="Arial" w:hAnsi="Arial" w:cs="Arial"/>
                <w:iCs/>
              </w:rPr>
            </w:pPr>
          </w:p>
          <w:p w14:paraId="0FD545B7" w14:textId="77777777" w:rsidR="001E46C1" w:rsidRPr="00C94FA9" w:rsidRDefault="001E46C1" w:rsidP="001E46C1">
            <w:pPr>
              <w:rPr>
                <w:rFonts w:ascii="Arial" w:hAnsi="Arial" w:cs="Arial"/>
                <w:b/>
                <w:lang w:val="en-IE"/>
              </w:rPr>
            </w:pPr>
            <w:r w:rsidRPr="00C94FA9">
              <w:rPr>
                <w:rFonts w:ascii="Arial" w:hAnsi="Arial" w:cs="Arial"/>
                <w:b/>
                <w:lang w:val="en-IE"/>
              </w:rPr>
              <w:t>Administration</w:t>
            </w:r>
          </w:p>
          <w:p w14:paraId="03E03348"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Provide administrative and project management support to the Assistant National Director.</w:t>
            </w:r>
          </w:p>
          <w:p w14:paraId="4B1C14AB"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Ensure the efficient administration of area of responsibility.</w:t>
            </w:r>
          </w:p>
          <w:p w14:paraId="0F51B0DA"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Appropriately delegate responsibility and authority.</w:t>
            </w:r>
          </w:p>
          <w:p w14:paraId="4BFA4EAC"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Execute assignments in accordance with agreed plans, budgets and deadlines.</w:t>
            </w:r>
          </w:p>
          <w:p w14:paraId="5CA8EE28"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Ensure deadlines are met and that service levels are maintained.</w:t>
            </w:r>
          </w:p>
          <w:p w14:paraId="57C54DEB"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Provide information to Management in a timely manner.</w:t>
            </w:r>
          </w:p>
          <w:p w14:paraId="474B24F6"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Advise, promote and participate in the implementation of best practice.</w:t>
            </w:r>
          </w:p>
          <w:p w14:paraId="28D5BD1F"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lastRenderedPageBreak/>
              <w:t>Prepare clear, concise, accurate reports backed up by sufficient reliable documentary evidence.</w:t>
            </w:r>
          </w:p>
          <w:p w14:paraId="2AC51A3E"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Prepare clear, logical, sufficiently documented files for each assignment.</w:t>
            </w:r>
          </w:p>
          <w:p w14:paraId="50917B7E"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Ensure all general and financial records are readily available.</w:t>
            </w:r>
          </w:p>
          <w:p w14:paraId="783B7626"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Make appropriate use of technology to advance the quality and efficiency of service provision.</w:t>
            </w:r>
          </w:p>
          <w:p w14:paraId="1C3086CB"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Undertake special assignments as directed.</w:t>
            </w:r>
          </w:p>
          <w:p w14:paraId="0CAFDE4F"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Develop systems and processes for the management of responses to Parliamentary Questions (PQs), Public Representatives, Freedom of Information requests/queries (FOIs) and Data Protection queries.</w:t>
            </w:r>
          </w:p>
          <w:p w14:paraId="51F037E4"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Maintain a good understanding of internal and external factors that can affect service delivery including awareness of national and local issues that impact on own area.</w:t>
            </w:r>
          </w:p>
          <w:p w14:paraId="079D12B4"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Maintain relationships with key stakeholders to gather support for new initiatives.</w:t>
            </w:r>
          </w:p>
          <w:p w14:paraId="2FE333F2"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Promote co-operation and working in harmony with other teams and disciplines.</w:t>
            </w:r>
          </w:p>
          <w:p w14:paraId="3A4C995D"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Deliver presentations to groups as required.</w:t>
            </w:r>
          </w:p>
          <w:p w14:paraId="27A46572" w14:textId="59F759E6"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 xml:space="preserve">Make decisions and solve problems in a timely manner and inform others of decisions that have implications for them. </w:t>
            </w:r>
            <w:r w:rsidR="00531541" w:rsidRPr="00C94FA9">
              <w:rPr>
                <w:rFonts w:ascii="Arial" w:hAnsi="Arial" w:cs="Arial"/>
                <w:color w:val="000000" w:themeColor="text1"/>
                <w:lang w:val="en-IE" w:eastAsia="en-IE"/>
              </w:rPr>
              <w:t>Also make</w:t>
            </w:r>
            <w:r w:rsidRPr="00C94FA9">
              <w:rPr>
                <w:rFonts w:ascii="Arial" w:hAnsi="Arial" w:cs="Arial"/>
                <w:color w:val="000000" w:themeColor="text1"/>
                <w:lang w:val="en-IE" w:eastAsia="en-IE"/>
              </w:rPr>
              <w:t xml:space="preserve"> sure teams know how to action </w:t>
            </w:r>
            <w:r w:rsidR="00531541" w:rsidRPr="00C94FA9">
              <w:rPr>
                <w:rFonts w:ascii="Arial" w:hAnsi="Arial" w:cs="Arial"/>
                <w:color w:val="000000" w:themeColor="text1"/>
                <w:lang w:val="en-IE" w:eastAsia="en-IE"/>
              </w:rPr>
              <w:t>the decisions</w:t>
            </w:r>
            <w:r w:rsidRPr="00C94FA9">
              <w:rPr>
                <w:rFonts w:ascii="Arial" w:hAnsi="Arial" w:cs="Arial"/>
                <w:color w:val="000000" w:themeColor="text1"/>
                <w:lang w:val="en-IE" w:eastAsia="en-IE"/>
              </w:rPr>
              <w:t>.</w:t>
            </w:r>
          </w:p>
          <w:p w14:paraId="68D48607"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Gather information from a variety of sources to ensure decisions are in line with local and national agreements.</w:t>
            </w:r>
          </w:p>
          <w:p w14:paraId="3C269C8D"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Ensure regular two way communication happens between line management and senior management.</w:t>
            </w:r>
          </w:p>
          <w:p w14:paraId="3050972E" w14:textId="77777777" w:rsidR="001E46C1" w:rsidRPr="00C94FA9" w:rsidRDefault="001E46C1" w:rsidP="00531541">
            <w:pPr>
              <w:numPr>
                <w:ilvl w:val="0"/>
                <w:numId w:val="43"/>
              </w:numPr>
              <w:spacing w:after="120"/>
              <w:ind w:left="714" w:hanging="357"/>
              <w:rPr>
                <w:rFonts w:ascii="Arial" w:hAnsi="Arial" w:cs="Arial"/>
                <w:iCs/>
              </w:rPr>
            </w:pPr>
            <w:r w:rsidRPr="00C94FA9">
              <w:rPr>
                <w:rFonts w:ascii="Arial" w:hAnsi="Arial" w:cs="Arial"/>
                <w:iCs/>
              </w:rPr>
              <w:t>Provide administrative support for meetings and attend as required.</w:t>
            </w:r>
          </w:p>
          <w:p w14:paraId="1EC47DE7" w14:textId="77777777" w:rsidR="001E46C1" w:rsidRPr="00C94FA9" w:rsidRDefault="001E46C1" w:rsidP="00531541">
            <w:pPr>
              <w:pStyle w:val="ListParagraph"/>
              <w:numPr>
                <w:ilvl w:val="0"/>
                <w:numId w:val="43"/>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Work collaboratively with service management to develop operational policies and support the service in the accomplishment of all administrative, managerial and executive duties necessary.</w:t>
            </w:r>
          </w:p>
          <w:p w14:paraId="731ED79D" w14:textId="77777777" w:rsidR="001E46C1" w:rsidRPr="00C94FA9" w:rsidRDefault="001E46C1" w:rsidP="00531541">
            <w:pPr>
              <w:numPr>
                <w:ilvl w:val="0"/>
                <w:numId w:val="43"/>
              </w:numPr>
              <w:spacing w:after="120"/>
              <w:ind w:left="714" w:hanging="357"/>
              <w:rPr>
                <w:rFonts w:ascii="Arial" w:hAnsi="Arial" w:cs="Arial"/>
                <w:iCs/>
              </w:rPr>
            </w:pPr>
            <w:r w:rsidRPr="00C94FA9">
              <w:rPr>
                <w:rFonts w:ascii="Arial" w:hAnsi="Arial" w:cs="Arial"/>
                <w:iCs/>
              </w:rPr>
              <w:t>Ensure decisions are in line with local and national agreements.</w:t>
            </w:r>
          </w:p>
          <w:p w14:paraId="014293EE" w14:textId="77777777" w:rsidR="001E46C1" w:rsidRPr="00C94FA9" w:rsidRDefault="001E46C1" w:rsidP="00531541">
            <w:pPr>
              <w:numPr>
                <w:ilvl w:val="0"/>
                <w:numId w:val="43"/>
              </w:numPr>
              <w:ind w:left="714" w:hanging="357"/>
              <w:rPr>
                <w:rFonts w:ascii="Arial" w:hAnsi="Arial" w:cs="Arial"/>
                <w:color w:val="000000" w:themeColor="text1"/>
                <w:lang w:val="en-IE" w:eastAsia="en-IE"/>
              </w:rPr>
            </w:pPr>
            <w:r w:rsidRPr="00C94FA9">
              <w:rPr>
                <w:rFonts w:ascii="Arial" w:hAnsi="Arial" w:cs="Arial"/>
                <w:iCs/>
              </w:rPr>
              <w:t>Chair &amp; organise Meetings as required by Line Manager.</w:t>
            </w:r>
          </w:p>
          <w:p w14:paraId="30B5562F" w14:textId="37B81859" w:rsidR="004249E3" w:rsidRDefault="004249E3" w:rsidP="00531541">
            <w:pPr>
              <w:jc w:val="both"/>
              <w:rPr>
                <w:rFonts w:ascii="Arial" w:hAnsi="Arial" w:cs="Arial"/>
                <w:iCs/>
              </w:rPr>
            </w:pPr>
          </w:p>
          <w:p w14:paraId="2C8AEEEB" w14:textId="77777777" w:rsidR="004249E3" w:rsidRPr="00C94FA9" w:rsidRDefault="004249E3" w:rsidP="00531541">
            <w:pPr>
              <w:jc w:val="both"/>
              <w:rPr>
                <w:rFonts w:ascii="Arial" w:hAnsi="Arial" w:cs="Arial"/>
                <w:iCs/>
              </w:rPr>
            </w:pPr>
          </w:p>
          <w:p w14:paraId="2F0CA608" w14:textId="77777777" w:rsidR="008E3170" w:rsidRPr="00C94FA9" w:rsidRDefault="008E3170" w:rsidP="00531541">
            <w:pPr>
              <w:jc w:val="both"/>
              <w:rPr>
                <w:rFonts w:ascii="Arial" w:hAnsi="Arial" w:cs="Arial"/>
                <w:b/>
                <w:iCs/>
              </w:rPr>
            </w:pPr>
            <w:r w:rsidRPr="00C94FA9">
              <w:rPr>
                <w:rFonts w:ascii="Arial" w:hAnsi="Arial" w:cs="Arial"/>
                <w:b/>
                <w:iCs/>
              </w:rPr>
              <w:t>Customer Service</w:t>
            </w:r>
          </w:p>
          <w:p w14:paraId="134A4D43" w14:textId="77777777" w:rsidR="008E3170" w:rsidRPr="00C94FA9" w:rsidRDefault="008E3170" w:rsidP="00531541">
            <w:pPr>
              <w:pStyle w:val="ListParagraph"/>
              <w:numPr>
                <w:ilvl w:val="0"/>
                <w:numId w:val="38"/>
              </w:numPr>
              <w:rPr>
                <w:rFonts w:ascii="Arial" w:hAnsi="Arial" w:cs="Arial"/>
                <w:iCs/>
                <w:strike/>
              </w:rPr>
            </w:pPr>
            <w:r w:rsidRPr="00C94FA9">
              <w:rPr>
                <w:rFonts w:ascii="Arial" w:hAnsi="Arial" w:cs="Arial"/>
                <w:iCs/>
              </w:rPr>
              <w:t>Develops, implements and sustains customer standards and service plans to achieve the highest possible standards of service excellence.</w:t>
            </w:r>
          </w:p>
          <w:p w14:paraId="1141F370" w14:textId="68FC6604" w:rsidR="00531541" w:rsidRDefault="00531541" w:rsidP="00531541">
            <w:pPr>
              <w:jc w:val="both"/>
              <w:rPr>
                <w:rFonts w:ascii="Arial" w:hAnsi="Arial" w:cs="Arial"/>
                <w:b/>
                <w:iCs/>
              </w:rPr>
            </w:pPr>
          </w:p>
          <w:p w14:paraId="35E28D95" w14:textId="77777777" w:rsidR="004249E3" w:rsidRPr="00C94FA9" w:rsidRDefault="004249E3" w:rsidP="00531541">
            <w:pPr>
              <w:jc w:val="both"/>
              <w:rPr>
                <w:rFonts w:ascii="Arial" w:hAnsi="Arial" w:cs="Arial"/>
                <w:b/>
                <w:iCs/>
              </w:rPr>
            </w:pPr>
          </w:p>
          <w:p w14:paraId="2482BA57" w14:textId="50C42EBD" w:rsidR="008E3170" w:rsidRPr="00C94FA9" w:rsidRDefault="008E3170" w:rsidP="00531541">
            <w:pPr>
              <w:jc w:val="both"/>
              <w:rPr>
                <w:rFonts w:ascii="Arial" w:hAnsi="Arial" w:cs="Arial"/>
                <w:b/>
                <w:iCs/>
              </w:rPr>
            </w:pPr>
            <w:r w:rsidRPr="00C94FA9">
              <w:rPr>
                <w:rFonts w:ascii="Arial" w:hAnsi="Arial" w:cs="Arial"/>
                <w:b/>
                <w:iCs/>
              </w:rPr>
              <w:t>Human Resources / Supervision of Staff</w:t>
            </w:r>
          </w:p>
          <w:p w14:paraId="46335B85"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Supervise and ensure the well-being of staff within own remit</w:t>
            </w:r>
          </w:p>
          <w:p w14:paraId="3B4AD4D5"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Create and maintain a positive working environment among staff members, which contributes to maintaining and enhancing effective working relationships</w:t>
            </w:r>
          </w:p>
          <w:p w14:paraId="40D3CF36"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Co</w:t>
            </w:r>
            <w:r w:rsidRPr="00C94FA9">
              <w:rPr>
                <w:rFonts w:ascii="Cambria Math" w:hAnsi="Cambria Math" w:cs="Cambria Math"/>
                <w:iCs/>
              </w:rPr>
              <w:t>‐</w:t>
            </w:r>
            <w:r w:rsidRPr="00C94FA9">
              <w:rPr>
                <w:rFonts w:ascii="Arial" w:hAnsi="Arial" w:cs="Arial"/>
                <w:iCs/>
              </w:rPr>
              <w:t>ordinate, monitor and review the work of the administrative/ support staff</w:t>
            </w:r>
          </w:p>
          <w:p w14:paraId="18C130AC"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Conduct regular staff meetings to keep staff informed and to hear views</w:t>
            </w:r>
          </w:p>
          <w:p w14:paraId="4674F918"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Identify and agree training and development needs of team and design plan to meet needs</w:t>
            </w:r>
          </w:p>
          <w:p w14:paraId="1084F9EB"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 xml:space="preserve">Manage the performance of staff, dealing with underperformance in a timely and constructive manner </w:t>
            </w:r>
          </w:p>
          <w:p w14:paraId="381BC9A7" w14:textId="77777777" w:rsidR="00531541" w:rsidRPr="00C94FA9" w:rsidRDefault="00531541" w:rsidP="00531541">
            <w:pPr>
              <w:jc w:val="both"/>
              <w:rPr>
                <w:rFonts w:ascii="Arial" w:hAnsi="Arial" w:cs="Arial"/>
                <w:b/>
                <w:iCs/>
              </w:rPr>
            </w:pPr>
          </w:p>
          <w:p w14:paraId="58746AEF" w14:textId="79655857" w:rsidR="008E3170" w:rsidRPr="00C94FA9" w:rsidRDefault="008E3170" w:rsidP="00531541">
            <w:pPr>
              <w:jc w:val="both"/>
              <w:rPr>
                <w:rFonts w:ascii="Arial" w:hAnsi="Arial" w:cs="Arial"/>
                <w:b/>
                <w:iCs/>
              </w:rPr>
            </w:pPr>
            <w:r w:rsidRPr="00C94FA9">
              <w:rPr>
                <w:rFonts w:ascii="Arial" w:hAnsi="Arial" w:cs="Arial"/>
                <w:b/>
                <w:iCs/>
              </w:rPr>
              <w:t>Service delivery and service improvement</w:t>
            </w:r>
          </w:p>
          <w:p w14:paraId="0537465E" w14:textId="77777777" w:rsidR="008E3170" w:rsidRPr="00C94FA9" w:rsidRDefault="008E3170" w:rsidP="00531541">
            <w:pPr>
              <w:pStyle w:val="ListParagraph"/>
              <w:numPr>
                <w:ilvl w:val="0"/>
                <w:numId w:val="38"/>
              </w:numPr>
              <w:spacing w:after="120"/>
              <w:ind w:left="714" w:hanging="357"/>
              <w:jc w:val="both"/>
              <w:rPr>
                <w:rFonts w:ascii="Arial" w:hAnsi="Arial" w:cs="Arial"/>
                <w:iCs/>
              </w:rPr>
            </w:pPr>
            <w:r w:rsidRPr="00C94FA9">
              <w:rPr>
                <w:rFonts w:ascii="Arial" w:hAnsi="Arial" w:cs="Arial"/>
                <w:iCs/>
              </w:rPr>
              <w:t xml:space="preserve">Pro-actively pursue continuous improvements to enhance customer value and increase operational effectiveness. </w:t>
            </w:r>
          </w:p>
          <w:p w14:paraId="34933B12" w14:textId="3C4259A1" w:rsidR="008E3170" w:rsidRPr="00C94FA9" w:rsidRDefault="008E3170" w:rsidP="00531541">
            <w:pPr>
              <w:numPr>
                <w:ilvl w:val="0"/>
                <w:numId w:val="38"/>
              </w:numPr>
              <w:spacing w:after="120"/>
              <w:ind w:left="714" w:hanging="357"/>
              <w:jc w:val="both"/>
              <w:rPr>
                <w:rFonts w:ascii="Arial" w:hAnsi="Arial" w:cs="Arial"/>
                <w:iCs/>
              </w:rPr>
            </w:pPr>
            <w:r w:rsidRPr="00C94FA9">
              <w:rPr>
                <w:rFonts w:ascii="Arial" w:hAnsi="Arial" w:cs="Arial"/>
                <w:iCs/>
              </w:rPr>
              <w:t>Embrace change and adapt local work practices accordingly by finding practical ways to make policies work, ensuring team knows how to action changes</w:t>
            </w:r>
            <w:r w:rsidR="00531541" w:rsidRPr="00C94FA9">
              <w:rPr>
                <w:rFonts w:ascii="Arial" w:hAnsi="Arial" w:cs="Arial"/>
                <w:iCs/>
              </w:rPr>
              <w:t>.</w:t>
            </w:r>
          </w:p>
          <w:p w14:paraId="0F4E00DA" w14:textId="587548F5" w:rsidR="008E3170" w:rsidRPr="00C94FA9" w:rsidRDefault="008E3170" w:rsidP="00531541">
            <w:pPr>
              <w:numPr>
                <w:ilvl w:val="0"/>
                <w:numId w:val="38"/>
              </w:numPr>
              <w:spacing w:after="120"/>
              <w:ind w:left="714" w:hanging="357"/>
              <w:jc w:val="both"/>
              <w:rPr>
                <w:rFonts w:ascii="Arial" w:hAnsi="Arial" w:cs="Arial"/>
                <w:iCs/>
              </w:rPr>
            </w:pPr>
            <w:r w:rsidRPr="00C94FA9">
              <w:rPr>
                <w:rFonts w:ascii="Arial" w:hAnsi="Arial" w:cs="Arial"/>
                <w:iCs/>
              </w:rPr>
              <w:t>Encourage and support staff through change process</w:t>
            </w:r>
            <w:r w:rsidR="00531541" w:rsidRPr="00C94FA9">
              <w:rPr>
                <w:rFonts w:ascii="Arial" w:hAnsi="Arial" w:cs="Arial"/>
                <w:iCs/>
              </w:rPr>
              <w:t>.</w:t>
            </w:r>
          </w:p>
          <w:p w14:paraId="713145D4" w14:textId="77777777" w:rsidR="004249E3" w:rsidRDefault="004249E3" w:rsidP="004249E3">
            <w:pPr>
              <w:jc w:val="both"/>
              <w:rPr>
                <w:rFonts w:ascii="Arial" w:hAnsi="Arial" w:cs="Arial"/>
                <w:b/>
                <w:iCs/>
              </w:rPr>
            </w:pPr>
          </w:p>
          <w:p w14:paraId="3E836078" w14:textId="4F5E56B5" w:rsidR="008E3170" w:rsidRPr="00C94FA9" w:rsidRDefault="008E3170" w:rsidP="004249E3">
            <w:pPr>
              <w:jc w:val="both"/>
              <w:rPr>
                <w:rFonts w:ascii="Arial" w:hAnsi="Arial" w:cs="Arial"/>
                <w:b/>
                <w:iCs/>
              </w:rPr>
            </w:pPr>
            <w:r w:rsidRPr="00C94FA9">
              <w:rPr>
                <w:rFonts w:ascii="Arial" w:hAnsi="Arial" w:cs="Arial"/>
                <w:b/>
                <w:iCs/>
              </w:rPr>
              <w:t>Standards, policies, procedures &amp; legislation</w:t>
            </w:r>
          </w:p>
          <w:p w14:paraId="5118BB0D" w14:textId="1D5BDEE0"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Contribute to the development of policies and procedures for own area</w:t>
            </w:r>
            <w:r w:rsidR="00531541" w:rsidRPr="00C94FA9">
              <w:rPr>
                <w:rFonts w:ascii="Arial" w:hAnsi="Arial" w:cs="Arial"/>
                <w:iCs/>
              </w:rPr>
              <w:t>.</w:t>
            </w:r>
          </w:p>
          <w:p w14:paraId="3CCCCB4C" w14:textId="6881FA0F"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Ensure accurate attention to detail and consistent adherence to procedures and current standards within area of responsibility</w:t>
            </w:r>
            <w:r w:rsidR="00531541" w:rsidRPr="00C94FA9">
              <w:rPr>
                <w:rFonts w:ascii="Arial" w:hAnsi="Arial" w:cs="Arial"/>
                <w:iCs/>
              </w:rPr>
              <w:t>.</w:t>
            </w:r>
          </w:p>
          <w:p w14:paraId="179FF9D4" w14:textId="5D63049D"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Maintain own knowledge of relevant policies, procedures, guidelines and practices to perform the role effectively and to ensure standards are met by own team</w:t>
            </w:r>
            <w:r w:rsidR="00531541" w:rsidRPr="00C94FA9">
              <w:rPr>
                <w:rFonts w:ascii="Arial" w:hAnsi="Arial" w:cs="Arial"/>
                <w:iCs/>
              </w:rPr>
              <w:t>.</w:t>
            </w:r>
            <w:r w:rsidRPr="00C94FA9">
              <w:rPr>
                <w:rFonts w:ascii="Arial" w:hAnsi="Arial" w:cs="Arial"/>
                <w:iCs/>
              </w:rPr>
              <w:t xml:space="preserve"> </w:t>
            </w:r>
          </w:p>
          <w:p w14:paraId="6F3FFDF9"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Maintain own knowledge of relevant regulations and legislation e.g. Financial Regulations, Health &amp; Safety Legislation, Employment Legislation, FOI Acts etc.</w:t>
            </w:r>
          </w:p>
          <w:p w14:paraId="04FF2FFF" w14:textId="3AB4DBD8"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Maintain a broad knowledge of policies and procedures of the organisation</w:t>
            </w:r>
            <w:r w:rsidR="00531541" w:rsidRPr="00C94FA9">
              <w:rPr>
                <w:rFonts w:ascii="Arial" w:hAnsi="Arial" w:cs="Arial"/>
                <w:iCs/>
              </w:rPr>
              <w:t>.</w:t>
            </w:r>
          </w:p>
          <w:p w14:paraId="4CE10AE6" w14:textId="4762BB05"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Pursue continuous professional development in order to develop management expertise and professional knowledge</w:t>
            </w:r>
            <w:r w:rsidR="00531541" w:rsidRPr="00C94FA9">
              <w:rPr>
                <w:rFonts w:ascii="Arial" w:hAnsi="Arial" w:cs="Arial"/>
                <w:iCs/>
              </w:rPr>
              <w:t>.</w:t>
            </w:r>
          </w:p>
          <w:p w14:paraId="706BFB69"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998CD86" w14:textId="77777777" w:rsidR="008E3170" w:rsidRPr="00C94FA9" w:rsidRDefault="008E3170" w:rsidP="00531541">
            <w:pPr>
              <w:numPr>
                <w:ilvl w:val="0"/>
                <w:numId w:val="38"/>
              </w:numPr>
              <w:spacing w:after="120"/>
              <w:ind w:left="714" w:hanging="357"/>
              <w:rPr>
                <w:rFonts w:ascii="Arial" w:hAnsi="Arial" w:cs="Arial"/>
                <w:iCs/>
              </w:rPr>
            </w:pPr>
            <w:r w:rsidRPr="00C94FA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6117A8C" w14:textId="77777777" w:rsidR="008E3170" w:rsidRPr="00C94FA9" w:rsidRDefault="008E3170" w:rsidP="008E3170">
            <w:pPr>
              <w:jc w:val="both"/>
              <w:rPr>
                <w:rFonts w:ascii="Arial" w:hAnsi="Arial" w:cs="Arial"/>
                <w:color w:val="000000"/>
                <w:lang w:val="en-IE" w:eastAsia="en-IE"/>
              </w:rPr>
            </w:pPr>
          </w:p>
          <w:p w14:paraId="2206F57A" w14:textId="2B2606D1" w:rsidR="008E3170" w:rsidRPr="00C94FA9" w:rsidRDefault="008E3170" w:rsidP="00A25E1D">
            <w:pPr>
              <w:rPr>
                <w:rFonts w:ascii="Arial" w:hAnsi="Arial" w:cs="Arial"/>
                <w:iCs/>
                <w:color w:val="000099"/>
              </w:rPr>
            </w:pPr>
            <w:r w:rsidRPr="00C94FA9">
              <w:rPr>
                <w:rFonts w:ascii="Arial" w:hAnsi="Arial" w:cs="Arial"/>
                <w:b/>
                <w:iCs/>
              </w:rPr>
              <w:t>Risk Management, Quality, Health &amp; Safety</w:t>
            </w:r>
          </w:p>
          <w:p w14:paraId="00040677" w14:textId="77777777" w:rsidR="008E3170" w:rsidRPr="00C94FA9" w:rsidRDefault="008E3170" w:rsidP="00531541">
            <w:pPr>
              <w:numPr>
                <w:ilvl w:val="0"/>
                <w:numId w:val="2"/>
              </w:numPr>
              <w:spacing w:after="120"/>
              <w:ind w:left="805" w:hanging="425"/>
            </w:pPr>
            <w:r w:rsidRPr="00C94FA9">
              <w:rPr>
                <w:rFonts w:ascii="Arial" w:hAnsi="Arial" w:cs="Arial"/>
              </w:rPr>
              <w:t xml:space="preserve">Adequately identifies, assesses, manages and monitors risk within their area of responsibility. </w:t>
            </w:r>
          </w:p>
          <w:p w14:paraId="74C4B745" w14:textId="77777777" w:rsidR="00A25E1D" w:rsidRPr="00C94FA9" w:rsidRDefault="008E3170" w:rsidP="00531541">
            <w:pPr>
              <w:numPr>
                <w:ilvl w:val="0"/>
                <w:numId w:val="2"/>
              </w:numPr>
              <w:spacing w:after="120"/>
              <w:ind w:left="805" w:hanging="425"/>
              <w:rPr>
                <w:rFonts w:ascii="Arial" w:hAnsi="Arial" w:cs="Arial"/>
                <w:iCs/>
                <w:color w:val="FF0000"/>
              </w:rPr>
            </w:pPr>
            <w:r w:rsidRPr="00C94FA9">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94FA9">
              <w:rPr>
                <w:rFonts w:ascii="Arial" w:hAnsi="Arial" w:cs="Arial"/>
                <w:iCs/>
              </w:rPr>
              <w:t xml:space="preserve"> and comply with associated HSE protocols for implementing and maintaining these standards as appropriate to the role.</w:t>
            </w:r>
          </w:p>
          <w:p w14:paraId="0959039B" w14:textId="4D41EA42" w:rsidR="008E3170" w:rsidRPr="00C94FA9" w:rsidRDefault="008E3170" w:rsidP="00531541">
            <w:pPr>
              <w:numPr>
                <w:ilvl w:val="0"/>
                <w:numId w:val="2"/>
              </w:numPr>
              <w:spacing w:after="120"/>
              <w:ind w:left="805" w:hanging="425"/>
              <w:rPr>
                <w:rFonts w:ascii="Arial" w:hAnsi="Arial" w:cs="Arial"/>
                <w:iCs/>
                <w:color w:val="FF0000"/>
              </w:rPr>
            </w:pPr>
            <w:r w:rsidRPr="00C94FA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3C01563" w14:textId="77777777" w:rsidR="008E3170" w:rsidRPr="00C94FA9" w:rsidRDefault="008E3170" w:rsidP="008E3170">
            <w:pPr>
              <w:jc w:val="both"/>
              <w:rPr>
                <w:rFonts w:ascii="Arial" w:hAnsi="Arial" w:cs="Arial"/>
                <w:iCs/>
              </w:rPr>
            </w:pPr>
          </w:p>
          <w:p w14:paraId="4B0144E4" w14:textId="77777777" w:rsidR="008E3170" w:rsidRPr="00C94FA9" w:rsidRDefault="008E3170" w:rsidP="008E3170">
            <w:pPr>
              <w:rPr>
                <w:rFonts w:ascii="Arial" w:hAnsi="Arial" w:cs="Arial"/>
                <w:iCs/>
              </w:rPr>
            </w:pPr>
            <w:r w:rsidRPr="00C94FA9">
              <w:rPr>
                <w:rFonts w:ascii="Arial" w:hAnsi="Arial" w:cs="Arial"/>
                <w:b/>
                <w:iCs/>
              </w:rPr>
              <w:t>Education &amp; Training</w:t>
            </w:r>
          </w:p>
          <w:p w14:paraId="047B5001" w14:textId="77777777" w:rsidR="008E3170" w:rsidRPr="00C94FA9" w:rsidRDefault="008E3170" w:rsidP="005F19A5">
            <w:pPr>
              <w:pStyle w:val="ListParagraph"/>
              <w:numPr>
                <w:ilvl w:val="0"/>
                <w:numId w:val="14"/>
              </w:numPr>
              <w:ind w:left="808" w:hanging="426"/>
              <w:rPr>
                <w:rFonts w:ascii="Arial" w:hAnsi="Arial" w:cs="Arial"/>
                <w:iCs/>
              </w:rPr>
            </w:pPr>
            <w:r w:rsidRPr="00C94FA9">
              <w:rPr>
                <w:rFonts w:ascii="Arial" w:hAnsi="Arial" w:cs="Arial"/>
                <w:iCs/>
              </w:rPr>
              <w:t>Engage in the HSE performance achievement process in conjunction with your Line Manager and staff as appropriate.</w:t>
            </w:r>
          </w:p>
          <w:p w14:paraId="09B8EF63" w14:textId="77777777" w:rsidR="008E3170" w:rsidRPr="00C94FA9" w:rsidRDefault="008E3170" w:rsidP="008E3170">
            <w:pPr>
              <w:rPr>
                <w:rFonts w:ascii="Arial" w:hAnsi="Arial" w:cs="Arial"/>
                <w:iCs/>
              </w:rPr>
            </w:pPr>
          </w:p>
          <w:p w14:paraId="122B9370" w14:textId="77777777" w:rsidR="008E3170" w:rsidRDefault="008E3170" w:rsidP="00531541">
            <w:pPr>
              <w:rPr>
                <w:rFonts w:ascii="Arial" w:hAnsi="Arial" w:cs="Arial"/>
              </w:rPr>
            </w:pPr>
            <w:r w:rsidRPr="00C94FA9">
              <w:rPr>
                <w:rFonts w:ascii="Arial" w:hAnsi="Arial" w:cs="Arial"/>
                <w:b/>
                <w:iCs/>
                <w:lang w:val="en-IE"/>
              </w:rPr>
              <w:t xml:space="preserve">The above Job </w:t>
            </w:r>
            <w:r w:rsidR="00531541" w:rsidRPr="00C94FA9">
              <w:rPr>
                <w:rFonts w:ascii="Arial" w:hAnsi="Arial" w:cs="Arial"/>
                <w:b/>
                <w:iCs/>
                <w:lang w:val="en-IE"/>
              </w:rPr>
              <w:t>Specification</w:t>
            </w:r>
            <w:r w:rsidRPr="00C94FA9">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94FA9">
              <w:rPr>
                <w:rFonts w:ascii="Arial" w:hAnsi="Arial" w:cs="Arial"/>
              </w:rPr>
              <w:t xml:space="preserve">  </w:t>
            </w:r>
          </w:p>
          <w:p w14:paraId="75B1889A" w14:textId="77777777" w:rsidR="004249E3" w:rsidRDefault="004249E3" w:rsidP="00531541">
            <w:pPr>
              <w:rPr>
                <w:rFonts w:ascii="Arial" w:hAnsi="Arial" w:cs="Arial"/>
              </w:rPr>
            </w:pPr>
          </w:p>
          <w:p w14:paraId="43F46F59" w14:textId="77777777" w:rsidR="004249E3" w:rsidRDefault="004249E3" w:rsidP="00531541">
            <w:pPr>
              <w:rPr>
                <w:rFonts w:ascii="Arial" w:hAnsi="Arial" w:cs="Arial"/>
              </w:rPr>
            </w:pPr>
          </w:p>
          <w:p w14:paraId="77E5A88B" w14:textId="77777777" w:rsidR="004249E3" w:rsidRDefault="004249E3" w:rsidP="00531541">
            <w:pPr>
              <w:rPr>
                <w:rFonts w:ascii="Arial" w:hAnsi="Arial" w:cs="Arial"/>
              </w:rPr>
            </w:pPr>
          </w:p>
          <w:p w14:paraId="6D2CEE75" w14:textId="13607E9A" w:rsidR="004249E3" w:rsidRPr="00C94FA9" w:rsidRDefault="004249E3" w:rsidP="00531541">
            <w:pPr>
              <w:rPr>
                <w:rFonts w:ascii="Arial" w:hAnsi="Arial" w:cs="Arial"/>
                <w:b/>
              </w:rPr>
            </w:pPr>
          </w:p>
        </w:tc>
      </w:tr>
      <w:tr w:rsidR="008E3170" w:rsidRPr="00E766A5" w14:paraId="6C210CFE" w14:textId="77777777" w:rsidTr="00F6254C">
        <w:tc>
          <w:tcPr>
            <w:tcW w:w="2364" w:type="dxa"/>
          </w:tcPr>
          <w:p w14:paraId="71AEAB78" w14:textId="77777777" w:rsidR="008E3170" w:rsidRPr="00F6254C" w:rsidRDefault="008E3170" w:rsidP="008E3170">
            <w:pPr>
              <w:rPr>
                <w:rFonts w:ascii="Arial" w:hAnsi="Arial" w:cs="Arial"/>
                <w:b/>
                <w:bCs/>
              </w:rPr>
            </w:pPr>
            <w:r w:rsidRPr="00F6254C">
              <w:rPr>
                <w:rFonts w:ascii="Arial" w:hAnsi="Arial" w:cs="Arial"/>
                <w:b/>
                <w:bCs/>
              </w:rPr>
              <w:lastRenderedPageBreak/>
              <w:t>Eligibility Criteria</w:t>
            </w:r>
          </w:p>
          <w:p w14:paraId="54F50D02" w14:textId="77777777" w:rsidR="008E3170" w:rsidRPr="00F6254C" w:rsidRDefault="008E3170" w:rsidP="008E3170">
            <w:pPr>
              <w:rPr>
                <w:rFonts w:ascii="Arial" w:hAnsi="Arial" w:cs="Arial"/>
                <w:b/>
                <w:bCs/>
              </w:rPr>
            </w:pPr>
          </w:p>
          <w:p w14:paraId="5800EDA7" w14:textId="77777777" w:rsidR="008E3170" w:rsidRPr="00F6254C" w:rsidRDefault="008E3170" w:rsidP="008E3170">
            <w:pPr>
              <w:rPr>
                <w:rFonts w:ascii="Arial" w:hAnsi="Arial" w:cs="Arial"/>
                <w:b/>
                <w:bCs/>
              </w:rPr>
            </w:pPr>
            <w:r w:rsidRPr="00F6254C">
              <w:rPr>
                <w:rFonts w:ascii="Arial" w:hAnsi="Arial" w:cs="Arial"/>
                <w:b/>
                <w:bCs/>
              </w:rPr>
              <w:t>Qualifications and/ or experience</w:t>
            </w:r>
          </w:p>
          <w:p w14:paraId="36A9F709" w14:textId="77777777" w:rsidR="008E3170" w:rsidRPr="00F6254C" w:rsidRDefault="008E3170" w:rsidP="008E3170">
            <w:pPr>
              <w:rPr>
                <w:rFonts w:ascii="Arial" w:hAnsi="Arial" w:cs="Arial"/>
                <w:b/>
                <w:bCs/>
              </w:rPr>
            </w:pPr>
          </w:p>
        </w:tc>
        <w:tc>
          <w:tcPr>
            <w:tcW w:w="8256" w:type="dxa"/>
          </w:tcPr>
          <w:p w14:paraId="6D1A8F87" w14:textId="77777777" w:rsidR="00D574E1" w:rsidRPr="00AE62B1" w:rsidRDefault="00D574E1" w:rsidP="00D574E1">
            <w:pPr>
              <w:autoSpaceDE w:val="0"/>
              <w:autoSpaceDN w:val="0"/>
              <w:adjustRightInd w:val="0"/>
              <w:jc w:val="both"/>
              <w:rPr>
                <w:rFonts w:ascii="Arial" w:hAnsi="Arial" w:cs="Arial"/>
                <w:b/>
              </w:rPr>
            </w:pPr>
            <w:r w:rsidRPr="00AE62B1">
              <w:rPr>
                <w:rFonts w:ascii="Arial" w:hAnsi="Arial" w:cs="Arial"/>
                <w:b/>
                <w:i/>
                <w:iCs/>
              </w:rPr>
              <w:t xml:space="preserve">This campaign is confined to staff who are currently employed by </w:t>
            </w:r>
            <w:r w:rsidRPr="00AE62B1">
              <w:rPr>
                <w:rFonts w:ascii="Arial" w:hAnsi="Arial" w:cs="Arial"/>
                <w:b/>
                <w:bCs/>
                <w:i/>
                <w:iCs/>
              </w:rPr>
              <w:t>the HSE, TUSLA, other statutory health agencies*, or a body which provides services on behalf of the HSE under Section 38 of the Health Act 2004</w:t>
            </w:r>
            <w:r w:rsidRPr="00AE62B1">
              <w:rPr>
                <w:rFonts w:ascii="Arial" w:hAnsi="Arial" w:cs="Arial"/>
                <w:b/>
                <w:i/>
                <w:iCs/>
              </w:rPr>
              <w:t xml:space="preserve"> as per Workplace Relations Commission agreement -</w:t>
            </w:r>
            <w:r>
              <w:rPr>
                <w:rFonts w:ascii="Arial" w:hAnsi="Arial" w:cs="Arial"/>
                <w:b/>
                <w:i/>
                <w:iCs/>
              </w:rPr>
              <w:t xml:space="preserve"> </w:t>
            </w:r>
            <w:r w:rsidRPr="00AE62B1">
              <w:rPr>
                <w:rFonts w:ascii="Arial" w:hAnsi="Arial" w:cs="Arial"/>
                <w:b/>
                <w:i/>
                <w:iCs/>
              </w:rPr>
              <w:t>161867</w:t>
            </w:r>
          </w:p>
          <w:p w14:paraId="51DC2619" w14:textId="77777777" w:rsidR="008E3170" w:rsidRPr="00940D6E" w:rsidRDefault="008E3170" w:rsidP="008E3170">
            <w:pPr>
              <w:ind w:left="720"/>
              <w:contextualSpacing/>
              <w:jc w:val="both"/>
              <w:rPr>
                <w:rFonts w:ascii="Arial" w:hAnsi="Arial" w:cs="Arial"/>
                <w:b/>
                <w:u w:val="single"/>
              </w:rPr>
            </w:pPr>
          </w:p>
          <w:p w14:paraId="05AE784F" w14:textId="77777777" w:rsidR="008E3170" w:rsidRPr="001B5812" w:rsidRDefault="008E3170" w:rsidP="00D574E1">
            <w:pPr>
              <w:ind w:left="99"/>
              <w:contextualSpacing/>
              <w:jc w:val="both"/>
              <w:rPr>
                <w:rFonts w:ascii="Arial" w:hAnsi="Arial" w:cs="Arial"/>
              </w:rPr>
            </w:pPr>
            <w:r>
              <w:rPr>
                <w:rFonts w:ascii="Arial" w:hAnsi="Arial" w:cs="Arial"/>
              </w:rPr>
              <w:t xml:space="preserve">(a) </w:t>
            </w:r>
            <w:r w:rsidRPr="001B5812">
              <w:rPr>
                <w:rFonts w:ascii="Arial" w:hAnsi="Arial" w:cs="Arial"/>
              </w:rPr>
              <w:t>Eligible applicants will be those who on the closing date for the competition:</w:t>
            </w:r>
          </w:p>
          <w:p w14:paraId="114A1F68" w14:textId="77777777" w:rsidR="008E3170" w:rsidRPr="00940D6E" w:rsidRDefault="008E3170" w:rsidP="008E3170">
            <w:pPr>
              <w:ind w:left="720"/>
              <w:contextualSpacing/>
              <w:jc w:val="both"/>
              <w:rPr>
                <w:rFonts w:ascii="Arial" w:hAnsi="Arial" w:cs="Arial"/>
              </w:rPr>
            </w:pPr>
          </w:p>
          <w:p w14:paraId="63A38ECD" w14:textId="71CB17DD" w:rsidR="008E3170" w:rsidRPr="008514B0" w:rsidRDefault="008E3170" w:rsidP="00D574E1">
            <w:pPr>
              <w:pStyle w:val="ListParagraph"/>
              <w:numPr>
                <w:ilvl w:val="0"/>
                <w:numId w:val="37"/>
              </w:numPr>
              <w:ind w:left="1091"/>
              <w:contextualSpacing/>
              <w:jc w:val="both"/>
              <w:rPr>
                <w:rFonts w:ascii="Arial" w:hAnsi="Arial" w:cs="Arial"/>
              </w:rPr>
            </w:pPr>
            <w:r w:rsidRPr="008514B0">
              <w:rPr>
                <w:rFonts w:ascii="Arial" w:hAnsi="Arial" w:cs="Arial"/>
              </w:rPr>
              <w:t>Hav</w:t>
            </w:r>
            <w:r w:rsidR="00A5256A">
              <w:rPr>
                <w:rFonts w:ascii="Arial" w:hAnsi="Arial" w:cs="Arial"/>
              </w:rPr>
              <w:t xml:space="preserve">e satisfactory experience as a Clerical </w:t>
            </w:r>
            <w:r w:rsidRPr="008514B0">
              <w:rPr>
                <w:rFonts w:ascii="Arial" w:hAnsi="Arial" w:cs="Arial"/>
              </w:rPr>
              <w:t>Officer in the HSE, TUSLA, other statutory health agencies, or a body which provides services on behalf of the HSE under Section 38 of the Health Act 2004.</w:t>
            </w:r>
          </w:p>
          <w:p w14:paraId="14AA4D41" w14:textId="77777777" w:rsidR="008E3170" w:rsidRPr="00940D6E" w:rsidRDefault="008E3170" w:rsidP="008E3170">
            <w:pPr>
              <w:ind w:left="720"/>
              <w:contextualSpacing/>
              <w:jc w:val="both"/>
              <w:rPr>
                <w:rFonts w:ascii="Arial" w:hAnsi="Arial" w:cs="Arial"/>
              </w:rPr>
            </w:pPr>
          </w:p>
          <w:p w14:paraId="646276FA" w14:textId="77777777" w:rsidR="008E3170" w:rsidRPr="00793818" w:rsidRDefault="008E3170" w:rsidP="008E3170">
            <w:pPr>
              <w:ind w:left="720"/>
              <w:contextualSpacing/>
              <w:jc w:val="center"/>
              <w:rPr>
                <w:rFonts w:ascii="Arial" w:hAnsi="Arial" w:cs="Arial"/>
                <w:b/>
              </w:rPr>
            </w:pPr>
            <w:r w:rsidRPr="00793818">
              <w:rPr>
                <w:rFonts w:ascii="Arial" w:hAnsi="Arial" w:cs="Arial"/>
                <w:b/>
              </w:rPr>
              <w:t>Or</w:t>
            </w:r>
          </w:p>
          <w:p w14:paraId="307B2FC9" w14:textId="77777777" w:rsidR="008E3170" w:rsidRPr="00940D6E" w:rsidRDefault="008E3170" w:rsidP="008E3170">
            <w:pPr>
              <w:ind w:left="720"/>
              <w:contextualSpacing/>
              <w:jc w:val="both"/>
              <w:rPr>
                <w:rFonts w:ascii="Arial" w:hAnsi="Arial" w:cs="Arial"/>
              </w:rPr>
            </w:pPr>
          </w:p>
          <w:p w14:paraId="00E4F921" w14:textId="177EE07C" w:rsidR="008E3170" w:rsidRPr="00413468" w:rsidRDefault="008E3170" w:rsidP="00D574E1">
            <w:pPr>
              <w:pStyle w:val="ListParagraph"/>
              <w:numPr>
                <w:ilvl w:val="0"/>
                <w:numId w:val="37"/>
              </w:numPr>
              <w:ind w:left="1091"/>
              <w:contextualSpacing/>
              <w:jc w:val="both"/>
              <w:rPr>
                <w:rFonts w:ascii="Arial" w:hAnsi="Arial" w:cs="Arial"/>
              </w:rPr>
            </w:pPr>
            <w:r w:rsidRPr="00413468">
              <w:rPr>
                <w:rFonts w:ascii="Arial" w:hAnsi="Arial" w:cs="Arial"/>
              </w:rPr>
              <w:t xml:space="preserve">Have obtained a pass (Grade D) in at least five subjects from the approved list of subjects in the Department of Education Leaving Certificate Examination, including Mathematics and English or </w:t>
            </w:r>
            <w:r w:rsidR="00D574E1">
              <w:rPr>
                <w:rFonts w:ascii="Arial" w:hAnsi="Arial" w:cs="Arial"/>
              </w:rPr>
              <w:t>Irish</w:t>
            </w:r>
            <w:r w:rsidR="00D574E1">
              <w:rPr>
                <w:rFonts w:ascii="Arial" w:hAnsi="Arial" w:cs="Arial"/>
                <w:vertAlign w:val="superscript"/>
              </w:rPr>
              <w:t>1</w:t>
            </w:r>
            <w:r w:rsidRPr="00413468">
              <w:rPr>
                <w:rFonts w:ascii="Arial" w:hAnsi="Arial" w:cs="Arial"/>
              </w:rPr>
              <w:t>. Candidates should have obtained at least Grade C on higher level papers in three subjects in that examination.</w:t>
            </w:r>
          </w:p>
          <w:p w14:paraId="6B3628EC" w14:textId="77777777" w:rsidR="008E3170" w:rsidRPr="00940D6E" w:rsidRDefault="008E3170" w:rsidP="008E3170">
            <w:pPr>
              <w:ind w:left="720"/>
              <w:contextualSpacing/>
              <w:jc w:val="both"/>
              <w:rPr>
                <w:rFonts w:ascii="Arial" w:hAnsi="Arial" w:cs="Arial"/>
              </w:rPr>
            </w:pPr>
          </w:p>
          <w:p w14:paraId="17CCDFF2" w14:textId="77777777" w:rsidR="008E3170" w:rsidRPr="00793818" w:rsidRDefault="008E3170" w:rsidP="008E3170">
            <w:pPr>
              <w:ind w:left="720"/>
              <w:contextualSpacing/>
              <w:jc w:val="center"/>
              <w:rPr>
                <w:rFonts w:ascii="Arial" w:hAnsi="Arial" w:cs="Arial"/>
                <w:b/>
              </w:rPr>
            </w:pPr>
            <w:r w:rsidRPr="00793818">
              <w:rPr>
                <w:rFonts w:ascii="Arial" w:hAnsi="Arial" w:cs="Arial"/>
                <w:b/>
              </w:rPr>
              <w:t>Or</w:t>
            </w:r>
          </w:p>
          <w:p w14:paraId="29B80FD2" w14:textId="77777777" w:rsidR="008E3170" w:rsidRPr="00940D6E" w:rsidRDefault="008E3170" w:rsidP="008E3170">
            <w:pPr>
              <w:ind w:left="720"/>
              <w:contextualSpacing/>
              <w:jc w:val="both"/>
              <w:rPr>
                <w:rFonts w:ascii="Arial" w:hAnsi="Arial" w:cs="Arial"/>
              </w:rPr>
            </w:pPr>
          </w:p>
          <w:p w14:paraId="1543BB04" w14:textId="77777777" w:rsidR="008E3170" w:rsidRPr="00413468" w:rsidRDefault="008E3170" w:rsidP="00D574E1">
            <w:pPr>
              <w:pStyle w:val="ListParagraph"/>
              <w:numPr>
                <w:ilvl w:val="0"/>
                <w:numId w:val="37"/>
              </w:numPr>
              <w:ind w:left="1091"/>
              <w:contextualSpacing/>
              <w:jc w:val="both"/>
              <w:rPr>
                <w:rFonts w:ascii="Arial" w:hAnsi="Arial" w:cs="Arial"/>
              </w:rPr>
            </w:pPr>
            <w:r w:rsidRPr="00413468">
              <w:rPr>
                <w:rFonts w:ascii="Arial" w:hAnsi="Arial" w:cs="Arial"/>
              </w:rPr>
              <w:t>Have completed a relevant examination at a comparable standard in any equivalent examination in another jurisdiction</w:t>
            </w:r>
          </w:p>
          <w:p w14:paraId="626A461E" w14:textId="77777777" w:rsidR="008E3170" w:rsidRDefault="008E3170" w:rsidP="008E3170">
            <w:pPr>
              <w:ind w:left="720"/>
              <w:contextualSpacing/>
              <w:jc w:val="both"/>
              <w:rPr>
                <w:rFonts w:ascii="Arial" w:hAnsi="Arial" w:cs="Arial"/>
              </w:rPr>
            </w:pPr>
          </w:p>
          <w:p w14:paraId="2210D98C" w14:textId="77777777" w:rsidR="008E3170" w:rsidRPr="00793818" w:rsidRDefault="008E3170" w:rsidP="008E3170">
            <w:pPr>
              <w:ind w:left="720"/>
              <w:contextualSpacing/>
              <w:jc w:val="center"/>
              <w:rPr>
                <w:rFonts w:ascii="Arial" w:hAnsi="Arial" w:cs="Arial"/>
                <w:b/>
              </w:rPr>
            </w:pPr>
            <w:r w:rsidRPr="00793818">
              <w:rPr>
                <w:rFonts w:ascii="Arial" w:hAnsi="Arial" w:cs="Arial"/>
                <w:b/>
              </w:rPr>
              <w:t>Or</w:t>
            </w:r>
          </w:p>
          <w:p w14:paraId="7B7691DE" w14:textId="77777777" w:rsidR="008E3170" w:rsidRPr="00940D6E" w:rsidRDefault="008E3170" w:rsidP="008E3170">
            <w:pPr>
              <w:ind w:left="720"/>
              <w:contextualSpacing/>
              <w:jc w:val="both"/>
              <w:rPr>
                <w:rFonts w:ascii="Arial" w:hAnsi="Arial" w:cs="Arial"/>
              </w:rPr>
            </w:pPr>
          </w:p>
          <w:p w14:paraId="0EC6F2D4" w14:textId="77777777" w:rsidR="008E3170" w:rsidRPr="00413468" w:rsidRDefault="008E3170" w:rsidP="00D574E1">
            <w:pPr>
              <w:pStyle w:val="ListParagraph"/>
              <w:numPr>
                <w:ilvl w:val="0"/>
                <w:numId w:val="37"/>
              </w:numPr>
              <w:ind w:left="1091"/>
              <w:contextualSpacing/>
              <w:jc w:val="both"/>
              <w:rPr>
                <w:rFonts w:ascii="Arial" w:hAnsi="Arial" w:cs="Arial"/>
              </w:rPr>
            </w:pPr>
            <w:r w:rsidRPr="00413468">
              <w:rPr>
                <w:rFonts w:ascii="Arial" w:hAnsi="Arial" w:cs="Arial"/>
              </w:rPr>
              <w:t>Hold a comparable and relevant third level qualification of at least level 6 on the National Qualifications Framework maintained by Qualifications and Quality</w:t>
            </w:r>
            <w:r>
              <w:rPr>
                <w:rFonts w:ascii="Arial" w:hAnsi="Arial" w:cs="Arial"/>
              </w:rPr>
              <w:t xml:space="preserve"> </w:t>
            </w:r>
            <w:r w:rsidRPr="00413468">
              <w:rPr>
                <w:rFonts w:ascii="Arial" w:hAnsi="Arial" w:cs="Arial"/>
              </w:rPr>
              <w:t>Ireland, (QQI).</w:t>
            </w:r>
          </w:p>
          <w:p w14:paraId="015E6831" w14:textId="77777777" w:rsidR="008E3170" w:rsidRDefault="008E3170" w:rsidP="008E3170">
            <w:pPr>
              <w:ind w:left="720"/>
              <w:contextualSpacing/>
              <w:jc w:val="both"/>
              <w:rPr>
                <w:rFonts w:ascii="Arial" w:hAnsi="Arial" w:cs="Arial"/>
              </w:rPr>
            </w:pPr>
          </w:p>
          <w:p w14:paraId="1DCFC39E" w14:textId="77777777" w:rsidR="008E3170" w:rsidRPr="001B5812" w:rsidRDefault="008E3170" w:rsidP="00D574E1">
            <w:pPr>
              <w:ind w:left="524"/>
              <w:contextualSpacing/>
              <w:jc w:val="both"/>
              <w:rPr>
                <w:rFonts w:ascii="Arial" w:hAnsi="Arial" w:cs="Arial"/>
                <w:i/>
              </w:rPr>
            </w:pPr>
            <w:r w:rsidRPr="001B5812">
              <w:rPr>
                <w:rFonts w:ascii="Arial" w:hAnsi="Arial" w:cs="Arial"/>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690577F" w14:textId="77777777" w:rsidR="008E3170" w:rsidRDefault="008E3170" w:rsidP="008E3170">
            <w:pPr>
              <w:ind w:left="720"/>
              <w:contextualSpacing/>
              <w:jc w:val="both"/>
              <w:rPr>
                <w:rFonts w:ascii="Arial" w:hAnsi="Arial" w:cs="Arial"/>
                <w:i/>
              </w:rPr>
            </w:pPr>
          </w:p>
          <w:p w14:paraId="2A7972F9" w14:textId="77777777" w:rsidR="008E3170" w:rsidRPr="00FE34A4" w:rsidRDefault="008E3170" w:rsidP="008E3170">
            <w:pPr>
              <w:ind w:left="720"/>
              <w:contextualSpacing/>
              <w:jc w:val="center"/>
              <w:rPr>
                <w:rFonts w:ascii="Arial" w:hAnsi="Arial" w:cs="Arial"/>
                <w:b/>
              </w:rPr>
            </w:pPr>
            <w:r w:rsidRPr="00FE34A4">
              <w:rPr>
                <w:rFonts w:ascii="Arial" w:hAnsi="Arial" w:cs="Arial"/>
                <w:b/>
              </w:rPr>
              <w:t>and</w:t>
            </w:r>
          </w:p>
          <w:p w14:paraId="103C95B9" w14:textId="77777777" w:rsidR="008E3170" w:rsidRDefault="008E3170" w:rsidP="008E3170">
            <w:pPr>
              <w:ind w:left="720"/>
              <w:contextualSpacing/>
              <w:jc w:val="both"/>
              <w:rPr>
                <w:rFonts w:ascii="Arial" w:hAnsi="Arial" w:cs="Arial"/>
              </w:rPr>
            </w:pPr>
          </w:p>
          <w:p w14:paraId="362D5E3A" w14:textId="77777777" w:rsidR="00D574E1" w:rsidRDefault="008E3170" w:rsidP="00D574E1">
            <w:pPr>
              <w:ind w:left="241"/>
              <w:contextualSpacing/>
              <w:jc w:val="both"/>
              <w:rPr>
                <w:rFonts w:ascii="Arial" w:hAnsi="Arial" w:cs="Arial"/>
              </w:rPr>
            </w:pPr>
            <w:r w:rsidRPr="008514B0">
              <w:rPr>
                <w:rFonts w:ascii="Arial" w:hAnsi="Arial" w:cs="Arial"/>
              </w:rPr>
              <w:t>(b) Candidates must possess the requisite knowledge and ability, including a high</w:t>
            </w:r>
          </w:p>
          <w:p w14:paraId="7F4896D2" w14:textId="0259021B" w:rsidR="008E3170" w:rsidRPr="008514B0" w:rsidRDefault="00D574E1" w:rsidP="00D574E1">
            <w:pPr>
              <w:ind w:left="241"/>
              <w:contextualSpacing/>
              <w:jc w:val="both"/>
              <w:rPr>
                <w:rFonts w:ascii="Arial" w:hAnsi="Arial" w:cs="Arial"/>
              </w:rPr>
            </w:pPr>
            <w:r>
              <w:rPr>
                <w:rFonts w:ascii="Arial" w:hAnsi="Arial" w:cs="Arial"/>
              </w:rPr>
              <w:t xml:space="preserve">     </w:t>
            </w:r>
            <w:r w:rsidR="008E3170" w:rsidRPr="008514B0">
              <w:rPr>
                <w:rFonts w:ascii="Arial" w:hAnsi="Arial" w:cs="Arial"/>
              </w:rPr>
              <w:t xml:space="preserve"> standard of suitability, for the proper discharge of the office.</w:t>
            </w:r>
          </w:p>
          <w:p w14:paraId="1ECEF478" w14:textId="77777777" w:rsidR="008E3170" w:rsidRDefault="008E3170" w:rsidP="008E3170">
            <w:pPr>
              <w:ind w:left="720"/>
              <w:contextualSpacing/>
              <w:rPr>
                <w:rFonts w:ascii="Arial" w:hAnsi="Arial" w:cs="Arial"/>
              </w:rPr>
            </w:pPr>
          </w:p>
          <w:p w14:paraId="048574F1" w14:textId="77777777" w:rsidR="008E3170" w:rsidRDefault="008E3170" w:rsidP="008E3170">
            <w:pPr>
              <w:ind w:left="720"/>
              <w:contextualSpacing/>
              <w:rPr>
                <w:rFonts w:ascii="Arial" w:hAnsi="Arial" w:cs="Arial"/>
              </w:rPr>
            </w:pPr>
          </w:p>
          <w:p w14:paraId="0EE3F0C2" w14:textId="2BB2814E" w:rsidR="008E3170" w:rsidRPr="00D574E1" w:rsidRDefault="008E3170" w:rsidP="008E3170">
            <w:pPr>
              <w:contextualSpacing/>
              <w:jc w:val="both"/>
              <w:rPr>
                <w:rFonts w:ascii="Arial" w:hAnsi="Arial" w:cs="Arial"/>
              </w:rPr>
            </w:pPr>
            <w:r w:rsidRPr="00D574E1">
              <w:rPr>
                <w:rFonts w:ascii="Arial" w:hAnsi="Arial" w:cs="Arial"/>
                <w:b/>
              </w:rPr>
              <w:t>Health</w:t>
            </w:r>
          </w:p>
          <w:p w14:paraId="59980696" w14:textId="77777777" w:rsidR="008E3170" w:rsidRPr="005E0BEA" w:rsidRDefault="008E3170" w:rsidP="00974B0B">
            <w:pPr>
              <w:contextualSpacing/>
              <w:jc w:val="both"/>
              <w:rPr>
                <w:rFonts w:ascii="Arial" w:hAnsi="Arial" w:cs="Arial"/>
              </w:rPr>
            </w:pPr>
            <w:r>
              <w:rPr>
                <w:rFonts w:ascii="Arial" w:hAnsi="Arial" w:cs="Arial"/>
              </w:rPr>
              <w:t>C</w:t>
            </w:r>
            <w:r w:rsidRPr="005E0BEA">
              <w:rPr>
                <w:rFonts w:ascii="Arial" w:hAnsi="Arial" w:cs="Arial"/>
              </w:rPr>
              <w:t>andidate</w:t>
            </w:r>
            <w:r>
              <w:rPr>
                <w:rFonts w:ascii="Arial" w:hAnsi="Arial" w:cs="Arial"/>
              </w:rPr>
              <w:t xml:space="preserve">s </w:t>
            </w:r>
            <w:r w:rsidRPr="005E0BEA">
              <w:rPr>
                <w:rFonts w:ascii="Arial" w:hAnsi="Arial"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14:paraId="3841869A" w14:textId="77777777" w:rsidR="008E3170" w:rsidRPr="005E0BEA" w:rsidRDefault="008E3170" w:rsidP="008E3170">
            <w:pPr>
              <w:jc w:val="both"/>
              <w:rPr>
                <w:rFonts w:ascii="Arial" w:hAnsi="Arial" w:cs="Arial"/>
              </w:rPr>
            </w:pPr>
          </w:p>
          <w:p w14:paraId="44D5A12E" w14:textId="7A17495A" w:rsidR="008E3170" w:rsidRPr="00D574E1" w:rsidRDefault="008E3170" w:rsidP="008E3170">
            <w:pPr>
              <w:ind w:right="-766"/>
              <w:jc w:val="both"/>
              <w:rPr>
                <w:rFonts w:ascii="Arial" w:hAnsi="Arial" w:cs="Arial"/>
                <w:iCs/>
              </w:rPr>
            </w:pPr>
            <w:r w:rsidRPr="00D574E1">
              <w:rPr>
                <w:rFonts w:ascii="Arial" w:hAnsi="Arial" w:cs="Arial"/>
                <w:b/>
                <w:bCs/>
              </w:rPr>
              <w:t>Character</w:t>
            </w:r>
          </w:p>
          <w:p w14:paraId="5C804D6F" w14:textId="77777777" w:rsidR="008E3170" w:rsidRDefault="008E3170" w:rsidP="008E3170">
            <w:pPr>
              <w:rPr>
                <w:rFonts w:ascii="Arial" w:hAnsi="Arial" w:cs="Arial"/>
              </w:rPr>
            </w:pPr>
            <w:r w:rsidRPr="005E0BEA">
              <w:rPr>
                <w:rFonts w:ascii="Arial" w:hAnsi="Arial" w:cs="Arial"/>
              </w:rPr>
              <w:t>Each candidate for and any person holding the office must be of good character.</w:t>
            </w:r>
          </w:p>
          <w:p w14:paraId="09941764" w14:textId="77777777" w:rsidR="00A25E1D" w:rsidRDefault="00A25E1D" w:rsidP="008E3170">
            <w:pPr>
              <w:rPr>
                <w:rFonts w:ascii="Arial" w:hAnsi="Arial" w:cs="Arial"/>
                <w:b/>
                <w:bCs/>
                <w:iCs/>
                <w:color w:val="222222"/>
                <w:shd w:val="clear" w:color="auto" w:fill="FFFFFF"/>
              </w:rPr>
            </w:pPr>
          </w:p>
          <w:p w14:paraId="67A2B7E2" w14:textId="77777777" w:rsidR="00D574E1" w:rsidRDefault="00D574E1" w:rsidP="00D574E1">
            <w:pPr>
              <w:spacing w:line="276" w:lineRule="auto"/>
              <w:rPr>
                <w:rFonts w:ascii="Arial" w:hAnsi="Arial" w:cs="Arial"/>
                <w:b/>
                <w:bCs/>
                <w:iCs/>
                <w:color w:val="000099"/>
              </w:rPr>
            </w:pPr>
          </w:p>
          <w:p w14:paraId="68754782" w14:textId="77777777" w:rsidR="00D574E1" w:rsidRDefault="00D574E1" w:rsidP="00D574E1">
            <w:pPr>
              <w:spacing w:line="276" w:lineRule="auto"/>
              <w:rPr>
                <w:rFonts w:ascii="Arial" w:hAnsi="Arial" w:cs="Arial"/>
              </w:rPr>
            </w:pPr>
            <w:r>
              <w:rPr>
                <w:rFonts w:ascii="Arial" w:hAnsi="Arial" w:cs="Arial"/>
                <w:b/>
                <w:bCs/>
                <w:i/>
                <w:iCs/>
                <w:color w:val="000099"/>
                <w:shd w:val="clear" w:color="auto" w:fill="FFFFFF"/>
              </w:rPr>
              <w:t>* A list of ‘other statutory health agencies’ can be found</w:t>
            </w:r>
            <w:r w:rsidRPr="003F2A6F">
              <w:rPr>
                <w:rFonts w:ascii="Arial" w:hAnsi="Arial" w:cs="Arial"/>
                <w:b/>
                <w:bCs/>
                <w:i/>
                <w:iCs/>
                <w:color w:val="000099"/>
                <w:shd w:val="clear" w:color="auto" w:fill="FFFFFF"/>
              </w:rPr>
              <w:t>:</w:t>
            </w:r>
            <w:r w:rsidRPr="003F2A6F">
              <w:rPr>
                <w:rFonts w:ascii="Arial" w:hAnsi="Arial" w:cs="Arial"/>
                <w:b/>
                <w:bCs/>
                <w:i/>
                <w:iCs/>
                <w:color w:val="FF0000"/>
                <w:shd w:val="clear" w:color="auto" w:fill="FFFFFF"/>
              </w:rPr>
              <w:t> </w:t>
            </w:r>
            <w:hyperlink r:id="rId8" w:history="1">
              <w:r w:rsidRPr="003F2A6F">
                <w:rPr>
                  <w:rStyle w:val="Hyperlink"/>
                  <w:rFonts w:ascii="Arial" w:hAnsi="Arial" w:cs="Arial"/>
                </w:rPr>
                <w:t>https://www.gov.ie/en/organisation-information/9c9c03-bodies-under-the-aegis-of-the-department-of-health/?referrer=http://www.health.gov.ie/about-us/agencies-health-bodies/</w:t>
              </w:r>
            </w:hyperlink>
          </w:p>
          <w:p w14:paraId="1151045D" w14:textId="764525AF" w:rsidR="00D574E1" w:rsidRPr="00BE491B" w:rsidRDefault="00D574E1" w:rsidP="008E3170">
            <w:pPr>
              <w:rPr>
                <w:rFonts w:ascii="Arial" w:hAnsi="Arial" w:cs="Arial"/>
                <w:b/>
                <w:bCs/>
                <w:iCs/>
                <w:color w:val="222222"/>
                <w:shd w:val="clear" w:color="auto" w:fill="FFFFFF"/>
              </w:rPr>
            </w:pPr>
          </w:p>
        </w:tc>
      </w:tr>
      <w:tr w:rsidR="008E3170"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8E3170" w:rsidRPr="00F6254C" w:rsidRDefault="008E3170" w:rsidP="008E3170">
            <w:pPr>
              <w:rPr>
                <w:rFonts w:ascii="Arial" w:hAnsi="Arial" w:cs="Arial"/>
                <w:b/>
                <w:bCs/>
              </w:rPr>
            </w:pPr>
            <w:r w:rsidRPr="00F57504">
              <w:rPr>
                <w:rFonts w:ascii="Arial" w:hAnsi="Arial" w:cs="Arial"/>
                <w:b/>
                <w:bCs/>
              </w:rPr>
              <w:t>Post Specific Requirements</w:t>
            </w:r>
          </w:p>
          <w:p w14:paraId="504A9C88" w14:textId="77777777" w:rsidR="008E3170" w:rsidRPr="00F6254C" w:rsidRDefault="008E3170" w:rsidP="008E317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8837134" w14:textId="77777777" w:rsidR="004249E3" w:rsidRPr="00766C88" w:rsidRDefault="004249E3" w:rsidP="004249E3">
            <w:pPr>
              <w:pStyle w:val="ListParagraph"/>
              <w:numPr>
                <w:ilvl w:val="0"/>
                <w:numId w:val="36"/>
              </w:numPr>
              <w:spacing w:after="40"/>
              <w:rPr>
                <w:rFonts w:ascii="Arial" w:hAnsi="Arial" w:cs="Arial"/>
              </w:rPr>
            </w:pPr>
            <w:r w:rsidRPr="00766C88">
              <w:rPr>
                <w:rFonts w:ascii="Arial" w:hAnsi="Arial" w:cs="Arial"/>
              </w:rPr>
              <w:t>Significant administrative experience working in a Logistics/Procurement setting supporting the delivery of projects to include experience working ICT Procurement Systems.</w:t>
            </w:r>
          </w:p>
          <w:p w14:paraId="559A9841" w14:textId="77777777" w:rsidR="004249E3" w:rsidRDefault="004249E3" w:rsidP="004249E3">
            <w:pPr>
              <w:spacing w:after="40"/>
              <w:ind w:left="346"/>
              <w:rPr>
                <w:rFonts w:ascii="Arial" w:hAnsi="Arial" w:cs="Arial"/>
                <w:sz w:val="12"/>
                <w:szCs w:val="12"/>
                <w:lang w:val="en-IE"/>
              </w:rPr>
            </w:pPr>
          </w:p>
          <w:p w14:paraId="26CFD094" w14:textId="77777777" w:rsidR="004249E3" w:rsidRDefault="004249E3" w:rsidP="004249E3">
            <w:pPr>
              <w:pStyle w:val="ListParagraph"/>
              <w:numPr>
                <w:ilvl w:val="0"/>
                <w:numId w:val="36"/>
              </w:numPr>
              <w:rPr>
                <w:rFonts w:ascii="Arial" w:hAnsi="Arial" w:cs="Arial"/>
                <w:lang w:eastAsia="en-IE"/>
              </w:rPr>
            </w:pPr>
            <w:r>
              <w:rPr>
                <w:rFonts w:ascii="Arial" w:hAnsi="Arial" w:cs="Arial"/>
                <w:lang w:eastAsia="en-IE"/>
              </w:rPr>
              <w:t>Experience in professional writing and the preparation of documents to include collating large volumes of data and producing summary reports as relevant to the role.</w:t>
            </w:r>
          </w:p>
          <w:p w14:paraId="0D8184E0" w14:textId="77777777" w:rsidR="004249E3" w:rsidRDefault="004249E3" w:rsidP="004249E3">
            <w:pPr>
              <w:rPr>
                <w:rFonts w:ascii="Arial" w:hAnsi="Arial" w:cs="Arial"/>
                <w:sz w:val="12"/>
                <w:szCs w:val="12"/>
                <w:lang w:val="en-IE" w:eastAsia="en-US"/>
              </w:rPr>
            </w:pPr>
          </w:p>
          <w:p w14:paraId="3CD34750" w14:textId="77777777" w:rsidR="004249E3" w:rsidRDefault="004249E3" w:rsidP="004249E3">
            <w:pPr>
              <w:pStyle w:val="ListParagraph"/>
              <w:numPr>
                <w:ilvl w:val="0"/>
                <w:numId w:val="36"/>
              </w:numPr>
              <w:rPr>
                <w:rFonts w:ascii="Arial" w:hAnsi="Arial" w:cs="Arial"/>
              </w:rPr>
            </w:pPr>
            <w:r>
              <w:rPr>
                <w:rFonts w:ascii="Arial" w:hAnsi="Arial" w:cs="Arial"/>
              </w:rPr>
              <w:t>Experience managing a team</w:t>
            </w:r>
          </w:p>
          <w:p w14:paraId="10639BE9" w14:textId="77777777" w:rsidR="004249E3" w:rsidRDefault="004249E3" w:rsidP="004249E3">
            <w:pPr>
              <w:pStyle w:val="ListParagraph"/>
              <w:spacing w:line="276" w:lineRule="auto"/>
              <w:ind w:left="360"/>
              <w:contextualSpacing/>
              <w:rPr>
                <w:rFonts w:ascii="Arial" w:hAnsi="Arial" w:cs="Arial"/>
              </w:rPr>
            </w:pPr>
          </w:p>
          <w:p w14:paraId="1E3F5897" w14:textId="5860F6EF" w:rsidR="00F57504" w:rsidRPr="00850936" w:rsidRDefault="004249E3" w:rsidP="004249E3">
            <w:pPr>
              <w:pStyle w:val="ListParagraph"/>
              <w:numPr>
                <w:ilvl w:val="0"/>
                <w:numId w:val="36"/>
              </w:numPr>
              <w:jc w:val="both"/>
              <w:rPr>
                <w:rFonts w:ascii="Arial" w:hAnsi="Arial" w:cs="Arial"/>
                <w:b/>
                <w:bCs/>
                <w:color w:val="000099"/>
                <w:u w:val="single"/>
              </w:rPr>
            </w:pPr>
            <w:r>
              <w:rPr>
                <w:rFonts w:ascii="Arial" w:hAnsi="Arial" w:cs="Arial"/>
              </w:rPr>
              <w:t>Experience in relationship management and working collaboratively with internal and external stakeholders, as relevant to this role.</w:t>
            </w:r>
          </w:p>
        </w:tc>
      </w:tr>
      <w:tr w:rsidR="008E3170" w:rsidRPr="00E766A5" w14:paraId="59EF65EA" w14:textId="77777777" w:rsidTr="00F6254C">
        <w:tc>
          <w:tcPr>
            <w:tcW w:w="2364" w:type="dxa"/>
          </w:tcPr>
          <w:p w14:paraId="643486DB" w14:textId="77777777" w:rsidR="008E3170" w:rsidRPr="00F6254C" w:rsidRDefault="008E3170" w:rsidP="008E3170">
            <w:pPr>
              <w:rPr>
                <w:rFonts w:ascii="Arial" w:hAnsi="Arial" w:cs="Arial"/>
                <w:b/>
                <w:bCs/>
              </w:rPr>
            </w:pPr>
            <w:r w:rsidRPr="00F6254C">
              <w:rPr>
                <w:rFonts w:ascii="Arial" w:hAnsi="Arial" w:cs="Arial"/>
                <w:b/>
                <w:bCs/>
              </w:rPr>
              <w:t>Other requirements specific to the post</w:t>
            </w:r>
          </w:p>
        </w:tc>
        <w:tc>
          <w:tcPr>
            <w:tcW w:w="8256" w:type="dxa"/>
          </w:tcPr>
          <w:p w14:paraId="76FC24F5" w14:textId="77777777" w:rsidR="008E3170" w:rsidRPr="0018363B" w:rsidRDefault="008E3170" w:rsidP="008E3170">
            <w:pPr>
              <w:pStyle w:val="ListParagraph"/>
              <w:numPr>
                <w:ilvl w:val="0"/>
                <w:numId w:val="41"/>
              </w:numPr>
              <w:jc w:val="both"/>
              <w:rPr>
                <w:rFonts w:ascii="Arial" w:hAnsi="Arial" w:cs="Arial"/>
                <w:b/>
                <w:iCs/>
              </w:rPr>
            </w:pPr>
            <w:r w:rsidRPr="0018363B">
              <w:rPr>
                <w:rFonts w:ascii="Arial" w:hAnsi="Arial" w:cs="Arial"/>
                <w:iCs/>
              </w:rPr>
              <w:t xml:space="preserve">Access to appropriate transport to fulfil the requirements of the role as the post will involve travel. </w:t>
            </w:r>
          </w:p>
          <w:p w14:paraId="25221743" w14:textId="77777777" w:rsidR="008E3170" w:rsidRPr="00A25E1D" w:rsidRDefault="008E3170" w:rsidP="008E3170">
            <w:pPr>
              <w:pStyle w:val="ListParagraph"/>
              <w:numPr>
                <w:ilvl w:val="0"/>
                <w:numId w:val="41"/>
              </w:numPr>
              <w:jc w:val="both"/>
              <w:rPr>
                <w:rFonts w:ascii="Arial" w:hAnsi="Arial" w:cs="Arial"/>
                <w:b/>
                <w:iCs/>
                <w:color w:val="000099"/>
              </w:rPr>
            </w:pPr>
            <w:r w:rsidRPr="00F57504">
              <w:rPr>
                <w:rFonts w:ascii="Arial" w:hAnsi="Arial" w:cs="Arial"/>
                <w:iCs/>
              </w:rPr>
              <w:t>Flexibility around working hours to meet service pressures.</w:t>
            </w:r>
          </w:p>
          <w:p w14:paraId="0E4DCE48" w14:textId="206E5760" w:rsidR="00A25E1D" w:rsidRPr="00E53CD5" w:rsidRDefault="00A25E1D" w:rsidP="00A25E1D">
            <w:pPr>
              <w:pStyle w:val="ListParagraph"/>
              <w:jc w:val="both"/>
              <w:rPr>
                <w:rFonts w:ascii="Arial" w:hAnsi="Arial" w:cs="Arial"/>
                <w:b/>
                <w:iCs/>
                <w:color w:val="000099"/>
              </w:rPr>
            </w:pPr>
          </w:p>
        </w:tc>
      </w:tr>
      <w:tr w:rsidR="00FF1A4C" w:rsidRPr="00E766A5" w14:paraId="3A8BB1B0" w14:textId="77777777" w:rsidTr="00F6254C">
        <w:tc>
          <w:tcPr>
            <w:tcW w:w="2364" w:type="dxa"/>
          </w:tcPr>
          <w:p w14:paraId="54C83D25" w14:textId="77777777" w:rsidR="00FF1A4C" w:rsidRDefault="00FF1A4C" w:rsidP="008E3170">
            <w:pPr>
              <w:rPr>
                <w:rFonts w:ascii="Arial" w:hAnsi="Arial" w:cs="Arial"/>
                <w:b/>
                <w:bCs/>
              </w:rPr>
            </w:pPr>
            <w:r>
              <w:rPr>
                <w:rFonts w:ascii="Arial" w:hAnsi="Arial" w:cs="Arial"/>
                <w:b/>
                <w:bCs/>
              </w:rPr>
              <w:t>Additional Eligibility Requirements</w:t>
            </w:r>
          </w:p>
          <w:p w14:paraId="689264CC" w14:textId="0E1EF5CC" w:rsidR="00FF1A4C" w:rsidRPr="00F6254C" w:rsidRDefault="00FF1A4C" w:rsidP="008E3170">
            <w:pPr>
              <w:rPr>
                <w:rFonts w:ascii="Arial" w:hAnsi="Arial" w:cs="Arial"/>
                <w:b/>
                <w:bCs/>
              </w:rPr>
            </w:pPr>
          </w:p>
        </w:tc>
        <w:tc>
          <w:tcPr>
            <w:tcW w:w="8256" w:type="dxa"/>
          </w:tcPr>
          <w:p w14:paraId="36953818" w14:textId="77777777" w:rsidR="00FF1A4C" w:rsidRPr="006A3340" w:rsidRDefault="00FF1A4C" w:rsidP="00FF1A4C">
            <w:pPr>
              <w:pStyle w:val="Default"/>
              <w:rPr>
                <w:color w:val="auto"/>
                <w:sz w:val="20"/>
                <w:szCs w:val="20"/>
              </w:rPr>
            </w:pPr>
            <w:r w:rsidRPr="006A3340">
              <w:rPr>
                <w:b/>
                <w:bCs/>
                <w:color w:val="auto"/>
                <w:sz w:val="20"/>
                <w:szCs w:val="20"/>
              </w:rPr>
              <w:t xml:space="preserve">Citizenship Requirements </w:t>
            </w:r>
          </w:p>
          <w:p w14:paraId="1595B189" w14:textId="77777777" w:rsidR="00FF1A4C" w:rsidRPr="006A3340" w:rsidRDefault="00FF1A4C" w:rsidP="00FF1A4C">
            <w:pPr>
              <w:pStyle w:val="Default"/>
              <w:rPr>
                <w:color w:val="auto"/>
                <w:sz w:val="20"/>
                <w:szCs w:val="20"/>
              </w:rPr>
            </w:pPr>
            <w:r w:rsidRPr="006A3340">
              <w:rPr>
                <w:color w:val="auto"/>
                <w:sz w:val="20"/>
                <w:szCs w:val="20"/>
              </w:rPr>
              <w:t xml:space="preserve">Eligible candidates must be: </w:t>
            </w:r>
          </w:p>
          <w:p w14:paraId="2AC88CD1" w14:textId="77777777" w:rsidR="00FF1A4C" w:rsidRPr="006A3340" w:rsidRDefault="00FF1A4C" w:rsidP="00FF1A4C">
            <w:pPr>
              <w:pStyle w:val="ListParagraph"/>
              <w:numPr>
                <w:ilvl w:val="0"/>
                <w:numId w:val="44"/>
              </w:numPr>
              <w:spacing w:after="120"/>
              <w:rPr>
                <w:rFonts w:ascii="Arial" w:hAnsi="Arial" w:cs="Arial"/>
              </w:rPr>
            </w:pPr>
            <w:r w:rsidRPr="006A3340">
              <w:rPr>
                <w:rFonts w:ascii="Arial" w:hAnsi="Arial" w:cs="Arial"/>
              </w:rPr>
              <w:t xml:space="preserve">EEA, Swiss, or British citizens </w:t>
            </w:r>
          </w:p>
          <w:p w14:paraId="6ACF02AB" w14:textId="77777777" w:rsidR="00FF1A4C" w:rsidRPr="006A3340" w:rsidRDefault="00FF1A4C" w:rsidP="00FF1A4C">
            <w:pPr>
              <w:spacing w:after="120"/>
              <w:ind w:left="360"/>
              <w:rPr>
                <w:rFonts w:ascii="Arial" w:hAnsi="Arial" w:cs="Arial"/>
                <w:b/>
              </w:rPr>
            </w:pPr>
            <w:r w:rsidRPr="006A3340">
              <w:rPr>
                <w:rFonts w:ascii="Arial" w:hAnsi="Arial" w:cs="Arial"/>
                <w:b/>
              </w:rPr>
              <w:t>OR</w:t>
            </w:r>
          </w:p>
          <w:p w14:paraId="22A644AC" w14:textId="77777777" w:rsidR="00FF1A4C" w:rsidRPr="006A3340" w:rsidRDefault="00FF1A4C" w:rsidP="00FF1A4C">
            <w:pPr>
              <w:pStyle w:val="ListParagraph"/>
              <w:numPr>
                <w:ilvl w:val="0"/>
                <w:numId w:val="44"/>
              </w:numPr>
              <w:spacing w:after="120"/>
              <w:rPr>
                <w:rFonts w:ascii="Arial" w:hAnsi="Arial" w:cs="Arial"/>
              </w:rPr>
            </w:pPr>
            <w:r w:rsidRPr="006A3340">
              <w:rPr>
                <w:rFonts w:ascii="Arial" w:hAnsi="Arial" w:cs="Arial"/>
              </w:rPr>
              <w:t xml:space="preserve">Non-European Economic Area citizens with permission to reside and work in the State </w:t>
            </w:r>
          </w:p>
          <w:p w14:paraId="5FA53959" w14:textId="77777777" w:rsidR="00FF1A4C" w:rsidRPr="006A3340" w:rsidRDefault="00FF1A4C" w:rsidP="00FF1A4C">
            <w:pPr>
              <w:pStyle w:val="Default"/>
              <w:ind w:left="1080"/>
              <w:rPr>
                <w:bCs/>
                <w:color w:val="auto"/>
                <w:sz w:val="20"/>
                <w:szCs w:val="20"/>
              </w:rPr>
            </w:pPr>
            <w:r w:rsidRPr="006A3340">
              <w:rPr>
                <w:bCs/>
                <w:color w:val="auto"/>
                <w:sz w:val="20"/>
                <w:szCs w:val="20"/>
              </w:rPr>
              <w:t>Read Appendix 2 of the Additional Campaign Information for further information on accepted Stamps for Non-EEA citizens resident in the State, including those with refugee status.</w:t>
            </w:r>
          </w:p>
          <w:p w14:paraId="6095F461" w14:textId="77777777" w:rsidR="00FF1A4C" w:rsidRPr="006A3340" w:rsidRDefault="00FF1A4C" w:rsidP="00FF1A4C">
            <w:pPr>
              <w:pStyle w:val="ListParagraph"/>
              <w:spacing w:after="120"/>
              <w:ind w:left="1080"/>
              <w:rPr>
                <w:rFonts w:ascii="Arial" w:hAnsi="Arial" w:cs="Arial"/>
              </w:rPr>
            </w:pPr>
          </w:p>
          <w:p w14:paraId="73CD2066" w14:textId="77777777" w:rsidR="00FF1A4C" w:rsidRPr="006A3340" w:rsidRDefault="00FF1A4C" w:rsidP="00FF1A4C">
            <w:pPr>
              <w:pStyle w:val="Default"/>
              <w:rPr>
                <w:bCs/>
                <w:color w:val="auto"/>
                <w:sz w:val="20"/>
                <w:szCs w:val="20"/>
              </w:rPr>
            </w:pPr>
            <w:r w:rsidRPr="006A3340">
              <w:rPr>
                <w:bCs/>
                <w:color w:val="auto"/>
                <w:sz w:val="20"/>
                <w:szCs w:val="20"/>
              </w:rPr>
              <w:t xml:space="preserve">To qualify candidates must be eligible by the closing date of the campaign. </w:t>
            </w:r>
          </w:p>
          <w:p w14:paraId="5331DA2C" w14:textId="77777777" w:rsidR="00FF1A4C" w:rsidRPr="008514B0" w:rsidRDefault="00FF1A4C" w:rsidP="008E3170">
            <w:pPr>
              <w:tabs>
                <w:tab w:val="left" w:pos="0"/>
              </w:tabs>
              <w:rPr>
                <w:rFonts w:ascii="Arial" w:hAnsi="Arial" w:cs="Arial"/>
                <w:b/>
                <w:iCs/>
                <w:u w:val="single"/>
              </w:rPr>
            </w:pPr>
          </w:p>
        </w:tc>
      </w:tr>
      <w:tr w:rsidR="008E3170" w:rsidRPr="00E766A5" w14:paraId="466ACF54" w14:textId="77777777" w:rsidTr="00F6254C">
        <w:tc>
          <w:tcPr>
            <w:tcW w:w="2364" w:type="dxa"/>
          </w:tcPr>
          <w:p w14:paraId="50259FF8" w14:textId="77777777" w:rsidR="008E3170" w:rsidRPr="00F6254C" w:rsidRDefault="008E3170" w:rsidP="008E3170">
            <w:pPr>
              <w:rPr>
                <w:rFonts w:ascii="Arial" w:hAnsi="Arial" w:cs="Arial"/>
                <w:b/>
                <w:bCs/>
              </w:rPr>
            </w:pPr>
            <w:r w:rsidRPr="00F6254C">
              <w:rPr>
                <w:rFonts w:ascii="Arial" w:hAnsi="Arial" w:cs="Arial"/>
                <w:b/>
                <w:bCs/>
              </w:rPr>
              <w:t>Skills, competencies and/or knowledge</w:t>
            </w:r>
          </w:p>
          <w:p w14:paraId="4E76BE64" w14:textId="77777777" w:rsidR="008E3170" w:rsidRPr="00F6254C" w:rsidRDefault="008E3170" w:rsidP="008E3170">
            <w:pPr>
              <w:rPr>
                <w:rFonts w:ascii="Arial" w:hAnsi="Arial" w:cs="Arial"/>
                <w:b/>
                <w:bCs/>
              </w:rPr>
            </w:pPr>
          </w:p>
          <w:p w14:paraId="3C72DF3D" w14:textId="77777777" w:rsidR="008E3170" w:rsidRPr="00F6254C" w:rsidRDefault="008E3170" w:rsidP="008E3170">
            <w:pPr>
              <w:rPr>
                <w:rFonts w:ascii="Arial" w:hAnsi="Arial" w:cs="Arial"/>
                <w:b/>
                <w:bCs/>
              </w:rPr>
            </w:pPr>
          </w:p>
        </w:tc>
        <w:tc>
          <w:tcPr>
            <w:tcW w:w="8256" w:type="dxa"/>
          </w:tcPr>
          <w:p w14:paraId="49CA8BDA" w14:textId="37BBBBD6" w:rsidR="008E3170" w:rsidRDefault="008E3170" w:rsidP="008E3170">
            <w:pPr>
              <w:tabs>
                <w:tab w:val="left" w:pos="0"/>
              </w:tabs>
              <w:rPr>
                <w:rFonts w:ascii="Arial" w:hAnsi="Arial" w:cs="Arial"/>
                <w:b/>
                <w:iCs/>
                <w:u w:val="single"/>
              </w:rPr>
            </w:pPr>
            <w:r w:rsidRPr="008514B0">
              <w:rPr>
                <w:rFonts w:ascii="Arial" w:hAnsi="Arial" w:cs="Arial"/>
                <w:b/>
                <w:iCs/>
                <w:u w:val="single"/>
              </w:rPr>
              <w:t>Professional Knowledge &amp; Experience</w:t>
            </w:r>
          </w:p>
          <w:p w14:paraId="3821CC32" w14:textId="77777777" w:rsidR="008E3170" w:rsidRPr="008514B0" w:rsidRDefault="008E3170" w:rsidP="008E3170">
            <w:pPr>
              <w:tabs>
                <w:tab w:val="left" w:pos="0"/>
              </w:tabs>
              <w:rPr>
                <w:rFonts w:ascii="Arial" w:hAnsi="Arial" w:cs="Arial"/>
                <w:b/>
                <w:iCs/>
                <w:u w:val="single"/>
              </w:rPr>
            </w:pPr>
          </w:p>
          <w:p w14:paraId="6AA25770" w14:textId="77777777" w:rsidR="008E3170" w:rsidRPr="008514B0" w:rsidRDefault="008E3170" w:rsidP="004249E3">
            <w:pPr>
              <w:numPr>
                <w:ilvl w:val="0"/>
                <w:numId w:val="35"/>
              </w:numPr>
              <w:spacing w:after="40"/>
              <w:ind w:left="465" w:hanging="357"/>
              <w:rPr>
                <w:rFonts w:ascii="Arial" w:hAnsi="Arial" w:cs="Arial"/>
                <w:iCs/>
              </w:rPr>
            </w:pPr>
            <w:r w:rsidRPr="008514B0">
              <w:rPr>
                <w:rFonts w:ascii="Arial" w:hAnsi="Arial" w:cs="Arial"/>
                <w:iCs/>
              </w:rPr>
              <w:t xml:space="preserve">Understanding of Procurement to include </w:t>
            </w:r>
            <w:r>
              <w:rPr>
                <w:rFonts w:ascii="Arial" w:hAnsi="Arial" w:cs="Arial"/>
                <w:iCs/>
              </w:rPr>
              <w:t xml:space="preserve">Strategic </w:t>
            </w:r>
            <w:r w:rsidRPr="008514B0">
              <w:rPr>
                <w:rFonts w:ascii="Arial" w:hAnsi="Arial" w:cs="Arial"/>
                <w:iCs/>
              </w:rPr>
              <w:t>Sourcing &amp; Contracting; National Logistics</w:t>
            </w:r>
            <w:r>
              <w:rPr>
                <w:rFonts w:ascii="Arial" w:hAnsi="Arial" w:cs="Arial"/>
                <w:iCs/>
              </w:rPr>
              <w:t xml:space="preserve"> &amp; Inventory Management</w:t>
            </w:r>
            <w:r w:rsidRPr="008514B0">
              <w:rPr>
                <w:rFonts w:ascii="Arial" w:hAnsi="Arial" w:cs="Arial"/>
                <w:iCs/>
              </w:rPr>
              <w:t xml:space="preserve"> Service; Procurement Business Systems and Procurement Planning &amp; </w:t>
            </w:r>
            <w:r>
              <w:rPr>
                <w:rFonts w:ascii="Arial" w:hAnsi="Arial" w:cs="Arial"/>
                <w:iCs/>
              </w:rPr>
              <w:t>Compliance Improvement</w:t>
            </w:r>
            <w:r w:rsidRPr="008514B0">
              <w:rPr>
                <w:rFonts w:ascii="Arial" w:hAnsi="Arial" w:cs="Arial"/>
                <w:iCs/>
              </w:rPr>
              <w:t>.</w:t>
            </w:r>
          </w:p>
          <w:p w14:paraId="71015A99" w14:textId="77777777" w:rsidR="008E3170" w:rsidRPr="008514B0" w:rsidRDefault="008E3170" w:rsidP="004249E3">
            <w:pPr>
              <w:numPr>
                <w:ilvl w:val="0"/>
                <w:numId w:val="35"/>
              </w:numPr>
              <w:spacing w:after="40"/>
              <w:ind w:left="465" w:hanging="357"/>
              <w:rPr>
                <w:rFonts w:ascii="Arial" w:hAnsi="Arial" w:cs="Arial"/>
                <w:iCs/>
              </w:rPr>
            </w:pPr>
            <w:r w:rsidRPr="008514B0">
              <w:rPr>
                <w:rFonts w:ascii="Arial" w:hAnsi="Arial" w:cs="Arial"/>
                <w:iCs/>
              </w:rPr>
              <w:t xml:space="preserve">A good general knowledge and understanding of Procurement and supply chain management. </w:t>
            </w:r>
          </w:p>
          <w:p w14:paraId="27AC0499" w14:textId="1AEE1EFF" w:rsidR="008E3170" w:rsidRDefault="008E3170" w:rsidP="004249E3">
            <w:pPr>
              <w:numPr>
                <w:ilvl w:val="0"/>
                <w:numId w:val="35"/>
              </w:numPr>
              <w:spacing w:after="40"/>
              <w:ind w:left="465" w:hanging="357"/>
              <w:rPr>
                <w:rFonts w:ascii="Arial" w:hAnsi="Arial" w:cs="Arial"/>
                <w:iCs/>
              </w:rPr>
            </w:pPr>
            <w:r w:rsidRPr="00D574E1">
              <w:rPr>
                <w:rFonts w:ascii="Arial" w:hAnsi="Arial" w:cs="Arial"/>
                <w:iCs/>
              </w:rPr>
              <w:t xml:space="preserve">A working knowledge of the operational impact of legislation pertinent to procurement e.g. EU Procurement Law, Commercial Contracts, HSE National Financial Regulations (NFR) etc. </w:t>
            </w:r>
            <w:r w:rsidR="00D574E1">
              <w:rPr>
                <w:rFonts w:ascii="Arial" w:hAnsi="Arial" w:cs="Arial"/>
                <w:iCs/>
              </w:rPr>
              <w:t>a</w:t>
            </w:r>
            <w:r w:rsidRPr="00D574E1">
              <w:rPr>
                <w:rFonts w:ascii="Arial" w:hAnsi="Arial" w:cs="Arial"/>
                <w:iCs/>
              </w:rPr>
              <w:t>nd/or knowledge of supply chain service, delivery and implementation and stock management systems</w:t>
            </w:r>
          </w:p>
          <w:p w14:paraId="3C27CCE4" w14:textId="353D2D3A" w:rsidR="004249E3" w:rsidRPr="004249E3" w:rsidRDefault="004249E3" w:rsidP="004249E3">
            <w:pPr>
              <w:numPr>
                <w:ilvl w:val="0"/>
                <w:numId w:val="35"/>
              </w:numPr>
              <w:spacing w:after="40"/>
              <w:ind w:left="465" w:hanging="357"/>
              <w:rPr>
                <w:rFonts w:ascii="Arial" w:hAnsi="Arial" w:cs="Arial"/>
                <w:iCs/>
              </w:rPr>
            </w:pPr>
            <w:r>
              <w:rPr>
                <w:rFonts w:ascii="Arial" w:hAnsi="Arial" w:cs="Arial"/>
                <w:iCs/>
              </w:rPr>
              <w:t>Experience in</w:t>
            </w:r>
            <w:r w:rsidRPr="004249E3">
              <w:rPr>
                <w:rFonts w:ascii="Arial" w:hAnsi="Arial" w:cs="Arial"/>
                <w:iCs/>
              </w:rPr>
              <w:t xml:space="preserve"> data/expenditure analysis including report generation and the production of metrics/KPI’s</w:t>
            </w:r>
            <w:r w:rsidRPr="004249E3">
              <w:rPr>
                <w:rFonts w:ascii="Arial" w:hAnsi="Arial" w:cs="Arial"/>
              </w:rPr>
              <w:t>. </w:t>
            </w:r>
          </w:p>
          <w:p w14:paraId="0D3935A8" w14:textId="77777777" w:rsidR="008E3170" w:rsidRPr="008514B0" w:rsidRDefault="008E3170" w:rsidP="004249E3">
            <w:pPr>
              <w:numPr>
                <w:ilvl w:val="0"/>
                <w:numId w:val="35"/>
              </w:numPr>
              <w:spacing w:after="40"/>
              <w:ind w:left="465" w:hanging="357"/>
              <w:rPr>
                <w:rFonts w:ascii="Arial" w:hAnsi="Arial" w:cs="Arial"/>
                <w:iCs/>
              </w:rPr>
            </w:pPr>
            <w:r w:rsidRPr="008514B0">
              <w:rPr>
                <w:rFonts w:ascii="Arial" w:hAnsi="Arial" w:cs="Arial"/>
                <w:iCs/>
              </w:rPr>
              <w:t xml:space="preserve">An understanding of service/business planning </w:t>
            </w:r>
          </w:p>
          <w:p w14:paraId="66CC19DD" w14:textId="77777777" w:rsidR="008E3170" w:rsidRPr="008514B0" w:rsidRDefault="008E3170" w:rsidP="004249E3">
            <w:pPr>
              <w:numPr>
                <w:ilvl w:val="0"/>
                <w:numId w:val="35"/>
              </w:numPr>
              <w:spacing w:after="40"/>
              <w:ind w:left="465" w:hanging="357"/>
              <w:rPr>
                <w:rFonts w:ascii="Arial" w:hAnsi="Arial" w:cs="Arial"/>
                <w:iCs/>
              </w:rPr>
            </w:pPr>
            <w:r w:rsidRPr="008514B0">
              <w:rPr>
                <w:rFonts w:ascii="Arial" w:hAnsi="Arial" w:cs="Arial"/>
                <w:iCs/>
              </w:rPr>
              <w:t>A good understanding of the marketplace from a public procurement perspective.</w:t>
            </w:r>
          </w:p>
          <w:p w14:paraId="3F091717" w14:textId="01B6E2B7" w:rsidR="008E3170" w:rsidRPr="008514B0" w:rsidRDefault="008E3170" w:rsidP="004249E3">
            <w:pPr>
              <w:numPr>
                <w:ilvl w:val="0"/>
                <w:numId w:val="35"/>
              </w:numPr>
              <w:spacing w:after="40"/>
              <w:ind w:left="465" w:hanging="357"/>
              <w:rPr>
                <w:rFonts w:ascii="Arial" w:hAnsi="Arial" w:cs="Arial"/>
                <w:iCs/>
              </w:rPr>
            </w:pPr>
            <w:r w:rsidRPr="008514B0">
              <w:rPr>
                <w:rFonts w:ascii="Arial" w:hAnsi="Arial" w:cs="Arial"/>
                <w:iCs/>
              </w:rPr>
              <w:t xml:space="preserve">Knowledge of </w:t>
            </w:r>
            <w:r w:rsidR="00D574E1">
              <w:rPr>
                <w:rFonts w:ascii="Arial" w:hAnsi="Arial" w:cs="Arial"/>
                <w:iCs/>
              </w:rPr>
              <w:t>customer and supplier relationship m</w:t>
            </w:r>
            <w:r w:rsidRPr="008514B0">
              <w:rPr>
                <w:rFonts w:ascii="Arial" w:hAnsi="Arial" w:cs="Arial"/>
                <w:iCs/>
              </w:rPr>
              <w:t>anagement.</w:t>
            </w:r>
          </w:p>
          <w:p w14:paraId="5AC7A518" w14:textId="6CB5ECF5" w:rsidR="008E3170" w:rsidRPr="008514B0" w:rsidRDefault="00D574E1" w:rsidP="004249E3">
            <w:pPr>
              <w:numPr>
                <w:ilvl w:val="0"/>
                <w:numId w:val="35"/>
              </w:numPr>
              <w:spacing w:after="40"/>
              <w:ind w:left="465" w:hanging="357"/>
              <w:rPr>
                <w:rFonts w:ascii="Arial" w:hAnsi="Arial" w:cs="Arial"/>
                <w:iCs/>
              </w:rPr>
            </w:pPr>
            <w:r>
              <w:rPr>
                <w:rFonts w:ascii="Arial" w:hAnsi="Arial" w:cs="Arial"/>
                <w:iCs/>
              </w:rPr>
              <w:t>Understanding of project m</w:t>
            </w:r>
            <w:r w:rsidR="008E3170" w:rsidRPr="008514B0">
              <w:rPr>
                <w:rFonts w:ascii="Arial" w:hAnsi="Arial" w:cs="Arial"/>
                <w:iCs/>
              </w:rPr>
              <w:t xml:space="preserve">anagement </w:t>
            </w:r>
            <w:r>
              <w:rPr>
                <w:rFonts w:ascii="Arial" w:hAnsi="Arial" w:cs="Arial"/>
                <w:iCs/>
              </w:rPr>
              <w:t>methodologies</w:t>
            </w:r>
            <w:r w:rsidR="008E3170" w:rsidRPr="008514B0">
              <w:rPr>
                <w:rFonts w:ascii="Arial" w:hAnsi="Arial" w:cs="Arial"/>
                <w:iCs/>
              </w:rPr>
              <w:t>.</w:t>
            </w:r>
          </w:p>
          <w:p w14:paraId="38157E75" w14:textId="77777777" w:rsidR="008E3170" w:rsidRPr="004249E3" w:rsidRDefault="008E3170" w:rsidP="004249E3">
            <w:pPr>
              <w:numPr>
                <w:ilvl w:val="0"/>
                <w:numId w:val="35"/>
              </w:numPr>
              <w:spacing w:after="40"/>
              <w:ind w:left="465" w:hanging="357"/>
              <w:jc w:val="both"/>
              <w:rPr>
                <w:rFonts w:ascii="Arial" w:hAnsi="Arial" w:cs="Arial"/>
                <w:iCs/>
              </w:rPr>
            </w:pPr>
            <w:r w:rsidRPr="004249E3">
              <w:rPr>
                <w:rFonts w:ascii="Arial" w:hAnsi="Arial" w:cs="Arial"/>
                <w:iCs/>
              </w:rPr>
              <w:t>An understanding of Procurement Systems.</w:t>
            </w:r>
          </w:p>
          <w:p w14:paraId="2BA12832" w14:textId="77777777" w:rsidR="008E3170" w:rsidRPr="008514B0" w:rsidRDefault="008E3170" w:rsidP="008E3170">
            <w:pPr>
              <w:jc w:val="both"/>
              <w:rPr>
                <w:rFonts w:ascii="Arial" w:hAnsi="Arial" w:cs="Arial"/>
                <w:iCs/>
              </w:rPr>
            </w:pPr>
          </w:p>
          <w:p w14:paraId="61ECEE5D" w14:textId="77777777" w:rsidR="00850936" w:rsidRDefault="00850936" w:rsidP="00850936">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Planning and Managing Resources </w:t>
            </w:r>
          </w:p>
          <w:p w14:paraId="59814A0A" w14:textId="77777777" w:rsidR="00850936" w:rsidRPr="003B407E" w:rsidRDefault="00850936" w:rsidP="00850936">
            <w:pPr>
              <w:pStyle w:val="NormalWeb"/>
              <w:shd w:val="clear" w:color="auto" w:fill="FFFFFF"/>
              <w:spacing w:before="0" w:beforeAutospacing="0" w:after="0" w:afterAutospacing="0"/>
              <w:rPr>
                <w:rFonts w:ascii="Arial" w:hAnsi="Arial" w:cs="Arial"/>
                <w:b/>
                <w:bCs/>
                <w:iCs/>
                <w:sz w:val="12"/>
                <w:szCs w:val="20"/>
                <w:lang w:val="en-GB" w:eastAsia="en-GB"/>
              </w:rPr>
            </w:pPr>
          </w:p>
          <w:p w14:paraId="50023CD2" w14:textId="77777777" w:rsidR="00850936" w:rsidRPr="006A3340" w:rsidRDefault="00850936" w:rsidP="00850936">
            <w:pPr>
              <w:pStyle w:val="NormalWeb"/>
              <w:numPr>
                <w:ilvl w:val="0"/>
                <w:numId w:val="45"/>
              </w:numPr>
              <w:shd w:val="clear" w:color="auto" w:fill="FFFFFF"/>
              <w:spacing w:before="0" w:beforeAutospacing="0" w:after="0" w:afterAutospacing="0"/>
              <w:rPr>
                <w:rFonts w:ascii="Arial" w:hAnsi="Arial" w:cs="Arial"/>
                <w:iCs/>
                <w:sz w:val="20"/>
                <w:szCs w:val="20"/>
                <w:lang w:val="en-GB" w:eastAsia="en-GB"/>
              </w:rPr>
            </w:pPr>
            <w:r w:rsidRPr="006A3340">
              <w:rPr>
                <w:rFonts w:ascii="Arial" w:hAnsi="Arial" w:cs="Arial"/>
                <w:iCs/>
                <w:sz w:val="20"/>
                <w:szCs w:val="20"/>
                <w:lang w:val="en-GB" w:eastAsia="en-GB"/>
              </w:rPr>
              <w:t xml:space="preserve">Demonstrate the ability to effectively plan and manage own workload and that of others in an effective and methodical manner within strict deadlines, ensuring deadlines are met. </w:t>
            </w:r>
          </w:p>
          <w:p w14:paraId="00E4204E" w14:textId="77777777" w:rsidR="00850936" w:rsidRPr="006A3340" w:rsidRDefault="00850936" w:rsidP="00850936">
            <w:pPr>
              <w:pStyle w:val="NormalWeb"/>
              <w:numPr>
                <w:ilvl w:val="0"/>
                <w:numId w:val="45"/>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The ability to manage deadlines and effectively handle multiple tasks. </w:t>
            </w:r>
          </w:p>
          <w:p w14:paraId="4AB805E9" w14:textId="77777777" w:rsidR="00850936" w:rsidRPr="006A3340" w:rsidRDefault="00850936" w:rsidP="00850936">
            <w:pPr>
              <w:pStyle w:val="NormalWeb"/>
              <w:numPr>
                <w:ilvl w:val="0"/>
                <w:numId w:val="45"/>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The ability to manage within allocated resources and a capacity to respond to changes in a plan. </w:t>
            </w:r>
          </w:p>
          <w:p w14:paraId="10C7909E" w14:textId="77777777" w:rsidR="00850936" w:rsidRPr="006A3340" w:rsidRDefault="00850936" w:rsidP="00850936">
            <w:pPr>
              <w:pStyle w:val="NormalWeb"/>
              <w:numPr>
                <w:ilvl w:val="0"/>
                <w:numId w:val="45"/>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Maintains an awareness of value for money. </w:t>
            </w:r>
          </w:p>
          <w:p w14:paraId="5303BB97" w14:textId="77777777" w:rsidR="00850936" w:rsidRDefault="00850936" w:rsidP="00850936">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Commitment to a Quality Service </w:t>
            </w:r>
          </w:p>
          <w:p w14:paraId="5140608D" w14:textId="77777777" w:rsidR="00850936" w:rsidRPr="008331FC" w:rsidRDefault="00850936" w:rsidP="00850936">
            <w:pPr>
              <w:pStyle w:val="NormalWeb"/>
              <w:shd w:val="clear" w:color="auto" w:fill="FFFFFF"/>
              <w:spacing w:before="0" w:beforeAutospacing="0" w:after="0" w:afterAutospacing="0"/>
              <w:rPr>
                <w:rFonts w:ascii="Arial" w:hAnsi="Arial" w:cs="Arial"/>
                <w:b/>
                <w:bCs/>
                <w:iCs/>
                <w:sz w:val="12"/>
                <w:szCs w:val="20"/>
                <w:lang w:val="en-GB" w:eastAsia="en-GB"/>
              </w:rPr>
            </w:pPr>
          </w:p>
          <w:p w14:paraId="2DC4F31D" w14:textId="77777777" w:rsidR="00850936" w:rsidRPr="00B85EB2" w:rsidRDefault="00850936" w:rsidP="00850936">
            <w:pPr>
              <w:numPr>
                <w:ilvl w:val="0"/>
                <w:numId w:val="45"/>
              </w:numPr>
              <w:textAlignment w:val="baseline"/>
              <w:rPr>
                <w:rFonts w:ascii="Arial" w:hAnsi="Arial" w:cs="Arial"/>
                <w:lang w:val="en-IE" w:eastAsia="en-IE"/>
              </w:rPr>
            </w:pPr>
            <w:r w:rsidRPr="00B85EB2">
              <w:rPr>
                <w:rFonts w:ascii="Arial" w:hAnsi="Arial" w:cs="Arial"/>
                <w:lang w:eastAsia="en-IE"/>
              </w:rPr>
              <w:t>Practise and promote a strong focus on delivering high quality service and</w:t>
            </w:r>
            <w:r w:rsidRPr="00B85EB2">
              <w:rPr>
                <w:rFonts w:ascii="Arial" w:hAnsi="Arial" w:cs="Arial"/>
                <w:color w:val="000000"/>
                <w:lang w:val="en-IE" w:eastAsia="en-IE"/>
              </w:rPr>
              <w:t xml:space="preserve"> an awareness </w:t>
            </w:r>
            <w:r w:rsidRPr="00B85EB2">
              <w:rPr>
                <w:rFonts w:ascii="Arial" w:hAnsi="Arial" w:cs="Arial"/>
                <w:color w:val="000000"/>
                <w:sz w:val="19"/>
                <w:szCs w:val="19"/>
                <w:lang w:val="en-IE" w:eastAsia="en-IE"/>
              </w:rPr>
              <w:t>and appreciation</w:t>
            </w:r>
            <w:r w:rsidRPr="00B85EB2">
              <w:rPr>
                <w:color w:val="000000"/>
                <w:lang w:val="en-IE" w:eastAsia="en-IE"/>
              </w:rPr>
              <w:t xml:space="preserve"> </w:t>
            </w:r>
            <w:r w:rsidRPr="00B85EB2">
              <w:rPr>
                <w:rFonts w:ascii="Arial" w:hAnsi="Arial" w:cs="Arial"/>
                <w:color w:val="000000"/>
                <w:lang w:val="en-IE" w:eastAsia="en-IE"/>
              </w:rPr>
              <w:t>of the service user/stakeholder. </w:t>
            </w:r>
          </w:p>
          <w:p w14:paraId="77AF7CF8" w14:textId="77777777" w:rsidR="00850936" w:rsidRPr="00B85EB2" w:rsidRDefault="00850936" w:rsidP="00850936">
            <w:pPr>
              <w:numPr>
                <w:ilvl w:val="0"/>
                <w:numId w:val="45"/>
              </w:numPr>
              <w:textAlignment w:val="baseline"/>
              <w:rPr>
                <w:rFonts w:ascii="Arial" w:hAnsi="Arial" w:cs="Arial"/>
                <w:lang w:val="en-IE" w:eastAsia="en-IE"/>
              </w:rPr>
            </w:pPr>
            <w:r w:rsidRPr="00B85EB2">
              <w:rPr>
                <w:rFonts w:ascii="Arial" w:hAnsi="Arial" w:cs="Arial"/>
                <w:color w:val="000000"/>
                <w:lang w:eastAsia="en-IE"/>
              </w:rPr>
              <w:t>Proactively identify areas for improvement and develops practical solutions for their implementation.</w:t>
            </w:r>
            <w:r w:rsidRPr="00B85EB2">
              <w:rPr>
                <w:rFonts w:ascii="Arial" w:hAnsi="Arial" w:cs="Arial"/>
                <w:color w:val="000000"/>
                <w:lang w:val="en-IE" w:eastAsia="en-IE"/>
              </w:rPr>
              <w:t> </w:t>
            </w:r>
          </w:p>
          <w:p w14:paraId="225A2357" w14:textId="77777777" w:rsidR="00850936" w:rsidRPr="00B85EB2" w:rsidRDefault="00850936" w:rsidP="00850936">
            <w:pPr>
              <w:numPr>
                <w:ilvl w:val="0"/>
                <w:numId w:val="45"/>
              </w:numPr>
              <w:textAlignment w:val="baseline"/>
              <w:rPr>
                <w:rFonts w:ascii="Arial" w:hAnsi="Arial" w:cs="Arial"/>
                <w:lang w:val="en-IE" w:eastAsia="en-IE"/>
              </w:rPr>
            </w:pPr>
            <w:r w:rsidRPr="00B85EB2">
              <w:rPr>
                <w:rFonts w:ascii="Arial" w:hAnsi="Arial" w:cs="Arial"/>
                <w:lang w:val="en-IE" w:eastAsia="en-IE"/>
              </w:rPr>
              <w:t>Embrace and promote the change agenda, supporting others through change and effectively seeing it through. </w:t>
            </w:r>
          </w:p>
          <w:p w14:paraId="770A9426" w14:textId="77777777" w:rsidR="00850936" w:rsidRPr="008331FC" w:rsidRDefault="00850936" w:rsidP="00850936">
            <w:pPr>
              <w:numPr>
                <w:ilvl w:val="0"/>
                <w:numId w:val="45"/>
              </w:numPr>
              <w:textAlignment w:val="baseline"/>
              <w:rPr>
                <w:rFonts w:ascii="Arial" w:hAnsi="Arial" w:cs="Arial"/>
                <w:lang w:val="en-IE" w:eastAsia="en-IE"/>
              </w:rPr>
            </w:pPr>
            <w:r w:rsidRPr="00B85EB2">
              <w:rPr>
                <w:rFonts w:ascii="Arial" w:hAnsi="Arial" w:cs="Arial"/>
                <w:lang w:eastAsia="en-IE"/>
              </w:rPr>
              <w:t>Demonstrate flexibility and initiative during challenging times and an ability to persevere despite setbacks.</w:t>
            </w:r>
          </w:p>
          <w:p w14:paraId="515A8416" w14:textId="188A24EC" w:rsidR="00850936" w:rsidRDefault="00850936" w:rsidP="00850936">
            <w:pPr>
              <w:ind w:left="360"/>
              <w:textAlignment w:val="baseline"/>
              <w:rPr>
                <w:rFonts w:ascii="Arial" w:hAnsi="Arial" w:cs="Arial"/>
                <w:sz w:val="12"/>
                <w:lang w:val="en-IE" w:eastAsia="en-IE"/>
              </w:rPr>
            </w:pPr>
          </w:p>
          <w:p w14:paraId="06B73EEA" w14:textId="77777777" w:rsidR="00850936" w:rsidRPr="008331FC" w:rsidRDefault="00850936" w:rsidP="00850936">
            <w:pPr>
              <w:ind w:left="360"/>
              <w:textAlignment w:val="baseline"/>
              <w:rPr>
                <w:rFonts w:ascii="Arial" w:hAnsi="Arial" w:cs="Arial"/>
                <w:sz w:val="12"/>
                <w:lang w:val="en-IE" w:eastAsia="en-IE"/>
              </w:rPr>
            </w:pPr>
          </w:p>
          <w:p w14:paraId="00FCBE9D" w14:textId="77777777" w:rsidR="00850936" w:rsidRDefault="00850936" w:rsidP="00850936">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Evaluating Information, Problem Solving &amp; Decision Making  </w:t>
            </w:r>
          </w:p>
          <w:p w14:paraId="7B294C6C" w14:textId="77777777" w:rsidR="00850936" w:rsidRPr="008331FC" w:rsidRDefault="00850936" w:rsidP="00850936">
            <w:pPr>
              <w:pStyle w:val="NormalWeb"/>
              <w:shd w:val="clear" w:color="auto" w:fill="FFFFFF"/>
              <w:spacing w:before="0" w:beforeAutospacing="0" w:after="0" w:afterAutospacing="0"/>
              <w:rPr>
                <w:rFonts w:ascii="Arial" w:hAnsi="Arial" w:cs="Arial"/>
                <w:b/>
                <w:bCs/>
                <w:iCs/>
                <w:sz w:val="12"/>
                <w:szCs w:val="20"/>
                <w:lang w:val="en-GB" w:eastAsia="en-GB"/>
              </w:rPr>
            </w:pPr>
          </w:p>
          <w:p w14:paraId="7A65BEB2" w14:textId="77777777" w:rsidR="00850936" w:rsidRPr="006A3340" w:rsidRDefault="00850936" w:rsidP="00850936">
            <w:pPr>
              <w:pStyle w:val="NormalWeb"/>
              <w:numPr>
                <w:ilvl w:val="0"/>
                <w:numId w:val="45"/>
              </w:numPr>
              <w:shd w:val="clear" w:color="auto" w:fill="FFFFFF"/>
              <w:spacing w:before="0" w:beforeAutospacing="0" w:after="0" w:afterAutospacing="0"/>
              <w:rPr>
                <w:rFonts w:ascii="Arial" w:hAnsi="Arial" w:cs="Arial"/>
                <w:iCs/>
                <w:sz w:val="20"/>
                <w:szCs w:val="20"/>
                <w:lang w:val="en-GB" w:eastAsia="en-GB"/>
              </w:rPr>
            </w:pPr>
            <w:r w:rsidRPr="006A3340">
              <w:rPr>
                <w:rFonts w:ascii="Arial" w:hAnsi="Arial" w:cs="Arial"/>
                <w:iCs/>
                <w:sz w:val="20"/>
                <w:szCs w:val="20"/>
                <w:lang w:val="en-GB" w:eastAsia="en-GB"/>
              </w:rPr>
              <w:t xml:space="preserve">Demonstrate numeracy skills, an ability to analyse and evaluate information and make effective decisions. Recognises when it is appropriate to refer decisions to a higher level of management. </w:t>
            </w:r>
          </w:p>
          <w:p w14:paraId="2C51BAF6" w14:textId="77777777" w:rsidR="00850936" w:rsidRPr="006A3340" w:rsidRDefault="00850936" w:rsidP="00850936">
            <w:pPr>
              <w:pStyle w:val="NormalWeb"/>
              <w:numPr>
                <w:ilvl w:val="0"/>
                <w:numId w:val="45"/>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Demonstrate initiative in the resolution of issues arising / problem solving and proactively develop new proposals and recommend solutions. </w:t>
            </w:r>
          </w:p>
          <w:p w14:paraId="756CFD5F" w14:textId="567E326D" w:rsidR="008E3170" w:rsidRPr="00850936" w:rsidRDefault="00850936" w:rsidP="00850936">
            <w:pPr>
              <w:pStyle w:val="ListParagraph"/>
              <w:numPr>
                <w:ilvl w:val="0"/>
                <w:numId w:val="45"/>
              </w:numPr>
              <w:rPr>
                <w:rFonts w:ascii="Arial" w:hAnsi="Arial" w:cs="Arial"/>
                <w:iCs/>
              </w:rPr>
            </w:pPr>
            <w:r w:rsidRPr="00850936">
              <w:rPr>
                <w:rFonts w:ascii="Arial" w:hAnsi="Arial" w:cs="Arial"/>
                <w:iCs/>
              </w:rPr>
              <w:t>Makes decisions and solves problems in a timely manner before they accumulate</w:t>
            </w:r>
          </w:p>
          <w:p w14:paraId="208D4693" w14:textId="77777777" w:rsidR="008E3170" w:rsidRDefault="008E3170" w:rsidP="00850936">
            <w:pPr>
              <w:ind w:left="360"/>
              <w:jc w:val="both"/>
              <w:rPr>
                <w:rFonts w:ascii="Arial" w:hAnsi="Arial" w:cs="Arial"/>
                <w:color w:val="000099"/>
                <w:lang w:val="en-IE" w:eastAsia="en-US"/>
              </w:rPr>
            </w:pPr>
          </w:p>
          <w:p w14:paraId="6B26C51C" w14:textId="77777777" w:rsidR="00850936" w:rsidRDefault="00850936" w:rsidP="00850936">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Team working </w:t>
            </w:r>
          </w:p>
          <w:p w14:paraId="4964BB5B" w14:textId="77777777" w:rsidR="00850936" w:rsidRPr="008331FC" w:rsidRDefault="00850936" w:rsidP="00850936">
            <w:pPr>
              <w:pStyle w:val="NormalWeb"/>
              <w:shd w:val="clear" w:color="auto" w:fill="FFFFFF"/>
              <w:spacing w:before="0" w:beforeAutospacing="0" w:after="0" w:afterAutospacing="0"/>
              <w:rPr>
                <w:rFonts w:ascii="Arial" w:hAnsi="Arial" w:cs="Arial"/>
                <w:b/>
                <w:bCs/>
                <w:iCs/>
                <w:sz w:val="12"/>
                <w:szCs w:val="20"/>
                <w:lang w:val="en-GB" w:eastAsia="en-GB"/>
              </w:rPr>
            </w:pPr>
          </w:p>
          <w:p w14:paraId="38747963" w14:textId="77777777" w:rsidR="00850936" w:rsidRPr="00B85EB2" w:rsidRDefault="00850936" w:rsidP="00850936">
            <w:pPr>
              <w:numPr>
                <w:ilvl w:val="0"/>
                <w:numId w:val="45"/>
              </w:numPr>
              <w:textAlignment w:val="baseline"/>
              <w:rPr>
                <w:rFonts w:ascii="Arial" w:hAnsi="Arial" w:cs="Arial"/>
                <w:lang w:val="en-IE" w:eastAsia="en-IE"/>
              </w:rPr>
            </w:pPr>
            <w:r w:rsidRPr="00B85EB2">
              <w:rPr>
                <w:rFonts w:ascii="Arial" w:hAnsi="Arial" w:cs="Arial"/>
                <w:lang w:eastAsia="en-IE"/>
              </w:rPr>
              <w:t>Demonstrate an ability to work as part of the team in establishing a shared sense of purpose and unity.</w:t>
            </w:r>
            <w:r w:rsidRPr="00B85EB2">
              <w:rPr>
                <w:rFonts w:ascii="Arial" w:hAnsi="Arial" w:cs="Arial"/>
                <w:lang w:val="en-IE" w:eastAsia="en-IE"/>
              </w:rPr>
              <w:t> </w:t>
            </w:r>
          </w:p>
          <w:p w14:paraId="676190F2" w14:textId="77777777" w:rsidR="00850936" w:rsidRPr="00B85EB2" w:rsidRDefault="00850936" w:rsidP="00850936">
            <w:pPr>
              <w:numPr>
                <w:ilvl w:val="0"/>
                <w:numId w:val="45"/>
              </w:numPr>
              <w:textAlignment w:val="baseline"/>
              <w:rPr>
                <w:rFonts w:ascii="Arial" w:hAnsi="Arial" w:cs="Arial"/>
                <w:lang w:val="en-IE" w:eastAsia="en-IE"/>
              </w:rPr>
            </w:pPr>
            <w:r w:rsidRPr="00B85EB2">
              <w:rPr>
                <w:rFonts w:ascii="Arial" w:hAnsi="Arial" w:cs="Arial"/>
                <w:color w:val="000000"/>
                <w:lang w:eastAsia="en-IE"/>
              </w:rPr>
              <w:t>The ability to work with the team to facilitate high performance, developing clear and realistic objectives.</w:t>
            </w:r>
            <w:r w:rsidRPr="00B85EB2">
              <w:rPr>
                <w:rFonts w:ascii="Arial" w:hAnsi="Arial" w:cs="Arial"/>
                <w:color w:val="000000"/>
                <w:lang w:val="en-IE" w:eastAsia="en-IE"/>
              </w:rPr>
              <w:t> </w:t>
            </w:r>
          </w:p>
          <w:p w14:paraId="250286C8" w14:textId="77777777" w:rsidR="00850936" w:rsidRPr="00B85EB2" w:rsidRDefault="00850936" w:rsidP="00850936">
            <w:pPr>
              <w:numPr>
                <w:ilvl w:val="0"/>
                <w:numId w:val="45"/>
              </w:numPr>
              <w:textAlignment w:val="baseline"/>
              <w:rPr>
                <w:rFonts w:ascii="Arial" w:hAnsi="Arial" w:cs="Arial"/>
                <w:lang w:val="en-IE" w:eastAsia="en-IE"/>
              </w:rPr>
            </w:pPr>
            <w:r w:rsidRPr="00B85EB2">
              <w:rPr>
                <w:rFonts w:ascii="Arial" w:hAnsi="Arial" w:cs="Arial"/>
                <w:color w:val="000000"/>
                <w:lang w:eastAsia="en-IE"/>
              </w:rPr>
              <w:t>Capacity to work effectively under the supervision of the Knowledge Management pillar leads.</w:t>
            </w:r>
            <w:r w:rsidRPr="00B85EB2">
              <w:rPr>
                <w:rFonts w:ascii="Arial" w:hAnsi="Arial" w:cs="Arial"/>
                <w:color w:val="000000"/>
                <w:lang w:val="en-IE" w:eastAsia="en-IE"/>
              </w:rPr>
              <w:t> </w:t>
            </w:r>
          </w:p>
          <w:p w14:paraId="6CF96B96" w14:textId="77777777" w:rsidR="00850936" w:rsidRDefault="00850936" w:rsidP="00850936">
            <w:pPr>
              <w:textAlignment w:val="baseline"/>
              <w:rPr>
                <w:rFonts w:ascii="Arial" w:hAnsi="Arial" w:cs="Arial"/>
                <w:b/>
                <w:bCs/>
                <w:color w:val="000000"/>
                <w:lang w:val="en-US" w:eastAsia="en-IE"/>
              </w:rPr>
            </w:pPr>
          </w:p>
          <w:p w14:paraId="37A15DE4" w14:textId="77777777" w:rsidR="00850936" w:rsidRDefault="00850936" w:rsidP="00850936">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Communications &amp; Interpersonal Skills </w:t>
            </w:r>
          </w:p>
          <w:p w14:paraId="449BCC2B" w14:textId="77777777" w:rsidR="00850936" w:rsidRPr="008331FC" w:rsidRDefault="00850936" w:rsidP="00850936">
            <w:pPr>
              <w:pStyle w:val="NormalWeb"/>
              <w:shd w:val="clear" w:color="auto" w:fill="FFFFFF"/>
              <w:spacing w:before="0" w:beforeAutospacing="0" w:after="0" w:afterAutospacing="0"/>
              <w:rPr>
                <w:rFonts w:ascii="Arial" w:hAnsi="Arial" w:cs="Arial"/>
                <w:b/>
                <w:bCs/>
                <w:iCs/>
                <w:sz w:val="12"/>
                <w:szCs w:val="20"/>
                <w:lang w:val="en-GB" w:eastAsia="en-GB"/>
              </w:rPr>
            </w:pPr>
          </w:p>
          <w:p w14:paraId="27F46D62" w14:textId="77777777" w:rsidR="00850936" w:rsidRPr="00B85EB2" w:rsidRDefault="00850936" w:rsidP="00850936">
            <w:pPr>
              <w:numPr>
                <w:ilvl w:val="0"/>
                <w:numId w:val="45"/>
              </w:numPr>
              <w:jc w:val="both"/>
              <w:textAlignment w:val="baseline"/>
              <w:rPr>
                <w:rFonts w:ascii="Arial" w:hAnsi="Arial" w:cs="Arial"/>
                <w:lang w:val="en-IE" w:eastAsia="en-IE"/>
              </w:rPr>
            </w:pPr>
            <w:r w:rsidRPr="00B85EB2">
              <w:rPr>
                <w:rFonts w:ascii="Arial" w:hAnsi="Arial" w:cs="Arial"/>
                <w:lang w:eastAsia="en-IE"/>
              </w:rPr>
              <w:t xml:space="preserve">Demonstrate excellent communication and interpersonal skills including the ability to present information in a clear, concise and confident manner (verbally and written) in order to </w:t>
            </w:r>
            <w:r>
              <w:rPr>
                <w:rFonts w:ascii="Arial" w:hAnsi="Arial" w:cs="Arial"/>
                <w:lang w:eastAsia="en-IE"/>
              </w:rPr>
              <w:t>facilitate effective knowledge t</w:t>
            </w:r>
            <w:r w:rsidRPr="00B85EB2">
              <w:rPr>
                <w:rFonts w:ascii="Arial" w:hAnsi="Arial" w:cs="Arial"/>
                <w:lang w:eastAsia="en-IE"/>
              </w:rPr>
              <w:t>ranslation. </w:t>
            </w:r>
            <w:r w:rsidRPr="00B85EB2">
              <w:rPr>
                <w:rFonts w:ascii="Arial" w:hAnsi="Arial" w:cs="Arial"/>
                <w:lang w:val="en-IE" w:eastAsia="en-IE"/>
              </w:rPr>
              <w:t> </w:t>
            </w:r>
          </w:p>
          <w:p w14:paraId="67150152" w14:textId="77777777" w:rsidR="00850936" w:rsidRPr="00B85EB2" w:rsidRDefault="00850936" w:rsidP="00850936">
            <w:pPr>
              <w:numPr>
                <w:ilvl w:val="0"/>
                <w:numId w:val="45"/>
              </w:numPr>
              <w:jc w:val="both"/>
              <w:textAlignment w:val="baseline"/>
              <w:rPr>
                <w:rFonts w:ascii="Arial" w:hAnsi="Arial" w:cs="Arial"/>
                <w:lang w:val="en-IE" w:eastAsia="en-IE"/>
              </w:rPr>
            </w:pPr>
            <w:r w:rsidRPr="00B85EB2">
              <w:rPr>
                <w:rFonts w:ascii="Arial" w:hAnsi="Arial" w:cs="Arial"/>
                <w:color w:val="000000"/>
                <w:lang w:val="en-IE" w:eastAsia="en-IE"/>
              </w:rPr>
              <w:t xml:space="preserve">Demonstrate the ability to influence people and events and the ability to build and maintain relationships </w:t>
            </w:r>
            <w:r w:rsidRPr="00B85EB2">
              <w:rPr>
                <w:rFonts w:ascii="Arial" w:hAnsi="Arial" w:cs="Arial"/>
                <w:lang w:eastAsia="en-IE"/>
              </w:rPr>
              <w:t>with a variety of stakeholders to assist in performing the role.</w:t>
            </w:r>
            <w:r w:rsidRPr="00B85EB2">
              <w:rPr>
                <w:rFonts w:ascii="Arial" w:hAnsi="Arial" w:cs="Arial"/>
                <w:lang w:val="en-IE" w:eastAsia="en-IE"/>
              </w:rPr>
              <w:t> </w:t>
            </w:r>
          </w:p>
          <w:p w14:paraId="2BE093E3" w14:textId="77777777" w:rsidR="00850936" w:rsidRDefault="00850936" w:rsidP="00850936">
            <w:pPr>
              <w:pStyle w:val="ListParagraph"/>
              <w:numPr>
                <w:ilvl w:val="0"/>
                <w:numId w:val="45"/>
              </w:numPr>
              <w:rPr>
                <w:rFonts w:ascii="Arial" w:hAnsi="Arial" w:cs="Arial"/>
                <w:lang w:val="en-IE" w:eastAsia="en-US"/>
              </w:rPr>
            </w:pPr>
            <w:r w:rsidRPr="008331FC">
              <w:rPr>
                <w:rFonts w:ascii="Arial" w:hAnsi="Arial" w:cs="Arial"/>
                <w:lang w:eastAsia="en-IE"/>
              </w:rPr>
              <w:t>Demonstrate commitment to regular two-way communication across functions and levels, ensuring that messages are clearly understood.</w:t>
            </w:r>
            <w:r w:rsidRPr="008331FC">
              <w:rPr>
                <w:rFonts w:ascii="Arial" w:hAnsi="Arial" w:cs="Arial"/>
                <w:lang w:val="en-IE" w:eastAsia="en-IE"/>
              </w:rPr>
              <w:t> </w:t>
            </w:r>
          </w:p>
          <w:p w14:paraId="34D9A7B6" w14:textId="77777777" w:rsidR="00850936" w:rsidRDefault="00850936" w:rsidP="00850936">
            <w:pPr>
              <w:ind w:left="360"/>
              <w:jc w:val="both"/>
              <w:rPr>
                <w:rFonts w:ascii="Arial" w:hAnsi="Arial" w:cs="Arial"/>
                <w:color w:val="000099"/>
                <w:lang w:val="en-IE" w:eastAsia="en-US"/>
              </w:rPr>
            </w:pPr>
          </w:p>
          <w:p w14:paraId="49E08C15" w14:textId="66D92E7F" w:rsidR="00850936" w:rsidRPr="00EA495D" w:rsidRDefault="00850936" w:rsidP="00850936">
            <w:pPr>
              <w:jc w:val="both"/>
              <w:rPr>
                <w:rFonts w:ascii="Arial" w:hAnsi="Arial" w:cs="Arial"/>
                <w:color w:val="000099"/>
                <w:lang w:val="en-IE" w:eastAsia="en-US"/>
              </w:rPr>
            </w:pPr>
          </w:p>
        </w:tc>
      </w:tr>
      <w:tr w:rsidR="008E3170" w:rsidRPr="00E766A5" w14:paraId="5E008459" w14:textId="77777777" w:rsidTr="00F6254C">
        <w:tc>
          <w:tcPr>
            <w:tcW w:w="2364" w:type="dxa"/>
          </w:tcPr>
          <w:p w14:paraId="0AA0B138" w14:textId="77777777" w:rsidR="008E3170" w:rsidRPr="00F6254C" w:rsidRDefault="008E3170" w:rsidP="008E3170">
            <w:pPr>
              <w:rPr>
                <w:rFonts w:ascii="Arial" w:hAnsi="Arial" w:cs="Arial"/>
                <w:b/>
                <w:bCs/>
              </w:rPr>
            </w:pPr>
            <w:r w:rsidRPr="00F6254C">
              <w:rPr>
                <w:rFonts w:ascii="Arial" w:hAnsi="Arial" w:cs="Arial"/>
                <w:b/>
                <w:bCs/>
              </w:rPr>
              <w:t>Campaign Specific Selection Process</w:t>
            </w:r>
          </w:p>
          <w:p w14:paraId="51BB73CE" w14:textId="77777777" w:rsidR="008E3170" w:rsidRPr="00F6254C" w:rsidRDefault="008E3170" w:rsidP="008E3170">
            <w:pPr>
              <w:rPr>
                <w:rFonts w:ascii="Arial" w:hAnsi="Arial" w:cs="Arial"/>
                <w:b/>
                <w:bCs/>
              </w:rPr>
            </w:pPr>
          </w:p>
          <w:p w14:paraId="1F568419" w14:textId="77777777" w:rsidR="008E3170" w:rsidRPr="00F6254C" w:rsidRDefault="008E3170" w:rsidP="008E3170">
            <w:pPr>
              <w:rPr>
                <w:rFonts w:ascii="Arial" w:hAnsi="Arial" w:cs="Arial"/>
                <w:b/>
                <w:bCs/>
              </w:rPr>
            </w:pPr>
            <w:r w:rsidRPr="00F6254C">
              <w:rPr>
                <w:rFonts w:ascii="Arial" w:hAnsi="Arial" w:cs="Arial"/>
                <w:b/>
                <w:bCs/>
              </w:rPr>
              <w:t>Ranking/Shortlisting / Interview</w:t>
            </w:r>
          </w:p>
        </w:tc>
        <w:tc>
          <w:tcPr>
            <w:tcW w:w="8256" w:type="dxa"/>
          </w:tcPr>
          <w:p w14:paraId="551679E3" w14:textId="5357ABE0" w:rsidR="008E3170" w:rsidRPr="00F6254C" w:rsidRDefault="008E3170" w:rsidP="008E3170">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F57504" w:rsidRPr="00F6254C">
              <w:rPr>
                <w:rFonts w:ascii="Arial" w:hAnsi="Arial" w:cs="Arial"/>
              </w:rPr>
              <w:t>Therefore,</w:t>
            </w:r>
            <w:r w:rsidRPr="00F6254C">
              <w:rPr>
                <w:rFonts w:ascii="Arial" w:hAnsi="Arial" w:cs="Arial"/>
              </w:rPr>
              <w:t xml:space="preserve"> it is very important that you think about your experience in light of those requirements.  </w:t>
            </w:r>
          </w:p>
          <w:p w14:paraId="5A4EEC41" w14:textId="77777777" w:rsidR="008E3170" w:rsidRPr="00F6254C" w:rsidRDefault="008E3170" w:rsidP="008E3170">
            <w:pPr>
              <w:rPr>
                <w:rFonts w:ascii="Arial" w:hAnsi="Arial" w:cs="Arial"/>
              </w:rPr>
            </w:pPr>
          </w:p>
          <w:p w14:paraId="20CA5DF2" w14:textId="375FEFD6" w:rsidR="008E3170" w:rsidRPr="00850936" w:rsidRDefault="008E3170" w:rsidP="008E3170">
            <w:pPr>
              <w:rPr>
                <w:rFonts w:ascii="Arial" w:hAnsi="Arial" w:cs="Arial"/>
                <w:u w:val="single"/>
              </w:rPr>
            </w:pPr>
            <w:r w:rsidRPr="00850936">
              <w:rPr>
                <w:rFonts w:ascii="Arial" w:hAnsi="Arial" w:cs="Arial"/>
                <w:u w:val="single"/>
              </w:rPr>
              <w:t xml:space="preserve">Failure to include information regarding these requirements may result in you not progressing to the next stage of the selection process.  </w:t>
            </w:r>
          </w:p>
          <w:p w14:paraId="0E82C8B6" w14:textId="77777777" w:rsidR="008E3170" w:rsidRPr="00F6254C" w:rsidRDefault="008E3170" w:rsidP="008E3170">
            <w:pPr>
              <w:rPr>
                <w:rFonts w:ascii="Arial" w:hAnsi="Arial" w:cs="Arial"/>
                <w:iCs/>
              </w:rPr>
            </w:pPr>
          </w:p>
          <w:p w14:paraId="4A5A9FA5" w14:textId="6602F543" w:rsidR="008E3170" w:rsidRDefault="008E3170" w:rsidP="008E3170">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8E3170" w:rsidRPr="002E1335" w:rsidRDefault="008E3170" w:rsidP="008E3170">
            <w:pPr>
              <w:rPr>
                <w:rFonts w:ascii="Arial" w:hAnsi="Arial" w:cs="Arial"/>
                <w:iCs/>
                <w:highlight w:val="yellow"/>
              </w:rPr>
            </w:pPr>
          </w:p>
        </w:tc>
      </w:tr>
      <w:tr w:rsidR="008E3170"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8E3170" w:rsidRPr="009F3F3A" w:rsidRDefault="008E3170" w:rsidP="008E317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8E3170" w:rsidRPr="009F3F3A" w:rsidRDefault="008E3170" w:rsidP="008E3170">
            <w:pPr>
              <w:jc w:val="right"/>
              <w:rPr>
                <w:rFonts w:ascii="Arial" w:hAnsi="Arial" w:cs="Arial"/>
                <w:b/>
                <w:bCs/>
              </w:rPr>
            </w:pPr>
          </w:p>
        </w:tc>
        <w:tc>
          <w:tcPr>
            <w:tcW w:w="8256" w:type="dxa"/>
          </w:tcPr>
          <w:p w14:paraId="378BC044" w14:textId="77777777" w:rsidR="008E3170" w:rsidRPr="009F3F3A" w:rsidRDefault="008E3170" w:rsidP="008E3170">
            <w:pPr>
              <w:rPr>
                <w:rFonts w:ascii="Arial" w:hAnsi="Arial" w:cs="Arial"/>
                <w:iCs/>
              </w:rPr>
            </w:pPr>
            <w:r w:rsidRPr="009F3F3A">
              <w:rPr>
                <w:rFonts w:ascii="Arial" w:hAnsi="Arial" w:cs="Arial"/>
                <w:iCs/>
              </w:rPr>
              <w:t>The HSE is an equal opportunities employer.</w:t>
            </w:r>
          </w:p>
          <w:p w14:paraId="075BC7A0" w14:textId="77777777" w:rsidR="008E3170" w:rsidRPr="009F3F3A" w:rsidRDefault="008E3170" w:rsidP="008E3170">
            <w:pPr>
              <w:rPr>
                <w:rFonts w:ascii="Arial" w:hAnsi="Arial" w:cs="Arial"/>
                <w:color w:val="000000"/>
                <w:shd w:val="clear" w:color="auto" w:fill="FFFFFF"/>
              </w:rPr>
            </w:pPr>
          </w:p>
          <w:p w14:paraId="6705ED36" w14:textId="77777777" w:rsidR="008E3170" w:rsidRPr="009F3F3A" w:rsidRDefault="008E3170" w:rsidP="008E317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8E3170" w:rsidRPr="009F3F3A" w:rsidRDefault="008E3170" w:rsidP="008E3170">
            <w:pPr>
              <w:rPr>
                <w:rFonts w:ascii="Arial" w:hAnsi="Arial" w:cs="Arial"/>
                <w:color w:val="000000"/>
                <w:shd w:val="clear" w:color="auto" w:fill="FFFFFF"/>
              </w:rPr>
            </w:pPr>
          </w:p>
          <w:p w14:paraId="25259069" w14:textId="77777777" w:rsidR="008E3170" w:rsidRPr="009F3F3A" w:rsidRDefault="008E3170" w:rsidP="008E317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8E3170" w:rsidRPr="009F3F3A" w:rsidRDefault="008E3170" w:rsidP="008E3170">
            <w:pPr>
              <w:rPr>
                <w:rFonts w:ascii="Arial" w:hAnsi="Arial" w:cs="Arial"/>
                <w:color w:val="000000"/>
                <w:shd w:val="clear" w:color="auto" w:fill="FFFFFF"/>
              </w:rPr>
            </w:pPr>
          </w:p>
          <w:p w14:paraId="03FA5A57" w14:textId="1A88009B" w:rsidR="008E3170" w:rsidRPr="009F3F3A" w:rsidRDefault="008E3170" w:rsidP="008E317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8E3170" w:rsidRPr="009F3F3A" w:rsidRDefault="008E3170" w:rsidP="008E3170">
            <w:pPr>
              <w:rPr>
                <w:rFonts w:ascii="Arial" w:hAnsi="Arial" w:cs="Arial"/>
                <w:color w:val="000000"/>
                <w:shd w:val="clear" w:color="auto" w:fill="FFFFFF"/>
              </w:rPr>
            </w:pPr>
          </w:p>
          <w:p w14:paraId="24F19261" w14:textId="22DD2FA0" w:rsidR="008E3170" w:rsidRDefault="008E3170" w:rsidP="008E317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8E3170" w:rsidRPr="009F3F3A" w:rsidRDefault="008E3170" w:rsidP="008E3170">
            <w:pPr>
              <w:rPr>
                <w:rFonts w:ascii="Arial" w:hAnsi="Arial" w:cs="Arial"/>
              </w:rPr>
            </w:pPr>
          </w:p>
        </w:tc>
      </w:tr>
      <w:tr w:rsidR="008E3170" w:rsidRPr="00E766A5" w14:paraId="34206BA6" w14:textId="77777777" w:rsidTr="00F6254C">
        <w:tc>
          <w:tcPr>
            <w:tcW w:w="2364" w:type="dxa"/>
          </w:tcPr>
          <w:p w14:paraId="54E222E5" w14:textId="77777777" w:rsidR="008E3170" w:rsidRPr="00F6254C" w:rsidRDefault="008E3170" w:rsidP="008E3170">
            <w:pPr>
              <w:rPr>
                <w:rFonts w:ascii="Arial" w:hAnsi="Arial" w:cs="Arial"/>
                <w:b/>
                <w:bCs/>
              </w:rPr>
            </w:pPr>
            <w:r w:rsidRPr="00F6254C">
              <w:rPr>
                <w:rFonts w:ascii="Arial" w:hAnsi="Arial" w:cs="Arial"/>
                <w:b/>
                <w:bCs/>
              </w:rPr>
              <w:t>Code of Practice</w:t>
            </w:r>
          </w:p>
        </w:tc>
        <w:tc>
          <w:tcPr>
            <w:tcW w:w="8256" w:type="dxa"/>
          </w:tcPr>
          <w:p w14:paraId="02619FDC" w14:textId="77777777" w:rsidR="008E3170" w:rsidRPr="00F1442F" w:rsidRDefault="008E3170" w:rsidP="008E317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8E3170" w:rsidRPr="00F1442F" w:rsidRDefault="008E3170" w:rsidP="008E3170">
            <w:pPr>
              <w:rPr>
                <w:rFonts w:ascii="Arial" w:hAnsi="Arial" w:cs="Arial"/>
              </w:rPr>
            </w:pPr>
          </w:p>
          <w:p w14:paraId="530CFD04" w14:textId="5EE30451" w:rsidR="008E3170" w:rsidRPr="00F1442F" w:rsidRDefault="008E3170" w:rsidP="008E317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8E3170" w:rsidRPr="00F1442F" w:rsidRDefault="008E3170" w:rsidP="008E3170">
            <w:pPr>
              <w:ind w:firstLine="720"/>
              <w:rPr>
                <w:rFonts w:ascii="Arial" w:hAnsi="Arial" w:cs="Arial"/>
              </w:rPr>
            </w:pPr>
          </w:p>
          <w:p w14:paraId="7BD7C8A0" w14:textId="5C891930" w:rsidR="008E3170" w:rsidRPr="00F1442F" w:rsidRDefault="008E3170" w:rsidP="008E3170">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8E3170" w:rsidRPr="00F1442F" w:rsidRDefault="008E3170" w:rsidP="008E3170">
            <w:pPr>
              <w:rPr>
                <w:rFonts w:ascii="Arial" w:hAnsi="Arial" w:cs="Arial"/>
              </w:rPr>
            </w:pPr>
          </w:p>
        </w:tc>
      </w:tr>
      <w:tr w:rsidR="008E3170" w:rsidRPr="00E766A5" w14:paraId="78E52213" w14:textId="77777777" w:rsidTr="00F6254C">
        <w:tc>
          <w:tcPr>
            <w:tcW w:w="10620" w:type="dxa"/>
            <w:gridSpan w:val="2"/>
          </w:tcPr>
          <w:p w14:paraId="5ACE87AF" w14:textId="732BFDAB" w:rsidR="008E3170" w:rsidRPr="00F6254C" w:rsidRDefault="008E3170" w:rsidP="008E3170">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8E3170" w:rsidRPr="00F6254C" w:rsidRDefault="008E3170" w:rsidP="008E3170">
            <w:pPr>
              <w:rPr>
                <w:rFonts w:ascii="Arial" w:hAnsi="Arial" w:cs="Arial"/>
              </w:rPr>
            </w:pPr>
          </w:p>
          <w:p w14:paraId="469FBB66" w14:textId="77777777" w:rsidR="008E3170" w:rsidRPr="00F6254C" w:rsidRDefault="008E3170" w:rsidP="008E317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69A40CD1" w:rsidR="0068735E" w:rsidRDefault="0068735E">
      <w:pPr>
        <w:spacing w:after="200" w:line="276" w:lineRule="auto"/>
        <w:rPr>
          <w:rFonts w:ascii="Arial" w:hAnsi="Arial" w:cs="Arial"/>
          <w:b/>
          <w:color w:val="000099"/>
        </w:rPr>
      </w:pPr>
      <w:r>
        <w:rPr>
          <w:rFonts w:ascii="Arial" w:hAnsi="Arial" w:cs="Arial"/>
          <w:b/>
          <w:color w:val="000099"/>
        </w:rPr>
        <w:br w:type="page"/>
      </w:r>
    </w:p>
    <w:p w14:paraId="5CE40584" w14:textId="4A292415" w:rsidR="00A25E1D" w:rsidRDefault="00A25E1D" w:rsidP="00E53CD5">
      <w:pPr>
        <w:tabs>
          <w:tab w:val="center" w:pos="4680"/>
        </w:tabs>
        <w:spacing w:after="200" w:line="276" w:lineRule="auto"/>
        <w:jc w:val="center"/>
        <w:rPr>
          <w:rFonts w:ascii="Arial" w:hAnsi="Arial" w:cs="Arial"/>
          <w:b/>
        </w:rPr>
      </w:pPr>
      <w:r w:rsidRPr="009E2890">
        <w:rPr>
          <w:i/>
          <w:noProof/>
          <w:lang w:val="en-IE" w:eastAsia="en-IE"/>
        </w:rPr>
        <w:drawing>
          <wp:anchor distT="0" distB="0" distL="114300" distR="114300" simplePos="0" relativeHeight="251661312" behindDoc="1" locked="0" layoutInCell="1" allowOverlap="1" wp14:anchorId="1F64A611" wp14:editId="0EBD3BA1">
            <wp:simplePos x="0" y="0"/>
            <wp:positionH relativeFrom="page">
              <wp:posOffset>514350</wp:posOffset>
            </wp:positionH>
            <wp:positionV relativeFrom="paragraph">
              <wp:posOffset>64770</wp:posOffset>
            </wp:positionV>
            <wp:extent cx="1047750" cy="869950"/>
            <wp:effectExtent l="0" t="0" r="0" b="6350"/>
            <wp:wrapTight wrapText="bothSides">
              <wp:wrapPolygon edited="0">
                <wp:start x="0" y="0"/>
                <wp:lineTo x="0" y="21285"/>
                <wp:lineTo x="21207" y="21285"/>
                <wp:lineTo x="21207" y="0"/>
                <wp:lineTo x="0" y="0"/>
              </wp:wrapPolygon>
            </wp:wrapTight>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6048" b="26198"/>
                    <a:stretch/>
                  </pic:blipFill>
                  <pic:spPr bwMode="auto">
                    <a:xfrm>
                      <a:off x="0" y="0"/>
                      <a:ext cx="1047750" cy="869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2A4EE" w14:textId="77777777" w:rsidR="00A25E1D" w:rsidRDefault="00A25E1D" w:rsidP="00E53CD5">
      <w:pPr>
        <w:tabs>
          <w:tab w:val="center" w:pos="4680"/>
        </w:tabs>
        <w:spacing w:after="200" w:line="276" w:lineRule="auto"/>
        <w:jc w:val="center"/>
        <w:rPr>
          <w:rFonts w:ascii="Arial" w:hAnsi="Arial" w:cs="Arial"/>
          <w:b/>
        </w:rPr>
      </w:pPr>
    </w:p>
    <w:p w14:paraId="31B88BD5" w14:textId="77777777" w:rsidR="000C1A35" w:rsidRDefault="000C1A35" w:rsidP="000C1A35">
      <w:pPr>
        <w:tabs>
          <w:tab w:val="center" w:pos="4680"/>
        </w:tabs>
        <w:spacing w:line="276" w:lineRule="auto"/>
        <w:ind w:left="-1134" w:right="-138"/>
        <w:jc w:val="center"/>
        <w:rPr>
          <w:rFonts w:ascii="Arial" w:hAnsi="Arial" w:cs="Arial"/>
          <w:b/>
        </w:rPr>
      </w:pPr>
    </w:p>
    <w:p w14:paraId="6AF6AE7E" w14:textId="781D37CC" w:rsidR="00A25E1D" w:rsidRDefault="00850936" w:rsidP="00850936">
      <w:pPr>
        <w:tabs>
          <w:tab w:val="center" w:pos="4680"/>
        </w:tabs>
        <w:spacing w:line="276" w:lineRule="auto"/>
        <w:ind w:left="-1134" w:right="-138"/>
        <w:rPr>
          <w:rFonts w:ascii="Arial" w:hAnsi="Arial" w:cs="Arial"/>
          <w:b/>
        </w:rPr>
      </w:pPr>
      <w:r>
        <w:rPr>
          <w:rFonts w:ascii="Arial" w:hAnsi="Arial" w:cs="Arial"/>
          <w:b/>
        </w:rPr>
        <w:t xml:space="preserve">                                      </w:t>
      </w:r>
      <w:r w:rsidR="001E46C1">
        <w:rPr>
          <w:rFonts w:ascii="Arial" w:hAnsi="Arial" w:cs="Arial"/>
          <w:b/>
        </w:rPr>
        <w:t>Grade VI</w:t>
      </w:r>
      <w:r>
        <w:rPr>
          <w:rFonts w:ascii="Arial" w:hAnsi="Arial" w:cs="Arial"/>
          <w:b/>
        </w:rPr>
        <w:t xml:space="preserve"> (Section Officer)</w:t>
      </w:r>
    </w:p>
    <w:p w14:paraId="5AC80BF2" w14:textId="77777777" w:rsidR="00850936" w:rsidRPr="00850936" w:rsidRDefault="00850936" w:rsidP="000C1A35">
      <w:pPr>
        <w:tabs>
          <w:tab w:val="center" w:pos="4680"/>
        </w:tabs>
        <w:spacing w:line="276" w:lineRule="auto"/>
        <w:ind w:left="-1134" w:right="-138"/>
        <w:jc w:val="center"/>
        <w:rPr>
          <w:rFonts w:ascii="Arial" w:hAnsi="Arial" w:cs="Arial"/>
          <w:b/>
          <w:sz w:val="12"/>
        </w:rPr>
      </w:pPr>
    </w:p>
    <w:p w14:paraId="477B8795" w14:textId="13F28AEB" w:rsidR="00543F98" w:rsidRPr="00850936" w:rsidRDefault="00543F98" w:rsidP="000C1A35">
      <w:pPr>
        <w:tabs>
          <w:tab w:val="center" w:pos="4680"/>
        </w:tabs>
        <w:spacing w:line="276" w:lineRule="auto"/>
        <w:ind w:left="-1134" w:right="-138"/>
        <w:jc w:val="center"/>
        <w:rPr>
          <w:rFonts w:ascii="Arial" w:hAnsi="Arial" w:cs="Arial"/>
          <w:b/>
          <w:sz w:val="22"/>
        </w:rPr>
      </w:pPr>
      <w:r w:rsidRPr="00850936">
        <w:rPr>
          <w:rFonts w:ascii="Arial" w:hAnsi="Arial" w:cs="Arial"/>
          <w:b/>
          <w:sz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56C0726E" w14:textId="2E7F4CFF" w:rsidR="00B5410E" w:rsidRDefault="00850936" w:rsidP="00B5410E">
            <w:pPr>
              <w:tabs>
                <w:tab w:val="left" w:pos="-720"/>
                <w:tab w:val="left" w:pos="0"/>
                <w:tab w:val="left" w:pos="720"/>
              </w:tabs>
              <w:suppressAutoHyphens/>
              <w:jc w:val="both"/>
              <w:rPr>
                <w:rFonts w:ascii="Arial" w:hAnsi="Arial" w:cs="Arial"/>
                <w:spacing w:val="-3"/>
              </w:rPr>
            </w:pPr>
            <w:r>
              <w:rPr>
                <w:rFonts w:ascii="Arial" w:hAnsi="Arial" w:cs="Arial"/>
                <w:spacing w:val="-3"/>
              </w:rPr>
              <w:t>The current vacancy</w:t>
            </w:r>
            <w:r w:rsidR="00B5410E" w:rsidRPr="00F32190">
              <w:rPr>
                <w:rFonts w:ascii="Arial" w:hAnsi="Arial" w:cs="Arial"/>
                <w:spacing w:val="-3"/>
              </w:rPr>
              <w:t xml:space="preserve"> available </w:t>
            </w:r>
            <w:r>
              <w:rPr>
                <w:rFonts w:ascii="Arial" w:hAnsi="Arial" w:cs="Arial"/>
                <w:spacing w:val="-3"/>
              </w:rPr>
              <w:t>is permanent and whole-time</w:t>
            </w:r>
            <w:r w:rsidR="00B5410E" w:rsidRPr="00F32190">
              <w:rPr>
                <w:rFonts w:ascii="Arial" w:hAnsi="Arial" w:cs="Arial"/>
                <w:spacing w:val="-3"/>
              </w:rPr>
              <w:t xml:space="preserve">.  </w:t>
            </w:r>
            <w:r w:rsidR="00B5410E">
              <w:rPr>
                <w:rFonts w:ascii="Arial" w:hAnsi="Arial" w:cs="Arial"/>
                <w:spacing w:val="-3"/>
              </w:rPr>
              <w:t xml:space="preserve">  </w:t>
            </w:r>
          </w:p>
          <w:p w14:paraId="2FF2CE7D" w14:textId="77777777" w:rsidR="00B5410E" w:rsidRDefault="00B5410E" w:rsidP="00B5410E">
            <w:pPr>
              <w:tabs>
                <w:tab w:val="left" w:pos="-720"/>
                <w:tab w:val="left" w:pos="0"/>
                <w:tab w:val="left" w:pos="720"/>
              </w:tabs>
              <w:suppressAutoHyphens/>
              <w:jc w:val="both"/>
              <w:rPr>
                <w:rFonts w:ascii="Arial" w:hAnsi="Arial" w:cs="Arial"/>
                <w:spacing w:val="-3"/>
              </w:rPr>
            </w:pPr>
          </w:p>
          <w:p w14:paraId="10E853CD" w14:textId="5D36E42A" w:rsidR="00B5410E" w:rsidRPr="00295C01" w:rsidRDefault="00850936" w:rsidP="00B5410E">
            <w:pPr>
              <w:tabs>
                <w:tab w:val="left" w:pos="-720"/>
                <w:tab w:val="left" w:pos="0"/>
                <w:tab w:val="left" w:pos="720"/>
              </w:tabs>
              <w:suppressAutoHyphens/>
              <w:jc w:val="both"/>
              <w:rPr>
                <w:rFonts w:ascii="Arial" w:hAnsi="Arial" w:cs="Arial"/>
                <w:spacing w:val="-3"/>
              </w:rPr>
            </w:pPr>
            <w:r>
              <w:rPr>
                <w:rFonts w:ascii="Arial" w:hAnsi="Arial" w:cs="Arial"/>
                <w:spacing w:val="-3"/>
              </w:rPr>
              <w:t>The post is</w:t>
            </w:r>
            <w:r w:rsidR="00B5410E">
              <w:rPr>
                <w:rFonts w:ascii="Arial" w:hAnsi="Arial" w:cs="Arial"/>
                <w:spacing w:val="-3"/>
              </w:rPr>
              <w:t xml:space="preserve"> pensionable. </w:t>
            </w:r>
            <w:r w:rsidR="00B5410E">
              <w:rPr>
                <w:rFonts w:ascii="Arial" w:hAnsi="Arial" w:cs="Arial"/>
                <w:iCs/>
                <w:lang w:eastAsia="en-US"/>
              </w:rPr>
              <w:t>A separate panel</w:t>
            </w:r>
            <w:r w:rsidR="00B5410E" w:rsidRPr="00E26760">
              <w:rPr>
                <w:rFonts w:ascii="Arial" w:hAnsi="Arial" w:cs="Arial"/>
                <w:iCs/>
                <w:lang w:eastAsia="en-US"/>
              </w:rPr>
              <w:t xml:space="preserve"> may be formed </w:t>
            </w:r>
            <w:r w:rsidR="00B5410E">
              <w:rPr>
                <w:rFonts w:ascii="Arial" w:hAnsi="Arial" w:cs="Arial"/>
                <w:iCs/>
                <w:lang w:eastAsia="en-US"/>
              </w:rPr>
              <w:t xml:space="preserve">for each of the HSE Health Regions </w:t>
            </w:r>
            <w:r w:rsidR="00B5410E" w:rsidRPr="00E26760">
              <w:rPr>
                <w:rFonts w:ascii="Arial" w:hAnsi="Arial" w:cs="Arial"/>
                <w:iCs/>
                <w:lang w:eastAsia="en-US"/>
              </w:rPr>
              <w:t>as a result of this campaign from w</w:t>
            </w:r>
            <w:r w:rsidR="00B5410E">
              <w:rPr>
                <w:rFonts w:ascii="Arial" w:hAnsi="Arial" w:cs="Arial"/>
                <w:iCs/>
                <w:lang w:eastAsia="en-US"/>
              </w:rPr>
              <w:t>hich current and future,</w:t>
            </w:r>
            <w:r w:rsidR="00B5410E" w:rsidRPr="00E26760">
              <w:rPr>
                <w:rFonts w:ascii="Arial" w:hAnsi="Arial" w:cs="Arial"/>
                <w:iCs/>
                <w:lang w:eastAsia="en-US"/>
              </w:rPr>
              <w:t xml:space="preserve"> permanent and specified purpose vacancies of full or part-time duration </w:t>
            </w:r>
            <w:r w:rsidR="00B5410E">
              <w:rPr>
                <w:rFonts w:ascii="Arial" w:hAnsi="Arial" w:cs="Arial"/>
                <w:iCs/>
                <w:lang w:eastAsia="en-US"/>
              </w:rPr>
              <w:t>may be filled</w:t>
            </w:r>
            <w:r w:rsidR="00B5410E">
              <w:rPr>
                <w:rFonts w:ascii="Arial" w:hAnsi="Arial" w:cs="Arial"/>
                <w:spacing w:val="-3"/>
              </w:rPr>
              <w:t xml:space="preserve">. The tenure of these posts will be indicated at “expression of interest” stage. </w:t>
            </w:r>
          </w:p>
          <w:p w14:paraId="3BE39067" w14:textId="77777777" w:rsidR="00B5410E" w:rsidRPr="00247A12" w:rsidRDefault="00B5410E" w:rsidP="00B5410E">
            <w:pPr>
              <w:tabs>
                <w:tab w:val="left" w:pos="-720"/>
                <w:tab w:val="left" w:pos="0"/>
                <w:tab w:val="left" w:pos="720"/>
              </w:tabs>
              <w:suppressAutoHyphens/>
              <w:jc w:val="both"/>
              <w:rPr>
                <w:rFonts w:ascii="Arial" w:hAnsi="Arial" w:cs="Arial"/>
                <w:color w:val="000000" w:themeColor="text1"/>
                <w:spacing w:val="-3"/>
              </w:rPr>
            </w:pPr>
          </w:p>
          <w:p w14:paraId="24278A59" w14:textId="77777777" w:rsidR="00B5410E" w:rsidRPr="00247A12" w:rsidRDefault="00B5410E" w:rsidP="00B5410E">
            <w:pPr>
              <w:tabs>
                <w:tab w:val="left" w:pos="-720"/>
                <w:tab w:val="left" w:pos="0"/>
                <w:tab w:val="left" w:pos="720"/>
              </w:tabs>
              <w:suppressAutoHyphens/>
              <w:jc w:val="both"/>
              <w:rPr>
                <w:rFonts w:ascii="Arial" w:hAnsi="Arial" w:cs="Arial"/>
                <w:color w:val="000000" w:themeColor="text1"/>
                <w:spacing w:val="-3"/>
              </w:rPr>
            </w:pPr>
            <w:r w:rsidRPr="00247A12">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E53CD5" w:rsidRPr="00E766A5" w14:paraId="39088E86" w14:textId="77777777" w:rsidTr="00AC0D37">
        <w:tc>
          <w:tcPr>
            <w:tcW w:w="2523" w:type="dxa"/>
          </w:tcPr>
          <w:p w14:paraId="723DED1C" w14:textId="45E487ED" w:rsidR="00E53CD5" w:rsidRPr="00E766A5" w:rsidRDefault="00E53CD5" w:rsidP="00E53CD5">
            <w:pPr>
              <w:jc w:val="both"/>
              <w:rPr>
                <w:rFonts w:ascii="Arial" w:hAnsi="Arial" w:cs="Arial"/>
                <w:b/>
                <w:bCs/>
              </w:rPr>
            </w:pPr>
            <w:r w:rsidRPr="005E0BEA">
              <w:rPr>
                <w:rFonts w:ascii="Arial" w:hAnsi="Arial" w:cs="Arial"/>
                <w:b/>
                <w:bCs/>
              </w:rPr>
              <w:t xml:space="preserve">Remuneration </w:t>
            </w:r>
          </w:p>
        </w:tc>
        <w:tc>
          <w:tcPr>
            <w:tcW w:w="8109" w:type="dxa"/>
          </w:tcPr>
          <w:p w14:paraId="737F1D7F" w14:textId="77777777" w:rsidR="00850936" w:rsidRDefault="00850936" w:rsidP="00850936">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6E9B941C" w14:textId="77777777" w:rsidR="00850936" w:rsidRPr="007A728F" w:rsidRDefault="00850936" w:rsidP="00850936">
            <w:pPr>
              <w:spacing w:after="120"/>
              <w:contextualSpacing/>
              <w:rPr>
                <w:rFonts w:ascii="Arial" w:hAnsi="Arial" w:cs="Arial"/>
                <w:bCs/>
                <w:iCs/>
                <w:highlight w:val="yellow"/>
              </w:rPr>
            </w:pPr>
            <w:r>
              <w:rPr>
                <w:rFonts w:ascii="Arial" w:hAnsi="Arial" w:cs="Arial"/>
                <w:bCs/>
                <w:iCs/>
              </w:rPr>
              <w:t>€</w:t>
            </w:r>
            <w:r w:rsidRPr="007A728F">
              <w:rPr>
                <w:rFonts w:ascii="Arial" w:hAnsi="Arial" w:cs="Arial"/>
                <w:bCs/>
                <w:iCs/>
              </w:rPr>
              <w:t>57,325</w:t>
            </w:r>
            <w:r>
              <w:rPr>
                <w:rFonts w:ascii="Arial" w:hAnsi="Arial" w:cs="Arial"/>
                <w:bCs/>
                <w:iCs/>
              </w:rPr>
              <w:t xml:space="preserve"> - €</w:t>
            </w:r>
            <w:r w:rsidRPr="007A728F">
              <w:rPr>
                <w:rFonts w:ascii="Arial" w:hAnsi="Arial" w:cs="Arial"/>
                <w:bCs/>
                <w:iCs/>
              </w:rPr>
              <w:t>58,691</w:t>
            </w:r>
            <w:r>
              <w:rPr>
                <w:rFonts w:ascii="Arial" w:hAnsi="Arial" w:cs="Arial"/>
                <w:bCs/>
                <w:iCs/>
              </w:rPr>
              <w:t xml:space="preserve"> - €</w:t>
            </w:r>
            <w:r w:rsidRPr="007A728F">
              <w:rPr>
                <w:rFonts w:ascii="Arial" w:hAnsi="Arial" w:cs="Arial"/>
                <w:bCs/>
                <w:iCs/>
              </w:rPr>
              <w:t>60,359</w:t>
            </w:r>
            <w:r>
              <w:rPr>
                <w:rFonts w:ascii="Arial" w:hAnsi="Arial" w:cs="Arial"/>
                <w:bCs/>
                <w:iCs/>
              </w:rPr>
              <w:t xml:space="preserve"> - €</w:t>
            </w:r>
            <w:r w:rsidRPr="007A728F">
              <w:rPr>
                <w:rFonts w:ascii="Arial" w:hAnsi="Arial" w:cs="Arial"/>
                <w:bCs/>
                <w:iCs/>
              </w:rPr>
              <w:t>63,491</w:t>
            </w:r>
            <w:r>
              <w:rPr>
                <w:rFonts w:ascii="Arial" w:hAnsi="Arial" w:cs="Arial"/>
                <w:bCs/>
                <w:iCs/>
              </w:rPr>
              <w:t xml:space="preserve"> - €</w:t>
            </w:r>
            <w:r w:rsidRPr="007A728F">
              <w:rPr>
                <w:rFonts w:ascii="Arial" w:hAnsi="Arial" w:cs="Arial"/>
                <w:bCs/>
                <w:iCs/>
              </w:rPr>
              <w:t>65,363</w:t>
            </w:r>
            <w:r>
              <w:rPr>
                <w:rFonts w:ascii="Arial" w:hAnsi="Arial" w:cs="Arial"/>
                <w:bCs/>
                <w:iCs/>
              </w:rPr>
              <w:t xml:space="preserve"> - </w:t>
            </w:r>
            <w:r w:rsidRPr="003E48D6">
              <w:rPr>
                <w:rFonts w:ascii="Arial" w:hAnsi="Arial" w:cs="Arial"/>
                <w:b/>
                <w:bCs/>
                <w:iCs/>
              </w:rPr>
              <w:t>€67,695</w:t>
            </w:r>
            <w:r>
              <w:rPr>
                <w:rFonts w:ascii="Arial" w:hAnsi="Arial" w:cs="Arial"/>
                <w:bCs/>
                <w:iCs/>
              </w:rPr>
              <w:t xml:space="preserve"> - </w:t>
            </w:r>
            <w:r w:rsidRPr="007A728F">
              <w:rPr>
                <w:rFonts w:ascii="Arial" w:hAnsi="Arial" w:cs="Arial"/>
                <w:b/>
                <w:bCs/>
                <w:iCs/>
              </w:rPr>
              <w:t>€70,034 LSI</w:t>
            </w:r>
            <w:r w:rsidRPr="007A728F">
              <w:rPr>
                <w:rFonts w:ascii="Arial" w:hAnsi="Arial" w:cs="Arial"/>
                <w:bCs/>
                <w:iCs/>
              </w:rPr>
              <w:t xml:space="preserve"> </w:t>
            </w:r>
          </w:p>
          <w:p w14:paraId="724D814F" w14:textId="77777777" w:rsidR="00AF3D4E" w:rsidRDefault="00AF3D4E" w:rsidP="00AF3D4E">
            <w:pPr>
              <w:jc w:val="both"/>
              <w:rPr>
                <w:rFonts w:ascii="Arial" w:hAnsi="Arial" w:cs="Arial"/>
              </w:rPr>
            </w:pPr>
          </w:p>
          <w:p w14:paraId="7800D3C0" w14:textId="55A9E89C" w:rsidR="00E53CD5" w:rsidRDefault="00E53CD5" w:rsidP="00AF3D4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CBE3BCA" w14:textId="77777777" w:rsidR="00E53CD5" w:rsidRDefault="00E53CD5" w:rsidP="00E53CD5">
            <w:pPr>
              <w:tabs>
                <w:tab w:val="left" w:pos="-720"/>
                <w:tab w:val="left" w:pos="0"/>
                <w:tab w:val="left" w:pos="720"/>
              </w:tabs>
              <w:suppressAutoHyphens/>
              <w:jc w:val="both"/>
              <w:rPr>
                <w:rFonts w:ascii="Arial" w:hAnsi="Arial" w:cs="Arial"/>
                <w:spacing w:val="-3"/>
              </w:rPr>
            </w:pPr>
          </w:p>
        </w:tc>
      </w:tr>
      <w:tr w:rsidR="00E53CD5" w:rsidRPr="00E766A5" w14:paraId="3F765092" w14:textId="77777777" w:rsidTr="00AC0D37">
        <w:tc>
          <w:tcPr>
            <w:tcW w:w="2523" w:type="dxa"/>
          </w:tcPr>
          <w:p w14:paraId="0FB817B0" w14:textId="77777777" w:rsidR="00E53CD5" w:rsidRPr="00E766A5" w:rsidRDefault="00E53CD5" w:rsidP="00E53CD5">
            <w:pPr>
              <w:jc w:val="both"/>
              <w:rPr>
                <w:rFonts w:ascii="Arial" w:hAnsi="Arial" w:cs="Arial"/>
                <w:b/>
                <w:bCs/>
              </w:rPr>
            </w:pPr>
            <w:r w:rsidRPr="00E766A5">
              <w:rPr>
                <w:rFonts w:ascii="Arial" w:hAnsi="Arial" w:cs="Arial"/>
                <w:b/>
                <w:bCs/>
              </w:rPr>
              <w:t>Working Week</w:t>
            </w:r>
          </w:p>
          <w:p w14:paraId="24717DED" w14:textId="77777777" w:rsidR="00E53CD5" w:rsidRPr="00E766A5" w:rsidRDefault="00E53CD5" w:rsidP="00E53CD5">
            <w:pPr>
              <w:jc w:val="both"/>
              <w:rPr>
                <w:rFonts w:ascii="Arial" w:hAnsi="Arial" w:cs="Arial"/>
                <w:b/>
                <w:bCs/>
              </w:rPr>
            </w:pPr>
          </w:p>
        </w:tc>
        <w:tc>
          <w:tcPr>
            <w:tcW w:w="8109" w:type="dxa"/>
          </w:tcPr>
          <w:p w14:paraId="44AC9C6F" w14:textId="1CF9C56C" w:rsidR="00E53CD5" w:rsidRPr="00ED5846" w:rsidRDefault="00E53CD5" w:rsidP="00E53CD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799082FC" w:rsidR="00E53CD5" w:rsidRPr="00ED5846" w:rsidRDefault="00E53CD5" w:rsidP="00E53CD5">
            <w:pPr>
              <w:pStyle w:val="paragraph"/>
              <w:spacing w:before="0" w:beforeAutospacing="0" w:after="0" w:afterAutospacing="0"/>
              <w:textAlignment w:val="baseline"/>
              <w:rPr>
                <w:rFonts w:ascii="Arial" w:hAnsi="Arial" w:cs="Arial"/>
                <w:sz w:val="20"/>
                <w:szCs w:val="20"/>
              </w:rPr>
            </w:pPr>
          </w:p>
          <w:p w14:paraId="165EE85A" w14:textId="145E6D1E" w:rsidR="00E53CD5" w:rsidRPr="00ED5846" w:rsidRDefault="00E53CD5" w:rsidP="00E53CD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E53CD5" w:rsidRPr="00E766A5" w:rsidRDefault="00E53CD5" w:rsidP="00E53CD5">
            <w:pPr>
              <w:jc w:val="both"/>
              <w:rPr>
                <w:rFonts w:ascii="Arial" w:hAnsi="Arial" w:cs="Arial"/>
              </w:rPr>
            </w:pPr>
          </w:p>
        </w:tc>
      </w:tr>
      <w:tr w:rsidR="00E53CD5" w:rsidRPr="00E766A5" w14:paraId="026D2AAA" w14:textId="77777777" w:rsidTr="00AC0D37">
        <w:tc>
          <w:tcPr>
            <w:tcW w:w="2523" w:type="dxa"/>
          </w:tcPr>
          <w:p w14:paraId="38FDC52F" w14:textId="77777777" w:rsidR="00E53CD5" w:rsidRPr="00E766A5" w:rsidRDefault="00E53CD5" w:rsidP="00E53CD5">
            <w:pPr>
              <w:jc w:val="both"/>
              <w:rPr>
                <w:rFonts w:ascii="Arial" w:hAnsi="Arial" w:cs="Arial"/>
                <w:b/>
                <w:bCs/>
              </w:rPr>
            </w:pPr>
            <w:r w:rsidRPr="00E766A5">
              <w:rPr>
                <w:rFonts w:ascii="Arial" w:hAnsi="Arial" w:cs="Arial"/>
                <w:b/>
                <w:bCs/>
              </w:rPr>
              <w:t>Annual Leave</w:t>
            </w:r>
          </w:p>
        </w:tc>
        <w:tc>
          <w:tcPr>
            <w:tcW w:w="8109" w:type="dxa"/>
          </w:tcPr>
          <w:p w14:paraId="7A82753C" w14:textId="77777777" w:rsidR="00E53CD5" w:rsidRDefault="00E53CD5" w:rsidP="00E53CD5">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E53CD5" w:rsidRPr="00E766A5" w:rsidRDefault="00E53CD5" w:rsidP="00E53CD5">
            <w:pPr>
              <w:jc w:val="both"/>
              <w:rPr>
                <w:rFonts w:ascii="Arial" w:hAnsi="Arial" w:cs="Arial"/>
              </w:rPr>
            </w:pPr>
          </w:p>
        </w:tc>
      </w:tr>
      <w:tr w:rsidR="00E53CD5" w:rsidRPr="00E766A5" w14:paraId="01F7D1BF" w14:textId="77777777" w:rsidTr="00AC0D37">
        <w:tc>
          <w:tcPr>
            <w:tcW w:w="2523" w:type="dxa"/>
          </w:tcPr>
          <w:p w14:paraId="310A674B" w14:textId="77777777" w:rsidR="00E53CD5" w:rsidRPr="00E766A5" w:rsidRDefault="00E53CD5" w:rsidP="00E53CD5">
            <w:pPr>
              <w:jc w:val="both"/>
              <w:rPr>
                <w:rFonts w:ascii="Arial" w:hAnsi="Arial" w:cs="Arial"/>
                <w:b/>
                <w:bCs/>
              </w:rPr>
            </w:pPr>
            <w:r w:rsidRPr="00E766A5">
              <w:rPr>
                <w:rFonts w:ascii="Arial" w:hAnsi="Arial" w:cs="Arial"/>
                <w:b/>
                <w:bCs/>
              </w:rPr>
              <w:t>Superannuation</w:t>
            </w:r>
          </w:p>
          <w:p w14:paraId="7729702D" w14:textId="77777777" w:rsidR="00E53CD5" w:rsidRPr="00E766A5" w:rsidRDefault="00E53CD5" w:rsidP="00E53CD5">
            <w:pPr>
              <w:jc w:val="both"/>
              <w:rPr>
                <w:rFonts w:ascii="Arial" w:hAnsi="Arial" w:cs="Arial"/>
                <w:b/>
                <w:bCs/>
              </w:rPr>
            </w:pPr>
          </w:p>
          <w:p w14:paraId="0BC16D94" w14:textId="77777777" w:rsidR="00E53CD5" w:rsidRPr="00E766A5" w:rsidRDefault="00E53CD5" w:rsidP="00E53CD5">
            <w:pPr>
              <w:jc w:val="both"/>
              <w:rPr>
                <w:rFonts w:ascii="Arial" w:hAnsi="Arial" w:cs="Arial"/>
                <w:b/>
                <w:bCs/>
              </w:rPr>
            </w:pPr>
          </w:p>
        </w:tc>
        <w:tc>
          <w:tcPr>
            <w:tcW w:w="8109" w:type="dxa"/>
          </w:tcPr>
          <w:p w14:paraId="79E7E9AD" w14:textId="77777777" w:rsidR="00E53CD5" w:rsidRDefault="00E53CD5" w:rsidP="00E53CD5">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E53CD5" w:rsidRPr="00E766A5" w:rsidRDefault="00E53CD5" w:rsidP="00E53CD5">
            <w:pPr>
              <w:jc w:val="both"/>
              <w:rPr>
                <w:rFonts w:ascii="Arial" w:hAnsi="Arial" w:cs="Arial"/>
              </w:rPr>
            </w:pPr>
          </w:p>
        </w:tc>
      </w:tr>
      <w:tr w:rsidR="00E53CD5" w:rsidRPr="00E766A5" w14:paraId="565FC9D1" w14:textId="77777777" w:rsidTr="00AC0D37">
        <w:tc>
          <w:tcPr>
            <w:tcW w:w="2523" w:type="dxa"/>
          </w:tcPr>
          <w:p w14:paraId="1B364D81" w14:textId="77777777" w:rsidR="00E53CD5" w:rsidRPr="00E766A5" w:rsidRDefault="00E53CD5" w:rsidP="00E53CD5">
            <w:pPr>
              <w:jc w:val="both"/>
              <w:rPr>
                <w:rFonts w:ascii="Arial" w:hAnsi="Arial" w:cs="Arial"/>
                <w:b/>
                <w:bCs/>
              </w:rPr>
            </w:pPr>
            <w:r>
              <w:rPr>
                <w:rFonts w:ascii="Arial" w:hAnsi="Arial" w:cs="Arial"/>
                <w:b/>
                <w:bCs/>
              </w:rPr>
              <w:t>Age</w:t>
            </w:r>
          </w:p>
        </w:tc>
        <w:tc>
          <w:tcPr>
            <w:tcW w:w="8109" w:type="dxa"/>
          </w:tcPr>
          <w:p w14:paraId="0D47FB6D" w14:textId="77777777" w:rsidR="00E53CD5" w:rsidRPr="00E0768C" w:rsidRDefault="00E53CD5" w:rsidP="00E53CD5">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53CD5" w:rsidRPr="00E0768C" w:rsidRDefault="00E53CD5" w:rsidP="00E53CD5">
            <w:pPr>
              <w:autoSpaceDE w:val="0"/>
              <w:autoSpaceDN w:val="0"/>
              <w:adjustRightInd w:val="0"/>
              <w:rPr>
                <w:rFonts w:ascii="Arial" w:eastAsiaTheme="minorHAnsi" w:hAnsi="Arial" w:cs="Arial"/>
                <w:i/>
                <w:iCs/>
                <w:color w:val="000000"/>
                <w:lang w:val="en-IE" w:eastAsia="en-US"/>
              </w:rPr>
            </w:pPr>
          </w:p>
          <w:p w14:paraId="1AFBA01F" w14:textId="77777777" w:rsidR="00E53CD5" w:rsidRPr="00E0768C" w:rsidRDefault="00E53CD5" w:rsidP="00E53CD5">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53CD5" w:rsidRPr="00E0768C" w:rsidRDefault="00E53CD5" w:rsidP="00E53CD5">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E53CD5" w:rsidRPr="00E0768C" w:rsidRDefault="00E53CD5" w:rsidP="00E53CD5">
            <w:pPr>
              <w:autoSpaceDE w:val="0"/>
              <w:autoSpaceDN w:val="0"/>
              <w:adjustRightInd w:val="0"/>
              <w:rPr>
                <w:rFonts w:ascii="Arial" w:eastAsiaTheme="minorHAnsi" w:hAnsi="Arial" w:cs="Arial"/>
                <w:color w:val="000000" w:themeColor="text1"/>
                <w:lang w:val="en-IE" w:eastAsia="en-US"/>
              </w:rPr>
            </w:pPr>
          </w:p>
          <w:p w14:paraId="02E0C0E4" w14:textId="77777777" w:rsidR="00E53CD5" w:rsidRDefault="00E53CD5" w:rsidP="00E53CD5">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E53CD5" w:rsidRPr="00E45386" w:rsidRDefault="00E53CD5" w:rsidP="00E53CD5">
            <w:pPr>
              <w:autoSpaceDE w:val="0"/>
              <w:autoSpaceDN w:val="0"/>
              <w:adjustRightInd w:val="0"/>
              <w:rPr>
                <w:rFonts w:ascii="Helv" w:eastAsiaTheme="minorHAnsi" w:hAnsi="Helv" w:cs="Helv"/>
                <w:color w:val="000000"/>
                <w:lang w:val="en-IE" w:eastAsia="en-US"/>
              </w:rPr>
            </w:pPr>
          </w:p>
        </w:tc>
      </w:tr>
      <w:tr w:rsidR="00E53CD5" w:rsidRPr="00E0768C" w14:paraId="00A31E89" w14:textId="77777777" w:rsidTr="00AC0D37">
        <w:tc>
          <w:tcPr>
            <w:tcW w:w="2523" w:type="dxa"/>
          </w:tcPr>
          <w:p w14:paraId="33CE3509" w14:textId="77777777" w:rsidR="00E53CD5" w:rsidRPr="0070424B" w:rsidRDefault="00E53CD5" w:rsidP="00E53CD5">
            <w:pPr>
              <w:jc w:val="both"/>
              <w:rPr>
                <w:rFonts w:ascii="Arial" w:hAnsi="Arial"/>
                <w:b/>
              </w:rPr>
            </w:pPr>
            <w:r w:rsidRPr="0070424B">
              <w:rPr>
                <w:rFonts w:ascii="Arial" w:hAnsi="Arial"/>
                <w:b/>
              </w:rPr>
              <w:t>Probation</w:t>
            </w:r>
          </w:p>
        </w:tc>
        <w:tc>
          <w:tcPr>
            <w:tcW w:w="8109" w:type="dxa"/>
          </w:tcPr>
          <w:p w14:paraId="43F205C5" w14:textId="29B115FF" w:rsidR="00E53CD5" w:rsidRDefault="00E53CD5" w:rsidP="00E53CD5">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53CD5" w:rsidRPr="00E0768C" w:rsidRDefault="00E53CD5" w:rsidP="00E53CD5">
            <w:pPr>
              <w:jc w:val="both"/>
              <w:rPr>
                <w:rFonts w:ascii="Arial" w:hAnsi="Arial" w:cs="Arial"/>
              </w:rPr>
            </w:pPr>
          </w:p>
        </w:tc>
      </w:tr>
      <w:tr w:rsidR="00E53CD5" w:rsidRPr="00E766A5" w14:paraId="569E1840" w14:textId="77777777" w:rsidTr="001E592B">
        <w:trPr>
          <w:trHeight w:val="699"/>
        </w:trPr>
        <w:tc>
          <w:tcPr>
            <w:tcW w:w="2523" w:type="dxa"/>
          </w:tcPr>
          <w:p w14:paraId="27BE9867" w14:textId="35A6B562" w:rsidR="00E53CD5" w:rsidRPr="006B758C" w:rsidRDefault="00E53CD5" w:rsidP="00E53CD5">
            <w:pPr>
              <w:rPr>
                <w:rFonts w:ascii="Arial" w:hAnsi="Arial" w:cs="Arial"/>
                <w:b/>
                <w:bCs/>
              </w:rPr>
            </w:pPr>
            <w:r w:rsidRPr="006B758C">
              <w:rPr>
                <w:rFonts w:ascii="Arial" w:hAnsi="Arial" w:cs="Arial"/>
                <w:b/>
                <w:bCs/>
              </w:rPr>
              <w:t>Protection of Children Guidance and Legislation</w:t>
            </w:r>
          </w:p>
          <w:p w14:paraId="470BFBA0" w14:textId="552E50B4" w:rsidR="00E53CD5" w:rsidRPr="006B758C" w:rsidRDefault="00E53CD5" w:rsidP="00E53CD5">
            <w:pPr>
              <w:rPr>
                <w:rFonts w:ascii="Arial" w:hAnsi="Arial" w:cs="Arial"/>
                <w:b/>
                <w:bCs/>
              </w:rPr>
            </w:pPr>
          </w:p>
        </w:tc>
        <w:tc>
          <w:tcPr>
            <w:tcW w:w="8109" w:type="dxa"/>
          </w:tcPr>
          <w:p w14:paraId="170AA724" w14:textId="77777777" w:rsidR="00850936" w:rsidRPr="006B758C" w:rsidRDefault="00850936" w:rsidP="00850936">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EBADC49" w14:textId="77777777" w:rsidR="00850936" w:rsidRPr="006B758C" w:rsidRDefault="00850936" w:rsidP="00850936">
            <w:pPr>
              <w:rPr>
                <w:rFonts w:ascii="Arial" w:hAnsi="Arial" w:cs="Arial"/>
              </w:rPr>
            </w:pPr>
          </w:p>
          <w:p w14:paraId="31A18595" w14:textId="77777777" w:rsidR="00850936" w:rsidRPr="00286A64" w:rsidRDefault="00850936" w:rsidP="00850936">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1C8E6D4A" w14:textId="77777777" w:rsidR="00850936" w:rsidRPr="00286A64" w:rsidRDefault="00850936" w:rsidP="00850936">
            <w:pPr>
              <w:rPr>
                <w:rFonts w:ascii="Arial" w:hAnsi="Arial" w:cs="Arial"/>
              </w:rPr>
            </w:pPr>
          </w:p>
          <w:p w14:paraId="1F03604A" w14:textId="77777777" w:rsidR="00850936" w:rsidRDefault="00850936" w:rsidP="00850936">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5F91B765" w14:textId="77777777" w:rsidR="00850936" w:rsidRDefault="00850936" w:rsidP="00850936">
            <w:pPr>
              <w:rPr>
                <w:rFonts w:ascii="Arial" w:hAnsi="Arial" w:cs="Arial"/>
                <w:lang w:val="en-US"/>
              </w:rPr>
            </w:pPr>
          </w:p>
          <w:p w14:paraId="74358697" w14:textId="77777777" w:rsidR="00850936" w:rsidRPr="006B758C" w:rsidRDefault="00850936" w:rsidP="00850936">
            <w:pPr>
              <w:rPr>
                <w:rFonts w:ascii="Arial" w:hAnsi="Arial" w:cs="Arial"/>
                <w:lang w:val="en-US"/>
              </w:rPr>
            </w:pPr>
            <w:r w:rsidRPr="006B758C">
              <w:rPr>
                <w:rFonts w:ascii="Arial" w:hAnsi="Arial" w:cs="Arial"/>
                <w:lang w:val="en-US"/>
              </w:rPr>
              <w:t xml:space="preserve">You should check if you are a </w:t>
            </w:r>
            <w:hyperlink r:id="rId12"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4793415" w14:textId="77777777" w:rsidR="00850936" w:rsidRPr="006B758C" w:rsidRDefault="00850936" w:rsidP="00850936">
            <w:pPr>
              <w:rPr>
                <w:rFonts w:ascii="Arial" w:hAnsi="Arial" w:cs="Arial"/>
              </w:rPr>
            </w:pPr>
          </w:p>
          <w:p w14:paraId="78CFF2C0" w14:textId="77777777" w:rsidR="00850936" w:rsidRDefault="00850936" w:rsidP="00850936">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3"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24D83F8C" w:rsidR="00E53CD5" w:rsidRPr="006B758C" w:rsidRDefault="00E53CD5" w:rsidP="00E53CD5">
            <w:pPr>
              <w:jc w:val="both"/>
              <w:rPr>
                <w:rFonts w:ascii="Arial" w:hAnsi="Arial" w:cs="Arial"/>
                <w:b/>
                <w:bCs/>
              </w:rPr>
            </w:pPr>
          </w:p>
        </w:tc>
      </w:tr>
      <w:tr w:rsidR="00E53CD5"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E53CD5" w:rsidRDefault="00E53CD5" w:rsidP="00E53CD5">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E53CD5" w:rsidRPr="00A02F1B" w:rsidRDefault="00E53CD5" w:rsidP="00E53CD5">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E53CD5" w:rsidRDefault="00E53CD5" w:rsidP="00E53CD5">
            <w:pPr>
              <w:jc w:val="both"/>
              <w:rPr>
                <w:rFonts w:ascii="Arial" w:hAnsi="Arial" w:cs="Arial"/>
              </w:rPr>
            </w:pPr>
          </w:p>
        </w:tc>
      </w:tr>
      <w:tr w:rsidR="00E53CD5"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E53CD5" w:rsidRPr="00B44E44" w:rsidRDefault="00E53CD5" w:rsidP="00E53CD5">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E53CD5" w:rsidRPr="007978A2" w:rsidRDefault="00E53CD5" w:rsidP="00E53CD5">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E53CD5" w:rsidRPr="007978A2" w:rsidRDefault="00E53CD5" w:rsidP="00E53CD5">
            <w:pPr>
              <w:ind w:firstLine="720"/>
              <w:jc w:val="both"/>
              <w:rPr>
                <w:rFonts w:ascii="Arial" w:hAnsi="Arial" w:cs="Arial"/>
              </w:rPr>
            </w:pPr>
          </w:p>
          <w:p w14:paraId="033501F0" w14:textId="77777777" w:rsidR="00E53CD5" w:rsidRPr="007978A2" w:rsidRDefault="00E53CD5" w:rsidP="00E53CD5">
            <w:pPr>
              <w:jc w:val="both"/>
              <w:rPr>
                <w:rFonts w:ascii="Arial" w:hAnsi="Arial" w:cs="Arial"/>
              </w:rPr>
            </w:pPr>
            <w:r w:rsidRPr="007978A2">
              <w:rPr>
                <w:rFonts w:ascii="Arial" w:hAnsi="Arial" w:cs="Arial"/>
              </w:rPr>
              <w:t>Key responsibilities include:</w:t>
            </w:r>
          </w:p>
          <w:p w14:paraId="239805B8" w14:textId="77777777" w:rsidR="00E53CD5" w:rsidRPr="00255E29" w:rsidRDefault="00E53CD5" w:rsidP="00E53CD5">
            <w:pPr>
              <w:jc w:val="both"/>
              <w:rPr>
                <w:rFonts w:ascii="Arial" w:hAnsi="Arial" w:cs="Arial"/>
                <w:highlight w:val="yellow"/>
              </w:rPr>
            </w:pPr>
          </w:p>
          <w:p w14:paraId="1A2019CC" w14:textId="77777777" w:rsidR="00E53CD5" w:rsidRPr="00122305" w:rsidRDefault="00E53CD5" w:rsidP="00E53CD5">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E53CD5" w:rsidRPr="00122305" w:rsidRDefault="00E53CD5" w:rsidP="00E53CD5">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E53CD5" w:rsidRPr="00122305" w:rsidRDefault="00E53CD5" w:rsidP="00E53CD5">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E53CD5" w:rsidRPr="00122305" w:rsidRDefault="00E53CD5" w:rsidP="00E53CD5">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E53CD5" w:rsidRPr="00122305" w:rsidRDefault="00E53CD5" w:rsidP="00E53CD5">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E53CD5" w:rsidRPr="00122305" w:rsidRDefault="00E53CD5" w:rsidP="00E53CD5">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E53CD5" w:rsidRPr="00122305" w:rsidRDefault="00E53CD5" w:rsidP="00E53CD5">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E53CD5" w:rsidRPr="00122305" w:rsidRDefault="00E53CD5" w:rsidP="00E53CD5">
            <w:pPr>
              <w:jc w:val="both"/>
              <w:rPr>
                <w:rFonts w:ascii="Arial" w:hAnsi="Arial" w:cs="Arial"/>
              </w:rPr>
            </w:pPr>
          </w:p>
          <w:p w14:paraId="7DBB71A5" w14:textId="764ABEB8" w:rsidR="00E53CD5" w:rsidRPr="00B44E44" w:rsidRDefault="00E53CD5" w:rsidP="00E53CD5">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bl>
    <w:p w14:paraId="1EE403E5" w14:textId="1AA21FF1" w:rsidR="00B701F5" w:rsidRPr="003A00D4" w:rsidRDefault="00B701F5" w:rsidP="003A00D4">
      <w:pPr>
        <w:ind w:right="-7275"/>
        <w:textAlignment w:val="baseline"/>
        <w:rPr>
          <w:rFonts w:ascii="Arial" w:eastAsia="Calibri" w:hAnsi="Arial" w:cs="Arial"/>
          <w:color w:val="000099"/>
          <w:sz w:val="16"/>
          <w:szCs w:val="16"/>
        </w:rPr>
      </w:pPr>
    </w:p>
    <w:sectPr w:rsidR="00B701F5" w:rsidRPr="003A00D4" w:rsidSect="000C1A35">
      <w:footerReference w:type="even" r:id="rId14"/>
      <w:footerReference w:type="default" r:id="rId15"/>
      <w:pgSz w:w="11906" w:h="16838"/>
      <w:pgMar w:top="993"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3862D" w14:textId="77777777" w:rsidR="000554B2" w:rsidRDefault="000554B2" w:rsidP="00543F98">
      <w:r>
        <w:separator/>
      </w:r>
    </w:p>
  </w:endnote>
  <w:endnote w:type="continuationSeparator" w:id="0">
    <w:p w14:paraId="02B819FB" w14:textId="77777777" w:rsidR="000554B2" w:rsidRDefault="000554B2" w:rsidP="00543F98">
      <w:r>
        <w:continuationSeparator/>
      </w:r>
    </w:p>
  </w:endnote>
  <w:endnote w:type="continuationNotice" w:id="1">
    <w:p w14:paraId="27EC1A78" w14:textId="77777777" w:rsidR="000554B2" w:rsidRDefault="00055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5F1E746"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517F" w14:textId="77777777" w:rsidR="000554B2" w:rsidRDefault="000554B2" w:rsidP="00543F98">
      <w:r>
        <w:separator/>
      </w:r>
    </w:p>
  </w:footnote>
  <w:footnote w:type="continuationSeparator" w:id="0">
    <w:p w14:paraId="4111DBC3" w14:textId="77777777" w:rsidR="000554B2" w:rsidRDefault="000554B2" w:rsidP="00543F98">
      <w:r>
        <w:continuationSeparator/>
      </w:r>
    </w:p>
  </w:footnote>
  <w:footnote w:type="continuationNotice" w:id="1">
    <w:p w14:paraId="6045BF1C" w14:textId="77777777" w:rsidR="000554B2" w:rsidRDefault="000554B2"/>
  </w:footnote>
  <w:footnote w:id="2">
    <w:p w14:paraId="3CAA55E3" w14:textId="15ABB160" w:rsidR="00E53CD5" w:rsidRPr="0087266C" w:rsidRDefault="00E53CD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53CD5" w:rsidRDefault="00E53CD5"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21F1B97B" w14:textId="77777777" w:rsidR="002621BE" w:rsidRDefault="002621BE"/>
    <w:p w14:paraId="634205CC" w14:textId="77777777" w:rsidR="00E53CD5" w:rsidRPr="00DD13C2" w:rsidRDefault="00E53CD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492F73"/>
    <w:multiLevelType w:val="hybridMultilevel"/>
    <w:tmpl w:val="F8300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6A7370"/>
    <w:multiLevelType w:val="hybridMultilevel"/>
    <w:tmpl w:val="6A6AC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540FF9"/>
    <w:multiLevelType w:val="hybridMultilevel"/>
    <w:tmpl w:val="31980C96"/>
    <w:lvl w:ilvl="0" w:tplc="580E827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A16EB6"/>
    <w:multiLevelType w:val="hybridMultilevel"/>
    <w:tmpl w:val="029C9BAC"/>
    <w:lvl w:ilvl="0" w:tplc="BE0082D2">
      <w:start w:val="1"/>
      <w:numFmt w:val="bullet"/>
      <w:lvlText w:val="•"/>
      <w:lvlJc w:val="left"/>
      <w:pPr>
        <w:tabs>
          <w:tab w:val="num" w:pos="720"/>
        </w:tabs>
        <w:ind w:left="720" w:hanging="360"/>
      </w:pPr>
      <w:rPr>
        <w:rFonts w:ascii="Times New Roman" w:hAnsi="Times New Roman" w:hint="default"/>
      </w:rPr>
    </w:lvl>
    <w:lvl w:ilvl="1" w:tplc="5AB8C44E" w:tentative="1">
      <w:start w:val="1"/>
      <w:numFmt w:val="bullet"/>
      <w:lvlText w:val="•"/>
      <w:lvlJc w:val="left"/>
      <w:pPr>
        <w:tabs>
          <w:tab w:val="num" w:pos="1440"/>
        </w:tabs>
        <w:ind w:left="1440" w:hanging="360"/>
      </w:pPr>
      <w:rPr>
        <w:rFonts w:ascii="Times New Roman" w:hAnsi="Times New Roman" w:hint="default"/>
      </w:rPr>
    </w:lvl>
    <w:lvl w:ilvl="2" w:tplc="8D489DA0" w:tentative="1">
      <w:start w:val="1"/>
      <w:numFmt w:val="bullet"/>
      <w:lvlText w:val="•"/>
      <w:lvlJc w:val="left"/>
      <w:pPr>
        <w:tabs>
          <w:tab w:val="num" w:pos="2160"/>
        </w:tabs>
        <w:ind w:left="2160" w:hanging="360"/>
      </w:pPr>
      <w:rPr>
        <w:rFonts w:ascii="Times New Roman" w:hAnsi="Times New Roman" w:hint="default"/>
      </w:rPr>
    </w:lvl>
    <w:lvl w:ilvl="3" w:tplc="70C228AA" w:tentative="1">
      <w:start w:val="1"/>
      <w:numFmt w:val="bullet"/>
      <w:lvlText w:val="•"/>
      <w:lvlJc w:val="left"/>
      <w:pPr>
        <w:tabs>
          <w:tab w:val="num" w:pos="2880"/>
        </w:tabs>
        <w:ind w:left="2880" w:hanging="360"/>
      </w:pPr>
      <w:rPr>
        <w:rFonts w:ascii="Times New Roman" w:hAnsi="Times New Roman" w:hint="default"/>
      </w:rPr>
    </w:lvl>
    <w:lvl w:ilvl="4" w:tplc="5708669E" w:tentative="1">
      <w:start w:val="1"/>
      <w:numFmt w:val="bullet"/>
      <w:lvlText w:val="•"/>
      <w:lvlJc w:val="left"/>
      <w:pPr>
        <w:tabs>
          <w:tab w:val="num" w:pos="3600"/>
        </w:tabs>
        <w:ind w:left="3600" w:hanging="360"/>
      </w:pPr>
      <w:rPr>
        <w:rFonts w:ascii="Times New Roman" w:hAnsi="Times New Roman" w:hint="default"/>
      </w:rPr>
    </w:lvl>
    <w:lvl w:ilvl="5" w:tplc="2526841A" w:tentative="1">
      <w:start w:val="1"/>
      <w:numFmt w:val="bullet"/>
      <w:lvlText w:val="•"/>
      <w:lvlJc w:val="left"/>
      <w:pPr>
        <w:tabs>
          <w:tab w:val="num" w:pos="4320"/>
        </w:tabs>
        <w:ind w:left="4320" w:hanging="360"/>
      </w:pPr>
      <w:rPr>
        <w:rFonts w:ascii="Times New Roman" w:hAnsi="Times New Roman" w:hint="default"/>
      </w:rPr>
    </w:lvl>
    <w:lvl w:ilvl="6" w:tplc="4FB070B0" w:tentative="1">
      <w:start w:val="1"/>
      <w:numFmt w:val="bullet"/>
      <w:lvlText w:val="•"/>
      <w:lvlJc w:val="left"/>
      <w:pPr>
        <w:tabs>
          <w:tab w:val="num" w:pos="5040"/>
        </w:tabs>
        <w:ind w:left="5040" w:hanging="360"/>
      </w:pPr>
      <w:rPr>
        <w:rFonts w:ascii="Times New Roman" w:hAnsi="Times New Roman" w:hint="default"/>
      </w:rPr>
    </w:lvl>
    <w:lvl w:ilvl="7" w:tplc="835CDE08" w:tentative="1">
      <w:start w:val="1"/>
      <w:numFmt w:val="bullet"/>
      <w:lvlText w:val="•"/>
      <w:lvlJc w:val="left"/>
      <w:pPr>
        <w:tabs>
          <w:tab w:val="num" w:pos="5760"/>
        </w:tabs>
        <w:ind w:left="5760" w:hanging="360"/>
      </w:pPr>
      <w:rPr>
        <w:rFonts w:ascii="Times New Roman" w:hAnsi="Times New Roman" w:hint="default"/>
      </w:rPr>
    </w:lvl>
    <w:lvl w:ilvl="8" w:tplc="555AD68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15:restartNumberingAfterBreak="0">
    <w:nsid w:val="2A2A44EA"/>
    <w:multiLevelType w:val="hybridMultilevel"/>
    <w:tmpl w:val="384AFBDE"/>
    <w:lvl w:ilvl="0" w:tplc="2F02D4D2">
      <w:start w:val="1"/>
      <w:numFmt w:val="bullet"/>
      <w:lvlText w:val=""/>
      <w:lvlJc w:val="left"/>
      <w:pPr>
        <w:ind w:left="468" w:hanging="360"/>
      </w:pPr>
      <w:rPr>
        <w:rFonts w:ascii="Symbol" w:hAnsi="Symbol" w:hint="default"/>
        <w:sz w:val="20"/>
        <w:szCs w:val="20"/>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224936"/>
    <w:multiLevelType w:val="hybridMultilevel"/>
    <w:tmpl w:val="BC2682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B67CC7"/>
    <w:multiLevelType w:val="hybridMultilevel"/>
    <w:tmpl w:val="41A007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D85C0D"/>
    <w:multiLevelType w:val="hybridMultilevel"/>
    <w:tmpl w:val="3882299A"/>
    <w:lvl w:ilvl="0" w:tplc="0204CE00">
      <w:start w:val="1"/>
      <w:numFmt w:val="low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A27689"/>
    <w:multiLevelType w:val="hybridMultilevel"/>
    <w:tmpl w:val="8968D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B176FE8"/>
    <w:multiLevelType w:val="hybridMultilevel"/>
    <w:tmpl w:val="B3846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DD4758A"/>
    <w:multiLevelType w:val="hybridMultilevel"/>
    <w:tmpl w:val="9B0A7EF2"/>
    <w:lvl w:ilvl="0" w:tplc="83C6A6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9"/>
  </w:num>
  <w:num w:numId="4">
    <w:abstractNumId w:val="36"/>
  </w:num>
  <w:num w:numId="5">
    <w:abstractNumId w:val="0"/>
  </w:num>
  <w:num w:numId="6">
    <w:abstractNumId w:val="10"/>
  </w:num>
  <w:num w:numId="7">
    <w:abstractNumId w:val="37"/>
  </w:num>
  <w:num w:numId="8">
    <w:abstractNumId w:val="39"/>
  </w:num>
  <w:num w:numId="9">
    <w:abstractNumId w:val="35"/>
  </w:num>
  <w:num w:numId="10">
    <w:abstractNumId w:val="18"/>
  </w:num>
  <w:num w:numId="11">
    <w:abstractNumId w:val="8"/>
  </w:num>
  <w:num w:numId="12">
    <w:abstractNumId w:val="34"/>
  </w:num>
  <w:num w:numId="13">
    <w:abstractNumId w:val="5"/>
  </w:num>
  <w:num w:numId="14">
    <w:abstractNumId w:val="25"/>
  </w:num>
  <w:num w:numId="15">
    <w:abstractNumId w:val="20"/>
  </w:num>
  <w:num w:numId="16">
    <w:abstractNumId w:val="3"/>
  </w:num>
  <w:num w:numId="17">
    <w:abstractNumId w:val="15"/>
  </w:num>
  <w:num w:numId="18">
    <w:abstractNumId w:val="38"/>
  </w:num>
  <w:num w:numId="19">
    <w:abstractNumId w:val="21"/>
  </w:num>
  <w:num w:numId="20">
    <w:abstractNumId w:val="29"/>
  </w:num>
  <w:num w:numId="21">
    <w:abstractNumId w:val="4"/>
  </w:num>
  <w:num w:numId="22">
    <w:abstractNumId w:val="45"/>
  </w:num>
  <w:num w:numId="23">
    <w:abstractNumId w:val="24"/>
  </w:num>
  <w:num w:numId="24">
    <w:abstractNumId w:val="14"/>
  </w:num>
  <w:num w:numId="25">
    <w:abstractNumId w:val="22"/>
  </w:num>
  <w:num w:numId="26">
    <w:abstractNumId w:val="6"/>
  </w:num>
  <w:num w:numId="27">
    <w:abstractNumId w:val="32"/>
  </w:num>
  <w:num w:numId="28">
    <w:abstractNumId w:val="11"/>
  </w:num>
  <w:num w:numId="29">
    <w:abstractNumId w:val="12"/>
  </w:num>
  <w:num w:numId="30">
    <w:abstractNumId w:val="19"/>
  </w:num>
  <w:num w:numId="31">
    <w:abstractNumId w:val="40"/>
  </w:num>
  <w:num w:numId="32">
    <w:abstractNumId w:val="30"/>
  </w:num>
  <w:num w:numId="33">
    <w:abstractNumId w:val="26"/>
  </w:num>
  <w:num w:numId="34">
    <w:abstractNumId w:val="27"/>
  </w:num>
  <w:num w:numId="35">
    <w:abstractNumId w:val="17"/>
  </w:num>
  <w:num w:numId="36">
    <w:abstractNumId w:val="44"/>
  </w:num>
  <w:num w:numId="37">
    <w:abstractNumId w:val="16"/>
  </w:num>
  <w:num w:numId="38">
    <w:abstractNumId w:val="42"/>
  </w:num>
  <w:num w:numId="39">
    <w:abstractNumId w:val="28"/>
  </w:num>
  <w:num w:numId="40">
    <w:abstractNumId w:val="23"/>
  </w:num>
  <w:num w:numId="41">
    <w:abstractNumId w:val="7"/>
  </w:num>
  <w:num w:numId="42">
    <w:abstractNumId w:val="43"/>
  </w:num>
  <w:num w:numId="43">
    <w:abstractNumId w:val="1"/>
  </w:num>
  <w:num w:numId="44">
    <w:abstractNumId w:val="13"/>
  </w:num>
  <w:num w:numId="45">
    <w:abstractNumId w:val="2"/>
  </w:num>
  <w:num w:numId="4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7B92"/>
    <w:rsid w:val="00034879"/>
    <w:rsid w:val="000554B2"/>
    <w:rsid w:val="00063F8A"/>
    <w:rsid w:val="00083DA2"/>
    <w:rsid w:val="00091D46"/>
    <w:rsid w:val="00095C1D"/>
    <w:rsid w:val="000A7350"/>
    <w:rsid w:val="000B3BA1"/>
    <w:rsid w:val="000B7318"/>
    <w:rsid w:val="000C1A35"/>
    <w:rsid w:val="000C7D57"/>
    <w:rsid w:val="000D156B"/>
    <w:rsid w:val="000D581E"/>
    <w:rsid w:val="000F271C"/>
    <w:rsid w:val="00111739"/>
    <w:rsid w:val="001142DE"/>
    <w:rsid w:val="00117CD7"/>
    <w:rsid w:val="00127EAB"/>
    <w:rsid w:val="00134550"/>
    <w:rsid w:val="001359F6"/>
    <w:rsid w:val="00163957"/>
    <w:rsid w:val="00177D2A"/>
    <w:rsid w:val="0018179A"/>
    <w:rsid w:val="0018363B"/>
    <w:rsid w:val="0018387C"/>
    <w:rsid w:val="00185EBC"/>
    <w:rsid w:val="00195048"/>
    <w:rsid w:val="00195968"/>
    <w:rsid w:val="001A1FF4"/>
    <w:rsid w:val="001A2568"/>
    <w:rsid w:val="001A7F9A"/>
    <w:rsid w:val="001B14B4"/>
    <w:rsid w:val="001B7920"/>
    <w:rsid w:val="001C0142"/>
    <w:rsid w:val="001D5584"/>
    <w:rsid w:val="001E46C1"/>
    <w:rsid w:val="001E592B"/>
    <w:rsid w:val="002112E2"/>
    <w:rsid w:val="0023552F"/>
    <w:rsid w:val="0024231B"/>
    <w:rsid w:val="0024311A"/>
    <w:rsid w:val="00243BB0"/>
    <w:rsid w:val="00257231"/>
    <w:rsid w:val="00260C8B"/>
    <w:rsid w:val="002621BE"/>
    <w:rsid w:val="00286130"/>
    <w:rsid w:val="0029014C"/>
    <w:rsid w:val="002A1DEB"/>
    <w:rsid w:val="002A7AA6"/>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00D4"/>
    <w:rsid w:val="003A0E44"/>
    <w:rsid w:val="003C3758"/>
    <w:rsid w:val="003C69A1"/>
    <w:rsid w:val="003E7EEE"/>
    <w:rsid w:val="003F026C"/>
    <w:rsid w:val="003F5294"/>
    <w:rsid w:val="003F586D"/>
    <w:rsid w:val="0041250A"/>
    <w:rsid w:val="00413395"/>
    <w:rsid w:val="004249E3"/>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1541"/>
    <w:rsid w:val="00533F85"/>
    <w:rsid w:val="00543F98"/>
    <w:rsid w:val="0054701F"/>
    <w:rsid w:val="00593D2E"/>
    <w:rsid w:val="005A38DE"/>
    <w:rsid w:val="005B29E2"/>
    <w:rsid w:val="005C40FB"/>
    <w:rsid w:val="005F10AC"/>
    <w:rsid w:val="005F19A5"/>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4553C"/>
    <w:rsid w:val="0075380E"/>
    <w:rsid w:val="00766C88"/>
    <w:rsid w:val="007671C9"/>
    <w:rsid w:val="0077279C"/>
    <w:rsid w:val="00792875"/>
    <w:rsid w:val="00792F91"/>
    <w:rsid w:val="00795998"/>
    <w:rsid w:val="007C011B"/>
    <w:rsid w:val="007C6E77"/>
    <w:rsid w:val="007D2E37"/>
    <w:rsid w:val="007D43A7"/>
    <w:rsid w:val="007D639C"/>
    <w:rsid w:val="007E60A4"/>
    <w:rsid w:val="007F0BB1"/>
    <w:rsid w:val="007F6BBE"/>
    <w:rsid w:val="00813F59"/>
    <w:rsid w:val="00820953"/>
    <w:rsid w:val="008249E3"/>
    <w:rsid w:val="00835025"/>
    <w:rsid w:val="00850936"/>
    <w:rsid w:val="008627AB"/>
    <w:rsid w:val="00862AD4"/>
    <w:rsid w:val="0087266C"/>
    <w:rsid w:val="00887873"/>
    <w:rsid w:val="00890A2B"/>
    <w:rsid w:val="008950F1"/>
    <w:rsid w:val="008A014A"/>
    <w:rsid w:val="008A6CFF"/>
    <w:rsid w:val="008B37E3"/>
    <w:rsid w:val="008D7173"/>
    <w:rsid w:val="008E3170"/>
    <w:rsid w:val="00923525"/>
    <w:rsid w:val="009441FF"/>
    <w:rsid w:val="00944FE6"/>
    <w:rsid w:val="00955918"/>
    <w:rsid w:val="009713C6"/>
    <w:rsid w:val="00974B0B"/>
    <w:rsid w:val="00986ECA"/>
    <w:rsid w:val="009960A5"/>
    <w:rsid w:val="009B6BF8"/>
    <w:rsid w:val="009C11C1"/>
    <w:rsid w:val="009C7692"/>
    <w:rsid w:val="009D61B3"/>
    <w:rsid w:val="009E754F"/>
    <w:rsid w:val="009F3F3A"/>
    <w:rsid w:val="00A02CC7"/>
    <w:rsid w:val="00A161A3"/>
    <w:rsid w:val="00A25E1D"/>
    <w:rsid w:val="00A31CE6"/>
    <w:rsid w:val="00A33245"/>
    <w:rsid w:val="00A35B00"/>
    <w:rsid w:val="00A36FE9"/>
    <w:rsid w:val="00A47428"/>
    <w:rsid w:val="00A5256A"/>
    <w:rsid w:val="00A54067"/>
    <w:rsid w:val="00A66600"/>
    <w:rsid w:val="00A847E5"/>
    <w:rsid w:val="00A8573A"/>
    <w:rsid w:val="00A85FAD"/>
    <w:rsid w:val="00AA1CA1"/>
    <w:rsid w:val="00AA74E2"/>
    <w:rsid w:val="00AB4063"/>
    <w:rsid w:val="00AC0D37"/>
    <w:rsid w:val="00AC325C"/>
    <w:rsid w:val="00AD5EC4"/>
    <w:rsid w:val="00AE1AD9"/>
    <w:rsid w:val="00AF3D4E"/>
    <w:rsid w:val="00B0554F"/>
    <w:rsid w:val="00B079D3"/>
    <w:rsid w:val="00B13527"/>
    <w:rsid w:val="00B4168B"/>
    <w:rsid w:val="00B45750"/>
    <w:rsid w:val="00B5410E"/>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82C28"/>
    <w:rsid w:val="00C94FA9"/>
    <w:rsid w:val="00CA12C1"/>
    <w:rsid w:val="00CB077C"/>
    <w:rsid w:val="00CB2C3A"/>
    <w:rsid w:val="00CC082D"/>
    <w:rsid w:val="00CC5AC2"/>
    <w:rsid w:val="00CD2A71"/>
    <w:rsid w:val="00CE3011"/>
    <w:rsid w:val="00CE499C"/>
    <w:rsid w:val="00D139DF"/>
    <w:rsid w:val="00D2797C"/>
    <w:rsid w:val="00D34192"/>
    <w:rsid w:val="00D345CA"/>
    <w:rsid w:val="00D522E6"/>
    <w:rsid w:val="00D574E1"/>
    <w:rsid w:val="00D844B6"/>
    <w:rsid w:val="00DA6478"/>
    <w:rsid w:val="00DA6923"/>
    <w:rsid w:val="00DA7FD3"/>
    <w:rsid w:val="00DD145D"/>
    <w:rsid w:val="00DE49A8"/>
    <w:rsid w:val="00E00E62"/>
    <w:rsid w:val="00E0768C"/>
    <w:rsid w:val="00E23FD8"/>
    <w:rsid w:val="00E45386"/>
    <w:rsid w:val="00E46F0F"/>
    <w:rsid w:val="00E53CD5"/>
    <w:rsid w:val="00E53F9F"/>
    <w:rsid w:val="00E64E67"/>
    <w:rsid w:val="00E77239"/>
    <w:rsid w:val="00E77F24"/>
    <w:rsid w:val="00E81D5E"/>
    <w:rsid w:val="00E9136D"/>
    <w:rsid w:val="00E929C7"/>
    <w:rsid w:val="00E95117"/>
    <w:rsid w:val="00EA495D"/>
    <w:rsid w:val="00EA7C81"/>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57504"/>
    <w:rsid w:val="00F6254C"/>
    <w:rsid w:val="00F63857"/>
    <w:rsid w:val="00F70788"/>
    <w:rsid w:val="00F76C1C"/>
    <w:rsid w:val="00F8393C"/>
    <w:rsid w:val="00F83B46"/>
    <w:rsid w:val="00F928ED"/>
    <w:rsid w:val="00F97827"/>
    <w:rsid w:val="00FC12B2"/>
    <w:rsid w:val="00FC3200"/>
    <w:rsid w:val="00FD7DA1"/>
    <w:rsid w:val="00FF1A4C"/>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6F0A96C0"/>
  <w15:docId w15:val="{3CB57510-D203-4E98-8841-18503DE7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0C1A35"/>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basedOn w:val="DefaultParagraphFont"/>
    <w:link w:val="ListParagraph"/>
    <w:uiPriority w:val="34"/>
    <w:qFormat/>
    <w:locked/>
    <w:rsid w:val="001E46C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46097773">
      <w:bodyDiv w:val="1"/>
      <w:marLeft w:val="0"/>
      <w:marRight w:val="0"/>
      <w:marTop w:val="0"/>
      <w:marBottom w:val="0"/>
      <w:divBdr>
        <w:top w:val="none" w:sz="0" w:space="0" w:color="auto"/>
        <w:left w:val="none" w:sz="0" w:space="0" w:color="auto"/>
        <w:bottom w:val="none" w:sz="0" w:space="0" w:color="auto"/>
        <w:right w:val="none" w:sz="0" w:space="0" w:color="auto"/>
      </w:divBdr>
      <w:divsChild>
        <w:div w:id="1976056566">
          <w:marLeft w:val="0"/>
          <w:marRight w:val="0"/>
          <w:marTop w:val="0"/>
          <w:marBottom w:val="0"/>
          <w:divBdr>
            <w:top w:val="none" w:sz="0" w:space="0" w:color="auto"/>
            <w:left w:val="none" w:sz="0" w:space="0" w:color="auto"/>
            <w:bottom w:val="none" w:sz="0" w:space="0" w:color="auto"/>
            <w:right w:val="none" w:sz="0" w:space="0" w:color="auto"/>
          </w:divBdr>
        </w:div>
      </w:divsChild>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51480138">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80910755">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e/en/organisation-information/9c9c03-bodies-under-the-aegis-of-the-department-of-health/?referrer=http://www.health.gov.ie/about-us/agencies-health-bodies/"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https://www.hse.ie/eng/services/list/2/primarycare/childrenfir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Geraldine Glancy</cp:lastModifiedBy>
  <cp:revision>2</cp:revision>
  <dcterms:created xsi:type="dcterms:W3CDTF">2025-10-22T08:05:00Z</dcterms:created>
  <dcterms:modified xsi:type="dcterms:W3CDTF">2025-10-22T08:05:00Z</dcterms:modified>
</cp:coreProperties>
</file>