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7FB5FC5" w:rsidR="00C10E8B" w:rsidRPr="00E961D6" w:rsidRDefault="00E961D6" w:rsidP="00C10E8B">
      <w:pPr>
        <w:jc w:val="center"/>
        <w:rPr>
          <w:rFonts w:cs="Arial"/>
          <w:b/>
          <w:iCs/>
        </w:rPr>
      </w:pPr>
      <w:r w:rsidRPr="00E961D6">
        <w:rPr>
          <w:rFonts w:cs="Arial"/>
          <w:b/>
          <w:iCs/>
        </w:rPr>
        <w:t>NRS15069 General Manager, Data Protection Compliance,</w:t>
      </w:r>
    </w:p>
    <w:p w14:paraId="319605B3" w14:textId="6377AAC8" w:rsidR="00E961D6" w:rsidRPr="00E961D6" w:rsidRDefault="00E961D6" w:rsidP="00C10E8B">
      <w:pPr>
        <w:jc w:val="center"/>
        <w:rPr>
          <w:rFonts w:cs="Arial"/>
          <w:b/>
          <w:iCs/>
        </w:rPr>
      </w:pPr>
      <w:r w:rsidRPr="00E961D6">
        <w:rPr>
          <w:rFonts w:cs="Arial"/>
          <w:b/>
          <w:iCs/>
        </w:rPr>
        <w:t>National Data Protection Office,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BA849F1" w:rsidR="00933479" w:rsidRDefault="00933479" w:rsidP="00E961D6">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E961D6">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867A029"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0846BA">
        <w:rPr>
          <w:rFonts w:cs="Arial"/>
          <w:b/>
        </w:rPr>
        <w:t>Monday 15</w:t>
      </w:r>
      <w:r w:rsidR="000846BA" w:rsidRPr="000846BA">
        <w:rPr>
          <w:rFonts w:cs="Arial"/>
          <w:b/>
          <w:vertAlign w:val="superscript"/>
        </w:rPr>
        <w:t>th</w:t>
      </w:r>
      <w:r w:rsidR="000846BA">
        <w:rPr>
          <w:rFonts w:cs="Arial"/>
          <w:b/>
        </w:rPr>
        <w:t xml:space="preserve"> </w:t>
      </w:r>
      <w:r w:rsidR="00476227" w:rsidRPr="00476227">
        <w:rPr>
          <w:rFonts w:cs="Arial"/>
          <w:b/>
        </w:rPr>
        <w:t>December 2025</w:t>
      </w:r>
      <w:r w:rsidR="001C6A33" w:rsidRPr="00476227">
        <w:rPr>
          <w:rFonts w:cs="Arial"/>
          <w:b/>
        </w:rPr>
        <w:t xml:space="preserve"> at</w:t>
      </w:r>
      <w:r w:rsidR="000846BA">
        <w:rPr>
          <w:rFonts w:cs="Arial"/>
          <w:b/>
        </w:rPr>
        <w:t xml:space="preserve"> 3</w:t>
      </w:r>
      <w:r w:rsidR="0004529C" w:rsidRPr="00476227">
        <w:rPr>
          <w:rFonts w:cs="Arial"/>
          <w:b/>
        </w:rPr>
        <w:t>:00PM</w:t>
      </w:r>
      <w:r w:rsidR="00BE366C" w:rsidRPr="00476227">
        <w:rPr>
          <w:rFonts w:cs="Arial"/>
          <w:b/>
        </w:rPr>
        <w:t>.</w:t>
      </w:r>
      <w:r w:rsidR="00C95B23" w:rsidRPr="00476227">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0C40DEDE"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E961D6" w:rsidRDefault="002807A0" w:rsidP="00176309">
      <w:pPr>
        <w:numPr>
          <w:ilvl w:val="0"/>
          <w:numId w:val="5"/>
        </w:numPr>
        <w:jc w:val="both"/>
        <w:rPr>
          <w:rFonts w:cs="Arial"/>
          <w:bCs/>
        </w:rPr>
      </w:pPr>
      <w:r w:rsidRPr="00E961D6">
        <w:rPr>
          <w:rFonts w:cs="Arial"/>
          <w:bCs/>
        </w:rPr>
        <w:t>If there is an existing panel in place this may take precedence over the newly formed panel for this campaign</w:t>
      </w:r>
      <w:r w:rsidR="00CA03A6" w:rsidRPr="00E961D6">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DA703E"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159C6104"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847D221"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B3CD0BA" w:rsidR="00897796" w:rsidRPr="00EE1267" w:rsidRDefault="00897796" w:rsidP="00897796">
      <w:pPr>
        <w:autoSpaceDE w:val="0"/>
        <w:autoSpaceDN w:val="0"/>
        <w:jc w:val="both"/>
        <w:rPr>
          <w:iCs/>
        </w:rPr>
      </w:pPr>
      <w:r w:rsidRPr="00EE1267">
        <w:rPr>
          <w:iCs/>
        </w:rPr>
        <w:t>Request must be submitted by email to</w:t>
      </w:r>
      <w:r w:rsidRPr="00476227">
        <w:rPr>
          <w:iCs/>
        </w:rPr>
        <w:t xml:space="preserve"> </w:t>
      </w:r>
      <w:r w:rsidR="0091443E">
        <w:rPr>
          <w:rFonts w:cs="Arial"/>
        </w:rPr>
        <w:t>Paula Christie</w:t>
      </w:r>
      <w:r w:rsidRPr="00476227">
        <w:rPr>
          <w:rFonts w:cs="Arial"/>
        </w:rPr>
        <w:t>,</w:t>
      </w:r>
      <w:r w:rsidRPr="00476227">
        <w:rPr>
          <w:rFonts w:cs="Arial"/>
          <w:iCs/>
        </w:rPr>
        <w:t xml:space="preserve"> Campaign Lead (</w:t>
      </w:r>
      <w:hyperlink r:id="rId14" w:history="1">
        <w:r w:rsidR="0091443E" w:rsidRPr="007939B2">
          <w:rPr>
            <w:rStyle w:val="Hyperlink"/>
            <w:rFonts w:cs="Arial"/>
            <w:iCs/>
          </w:rPr>
          <w:t>paula.christie@hse.ie</w:t>
        </w:r>
      </w:hyperlink>
      <w:r w:rsidRPr="00476227">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6C38081" w14:textId="77777777" w:rsidR="008B09EB" w:rsidRPr="00E2577F" w:rsidRDefault="008B09EB" w:rsidP="008B09EB">
      <w:pPr>
        <w:spacing w:line="276" w:lineRule="auto"/>
        <w:jc w:val="both"/>
        <w:rPr>
          <w:rFonts w:eastAsia="Arial" w:cs="Arial"/>
          <w:b/>
        </w:rPr>
      </w:pPr>
      <w:r w:rsidRPr="00E2577F">
        <w:rPr>
          <w:rFonts w:eastAsia="Arial" w:cs="Arial"/>
          <w:b/>
        </w:rPr>
        <w:t>Candidates must have on the closing date for the competition:</w:t>
      </w:r>
    </w:p>
    <w:p w14:paraId="7525BEBC" w14:textId="77777777" w:rsidR="008B09EB" w:rsidRDefault="008B09EB" w:rsidP="008B09EB">
      <w:pPr>
        <w:spacing w:line="276" w:lineRule="auto"/>
        <w:jc w:val="both"/>
        <w:rPr>
          <w:rFonts w:cs="Arial"/>
          <w:b/>
          <w:bCs/>
        </w:rPr>
      </w:pPr>
    </w:p>
    <w:p w14:paraId="44132563" w14:textId="77777777" w:rsidR="008B09EB" w:rsidRPr="006763A8" w:rsidRDefault="008B09EB" w:rsidP="008B09EB">
      <w:pPr>
        <w:pStyle w:val="ListParagraph"/>
        <w:numPr>
          <w:ilvl w:val="0"/>
          <w:numId w:val="32"/>
        </w:numPr>
        <w:spacing w:after="120"/>
        <w:contextualSpacing w:val="0"/>
        <w:rPr>
          <w:rFonts w:ascii="Arial" w:hAnsi="Arial" w:cs="Arial"/>
          <w:bCs/>
          <w:iCs/>
        </w:rPr>
      </w:pPr>
      <w:r w:rsidRPr="006763A8">
        <w:rPr>
          <w:rFonts w:ascii="Arial" w:hAnsi="Arial" w:cs="Arial"/>
          <w:bCs/>
          <w:iCs/>
        </w:rPr>
        <w:t>Hold a third-level qualification in Law or a professional industry-recognised qualification</w:t>
      </w:r>
      <w:r w:rsidRPr="006763A8">
        <w:rPr>
          <w:rFonts w:ascii="Arial" w:hAnsi="Arial" w:cs="Arial"/>
          <w:bCs/>
          <w:iCs/>
          <w:vertAlign w:val="superscript"/>
        </w:rPr>
        <w:t>1</w:t>
      </w:r>
      <w:r w:rsidRPr="006763A8">
        <w:rPr>
          <w:rFonts w:ascii="Arial" w:hAnsi="Arial" w:cs="Arial"/>
          <w:bCs/>
          <w:iCs/>
        </w:rPr>
        <w:t xml:space="preserve"> or equivalent in the area of Data Protection/GDPR.</w:t>
      </w:r>
    </w:p>
    <w:p w14:paraId="2D8E20CE" w14:textId="77777777" w:rsidR="008B09EB" w:rsidRPr="006763A8" w:rsidRDefault="008B09EB" w:rsidP="008B09EB">
      <w:pPr>
        <w:pStyle w:val="ListParagraph"/>
        <w:numPr>
          <w:ilvl w:val="0"/>
          <w:numId w:val="32"/>
        </w:numPr>
        <w:spacing w:after="120"/>
        <w:ind w:left="714" w:hanging="357"/>
        <w:contextualSpacing w:val="0"/>
        <w:rPr>
          <w:rFonts w:ascii="Arial" w:hAnsi="Arial" w:cs="Arial"/>
        </w:rPr>
      </w:pPr>
      <w:r w:rsidRPr="006763A8">
        <w:rPr>
          <w:rFonts w:ascii="Arial" w:hAnsi="Arial" w:cs="Arial"/>
        </w:rPr>
        <w:t>Have a minimum of 5 years’ experience providing data protection or privacy-related compliance support or legal advisory in a medium or large organisation to include experience in compliance-related investigation, audit oversight and associated decision-making.</w:t>
      </w:r>
    </w:p>
    <w:p w14:paraId="408D5082" w14:textId="5ECEF3CD" w:rsidR="008B09EB" w:rsidRPr="00BF24AF" w:rsidRDefault="008B09EB" w:rsidP="008B09EB">
      <w:pPr>
        <w:pStyle w:val="ListParagraph"/>
        <w:numPr>
          <w:ilvl w:val="0"/>
          <w:numId w:val="32"/>
        </w:numPr>
        <w:spacing w:after="120"/>
        <w:ind w:left="714" w:hanging="357"/>
        <w:contextualSpacing w:val="0"/>
        <w:rPr>
          <w:rFonts w:ascii="Arial" w:hAnsi="Arial" w:cs="Arial"/>
        </w:rPr>
      </w:pPr>
      <w:r w:rsidRPr="00BF24AF">
        <w:rPr>
          <w:rFonts w:ascii="Arial" w:hAnsi="Arial" w:cs="Arial"/>
        </w:rPr>
        <w:t>Demonstrate significant senior-level experience in a large, complex organisation in the delivery of data protection compliance, including leading major compliance programmes, strategies or organisatio</w:t>
      </w:r>
      <w:r w:rsidR="00DA703E">
        <w:rPr>
          <w:rFonts w:ascii="Arial" w:hAnsi="Arial" w:cs="Arial"/>
        </w:rPr>
        <w:t xml:space="preserve">nal initiatives related to GDPR, as relevant to the role. </w:t>
      </w:r>
      <w:bookmarkStart w:id="1" w:name="_GoBack"/>
      <w:bookmarkEnd w:id="1"/>
    </w:p>
    <w:p w14:paraId="0856649F" w14:textId="1CAC3293" w:rsidR="008B09EB" w:rsidRPr="00BF24AF" w:rsidRDefault="008B09EB" w:rsidP="008B09EB">
      <w:pPr>
        <w:pStyle w:val="ListParagraph"/>
        <w:numPr>
          <w:ilvl w:val="0"/>
          <w:numId w:val="32"/>
        </w:numPr>
        <w:spacing w:after="120"/>
        <w:ind w:left="714" w:hanging="357"/>
        <w:contextualSpacing w:val="0"/>
        <w:rPr>
          <w:rFonts w:ascii="Arial" w:hAnsi="Arial" w:cs="Arial"/>
        </w:rPr>
      </w:pPr>
      <w:r w:rsidRPr="00BF24AF">
        <w:rPr>
          <w:rFonts w:ascii="Arial" w:hAnsi="Arial" w:cs="Arial"/>
        </w:rPr>
        <w:t>Have proven experience in developing and maintaining data protection compliance frameworks, including policies, standards, procedures, controls, metrics, KPIs and the preparation of high-quality reports and briefings for se</w:t>
      </w:r>
      <w:r w:rsidR="00DA703E">
        <w:rPr>
          <w:rFonts w:ascii="Arial" w:hAnsi="Arial" w:cs="Arial"/>
        </w:rPr>
        <w:t xml:space="preserve">nior management and Board-level, as relevant to the role. </w:t>
      </w:r>
    </w:p>
    <w:p w14:paraId="755ECF9F" w14:textId="344DA983" w:rsidR="008B09EB" w:rsidRPr="00BF24AF" w:rsidRDefault="008B09EB" w:rsidP="008B09EB">
      <w:pPr>
        <w:pStyle w:val="ListParagraph"/>
        <w:numPr>
          <w:ilvl w:val="0"/>
          <w:numId w:val="32"/>
        </w:numPr>
        <w:spacing w:after="120"/>
        <w:ind w:left="714" w:hanging="357"/>
        <w:contextualSpacing w:val="0"/>
        <w:rPr>
          <w:rFonts w:ascii="Arial" w:hAnsi="Arial" w:cs="Arial"/>
        </w:rPr>
      </w:pPr>
      <w:r>
        <w:rPr>
          <w:rFonts w:ascii="Arial" w:hAnsi="Arial" w:cs="Arial"/>
        </w:rPr>
        <w:t>S</w:t>
      </w:r>
      <w:r w:rsidRPr="00BF24AF">
        <w:rPr>
          <w:rFonts w:ascii="Arial" w:hAnsi="Arial" w:cs="Arial"/>
        </w:rPr>
        <w:t>ignificant experience in managing relationships and collaborating with internal and external stakeholders to support consistent, organisation-wide application of data pro</w:t>
      </w:r>
      <w:r w:rsidR="00DA703E">
        <w:rPr>
          <w:rFonts w:ascii="Arial" w:hAnsi="Arial" w:cs="Arial"/>
        </w:rPr>
        <w:t xml:space="preserve">tection compliance requirements, as relevant to the role. </w:t>
      </w:r>
    </w:p>
    <w:p w14:paraId="514FF8E0" w14:textId="77777777" w:rsidR="008B09EB" w:rsidRPr="00DA4C5B" w:rsidRDefault="008B09EB" w:rsidP="008B09EB">
      <w:pPr>
        <w:pStyle w:val="ListParagraph"/>
        <w:numPr>
          <w:ilvl w:val="0"/>
          <w:numId w:val="32"/>
        </w:numPr>
        <w:spacing w:line="276" w:lineRule="auto"/>
        <w:rPr>
          <w:rFonts w:ascii="Arial" w:hAnsi="Arial" w:cs="Arial"/>
        </w:rPr>
      </w:pPr>
      <w:r w:rsidRPr="00DA4C5B">
        <w:rPr>
          <w:rFonts w:ascii="Arial" w:hAnsi="Arial" w:cs="Arial"/>
        </w:rPr>
        <w:t>Have the requisite knowledge and ability (including a high standard of suitability and management ability) for the proper discharge of the duties of the office.</w:t>
      </w:r>
    </w:p>
    <w:p w14:paraId="040B9BCB" w14:textId="77777777" w:rsidR="008B09EB" w:rsidRPr="00DA4C5B" w:rsidRDefault="008B09EB" w:rsidP="008B09EB">
      <w:pPr>
        <w:rPr>
          <w:rFonts w:cs="Arial"/>
        </w:rPr>
      </w:pPr>
    </w:p>
    <w:p w14:paraId="4C647C3C" w14:textId="77777777" w:rsidR="008B09EB" w:rsidRPr="00DA4C5B" w:rsidRDefault="008B09EB" w:rsidP="008B09EB">
      <w:pPr>
        <w:jc w:val="both"/>
        <w:rPr>
          <w:rFonts w:cs="Arial"/>
          <w:bCs/>
          <w:i/>
        </w:rPr>
      </w:pPr>
      <w:r w:rsidRPr="00DA4C5B">
        <w:rPr>
          <w:rFonts w:cs="Arial"/>
          <w:bCs/>
          <w:i/>
        </w:rPr>
        <w:t>Note</w:t>
      </w:r>
      <w:r w:rsidRPr="00DA4C5B">
        <w:rPr>
          <w:rFonts w:cs="Arial"/>
          <w:bCs/>
          <w:i/>
          <w:vertAlign w:val="superscript"/>
        </w:rPr>
        <w:t xml:space="preserve">1: </w:t>
      </w:r>
      <w:r w:rsidRPr="00DA4C5B">
        <w:rPr>
          <w:rFonts w:cs="Arial"/>
          <w:bCs/>
          <w:i/>
        </w:rPr>
        <w:t>Professional industry-recognised qualification includes:</w:t>
      </w:r>
    </w:p>
    <w:p w14:paraId="45FEDA32" w14:textId="77777777" w:rsidR="008B09EB" w:rsidRPr="00DA4C5B" w:rsidRDefault="008B09EB" w:rsidP="008B09EB">
      <w:pPr>
        <w:pStyle w:val="ListParagraph"/>
        <w:numPr>
          <w:ilvl w:val="0"/>
          <w:numId w:val="31"/>
        </w:numPr>
        <w:contextualSpacing w:val="0"/>
        <w:jc w:val="both"/>
        <w:rPr>
          <w:rFonts w:ascii="Arial" w:hAnsi="Arial" w:cs="Arial"/>
          <w:i/>
          <w:iCs/>
        </w:rPr>
      </w:pPr>
      <w:r w:rsidRPr="00DA4C5B">
        <w:rPr>
          <w:rFonts w:ascii="Arial" w:hAnsi="Arial" w:cs="Arial"/>
          <w:i/>
          <w:iCs/>
        </w:rPr>
        <w:t>CIPP/E from the International Association of Privacy Professionals</w:t>
      </w:r>
    </w:p>
    <w:p w14:paraId="5D05862E" w14:textId="77777777" w:rsidR="008B09EB" w:rsidRPr="00DA4C5B" w:rsidRDefault="008B09EB" w:rsidP="008B09EB">
      <w:pPr>
        <w:pStyle w:val="ListParagraph"/>
        <w:numPr>
          <w:ilvl w:val="0"/>
          <w:numId w:val="31"/>
        </w:numPr>
        <w:contextualSpacing w:val="0"/>
        <w:jc w:val="both"/>
        <w:rPr>
          <w:rFonts w:ascii="Arial" w:hAnsi="Arial" w:cs="Arial"/>
          <w:i/>
          <w:iCs/>
        </w:rPr>
      </w:pPr>
      <w:r w:rsidRPr="00DA4C5B">
        <w:rPr>
          <w:rFonts w:ascii="Arial" w:hAnsi="Arial" w:cs="Arial"/>
          <w:i/>
          <w:iCs/>
        </w:rPr>
        <w:t>Advanced Diploma in Data Protection Law from the Honourable Society of Kings Inns</w:t>
      </w:r>
    </w:p>
    <w:p w14:paraId="37F980A2" w14:textId="77777777" w:rsidR="008B09EB" w:rsidRPr="00C7436E" w:rsidRDefault="008B09EB" w:rsidP="008B09EB">
      <w:pPr>
        <w:pStyle w:val="ListParagraph"/>
        <w:numPr>
          <w:ilvl w:val="0"/>
          <w:numId w:val="31"/>
        </w:numPr>
        <w:spacing w:line="276" w:lineRule="auto"/>
        <w:contextualSpacing w:val="0"/>
        <w:jc w:val="both"/>
        <w:rPr>
          <w:rFonts w:ascii="Arial" w:hAnsi="Arial" w:cs="Arial"/>
          <w:b/>
        </w:rPr>
      </w:pPr>
      <w:r w:rsidRPr="00C7436E">
        <w:rPr>
          <w:rFonts w:ascii="Arial" w:hAnsi="Arial" w:cs="Arial"/>
          <w:i/>
          <w:iCs/>
        </w:rPr>
        <w:t>Certificate in Data Protection Practice from the Law Society of Ireland</w:t>
      </w:r>
    </w:p>
    <w:p w14:paraId="79C88C3B" w14:textId="77777777" w:rsidR="008B09EB" w:rsidRDefault="008B09EB" w:rsidP="008B09EB">
      <w:pPr>
        <w:spacing w:line="276" w:lineRule="auto"/>
        <w:jc w:val="both"/>
        <w:rPr>
          <w:rFonts w:cs="Arial"/>
          <w:b/>
        </w:rPr>
      </w:pPr>
    </w:p>
    <w:p w14:paraId="1DB8BB48" w14:textId="77777777" w:rsidR="008B09EB" w:rsidRPr="002F7A0D" w:rsidRDefault="008B09EB" w:rsidP="008B09EB">
      <w:pPr>
        <w:spacing w:line="276" w:lineRule="auto"/>
        <w:jc w:val="both"/>
        <w:rPr>
          <w:rFonts w:cs="Arial"/>
          <w:b/>
          <w:bCs/>
        </w:rPr>
      </w:pPr>
      <w:r w:rsidRPr="002F7A0D">
        <w:rPr>
          <w:rFonts w:cs="Arial"/>
          <w:b/>
          <w:bCs/>
        </w:rPr>
        <w:t>Health</w:t>
      </w:r>
    </w:p>
    <w:p w14:paraId="52F578C5" w14:textId="77777777" w:rsidR="008B09EB" w:rsidRPr="00B22C72" w:rsidRDefault="008B09EB" w:rsidP="008B09EB">
      <w:pPr>
        <w:spacing w:line="276" w:lineRule="auto"/>
        <w:ind w:left="99"/>
        <w:jc w:val="both"/>
        <w:rPr>
          <w:rFonts w:cs="Arial"/>
        </w:rPr>
      </w:pPr>
      <w:r w:rsidRPr="00B22C72">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2E26FF93" w14:textId="77777777" w:rsidR="008B09EB" w:rsidRPr="00B22C72" w:rsidRDefault="008B09EB" w:rsidP="008B09EB">
      <w:pPr>
        <w:spacing w:line="276" w:lineRule="auto"/>
        <w:ind w:left="99"/>
        <w:jc w:val="both"/>
        <w:rPr>
          <w:rFonts w:cs="Arial"/>
        </w:rPr>
      </w:pPr>
    </w:p>
    <w:p w14:paraId="2927745C" w14:textId="77777777" w:rsidR="008B09EB" w:rsidRPr="002F7A0D" w:rsidRDefault="008B09EB" w:rsidP="008B09EB">
      <w:pPr>
        <w:spacing w:line="276" w:lineRule="auto"/>
        <w:jc w:val="both"/>
        <w:rPr>
          <w:rFonts w:cs="Arial"/>
          <w:b/>
          <w:bCs/>
        </w:rPr>
      </w:pPr>
      <w:r w:rsidRPr="002F7A0D">
        <w:rPr>
          <w:rFonts w:cs="Arial"/>
          <w:b/>
          <w:bCs/>
        </w:rPr>
        <w:t>Character</w:t>
      </w:r>
    </w:p>
    <w:p w14:paraId="69A7AB9C" w14:textId="77777777" w:rsidR="008B09EB" w:rsidRPr="00B22C72" w:rsidRDefault="008B09EB" w:rsidP="008B09EB">
      <w:pPr>
        <w:spacing w:line="276" w:lineRule="auto"/>
        <w:ind w:left="99"/>
        <w:jc w:val="both"/>
        <w:rPr>
          <w:rFonts w:cs="Arial"/>
        </w:rPr>
      </w:pPr>
      <w:r w:rsidRPr="00B22C72">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056706AD" w14:textId="4A6F1348" w:rsidR="00A74B1B" w:rsidRDefault="00A74B1B">
      <w:pPr>
        <w:rPr>
          <w:rFonts w:cs="Arial"/>
          <w:b/>
          <w:bCs/>
          <w:iCs/>
          <w:color w:val="FF0000"/>
        </w:rPr>
      </w:pPr>
    </w:p>
    <w:p w14:paraId="22437B7D" w14:textId="77777777" w:rsidR="00E961D6" w:rsidRDefault="00E961D6">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E961D6">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E961D6">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E961D6">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E961D6">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E961D6">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lastRenderedPageBreak/>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DA703E"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DA703E"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DA703E"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DA703E"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D013188"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5BFC1F52" w:rsidR="00CA4FC3" w:rsidRDefault="00E961D6" w:rsidP="00BE366C">
    <w:pPr>
      <w:pStyle w:val="Footer"/>
      <w:tabs>
        <w:tab w:val="left" w:pos="1290"/>
      </w:tabs>
      <w:rPr>
        <w:rFonts w:ascii="Arial" w:hAnsi="Arial" w:cs="Arial"/>
        <w:sz w:val="20"/>
      </w:rPr>
    </w:pPr>
    <w:r>
      <w:rPr>
        <w:rFonts w:ascii="Arial" w:hAnsi="Arial" w:cs="Arial"/>
        <w:iCs/>
        <w:sz w:val="20"/>
        <w:lang w:eastAsia="en-GB"/>
      </w:rPr>
      <w:t>NRS15069 General Manager, Data Protection Compliance</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DA703E">
      <w:rPr>
        <w:rFonts w:ascii="Arial" w:hAnsi="Arial" w:cs="Arial"/>
        <w:noProof/>
        <w:sz w:val="20"/>
      </w:rPr>
      <w:t>12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543EA6"/>
    <w:multiLevelType w:val="hybridMultilevel"/>
    <w:tmpl w:val="5C2A4C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8F2028D"/>
    <w:multiLevelType w:val="hybridMultilevel"/>
    <w:tmpl w:val="2E747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DFE1F89"/>
    <w:multiLevelType w:val="hybridMultilevel"/>
    <w:tmpl w:val="E9BC82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65A1F41"/>
    <w:multiLevelType w:val="multilevel"/>
    <w:tmpl w:val="67745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1"/>
  </w:num>
  <w:num w:numId="5">
    <w:abstractNumId w:val="22"/>
  </w:num>
  <w:num w:numId="6">
    <w:abstractNumId w:val="24"/>
  </w:num>
  <w:num w:numId="7">
    <w:abstractNumId w:val="9"/>
  </w:num>
  <w:num w:numId="8">
    <w:abstractNumId w:val="21"/>
  </w:num>
  <w:num w:numId="9">
    <w:abstractNumId w:val="3"/>
  </w:num>
  <w:num w:numId="10">
    <w:abstractNumId w:val="10"/>
  </w:num>
  <w:num w:numId="11">
    <w:abstractNumId w:val="6"/>
  </w:num>
  <w:num w:numId="12">
    <w:abstractNumId w:val="23"/>
  </w:num>
  <w:num w:numId="13">
    <w:abstractNumId w:val="18"/>
  </w:num>
  <w:num w:numId="14">
    <w:abstractNumId w:val="28"/>
  </w:num>
  <w:num w:numId="15">
    <w:abstractNumId w:val="5"/>
  </w:num>
  <w:num w:numId="16">
    <w:abstractNumId w:val="14"/>
  </w:num>
  <w:num w:numId="17">
    <w:abstractNumId w:val="11"/>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6"/>
  </w:num>
  <w:num w:numId="22">
    <w:abstractNumId w:val="1"/>
  </w:num>
  <w:num w:numId="23">
    <w:abstractNumId w:val="0"/>
  </w:num>
  <w:num w:numId="24">
    <w:abstractNumId w:val="4"/>
  </w:num>
  <w:num w:numId="25">
    <w:abstractNumId w:val="8"/>
  </w:num>
  <w:num w:numId="26">
    <w:abstractNumId w:val="22"/>
  </w:num>
  <w:num w:numId="27">
    <w:abstractNumId w:val="2"/>
  </w:num>
  <w:num w:numId="28">
    <w:abstractNumId w:val="25"/>
  </w:num>
  <w:num w:numId="29">
    <w:abstractNumId w:val="20"/>
  </w:num>
  <w:num w:numId="30">
    <w:abstractNumId w:val="19"/>
  </w:num>
  <w:num w:numId="31">
    <w:abstractNumId w:val="15"/>
  </w:num>
  <w:num w:numId="3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846BA"/>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227"/>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67E"/>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09EB"/>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43E"/>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03E"/>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961D6"/>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Default">
    <w:name w:val="Default"/>
    <w:rsid w:val="00E961D6"/>
    <w:pPr>
      <w:autoSpaceDE w:val="0"/>
      <w:autoSpaceDN w:val="0"/>
      <w:adjustRightInd w:val="0"/>
    </w:pPr>
    <w:rPr>
      <w:rFonts w:ascii="Arial" w:eastAsiaTheme="minorHAnsi"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paula.christie@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066D6-7BFB-4AEC-8CC0-67486BCD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5676</Words>
  <Characters>30925</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36528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Aine Loughlin1</cp:lastModifiedBy>
  <cp:revision>8</cp:revision>
  <cp:lastPrinted>2020-03-25T10:41:00Z</cp:lastPrinted>
  <dcterms:created xsi:type="dcterms:W3CDTF">2025-10-14T11:14:00Z</dcterms:created>
  <dcterms:modified xsi:type="dcterms:W3CDTF">2025-11-25T11:56:00Z</dcterms:modified>
</cp:coreProperties>
</file>