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37B8D3F" w:rsidR="00C10E8B" w:rsidRPr="003B3820" w:rsidRDefault="003B3820" w:rsidP="00C10E8B">
      <w:pPr>
        <w:jc w:val="center"/>
        <w:rPr>
          <w:rFonts w:cs="Arial"/>
          <w:b/>
          <w:iCs/>
        </w:rPr>
      </w:pPr>
      <w:r w:rsidRPr="003B3820">
        <w:rPr>
          <w:rFonts w:cs="Arial"/>
          <w:b/>
          <w:iCs/>
        </w:rPr>
        <w:t>NRS15075 Systems Support Specialist (Grade VII),</w:t>
      </w:r>
    </w:p>
    <w:p w14:paraId="15E6A66C" w14:textId="23967B9F" w:rsidR="003B3820" w:rsidRPr="003B3820" w:rsidRDefault="003B3820" w:rsidP="00C10E8B">
      <w:pPr>
        <w:jc w:val="center"/>
        <w:rPr>
          <w:rFonts w:cs="Arial"/>
          <w:b/>
          <w:iCs/>
        </w:rPr>
      </w:pPr>
      <w:r w:rsidRPr="003B3820">
        <w:rPr>
          <w:rFonts w:cs="Arial"/>
          <w:b/>
          <w:iCs/>
        </w:rPr>
        <w:t>National Diabetes Registry, Public Health, Office of the Chief Clinical Officer (CCO).</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B382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8B422F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16FD3" w:rsidRPr="00616FD3">
        <w:rPr>
          <w:rFonts w:cs="Arial"/>
          <w:b/>
        </w:rPr>
        <w:t>Friday, 30</w:t>
      </w:r>
      <w:r w:rsidR="00616FD3" w:rsidRPr="00616FD3">
        <w:rPr>
          <w:rFonts w:cs="Arial"/>
          <w:b/>
          <w:vertAlign w:val="superscript"/>
        </w:rPr>
        <w:t>th</w:t>
      </w:r>
      <w:r w:rsidR="00616FD3" w:rsidRPr="00616FD3">
        <w:rPr>
          <w:rFonts w:cs="Arial"/>
          <w:b/>
        </w:rPr>
        <w:t xml:space="preserve"> January 2026</w:t>
      </w:r>
      <w:r w:rsidR="001C6A33" w:rsidRPr="00616FD3">
        <w:rPr>
          <w:rFonts w:cs="Arial"/>
          <w:b/>
        </w:rPr>
        <w:t xml:space="preserve"> at</w:t>
      </w:r>
      <w:r w:rsidR="00BE366C" w:rsidRPr="00616FD3">
        <w:rPr>
          <w:rFonts w:cs="Arial"/>
          <w:b/>
        </w:rPr>
        <w:t xml:space="preserve"> 12</w:t>
      </w:r>
      <w:r w:rsidR="0004529C" w:rsidRPr="00616FD3">
        <w:rPr>
          <w:rFonts w:cs="Arial"/>
          <w:b/>
        </w:rPr>
        <w:t>:00PM</w:t>
      </w:r>
      <w:r w:rsidR="00BE366C" w:rsidRPr="00616FD3">
        <w:rPr>
          <w:rFonts w:cs="Arial"/>
          <w:b/>
        </w:rPr>
        <w:t>.</w:t>
      </w:r>
      <w:r w:rsidR="00C95B23" w:rsidRPr="00616FD3">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0071F4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B3820" w:rsidRDefault="002807A0" w:rsidP="00176309">
      <w:pPr>
        <w:numPr>
          <w:ilvl w:val="0"/>
          <w:numId w:val="5"/>
        </w:numPr>
        <w:jc w:val="both"/>
        <w:rPr>
          <w:rFonts w:cs="Arial"/>
          <w:bCs/>
        </w:rPr>
      </w:pPr>
      <w:r w:rsidRPr="003B3820">
        <w:rPr>
          <w:rFonts w:cs="Arial"/>
          <w:bCs/>
        </w:rPr>
        <w:t>If there is an existing panel in place this may take precedence over the newly formed panel for this campaign</w:t>
      </w:r>
      <w:r w:rsidR="00CA03A6" w:rsidRPr="003B382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616FD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49743D8" w:rsidR="00897796" w:rsidRPr="00EE1267" w:rsidRDefault="00897796" w:rsidP="00897796">
      <w:pPr>
        <w:autoSpaceDE w:val="0"/>
        <w:autoSpaceDN w:val="0"/>
        <w:jc w:val="both"/>
        <w:rPr>
          <w:iCs/>
        </w:rPr>
      </w:pPr>
      <w:r w:rsidRPr="00EE1267">
        <w:rPr>
          <w:iCs/>
        </w:rPr>
        <w:t xml:space="preserve">Request must be submitted by </w:t>
      </w:r>
      <w:r w:rsidRPr="00616FD3">
        <w:rPr>
          <w:iCs/>
        </w:rPr>
        <w:t xml:space="preserve">email to </w:t>
      </w:r>
      <w:r w:rsidR="00616FD3" w:rsidRPr="00616FD3">
        <w:rPr>
          <w:rFonts w:cs="Arial"/>
        </w:rPr>
        <w:t>Gillian Gilmartin</w:t>
      </w:r>
      <w:r w:rsidRPr="00616FD3">
        <w:rPr>
          <w:rFonts w:cs="Arial"/>
        </w:rPr>
        <w:t>,</w:t>
      </w:r>
      <w:r w:rsidRPr="00616FD3">
        <w:rPr>
          <w:rFonts w:cs="Arial"/>
          <w:iCs/>
        </w:rPr>
        <w:t xml:space="preserve"> Campaign Lead (</w:t>
      </w:r>
      <w:hyperlink r:id="rId14" w:history="1">
        <w:r w:rsidR="00616FD3" w:rsidRPr="00616FD3">
          <w:rPr>
            <w:rStyle w:val="Hyperlink"/>
            <w:rFonts w:cs="Arial"/>
            <w:iCs/>
            <w:color w:val="auto"/>
          </w:rPr>
          <w:t>gillian.gilmartin@hse.ie</w:t>
        </w:r>
      </w:hyperlink>
      <w:r w:rsidRPr="00616FD3">
        <w:rPr>
          <w:rFonts w:cs="Arial"/>
          <w:iCs/>
        </w:rPr>
        <w:t xml:space="preserve">) </w:t>
      </w:r>
      <w:r w:rsidRPr="00616FD3">
        <w:rPr>
          <w:iCs/>
        </w:rPr>
        <w:t xml:space="preserve">within </w:t>
      </w:r>
      <w:r w:rsidRPr="00616FD3">
        <w:rPr>
          <w:b/>
          <w:iCs/>
        </w:rPr>
        <w:t>5 working days</w:t>
      </w:r>
      <w:r w:rsidRPr="00616FD3">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EE1869F" w14:textId="77777777" w:rsidR="003B3820" w:rsidRPr="00E71BCA" w:rsidRDefault="003B3820" w:rsidP="003B3820">
      <w:pPr>
        <w:rPr>
          <w:rFonts w:cs="Arial"/>
          <w:b/>
          <w:bCs/>
          <w:iCs/>
        </w:rPr>
      </w:pPr>
      <w:r w:rsidRPr="005E5ACC">
        <w:rPr>
          <w:rFonts w:cs="Arial"/>
          <w:b/>
          <w:bCs/>
          <w:iCs/>
        </w:rPr>
        <w:t>Candidates must have at the latest date of application:</w:t>
      </w:r>
      <w:r w:rsidRPr="00CD1549">
        <w:rPr>
          <w:rFonts w:cs="Arial"/>
        </w:rPr>
        <w:t xml:space="preserve">                        </w:t>
      </w:r>
    </w:p>
    <w:p w14:paraId="5CF68077" w14:textId="77777777" w:rsidR="003B3820" w:rsidRDefault="003B3820" w:rsidP="003B3820">
      <w:pPr>
        <w:pStyle w:val="ListParagraph"/>
        <w:numPr>
          <w:ilvl w:val="0"/>
          <w:numId w:val="28"/>
        </w:numPr>
        <w:spacing w:before="120"/>
        <w:jc w:val="both"/>
        <w:rPr>
          <w:rFonts w:ascii="Arial" w:hAnsi="Arial" w:cs="Arial"/>
        </w:rPr>
      </w:pPr>
      <w:r w:rsidRPr="00CD1549">
        <w:rPr>
          <w:rFonts w:ascii="Arial" w:hAnsi="Arial" w:cs="Arial"/>
        </w:rPr>
        <w:t xml:space="preserve">Hold a major academic award at Level 8 or higher on the National Framework of Qualifications (NFQ) maintained by Quality &amp; Qualifications Ireland (QQI) in a relevant field (e.g. computer science, software engineering, data science). </w:t>
      </w:r>
    </w:p>
    <w:p w14:paraId="77AB3510" w14:textId="77777777" w:rsidR="003B3820" w:rsidRPr="00CD1549" w:rsidRDefault="003B3820" w:rsidP="003B3820">
      <w:pPr>
        <w:pStyle w:val="ListParagraph"/>
        <w:spacing w:before="120"/>
        <w:jc w:val="both"/>
        <w:rPr>
          <w:rFonts w:ascii="Arial" w:hAnsi="Arial" w:cs="Arial"/>
        </w:rPr>
      </w:pPr>
    </w:p>
    <w:p w14:paraId="7E1F8CDD" w14:textId="77777777" w:rsidR="003B3820" w:rsidRDefault="003B3820" w:rsidP="003B3820">
      <w:pPr>
        <w:pStyle w:val="ListParagraph"/>
        <w:numPr>
          <w:ilvl w:val="0"/>
          <w:numId w:val="28"/>
        </w:numPr>
        <w:spacing w:after="40"/>
        <w:contextualSpacing w:val="0"/>
        <w:jc w:val="both"/>
        <w:rPr>
          <w:rFonts w:ascii="Arial" w:hAnsi="Arial" w:cs="Arial"/>
        </w:rPr>
      </w:pPr>
      <w:r w:rsidRPr="00CD1549">
        <w:rPr>
          <w:rFonts w:ascii="Arial" w:hAnsi="Arial" w:cs="Arial"/>
        </w:rPr>
        <w:t>Experience in leading the technical design, development, testing in ICT implementation projects.</w:t>
      </w:r>
    </w:p>
    <w:p w14:paraId="1B6BE36A" w14:textId="77777777" w:rsidR="003B3820" w:rsidRPr="00B03587" w:rsidRDefault="003B3820" w:rsidP="003B3820">
      <w:pPr>
        <w:spacing w:after="40"/>
        <w:jc w:val="both"/>
        <w:rPr>
          <w:rFonts w:cs="Arial"/>
        </w:rPr>
      </w:pPr>
    </w:p>
    <w:p w14:paraId="150006FE" w14:textId="77777777" w:rsidR="003B3820" w:rsidRDefault="003B3820" w:rsidP="003B3820">
      <w:pPr>
        <w:pStyle w:val="ListParagraph"/>
        <w:numPr>
          <w:ilvl w:val="0"/>
          <w:numId w:val="28"/>
        </w:numPr>
        <w:contextualSpacing w:val="0"/>
        <w:rPr>
          <w:rFonts w:ascii="Arial" w:hAnsi="Arial" w:cs="Arial"/>
        </w:rPr>
      </w:pPr>
      <w:r w:rsidRPr="00CD1549">
        <w:rPr>
          <w:rFonts w:ascii="Arial" w:hAnsi="Arial" w:cs="Arial"/>
        </w:rPr>
        <w:t>Experience in data engineering</w:t>
      </w:r>
      <w:r>
        <w:rPr>
          <w:rFonts w:ascii="Arial" w:hAnsi="Arial" w:cs="Arial"/>
        </w:rPr>
        <w:t xml:space="preserve"> and databases</w:t>
      </w:r>
      <w:r w:rsidRPr="00CD1549">
        <w:rPr>
          <w:rFonts w:ascii="Arial" w:hAnsi="Arial" w:cs="Arial"/>
        </w:rPr>
        <w:t xml:space="preserve">, </w:t>
      </w:r>
      <w:r>
        <w:rPr>
          <w:rFonts w:ascii="Arial" w:hAnsi="Arial" w:cs="Arial"/>
        </w:rPr>
        <w:t xml:space="preserve">including </w:t>
      </w:r>
      <w:r w:rsidRPr="00CD1549">
        <w:rPr>
          <w:rFonts w:ascii="Arial" w:hAnsi="Arial" w:cs="Arial"/>
        </w:rPr>
        <w:t>deploying and configuring Microsoft Azure data environment</w:t>
      </w:r>
      <w:r>
        <w:rPr>
          <w:rFonts w:ascii="Arial" w:hAnsi="Arial" w:cs="Arial"/>
        </w:rPr>
        <w:t>s</w:t>
      </w:r>
      <w:r w:rsidRPr="00CD1549">
        <w:rPr>
          <w:rFonts w:ascii="Arial" w:hAnsi="Arial" w:cs="Arial"/>
        </w:rPr>
        <w:t xml:space="preserve">. This includes Data Lake, Data Factory and SQL based products. </w:t>
      </w:r>
    </w:p>
    <w:p w14:paraId="3D18FB91" w14:textId="77777777" w:rsidR="003B3820" w:rsidRPr="00B03587" w:rsidRDefault="003B3820" w:rsidP="003B3820">
      <w:pPr>
        <w:rPr>
          <w:rFonts w:cs="Arial"/>
        </w:rPr>
      </w:pPr>
    </w:p>
    <w:p w14:paraId="0277B37C" w14:textId="77777777" w:rsidR="003B3820" w:rsidRDefault="003B3820" w:rsidP="003B3820">
      <w:pPr>
        <w:pStyle w:val="ListParagraph"/>
        <w:numPr>
          <w:ilvl w:val="0"/>
          <w:numId w:val="28"/>
        </w:numPr>
        <w:contextualSpacing w:val="0"/>
        <w:rPr>
          <w:rFonts w:ascii="Arial" w:hAnsi="Arial" w:cs="Arial"/>
        </w:rPr>
      </w:pPr>
      <w:r w:rsidRPr="00CD1549">
        <w:rPr>
          <w:rFonts w:ascii="Arial" w:hAnsi="Arial" w:cs="Arial"/>
        </w:rPr>
        <w:t>Experience in Programming languages and libraries oriented in Data Analytics such as Python, R, Scala, Power BI and SQL</w:t>
      </w:r>
    </w:p>
    <w:p w14:paraId="452D4C4D" w14:textId="77777777" w:rsidR="003B3820" w:rsidRPr="00B03587" w:rsidRDefault="003B3820" w:rsidP="003B3820">
      <w:pPr>
        <w:rPr>
          <w:rFonts w:cs="Arial"/>
        </w:rPr>
      </w:pPr>
    </w:p>
    <w:p w14:paraId="75D4FEE9" w14:textId="77777777" w:rsidR="003B3820" w:rsidRDefault="003B3820" w:rsidP="003B3820">
      <w:pPr>
        <w:pStyle w:val="ListParagraph"/>
        <w:numPr>
          <w:ilvl w:val="0"/>
          <w:numId w:val="28"/>
        </w:numPr>
        <w:contextualSpacing w:val="0"/>
        <w:rPr>
          <w:rFonts w:ascii="Arial" w:hAnsi="Arial" w:cs="Arial"/>
        </w:rPr>
      </w:pPr>
      <w:r>
        <w:rPr>
          <w:rFonts w:ascii="Arial" w:hAnsi="Arial" w:cs="Arial"/>
        </w:rPr>
        <w:t>Experience in applying principles of data governance</w:t>
      </w:r>
      <w:r w:rsidRPr="008C754B">
        <w:rPr>
          <w:rFonts w:ascii="Arial" w:hAnsi="Arial" w:cs="Arial"/>
        </w:rPr>
        <w:t xml:space="preserve"> (GDPR)</w:t>
      </w:r>
      <w:r>
        <w:rPr>
          <w:rFonts w:ascii="Arial" w:hAnsi="Arial" w:cs="Arial"/>
        </w:rPr>
        <w:t xml:space="preserve"> to their work</w:t>
      </w:r>
      <w:r w:rsidRPr="008C754B">
        <w:rPr>
          <w:rFonts w:ascii="Arial" w:hAnsi="Arial" w:cs="Arial"/>
        </w:rPr>
        <w:t xml:space="preserve"> with experience of </w:t>
      </w:r>
      <w:r>
        <w:rPr>
          <w:rFonts w:ascii="Arial" w:hAnsi="Arial" w:cs="Arial"/>
        </w:rPr>
        <w:t>input into Data Protection Impact Assessments (</w:t>
      </w:r>
      <w:r w:rsidRPr="008C754B">
        <w:rPr>
          <w:rFonts w:ascii="Arial" w:hAnsi="Arial" w:cs="Arial"/>
        </w:rPr>
        <w:t>DPIAs</w:t>
      </w:r>
      <w:r>
        <w:rPr>
          <w:rFonts w:ascii="Arial" w:hAnsi="Arial" w:cs="Arial"/>
        </w:rPr>
        <w:t>).</w:t>
      </w:r>
    </w:p>
    <w:p w14:paraId="074438CB" w14:textId="77777777" w:rsidR="003B3820" w:rsidRPr="00B03587" w:rsidRDefault="003B3820" w:rsidP="003B3820">
      <w:pPr>
        <w:rPr>
          <w:rFonts w:cs="Arial"/>
        </w:rPr>
      </w:pPr>
    </w:p>
    <w:p w14:paraId="5F4378DE" w14:textId="77777777" w:rsidR="003B3820" w:rsidRPr="00D70A2F" w:rsidRDefault="003B3820" w:rsidP="003B3820">
      <w:pPr>
        <w:numPr>
          <w:ilvl w:val="0"/>
          <w:numId w:val="28"/>
        </w:numPr>
        <w:rPr>
          <w:rFonts w:cs="Arial"/>
        </w:rPr>
      </w:pPr>
      <w:r>
        <w:rPr>
          <w:rFonts w:cs="Arial"/>
        </w:rPr>
        <w:t>Have</w:t>
      </w:r>
      <w:r w:rsidRPr="00D70A2F">
        <w:rPr>
          <w:rFonts w:cs="Arial"/>
        </w:rPr>
        <w:t xml:space="preserve"> the requisite knowledge and ability, including a high standard of suitability, for the proper discharge of the office. </w:t>
      </w:r>
    </w:p>
    <w:p w14:paraId="3A80D489" w14:textId="77777777" w:rsidR="003B3820" w:rsidRPr="005E5ACC" w:rsidRDefault="003B3820" w:rsidP="003B3820">
      <w:pPr>
        <w:jc w:val="both"/>
        <w:rPr>
          <w:rFonts w:cs="Arial"/>
          <w:b/>
        </w:rPr>
      </w:pPr>
    </w:p>
    <w:p w14:paraId="7B665738" w14:textId="77777777" w:rsidR="003B3820" w:rsidRPr="00B03587" w:rsidRDefault="003B3820" w:rsidP="003B3820">
      <w:pPr>
        <w:jc w:val="both"/>
        <w:rPr>
          <w:rFonts w:cs="Arial"/>
          <w:b/>
          <w:u w:val="single"/>
        </w:rPr>
      </w:pPr>
      <w:r w:rsidRPr="00B03587">
        <w:rPr>
          <w:rFonts w:cs="Arial"/>
          <w:b/>
          <w:u w:val="single"/>
        </w:rPr>
        <w:t>Health</w:t>
      </w:r>
    </w:p>
    <w:p w14:paraId="202CFC2D" w14:textId="77777777" w:rsidR="003B3820" w:rsidRPr="005E5ACC" w:rsidRDefault="003B3820" w:rsidP="003B3820">
      <w:pPr>
        <w:jc w:val="both"/>
        <w:rPr>
          <w:rFonts w:cs="Arial"/>
        </w:rPr>
      </w:pPr>
      <w:r w:rsidRPr="005E5AC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8D3157F" w14:textId="77777777" w:rsidR="003B3820" w:rsidRPr="005E5ACC" w:rsidRDefault="003B3820" w:rsidP="003B3820">
      <w:pPr>
        <w:jc w:val="both"/>
        <w:rPr>
          <w:rFonts w:cs="Arial"/>
        </w:rPr>
      </w:pPr>
    </w:p>
    <w:p w14:paraId="54ECB075" w14:textId="77777777" w:rsidR="003B3820" w:rsidRPr="00B03587" w:rsidRDefault="003B3820" w:rsidP="003B3820">
      <w:pPr>
        <w:ind w:right="-766"/>
        <w:jc w:val="both"/>
        <w:rPr>
          <w:rFonts w:cs="Arial"/>
          <w:iCs/>
          <w:u w:val="single"/>
        </w:rPr>
      </w:pPr>
      <w:r w:rsidRPr="00B03587">
        <w:rPr>
          <w:rFonts w:cs="Arial"/>
          <w:b/>
          <w:bCs/>
          <w:u w:val="single"/>
        </w:rPr>
        <w:t>Character</w:t>
      </w:r>
    </w:p>
    <w:p w14:paraId="173A5425" w14:textId="77777777" w:rsidR="003B3820" w:rsidRDefault="003B3820" w:rsidP="003B3820">
      <w:pPr>
        <w:jc w:val="both"/>
        <w:rPr>
          <w:rFonts w:cs="Arial"/>
          <w:b/>
        </w:rPr>
      </w:pPr>
      <w:r w:rsidRPr="005E5AC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5B211E36" w14:textId="04459B49" w:rsidR="00F46E24" w:rsidRDefault="00F46E24" w:rsidP="006B269C">
      <w:pPr>
        <w:rPr>
          <w:rFonts w:cs="Arial"/>
          <w:b/>
          <w:bCs/>
          <w:iCs/>
          <w:color w:val="FF0000"/>
        </w:rPr>
      </w:pPr>
    </w:p>
    <w:p w14:paraId="1E7E2763" w14:textId="77777777" w:rsidR="00C75B33" w:rsidRDefault="00C75B33" w:rsidP="00C75B33">
      <w:pPr>
        <w:rPr>
          <w:rFonts w:eastAsiaTheme="minorHAnsi" w:cs="Arial"/>
          <w:b/>
          <w:bCs/>
        </w:rPr>
      </w:pPr>
      <w:r>
        <w:rPr>
          <w:rFonts w:eastAsiaTheme="minorHAnsi" w:cs="Arial"/>
          <w:b/>
          <w:bCs/>
        </w:rPr>
        <w:t>Qualifications obtained outside the Republic of Ireland must be recognised by Quality and Qualifications Ireland (QQI)</w:t>
      </w:r>
    </w:p>
    <w:p w14:paraId="68B9B7A9" w14:textId="77777777" w:rsidR="00C75B33" w:rsidRDefault="00C75B33" w:rsidP="00C75B33">
      <w:pPr>
        <w:rPr>
          <w:rFonts w:eastAsiaTheme="minorHAnsi" w:cs="Arial"/>
        </w:rPr>
      </w:pPr>
    </w:p>
    <w:p w14:paraId="37C7BF2A" w14:textId="77777777" w:rsidR="00C75B33" w:rsidRDefault="00C75B33" w:rsidP="00C75B33">
      <w:pPr>
        <w:numPr>
          <w:ilvl w:val="0"/>
          <w:numId w:val="30"/>
        </w:numPr>
        <w:spacing w:after="40"/>
        <w:ind w:left="714" w:hanging="357"/>
        <w:textAlignment w:val="center"/>
        <w:rPr>
          <w:rFonts w:cs="Arial"/>
        </w:rPr>
      </w:pPr>
      <w:r>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04FD6FE6" w14:textId="77777777" w:rsidR="00C75B33" w:rsidRDefault="00C75B33" w:rsidP="00C75B33">
      <w:pPr>
        <w:numPr>
          <w:ilvl w:val="0"/>
          <w:numId w:val="30"/>
        </w:numPr>
        <w:spacing w:after="40"/>
        <w:ind w:left="714" w:hanging="357"/>
        <w:textAlignment w:val="center"/>
        <w:rPr>
          <w:rFonts w:cs="Arial"/>
        </w:rPr>
      </w:pPr>
      <w:r>
        <w:rPr>
          <w:rFonts w:cs="Arial"/>
          <w:color w:val="000000"/>
        </w:rPr>
        <w:t>Therefore if you are interested in pursuing a career with the HSE, we strongly recommend that you commence the recognition procedures now. Seeking recognition of qualifications is the responsibility of the applicant and can take a period of time.</w:t>
      </w:r>
    </w:p>
    <w:p w14:paraId="09BA8288" w14:textId="77777777" w:rsidR="00C75B33" w:rsidRDefault="00C75B33" w:rsidP="00C75B33">
      <w:pPr>
        <w:numPr>
          <w:ilvl w:val="0"/>
          <w:numId w:val="30"/>
        </w:numPr>
        <w:spacing w:after="40"/>
        <w:ind w:left="714" w:hanging="357"/>
        <w:textAlignment w:val="center"/>
        <w:rPr>
          <w:rFonts w:cs="Arial"/>
        </w:rPr>
      </w:pPr>
      <w:r>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Pr>
            <w:rStyle w:val="Hyperlink"/>
            <w:rFonts w:cs="Arial"/>
          </w:rPr>
          <w:t xml:space="preserve">NARIC Ireland Foreign Qualifications - </w:t>
        </w:r>
        <w:proofErr w:type="spellStart"/>
        <w:r>
          <w:rPr>
            <w:rStyle w:val="Hyperlink"/>
            <w:rFonts w:cs="Arial"/>
          </w:rPr>
          <w:t>QSearch</w:t>
        </w:r>
        <w:proofErr w:type="spellEnd"/>
        <w:r>
          <w:rPr>
            <w:rStyle w:val="Hyperlink"/>
            <w:rFonts w:cs="Arial"/>
          </w:rPr>
          <w:t xml:space="preserve"> (qqi.ie)</w:t>
        </w:r>
      </w:hyperlink>
    </w:p>
    <w:p w14:paraId="532E42D1" w14:textId="43D4A7EE" w:rsidR="00C75B33" w:rsidRDefault="00C75B33" w:rsidP="00C75B33">
      <w:pPr>
        <w:numPr>
          <w:ilvl w:val="0"/>
          <w:numId w:val="30"/>
        </w:numPr>
        <w:spacing w:after="40"/>
        <w:ind w:left="714" w:hanging="357"/>
        <w:textAlignment w:val="center"/>
        <w:rPr>
          <w:rFonts w:cs="Arial"/>
        </w:rPr>
      </w:pPr>
      <w:r>
        <w:rPr>
          <w:rFonts w:cs="Arial"/>
          <w:color w:val="000000"/>
        </w:rPr>
        <w:t xml:space="preserve">Further details on the process can be found on the Quality and Qualifications Ireland website </w:t>
      </w:r>
      <w:hyperlink r:id="rId20" w:history="1">
        <w:r>
          <w:rPr>
            <w:rStyle w:val="Hyperlink"/>
            <w:rFonts w:cs="Arial"/>
          </w:rPr>
          <w:t>www.qqi.ie</w:t>
        </w:r>
      </w:hyperlink>
      <w:r>
        <w:rPr>
          <w:rFonts w:cs="Arial"/>
          <w:color w:val="000000"/>
        </w:rPr>
        <w:t>.</w:t>
      </w:r>
    </w:p>
    <w:p w14:paraId="30C63A99" w14:textId="77777777" w:rsidR="00C75B33" w:rsidRDefault="00C75B33" w:rsidP="00C75B33">
      <w:pPr>
        <w:ind w:left="539"/>
        <w:rPr>
          <w:rFonts w:eastAsiaTheme="minorHAnsi" w:cs="Arial"/>
        </w:rPr>
      </w:pPr>
      <w:r>
        <w:rPr>
          <w:rFonts w:eastAsiaTheme="minorHAnsi" w:cs="Arial"/>
        </w:rPr>
        <w:t> </w:t>
      </w:r>
    </w:p>
    <w:p w14:paraId="3FC2BDEC" w14:textId="77777777" w:rsidR="00C75B33" w:rsidRDefault="00C75B33" w:rsidP="00C75B33">
      <w:pPr>
        <w:rPr>
          <w:rFonts w:eastAsiaTheme="minorHAnsi" w:cs="Arial"/>
        </w:rPr>
      </w:pPr>
      <w:r>
        <w:rPr>
          <w:rFonts w:eastAsiaTheme="minorHAnsi" w:cs="Arial"/>
        </w:rPr>
        <w:t>* Dormant = you retain your place on the panel but you are not contacted about opportunities</w:t>
      </w:r>
    </w:p>
    <w:p w14:paraId="2CFCE55F" w14:textId="77777777" w:rsidR="00C75B33" w:rsidRDefault="00C75B33" w:rsidP="00C75B33">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056706AD" w14:textId="110D693D"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B382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B382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B382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B382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B382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686A2526"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616FD3"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6FD3"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6FD3"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616FD3"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bookmarkStart w:id="1" w:name="_GoBack"/>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bookmarkEnd w:id="1"/>
    <w:p w14:paraId="7519D44C" w14:textId="546026AF"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7596CF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B3820">
      <w:rPr>
        <w:rFonts w:ascii="Arial" w:hAnsi="Arial" w:cs="Arial"/>
        <w:iCs/>
        <w:sz w:val="20"/>
        <w:lang w:eastAsia="en-GB"/>
      </w:rPr>
      <w:t>RS15075 Systems Support Specialist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616FD3">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3036D3"/>
    <w:multiLevelType w:val="hybridMultilevel"/>
    <w:tmpl w:val="0FB29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9"/>
  </w:num>
  <w:num w:numId="4">
    <w:abstractNumId w:val="1"/>
  </w:num>
  <w:num w:numId="5">
    <w:abstractNumId w:val="21"/>
  </w:num>
  <w:num w:numId="6">
    <w:abstractNumId w:val="23"/>
  </w:num>
  <w:num w:numId="7">
    <w:abstractNumId w:val="11"/>
  </w:num>
  <w:num w:numId="8">
    <w:abstractNumId w:val="20"/>
  </w:num>
  <w:num w:numId="9">
    <w:abstractNumId w:val="3"/>
  </w:num>
  <w:num w:numId="10">
    <w:abstractNumId w:val="12"/>
  </w:num>
  <w:num w:numId="11">
    <w:abstractNumId w:val="8"/>
  </w:num>
  <w:num w:numId="12">
    <w:abstractNumId w:val="22"/>
  </w:num>
  <w:num w:numId="13">
    <w:abstractNumId w:val="19"/>
  </w:num>
  <w:num w:numId="14">
    <w:abstractNumId w:val="26"/>
  </w:num>
  <w:num w:numId="15">
    <w:abstractNumId w:val="7"/>
  </w:num>
  <w:num w:numId="16">
    <w:abstractNumId w:val="16"/>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4"/>
  </w:num>
  <w:num w:numId="22">
    <w:abstractNumId w:val="1"/>
  </w:num>
  <w:num w:numId="23">
    <w:abstractNumId w:val="0"/>
  </w:num>
  <w:num w:numId="24">
    <w:abstractNumId w:val="5"/>
  </w:num>
  <w:num w:numId="25">
    <w:abstractNumId w:val="10"/>
  </w:num>
  <w:num w:numId="26">
    <w:abstractNumId w:val="21"/>
  </w:num>
  <w:num w:numId="27">
    <w:abstractNumId w:val="2"/>
  </w:num>
  <w:num w:numId="28">
    <w:abstractNumId w:val="17"/>
  </w:num>
  <w:num w:numId="29">
    <w:abstractNumId w:val="6"/>
  </w:num>
  <w:num w:numId="3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9A"/>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3820"/>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16FD3"/>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75B3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gillian.gilmartin@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25E55-65CF-4901-8848-7679C5FA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5799</Words>
  <Characters>31615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37340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Gillian Gilmartin</cp:lastModifiedBy>
  <cp:revision>5</cp:revision>
  <cp:lastPrinted>2020-03-25T10:41:00Z</cp:lastPrinted>
  <dcterms:created xsi:type="dcterms:W3CDTF">2025-11-25T15:11:00Z</dcterms:created>
  <dcterms:modified xsi:type="dcterms:W3CDTF">2026-01-13T15:08:00Z</dcterms:modified>
</cp:coreProperties>
</file>