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6E2EA3D3" w:rsidR="00543F98" w:rsidRPr="007A7B9B" w:rsidRDefault="00DE4108" w:rsidP="00DE4108">
      <w:pPr>
        <w:pStyle w:val="Heading7"/>
      </w:pPr>
      <w:r w:rsidRPr="00324FEE">
        <w:rPr>
          <w:noProof/>
          <w:color w:val="000099"/>
          <w:lang w:val="en-IE" w:eastAsia="en-IE"/>
        </w:rPr>
        <w:drawing>
          <wp:anchor distT="0" distB="0" distL="114300" distR="114300" simplePos="0" relativeHeight="251659264" behindDoc="0" locked="0" layoutInCell="1" allowOverlap="1" wp14:anchorId="1D661F47" wp14:editId="21C0BF6A">
            <wp:simplePos x="0" y="0"/>
            <wp:positionH relativeFrom="margin">
              <wp:posOffset>-561313</wp:posOffset>
            </wp:positionH>
            <wp:positionV relativeFrom="margin">
              <wp:posOffset>-289449</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3CFC35C1" w:rsidR="00543F98" w:rsidRDefault="00543F98" w:rsidP="004614ED">
      <w:pPr>
        <w:jc w:val="right"/>
        <w:rPr>
          <w:rFonts w:ascii="Arial" w:hAnsi="Arial" w:cs="Arial"/>
          <w:b/>
        </w:rPr>
      </w:pPr>
    </w:p>
    <w:p w14:paraId="38A4EF99" w14:textId="6F6D538D" w:rsidR="00DE4108" w:rsidRDefault="00DE4108" w:rsidP="00DE4108">
      <w:pPr>
        <w:ind w:left="2160"/>
        <w:jc w:val="right"/>
        <w:rPr>
          <w:rFonts w:ascii="Arial" w:hAnsi="Arial" w:cs="Arial"/>
          <w:b/>
        </w:rPr>
      </w:pPr>
      <w:r>
        <w:rPr>
          <w:rFonts w:ascii="Arial" w:hAnsi="Arial" w:cs="Arial"/>
          <w:b/>
        </w:rPr>
        <w:t xml:space="preserve">Business Intelligence Analyst/Developer (Grade VI) </w:t>
      </w:r>
    </w:p>
    <w:p w14:paraId="228B00E9" w14:textId="3002EFDA" w:rsidR="00543F98" w:rsidRPr="00E766A5" w:rsidRDefault="00543F98" w:rsidP="00543F98">
      <w:pPr>
        <w:ind w:left="-1260"/>
        <w:jc w:val="right"/>
        <w:rPr>
          <w:rFonts w:ascii="Arial" w:hAnsi="Arial" w:cs="Arial"/>
          <w:b/>
        </w:rPr>
      </w:pPr>
      <w:r w:rsidRPr="00463454">
        <w:rPr>
          <w:rFonts w:ascii="Arial" w:hAnsi="Arial" w:cs="Arial"/>
          <w:b/>
        </w:rPr>
        <w:t xml:space="preserve">Job Specification </w:t>
      </w:r>
      <w:r w:rsidR="00A36476">
        <w:rPr>
          <w:rFonts w:ascii="Arial" w:hAnsi="Arial" w:cs="Arial"/>
          <w:b/>
        </w:rPr>
        <w:t>and</w:t>
      </w:r>
      <w:r w:rsidRPr="00463454">
        <w:rPr>
          <w:rFonts w:ascii="Arial" w:hAnsi="Arial" w:cs="Arial"/>
          <w:b/>
        </w:rPr>
        <w:t xml:space="preserve">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ADB89D4" w14:textId="185F1826" w:rsidR="00DE4108" w:rsidRPr="00CD15D9" w:rsidRDefault="00DE4108" w:rsidP="00DE4108">
            <w:pPr>
              <w:tabs>
                <w:tab w:val="left" w:pos="283"/>
              </w:tabs>
              <w:jc w:val="both"/>
              <w:rPr>
                <w:rFonts w:ascii="Arial" w:hAnsi="Arial" w:cs="Arial"/>
                <w:iCs/>
              </w:rPr>
            </w:pPr>
            <w:r w:rsidRPr="00CD15D9">
              <w:rPr>
                <w:rFonts w:ascii="Arial" w:hAnsi="Arial" w:cs="Arial"/>
                <w:iCs/>
              </w:rPr>
              <w:t>Business Intelligence Analyst/Developer (Grade VI)</w:t>
            </w:r>
          </w:p>
          <w:p w14:paraId="29641851" w14:textId="77777777" w:rsidR="00DE4108" w:rsidRPr="00B10F90" w:rsidRDefault="00DE4108" w:rsidP="00DE4108">
            <w:pPr>
              <w:tabs>
                <w:tab w:val="left" w:pos="283"/>
              </w:tabs>
              <w:jc w:val="both"/>
              <w:rPr>
                <w:rFonts w:ascii="Arial" w:hAnsi="Arial" w:cs="Arial"/>
              </w:rPr>
            </w:pPr>
          </w:p>
          <w:p w14:paraId="1351D702" w14:textId="483C57CC" w:rsidR="00CD15D9" w:rsidRPr="00CF437D" w:rsidRDefault="00DE4108" w:rsidP="00DE4108">
            <w:pPr>
              <w:tabs>
                <w:tab w:val="left" w:pos="6634"/>
              </w:tabs>
              <w:rPr>
                <w:rFonts w:ascii="Arial" w:hAnsi="Arial" w:cs="Arial"/>
                <w:i/>
              </w:rPr>
            </w:pPr>
            <w:r w:rsidRPr="00CF437D">
              <w:rPr>
                <w:rFonts w:ascii="Arial" w:hAnsi="Arial" w:cs="Arial"/>
                <w:i/>
              </w:rPr>
              <w:t>(Grade Code: 05</w:t>
            </w:r>
            <w:r w:rsidR="00ED5BC3" w:rsidRPr="00CF437D">
              <w:rPr>
                <w:rFonts w:ascii="Arial" w:hAnsi="Arial" w:cs="Arial"/>
                <w:i/>
              </w:rPr>
              <w:t>74</w:t>
            </w:r>
            <w:r w:rsidRPr="00CF437D">
              <w:rPr>
                <w:rFonts w:ascii="Arial" w:hAnsi="Arial" w:cs="Arial"/>
                <w:i/>
              </w:rPr>
              <w:t>)</w:t>
            </w:r>
          </w:p>
          <w:p w14:paraId="1A2CE988" w14:textId="59364DC1" w:rsidR="00543F98" w:rsidRPr="004614ED" w:rsidRDefault="00A66600" w:rsidP="00DE4108">
            <w:pPr>
              <w:tabs>
                <w:tab w:val="left" w:pos="6634"/>
              </w:tabs>
              <w:rPr>
                <w:lang w:eastAsia="en-US"/>
              </w:rPr>
            </w:pPr>
            <w:r>
              <w:rPr>
                <w:lang w:eastAsia="en-US"/>
              </w:rPr>
              <w:tab/>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20F84E1E" w14:textId="2DAA038A" w:rsidR="00792F91" w:rsidRPr="00CC7E5A" w:rsidRDefault="00C4422A" w:rsidP="00792F91">
            <w:pPr>
              <w:rPr>
                <w:rFonts w:ascii="Arial" w:hAnsi="Arial"/>
                <w:spacing w:val="-3"/>
                <w:lang w:eastAsia="en-US"/>
              </w:rPr>
            </w:pPr>
            <w:r>
              <w:rPr>
                <w:rFonts w:ascii="Arial" w:hAnsi="Arial"/>
                <w:spacing w:val="-3"/>
                <w:lang w:eastAsia="en-US"/>
              </w:rPr>
              <w:t>NRS15129</w:t>
            </w:r>
          </w:p>
          <w:p w14:paraId="14323542" w14:textId="48A5F016" w:rsidR="00F8515A" w:rsidRPr="00F6254C" w:rsidRDefault="00F8515A"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4EAA10D" w14:textId="4E723B38" w:rsidR="00231A87" w:rsidRPr="00AC7572" w:rsidRDefault="007226A1" w:rsidP="00231A87">
            <w:pPr>
              <w:rPr>
                <w:rFonts w:ascii="Arial" w:hAnsi="Arial"/>
                <w:spacing w:val="-3"/>
                <w:lang w:eastAsia="en-US"/>
              </w:rPr>
            </w:pPr>
            <w:r>
              <w:rPr>
                <w:rFonts w:ascii="Arial" w:hAnsi="Arial"/>
                <w:spacing w:val="-3"/>
                <w:lang w:eastAsia="en-US"/>
              </w:rPr>
              <w:t>Monday, 2</w:t>
            </w:r>
            <w:r w:rsidRPr="007226A1">
              <w:rPr>
                <w:rFonts w:ascii="Arial" w:hAnsi="Arial"/>
                <w:spacing w:val="-3"/>
                <w:vertAlign w:val="superscript"/>
                <w:lang w:eastAsia="en-US"/>
              </w:rPr>
              <w:t>nd</w:t>
            </w:r>
            <w:r>
              <w:rPr>
                <w:rFonts w:ascii="Arial" w:hAnsi="Arial"/>
                <w:spacing w:val="-3"/>
                <w:lang w:eastAsia="en-US"/>
              </w:rPr>
              <w:t xml:space="preserve"> March</w:t>
            </w:r>
            <w:bookmarkStart w:id="0" w:name="_GoBack"/>
            <w:bookmarkEnd w:id="0"/>
            <w:r w:rsidR="00E03351">
              <w:rPr>
                <w:rFonts w:ascii="Arial" w:hAnsi="Arial"/>
                <w:spacing w:val="-3"/>
                <w:lang w:eastAsia="en-US"/>
              </w:rPr>
              <w:t xml:space="preserve"> 2026 at 12:00 noon.</w:t>
            </w:r>
          </w:p>
          <w:p w14:paraId="1DC28C0B" w14:textId="73789B4C" w:rsidR="00231A87" w:rsidRPr="00F6254C" w:rsidRDefault="00231A87" w:rsidP="00231A87">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0020ABCF"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A17F30" w:rsidRDefault="00792F91" w:rsidP="00792F91">
            <w:pPr>
              <w:rPr>
                <w:rFonts w:ascii="Arial" w:hAnsi="Arial" w:cs="Arial"/>
                <w:b/>
                <w:bCs/>
              </w:rPr>
            </w:pPr>
            <w:r w:rsidRPr="00A17F30">
              <w:rPr>
                <w:rFonts w:ascii="Arial" w:hAnsi="Arial" w:cs="Arial"/>
                <w:b/>
                <w:bCs/>
              </w:rPr>
              <w:t>Location of Post</w:t>
            </w:r>
          </w:p>
        </w:tc>
        <w:tc>
          <w:tcPr>
            <w:tcW w:w="8256" w:type="dxa"/>
          </w:tcPr>
          <w:p w14:paraId="0442C7DA" w14:textId="77777777" w:rsidR="000E023F" w:rsidRPr="00A17F30" w:rsidRDefault="004614ED" w:rsidP="00C4422A">
            <w:pPr>
              <w:rPr>
                <w:rFonts w:ascii="Arial" w:hAnsi="Arial" w:cs="Arial"/>
                <w:iCs/>
                <w:color w:val="000000" w:themeColor="text1"/>
              </w:rPr>
            </w:pPr>
            <w:r w:rsidRPr="00A17F30">
              <w:rPr>
                <w:rFonts w:ascii="Arial" w:hAnsi="Arial" w:cs="Arial"/>
                <w:iCs/>
                <w:color w:val="000000" w:themeColor="text1"/>
              </w:rPr>
              <w:t xml:space="preserve">There </w:t>
            </w:r>
            <w:r w:rsidR="00386436" w:rsidRPr="00A17F30">
              <w:rPr>
                <w:rFonts w:ascii="Arial" w:hAnsi="Arial" w:cs="Arial"/>
                <w:iCs/>
                <w:color w:val="000000" w:themeColor="text1"/>
              </w:rPr>
              <w:t>are</w:t>
            </w:r>
            <w:r w:rsidRPr="00A17F30">
              <w:rPr>
                <w:rFonts w:ascii="Arial" w:hAnsi="Arial" w:cs="Arial"/>
                <w:iCs/>
                <w:color w:val="000000" w:themeColor="text1"/>
              </w:rPr>
              <w:t xml:space="preserve"> currently </w:t>
            </w:r>
            <w:r w:rsidR="008554FC" w:rsidRPr="00A17F30">
              <w:rPr>
                <w:rFonts w:ascii="Arial" w:hAnsi="Arial" w:cs="Arial"/>
                <w:iCs/>
                <w:color w:val="000000" w:themeColor="text1"/>
              </w:rPr>
              <w:t>two</w:t>
            </w:r>
            <w:r w:rsidRPr="00A17F30">
              <w:rPr>
                <w:rFonts w:ascii="Arial" w:hAnsi="Arial" w:cs="Arial"/>
                <w:iCs/>
                <w:color w:val="000000" w:themeColor="text1"/>
              </w:rPr>
              <w:t xml:space="preserve"> </w:t>
            </w:r>
            <w:r w:rsidR="008554FC" w:rsidRPr="00A17F30">
              <w:rPr>
                <w:rFonts w:ascii="Arial" w:hAnsi="Arial" w:cs="Arial"/>
                <w:color w:val="000000" w:themeColor="text1"/>
              </w:rPr>
              <w:t xml:space="preserve">specified purpose (36 month contract duration) </w:t>
            </w:r>
            <w:r w:rsidR="00AB5B3A" w:rsidRPr="00A17F30">
              <w:rPr>
                <w:rFonts w:ascii="Arial" w:hAnsi="Arial" w:cs="Arial"/>
                <w:iCs/>
                <w:color w:val="000000" w:themeColor="text1"/>
              </w:rPr>
              <w:t>whole</w:t>
            </w:r>
            <w:r w:rsidR="00C4422A" w:rsidRPr="00A17F30">
              <w:rPr>
                <w:rFonts w:ascii="Arial" w:hAnsi="Arial" w:cs="Arial"/>
                <w:iCs/>
                <w:color w:val="000000" w:themeColor="text1"/>
              </w:rPr>
              <w:t>-time vacancies</w:t>
            </w:r>
            <w:r w:rsidR="008554FC" w:rsidRPr="00A17F30">
              <w:rPr>
                <w:rFonts w:ascii="Arial" w:hAnsi="Arial" w:cs="Arial"/>
                <w:iCs/>
                <w:color w:val="000000" w:themeColor="text1"/>
              </w:rPr>
              <w:t xml:space="preserve"> </w:t>
            </w:r>
            <w:r w:rsidR="009E637B" w:rsidRPr="00A17F30">
              <w:rPr>
                <w:rFonts w:ascii="Arial" w:hAnsi="Arial" w:cs="Arial"/>
                <w:iCs/>
                <w:color w:val="000000" w:themeColor="text1"/>
              </w:rPr>
              <w:t xml:space="preserve">available in </w:t>
            </w:r>
            <w:r w:rsidR="00EB0399" w:rsidRPr="00A17F30">
              <w:rPr>
                <w:rFonts w:ascii="Arial" w:hAnsi="Arial" w:cs="Arial"/>
              </w:rPr>
              <w:t>F</w:t>
            </w:r>
            <w:r w:rsidR="009E637B" w:rsidRPr="00A17F30">
              <w:rPr>
                <w:rFonts w:ascii="Arial" w:hAnsi="Arial" w:cs="Arial"/>
              </w:rPr>
              <w:t xml:space="preserve">inance Shared Services based </w:t>
            </w:r>
            <w:r w:rsidR="00C4422A" w:rsidRPr="00A17F30">
              <w:rPr>
                <w:rFonts w:ascii="Arial" w:hAnsi="Arial" w:cs="Arial"/>
                <w:iCs/>
                <w:color w:val="000000" w:themeColor="text1"/>
              </w:rPr>
              <w:t>in</w:t>
            </w:r>
            <w:r w:rsidR="000E023F" w:rsidRPr="00A17F30">
              <w:rPr>
                <w:rFonts w:ascii="Arial" w:hAnsi="Arial" w:cs="Arial"/>
                <w:iCs/>
                <w:color w:val="000000" w:themeColor="text1"/>
              </w:rPr>
              <w:t>:</w:t>
            </w:r>
          </w:p>
          <w:p w14:paraId="56D7A72B" w14:textId="77777777" w:rsidR="000E023F" w:rsidRPr="00A17F30" w:rsidRDefault="000E023F" w:rsidP="00C4422A">
            <w:pPr>
              <w:rPr>
                <w:rFonts w:ascii="Arial" w:hAnsi="Arial" w:cs="Arial"/>
                <w:iCs/>
                <w:color w:val="000000" w:themeColor="text1"/>
              </w:rPr>
            </w:pPr>
          </w:p>
          <w:p w14:paraId="338A272E" w14:textId="77777777" w:rsidR="00A17F30" w:rsidRPr="00A17F30" w:rsidRDefault="00A17F30" w:rsidP="00A17F30">
            <w:pPr>
              <w:rPr>
                <w:rFonts w:ascii="Arial" w:hAnsi="Arial" w:cs="Arial"/>
                <w:iCs/>
              </w:rPr>
            </w:pPr>
            <w:r w:rsidRPr="00A17F30">
              <w:rPr>
                <w:rFonts w:ascii="Arial" w:hAnsi="Arial" w:cs="Arial"/>
                <w:iCs/>
              </w:rPr>
              <w:t xml:space="preserve">Unit 1 Purcellsinch Business Park, Dublin Road, Kilkenny, R95 XYW2 </w:t>
            </w:r>
          </w:p>
          <w:p w14:paraId="6CB78F8F" w14:textId="77777777" w:rsidR="00A17F30" w:rsidRPr="00A17F30" w:rsidRDefault="00A17F30" w:rsidP="00A17F30">
            <w:pPr>
              <w:rPr>
                <w:rFonts w:ascii="Arial" w:hAnsi="Arial" w:cs="Arial"/>
                <w:iCs/>
              </w:rPr>
            </w:pPr>
          </w:p>
          <w:p w14:paraId="22929E66" w14:textId="77777777" w:rsidR="00A17F30" w:rsidRPr="00A17F30" w:rsidRDefault="00A17F30" w:rsidP="00A17F30">
            <w:pPr>
              <w:rPr>
                <w:rFonts w:ascii="Arial" w:hAnsi="Arial" w:cs="Arial"/>
                <w:iCs/>
              </w:rPr>
            </w:pPr>
            <w:r w:rsidRPr="00A17F30">
              <w:rPr>
                <w:rFonts w:ascii="Arial" w:hAnsi="Arial" w:cs="Arial"/>
                <w:iCs/>
              </w:rPr>
              <w:t xml:space="preserve">or </w:t>
            </w:r>
          </w:p>
          <w:p w14:paraId="6609B871" w14:textId="77777777" w:rsidR="00A17F30" w:rsidRPr="00A17F30" w:rsidRDefault="00A17F30" w:rsidP="00A17F30">
            <w:pPr>
              <w:rPr>
                <w:rFonts w:ascii="Arial" w:hAnsi="Arial" w:cs="Arial"/>
                <w:iCs/>
              </w:rPr>
            </w:pPr>
          </w:p>
          <w:p w14:paraId="4B00D0F6" w14:textId="6DD38106" w:rsidR="00EB0399" w:rsidRPr="00A17F30" w:rsidRDefault="00A17F30" w:rsidP="00A17F30">
            <w:pPr>
              <w:rPr>
                <w:rFonts w:ascii="Arial" w:hAnsi="Arial" w:cs="Arial"/>
                <w:iCs/>
              </w:rPr>
            </w:pPr>
            <w:r w:rsidRPr="00A17F30">
              <w:rPr>
                <w:rFonts w:ascii="Arial" w:hAnsi="Arial" w:cs="Arial"/>
                <w:iCs/>
              </w:rPr>
              <w:t>Swords Business Campus, Balheary Road, Swords, Co. Dublin, K67 X3Y9. </w:t>
            </w:r>
          </w:p>
          <w:p w14:paraId="581E5DEF" w14:textId="77777777" w:rsidR="00A17F30" w:rsidRPr="00A17F30" w:rsidRDefault="00A17F30" w:rsidP="00A17F30">
            <w:pPr>
              <w:rPr>
                <w:rFonts w:ascii="Arial" w:hAnsi="Arial" w:cs="Arial"/>
              </w:rPr>
            </w:pPr>
          </w:p>
          <w:p w14:paraId="6806F143" w14:textId="4657066E" w:rsidR="00EB0399" w:rsidRPr="00A17F30" w:rsidRDefault="00AD7B86" w:rsidP="00EB0399">
            <w:pPr>
              <w:autoSpaceDE w:val="0"/>
              <w:autoSpaceDN w:val="0"/>
              <w:adjustRightInd w:val="0"/>
              <w:jc w:val="both"/>
              <w:rPr>
                <w:rFonts w:ascii="Arial" w:hAnsi="Arial" w:cs="Arial"/>
                <w:color w:val="000000" w:themeColor="text1"/>
              </w:rPr>
            </w:pPr>
            <w:r w:rsidRPr="00A17F30">
              <w:rPr>
                <w:rFonts w:ascii="Arial" w:hAnsi="Arial" w:cs="Arial"/>
                <w:color w:val="000000" w:themeColor="text1"/>
              </w:rPr>
              <w:t>The Line Manager</w:t>
            </w:r>
            <w:r w:rsidR="00EB0399" w:rsidRPr="00A17F30">
              <w:rPr>
                <w:rFonts w:ascii="Arial" w:hAnsi="Arial" w:cs="Arial"/>
                <w:color w:val="000000" w:themeColor="text1"/>
              </w:rPr>
              <w:t xml:space="preserve"> </w:t>
            </w:r>
            <w:r w:rsidR="00AB5B3A" w:rsidRPr="00A17F30">
              <w:rPr>
                <w:rFonts w:ascii="Arial" w:hAnsi="Arial" w:cs="Arial"/>
                <w:color w:val="000000" w:themeColor="text1"/>
              </w:rPr>
              <w:t>is open to engagement</w:t>
            </w:r>
            <w:r w:rsidR="00EB0399" w:rsidRPr="00A17F30">
              <w:rPr>
                <w:rFonts w:ascii="Arial" w:hAnsi="Arial" w:cs="Arial"/>
                <w:color w:val="000000" w:themeColor="text1"/>
              </w:rPr>
              <w:t xml:space="preserve"> as regards the expected level of on-site attendance at </w:t>
            </w:r>
            <w:r w:rsidR="000E023F" w:rsidRPr="00A17F30">
              <w:rPr>
                <w:rFonts w:ascii="Arial" w:hAnsi="Arial" w:cs="Arial"/>
                <w:color w:val="000000" w:themeColor="text1"/>
              </w:rPr>
              <w:t xml:space="preserve">one of </w:t>
            </w:r>
            <w:r w:rsidR="00C4422A" w:rsidRPr="00A17F30">
              <w:rPr>
                <w:rFonts w:ascii="Arial" w:hAnsi="Arial" w:cs="Arial"/>
                <w:color w:val="000000" w:themeColor="text1"/>
              </w:rPr>
              <w:t>the above base</w:t>
            </w:r>
            <w:r w:rsidR="000E023F" w:rsidRPr="00A17F30">
              <w:rPr>
                <w:rFonts w:ascii="Arial" w:hAnsi="Arial" w:cs="Arial"/>
                <w:color w:val="000000" w:themeColor="text1"/>
              </w:rPr>
              <w:t>s</w:t>
            </w:r>
            <w:r w:rsidR="00A17F30">
              <w:rPr>
                <w:rFonts w:ascii="Arial" w:hAnsi="Arial" w:cs="Arial"/>
                <w:color w:val="000000" w:themeColor="text1"/>
              </w:rPr>
              <w:t xml:space="preserve"> (</w:t>
            </w:r>
            <w:r w:rsidR="000E023F" w:rsidRPr="00A17F30">
              <w:rPr>
                <w:rFonts w:ascii="Arial" w:hAnsi="Arial" w:cs="Arial"/>
                <w:color w:val="000000" w:themeColor="text1"/>
              </w:rPr>
              <w:t>to be agreed with the successful candidates</w:t>
            </w:r>
            <w:r w:rsidR="00A17F30">
              <w:rPr>
                <w:rFonts w:ascii="Arial" w:hAnsi="Arial" w:cs="Arial"/>
                <w:color w:val="000000" w:themeColor="text1"/>
              </w:rPr>
              <w:t>),</w:t>
            </w:r>
            <w:r w:rsidR="000E023F" w:rsidRPr="00A17F30">
              <w:rPr>
                <w:rFonts w:ascii="Arial" w:hAnsi="Arial" w:cs="Arial"/>
                <w:color w:val="000000" w:themeColor="text1"/>
              </w:rPr>
              <w:t xml:space="preserve"> </w:t>
            </w:r>
            <w:r w:rsidR="00EB0399" w:rsidRPr="00A17F30">
              <w:rPr>
                <w:rFonts w:ascii="Arial" w:hAnsi="Arial" w:cs="Arial"/>
                <w:color w:val="000000" w:themeColor="text1"/>
              </w:rPr>
              <w:t>in the context of the requirements of this role and t</w:t>
            </w:r>
            <w:r w:rsidR="00AB5B3A" w:rsidRPr="00A17F30">
              <w:rPr>
                <w:rFonts w:ascii="Arial" w:hAnsi="Arial" w:cs="Arial"/>
                <w:color w:val="000000" w:themeColor="text1"/>
              </w:rPr>
              <w:t>he HSE’s Blended Working Policy.</w:t>
            </w:r>
            <w:r w:rsidR="00EB0399" w:rsidRPr="00A17F30">
              <w:rPr>
                <w:rFonts w:ascii="Arial" w:hAnsi="Arial" w:cs="Arial"/>
                <w:color w:val="000000" w:themeColor="text1"/>
              </w:rPr>
              <w:t xml:space="preserve"> </w:t>
            </w:r>
          </w:p>
          <w:p w14:paraId="0654DF5F" w14:textId="4AA0D019" w:rsidR="004614ED" w:rsidRPr="00A17F30" w:rsidRDefault="004614ED" w:rsidP="00792F91">
            <w:pPr>
              <w:rPr>
                <w:rFonts w:ascii="Arial" w:hAnsi="Arial" w:cs="Arial"/>
                <w:iCs/>
                <w:color w:val="000000" w:themeColor="text1"/>
              </w:rPr>
            </w:pPr>
          </w:p>
          <w:p w14:paraId="12763057" w14:textId="600DF08C" w:rsidR="00792F91" w:rsidRPr="00A17F30" w:rsidRDefault="00DE4108" w:rsidP="00F8515A">
            <w:pPr>
              <w:rPr>
                <w:rFonts w:ascii="Arial" w:hAnsi="Arial" w:cs="Arial"/>
              </w:rPr>
            </w:pPr>
            <w:r w:rsidRPr="00A17F30">
              <w:rPr>
                <w:rFonts w:ascii="Arial" w:hAnsi="Arial" w:cs="Arial"/>
              </w:rPr>
              <w:t xml:space="preserve">A panel may be formed as a result of this campaign for </w:t>
            </w:r>
            <w:r w:rsidRPr="00A17F30">
              <w:rPr>
                <w:rFonts w:ascii="Arial" w:hAnsi="Arial" w:cs="Arial"/>
                <w:b/>
              </w:rPr>
              <w:t>Grade VI Business Intelligence Analyst/Developer, Business Support Services, Finance Shared Services</w:t>
            </w:r>
            <w:r w:rsidRPr="00A17F30">
              <w:rPr>
                <w:rFonts w:ascii="Arial" w:hAnsi="Arial" w:cs="Arial"/>
                <w:iCs/>
                <w:color w:val="000099"/>
              </w:rPr>
              <w:t xml:space="preserve"> </w:t>
            </w:r>
            <w:r w:rsidRPr="00A17F30">
              <w:rPr>
                <w:rFonts w:ascii="Arial" w:hAnsi="Arial" w:cs="Arial"/>
              </w:rPr>
              <w:t>from which current and future, permanent and specified purpose vacancies of full or part-time duration may be filled.</w:t>
            </w:r>
          </w:p>
          <w:p w14:paraId="54EF7056" w14:textId="2538E356" w:rsidR="00AD7B86" w:rsidRPr="008554FC" w:rsidRDefault="00AD7B86" w:rsidP="00F8515A">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7C22BC5" w14:textId="2CEE7FF4" w:rsidR="00AD7B86" w:rsidRDefault="007E60A4" w:rsidP="00AD7B86">
            <w:pPr>
              <w:rPr>
                <w:rFonts w:ascii="Arial" w:hAnsi="Arial"/>
              </w:rPr>
            </w:pPr>
            <w:r w:rsidRPr="009D61B3">
              <w:rPr>
                <w:rFonts w:ascii="Arial" w:hAnsi="Arial"/>
              </w:rPr>
              <w:t>We we</w:t>
            </w:r>
            <w:r w:rsidR="00AD7B86">
              <w:rPr>
                <w:rFonts w:ascii="Arial" w:hAnsi="Arial"/>
              </w:rPr>
              <w:t>lcome enquiries about the role, contact:</w:t>
            </w:r>
          </w:p>
          <w:p w14:paraId="30120337" w14:textId="25E43DA9" w:rsidR="009E637B" w:rsidRDefault="00F2189D" w:rsidP="00F2189D">
            <w:pPr>
              <w:jc w:val="both"/>
              <w:rPr>
                <w:rFonts w:ascii="Arial" w:hAnsi="Arial" w:cs="Arial"/>
                <w:color w:val="000000" w:themeColor="text1"/>
              </w:rPr>
            </w:pPr>
            <w:r>
              <w:rPr>
                <w:rFonts w:ascii="Arial" w:hAnsi="Arial" w:cs="Arial"/>
                <w:color w:val="000000" w:themeColor="text1"/>
              </w:rPr>
              <w:t>Damian Kavanagh, Dept. Manager</w:t>
            </w:r>
            <w:r w:rsidR="00AD7B86">
              <w:rPr>
                <w:rFonts w:ascii="Arial" w:hAnsi="Arial" w:cs="Arial"/>
                <w:color w:val="000000" w:themeColor="text1"/>
              </w:rPr>
              <w:t>,</w:t>
            </w:r>
            <w:r>
              <w:rPr>
                <w:rFonts w:ascii="Arial" w:hAnsi="Arial" w:cs="Arial"/>
                <w:color w:val="000000" w:themeColor="text1"/>
              </w:rPr>
              <w:t xml:space="preserve"> Busi</w:t>
            </w:r>
            <w:r w:rsidR="009E637B">
              <w:rPr>
                <w:rFonts w:ascii="Arial" w:hAnsi="Arial" w:cs="Arial"/>
                <w:color w:val="000000" w:themeColor="text1"/>
              </w:rPr>
              <w:t>ness Support Services Technical</w:t>
            </w:r>
          </w:p>
          <w:p w14:paraId="654DAA45" w14:textId="657D7D60" w:rsidR="009E637B" w:rsidRDefault="00F2189D" w:rsidP="00F2189D">
            <w:pPr>
              <w:jc w:val="both"/>
            </w:pPr>
            <w:r w:rsidRPr="00AD7B86">
              <w:rPr>
                <w:rFonts w:ascii="Arial" w:hAnsi="Arial" w:cs="Arial"/>
                <w:b/>
                <w:color w:val="000000" w:themeColor="text1"/>
              </w:rPr>
              <w:t>Email:</w:t>
            </w:r>
            <w:r w:rsidRPr="00BC1016">
              <w:rPr>
                <w:rFonts w:ascii="Arial" w:hAnsi="Arial" w:cs="Arial"/>
                <w:color w:val="000000" w:themeColor="text1"/>
              </w:rPr>
              <w:t xml:space="preserve"> </w:t>
            </w:r>
            <w:hyperlink r:id="rId11" w:history="1">
              <w:r w:rsidRPr="00917515">
                <w:rPr>
                  <w:rStyle w:val="Hyperlink"/>
                  <w:rFonts w:ascii="Arial" w:hAnsi="Arial" w:cs="Arial"/>
                </w:rPr>
                <w:t>damian.kavanagh@hse.ie</w:t>
              </w:r>
            </w:hyperlink>
            <w:r w:rsidR="00507782" w:rsidRPr="00507782">
              <w:t xml:space="preserve">, </w:t>
            </w:r>
          </w:p>
          <w:p w14:paraId="014EC0B0" w14:textId="04035F4D" w:rsidR="0068735E" w:rsidRDefault="00096AA5" w:rsidP="00507782">
            <w:pPr>
              <w:jc w:val="both"/>
              <w:rPr>
                <w:rFonts w:ascii="Arial" w:hAnsi="Arial"/>
              </w:rPr>
            </w:pPr>
            <w:r w:rsidRPr="00AD7B86">
              <w:rPr>
                <w:rFonts w:ascii="Arial" w:hAnsi="Arial"/>
                <w:b/>
              </w:rPr>
              <w:t>P</w:t>
            </w:r>
            <w:r w:rsidR="00507782" w:rsidRPr="00AD7B86">
              <w:rPr>
                <w:rFonts w:ascii="Arial" w:hAnsi="Arial"/>
                <w:b/>
              </w:rPr>
              <w:t>h</w:t>
            </w:r>
            <w:r w:rsidR="00AD7B86" w:rsidRPr="00AD7B86">
              <w:rPr>
                <w:rFonts w:ascii="Arial" w:hAnsi="Arial"/>
                <w:b/>
              </w:rPr>
              <w:t>one</w:t>
            </w:r>
            <w:r w:rsidR="00507782" w:rsidRPr="00AD7B86">
              <w:rPr>
                <w:rFonts w:ascii="Arial" w:hAnsi="Arial"/>
                <w:b/>
              </w:rPr>
              <w:t>:</w:t>
            </w:r>
            <w:r w:rsidR="00507782" w:rsidRPr="00507782">
              <w:rPr>
                <w:rFonts w:ascii="Arial" w:hAnsi="Arial"/>
              </w:rPr>
              <w:t xml:space="preserve"> </w:t>
            </w:r>
            <w:r>
              <w:rPr>
                <w:rFonts w:ascii="Arial" w:hAnsi="Arial"/>
              </w:rPr>
              <w:t>086-</w:t>
            </w:r>
            <w:r w:rsidR="00507782" w:rsidRPr="00507782">
              <w:rPr>
                <w:rFonts w:ascii="Arial" w:hAnsi="Arial"/>
              </w:rPr>
              <w:t>845</w:t>
            </w:r>
            <w:r>
              <w:rPr>
                <w:rFonts w:ascii="Arial" w:hAnsi="Arial"/>
              </w:rPr>
              <w:t>-</w:t>
            </w:r>
            <w:r w:rsidR="00507782" w:rsidRPr="00507782">
              <w:rPr>
                <w:rFonts w:ascii="Arial" w:hAnsi="Arial"/>
              </w:rPr>
              <w:t>3946</w:t>
            </w:r>
            <w:r w:rsidR="00F2189D" w:rsidRPr="00507782">
              <w:t xml:space="preserve"> </w:t>
            </w:r>
            <w:r w:rsidR="0068735E" w:rsidRPr="0070424B">
              <w:rPr>
                <w:rFonts w:ascii="Arial" w:hAnsi="Arial"/>
              </w:rPr>
              <w:t>for further information</w:t>
            </w:r>
            <w:r w:rsidR="00507782">
              <w:rPr>
                <w:rFonts w:ascii="Arial" w:hAnsi="Arial"/>
              </w:rPr>
              <w:t>.</w:t>
            </w:r>
          </w:p>
          <w:p w14:paraId="53559CB7" w14:textId="26540BA0" w:rsidR="00AD7B86" w:rsidRPr="00F6254C" w:rsidRDefault="00AD7B86" w:rsidP="00507782">
            <w:pPr>
              <w:jc w:val="both"/>
              <w:rPr>
                <w:rFonts w:ascii="Arial" w:hAnsi="Arial" w:cs="Arial"/>
                <w:color w:val="000099"/>
              </w:rPr>
            </w:pPr>
          </w:p>
        </w:tc>
      </w:tr>
      <w:tr w:rsidR="000F1FC4" w:rsidRPr="000F1FC4" w14:paraId="74AFBDAE" w14:textId="77777777" w:rsidTr="00F6254C">
        <w:tc>
          <w:tcPr>
            <w:tcW w:w="2364" w:type="dxa"/>
          </w:tcPr>
          <w:p w14:paraId="6D916E49" w14:textId="706D292A" w:rsidR="000F1FC4" w:rsidRPr="000F1FC4" w:rsidRDefault="000F1FC4" w:rsidP="000F1FC4">
            <w:pPr>
              <w:rPr>
                <w:rFonts w:ascii="Arial" w:hAnsi="Arial" w:cs="Arial"/>
                <w:b/>
                <w:bCs/>
              </w:rPr>
            </w:pPr>
            <w:r w:rsidRPr="000F1FC4">
              <w:rPr>
                <w:rFonts w:ascii="Arial" w:hAnsi="Arial" w:cs="Arial"/>
                <w:b/>
                <w:bCs/>
              </w:rPr>
              <w:t xml:space="preserve">Reasonable Accommodations </w:t>
            </w:r>
          </w:p>
        </w:tc>
        <w:tc>
          <w:tcPr>
            <w:tcW w:w="8256" w:type="dxa"/>
          </w:tcPr>
          <w:p w14:paraId="1099B3A3" w14:textId="5E94A2C4" w:rsidR="000F1FC4" w:rsidRDefault="000F1FC4" w:rsidP="000F1FC4">
            <w:pPr>
              <w:spacing w:line="276" w:lineRule="auto"/>
              <w:rPr>
                <w:rFonts w:ascii="Arial" w:eastAsiaTheme="minorHAnsi" w:hAnsi="Arial" w:cs="Arial"/>
                <w:lang w:eastAsia="en-US"/>
              </w:rPr>
            </w:pPr>
            <w:r w:rsidRPr="000F1FC4">
              <w:rPr>
                <w:rFonts w:ascii="Arial" w:hAnsi="Arial" w:cs="Arial"/>
              </w:rPr>
              <w:t xml:space="preserve">Candidates who require a Reasonable Accommodation/s to support their participation, at any stage, in the recruitment and selection process, should email </w:t>
            </w:r>
            <w:r w:rsidR="00E03351">
              <w:rPr>
                <w:rFonts w:ascii="Arial" w:hAnsi="Arial" w:cs="Arial"/>
              </w:rPr>
              <w:t>Chloe McCabe</w:t>
            </w:r>
            <w:r w:rsidRPr="000F1FC4">
              <w:rPr>
                <w:rFonts w:ascii="Arial" w:hAnsi="Arial" w:cs="Arial"/>
              </w:rPr>
              <w:t xml:space="preserve">, Campaign Lead </w:t>
            </w:r>
            <w:hyperlink r:id="rId12" w:history="1">
              <w:r w:rsidR="00CD72EE" w:rsidRPr="00CB0375">
                <w:rPr>
                  <w:rStyle w:val="Hyperlink"/>
                  <w:rFonts w:ascii="Arial" w:hAnsi="Arial" w:cs="Arial"/>
                </w:rPr>
                <w:t>admin@hse.ie</w:t>
              </w:r>
            </w:hyperlink>
            <w:r w:rsidRPr="000F1FC4">
              <w:rPr>
                <w:rFonts w:ascii="Arial" w:hAnsi="Arial" w:cs="Arial"/>
              </w:rPr>
              <w:t xml:space="preserve"> </w:t>
            </w:r>
          </w:p>
          <w:p w14:paraId="7F40D170" w14:textId="48917DF3" w:rsidR="000F1FC4" w:rsidRPr="000F1FC4" w:rsidRDefault="000F1FC4" w:rsidP="000F1FC4">
            <w:pPr>
              <w:spacing w:line="276" w:lineRule="auto"/>
              <w:rPr>
                <w:rFonts w:ascii="Arial" w:eastAsiaTheme="minorHAnsi" w:hAnsi="Arial" w:cs="Arial"/>
                <w:lang w:eastAsia="en-US"/>
              </w:rPr>
            </w:pPr>
          </w:p>
        </w:tc>
      </w:tr>
      <w:tr w:rsidR="000F1FC4" w:rsidRPr="00E766A5" w14:paraId="03188742" w14:textId="77777777" w:rsidTr="00F6254C">
        <w:tc>
          <w:tcPr>
            <w:tcW w:w="2364" w:type="dxa"/>
          </w:tcPr>
          <w:p w14:paraId="78FAEB89" w14:textId="77777777" w:rsidR="000F1FC4" w:rsidRPr="00F6254C" w:rsidRDefault="000F1FC4" w:rsidP="000F1FC4">
            <w:pPr>
              <w:rPr>
                <w:rFonts w:ascii="Arial" w:hAnsi="Arial" w:cs="Arial"/>
                <w:b/>
                <w:bCs/>
              </w:rPr>
            </w:pPr>
            <w:r w:rsidRPr="00F6254C">
              <w:rPr>
                <w:rFonts w:ascii="Arial" w:hAnsi="Arial" w:cs="Arial"/>
                <w:b/>
                <w:bCs/>
              </w:rPr>
              <w:t>Details of Service</w:t>
            </w:r>
          </w:p>
          <w:p w14:paraId="4D2AE865" w14:textId="77777777" w:rsidR="000F1FC4" w:rsidRPr="00F6254C" w:rsidRDefault="000F1FC4" w:rsidP="000F1FC4">
            <w:pPr>
              <w:rPr>
                <w:rFonts w:ascii="Arial" w:hAnsi="Arial" w:cs="Arial"/>
                <w:b/>
                <w:bCs/>
              </w:rPr>
            </w:pPr>
          </w:p>
        </w:tc>
        <w:tc>
          <w:tcPr>
            <w:tcW w:w="8256" w:type="dxa"/>
          </w:tcPr>
          <w:p w14:paraId="0FC6DE0E" w14:textId="4A316AF6" w:rsidR="000F1FC4" w:rsidRPr="00BC1016" w:rsidRDefault="000F1FC4" w:rsidP="000F1FC4">
            <w:pPr>
              <w:shd w:val="clear" w:color="auto" w:fill="FFFFFF"/>
              <w:spacing w:after="150"/>
              <w:jc w:val="both"/>
              <w:rPr>
                <w:rFonts w:ascii="Arial" w:hAnsi="Arial" w:cs="Arial"/>
                <w:color w:val="000000" w:themeColor="text1"/>
              </w:rPr>
            </w:pPr>
            <w:r>
              <w:rPr>
                <w:rFonts w:ascii="Arial" w:hAnsi="Arial" w:cs="Arial"/>
                <w:color w:val="000000" w:themeColor="text1"/>
              </w:rPr>
              <w:t>Finance Shared Services (FSS)</w:t>
            </w:r>
            <w:r w:rsidRPr="00BC1016">
              <w:rPr>
                <w:rFonts w:ascii="Arial" w:hAnsi="Arial" w:cs="Arial"/>
                <w:color w:val="000000" w:themeColor="text1"/>
              </w:rPr>
              <w:t xml:space="preserve"> provide a wide range of financial services to our customers including</w:t>
            </w:r>
            <w:r>
              <w:rPr>
                <w:rFonts w:ascii="Arial" w:hAnsi="Arial" w:cs="Arial"/>
                <w:color w:val="000000" w:themeColor="text1"/>
              </w:rPr>
              <w:t xml:space="preserve"> </w:t>
            </w:r>
            <w:r w:rsidRPr="00BC1016">
              <w:rPr>
                <w:rFonts w:ascii="Arial" w:hAnsi="Arial" w:cs="Arial"/>
                <w:color w:val="000000" w:themeColor="text1"/>
              </w:rPr>
              <w:t>Payroll Services, Payment Services, Income Reporting, General Accounting, Financial Reporting and Business Support Services.</w:t>
            </w:r>
          </w:p>
          <w:p w14:paraId="47D5F018" w14:textId="77777777" w:rsidR="000F1FC4" w:rsidRDefault="000F1FC4" w:rsidP="000F1FC4">
            <w:pPr>
              <w:jc w:val="both"/>
              <w:rPr>
                <w:rFonts w:ascii="Arial" w:hAnsi="Arial" w:cs="Arial"/>
              </w:rPr>
            </w:pPr>
            <w:r w:rsidRPr="00BC1016">
              <w:rPr>
                <w:rFonts w:ascii="Arial" w:hAnsi="Arial" w:cs="Arial"/>
              </w:rPr>
              <w:t xml:space="preserve">Business Support </w:t>
            </w:r>
            <w:r>
              <w:rPr>
                <w:rFonts w:ascii="Arial" w:hAnsi="Arial" w:cs="Arial"/>
              </w:rPr>
              <w:t>Servi</w:t>
            </w:r>
            <w:r w:rsidRPr="00BC1016">
              <w:rPr>
                <w:rFonts w:ascii="Arial" w:hAnsi="Arial" w:cs="Arial"/>
              </w:rPr>
              <w:t xml:space="preserve">ces provides local and national business intelligence reporting and data automation solutions to </w:t>
            </w:r>
            <w:r>
              <w:rPr>
                <w:rFonts w:ascii="Arial" w:hAnsi="Arial" w:cs="Arial"/>
              </w:rPr>
              <w:t>FSS</w:t>
            </w:r>
            <w:r w:rsidRPr="00BC1016">
              <w:rPr>
                <w:rFonts w:ascii="Arial" w:hAnsi="Arial" w:cs="Arial"/>
              </w:rPr>
              <w:t xml:space="preserve">, with particular focus on Finance and Payroll reporting. </w:t>
            </w:r>
          </w:p>
          <w:p w14:paraId="4AF770B2" w14:textId="77777777" w:rsidR="000F1FC4" w:rsidRDefault="000F1FC4" w:rsidP="000F1FC4">
            <w:pPr>
              <w:jc w:val="both"/>
              <w:rPr>
                <w:rFonts w:ascii="Arial" w:hAnsi="Arial" w:cs="Arial"/>
              </w:rPr>
            </w:pPr>
          </w:p>
          <w:p w14:paraId="56A6FC94" w14:textId="77777777" w:rsidR="000F1FC4" w:rsidRDefault="000F1FC4" w:rsidP="000F1FC4">
            <w:pPr>
              <w:rPr>
                <w:rFonts w:ascii="Arial" w:hAnsi="Arial" w:cs="Arial"/>
              </w:rPr>
            </w:pPr>
            <w:r w:rsidRPr="00A36476">
              <w:rPr>
                <w:rFonts w:ascii="Arial" w:hAnsi="Arial" w:cs="Arial"/>
              </w:rPr>
              <w:t>Solutions are built using a range of technologies including SQL and the Microsoft BI stack (SSIS, SSAS, SSRS). Other technologies include ASP.NET, ASP, Excel (incl. VBA), VB, C#, PowerShell, and Power BI.</w:t>
            </w:r>
          </w:p>
          <w:p w14:paraId="0AE4B5A1" w14:textId="1D45EDE2" w:rsidR="000F1FC4" w:rsidRPr="00F6254C" w:rsidRDefault="000F1FC4" w:rsidP="000F1FC4">
            <w:pPr>
              <w:rPr>
                <w:rFonts w:ascii="Arial" w:hAnsi="Arial" w:cs="Arial"/>
                <w:iCs/>
                <w:color w:val="000099"/>
              </w:rPr>
            </w:pPr>
          </w:p>
        </w:tc>
      </w:tr>
      <w:tr w:rsidR="000F1FC4" w:rsidRPr="00E766A5" w14:paraId="2344165A" w14:textId="77777777" w:rsidTr="00F6254C">
        <w:tc>
          <w:tcPr>
            <w:tcW w:w="2364" w:type="dxa"/>
          </w:tcPr>
          <w:p w14:paraId="5F099111" w14:textId="77777777" w:rsidR="000F1FC4" w:rsidRPr="00F6254C" w:rsidRDefault="000F1FC4" w:rsidP="000F1FC4">
            <w:pPr>
              <w:rPr>
                <w:rFonts w:ascii="Arial" w:hAnsi="Arial" w:cs="Arial"/>
                <w:b/>
                <w:bCs/>
              </w:rPr>
            </w:pPr>
            <w:r w:rsidRPr="00F6254C">
              <w:rPr>
                <w:rFonts w:ascii="Arial" w:hAnsi="Arial" w:cs="Arial"/>
                <w:b/>
                <w:bCs/>
              </w:rPr>
              <w:t>Reporting Relationship</w:t>
            </w:r>
          </w:p>
        </w:tc>
        <w:tc>
          <w:tcPr>
            <w:tcW w:w="8256" w:type="dxa"/>
          </w:tcPr>
          <w:p w14:paraId="0989303B" w14:textId="5CEA5FE5" w:rsidR="000F1FC4" w:rsidRDefault="000F1FC4" w:rsidP="000F1FC4">
            <w:pPr>
              <w:autoSpaceDE w:val="0"/>
              <w:autoSpaceDN w:val="0"/>
              <w:adjustRightInd w:val="0"/>
              <w:jc w:val="both"/>
              <w:rPr>
                <w:rFonts w:ascii="Arial" w:hAnsi="Arial" w:cs="Arial"/>
              </w:rPr>
            </w:pPr>
            <w:r w:rsidRPr="00BC1016">
              <w:rPr>
                <w:rFonts w:ascii="Arial" w:hAnsi="Arial" w:cs="Arial"/>
              </w:rPr>
              <w:t>The post holder will report to the Technical Manager of Business Support Services</w:t>
            </w:r>
            <w:r>
              <w:rPr>
                <w:rFonts w:ascii="Arial" w:hAnsi="Arial" w:cs="Arial"/>
              </w:rPr>
              <w:t xml:space="preserve"> </w:t>
            </w:r>
            <w:r>
              <w:rPr>
                <w:rFonts w:ascii="Arial" w:hAnsi="Arial" w:cs="Arial"/>
                <w:color w:val="000000" w:themeColor="text1"/>
              </w:rPr>
              <w:t>or another nominated manager</w:t>
            </w:r>
            <w:r w:rsidRPr="003C69B5">
              <w:rPr>
                <w:rFonts w:ascii="Arial" w:hAnsi="Arial" w:cs="Arial"/>
                <w:color w:val="000000" w:themeColor="text1"/>
              </w:rPr>
              <w:t xml:space="preserve">. </w:t>
            </w:r>
            <w:r w:rsidRPr="00BC1016">
              <w:rPr>
                <w:rFonts w:ascii="Arial" w:hAnsi="Arial" w:cs="Arial"/>
              </w:rPr>
              <w:t xml:space="preserve">This reporting relationship may change in line with </w:t>
            </w:r>
            <w:r w:rsidRPr="00BC1016">
              <w:rPr>
                <w:rFonts w:ascii="Arial" w:hAnsi="Arial" w:cs="Arial"/>
              </w:rPr>
              <w:lastRenderedPageBreak/>
              <w:t>organisational restructuring.</w:t>
            </w:r>
            <w:r>
              <w:rPr>
                <w:rFonts w:ascii="Arial" w:hAnsi="Arial" w:cs="Arial"/>
              </w:rPr>
              <w:t xml:space="preserve"> </w:t>
            </w:r>
            <w:r w:rsidRPr="00F2189D">
              <w:rPr>
                <w:rFonts w:ascii="Arial" w:hAnsi="Arial" w:cs="Arial"/>
              </w:rPr>
              <w:t>The post holder may have staff at lower grades reporting to them.</w:t>
            </w:r>
          </w:p>
          <w:p w14:paraId="3CBC6A3A" w14:textId="20B98DFF" w:rsidR="000F1FC4" w:rsidRPr="00206ED6" w:rsidRDefault="000F1FC4" w:rsidP="000F1FC4">
            <w:pPr>
              <w:rPr>
                <w:rFonts w:ascii="Arial" w:hAnsi="Arial" w:cs="Arial"/>
              </w:rPr>
            </w:pPr>
          </w:p>
        </w:tc>
      </w:tr>
      <w:tr w:rsidR="000F1FC4" w:rsidRPr="00E766A5" w14:paraId="0E89F2ED" w14:textId="77777777" w:rsidTr="00F6254C">
        <w:tc>
          <w:tcPr>
            <w:tcW w:w="2364" w:type="dxa"/>
          </w:tcPr>
          <w:p w14:paraId="061A4806" w14:textId="77777777" w:rsidR="000F1FC4" w:rsidRDefault="000F1FC4" w:rsidP="000F1FC4">
            <w:pPr>
              <w:rPr>
                <w:rFonts w:ascii="Arial" w:hAnsi="Arial" w:cs="Arial"/>
                <w:b/>
                <w:bCs/>
              </w:rPr>
            </w:pPr>
            <w:r>
              <w:rPr>
                <w:rFonts w:ascii="Arial" w:hAnsi="Arial" w:cs="Arial"/>
                <w:b/>
                <w:bCs/>
              </w:rPr>
              <w:lastRenderedPageBreak/>
              <w:t>Key Working Relationships</w:t>
            </w:r>
          </w:p>
          <w:p w14:paraId="3949D30A" w14:textId="77777777" w:rsidR="000F1FC4" w:rsidRPr="00F6254C" w:rsidRDefault="000F1FC4" w:rsidP="000F1FC4">
            <w:pPr>
              <w:rPr>
                <w:rFonts w:ascii="Arial" w:hAnsi="Arial" w:cs="Arial"/>
                <w:b/>
                <w:bCs/>
              </w:rPr>
            </w:pPr>
          </w:p>
        </w:tc>
        <w:tc>
          <w:tcPr>
            <w:tcW w:w="8256" w:type="dxa"/>
          </w:tcPr>
          <w:p w14:paraId="228B46A0" w14:textId="1D668606" w:rsidR="000F1FC4" w:rsidRDefault="000F1FC4" w:rsidP="000F1FC4">
            <w:pPr>
              <w:rPr>
                <w:rFonts w:ascii="Arial" w:hAnsi="Arial" w:cs="Arial"/>
                <w:iCs/>
              </w:rPr>
            </w:pPr>
            <w:r w:rsidRPr="00206ED6">
              <w:rPr>
                <w:rFonts w:ascii="Arial" w:hAnsi="Arial" w:cs="Arial"/>
                <w:iCs/>
              </w:rPr>
              <w:t>Working within a team of like-minded developers possessing varied skill sets and collaborating with a wide range of HSE staff who have diverse business and technical knowledge, engaging effectively with both technical and non-technical teams.</w:t>
            </w:r>
          </w:p>
          <w:p w14:paraId="78DE9869" w14:textId="0F0DE11C" w:rsidR="000F1FC4" w:rsidRPr="00206ED6" w:rsidRDefault="000F1FC4" w:rsidP="000F1FC4">
            <w:pPr>
              <w:rPr>
                <w:rFonts w:ascii="Arial" w:hAnsi="Arial" w:cs="Arial"/>
                <w:iCs/>
              </w:rPr>
            </w:pPr>
          </w:p>
        </w:tc>
      </w:tr>
      <w:tr w:rsidR="000F1FC4" w:rsidRPr="00E766A5" w14:paraId="11F49E6D" w14:textId="77777777" w:rsidTr="00F6254C">
        <w:tc>
          <w:tcPr>
            <w:tcW w:w="2364" w:type="dxa"/>
          </w:tcPr>
          <w:p w14:paraId="5D392E76" w14:textId="77777777" w:rsidR="000F1FC4" w:rsidRPr="00F6254C" w:rsidRDefault="000F1FC4" w:rsidP="000F1FC4">
            <w:pPr>
              <w:rPr>
                <w:rFonts w:ascii="Arial" w:hAnsi="Arial" w:cs="Arial"/>
                <w:b/>
                <w:bCs/>
              </w:rPr>
            </w:pPr>
            <w:r w:rsidRPr="00F6254C">
              <w:rPr>
                <w:rFonts w:ascii="Arial" w:hAnsi="Arial" w:cs="Arial"/>
                <w:b/>
                <w:bCs/>
              </w:rPr>
              <w:t xml:space="preserve">Purpose of the Post </w:t>
            </w:r>
          </w:p>
        </w:tc>
        <w:tc>
          <w:tcPr>
            <w:tcW w:w="8256" w:type="dxa"/>
          </w:tcPr>
          <w:p w14:paraId="7FB2F11A" w14:textId="6B0DAFAC" w:rsidR="000F1FC4" w:rsidRDefault="000F1FC4" w:rsidP="000F1FC4">
            <w:pPr>
              <w:autoSpaceDE w:val="0"/>
              <w:autoSpaceDN w:val="0"/>
              <w:adjustRightInd w:val="0"/>
              <w:rPr>
                <w:rFonts w:ascii="Arial" w:hAnsi="Arial" w:cs="Arial"/>
              </w:rPr>
            </w:pPr>
            <w:r w:rsidRPr="00D7106B">
              <w:rPr>
                <w:rFonts w:ascii="Arial" w:hAnsi="Arial" w:cs="Arial"/>
              </w:rPr>
              <w:t>The post holder will support</w:t>
            </w:r>
            <w:r>
              <w:rPr>
                <w:rFonts w:ascii="Arial" w:hAnsi="Arial" w:cs="Arial"/>
              </w:rPr>
              <w:t xml:space="preserve"> </w:t>
            </w:r>
            <w:r w:rsidRPr="00D7106B">
              <w:rPr>
                <w:rFonts w:ascii="Arial" w:hAnsi="Arial" w:cs="Arial"/>
              </w:rPr>
              <w:t>and develop new and existing key business systems within Finance Shared Services</w:t>
            </w:r>
            <w:r>
              <w:rPr>
                <w:rFonts w:ascii="Arial" w:hAnsi="Arial" w:cs="Arial"/>
              </w:rPr>
              <w:t>, in particular Payroll migrations for Section 38 sites.</w:t>
            </w:r>
          </w:p>
          <w:p w14:paraId="3875957D" w14:textId="77777777" w:rsidR="000F1FC4" w:rsidRPr="00F6254C" w:rsidRDefault="000F1FC4" w:rsidP="000F1FC4">
            <w:pPr>
              <w:pStyle w:val="Default"/>
              <w:spacing w:after="37"/>
              <w:jc w:val="both"/>
              <w:rPr>
                <w:iCs/>
                <w:color w:val="000099"/>
              </w:rPr>
            </w:pPr>
          </w:p>
        </w:tc>
      </w:tr>
      <w:tr w:rsidR="000F1FC4" w:rsidRPr="00E766A5" w14:paraId="6FC4F317" w14:textId="77777777" w:rsidTr="00F6254C">
        <w:tc>
          <w:tcPr>
            <w:tcW w:w="2364" w:type="dxa"/>
          </w:tcPr>
          <w:p w14:paraId="706E700B" w14:textId="77777777" w:rsidR="000F1FC4" w:rsidRPr="00F6254C" w:rsidRDefault="000F1FC4" w:rsidP="000F1FC4">
            <w:pPr>
              <w:rPr>
                <w:rFonts w:ascii="Arial" w:hAnsi="Arial" w:cs="Arial"/>
                <w:b/>
                <w:bCs/>
              </w:rPr>
            </w:pPr>
            <w:r w:rsidRPr="00F6254C">
              <w:rPr>
                <w:rFonts w:ascii="Arial" w:hAnsi="Arial" w:cs="Arial"/>
                <w:b/>
                <w:bCs/>
              </w:rPr>
              <w:t>Principal Duties and Responsibilities</w:t>
            </w:r>
          </w:p>
          <w:p w14:paraId="57CD5BE4" w14:textId="77777777" w:rsidR="000F1FC4" w:rsidRPr="00F6254C" w:rsidRDefault="000F1FC4" w:rsidP="000F1FC4">
            <w:pPr>
              <w:rPr>
                <w:rFonts w:ascii="Arial" w:hAnsi="Arial" w:cs="Arial"/>
                <w:b/>
                <w:bCs/>
              </w:rPr>
            </w:pPr>
          </w:p>
        </w:tc>
        <w:tc>
          <w:tcPr>
            <w:tcW w:w="8256" w:type="dxa"/>
          </w:tcPr>
          <w:p w14:paraId="75CABC36" w14:textId="395783FB" w:rsidR="000F1FC4" w:rsidRPr="00F23A91" w:rsidRDefault="000F1FC4" w:rsidP="000F1FC4">
            <w:pPr>
              <w:autoSpaceDE w:val="0"/>
              <w:autoSpaceDN w:val="0"/>
              <w:adjustRightInd w:val="0"/>
              <w:rPr>
                <w:rFonts w:ascii="Arial" w:hAnsi="Arial" w:cs="Arial"/>
                <w:b/>
                <w:iCs/>
              </w:rPr>
            </w:pPr>
            <w:r w:rsidRPr="00F23A91">
              <w:rPr>
                <w:rFonts w:ascii="Arial" w:hAnsi="Arial" w:cs="Arial"/>
                <w:b/>
                <w:iCs/>
              </w:rPr>
              <w:t>Technical Duties</w:t>
            </w:r>
          </w:p>
          <w:p w14:paraId="7DA34EB0" w14:textId="272921B8" w:rsidR="000F1FC4" w:rsidRPr="003F217C" w:rsidRDefault="000F1FC4" w:rsidP="000F1FC4">
            <w:pPr>
              <w:pStyle w:val="ListParagraph"/>
              <w:numPr>
                <w:ilvl w:val="0"/>
                <w:numId w:val="27"/>
              </w:numPr>
              <w:spacing w:before="120"/>
              <w:ind w:hanging="357"/>
              <w:rPr>
                <w:rFonts w:ascii="Arial" w:hAnsi="Arial" w:cs="Arial"/>
              </w:rPr>
            </w:pPr>
            <w:r w:rsidRPr="003F217C">
              <w:rPr>
                <w:rFonts w:ascii="Arial" w:hAnsi="Arial" w:cs="Arial"/>
              </w:rPr>
              <w:t xml:space="preserve">Support the development and delivery of </w:t>
            </w:r>
            <w:r w:rsidRPr="003F217C">
              <w:rPr>
                <w:rFonts w:ascii="Arial" w:hAnsi="Arial" w:cs="Arial"/>
                <w:bCs/>
              </w:rPr>
              <w:t>Business Intelligence solutions</w:t>
            </w:r>
            <w:r w:rsidRPr="003F217C">
              <w:rPr>
                <w:rFonts w:ascii="Arial" w:hAnsi="Arial" w:cs="Arial"/>
              </w:rPr>
              <w:t xml:space="preserve"> using Microsoft BI suite (SQL, SSIS, SSAS, SSRS, Power Bi)</w:t>
            </w:r>
          </w:p>
          <w:p w14:paraId="7D0EA581" w14:textId="1829BDFA" w:rsidR="000F1FC4" w:rsidRPr="003F217C" w:rsidRDefault="000F1FC4" w:rsidP="000F1FC4">
            <w:pPr>
              <w:numPr>
                <w:ilvl w:val="1"/>
                <w:numId w:val="27"/>
              </w:numPr>
              <w:autoSpaceDE w:val="0"/>
              <w:autoSpaceDN w:val="0"/>
              <w:adjustRightInd w:val="0"/>
              <w:spacing w:before="120"/>
              <w:ind w:hanging="357"/>
              <w:jc w:val="both"/>
              <w:rPr>
                <w:rFonts w:ascii="Arial" w:hAnsi="Arial" w:cs="Arial"/>
              </w:rPr>
            </w:pPr>
            <w:r w:rsidRPr="003F217C">
              <w:rPr>
                <w:rFonts w:ascii="Arial" w:hAnsi="Arial" w:cs="Arial"/>
              </w:rPr>
              <w:t>Automate the import of large volumes of data from multiple sources</w:t>
            </w:r>
          </w:p>
          <w:p w14:paraId="35F03189" w14:textId="2AE76D8C" w:rsidR="000F1FC4" w:rsidRPr="003F217C" w:rsidRDefault="000F1FC4" w:rsidP="000F1FC4">
            <w:pPr>
              <w:numPr>
                <w:ilvl w:val="1"/>
                <w:numId w:val="27"/>
              </w:numPr>
              <w:autoSpaceDE w:val="0"/>
              <w:autoSpaceDN w:val="0"/>
              <w:adjustRightInd w:val="0"/>
              <w:spacing w:before="120"/>
              <w:ind w:hanging="357"/>
              <w:jc w:val="both"/>
              <w:rPr>
                <w:rFonts w:ascii="Arial" w:hAnsi="Arial" w:cs="Arial"/>
              </w:rPr>
            </w:pPr>
            <w:r w:rsidRPr="003F217C">
              <w:rPr>
                <w:rFonts w:ascii="Arial" w:hAnsi="Arial" w:cs="Arial"/>
              </w:rPr>
              <w:t>Design, develop, and support data warehouses</w:t>
            </w:r>
          </w:p>
          <w:p w14:paraId="5AA92F5B" w14:textId="50DDEA3C" w:rsidR="000F1FC4" w:rsidRPr="003F217C" w:rsidRDefault="000F1FC4" w:rsidP="000F1FC4">
            <w:pPr>
              <w:numPr>
                <w:ilvl w:val="1"/>
                <w:numId w:val="27"/>
              </w:numPr>
              <w:autoSpaceDE w:val="0"/>
              <w:autoSpaceDN w:val="0"/>
              <w:adjustRightInd w:val="0"/>
              <w:spacing w:before="120"/>
              <w:ind w:hanging="357"/>
              <w:jc w:val="both"/>
              <w:rPr>
                <w:rFonts w:ascii="Arial" w:hAnsi="Arial" w:cs="Arial"/>
              </w:rPr>
            </w:pPr>
            <w:r w:rsidRPr="003F217C">
              <w:rPr>
                <w:rFonts w:ascii="Arial" w:hAnsi="Arial" w:cs="Arial"/>
              </w:rPr>
              <w:t>Create end-user reports tailored to business needs</w:t>
            </w:r>
          </w:p>
          <w:p w14:paraId="6B325EA2" w14:textId="191166DB" w:rsidR="000F1FC4" w:rsidRPr="003F217C" w:rsidRDefault="000F1FC4" w:rsidP="000F1FC4">
            <w:pPr>
              <w:numPr>
                <w:ilvl w:val="0"/>
                <w:numId w:val="27"/>
              </w:numPr>
              <w:autoSpaceDE w:val="0"/>
              <w:autoSpaceDN w:val="0"/>
              <w:adjustRightInd w:val="0"/>
              <w:spacing w:before="120"/>
              <w:ind w:hanging="357"/>
              <w:jc w:val="both"/>
              <w:rPr>
                <w:rFonts w:ascii="Arial" w:hAnsi="Arial" w:cs="Arial"/>
              </w:rPr>
            </w:pPr>
            <w:r w:rsidRPr="003F217C">
              <w:rPr>
                <w:rFonts w:ascii="Arial" w:hAnsi="Arial" w:cs="Arial"/>
              </w:rPr>
              <w:t xml:space="preserve">Design and implement </w:t>
            </w:r>
            <w:r w:rsidRPr="003F217C">
              <w:rPr>
                <w:rFonts w:ascii="Arial" w:hAnsi="Arial" w:cs="Arial"/>
                <w:bCs/>
              </w:rPr>
              <w:t>test protocols</w:t>
            </w:r>
            <w:r w:rsidRPr="003F217C">
              <w:rPr>
                <w:rFonts w:ascii="Arial" w:hAnsi="Arial" w:cs="Arial"/>
              </w:rPr>
              <w:t>, including functional, integration, and user acceptance testing (UAT).</w:t>
            </w:r>
          </w:p>
          <w:p w14:paraId="44EFEB6A" w14:textId="633903F5" w:rsidR="000F1FC4" w:rsidRPr="003F217C" w:rsidRDefault="000F1FC4" w:rsidP="000F1FC4">
            <w:pPr>
              <w:numPr>
                <w:ilvl w:val="0"/>
                <w:numId w:val="27"/>
              </w:numPr>
              <w:autoSpaceDE w:val="0"/>
              <w:autoSpaceDN w:val="0"/>
              <w:adjustRightInd w:val="0"/>
              <w:spacing w:before="120"/>
              <w:ind w:hanging="357"/>
              <w:jc w:val="both"/>
              <w:rPr>
                <w:rFonts w:ascii="Arial" w:hAnsi="Arial" w:cs="Arial"/>
              </w:rPr>
            </w:pPr>
            <w:r w:rsidRPr="003F217C">
              <w:rPr>
                <w:rFonts w:ascii="Arial" w:hAnsi="Arial" w:cs="Arial"/>
              </w:rPr>
              <w:t xml:space="preserve">Support the development of </w:t>
            </w:r>
            <w:r w:rsidRPr="003F217C">
              <w:rPr>
                <w:rFonts w:ascii="Arial" w:hAnsi="Arial" w:cs="Arial"/>
                <w:bCs/>
              </w:rPr>
              <w:t>dashboards</w:t>
            </w:r>
            <w:r w:rsidRPr="003F217C">
              <w:rPr>
                <w:rFonts w:ascii="Arial" w:hAnsi="Arial" w:cs="Arial"/>
              </w:rPr>
              <w:t xml:space="preserve"> using SSRS, Power BI or other analytical tools.</w:t>
            </w:r>
          </w:p>
          <w:p w14:paraId="0D377445" w14:textId="050525D5" w:rsidR="000F1FC4" w:rsidRPr="003F217C" w:rsidRDefault="000F1FC4" w:rsidP="000F1FC4">
            <w:pPr>
              <w:numPr>
                <w:ilvl w:val="0"/>
                <w:numId w:val="27"/>
              </w:numPr>
              <w:autoSpaceDE w:val="0"/>
              <w:autoSpaceDN w:val="0"/>
              <w:adjustRightInd w:val="0"/>
              <w:spacing w:before="120"/>
              <w:ind w:hanging="357"/>
              <w:jc w:val="both"/>
              <w:rPr>
                <w:rFonts w:ascii="Arial" w:hAnsi="Arial" w:cs="Arial"/>
              </w:rPr>
            </w:pPr>
            <w:r w:rsidRPr="003F217C">
              <w:rPr>
                <w:rFonts w:ascii="Arial" w:hAnsi="Arial" w:cs="Arial"/>
              </w:rPr>
              <w:t xml:space="preserve">Develop </w:t>
            </w:r>
            <w:r w:rsidRPr="003F217C">
              <w:rPr>
                <w:rFonts w:ascii="Arial" w:hAnsi="Arial" w:cs="Arial"/>
                <w:bCs/>
              </w:rPr>
              <w:t>documentation</w:t>
            </w:r>
            <w:r w:rsidRPr="003F217C">
              <w:rPr>
                <w:rFonts w:ascii="Arial" w:hAnsi="Arial" w:cs="Arial"/>
              </w:rPr>
              <w:t xml:space="preserve"> for Business Support projects, such as flowcharts, database diagrams, data definitions, specifications, and user manuals.</w:t>
            </w:r>
          </w:p>
          <w:p w14:paraId="237426AD" w14:textId="77777777" w:rsidR="000F1FC4" w:rsidRPr="003F217C" w:rsidRDefault="000F1FC4" w:rsidP="000F1FC4">
            <w:pPr>
              <w:numPr>
                <w:ilvl w:val="0"/>
                <w:numId w:val="27"/>
              </w:numPr>
              <w:autoSpaceDE w:val="0"/>
              <w:autoSpaceDN w:val="0"/>
              <w:adjustRightInd w:val="0"/>
              <w:spacing w:before="120"/>
              <w:ind w:hanging="357"/>
              <w:jc w:val="both"/>
              <w:rPr>
                <w:rFonts w:ascii="Arial" w:hAnsi="Arial" w:cs="Arial"/>
              </w:rPr>
            </w:pPr>
            <w:r w:rsidRPr="003F217C">
              <w:rPr>
                <w:rFonts w:ascii="Arial" w:hAnsi="Arial" w:cs="Arial"/>
              </w:rPr>
              <w:t xml:space="preserve">Provide 1st and 2nd level </w:t>
            </w:r>
            <w:r w:rsidRPr="003F217C">
              <w:rPr>
                <w:rFonts w:ascii="Arial" w:hAnsi="Arial" w:cs="Arial"/>
                <w:bCs/>
              </w:rPr>
              <w:t>support</w:t>
            </w:r>
            <w:r w:rsidRPr="003F217C">
              <w:rPr>
                <w:rFonts w:ascii="Arial" w:hAnsi="Arial" w:cs="Arial"/>
              </w:rPr>
              <w:t xml:space="preserve"> to Business Support Services, ensuring accurate documentation is maintained.</w:t>
            </w:r>
          </w:p>
          <w:p w14:paraId="39FC89BF" w14:textId="2988BAAE" w:rsidR="000F1FC4" w:rsidRPr="003F217C" w:rsidRDefault="000F1FC4" w:rsidP="000F1FC4">
            <w:pPr>
              <w:numPr>
                <w:ilvl w:val="0"/>
                <w:numId w:val="27"/>
              </w:numPr>
              <w:autoSpaceDE w:val="0"/>
              <w:autoSpaceDN w:val="0"/>
              <w:adjustRightInd w:val="0"/>
              <w:spacing w:before="120"/>
              <w:ind w:hanging="357"/>
              <w:jc w:val="both"/>
              <w:rPr>
                <w:rFonts w:ascii="Arial" w:hAnsi="Arial" w:cs="Arial"/>
              </w:rPr>
            </w:pPr>
            <w:r w:rsidRPr="003F217C">
              <w:rPr>
                <w:rFonts w:ascii="Arial" w:hAnsi="Arial" w:cs="Arial"/>
              </w:rPr>
              <w:t xml:space="preserve">Evaluate and resolve </w:t>
            </w:r>
            <w:r w:rsidRPr="003F217C">
              <w:rPr>
                <w:rFonts w:ascii="Arial" w:hAnsi="Arial" w:cs="Arial"/>
                <w:bCs/>
              </w:rPr>
              <w:t>technical issues</w:t>
            </w:r>
            <w:r w:rsidRPr="003F217C">
              <w:rPr>
                <w:rFonts w:ascii="Arial" w:hAnsi="Arial" w:cs="Arial"/>
              </w:rPr>
              <w:t>, ensuring timely and effective solutions.</w:t>
            </w:r>
          </w:p>
          <w:p w14:paraId="283D487E" w14:textId="77777777" w:rsidR="000F1FC4" w:rsidRPr="003F217C" w:rsidRDefault="000F1FC4" w:rsidP="000F1FC4">
            <w:pPr>
              <w:numPr>
                <w:ilvl w:val="0"/>
                <w:numId w:val="27"/>
              </w:numPr>
              <w:autoSpaceDE w:val="0"/>
              <w:autoSpaceDN w:val="0"/>
              <w:adjustRightInd w:val="0"/>
              <w:spacing w:before="120"/>
              <w:ind w:hanging="357"/>
              <w:jc w:val="both"/>
              <w:rPr>
                <w:rFonts w:ascii="Arial" w:hAnsi="Arial" w:cs="Arial"/>
              </w:rPr>
            </w:pPr>
            <w:r w:rsidRPr="003F217C">
              <w:rPr>
                <w:rFonts w:ascii="Arial" w:hAnsi="Arial" w:cs="Arial"/>
              </w:rPr>
              <w:t xml:space="preserve">Collaborate closely with </w:t>
            </w:r>
            <w:r w:rsidRPr="003F217C">
              <w:rPr>
                <w:rFonts w:ascii="Arial" w:hAnsi="Arial" w:cs="Arial"/>
                <w:bCs/>
              </w:rPr>
              <w:t>stakeholders</w:t>
            </w:r>
            <w:r w:rsidRPr="003F217C">
              <w:rPr>
                <w:rFonts w:ascii="Arial" w:hAnsi="Arial" w:cs="Arial"/>
              </w:rPr>
              <w:t>, analysts, and developers to design and implement optimal solutions.</w:t>
            </w:r>
          </w:p>
          <w:p w14:paraId="17EB588F" w14:textId="31DCEEE6" w:rsidR="000F1FC4" w:rsidRPr="003F217C" w:rsidRDefault="000F1FC4" w:rsidP="000F1FC4">
            <w:pPr>
              <w:numPr>
                <w:ilvl w:val="0"/>
                <w:numId w:val="27"/>
              </w:numPr>
              <w:autoSpaceDE w:val="0"/>
              <w:autoSpaceDN w:val="0"/>
              <w:adjustRightInd w:val="0"/>
              <w:spacing w:before="120"/>
              <w:ind w:hanging="357"/>
              <w:jc w:val="both"/>
              <w:rPr>
                <w:rFonts w:ascii="Arial" w:hAnsi="Arial" w:cs="Arial"/>
              </w:rPr>
            </w:pPr>
            <w:r w:rsidRPr="003F217C">
              <w:rPr>
                <w:rFonts w:ascii="Arial" w:hAnsi="Arial" w:cs="Arial"/>
              </w:rPr>
              <w:t xml:space="preserve">Deliver </w:t>
            </w:r>
            <w:r w:rsidRPr="003F217C">
              <w:rPr>
                <w:rFonts w:ascii="Arial" w:hAnsi="Arial" w:cs="Arial"/>
                <w:bCs/>
              </w:rPr>
              <w:t>training</w:t>
            </w:r>
            <w:r w:rsidRPr="003F217C">
              <w:rPr>
                <w:rFonts w:ascii="Arial" w:hAnsi="Arial" w:cs="Arial"/>
              </w:rPr>
              <w:t xml:space="preserve"> to staff and customers for Business Support projects.</w:t>
            </w:r>
          </w:p>
          <w:p w14:paraId="5BE6F6E2" w14:textId="77777777" w:rsidR="000F1FC4" w:rsidRPr="003F217C" w:rsidRDefault="000F1FC4" w:rsidP="000F1FC4">
            <w:pPr>
              <w:numPr>
                <w:ilvl w:val="0"/>
                <w:numId w:val="27"/>
              </w:numPr>
              <w:autoSpaceDE w:val="0"/>
              <w:autoSpaceDN w:val="0"/>
              <w:adjustRightInd w:val="0"/>
              <w:spacing w:before="120"/>
              <w:ind w:hanging="357"/>
              <w:jc w:val="both"/>
              <w:rPr>
                <w:rFonts w:ascii="Arial" w:hAnsi="Arial" w:cs="Arial"/>
              </w:rPr>
            </w:pPr>
            <w:r w:rsidRPr="003F217C">
              <w:rPr>
                <w:rFonts w:ascii="Arial" w:hAnsi="Arial" w:cs="Arial"/>
              </w:rPr>
              <w:t xml:space="preserve">Support the </w:t>
            </w:r>
            <w:r w:rsidRPr="003F217C">
              <w:rPr>
                <w:rFonts w:ascii="Arial" w:hAnsi="Arial" w:cs="Arial"/>
                <w:bCs/>
              </w:rPr>
              <w:t>daily</w:t>
            </w:r>
            <w:r w:rsidRPr="003F217C">
              <w:rPr>
                <w:rFonts w:ascii="Arial" w:hAnsi="Arial" w:cs="Arial"/>
              </w:rPr>
              <w:t xml:space="preserve"> operations of development teams.</w:t>
            </w:r>
          </w:p>
          <w:p w14:paraId="5ECE460C" w14:textId="36C060AF" w:rsidR="000F1FC4" w:rsidRPr="003F217C" w:rsidRDefault="000F1FC4" w:rsidP="000F1FC4">
            <w:pPr>
              <w:numPr>
                <w:ilvl w:val="0"/>
                <w:numId w:val="27"/>
              </w:numPr>
              <w:autoSpaceDE w:val="0"/>
              <w:autoSpaceDN w:val="0"/>
              <w:adjustRightInd w:val="0"/>
              <w:spacing w:before="120"/>
              <w:ind w:hanging="357"/>
              <w:rPr>
                <w:rFonts w:ascii="Arial" w:hAnsi="Arial" w:cs="Arial"/>
                <w:color w:val="000000" w:themeColor="text1"/>
              </w:rPr>
            </w:pPr>
            <w:r w:rsidRPr="003F217C">
              <w:rPr>
                <w:rFonts w:ascii="Arial" w:hAnsi="Arial" w:cs="Arial"/>
                <w:color w:val="000000" w:themeColor="text1"/>
              </w:rPr>
              <w:t xml:space="preserve">Adhere to all HSE audit, </w:t>
            </w:r>
            <w:r w:rsidRPr="003F217C">
              <w:rPr>
                <w:rFonts w:ascii="Arial" w:hAnsi="Arial" w:cs="Arial"/>
                <w:bCs/>
                <w:color w:val="000000" w:themeColor="text1"/>
              </w:rPr>
              <w:t>Data Protection</w:t>
            </w:r>
            <w:r w:rsidRPr="003F217C">
              <w:rPr>
                <w:rFonts w:ascii="Arial" w:hAnsi="Arial" w:cs="Arial"/>
                <w:color w:val="000000" w:themeColor="text1"/>
              </w:rPr>
              <w:t xml:space="preserve"> and Financial Regulation requirements.</w:t>
            </w:r>
          </w:p>
          <w:p w14:paraId="5B483212" w14:textId="61BF612C" w:rsidR="000F1FC4" w:rsidRDefault="000F1FC4" w:rsidP="000F1FC4">
            <w:pPr>
              <w:autoSpaceDE w:val="0"/>
              <w:autoSpaceDN w:val="0"/>
              <w:adjustRightInd w:val="0"/>
              <w:rPr>
                <w:rFonts w:ascii="Arial" w:hAnsi="Arial" w:cs="Arial"/>
                <w:color w:val="000000" w:themeColor="text1"/>
              </w:rPr>
            </w:pPr>
          </w:p>
          <w:p w14:paraId="21870EE4" w14:textId="77777777" w:rsidR="000F1FC4" w:rsidRPr="000E023F" w:rsidRDefault="000F1FC4" w:rsidP="000F1FC4">
            <w:pPr>
              <w:spacing w:before="100" w:beforeAutospacing="1" w:after="100" w:afterAutospacing="1"/>
              <w:contextualSpacing/>
              <w:jc w:val="both"/>
              <w:rPr>
                <w:rFonts w:ascii="Arial" w:hAnsi="Arial" w:cs="Arial"/>
                <w:b/>
                <w:iCs/>
                <w:u w:val="single"/>
              </w:rPr>
            </w:pPr>
            <w:r w:rsidRPr="000E023F">
              <w:rPr>
                <w:rFonts w:ascii="Arial" w:hAnsi="Arial" w:cs="Arial"/>
                <w:b/>
                <w:iCs/>
                <w:u w:val="single"/>
              </w:rPr>
              <w:t>Customer Service</w:t>
            </w:r>
          </w:p>
          <w:p w14:paraId="55530DA1" w14:textId="77777777" w:rsidR="000F1FC4" w:rsidRPr="000E023F" w:rsidRDefault="000F1FC4" w:rsidP="000F1FC4">
            <w:pPr>
              <w:numPr>
                <w:ilvl w:val="0"/>
                <w:numId w:val="45"/>
              </w:numPr>
              <w:spacing w:before="100" w:beforeAutospacing="1" w:after="100" w:afterAutospacing="1"/>
              <w:contextualSpacing/>
              <w:jc w:val="both"/>
              <w:rPr>
                <w:rFonts w:ascii="Arial" w:hAnsi="Arial" w:cs="Arial"/>
                <w:iCs/>
              </w:rPr>
            </w:pPr>
            <w:r w:rsidRPr="000E023F">
              <w:rPr>
                <w:rFonts w:ascii="Arial" w:hAnsi="Arial" w:cs="Arial"/>
                <w:iCs/>
              </w:rPr>
              <w:t>Promote and maintain a customer focused environment by ensuring service users / customers are treated with dignity and respect.</w:t>
            </w:r>
          </w:p>
          <w:p w14:paraId="6E3EBA4B" w14:textId="77777777" w:rsidR="000F1FC4" w:rsidRPr="000E023F" w:rsidRDefault="000F1FC4" w:rsidP="000F1FC4">
            <w:pPr>
              <w:numPr>
                <w:ilvl w:val="0"/>
                <w:numId w:val="45"/>
              </w:numPr>
              <w:spacing w:before="100" w:beforeAutospacing="1" w:after="100" w:afterAutospacing="1"/>
              <w:contextualSpacing/>
              <w:jc w:val="both"/>
              <w:rPr>
                <w:rFonts w:ascii="Arial" w:hAnsi="Arial" w:cs="Arial"/>
                <w:iCs/>
              </w:rPr>
            </w:pPr>
            <w:r w:rsidRPr="000E023F">
              <w:rPr>
                <w:rFonts w:ascii="Arial" w:hAnsi="Arial" w:cs="Arial"/>
                <w:iCs/>
              </w:rPr>
              <w:t>Seek feedback from service users / customers and implement change to incorporate same, in agreement with Line Manager.</w:t>
            </w:r>
          </w:p>
          <w:p w14:paraId="05FFB725" w14:textId="71A4CE66" w:rsidR="000F1FC4" w:rsidRDefault="000F1FC4" w:rsidP="000F1FC4">
            <w:pPr>
              <w:autoSpaceDE w:val="0"/>
              <w:autoSpaceDN w:val="0"/>
              <w:adjustRightInd w:val="0"/>
              <w:rPr>
                <w:rFonts w:ascii="Arial" w:hAnsi="Arial" w:cs="Arial"/>
                <w:color w:val="000000" w:themeColor="text1"/>
              </w:rPr>
            </w:pPr>
          </w:p>
          <w:p w14:paraId="6633A40E" w14:textId="77777777" w:rsidR="000F1FC4" w:rsidRPr="003F217C" w:rsidRDefault="000F1FC4" w:rsidP="000F1FC4">
            <w:pPr>
              <w:autoSpaceDE w:val="0"/>
              <w:autoSpaceDN w:val="0"/>
              <w:adjustRightInd w:val="0"/>
              <w:rPr>
                <w:rFonts w:ascii="Arial" w:hAnsi="Arial" w:cs="Arial"/>
                <w:b/>
                <w:iCs/>
              </w:rPr>
            </w:pPr>
            <w:r w:rsidRPr="003F217C">
              <w:rPr>
                <w:rFonts w:ascii="Arial" w:hAnsi="Arial" w:cs="Arial"/>
                <w:b/>
                <w:iCs/>
              </w:rPr>
              <w:t>Service Delivery and Service Improvement</w:t>
            </w:r>
          </w:p>
          <w:p w14:paraId="7226B862" w14:textId="6FAC0449" w:rsidR="000F1FC4" w:rsidRPr="003F217C" w:rsidRDefault="000F1FC4" w:rsidP="000F1FC4">
            <w:pPr>
              <w:numPr>
                <w:ilvl w:val="0"/>
                <w:numId w:val="27"/>
              </w:numPr>
              <w:autoSpaceDE w:val="0"/>
              <w:autoSpaceDN w:val="0"/>
              <w:adjustRightInd w:val="0"/>
              <w:spacing w:before="120"/>
              <w:ind w:left="357" w:hanging="357"/>
              <w:jc w:val="both"/>
              <w:rPr>
                <w:rFonts w:ascii="Arial" w:hAnsi="Arial" w:cs="Arial"/>
              </w:rPr>
            </w:pPr>
            <w:r w:rsidRPr="003F217C">
              <w:rPr>
                <w:rFonts w:ascii="Arial" w:hAnsi="Arial" w:cs="Arial"/>
              </w:rPr>
              <w:t xml:space="preserve">Ensure </w:t>
            </w:r>
            <w:r w:rsidRPr="003F217C">
              <w:rPr>
                <w:rFonts w:ascii="Arial" w:hAnsi="Arial" w:cs="Arial"/>
                <w:bCs/>
              </w:rPr>
              <w:t>accuracy</w:t>
            </w:r>
            <w:r w:rsidRPr="003F217C">
              <w:rPr>
                <w:rFonts w:ascii="Arial" w:hAnsi="Arial" w:cs="Arial"/>
              </w:rPr>
              <w:t xml:space="preserve"> and attention to detail in own and team’s work.</w:t>
            </w:r>
          </w:p>
          <w:p w14:paraId="0E16BFB9" w14:textId="6D4BC63A" w:rsidR="000F1FC4" w:rsidRPr="003F217C" w:rsidRDefault="000F1FC4" w:rsidP="000F1FC4">
            <w:pPr>
              <w:numPr>
                <w:ilvl w:val="0"/>
                <w:numId w:val="27"/>
              </w:numPr>
              <w:autoSpaceDE w:val="0"/>
              <w:autoSpaceDN w:val="0"/>
              <w:adjustRightInd w:val="0"/>
              <w:spacing w:before="120"/>
              <w:ind w:left="357" w:hanging="357"/>
              <w:jc w:val="both"/>
              <w:rPr>
                <w:rFonts w:ascii="Arial" w:hAnsi="Arial" w:cs="Arial"/>
              </w:rPr>
            </w:pPr>
            <w:r w:rsidRPr="003F217C">
              <w:rPr>
                <w:rFonts w:ascii="Arial" w:hAnsi="Arial" w:cs="Arial"/>
              </w:rPr>
              <w:t xml:space="preserve">Maintain </w:t>
            </w:r>
            <w:r w:rsidRPr="003F217C">
              <w:rPr>
                <w:rFonts w:ascii="Arial" w:hAnsi="Arial" w:cs="Arial"/>
                <w:bCs/>
              </w:rPr>
              <w:t>awareness</w:t>
            </w:r>
            <w:r w:rsidRPr="003F217C">
              <w:rPr>
                <w:rFonts w:ascii="Arial" w:hAnsi="Arial" w:cs="Arial"/>
              </w:rPr>
              <w:t xml:space="preserve"> of internal and external factors, including local and national issues, that affect service delivery.</w:t>
            </w:r>
          </w:p>
          <w:p w14:paraId="48BF8C71" w14:textId="72947445" w:rsidR="000F1FC4" w:rsidRPr="003F217C" w:rsidRDefault="000F1FC4" w:rsidP="000F1FC4">
            <w:pPr>
              <w:numPr>
                <w:ilvl w:val="0"/>
                <w:numId w:val="27"/>
              </w:numPr>
              <w:autoSpaceDE w:val="0"/>
              <w:autoSpaceDN w:val="0"/>
              <w:adjustRightInd w:val="0"/>
              <w:spacing w:before="120"/>
              <w:ind w:left="357" w:hanging="357"/>
              <w:rPr>
                <w:rFonts w:ascii="Arial" w:hAnsi="Arial" w:cs="Arial"/>
                <w:color w:val="000000" w:themeColor="text1"/>
              </w:rPr>
            </w:pPr>
            <w:r w:rsidRPr="003F217C">
              <w:rPr>
                <w:rFonts w:ascii="Arial" w:hAnsi="Arial" w:cs="Arial"/>
              </w:rPr>
              <w:t xml:space="preserve">Encourage and </w:t>
            </w:r>
            <w:r w:rsidRPr="003F217C">
              <w:rPr>
                <w:rFonts w:ascii="Arial" w:hAnsi="Arial" w:cs="Arial"/>
                <w:bCs/>
              </w:rPr>
              <w:t>support</w:t>
            </w:r>
            <w:r w:rsidRPr="003F217C">
              <w:rPr>
                <w:rFonts w:ascii="Arial" w:hAnsi="Arial" w:cs="Arial"/>
              </w:rPr>
              <w:t xml:space="preserve"> staff through change processes.</w:t>
            </w:r>
          </w:p>
          <w:p w14:paraId="4A82B114" w14:textId="2847FFE3" w:rsidR="000F1FC4" w:rsidRPr="003F217C" w:rsidRDefault="000F1FC4" w:rsidP="000F1FC4">
            <w:pPr>
              <w:pStyle w:val="ListParagraph"/>
              <w:numPr>
                <w:ilvl w:val="0"/>
                <w:numId w:val="27"/>
              </w:numPr>
              <w:autoSpaceDE w:val="0"/>
              <w:autoSpaceDN w:val="0"/>
              <w:adjustRightInd w:val="0"/>
              <w:spacing w:before="120"/>
              <w:jc w:val="both"/>
              <w:rPr>
                <w:rFonts w:ascii="Arial" w:hAnsi="Arial" w:cs="Arial"/>
              </w:rPr>
            </w:pPr>
            <w:r w:rsidRPr="003F217C">
              <w:rPr>
                <w:rFonts w:ascii="Arial" w:hAnsi="Arial" w:cs="Arial"/>
              </w:rPr>
              <w:t xml:space="preserve">Provide </w:t>
            </w:r>
            <w:r w:rsidRPr="003F217C">
              <w:rPr>
                <w:rFonts w:ascii="Arial" w:hAnsi="Arial" w:cs="Arial"/>
                <w:bCs/>
              </w:rPr>
              <w:t>cover</w:t>
            </w:r>
            <w:r w:rsidRPr="003F217C">
              <w:rPr>
                <w:rFonts w:ascii="Arial" w:hAnsi="Arial" w:cs="Arial"/>
              </w:rPr>
              <w:t xml:space="preserve"> for colleagues where appropriate during periods of leave or absence to support continuity of service.</w:t>
            </w:r>
          </w:p>
          <w:p w14:paraId="53DD4F16" w14:textId="77777777" w:rsidR="000F1FC4" w:rsidRPr="003F217C" w:rsidRDefault="000F1FC4" w:rsidP="000F1FC4">
            <w:pPr>
              <w:pStyle w:val="ListParagraph"/>
              <w:numPr>
                <w:ilvl w:val="0"/>
                <w:numId w:val="27"/>
              </w:numPr>
              <w:autoSpaceDE w:val="0"/>
              <w:autoSpaceDN w:val="0"/>
              <w:adjustRightInd w:val="0"/>
              <w:spacing w:before="120"/>
              <w:ind w:left="357" w:hanging="357"/>
              <w:jc w:val="both"/>
              <w:rPr>
                <w:rFonts w:ascii="Arial" w:hAnsi="Arial" w:cs="Arial"/>
              </w:rPr>
            </w:pPr>
            <w:r w:rsidRPr="003F217C">
              <w:rPr>
                <w:rFonts w:ascii="Arial" w:hAnsi="Arial" w:cs="Arial"/>
              </w:rPr>
              <w:t xml:space="preserve">Maintain </w:t>
            </w:r>
            <w:r w:rsidRPr="003F217C">
              <w:rPr>
                <w:rFonts w:ascii="Arial" w:hAnsi="Arial" w:cs="Arial"/>
                <w:bCs/>
              </w:rPr>
              <w:t>confidentiality</w:t>
            </w:r>
            <w:r w:rsidRPr="003F217C">
              <w:rPr>
                <w:rFonts w:ascii="Arial" w:hAnsi="Arial" w:cs="Arial"/>
              </w:rPr>
              <w:t xml:space="preserve"> and professionalism in all aspects of your work.</w:t>
            </w:r>
          </w:p>
          <w:p w14:paraId="2B292012" w14:textId="77777777" w:rsidR="000F1FC4" w:rsidRDefault="000F1FC4" w:rsidP="000F1FC4">
            <w:pPr>
              <w:autoSpaceDE w:val="0"/>
              <w:autoSpaceDN w:val="0"/>
              <w:adjustRightInd w:val="0"/>
              <w:rPr>
                <w:rFonts w:ascii="Arial" w:hAnsi="Arial" w:cs="Arial"/>
                <w:color w:val="000000" w:themeColor="text1"/>
              </w:rPr>
            </w:pPr>
          </w:p>
          <w:p w14:paraId="0EA0B305" w14:textId="672AC490" w:rsidR="000F1FC4" w:rsidRPr="003F217C" w:rsidRDefault="000F1FC4" w:rsidP="000F1FC4">
            <w:pPr>
              <w:autoSpaceDE w:val="0"/>
              <w:autoSpaceDN w:val="0"/>
              <w:adjustRightInd w:val="0"/>
              <w:jc w:val="both"/>
              <w:rPr>
                <w:rFonts w:ascii="Arial" w:hAnsi="Arial" w:cs="Arial"/>
                <w:b/>
                <w:iCs/>
              </w:rPr>
            </w:pPr>
            <w:r w:rsidRPr="003F217C">
              <w:rPr>
                <w:rFonts w:ascii="Arial" w:hAnsi="Arial" w:cs="Arial"/>
                <w:b/>
                <w:iCs/>
              </w:rPr>
              <w:t>Education and Training</w:t>
            </w:r>
          </w:p>
          <w:p w14:paraId="596B90D9" w14:textId="5C2C968C" w:rsidR="000F1FC4" w:rsidRPr="001C5791" w:rsidRDefault="000F1FC4" w:rsidP="000F1FC4">
            <w:pPr>
              <w:pStyle w:val="ListParagraph"/>
              <w:numPr>
                <w:ilvl w:val="0"/>
                <w:numId w:val="14"/>
              </w:numPr>
              <w:spacing w:before="120"/>
              <w:ind w:left="357"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5C2C41ED" w14:textId="77777777" w:rsidR="000F1FC4" w:rsidRDefault="000F1FC4" w:rsidP="000F1FC4">
            <w:pPr>
              <w:autoSpaceDE w:val="0"/>
              <w:autoSpaceDN w:val="0"/>
              <w:adjustRightInd w:val="0"/>
              <w:ind w:left="360"/>
              <w:rPr>
                <w:rFonts w:ascii="Arial" w:hAnsi="Arial" w:cs="Arial"/>
                <w:color w:val="000000" w:themeColor="text1"/>
              </w:rPr>
            </w:pPr>
          </w:p>
          <w:p w14:paraId="09050C2B" w14:textId="5254A3D5" w:rsidR="000F1FC4" w:rsidRPr="003F217C" w:rsidRDefault="000F1FC4" w:rsidP="000F1FC4">
            <w:pPr>
              <w:autoSpaceDE w:val="0"/>
              <w:autoSpaceDN w:val="0"/>
              <w:adjustRightInd w:val="0"/>
              <w:rPr>
                <w:rFonts w:ascii="Arial" w:hAnsi="Arial" w:cs="Arial"/>
                <w:b/>
                <w:iCs/>
              </w:rPr>
            </w:pPr>
            <w:r w:rsidRPr="003F217C">
              <w:rPr>
                <w:rFonts w:ascii="Arial" w:hAnsi="Arial" w:cs="Arial"/>
                <w:b/>
                <w:iCs/>
              </w:rPr>
              <w:lastRenderedPageBreak/>
              <w:t>Risk Management, Quality, Health and Safety</w:t>
            </w:r>
          </w:p>
          <w:p w14:paraId="6F8C0AC0" w14:textId="22098B0A" w:rsidR="000F1FC4" w:rsidRPr="003F217C" w:rsidRDefault="000F1FC4" w:rsidP="000F1FC4">
            <w:pPr>
              <w:numPr>
                <w:ilvl w:val="0"/>
                <w:numId w:val="2"/>
              </w:numPr>
              <w:spacing w:before="120"/>
              <w:ind w:left="357" w:hanging="357"/>
            </w:pPr>
            <w:r w:rsidRPr="003F217C">
              <w:rPr>
                <w:rFonts w:ascii="Arial" w:hAnsi="Arial" w:cs="Arial"/>
              </w:rPr>
              <w:t xml:space="preserve">Adequately identifies, assesses, manages and monitors </w:t>
            </w:r>
            <w:r w:rsidRPr="003F217C">
              <w:rPr>
                <w:rFonts w:ascii="Arial" w:hAnsi="Arial" w:cs="Arial"/>
                <w:bCs/>
              </w:rPr>
              <w:t>risk</w:t>
            </w:r>
            <w:r w:rsidRPr="003F217C">
              <w:rPr>
                <w:rFonts w:ascii="Arial" w:hAnsi="Arial" w:cs="Arial"/>
              </w:rPr>
              <w:t xml:space="preserve"> within their area of responsibility. </w:t>
            </w:r>
          </w:p>
          <w:p w14:paraId="6A856B66" w14:textId="6327C2D1" w:rsidR="000F1FC4" w:rsidRPr="003F217C" w:rsidRDefault="000F1FC4" w:rsidP="000F1FC4">
            <w:pPr>
              <w:numPr>
                <w:ilvl w:val="0"/>
                <w:numId w:val="2"/>
              </w:numPr>
              <w:spacing w:before="120"/>
              <w:ind w:left="357" w:hanging="357"/>
            </w:pPr>
            <w:r w:rsidRPr="003F217C">
              <w:rPr>
                <w:rFonts w:ascii="Arial" w:hAnsi="Arial" w:cs="Arial"/>
                <w:color w:val="000000"/>
                <w:lang w:val="en-IE" w:eastAsia="en-IE"/>
              </w:rPr>
              <w:t>Have a working knowledge of the Health Information and Quality Authority (</w:t>
            </w:r>
            <w:r w:rsidRPr="003F217C">
              <w:rPr>
                <w:rFonts w:ascii="Arial" w:hAnsi="Arial" w:cs="Arial"/>
                <w:bCs/>
                <w:color w:val="000000"/>
                <w:lang w:val="en-IE" w:eastAsia="en-IE"/>
              </w:rPr>
              <w:t>HIQA</w:t>
            </w:r>
            <w:r w:rsidRPr="003F217C">
              <w:rPr>
                <w:rFonts w:ascii="Arial" w:hAnsi="Arial" w:cs="Arial"/>
                <w:color w:val="000000"/>
                <w:lang w:val="en-IE" w:eastAsia="en-IE"/>
              </w:rPr>
              <w:t>) Standards as they apply to the role for example, Standards for Healthcare, National Standards for the Prevention and Control of Healthcare Associated Infections, Hygiene Standards etc.</w:t>
            </w:r>
            <w:r w:rsidRPr="003F217C">
              <w:rPr>
                <w:rFonts w:ascii="Arial" w:hAnsi="Arial" w:cs="Arial"/>
                <w:iCs/>
              </w:rPr>
              <w:t xml:space="preserve"> and comply with associated HSE protocols for implementing and maintaining these standards as appropriate to the role.</w:t>
            </w:r>
          </w:p>
          <w:p w14:paraId="4AC46921" w14:textId="236898B6" w:rsidR="000F1FC4" w:rsidRPr="003F217C" w:rsidRDefault="000F1FC4" w:rsidP="000F1FC4">
            <w:pPr>
              <w:numPr>
                <w:ilvl w:val="0"/>
                <w:numId w:val="2"/>
              </w:numPr>
              <w:spacing w:before="120"/>
              <w:ind w:left="357" w:hanging="357"/>
              <w:rPr>
                <w:rFonts w:ascii="Arial" w:hAnsi="Arial" w:cs="Arial"/>
                <w:iCs/>
                <w:color w:val="FF0000"/>
              </w:rPr>
            </w:pPr>
            <w:r w:rsidRPr="003F217C">
              <w:rPr>
                <w:rFonts w:ascii="Arial" w:hAnsi="Arial" w:cs="Arial"/>
                <w:color w:val="000000"/>
                <w:lang w:val="en-IE" w:eastAsia="en-IE"/>
              </w:rPr>
              <w:t xml:space="preserve">Support, promote and actively participate in </w:t>
            </w:r>
            <w:r w:rsidRPr="003F217C">
              <w:rPr>
                <w:rFonts w:ascii="Arial" w:hAnsi="Arial" w:cs="Arial"/>
                <w:bCs/>
                <w:color w:val="000000"/>
                <w:lang w:val="en-IE" w:eastAsia="en-IE"/>
              </w:rPr>
              <w:t>sustainable</w:t>
            </w:r>
            <w:r w:rsidRPr="003F217C">
              <w:rPr>
                <w:rFonts w:ascii="Arial" w:hAnsi="Arial" w:cs="Arial"/>
                <w:color w:val="000000"/>
                <w:lang w:val="en-IE" w:eastAsia="en-IE"/>
              </w:rPr>
              <w:t xml:space="preserve"> energy, water and waste initiatives to create a more sustainable, low carbon and efficient health service.</w:t>
            </w:r>
          </w:p>
          <w:p w14:paraId="251A6BAF" w14:textId="50734481" w:rsidR="000F1FC4" w:rsidRPr="00F6254C" w:rsidRDefault="000F1FC4" w:rsidP="000F1FC4">
            <w:pPr>
              <w:rPr>
                <w:rFonts w:ascii="Arial" w:hAnsi="Arial" w:cs="Arial"/>
                <w:iCs/>
                <w:color w:val="000000" w:themeColor="text1"/>
              </w:rPr>
            </w:pPr>
          </w:p>
          <w:p w14:paraId="71D0F494" w14:textId="77777777" w:rsidR="000F1FC4" w:rsidRDefault="000F1FC4" w:rsidP="000F1FC4">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0F1FC4" w:rsidRPr="00795998" w:rsidRDefault="000F1FC4" w:rsidP="000F1FC4">
            <w:pPr>
              <w:rPr>
                <w:rFonts w:ascii="Arial" w:hAnsi="Arial" w:cs="Arial"/>
                <w:b/>
              </w:rPr>
            </w:pPr>
          </w:p>
        </w:tc>
      </w:tr>
      <w:tr w:rsidR="000F1FC4" w:rsidRPr="00E766A5" w14:paraId="6C210CFE" w14:textId="77777777" w:rsidTr="00F6254C">
        <w:tc>
          <w:tcPr>
            <w:tcW w:w="2364" w:type="dxa"/>
          </w:tcPr>
          <w:p w14:paraId="71AEAB78" w14:textId="77777777" w:rsidR="000F1FC4" w:rsidRPr="000E023F" w:rsidRDefault="000F1FC4" w:rsidP="000F1FC4">
            <w:pPr>
              <w:rPr>
                <w:rFonts w:ascii="Arial" w:hAnsi="Arial" w:cs="Arial"/>
                <w:b/>
                <w:bCs/>
              </w:rPr>
            </w:pPr>
            <w:r w:rsidRPr="000E023F">
              <w:rPr>
                <w:rFonts w:ascii="Arial" w:hAnsi="Arial" w:cs="Arial"/>
                <w:b/>
                <w:bCs/>
              </w:rPr>
              <w:lastRenderedPageBreak/>
              <w:t>Eligibility Criteria</w:t>
            </w:r>
          </w:p>
          <w:p w14:paraId="54F50D02" w14:textId="77777777" w:rsidR="000F1FC4" w:rsidRPr="000E023F" w:rsidRDefault="000F1FC4" w:rsidP="000F1FC4">
            <w:pPr>
              <w:rPr>
                <w:rFonts w:ascii="Arial" w:hAnsi="Arial" w:cs="Arial"/>
                <w:b/>
                <w:bCs/>
              </w:rPr>
            </w:pPr>
          </w:p>
          <w:p w14:paraId="5800EDA7" w14:textId="77777777" w:rsidR="000F1FC4" w:rsidRPr="000E023F" w:rsidRDefault="000F1FC4" w:rsidP="000F1FC4">
            <w:pPr>
              <w:rPr>
                <w:rFonts w:ascii="Arial" w:hAnsi="Arial" w:cs="Arial"/>
                <w:b/>
                <w:bCs/>
              </w:rPr>
            </w:pPr>
            <w:r w:rsidRPr="000E023F">
              <w:rPr>
                <w:rFonts w:ascii="Arial" w:hAnsi="Arial" w:cs="Arial"/>
                <w:b/>
                <w:bCs/>
              </w:rPr>
              <w:t>Qualifications and/ or experience</w:t>
            </w:r>
          </w:p>
          <w:p w14:paraId="36A9F709" w14:textId="77777777" w:rsidR="000F1FC4" w:rsidRPr="000E023F" w:rsidRDefault="000F1FC4" w:rsidP="000F1FC4">
            <w:pPr>
              <w:rPr>
                <w:rFonts w:ascii="Arial" w:hAnsi="Arial" w:cs="Arial"/>
                <w:b/>
                <w:bCs/>
              </w:rPr>
            </w:pPr>
          </w:p>
        </w:tc>
        <w:tc>
          <w:tcPr>
            <w:tcW w:w="8256" w:type="dxa"/>
          </w:tcPr>
          <w:p w14:paraId="247E4C1D" w14:textId="77777777" w:rsidR="000F1FC4" w:rsidRPr="000E023F" w:rsidRDefault="000F1FC4" w:rsidP="000F1FC4">
            <w:pPr>
              <w:spacing w:line="276" w:lineRule="auto"/>
              <w:rPr>
                <w:rFonts w:ascii="Arial" w:hAnsi="Arial" w:cs="Arial"/>
                <w:color w:val="212121"/>
                <w:lang w:val="en-IE" w:eastAsia="en-IE"/>
              </w:rPr>
            </w:pPr>
            <w:r w:rsidRPr="000E023F">
              <w:rPr>
                <w:rFonts w:ascii="Arial" w:hAnsi="Arial" w:cs="Arial"/>
                <w:b/>
                <w:bCs/>
                <w:color w:val="212121"/>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0E023F">
              <w:rPr>
                <w:rFonts w:ascii="Arial" w:hAnsi="Arial" w:cs="Arial"/>
                <w:color w:val="212121"/>
              </w:rPr>
              <w:t>.</w:t>
            </w:r>
          </w:p>
          <w:p w14:paraId="1C3AB247" w14:textId="77777777" w:rsidR="000F1FC4" w:rsidRPr="000E023F" w:rsidRDefault="000F1FC4" w:rsidP="000F1FC4">
            <w:pPr>
              <w:spacing w:line="276" w:lineRule="auto"/>
              <w:rPr>
                <w:rFonts w:ascii="Arial" w:hAnsi="Arial" w:cs="Arial"/>
                <w:lang w:val="en-IE" w:eastAsia="en-IE"/>
              </w:rPr>
            </w:pPr>
          </w:p>
          <w:p w14:paraId="12D61B0C" w14:textId="77777777" w:rsidR="000F1FC4" w:rsidRPr="000E023F" w:rsidRDefault="000F1FC4" w:rsidP="000F1FC4">
            <w:pPr>
              <w:spacing w:line="276" w:lineRule="auto"/>
              <w:rPr>
                <w:rFonts w:ascii="Arial" w:hAnsi="Arial" w:cs="Arial"/>
                <w:b/>
                <w:lang w:val="en-IE" w:eastAsia="en-IE"/>
              </w:rPr>
            </w:pPr>
            <w:r w:rsidRPr="000E023F">
              <w:rPr>
                <w:rFonts w:ascii="Arial" w:hAnsi="Arial" w:cs="Arial"/>
                <w:b/>
                <w:lang w:val="en-IE" w:eastAsia="en-IE"/>
              </w:rPr>
              <w:t xml:space="preserve">Professional Qualifications, Experience, etc </w:t>
            </w:r>
          </w:p>
          <w:p w14:paraId="3AD85940" w14:textId="77777777" w:rsidR="000F1FC4" w:rsidRPr="000E023F" w:rsidRDefault="000F1FC4" w:rsidP="000F1FC4">
            <w:pPr>
              <w:spacing w:line="276" w:lineRule="auto"/>
              <w:rPr>
                <w:rFonts w:ascii="Arial" w:hAnsi="Arial" w:cs="Arial"/>
                <w:lang w:val="en-IE" w:eastAsia="en-IE"/>
              </w:rPr>
            </w:pPr>
            <w:r w:rsidRPr="000E023F">
              <w:rPr>
                <w:rFonts w:ascii="Arial" w:hAnsi="Arial" w:cs="Arial"/>
                <w:lang w:val="en-IE" w:eastAsia="en-IE"/>
              </w:rPr>
              <w:t xml:space="preserve">(a) Eligible applicants will be those who on the closing date for the competition: </w:t>
            </w:r>
          </w:p>
          <w:p w14:paraId="18E4C771" w14:textId="77777777" w:rsidR="000F1FC4" w:rsidRPr="000E023F" w:rsidRDefault="000F1FC4" w:rsidP="000F1FC4">
            <w:pPr>
              <w:spacing w:line="276" w:lineRule="auto"/>
              <w:rPr>
                <w:rFonts w:ascii="Arial" w:hAnsi="Arial" w:cs="Arial"/>
                <w:lang w:val="en-IE" w:eastAsia="en-IE"/>
              </w:rPr>
            </w:pPr>
          </w:p>
          <w:p w14:paraId="1BC3EFB4" w14:textId="77777777" w:rsidR="000F1FC4" w:rsidRPr="000E023F" w:rsidRDefault="000F1FC4" w:rsidP="000F1FC4">
            <w:pPr>
              <w:pStyle w:val="ListParagraph"/>
              <w:numPr>
                <w:ilvl w:val="0"/>
                <w:numId w:val="46"/>
              </w:numPr>
              <w:spacing w:line="276" w:lineRule="auto"/>
              <w:rPr>
                <w:rFonts w:ascii="Arial" w:hAnsi="Arial" w:cs="Arial"/>
                <w:lang w:eastAsia="en-IE"/>
              </w:rPr>
            </w:pPr>
            <w:r w:rsidRPr="000E023F">
              <w:rPr>
                <w:rFonts w:ascii="Arial" w:hAnsi="Arial" w:cs="Arial"/>
                <w:lang w:eastAsia="en-IE"/>
              </w:rPr>
              <w:t xml:space="preserve">Have satisfactory experience as a Clerical Officer in the HSE, TUSLA, other statutory health agencies, or a body which provides services on behalf of the HSE under Section 38 of the Health Act 2004  </w:t>
            </w:r>
          </w:p>
          <w:p w14:paraId="46CF81F7" w14:textId="77777777" w:rsidR="000F1FC4" w:rsidRPr="000E023F" w:rsidRDefault="000F1FC4" w:rsidP="000F1FC4">
            <w:pPr>
              <w:spacing w:line="276" w:lineRule="auto"/>
              <w:rPr>
                <w:rFonts w:ascii="Arial" w:hAnsi="Arial" w:cs="Arial"/>
                <w:lang w:val="en-IE" w:eastAsia="en-IE"/>
              </w:rPr>
            </w:pPr>
          </w:p>
          <w:p w14:paraId="21B9B5B4" w14:textId="77777777" w:rsidR="000F1FC4" w:rsidRPr="000E023F" w:rsidRDefault="000F1FC4" w:rsidP="000F1FC4">
            <w:pPr>
              <w:spacing w:line="276" w:lineRule="auto"/>
              <w:jc w:val="center"/>
              <w:rPr>
                <w:rFonts w:ascii="Arial" w:hAnsi="Arial" w:cs="Arial"/>
                <w:lang w:val="en-IE" w:eastAsia="en-IE"/>
              </w:rPr>
            </w:pPr>
            <w:r w:rsidRPr="000E023F">
              <w:rPr>
                <w:rFonts w:ascii="Arial" w:hAnsi="Arial" w:cs="Arial"/>
                <w:lang w:val="en-IE" w:eastAsia="en-IE"/>
              </w:rPr>
              <w:t>Or</w:t>
            </w:r>
          </w:p>
          <w:p w14:paraId="6C7C6D1D" w14:textId="77777777" w:rsidR="000F1FC4" w:rsidRPr="000E023F" w:rsidRDefault="000F1FC4" w:rsidP="000F1FC4">
            <w:pPr>
              <w:pStyle w:val="ListParagraph"/>
              <w:numPr>
                <w:ilvl w:val="0"/>
                <w:numId w:val="46"/>
              </w:numPr>
              <w:spacing w:line="276" w:lineRule="auto"/>
              <w:rPr>
                <w:rFonts w:ascii="Arial" w:hAnsi="Arial" w:cs="Arial"/>
                <w:lang w:eastAsia="en-IE"/>
              </w:rPr>
            </w:pPr>
            <w:r w:rsidRPr="000E023F">
              <w:rPr>
                <w:rFonts w:ascii="Arial" w:hAnsi="Arial" w:cs="Arial"/>
                <w:lang w:eastAsia="en-IE"/>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7C72F09C" w14:textId="77777777" w:rsidR="000F1FC4" w:rsidRPr="000E023F" w:rsidRDefault="000F1FC4" w:rsidP="000F1FC4">
            <w:pPr>
              <w:spacing w:line="276" w:lineRule="auto"/>
              <w:rPr>
                <w:rFonts w:ascii="Arial" w:hAnsi="Arial" w:cs="Arial"/>
                <w:lang w:val="en-IE" w:eastAsia="en-IE"/>
              </w:rPr>
            </w:pPr>
          </w:p>
          <w:p w14:paraId="60859345" w14:textId="77777777" w:rsidR="000F1FC4" w:rsidRPr="000E023F" w:rsidRDefault="000F1FC4" w:rsidP="000F1FC4">
            <w:pPr>
              <w:spacing w:line="276" w:lineRule="auto"/>
              <w:jc w:val="center"/>
              <w:rPr>
                <w:rFonts w:ascii="Arial" w:hAnsi="Arial" w:cs="Arial"/>
                <w:lang w:val="en-IE" w:eastAsia="en-IE"/>
              </w:rPr>
            </w:pPr>
            <w:r w:rsidRPr="000E023F">
              <w:rPr>
                <w:rFonts w:ascii="Arial" w:hAnsi="Arial" w:cs="Arial"/>
                <w:lang w:val="en-IE" w:eastAsia="en-IE"/>
              </w:rPr>
              <w:t>Or</w:t>
            </w:r>
          </w:p>
          <w:p w14:paraId="7F6FAEFB" w14:textId="77777777" w:rsidR="000F1FC4" w:rsidRPr="000E023F" w:rsidRDefault="000F1FC4" w:rsidP="000F1FC4">
            <w:pPr>
              <w:pStyle w:val="ListParagraph"/>
              <w:numPr>
                <w:ilvl w:val="0"/>
                <w:numId w:val="46"/>
              </w:numPr>
              <w:spacing w:line="276" w:lineRule="auto"/>
              <w:rPr>
                <w:rFonts w:ascii="Arial" w:hAnsi="Arial" w:cs="Arial"/>
                <w:lang w:eastAsia="en-IE"/>
              </w:rPr>
            </w:pPr>
            <w:r w:rsidRPr="000E023F">
              <w:rPr>
                <w:rFonts w:ascii="Arial" w:hAnsi="Arial" w:cs="Arial"/>
                <w:lang w:eastAsia="en-IE"/>
              </w:rPr>
              <w:t xml:space="preserve">Have completed a relevant examination at a comparable standard in any equivalent examination in another jurisdiction </w:t>
            </w:r>
          </w:p>
          <w:p w14:paraId="7A98C91E" w14:textId="77777777" w:rsidR="000F1FC4" w:rsidRPr="000E023F" w:rsidRDefault="000F1FC4" w:rsidP="000F1FC4">
            <w:pPr>
              <w:spacing w:line="276" w:lineRule="auto"/>
              <w:rPr>
                <w:rFonts w:ascii="Arial" w:hAnsi="Arial" w:cs="Arial"/>
                <w:lang w:val="en-IE" w:eastAsia="en-IE"/>
              </w:rPr>
            </w:pPr>
          </w:p>
          <w:p w14:paraId="52688081" w14:textId="77777777" w:rsidR="000F1FC4" w:rsidRPr="000E023F" w:rsidRDefault="000F1FC4" w:rsidP="000F1FC4">
            <w:pPr>
              <w:spacing w:line="276" w:lineRule="auto"/>
              <w:jc w:val="center"/>
              <w:rPr>
                <w:rFonts w:ascii="Arial" w:hAnsi="Arial" w:cs="Arial"/>
                <w:lang w:val="en-IE" w:eastAsia="en-IE"/>
              </w:rPr>
            </w:pPr>
            <w:r w:rsidRPr="000E023F">
              <w:rPr>
                <w:rFonts w:ascii="Arial" w:hAnsi="Arial" w:cs="Arial"/>
                <w:lang w:val="en-IE" w:eastAsia="en-IE"/>
              </w:rPr>
              <w:t>Or</w:t>
            </w:r>
          </w:p>
          <w:p w14:paraId="0E16B167" w14:textId="77777777" w:rsidR="000F1FC4" w:rsidRPr="000E023F" w:rsidRDefault="000F1FC4" w:rsidP="000F1FC4">
            <w:pPr>
              <w:pStyle w:val="ListParagraph"/>
              <w:numPr>
                <w:ilvl w:val="0"/>
                <w:numId w:val="46"/>
              </w:numPr>
              <w:spacing w:line="276" w:lineRule="auto"/>
              <w:rPr>
                <w:rFonts w:ascii="Arial" w:hAnsi="Arial" w:cs="Arial"/>
                <w:lang w:eastAsia="en-IE"/>
              </w:rPr>
            </w:pPr>
            <w:r w:rsidRPr="000E023F">
              <w:rPr>
                <w:rFonts w:ascii="Arial" w:hAnsi="Arial" w:cs="Arial"/>
                <w:lang w:eastAsia="en-IE"/>
              </w:rPr>
              <w:t xml:space="preserve">Hold a comparable and relevant third level qualification of at least level 6 on the National Qualifications Framework maintained by Qualifications and Quality Ireland, (QQI). </w:t>
            </w:r>
          </w:p>
          <w:p w14:paraId="17A07C69" w14:textId="77777777" w:rsidR="000F1FC4" w:rsidRPr="000E023F" w:rsidRDefault="000F1FC4" w:rsidP="000F1FC4">
            <w:pPr>
              <w:spacing w:line="276" w:lineRule="auto"/>
              <w:rPr>
                <w:rFonts w:ascii="Arial" w:hAnsi="Arial" w:cs="Arial"/>
                <w:lang w:val="en-IE" w:eastAsia="en-IE"/>
              </w:rPr>
            </w:pPr>
          </w:p>
          <w:p w14:paraId="02D18045" w14:textId="77777777" w:rsidR="000F1FC4" w:rsidRPr="000E023F" w:rsidRDefault="000F1FC4" w:rsidP="000F1FC4">
            <w:pPr>
              <w:spacing w:line="276" w:lineRule="auto"/>
              <w:rPr>
                <w:rFonts w:ascii="Arial" w:hAnsi="Arial" w:cs="Arial"/>
                <w:lang w:val="en-IE" w:eastAsia="en-IE"/>
              </w:rPr>
            </w:pPr>
            <w:r w:rsidRPr="000E023F">
              <w:rPr>
                <w:rFonts w:ascii="Arial" w:hAnsi="Arial" w:cs="Arial"/>
                <w:bCs/>
                <w:i/>
                <w:iCs/>
              </w:rPr>
              <w:t xml:space="preserve">*Note1: </w:t>
            </w:r>
            <w:r w:rsidRPr="000E023F">
              <w:rPr>
                <w:rFonts w:ascii="Arial" w:hAnsi="Arial" w:cs="Arial"/>
                <w:lang w:val="en-IE" w:eastAsia="en-IE"/>
              </w:rPr>
              <w:t xml:space="preserve">Candidates must achieve a pass in Ordinary or Higher level papers. A pass in a foundation level paper is not acceptable.  </w:t>
            </w:r>
          </w:p>
          <w:p w14:paraId="3A328C6B" w14:textId="77777777" w:rsidR="000F1FC4" w:rsidRPr="000E023F" w:rsidRDefault="000F1FC4" w:rsidP="000F1FC4">
            <w:pPr>
              <w:spacing w:line="276" w:lineRule="auto"/>
              <w:rPr>
                <w:rFonts w:ascii="Arial" w:hAnsi="Arial" w:cs="Arial"/>
                <w:lang w:val="en-IE" w:eastAsia="en-IE"/>
              </w:rPr>
            </w:pPr>
            <w:r w:rsidRPr="000E023F">
              <w:rPr>
                <w:rFonts w:ascii="Arial" w:hAnsi="Arial" w:cs="Arial"/>
                <w:lang w:val="en-IE" w:eastAsia="en-IE"/>
              </w:rPr>
              <w:t xml:space="preserve">Candidates must have achieved these grades on the Leaving Certificate Established programme or the Leaving Certificate Vocational programme.   </w:t>
            </w:r>
          </w:p>
          <w:p w14:paraId="4041A4F0" w14:textId="77777777" w:rsidR="000F1FC4" w:rsidRPr="000E023F" w:rsidRDefault="000F1FC4" w:rsidP="000F1FC4">
            <w:pPr>
              <w:spacing w:line="276" w:lineRule="auto"/>
              <w:rPr>
                <w:rFonts w:ascii="Arial" w:hAnsi="Arial" w:cs="Arial"/>
                <w:lang w:val="en-IE" w:eastAsia="en-IE"/>
              </w:rPr>
            </w:pPr>
            <w:r w:rsidRPr="000E023F">
              <w:rPr>
                <w:rFonts w:ascii="Arial" w:hAnsi="Arial" w:cs="Arial"/>
                <w:lang w:val="en-IE" w:eastAsia="en-IE"/>
              </w:rPr>
              <w:t>The Leaving Certification Applied Programme does not fulfil the eligibility criteria.</w:t>
            </w:r>
          </w:p>
          <w:p w14:paraId="31616148" w14:textId="77777777" w:rsidR="000F1FC4" w:rsidRPr="000E023F" w:rsidRDefault="000F1FC4" w:rsidP="000F1FC4">
            <w:pPr>
              <w:spacing w:line="276" w:lineRule="auto"/>
              <w:rPr>
                <w:rFonts w:ascii="Arial" w:hAnsi="Arial" w:cs="Arial"/>
                <w:lang w:val="en-IE" w:eastAsia="en-IE"/>
              </w:rPr>
            </w:pPr>
          </w:p>
          <w:p w14:paraId="7FDDD5AD" w14:textId="77777777" w:rsidR="000F1FC4" w:rsidRPr="000E023F" w:rsidRDefault="000F1FC4" w:rsidP="000F1FC4">
            <w:pPr>
              <w:spacing w:line="276" w:lineRule="auto"/>
              <w:jc w:val="center"/>
              <w:rPr>
                <w:rFonts w:ascii="Arial" w:hAnsi="Arial" w:cs="Arial"/>
                <w:lang w:val="en-IE" w:eastAsia="en-IE"/>
              </w:rPr>
            </w:pPr>
            <w:r w:rsidRPr="000E023F">
              <w:rPr>
                <w:rFonts w:ascii="Arial" w:hAnsi="Arial" w:cs="Arial"/>
                <w:b/>
                <w:lang w:val="en-IE" w:eastAsia="en-IE"/>
              </w:rPr>
              <w:t>And</w:t>
            </w:r>
          </w:p>
          <w:p w14:paraId="7C5B5BD5" w14:textId="77777777" w:rsidR="000F1FC4" w:rsidRPr="000E023F" w:rsidRDefault="000F1FC4" w:rsidP="000F1FC4">
            <w:pPr>
              <w:spacing w:line="276" w:lineRule="auto"/>
              <w:rPr>
                <w:rFonts w:ascii="Arial" w:hAnsi="Arial" w:cs="Arial"/>
                <w:lang w:val="en-IE" w:eastAsia="en-IE"/>
              </w:rPr>
            </w:pPr>
            <w:r w:rsidRPr="000E023F">
              <w:rPr>
                <w:rFonts w:ascii="Arial" w:hAnsi="Arial" w:cs="Arial"/>
                <w:lang w:val="en-IE" w:eastAsia="en-IE"/>
              </w:rPr>
              <w:t xml:space="preserve">(b) Candidates must possess the requisite knowledge and ability, including a high standard of suitability, for the proper discharge of the office.  </w:t>
            </w:r>
          </w:p>
          <w:p w14:paraId="57DF02AC" w14:textId="77777777" w:rsidR="000F1FC4" w:rsidRPr="000E023F" w:rsidRDefault="000F1FC4" w:rsidP="000F1FC4">
            <w:pPr>
              <w:spacing w:line="276" w:lineRule="auto"/>
              <w:rPr>
                <w:rFonts w:ascii="Arial" w:hAnsi="Arial" w:cs="Arial"/>
                <w:b/>
                <w:u w:val="single"/>
                <w:lang w:val="en-IE" w:eastAsia="en-IE"/>
              </w:rPr>
            </w:pPr>
          </w:p>
          <w:p w14:paraId="217669E9" w14:textId="77777777" w:rsidR="000F1FC4" w:rsidRPr="000E023F" w:rsidRDefault="000F1FC4" w:rsidP="000F1FC4">
            <w:pPr>
              <w:spacing w:line="276" w:lineRule="auto"/>
              <w:rPr>
                <w:rFonts w:ascii="Arial" w:hAnsi="Arial" w:cs="Arial"/>
                <w:b/>
                <w:u w:val="single"/>
                <w:lang w:val="en-IE" w:eastAsia="en-IE"/>
              </w:rPr>
            </w:pPr>
            <w:r w:rsidRPr="000E023F">
              <w:rPr>
                <w:rFonts w:ascii="Arial" w:hAnsi="Arial" w:cs="Arial"/>
                <w:b/>
                <w:u w:val="single"/>
                <w:lang w:val="en-IE" w:eastAsia="en-IE"/>
              </w:rPr>
              <w:lastRenderedPageBreak/>
              <w:t xml:space="preserve">Health </w:t>
            </w:r>
          </w:p>
          <w:p w14:paraId="56C9D8EC" w14:textId="77777777" w:rsidR="000F1FC4" w:rsidRPr="000E023F" w:rsidRDefault="000F1FC4" w:rsidP="000F1FC4">
            <w:pPr>
              <w:spacing w:line="276" w:lineRule="auto"/>
              <w:rPr>
                <w:rFonts w:ascii="Arial" w:hAnsi="Arial" w:cs="Arial"/>
                <w:b/>
                <w:u w:val="single"/>
                <w:lang w:val="en-IE" w:eastAsia="en-IE"/>
              </w:rPr>
            </w:pPr>
            <w:r w:rsidRPr="000E023F">
              <w:rPr>
                <w:rFonts w:ascii="Arial" w:hAnsi="Arial" w:cs="Arial"/>
                <w:lang w:val="en-IE"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0E023F">
              <w:rPr>
                <w:rFonts w:ascii="Arial" w:hAnsi="Arial" w:cs="Arial"/>
                <w:b/>
                <w:u w:val="single"/>
                <w:lang w:val="en-IE" w:eastAsia="en-IE"/>
              </w:rPr>
              <w:t xml:space="preserve"> </w:t>
            </w:r>
          </w:p>
          <w:p w14:paraId="1893C84D" w14:textId="77777777" w:rsidR="000F1FC4" w:rsidRPr="000E023F" w:rsidRDefault="000F1FC4" w:rsidP="000F1FC4">
            <w:pPr>
              <w:spacing w:line="276" w:lineRule="auto"/>
              <w:rPr>
                <w:rFonts w:ascii="Arial" w:hAnsi="Arial" w:cs="Arial"/>
                <w:b/>
                <w:u w:val="single"/>
                <w:lang w:val="en-IE" w:eastAsia="en-IE"/>
              </w:rPr>
            </w:pPr>
          </w:p>
          <w:p w14:paraId="78780165" w14:textId="77777777" w:rsidR="000F1FC4" w:rsidRPr="000E023F" w:rsidRDefault="000F1FC4" w:rsidP="000F1FC4">
            <w:pPr>
              <w:spacing w:line="276" w:lineRule="auto"/>
              <w:rPr>
                <w:rFonts w:ascii="Arial" w:hAnsi="Arial" w:cs="Arial"/>
                <w:b/>
                <w:u w:val="single"/>
                <w:lang w:val="en-IE" w:eastAsia="en-IE"/>
              </w:rPr>
            </w:pPr>
            <w:r w:rsidRPr="000E023F">
              <w:rPr>
                <w:rFonts w:ascii="Arial" w:hAnsi="Arial" w:cs="Arial"/>
                <w:b/>
                <w:u w:val="single"/>
                <w:lang w:val="en-IE" w:eastAsia="en-IE"/>
              </w:rPr>
              <w:t xml:space="preserve">Character </w:t>
            </w:r>
          </w:p>
          <w:p w14:paraId="2EDA6E36" w14:textId="77777777" w:rsidR="000F1FC4" w:rsidRPr="000E023F" w:rsidRDefault="000F1FC4" w:rsidP="000F1FC4">
            <w:pPr>
              <w:spacing w:line="276" w:lineRule="auto"/>
              <w:rPr>
                <w:rFonts w:ascii="Arial" w:hAnsi="Arial" w:cs="Arial"/>
                <w:b/>
                <w:u w:val="single"/>
                <w:lang w:val="en-IE" w:eastAsia="en-IE"/>
              </w:rPr>
            </w:pPr>
            <w:r w:rsidRPr="000E023F">
              <w:rPr>
                <w:rFonts w:ascii="Arial" w:hAnsi="Arial" w:cs="Arial"/>
                <w:lang w:val="en-IE" w:eastAsia="en-IE"/>
              </w:rPr>
              <w:t>Candidates for and any person holding the office must be of good character.</w:t>
            </w:r>
            <w:r w:rsidRPr="000E023F">
              <w:rPr>
                <w:rFonts w:ascii="Arial" w:hAnsi="Arial" w:cs="Arial"/>
                <w:b/>
                <w:u w:val="single"/>
                <w:lang w:val="en-IE" w:eastAsia="en-IE"/>
              </w:rPr>
              <w:t xml:space="preserve"> </w:t>
            </w:r>
          </w:p>
          <w:p w14:paraId="1151045D" w14:textId="0E03A648" w:rsidR="000F1FC4" w:rsidRPr="000E023F" w:rsidRDefault="000F1FC4" w:rsidP="000F1FC4">
            <w:pPr>
              <w:spacing w:line="276" w:lineRule="auto"/>
              <w:rPr>
                <w:rFonts w:ascii="Arial" w:hAnsi="Arial" w:cs="Arial"/>
                <w:b/>
                <w:bCs/>
                <w:iCs/>
                <w:color w:val="222222"/>
                <w:shd w:val="clear" w:color="auto" w:fill="FFFFFF"/>
              </w:rPr>
            </w:pPr>
          </w:p>
        </w:tc>
      </w:tr>
      <w:tr w:rsidR="000F1FC4" w:rsidRPr="00E766A5" w14:paraId="4CAC7F08" w14:textId="77777777" w:rsidTr="00F6254C">
        <w:tc>
          <w:tcPr>
            <w:tcW w:w="2364" w:type="dxa"/>
          </w:tcPr>
          <w:p w14:paraId="0F4F8F5A" w14:textId="648119A4" w:rsidR="000F1FC4" w:rsidRPr="000F1FC4" w:rsidRDefault="000F1FC4" w:rsidP="000F1FC4">
            <w:pPr>
              <w:rPr>
                <w:rFonts w:ascii="Arial" w:hAnsi="Arial" w:cs="Arial"/>
                <w:b/>
                <w:bCs/>
              </w:rPr>
            </w:pPr>
            <w:r w:rsidRPr="000F1FC4">
              <w:rPr>
                <w:rFonts w:ascii="Arial" w:hAnsi="Arial" w:cs="Arial"/>
                <w:b/>
                <w:bCs/>
              </w:rPr>
              <w:lastRenderedPageBreak/>
              <w:t>Post Specific Requirements</w:t>
            </w:r>
          </w:p>
        </w:tc>
        <w:tc>
          <w:tcPr>
            <w:tcW w:w="8256" w:type="dxa"/>
          </w:tcPr>
          <w:p w14:paraId="40CC95F0" w14:textId="269CBF2E" w:rsidR="000F1FC4" w:rsidRPr="000F1FC4" w:rsidRDefault="000F1FC4" w:rsidP="000F1FC4">
            <w:pPr>
              <w:pStyle w:val="ListParagraph"/>
              <w:numPr>
                <w:ilvl w:val="0"/>
                <w:numId w:val="35"/>
              </w:numPr>
              <w:spacing w:after="120"/>
              <w:rPr>
                <w:rFonts w:ascii="Arial" w:hAnsi="Arial" w:cs="Arial"/>
                <w:bCs/>
                <w:iCs/>
              </w:rPr>
            </w:pPr>
            <w:r w:rsidRPr="000F1FC4">
              <w:rPr>
                <w:rFonts w:ascii="Arial" w:hAnsi="Arial" w:cs="Arial"/>
                <w:bCs/>
                <w:iCs/>
              </w:rPr>
              <w:t xml:space="preserve">Experience in developing informational </w:t>
            </w:r>
            <w:r w:rsidRPr="000F1FC4">
              <w:rPr>
                <w:rFonts w:ascii="Arial" w:hAnsi="Arial" w:cs="Arial"/>
                <w:iCs/>
              </w:rPr>
              <w:t>reports</w:t>
            </w:r>
            <w:r w:rsidRPr="000F1FC4">
              <w:rPr>
                <w:rFonts w:ascii="Arial" w:hAnsi="Arial" w:cs="Arial"/>
                <w:bCs/>
                <w:iCs/>
              </w:rPr>
              <w:t xml:space="preserve"> from raw data using Microsoft Business Intelligence Suite or other</w:t>
            </w:r>
            <w:r w:rsidR="005128A3">
              <w:rPr>
                <w:rFonts w:ascii="Arial" w:hAnsi="Arial" w:cs="Arial"/>
                <w:bCs/>
                <w:iCs/>
              </w:rPr>
              <w:t xml:space="preserve"> ETL and reporting </w:t>
            </w:r>
            <w:r w:rsidR="00C67C03">
              <w:rPr>
                <w:rFonts w:ascii="Arial" w:hAnsi="Arial" w:cs="Arial"/>
                <w:bCs/>
                <w:iCs/>
              </w:rPr>
              <w:t>technologies, as relevant to this</w:t>
            </w:r>
            <w:r w:rsidR="005128A3">
              <w:rPr>
                <w:rFonts w:ascii="Arial" w:hAnsi="Arial" w:cs="Arial"/>
                <w:bCs/>
                <w:iCs/>
              </w:rPr>
              <w:t xml:space="preserve"> role.</w:t>
            </w:r>
          </w:p>
          <w:p w14:paraId="03A0FB66" w14:textId="08A21F2F" w:rsidR="000F1FC4" w:rsidRPr="000F1FC4" w:rsidRDefault="000F1FC4" w:rsidP="000F1FC4">
            <w:pPr>
              <w:pStyle w:val="ListParagraph"/>
              <w:numPr>
                <w:ilvl w:val="0"/>
                <w:numId w:val="35"/>
              </w:numPr>
              <w:spacing w:after="120"/>
              <w:rPr>
                <w:rFonts w:ascii="Arial" w:hAnsi="Arial" w:cs="Arial"/>
                <w:bCs/>
                <w:iCs/>
              </w:rPr>
            </w:pPr>
            <w:r w:rsidRPr="000F1FC4">
              <w:rPr>
                <w:rFonts w:ascii="Arial" w:hAnsi="Arial" w:cs="Arial"/>
                <w:bCs/>
                <w:iCs/>
              </w:rPr>
              <w:t xml:space="preserve">Experience interfacing with an operating system/file system through any standard </w:t>
            </w:r>
            <w:r w:rsidRPr="000F1FC4">
              <w:rPr>
                <w:rFonts w:ascii="Arial" w:hAnsi="Arial" w:cs="Arial"/>
                <w:iCs/>
              </w:rPr>
              <w:t>programming</w:t>
            </w:r>
            <w:r w:rsidRPr="000F1FC4">
              <w:rPr>
                <w:rFonts w:ascii="Arial" w:hAnsi="Arial" w:cs="Arial"/>
                <w:bCs/>
                <w:iCs/>
              </w:rPr>
              <w:t xml:space="preserve"> language e.g.  Python</w:t>
            </w:r>
            <w:r w:rsidR="005128A3">
              <w:rPr>
                <w:rFonts w:ascii="Arial" w:hAnsi="Arial" w:cs="Arial"/>
              </w:rPr>
              <w:t>, VBA,</w:t>
            </w:r>
            <w:r w:rsidR="00C67C03">
              <w:rPr>
                <w:rFonts w:ascii="Arial" w:hAnsi="Arial" w:cs="Arial"/>
              </w:rPr>
              <w:t xml:space="preserve"> C# or other, as relevant to this</w:t>
            </w:r>
            <w:r w:rsidR="005128A3">
              <w:rPr>
                <w:rFonts w:ascii="Arial" w:hAnsi="Arial" w:cs="Arial"/>
              </w:rPr>
              <w:t xml:space="preserve"> role.</w:t>
            </w:r>
          </w:p>
          <w:p w14:paraId="51D9180C" w14:textId="77777777" w:rsidR="000F1FC4" w:rsidRPr="000F1FC4" w:rsidRDefault="000F1FC4" w:rsidP="000F1FC4">
            <w:pPr>
              <w:pStyle w:val="ListParagraph"/>
              <w:numPr>
                <w:ilvl w:val="0"/>
                <w:numId w:val="35"/>
              </w:numPr>
              <w:spacing w:after="120"/>
              <w:jc w:val="both"/>
              <w:rPr>
                <w:rFonts w:ascii="Arial" w:hAnsi="Arial" w:cs="Arial"/>
              </w:rPr>
            </w:pPr>
            <w:r w:rsidRPr="000F1FC4">
              <w:rPr>
                <w:rFonts w:ascii="Arial" w:hAnsi="Arial" w:cs="Arial"/>
              </w:rPr>
              <w:t>Experience managing and working collaboratively with multiple internal and external stakeholders, as relevant to this role.</w:t>
            </w:r>
          </w:p>
          <w:p w14:paraId="7A3B36A6" w14:textId="786895BE" w:rsidR="000F1FC4" w:rsidRPr="000F1FC4" w:rsidRDefault="000F1FC4" w:rsidP="000F1FC4">
            <w:pPr>
              <w:spacing w:after="120"/>
              <w:ind w:left="360"/>
              <w:jc w:val="both"/>
              <w:rPr>
                <w:rFonts w:ascii="Arial" w:hAnsi="Arial" w:cs="Arial"/>
                <w:iCs/>
              </w:rPr>
            </w:pPr>
          </w:p>
        </w:tc>
      </w:tr>
      <w:tr w:rsidR="000F1FC4" w:rsidRPr="00E766A5" w14:paraId="59EF65EA" w14:textId="77777777" w:rsidTr="00F6254C">
        <w:tc>
          <w:tcPr>
            <w:tcW w:w="2364" w:type="dxa"/>
          </w:tcPr>
          <w:p w14:paraId="643486DB" w14:textId="77777777" w:rsidR="000F1FC4" w:rsidRPr="007A7B9B" w:rsidRDefault="000F1FC4" w:rsidP="000F1FC4">
            <w:pPr>
              <w:rPr>
                <w:rFonts w:ascii="Arial" w:hAnsi="Arial" w:cs="Arial"/>
                <w:b/>
                <w:bCs/>
              </w:rPr>
            </w:pPr>
            <w:r w:rsidRPr="007A7B9B">
              <w:rPr>
                <w:rFonts w:ascii="Arial" w:hAnsi="Arial" w:cs="Arial"/>
                <w:b/>
                <w:bCs/>
              </w:rPr>
              <w:t>Other requirements specific to the post</w:t>
            </w:r>
          </w:p>
        </w:tc>
        <w:tc>
          <w:tcPr>
            <w:tcW w:w="8256" w:type="dxa"/>
          </w:tcPr>
          <w:p w14:paraId="379709A2" w14:textId="77777777" w:rsidR="000F1FC4" w:rsidRPr="00AA660C" w:rsidRDefault="000F1FC4" w:rsidP="000F1FC4">
            <w:pPr>
              <w:pStyle w:val="ListParagraph"/>
              <w:numPr>
                <w:ilvl w:val="0"/>
                <w:numId w:val="31"/>
              </w:numPr>
              <w:rPr>
                <w:rFonts w:ascii="Arial" w:hAnsi="Arial" w:cs="Arial"/>
                <w:iCs/>
              </w:rPr>
            </w:pPr>
            <w:r w:rsidRPr="00AA660C">
              <w:rPr>
                <w:rFonts w:ascii="Arial" w:hAnsi="Arial" w:cs="Arial"/>
                <w:iCs/>
              </w:rPr>
              <w:t>Access to appropriate transport to fulfil the requirements of the role.</w:t>
            </w:r>
          </w:p>
          <w:p w14:paraId="11A56D02" w14:textId="77777777" w:rsidR="000F1FC4" w:rsidRPr="00AA660C" w:rsidRDefault="000F1FC4" w:rsidP="000F1FC4">
            <w:pPr>
              <w:pStyle w:val="ListParagraph"/>
              <w:numPr>
                <w:ilvl w:val="0"/>
                <w:numId w:val="31"/>
              </w:numPr>
              <w:rPr>
                <w:rFonts w:ascii="Arial" w:hAnsi="Arial" w:cs="Arial"/>
                <w:bCs/>
                <w:lang w:eastAsia="en-US"/>
              </w:rPr>
            </w:pPr>
            <w:r w:rsidRPr="00AA660C">
              <w:rPr>
                <w:rFonts w:ascii="Arial" w:hAnsi="Arial" w:cs="Arial"/>
                <w:bCs/>
                <w:lang w:val="en-US" w:eastAsia="en-US"/>
              </w:rPr>
              <w:t>A flexible approach to working hours is required in order to ensure deadlines are met.</w:t>
            </w:r>
          </w:p>
          <w:p w14:paraId="0E4DCE48" w14:textId="32CE837C" w:rsidR="000F1FC4" w:rsidRPr="007A7B9B" w:rsidRDefault="000F1FC4" w:rsidP="000F1FC4">
            <w:pPr>
              <w:rPr>
                <w:rFonts w:ascii="Arial" w:hAnsi="Arial" w:cs="Arial"/>
                <w:b/>
                <w:iCs/>
              </w:rPr>
            </w:pPr>
          </w:p>
        </w:tc>
      </w:tr>
      <w:tr w:rsidR="000F1FC4" w:rsidRPr="00E766A5" w14:paraId="5B985189" w14:textId="77777777" w:rsidTr="00F6254C">
        <w:tc>
          <w:tcPr>
            <w:tcW w:w="2364" w:type="dxa"/>
          </w:tcPr>
          <w:p w14:paraId="19C3E473" w14:textId="04A7101A" w:rsidR="000F1FC4" w:rsidRPr="00F6254C" w:rsidRDefault="000F1FC4" w:rsidP="000F1FC4">
            <w:pPr>
              <w:rPr>
                <w:rFonts w:ascii="Arial" w:hAnsi="Arial" w:cs="Arial"/>
                <w:b/>
                <w:bCs/>
              </w:rPr>
            </w:pPr>
            <w:r>
              <w:rPr>
                <w:rFonts w:ascii="Arial" w:hAnsi="Arial" w:cs="Arial"/>
                <w:b/>
                <w:bCs/>
              </w:rPr>
              <w:t>Additional eligibility requirements</w:t>
            </w:r>
          </w:p>
        </w:tc>
        <w:tc>
          <w:tcPr>
            <w:tcW w:w="8256" w:type="dxa"/>
          </w:tcPr>
          <w:p w14:paraId="4A9F5BC7" w14:textId="77777777" w:rsidR="000F1FC4" w:rsidRPr="00B44F91" w:rsidRDefault="000F1FC4" w:rsidP="000F1FC4">
            <w:pPr>
              <w:pStyle w:val="Default"/>
              <w:rPr>
                <w:color w:val="auto"/>
                <w:sz w:val="20"/>
                <w:szCs w:val="20"/>
              </w:rPr>
            </w:pPr>
            <w:r w:rsidRPr="00B44F91">
              <w:rPr>
                <w:b/>
                <w:bCs/>
                <w:color w:val="auto"/>
                <w:sz w:val="20"/>
                <w:szCs w:val="20"/>
              </w:rPr>
              <w:t xml:space="preserve">Citizenship Requirements </w:t>
            </w:r>
          </w:p>
          <w:p w14:paraId="5E90C3BF" w14:textId="77777777" w:rsidR="000F1FC4" w:rsidRPr="00B44F91" w:rsidRDefault="000F1FC4" w:rsidP="000F1FC4">
            <w:pPr>
              <w:pStyle w:val="Default"/>
              <w:rPr>
                <w:color w:val="auto"/>
                <w:sz w:val="20"/>
                <w:szCs w:val="20"/>
              </w:rPr>
            </w:pPr>
            <w:r w:rsidRPr="00B44F91">
              <w:rPr>
                <w:color w:val="auto"/>
                <w:sz w:val="20"/>
                <w:szCs w:val="20"/>
              </w:rPr>
              <w:t xml:space="preserve">Eligible candidates must be: </w:t>
            </w:r>
          </w:p>
          <w:p w14:paraId="72B26A26" w14:textId="77777777" w:rsidR="000F1FC4" w:rsidRPr="00B44F91" w:rsidRDefault="000F1FC4" w:rsidP="000F1FC4">
            <w:pPr>
              <w:pStyle w:val="ListParagraph"/>
              <w:numPr>
                <w:ilvl w:val="0"/>
                <w:numId w:val="39"/>
              </w:numPr>
              <w:spacing w:after="120"/>
              <w:rPr>
                <w:rFonts w:ascii="Arial" w:hAnsi="Arial" w:cs="Arial"/>
              </w:rPr>
            </w:pPr>
            <w:r w:rsidRPr="00B44F91">
              <w:rPr>
                <w:rFonts w:ascii="Arial" w:hAnsi="Arial" w:cs="Arial"/>
              </w:rPr>
              <w:t xml:space="preserve">EEA, Swiss, or British citizens </w:t>
            </w:r>
          </w:p>
          <w:p w14:paraId="419F25FF" w14:textId="77777777" w:rsidR="000F1FC4" w:rsidRPr="00B44F91" w:rsidRDefault="000F1FC4" w:rsidP="000F1FC4">
            <w:pPr>
              <w:spacing w:after="120"/>
              <w:ind w:left="360"/>
              <w:rPr>
                <w:rFonts w:ascii="Arial" w:hAnsi="Arial" w:cs="Arial"/>
                <w:b/>
              </w:rPr>
            </w:pPr>
            <w:r w:rsidRPr="00B44F91">
              <w:rPr>
                <w:rFonts w:ascii="Arial" w:hAnsi="Arial" w:cs="Arial"/>
                <w:b/>
              </w:rPr>
              <w:t>OR</w:t>
            </w:r>
          </w:p>
          <w:p w14:paraId="11817A96" w14:textId="77777777" w:rsidR="000F1FC4" w:rsidRPr="00B44F91" w:rsidRDefault="000F1FC4" w:rsidP="000F1FC4">
            <w:pPr>
              <w:pStyle w:val="ListParagraph"/>
              <w:numPr>
                <w:ilvl w:val="0"/>
                <w:numId w:val="39"/>
              </w:numPr>
              <w:spacing w:after="120"/>
              <w:rPr>
                <w:rFonts w:ascii="Arial" w:hAnsi="Arial" w:cs="Arial"/>
              </w:rPr>
            </w:pPr>
            <w:r w:rsidRPr="00B44F91">
              <w:rPr>
                <w:rFonts w:ascii="Arial" w:hAnsi="Arial" w:cs="Arial"/>
              </w:rPr>
              <w:t xml:space="preserve">Non-European Economic Area citizens with permission to reside and work in the State </w:t>
            </w:r>
          </w:p>
          <w:p w14:paraId="2F4882E4" w14:textId="77777777" w:rsidR="000F1FC4" w:rsidRPr="00B44F91" w:rsidRDefault="000F1FC4" w:rsidP="000F1FC4">
            <w:pPr>
              <w:pStyle w:val="Default"/>
              <w:ind w:left="1080"/>
              <w:rPr>
                <w:bCs/>
                <w:color w:val="auto"/>
                <w:sz w:val="20"/>
                <w:szCs w:val="20"/>
              </w:rPr>
            </w:pPr>
            <w:r w:rsidRPr="00B44F91">
              <w:rPr>
                <w:bCs/>
                <w:color w:val="auto"/>
                <w:sz w:val="20"/>
                <w:szCs w:val="20"/>
              </w:rPr>
              <w:t>Read Appendix 2 of the Additional Campaign Information for further information on accepted Stamps for Non-EEA citizens resident in the State, including those with refugee status.</w:t>
            </w:r>
          </w:p>
          <w:p w14:paraId="0BD239BA" w14:textId="77777777" w:rsidR="000F1FC4" w:rsidRPr="00B44F91" w:rsidRDefault="000F1FC4" w:rsidP="000F1FC4">
            <w:pPr>
              <w:pStyle w:val="ListParagraph"/>
              <w:spacing w:after="120"/>
              <w:ind w:left="1080"/>
              <w:rPr>
                <w:rFonts w:ascii="Arial" w:hAnsi="Arial" w:cs="Arial"/>
              </w:rPr>
            </w:pPr>
          </w:p>
          <w:p w14:paraId="0099B35B" w14:textId="53C322EA" w:rsidR="000F1FC4" w:rsidRPr="00B44F91" w:rsidRDefault="000F1FC4" w:rsidP="000F1FC4">
            <w:pPr>
              <w:pStyle w:val="Default"/>
              <w:rPr>
                <w:bCs/>
                <w:color w:val="auto"/>
                <w:sz w:val="20"/>
                <w:szCs w:val="20"/>
              </w:rPr>
            </w:pPr>
            <w:r w:rsidRPr="00B44F91">
              <w:rPr>
                <w:bCs/>
                <w:color w:val="auto"/>
                <w:sz w:val="20"/>
                <w:szCs w:val="20"/>
              </w:rPr>
              <w:t xml:space="preserve">To qualify candidates must be eligible by the closing date of the campaign. </w:t>
            </w:r>
          </w:p>
          <w:p w14:paraId="0B1FBCBD" w14:textId="77777777" w:rsidR="000F1FC4" w:rsidRPr="00AD7B86" w:rsidRDefault="000F1FC4" w:rsidP="000F1FC4">
            <w:pPr>
              <w:tabs>
                <w:tab w:val="left" w:pos="0"/>
              </w:tabs>
              <w:rPr>
                <w:rFonts w:ascii="Arial" w:hAnsi="Arial" w:cs="Arial"/>
                <w:b/>
                <w:iCs/>
                <w:u w:val="single"/>
              </w:rPr>
            </w:pPr>
          </w:p>
        </w:tc>
      </w:tr>
      <w:tr w:rsidR="000F1FC4" w:rsidRPr="00E766A5" w14:paraId="466ACF54" w14:textId="77777777" w:rsidTr="00F6254C">
        <w:tc>
          <w:tcPr>
            <w:tcW w:w="2364" w:type="dxa"/>
          </w:tcPr>
          <w:p w14:paraId="50259FF8" w14:textId="086F9E93" w:rsidR="000F1FC4" w:rsidRPr="00F6254C" w:rsidRDefault="000F1FC4" w:rsidP="000F1FC4">
            <w:pPr>
              <w:rPr>
                <w:rFonts w:ascii="Arial" w:hAnsi="Arial" w:cs="Arial"/>
                <w:b/>
                <w:bCs/>
              </w:rPr>
            </w:pPr>
            <w:r w:rsidRPr="00F6254C">
              <w:rPr>
                <w:rFonts w:ascii="Arial" w:hAnsi="Arial" w:cs="Arial"/>
                <w:b/>
                <w:bCs/>
              </w:rPr>
              <w:t>Skills, competencies and/or knowledge</w:t>
            </w:r>
          </w:p>
          <w:p w14:paraId="4E76BE64" w14:textId="77777777" w:rsidR="000F1FC4" w:rsidRPr="00F6254C" w:rsidRDefault="000F1FC4" w:rsidP="000F1FC4">
            <w:pPr>
              <w:rPr>
                <w:rFonts w:ascii="Arial" w:hAnsi="Arial" w:cs="Arial"/>
                <w:b/>
                <w:bCs/>
              </w:rPr>
            </w:pPr>
          </w:p>
          <w:p w14:paraId="3C72DF3D" w14:textId="77777777" w:rsidR="000F1FC4" w:rsidRPr="00F6254C" w:rsidRDefault="000F1FC4" w:rsidP="000F1FC4">
            <w:pPr>
              <w:rPr>
                <w:rFonts w:ascii="Arial" w:hAnsi="Arial" w:cs="Arial"/>
                <w:b/>
                <w:bCs/>
              </w:rPr>
            </w:pPr>
          </w:p>
        </w:tc>
        <w:tc>
          <w:tcPr>
            <w:tcW w:w="8256" w:type="dxa"/>
          </w:tcPr>
          <w:p w14:paraId="4873E9D6" w14:textId="5EFFAF64" w:rsidR="000F1FC4" w:rsidRDefault="000F1FC4" w:rsidP="000F1FC4">
            <w:pPr>
              <w:tabs>
                <w:tab w:val="left" w:pos="0"/>
              </w:tabs>
              <w:rPr>
                <w:rFonts w:ascii="Arial" w:hAnsi="Arial" w:cs="Arial"/>
                <w:b/>
                <w:iCs/>
                <w:u w:val="single"/>
              </w:rPr>
            </w:pPr>
            <w:r w:rsidRPr="00BC1016">
              <w:rPr>
                <w:rFonts w:ascii="Arial" w:hAnsi="Arial" w:cs="Arial"/>
                <w:b/>
                <w:iCs/>
                <w:u w:val="single"/>
              </w:rPr>
              <w:t xml:space="preserve">Professional Knowledge </w:t>
            </w:r>
            <w:r>
              <w:rPr>
                <w:rFonts w:ascii="Arial" w:hAnsi="Arial" w:cs="Arial"/>
                <w:b/>
                <w:iCs/>
                <w:u w:val="single"/>
              </w:rPr>
              <w:t>and</w:t>
            </w:r>
            <w:r w:rsidRPr="00BC1016">
              <w:rPr>
                <w:rFonts w:ascii="Arial" w:hAnsi="Arial" w:cs="Arial"/>
                <w:b/>
                <w:iCs/>
                <w:u w:val="single"/>
              </w:rPr>
              <w:t xml:space="preserve"> Experience</w:t>
            </w:r>
          </w:p>
          <w:p w14:paraId="40AB2F6E" w14:textId="05507765" w:rsidR="000F1FC4" w:rsidRPr="00741739" w:rsidRDefault="000F1FC4" w:rsidP="000F1FC4">
            <w:pPr>
              <w:rPr>
                <w:rFonts w:ascii="Arial" w:hAnsi="Arial" w:cs="Arial"/>
                <w:b/>
                <w:i/>
                <w:iCs/>
              </w:rPr>
            </w:pPr>
            <w:r w:rsidRPr="00BC1016">
              <w:rPr>
                <w:rFonts w:ascii="Arial" w:hAnsi="Arial" w:cs="Arial"/>
                <w:b/>
                <w:i/>
                <w:iCs/>
              </w:rPr>
              <w:t>Demonstrate:</w:t>
            </w:r>
          </w:p>
          <w:p w14:paraId="5F79A2D1" w14:textId="021253B0" w:rsidR="000F1FC4" w:rsidRPr="004C4F69" w:rsidRDefault="000F1FC4" w:rsidP="000F1FC4">
            <w:pPr>
              <w:pStyle w:val="ListParagraph"/>
              <w:numPr>
                <w:ilvl w:val="0"/>
                <w:numId w:val="29"/>
              </w:numPr>
              <w:ind w:left="357" w:hanging="357"/>
              <w:rPr>
                <w:rFonts w:ascii="Arial" w:hAnsi="Arial" w:cs="Arial"/>
              </w:rPr>
            </w:pPr>
            <w:r w:rsidRPr="004C4F69">
              <w:rPr>
                <w:rFonts w:ascii="Arial" w:hAnsi="Arial" w:cs="Arial"/>
              </w:rPr>
              <w:t>Experience in using Visual Studio 2019.</w:t>
            </w:r>
          </w:p>
          <w:p w14:paraId="14213FA9" w14:textId="536F7C7D" w:rsidR="000F1FC4" w:rsidRPr="004C4F69" w:rsidRDefault="000F1FC4" w:rsidP="000F1FC4">
            <w:pPr>
              <w:numPr>
                <w:ilvl w:val="0"/>
                <w:numId w:val="29"/>
              </w:numPr>
              <w:autoSpaceDE w:val="0"/>
              <w:autoSpaceDN w:val="0"/>
              <w:adjustRightInd w:val="0"/>
              <w:ind w:left="357" w:hanging="357"/>
              <w:rPr>
                <w:rFonts w:ascii="Arial" w:hAnsi="Arial" w:cs="Arial"/>
                <w:color w:val="000000" w:themeColor="text1"/>
              </w:rPr>
            </w:pPr>
            <w:r w:rsidRPr="004C4F69">
              <w:rPr>
                <w:rFonts w:ascii="Arial" w:hAnsi="Arial" w:cs="Arial"/>
                <w:color w:val="000000" w:themeColor="text1"/>
              </w:rPr>
              <w:t xml:space="preserve">Experience in writing </w:t>
            </w:r>
            <w:r w:rsidRPr="004C4F69">
              <w:rPr>
                <w:rFonts w:ascii="Arial" w:hAnsi="Arial" w:cs="Arial"/>
                <w:bCs/>
                <w:color w:val="000000" w:themeColor="text1"/>
              </w:rPr>
              <w:t>T-SQL</w:t>
            </w:r>
            <w:r w:rsidRPr="004C4F69">
              <w:rPr>
                <w:rFonts w:ascii="Arial" w:hAnsi="Arial" w:cs="Arial"/>
                <w:color w:val="000000" w:themeColor="text1"/>
              </w:rPr>
              <w:t xml:space="preserve"> queries and stored procedures.</w:t>
            </w:r>
          </w:p>
          <w:p w14:paraId="7707A8BD" w14:textId="16C4345B" w:rsidR="000F1FC4" w:rsidRPr="004C4F69" w:rsidRDefault="000F1FC4" w:rsidP="000F1FC4">
            <w:pPr>
              <w:pStyle w:val="ListParagraph"/>
              <w:numPr>
                <w:ilvl w:val="0"/>
                <w:numId w:val="29"/>
              </w:numPr>
              <w:ind w:left="357" w:hanging="357"/>
              <w:rPr>
                <w:rFonts w:ascii="Arial" w:hAnsi="Arial" w:cs="Arial"/>
                <w:lang w:val="en-IE"/>
              </w:rPr>
            </w:pPr>
            <w:r>
              <w:rPr>
                <w:rFonts w:ascii="Arial" w:hAnsi="Arial" w:cs="Arial"/>
              </w:rPr>
              <w:t>Experience d</w:t>
            </w:r>
            <w:r w:rsidRPr="004C4F69">
              <w:rPr>
                <w:rFonts w:ascii="Arial" w:hAnsi="Arial" w:cs="Arial"/>
              </w:rPr>
              <w:t>ocumenting technical architectural and process designs and translating these into build plans.</w:t>
            </w:r>
          </w:p>
          <w:p w14:paraId="5C980B8D" w14:textId="4D1C3A9D" w:rsidR="000F1FC4" w:rsidRPr="00BC7E8D" w:rsidRDefault="000F1FC4" w:rsidP="000F1FC4">
            <w:pPr>
              <w:pStyle w:val="ListParagraph"/>
              <w:numPr>
                <w:ilvl w:val="0"/>
                <w:numId w:val="29"/>
              </w:numPr>
              <w:ind w:left="357" w:hanging="357"/>
              <w:contextualSpacing/>
              <w:jc w:val="both"/>
              <w:rPr>
                <w:rFonts w:ascii="Arial" w:eastAsia="Arial" w:hAnsi="Arial" w:cs="Arial"/>
                <w:lang w:val="en-IE"/>
              </w:rPr>
            </w:pPr>
            <w:r w:rsidRPr="004C4F69">
              <w:rPr>
                <w:rFonts w:ascii="Arial" w:hAnsi="Arial" w:cs="Arial"/>
                <w:lang w:val="en-IE"/>
              </w:rPr>
              <w:t>Excellent general computer skills particularly Microsoft Office, Outlook etc., maximising the use of ICT.</w:t>
            </w:r>
          </w:p>
          <w:p w14:paraId="4F017978" w14:textId="3C4B6D79" w:rsidR="000F1FC4" w:rsidRPr="00BC7E8D" w:rsidRDefault="000F1FC4" w:rsidP="000F1FC4">
            <w:pPr>
              <w:pStyle w:val="ListParagraph"/>
              <w:numPr>
                <w:ilvl w:val="0"/>
                <w:numId w:val="29"/>
              </w:numPr>
              <w:ind w:left="357" w:hanging="357"/>
              <w:jc w:val="both"/>
              <w:rPr>
                <w:rFonts w:ascii="Arial" w:eastAsiaTheme="minorEastAsia" w:hAnsi="Arial" w:cs="Arial"/>
              </w:rPr>
            </w:pPr>
            <w:r w:rsidRPr="004C4F69">
              <w:rPr>
                <w:rFonts w:ascii="Arial" w:eastAsiaTheme="minorEastAsia" w:hAnsi="Arial" w:cs="Arial"/>
              </w:rPr>
              <w:t xml:space="preserve">Knowledge and experience relevant to the role as per the duties and responsibilities, eligibility criteria and post specific requirements of the role. </w:t>
            </w:r>
          </w:p>
          <w:p w14:paraId="5B6F6AD3" w14:textId="61AAA921" w:rsidR="000F1FC4" w:rsidRPr="004C4F69" w:rsidRDefault="000F1FC4" w:rsidP="000F1FC4">
            <w:pPr>
              <w:pStyle w:val="ListParagraph"/>
              <w:numPr>
                <w:ilvl w:val="0"/>
                <w:numId w:val="29"/>
              </w:numPr>
              <w:ind w:left="357" w:hanging="357"/>
              <w:contextualSpacing/>
              <w:jc w:val="both"/>
              <w:rPr>
                <w:rFonts w:ascii="Arial" w:eastAsia="Arial" w:hAnsi="Arial" w:cs="Arial"/>
              </w:rPr>
            </w:pPr>
            <w:r w:rsidRPr="004C4F69">
              <w:rPr>
                <w:rFonts w:ascii="Arial" w:hAnsi="Arial" w:cs="Arial"/>
              </w:rPr>
              <w:t>Ability to work in line with relevant policies and procedures.</w:t>
            </w:r>
          </w:p>
          <w:p w14:paraId="6B2736EF" w14:textId="77777777" w:rsidR="000F1FC4" w:rsidRPr="004C4F69" w:rsidRDefault="000F1FC4" w:rsidP="000F1FC4">
            <w:pPr>
              <w:pStyle w:val="ListParagraph"/>
              <w:ind w:left="357"/>
              <w:contextualSpacing/>
              <w:jc w:val="both"/>
              <w:rPr>
                <w:rFonts w:ascii="Arial" w:eastAsia="Arial" w:hAnsi="Arial" w:cs="Arial"/>
              </w:rPr>
            </w:pPr>
          </w:p>
          <w:p w14:paraId="5C620D12" w14:textId="61ED3760" w:rsidR="000F1FC4" w:rsidRPr="00BC1016" w:rsidRDefault="000F1FC4" w:rsidP="000F1FC4">
            <w:pPr>
              <w:rPr>
                <w:rFonts w:ascii="Arial" w:hAnsi="Arial" w:cs="Arial"/>
                <w:b/>
                <w:iCs/>
                <w:u w:val="single"/>
              </w:rPr>
            </w:pPr>
            <w:r w:rsidRPr="00BC1016">
              <w:rPr>
                <w:rFonts w:ascii="Arial" w:hAnsi="Arial" w:cs="Arial"/>
                <w:b/>
                <w:iCs/>
                <w:u w:val="single"/>
              </w:rPr>
              <w:t xml:space="preserve">Planning </w:t>
            </w:r>
            <w:r>
              <w:rPr>
                <w:rFonts w:ascii="Arial" w:hAnsi="Arial" w:cs="Arial"/>
                <w:b/>
                <w:iCs/>
                <w:u w:val="single"/>
              </w:rPr>
              <w:t>and</w:t>
            </w:r>
            <w:r w:rsidRPr="00BC1016">
              <w:rPr>
                <w:rFonts w:ascii="Arial" w:hAnsi="Arial" w:cs="Arial"/>
                <w:b/>
                <w:iCs/>
                <w:u w:val="single"/>
              </w:rPr>
              <w:t xml:space="preserve"> </w:t>
            </w:r>
            <w:r>
              <w:rPr>
                <w:rFonts w:ascii="Arial" w:hAnsi="Arial" w:cs="Arial"/>
                <w:b/>
                <w:iCs/>
                <w:u w:val="single"/>
              </w:rPr>
              <w:t>Organising and Delivery of Results</w:t>
            </w:r>
          </w:p>
          <w:p w14:paraId="389C6560" w14:textId="77777777" w:rsidR="000F1FC4" w:rsidRPr="00BC1016" w:rsidRDefault="000F1FC4" w:rsidP="000F1FC4">
            <w:pPr>
              <w:rPr>
                <w:rFonts w:ascii="Arial" w:hAnsi="Arial" w:cs="Arial"/>
                <w:b/>
                <w:i/>
                <w:iCs/>
              </w:rPr>
            </w:pPr>
            <w:r w:rsidRPr="00BC1016">
              <w:rPr>
                <w:rFonts w:ascii="Arial" w:hAnsi="Arial" w:cs="Arial"/>
                <w:b/>
                <w:i/>
                <w:iCs/>
              </w:rPr>
              <w:t>Demonstrate:</w:t>
            </w:r>
          </w:p>
          <w:p w14:paraId="38EC4BEA" w14:textId="2235D48A" w:rsidR="000F1FC4" w:rsidRPr="00B44F91" w:rsidRDefault="000F1FC4" w:rsidP="000F1FC4">
            <w:pPr>
              <w:numPr>
                <w:ilvl w:val="0"/>
                <w:numId w:val="29"/>
              </w:numPr>
              <w:rPr>
                <w:rFonts w:ascii="Arial" w:hAnsi="Arial" w:cs="Arial"/>
                <w:lang w:val="en-IE"/>
              </w:rPr>
            </w:pPr>
            <w:r w:rsidRPr="00B44F91">
              <w:rPr>
                <w:rFonts w:ascii="Arial" w:hAnsi="Arial" w:cs="Arial"/>
                <w:lang w:val="en-IE"/>
              </w:rPr>
              <w:t xml:space="preserve">Ability to effectively </w:t>
            </w:r>
            <w:r w:rsidRPr="00B44F91">
              <w:rPr>
                <w:rFonts w:ascii="Arial" w:hAnsi="Arial" w:cs="Arial"/>
                <w:bCs/>
                <w:lang w:val="en-IE"/>
              </w:rPr>
              <w:t>plan</w:t>
            </w:r>
            <w:r w:rsidRPr="00B44F91">
              <w:rPr>
                <w:rFonts w:ascii="Arial" w:hAnsi="Arial" w:cs="Arial"/>
                <w:lang w:val="en-IE"/>
              </w:rPr>
              <w:t xml:space="preserve"> and manage own workload and that of others </w:t>
            </w:r>
            <w:r w:rsidRPr="00B44F91">
              <w:rPr>
                <w:rFonts w:ascii="Arial" w:hAnsi="Arial" w:cs="Arial"/>
              </w:rPr>
              <w:t>in an effective and methodical manner within strict deadlines, ensuring deadlines are met.</w:t>
            </w:r>
          </w:p>
          <w:p w14:paraId="5C29335D" w14:textId="350F4E31" w:rsidR="000F1FC4" w:rsidRPr="00B44F91" w:rsidRDefault="000F1FC4" w:rsidP="000F1FC4">
            <w:pPr>
              <w:pStyle w:val="ListParagraph"/>
              <w:numPr>
                <w:ilvl w:val="0"/>
                <w:numId w:val="29"/>
              </w:numPr>
              <w:spacing w:before="100" w:beforeAutospacing="1" w:after="100" w:afterAutospacing="1"/>
              <w:contextualSpacing/>
              <w:rPr>
                <w:rFonts w:ascii="Arial" w:eastAsia="Arial" w:hAnsi="Arial" w:cs="Arial"/>
                <w:lang w:val="en-IE"/>
              </w:rPr>
            </w:pPr>
            <w:r w:rsidRPr="00B44F91">
              <w:rPr>
                <w:rFonts w:ascii="Arial" w:hAnsi="Arial" w:cs="Arial"/>
                <w:lang w:val="en-IE"/>
              </w:rPr>
              <w:t xml:space="preserve">Ability to </w:t>
            </w:r>
            <w:r w:rsidRPr="00B44F91">
              <w:rPr>
                <w:rFonts w:ascii="Arial" w:hAnsi="Arial" w:cs="Arial"/>
                <w:bCs/>
                <w:lang w:val="en-IE"/>
              </w:rPr>
              <w:t>prioritise</w:t>
            </w:r>
            <w:r w:rsidRPr="00B44F91">
              <w:rPr>
                <w:rFonts w:ascii="Arial" w:hAnsi="Arial" w:cs="Arial"/>
                <w:lang w:val="en-IE"/>
              </w:rPr>
              <w:t xml:space="preserve"> effectively to manage multiple projects concurrently,</w:t>
            </w:r>
            <w:r w:rsidRPr="00B44F91">
              <w:rPr>
                <w:rFonts w:ascii="Arial" w:hAnsi="Arial" w:cs="Arial"/>
              </w:rPr>
              <w:t xml:space="preserve"> structuring and re-organising own workload and that of others as needed.</w:t>
            </w:r>
          </w:p>
          <w:p w14:paraId="33A44B15" w14:textId="176CDAFD" w:rsidR="000F1FC4" w:rsidRPr="00B44F91" w:rsidRDefault="000F1FC4" w:rsidP="000F1FC4">
            <w:pPr>
              <w:pStyle w:val="ListParagraph"/>
              <w:numPr>
                <w:ilvl w:val="0"/>
                <w:numId w:val="29"/>
              </w:numPr>
              <w:spacing w:before="100" w:beforeAutospacing="1" w:after="100" w:afterAutospacing="1"/>
              <w:contextualSpacing/>
              <w:rPr>
                <w:rFonts w:eastAsia="Arial"/>
                <w:bCs/>
                <w:color w:val="000000" w:themeColor="text1"/>
                <w:lang w:val="en-US"/>
              </w:rPr>
            </w:pPr>
            <w:r w:rsidRPr="00B44F91">
              <w:rPr>
                <w:rFonts w:ascii="Arial" w:hAnsi="Arial" w:cs="Arial"/>
                <w:bCs/>
              </w:rPr>
              <w:t>Responsibility</w:t>
            </w:r>
            <w:r w:rsidRPr="00B44F91">
              <w:rPr>
                <w:rFonts w:ascii="Arial" w:hAnsi="Arial" w:cs="Arial"/>
              </w:rPr>
              <w:t xml:space="preserve"> and accountability for the timely delivery of agreed objectives. </w:t>
            </w:r>
          </w:p>
          <w:p w14:paraId="133DBBD6" w14:textId="0E0C6AEE" w:rsidR="000F1FC4" w:rsidRDefault="000F1FC4" w:rsidP="000F1FC4">
            <w:pPr>
              <w:rPr>
                <w:rFonts w:ascii="Arial" w:hAnsi="Arial" w:cs="Arial"/>
                <w:b/>
                <w:iCs/>
                <w:u w:val="single"/>
              </w:rPr>
            </w:pPr>
            <w:r w:rsidRPr="00751DB6">
              <w:rPr>
                <w:rFonts w:ascii="Arial" w:hAnsi="Arial" w:cs="Arial"/>
                <w:b/>
                <w:iCs/>
                <w:u w:val="single"/>
              </w:rPr>
              <w:t xml:space="preserve">Communications </w:t>
            </w:r>
            <w:r>
              <w:rPr>
                <w:rFonts w:ascii="Arial" w:hAnsi="Arial" w:cs="Arial"/>
                <w:b/>
                <w:iCs/>
                <w:u w:val="single"/>
              </w:rPr>
              <w:t>and</w:t>
            </w:r>
            <w:r w:rsidRPr="00751DB6">
              <w:rPr>
                <w:rFonts w:ascii="Arial" w:hAnsi="Arial" w:cs="Arial"/>
                <w:b/>
                <w:iCs/>
                <w:u w:val="single"/>
              </w:rPr>
              <w:t xml:space="preserve"> Interpersonal Skills</w:t>
            </w:r>
          </w:p>
          <w:p w14:paraId="260C67F5" w14:textId="37EC03ED" w:rsidR="000F1FC4" w:rsidRPr="00122296" w:rsidRDefault="000F1FC4" w:rsidP="000F1FC4">
            <w:pPr>
              <w:rPr>
                <w:rFonts w:ascii="Arial" w:hAnsi="Arial" w:cs="Arial"/>
                <w:b/>
                <w:i/>
                <w:iCs/>
              </w:rPr>
            </w:pPr>
            <w:r w:rsidRPr="00BC1016">
              <w:rPr>
                <w:rFonts w:ascii="Arial" w:hAnsi="Arial" w:cs="Arial"/>
                <w:b/>
                <w:i/>
                <w:iCs/>
              </w:rPr>
              <w:t>Demonstrate:</w:t>
            </w:r>
          </w:p>
          <w:p w14:paraId="10A5C4AB" w14:textId="66A900F9" w:rsidR="000F1FC4" w:rsidRPr="00B44F91" w:rsidRDefault="000F1FC4" w:rsidP="000F1FC4">
            <w:pPr>
              <w:pStyle w:val="ListParagraph"/>
              <w:numPr>
                <w:ilvl w:val="0"/>
                <w:numId w:val="29"/>
              </w:numPr>
              <w:jc w:val="both"/>
              <w:rPr>
                <w:rFonts w:ascii="Arial" w:eastAsia="Arial" w:hAnsi="Arial" w:cs="Arial"/>
              </w:rPr>
            </w:pPr>
            <w:r w:rsidRPr="00B44F91">
              <w:rPr>
                <w:rFonts w:ascii="Arial" w:hAnsi="Arial" w:cs="Arial"/>
              </w:rPr>
              <w:lastRenderedPageBreak/>
              <w:t xml:space="preserve">Excellent </w:t>
            </w:r>
            <w:r w:rsidRPr="00B44F91">
              <w:rPr>
                <w:rFonts w:ascii="Arial" w:hAnsi="Arial" w:cs="Arial"/>
                <w:bCs/>
              </w:rPr>
              <w:t>communication</w:t>
            </w:r>
            <w:r w:rsidRPr="00B44F91">
              <w:rPr>
                <w:rFonts w:ascii="Arial" w:hAnsi="Arial" w:cs="Arial"/>
              </w:rPr>
              <w:t xml:space="preserve"> and interpersonal skills including the ability to present information in a clear, concise and confident manner (verbally and written).</w:t>
            </w:r>
          </w:p>
          <w:p w14:paraId="42768FEA" w14:textId="4FB14699" w:rsidR="000F1FC4" w:rsidRPr="00B44F91" w:rsidRDefault="000F1FC4" w:rsidP="000F1FC4">
            <w:pPr>
              <w:pStyle w:val="ListParagraph"/>
              <w:numPr>
                <w:ilvl w:val="0"/>
                <w:numId w:val="29"/>
              </w:numPr>
              <w:jc w:val="both"/>
              <w:rPr>
                <w:rFonts w:ascii="Arial" w:eastAsia="Arial" w:hAnsi="Arial" w:cs="Arial"/>
                <w:color w:val="000000" w:themeColor="text1"/>
              </w:rPr>
            </w:pPr>
            <w:r w:rsidRPr="00B44F91">
              <w:rPr>
                <w:rFonts w:ascii="Arial" w:eastAsia="Arial" w:hAnsi="Arial" w:cs="Arial"/>
                <w:color w:val="000000" w:themeColor="text1"/>
                <w:lang w:val="en-IE"/>
              </w:rPr>
              <w:t xml:space="preserve">Ability to </w:t>
            </w:r>
            <w:r w:rsidRPr="00B44F91">
              <w:rPr>
                <w:rFonts w:ascii="Arial" w:eastAsia="Arial" w:hAnsi="Arial" w:cs="Arial"/>
                <w:bCs/>
                <w:color w:val="000000" w:themeColor="text1"/>
                <w:lang w:val="en-IE"/>
              </w:rPr>
              <w:t>influence</w:t>
            </w:r>
            <w:r w:rsidRPr="00B44F91">
              <w:rPr>
                <w:rFonts w:ascii="Arial" w:eastAsia="Arial" w:hAnsi="Arial" w:cs="Arial"/>
                <w:color w:val="000000" w:themeColor="text1"/>
                <w:lang w:val="en-IE"/>
              </w:rPr>
              <w:t xml:space="preserve"> people and events and the ability to build and maintain relationships </w:t>
            </w:r>
            <w:r w:rsidRPr="00B44F91">
              <w:rPr>
                <w:rFonts w:ascii="Arial" w:hAnsi="Arial" w:cs="Arial"/>
              </w:rPr>
              <w:t>with a variety of stakeholders to assist in performing the role.</w:t>
            </w:r>
          </w:p>
          <w:p w14:paraId="597BDBE6" w14:textId="7447B91C" w:rsidR="000F1FC4" w:rsidRPr="00B44F91" w:rsidRDefault="000F1FC4" w:rsidP="000F1FC4">
            <w:pPr>
              <w:numPr>
                <w:ilvl w:val="0"/>
                <w:numId w:val="29"/>
              </w:numPr>
              <w:rPr>
                <w:rFonts w:ascii="Arial" w:hAnsi="Arial" w:cs="Arial"/>
                <w:iCs/>
              </w:rPr>
            </w:pPr>
            <w:r w:rsidRPr="00B44F91">
              <w:rPr>
                <w:rFonts w:ascii="Arial" w:hAnsi="Arial" w:cs="Arial"/>
              </w:rPr>
              <w:t xml:space="preserve">Commitment to regular </w:t>
            </w:r>
            <w:r w:rsidRPr="00B44F91">
              <w:rPr>
                <w:rFonts w:ascii="Arial" w:hAnsi="Arial" w:cs="Arial"/>
                <w:bCs/>
              </w:rPr>
              <w:t>two-way communication</w:t>
            </w:r>
            <w:r w:rsidRPr="00B44F91">
              <w:rPr>
                <w:rFonts w:ascii="Arial" w:hAnsi="Arial" w:cs="Arial"/>
              </w:rPr>
              <w:t xml:space="preserve"> across functions and levels, ensuring that messages are clearly understood.</w:t>
            </w:r>
          </w:p>
          <w:p w14:paraId="3E8DBC0A" w14:textId="77777777" w:rsidR="000F1FC4" w:rsidRPr="00BC1016" w:rsidRDefault="000F1FC4" w:rsidP="000F1FC4">
            <w:pPr>
              <w:rPr>
                <w:rFonts w:ascii="Arial" w:hAnsi="Arial" w:cs="Arial"/>
                <w:iCs/>
              </w:rPr>
            </w:pPr>
          </w:p>
          <w:p w14:paraId="425BB677" w14:textId="728EC07A" w:rsidR="000F1FC4" w:rsidRPr="00BC1016" w:rsidRDefault="000F1FC4" w:rsidP="000F1FC4">
            <w:pPr>
              <w:rPr>
                <w:rFonts w:ascii="Arial" w:hAnsi="Arial" w:cs="Arial"/>
                <w:b/>
                <w:iCs/>
                <w:u w:val="single"/>
              </w:rPr>
            </w:pPr>
            <w:r w:rsidRPr="00BC1016">
              <w:rPr>
                <w:rFonts w:ascii="Arial" w:hAnsi="Arial" w:cs="Arial"/>
                <w:b/>
                <w:iCs/>
                <w:u w:val="single"/>
              </w:rPr>
              <w:t xml:space="preserve">Evaluating Information, Problem Solving </w:t>
            </w:r>
            <w:r>
              <w:rPr>
                <w:rFonts w:ascii="Arial" w:hAnsi="Arial" w:cs="Arial"/>
                <w:b/>
                <w:iCs/>
                <w:u w:val="single"/>
              </w:rPr>
              <w:t>and</w:t>
            </w:r>
            <w:r w:rsidRPr="00BC1016">
              <w:rPr>
                <w:rFonts w:ascii="Arial" w:hAnsi="Arial" w:cs="Arial"/>
                <w:b/>
                <w:iCs/>
                <w:u w:val="single"/>
              </w:rPr>
              <w:t xml:space="preserve"> Decision Making </w:t>
            </w:r>
          </w:p>
          <w:p w14:paraId="5373D623" w14:textId="77777777" w:rsidR="000F1FC4" w:rsidRDefault="000F1FC4" w:rsidP="000F1FC4">
            <w:pPr>
              <w:rPr>
                <w:rFonts w:ascii="Arial" w:hAnsi="Arial" w:cs="Arial"/>
                <w:b/>
                <w:i/>
                <w:iCs/>
              </w:rPr>
            </w:pPr>
            <w:r w:rsidRPr="00BC1016">
              <w:rPr>
                <w:rFonts w:ascii="Arial" w:hAnsi="Arial" w:cs="Arial"/>
                <w:b/>
                <w:i/>
                <w:iCs/>
              </w:rPr>
              <w:t>Demonstrate:</w:t>
            </w:r>
          </w:p>
          <w:p w14:paraId="0E857A23" w14:textId="42D9F493" w:rsidR="000F1FC4" w:rsidRPr="00B44F91" w:rsidRDefault="000F1FC4" w:rsidP="000F1FC4">
            <w:pPr>
              <w:numPr>
                <w:ilvl w:val="0"/>
                <w:numId w:val="29"/>
              </w:numPr>
              <w:contextualSpacing/>
              <w:jc w:val="both"/>
              <w:rPr>
                <w:rFonts w:ascii="Arial" w:eastAsia="Arial" w:hAnsi="Arial" w:cs="Arial"/>
              </w:rPr>
            </w:pPr>
            <w:r w:rsidRPr="00B44F91">
              <w:rPr>
                <w:rFonts w:ascii="Arial" w:hAnsi="Arial" w:cs="Arial"/>
                <w:bCs/>
              </w:rPr>
              <w:t>Numeracy</w:t>
            </w:r>
            <w:r w:rsidRPr="00B44F91">
              <w:rPr>
                <w:rFonts w:ascii="Arial" w:hAnsi="Arial" w:cs="Arial"/>
              </w:rPr>
              <w:t xml:space="preserve"> skills, an ability to analyse and evaluate information, considering a range of critical factors in making effective decisions</w:t>
            </w:r>
            <w:r w:rsidRPr="00B44F91">
              <w:rPr>
                <w:rFonts w:ascii="Arial" w:hAnsi="Arial" w:cs="Arial"/>
                <w:lang w:val="en-IE"/>
              </w:rPr>
              <w:t xml:space="preserve">. </w:t>
            </w:r>
          </w:p>
          <w:p w14:paraId="31AB386E" w14:textId="13F9C964" w:rsidR="000F1FC4" w:rsidRPr="00B44F91" w:rsidRDefault="000F1FC4" w:rsidP="000F1FC4">
            <w:pPr>
              <w:numPr>
                <w:ilvl w:val="0"/>
                <w:numId w:val="29"/>
              </w:numPr>
              <w:rPr>
                <w:rFonts w:ascii="Arial" w:hAnsi="Arial" w:cs="Arial"/>
                <w:iCs/>
              </w:rPr>
            </w:pPr>
            <w:r w:rsidRPr="00B44F91">
              <w:rPr>
                <w:rFonts w:ascii="Arial" w:hAnsi="Arial" w:cs="Arial"/>
                <w:bCs/>
                <w:iCs/>
              </w:rPr>
              <w:t>Initiative</w:t>
            </w:r>
            <w:r w:rsidRPr="00B44F91">
              <w:rPr>
                <w:rFonts w:ascii="Arial" w:hAnsi="Arial" w:cs="Arial"/>
                <w:iCs/>
              </w:rPr>
              <w:t xml:space="preserve"> in the resolution of complex problem solving and proactively develop new proposals and solutions.</w:t>
            </w:r>
          </w:p>
          <w:p w14:paraId="10A091C8" w14:textId="220DF99C" w:rsidR="000F1FC4" w:rsidRPr="00B44F91" w:rsidRDefault="000F1FC4" w:rsidP="000F1FC4">
            <w:pPr>
              <w:numPr>
                <w:ilvl w:val="0"/>
                <w:numId w:val="29"/>
              </w:numPr>
              <w:rPr>
                <w:rFonts w:ascii="Arial" w:hAnsi="Arial" w:cs="Arial"/>
                <w:iCs/>
              </w:rPr>
            </w:pPr>
            <w:r w:rsidRPr="00B44F91">
              <w:rPr>
                <w:rFonts w:ascii="Arial" w:hAnsi="Arial" w:cs="Arial"/>
                <w:lang w:val="en-IE"/>
              </w:rPr>
              <w:t xml:space="preserve">Ability to </w:t>
            </w:r>
            <w:r w:rsidRPr="00B44F91">
              <w:rPr>
                <w:rFonts w:ascii="Arial" w:eastAsia="Arial" w:hAnsi="Arial" w:cs="Arial"/>
                <w:color w:val="000000" w:themeColor="text1"/>
              </w:rPr>
              <w:t xml:space="preserve">make sound </w:t>
            </w:r>
            <w:r w:rsidRPr="00B44F91">
              <w:rPr>
                <w:rFonts w:ascii="Arial" w:eastAsia="Arial" w:hAnsi="Arial" w:cs="Arial"/>
                <w:bCs/>
                <w:color w:val="000000" w:themeColor="text1"/>
              </w:rPr>
              <w:t>decisions</w:t>
            </w:r>
            <w:r w:rsidRPr="00B44F91">
              <w:rPr>
                <w:rFonts w:ascii="Arial" w:eastAsia="Arial" w:hAnsi="Arial" w:cs="Arial"/>
                <w:color w:val="000000" w:themeColor="text1"/>
              </w:rPr>
              <w:t xml:space="preserve"> with a well-reasoned rationale and to stand by these as appropriate.</w:t>
            </w:r>
          </w:p>
          <w:p w14:paraId="3F800E4A" w14:textId="2AAD9D8B" w:rsidR="000F1FC4" w:rsidRPr="00B44F91" w:rsidRDefault="000F1FC4" w:rsidP="000F1FC4">
            <w:pPr>
              <w:numPr>
                <w:ilvl w:val="0"/>
                <w:numId w:val="29"/>
              </w:numPr>
              <w:rPr>
                <w:rFonts w:ascii="Arial" w:hAnsi="Arial" w:cs="Arial"/>
                <w:iCs/>
              </w:rPr>
            </w:pPr>
            <w:r w:rsidRPr="00B44F91">
              <w:rPr>
                <w:rFonts w:ascii="Arial" w:hAnsi="Arial" w:cs="Arial"/>
                <w:lang w:val="en-IE"/>
              </w:rPr>
              <w:t xml:space="preserve">Ability to </w:t>
            </w:r>
            <w:r w:rsidRPr="00B44F91">
              <w:rPr>
                <w:rFonts w:ascii="Arial" w:hAnsi="Arial" w:cs="Arial"/>
                <w:iCs/>
              </w:rPr>
              <w:t xml:space="preserve">recognise need to </w:t>
            </w:r>
            <w:r w:rsidRPr="00B44F91">
              <w:rPr>
                <w:rFonts w:ascii="Arial" w:hAnsi="Arial" w:cs="Arial"/>
                <w:bCs/>
                <w:iCs/>
              </w:rPr>
              <w:t>escalate</w:t>
            </w:r>
            <w:r w:rsidRPr="00B44F91">
              <w:rPr>
                <w:rFonts w:ascii="Arial" w:hAnsi="Arial" w:cs="Arial"/>
                <w:iCs/>
              </w:rPr>
              <w:t xml:space="preserve"> decisions to senior management as appropriate.</w:t>
            </w:r>
          </w:p>
          <w:p w14:paraId="61463518" w14:textId="77777777" w:rsidR="000F1FC4" w:rsidRDefault="000F1FC4" w:rsidP="000F1FC4">
            <w:pPr>
              <w:rPr>
                <w:rFonts w:ascii="Arial" w:hAnsi="Arial" w:cs="Arial"/>
                <w:iCs/>
              </w:rPr>
            </w:pPr>
          </w:p>
          <w:p w14:paraId="272F153F" w14:textId="77777777" w:rsidR="000F1FC4" w:rsidRDefault="000F1FC4" w:rsidP="000F1FC4">
            <w:pPr>
              <w:rPr>
                <w:rFonts w:ascii="Arial" w:eastAsia="Arial" w:hAnsi="Arial" w:cs="Arial"/>
                <w:b/>
                <w:bCs/>
                <w:color w:val="000000" w:themeColor="text1"/>
                <w:u w:val="single"/>
                <w:lang w:val="en-US"/>
              </w:rPr>
            </w:pPr>
            <w:r w:rsidRPr="00893890">
              <w:rPr>
                <w:rFonts w:ascii="Arial" w:eastAsia="Arial" w:hAnsi="Arial" w:cs="Arial"/>
                <w:b/>
                <w:bCs/>
                <w:color w:val="000000" w:themeColor="text1"/>
                <w:u w:val="single"/>
                <w:lang w:val="en-US"/>
              </w:rPr>
              <w:t xml:space="preserve">Team working </w:t>
            </w:r>
          </w:p>
          <w:p w14:paraId="75C0FAA1" w14:textId="6DF2FC9D" w:rsidR="000F1FC4" w:rsidRPr="008C234B" w:rsidRDefault="000F1FC4" w:rsidP="000F1FC4">
            <w:pPr>
              <w:rPr>
                <w:rFonts w:ascii="Arial" w:hAnsi="Arial" w:cs="Arial"/>
                <w:b/>
                <w:i/>
                <w:iCs/>
              </w:rPr>
            </w:pPr>
            <w:r w:rsidRPr="00BC1016">
              <w:rPr>
                <w:rFonts w:ascii="Arial" w:hAnsi="Arial" w:cs="Arial"/>
                <w:b/>
                <w:i/>
                <w:iCs/>
              </w:rPr>
              <w:t>Demonstrate:</w:t>
            </w:r>
          </w:p>
          <w:p w14:paraId="6E778120" w14:textId="44809CA9" w:rsidR="000F1FC4" w:rsidRPr="00B44F91" w:rsidRDefault="000F1FC4" w:rsidP="000F1FC4">
            <w:pPr>
              <w:pStyle w:val="ListParagraph"/>
              <w:numPr>
                <w:ilvl w:val="0"/>
                <w:numId w:val="29"/>
              </w:numPr>
              <w:contextualSpacing/>
              <w:rPr>
                <w:rFonts w:ascii="Arial" w:eastAsia="Arial" w:hAnsi="Arial" w:cs="Arial"/>
              </w:rPr>
            </w:pPr>
            <w:r w:rsidRPr="00B44F91">
              <w:rPr>
                <w:rFonts w:ascii="Arial" w:hAnsi="Arial" w:cs="Arial"/>
              </w:rPr>
              <w:t xml:space="preserve">Ability to work as part of the </w:t>
            </w:r>
            <w:r w:rsidRPr="00B44F91">
              <w:rPr>
                <w:rFonts w:ascii="Arial" w:hAnsi="Arial" w:cs="Arial"/>
                <w:bCs/>
              </w:rPr>
              <w:t>team</w:t>
            </w:r>
            <w:r w:rsidRPr="00B44F91">
              <w:rPr>
                <w:rFonts w:ascii="Arial" w:hAnsi="Arial" w:cs="Arial"/>
              </w:rPr>
              <w:t xml:space="preserve"> in establishing a shared sense of purpose and unity.</w:t>
            </w:r>
          </w:p>
          <w:p w14:paraId="73DAAD01" w14:textId="43AE9A1F" w:rsidR="000F1FC4" w:rsidRPr="00B44F91" w:rsidRDefault="000F1FC4" w:rsidP="000F1FC4">
            <w:pPr>
              <w:pStyle w:val="ListParagraph"/>
              <w:numPr>
                <w:ilvl w:val="0"/>
                <w:numId w:val="29"/>
              </w:numPr>
              <w:spacing w:before="100" w:beforeAutospacing="1" w:after="100" w:afterAutospacing="1"/>
              <w:contextualSpacing/>
              <w:rPr>
                <w:rFonts w:ascii="Arial" w:eastAsia="Arial" w:hAnsi="Arial" w:cs="Arial"/>
              </w:rPr>
            </w:pPr>
            <w:r w:rsidRPr="00B44F91">
              <w:rPr>
                <w:rFonts w:ascii="Arial" w:hAnsi="Arial" w:cs="Arial"/>
              </w:rPr>
              <w:t xml:space="preserve">A commitment to promoting a culture of involvement and </w:t>
            </w:r>
            <w:r w:rsidRPr="00B44F91">
              <w:rPr>
                <w:rFonts w:ascii="Arial" w:hAnsi="Arial" w:cs="Arial"/>
                <w:bCs/>
              </w:rPr>
              <w:t>consultation</w:t>
            </w:r>
            <w:r w:rsidRPr="00B44F91">
              <w:rPr>
                <w:rFonts w:ascii="Arial" w:hAnsi="Arial" w:cs="Arial"/>
              </w:rPr>
              <w:t xml:space="preserve"> within the team, welcoming contributions from others.</w:t>
            </w:r>
          </w:p>
          <w:p w14:paraId="40A4AF41" w14:textId="77777777" w:rsidR="000F1FC4" w:rsidRPr="00BC1016" w:rsidRDefault="000F1FC4" w:rsidP="000F1FC4">
            <w:pPr>
              <w:rPr>
                <w:rFonts w:ascii="Arial" w:hAnsi="Arial" w:cs="Arial"/>
                <w:b/>
                <w:iCs/>
                <w:u w:val="single"/>
              </w:rPr>
            </w:pPr>
            <w:r w:rsidRPr="00BC1016">
              <w:rPr>
                <w:rFonts w:ascii="Arial" w:hAnsi="Arial" w:cs="Arial"/>
                <w:b/>
                <w:iCs/>
                <w:u w:val="single"/>
              </w:rPr>
              <w:t>Commitment to a Quality Service</w:t>
            </w:r>
          </w:p>
          <w:p w14:paraId="08E41AB9" w14:textId="77777777" w:rsidR="000F1FC4" w:rsidRPr="00BC1016" w:rsidRDefault="000F1FC4" w:rsidP="000F1FC4">
            <w:pPr>
              <w:rPr>
                <w:rFonts w:ascii="Arial" w:hAnsi="Arial" w:cs="Arial"/>
                <w:b/>
                <w:i/>
                <w:iCs/>
              </w:rPr>
            </w:pPr>
            <w:r w:rsidRPr="00BC1016">
              <w:rPr>
                <w:rFonts w:ascii="Arial" w:hAnsi="Arial" w:cs="Arial"/>
                <w:b/>
                <w:i/>
                <w:iCs/>
              </w:rPr>
              <w:t>Demonstrate:</w:t>
            </w:r>
          </w:p>
          <w:p w14:paraId="31E1D0F9" w14:textId="04161A35" w:rsidR="000F1FC4" w:rsidRPr="00B44F91" w:rsidRDefault="000F1FC4" w:rsidP="000F1FC4">
            <w:pPr>
              <w:numPr>
                <w:ilvl w:val="0"/>
                <w:numId w:val="29"/>
              </w:numPr>
              <w:rPr>
                <w:rFonts w:ascii="Arial" w:hAnsi="Arial" w:cs="Arial"/>
                <w:iCs/>
              </w:rPr>
            </w:pPr>
            <w:r w:rsidRPr="00B44F91">
              <w:rPr>
                <w:rFonts w:ascii="Arial" w:hAnsi="Arial" w:cs="Arial"/>
                <w:iCs/>
              </w:rPr>
              <w:t>Proof of integrating service user needs into the delivery of services.</w:t>
            </w:r>
          </w:p>
          <w:p w14:paraId="3F1AA8EA" w14:textId="4DB5F711" w:rsidR="000F1FC4" w:rsidRPr="00B44F91" w:rsidRDefault="000F1FC4" w:rsidP="000F1FC4">
            <w:pPr>
              <w:numPr>
                <w:ilvl w:val="0"/>
                <w:numId w:val="29"/>
              </w:numPr>
              <w:rPr>
                <w:rFonts w:ascii="Arial" w:hAnsi="Arial" w:cs="Arial"/>
                <w:iCs/>
              </w:rPr>
            </w:pPr>
            <w:r w:rsidRPr="00B44F91">
              <w:rPr>
                <w:rFonts w:ascii="Arial" w:hAnsi="Arial" w:cs="Arial"/>
                <w:iCs/>
              </w:rPr>
              <w:t>Initiative in identifying opportunities for improvement and creating practical solutions to address them.</w:t>
            </w:r>
          </w:p>
          <w:p w14:paraId="7CCEE548" w14:textId="52FED5BC" w:rsidR="000F1FC4" w:rsidRPr="00B44F91" w:rsidRDefault="000F1FC4" w:rsidP="000F1FC4">
            <w:pPr>
              <w:numPr>
                <w:ilvl w:val="0"/>
                <w:numId w:val="29"/>
              </w:numPr>
              <w:rPr>
                <w:rFonts w:ascii="Arial" w:hAnsi="Arial" w:cs="Arial"/>
                <w:iCs/>
              </w:rPr>
            </w:pPr>
            <w:r w:rsidRPr="00B44F91">
              <w:rPr>
                <w:rFonts w:ascii="Arial" w:hAnsi="Arial" w:cs="Arial"/>
                <w:iCs/>
              </w:rPr>
              <w:t>Dedication to delivering and advocating for high-quality customer service to both internal and external clients.</w:t>
            </w:r>
          </w:p>
          <w:p w14:paraId="29711F30" w14:textId="52B14CE6" w:rsidR="000F1FC4" w:rsidRPr="00B44F91" w:rsidRDefault="000F1FC4" w:rsidP="000F1FC4">
            <w:pPr>
              <w:numPr>
                <w:ilvl w:val="0"/>
                <w:numId w:val="29"/>
              </w:numPr>
              <w:rPr>
                <w:rFonts w:ascii="Arial" w:hAnsi="Arial" w:cs="Arial"/>
                <w:iCs/>
              </w:rPr>
            </w:pPr>
            <w:r w:rsidRPr="00B44F91">
              <w:rPr>
                <w:rFonts w:ascii="Arial" w:hAnsi="Arial" w:cs="Arial"/>
                <w:iCs/>
              </w:rPr>
              <w:t>Commitment to continuously expanding your own knowledge and skills.</w:t>
            </w:r>
          </w:p>
          <w:p w14:paraId="49E08C15" w14:textId="10A47C3B" w:rsidR="000F1FC4" w:rsidRPr="00BC5F73" w:rsidRDefault="000F1FC4" w:rsidP="000F1FC4">
            <w:pPr>
              <w:rPr>
                <w:rFonts w:ascii="Arial" w:hAnsi="Arial" w:cs="Arial"/>
                <w:color w:val="000099"/>
                <w:lang w:val="en-IE" w:eastAsia="en-US"/>
              </w:rPr>
            </w:pPr>
          </w:p>
        </w:tc>
      </w:tr>
      <w:tr w:rsidR="000F1FC4" w:rsidRPr="00E766A5" w14:paraId="5E008459" w14:textId="77777777" w:rsidTr="00F6254C">
        <w:tc>
          <w:tcPr>
            <w:tcW w:w="2364" w:type="dxa"/>
          </w:tcPr>
          <w:p w14:paraId="0AA0B138" w14:textId="77777777" w:rsidR="000F1FC4" w:rsidRPr="00F6254C" w:rsidRDefault="000F1FC4" w:rsidP="000F1FC4">
            <w:pPr>
              <w:rPr>
                <w:rFonts w:ascii="Arial" w:hAnsi="Arial" w:cs="Arial"/>
                <w:b/>
                <w:bCs/>
              </w:rPr>
            </w:pPr>
            <w:r w:rsidRPr="00F6254C">
              <w:rPr>
                <w:rFonts w:ascii="Arial" w:hAnsi="Arial" w:cs="Arial"/>
                <w:b/>
                <w:bCs/>
              </w:rPr>
              <w:lastRenderedPageBreak/>
              <w:t>Campaign Specific Selection Process</w:t>
            </w:r>
          </w:p>
          <w:p w14:paraId="51BB73CE" w14:textId="77777777" w:rsidR="000F1FC4" w:rsidRPr="00F6254C" w:rsidRDefault="000F1FC4" w:rsidP="000F1FC4">
            <w:pPr>
              <w:rPr>
                <w:rFonts w:ascii="Arial" w:hAnsi="Arial" w:cs="Arial"/>
                <w:b/>
                <w:bCs/>
              </w:rPr>
            </w:pPr>
          </w:p>
          <w:p w14:paraId="1F568419" w14:textId="77777777" w:rsidR="000F1FC4" w:rsidRPr="00F6254C" w:rsidRDefault="000F1FC4" w:rsidP="000F1FC4">
            <w:pPr>
              <w:rPr>
                <w:rFonts w:ascii="Arial" w:hAnsi="Arial" w:cs="Arial"/>
                <w:b/>
                <w:bCs/>
              </w:rPr>
            </w:pPr>
            <w:r w:rsidRPr="00F6254C">
              <w:rPr>
                <w:rFonts w:ascii="Arial" w:hAnsi="Arial" w:cs="Arial"/>
                <w:b/>
                <w:bCs/>
              </w:rPr>
              <w:t>Ranking/Shortlisting / Interview</w:t>
            </w:r>
          </w:p>
        </w:tc>
        <w:tc>
          <w:tcPr>
            <w:tcW w:w="8256" w:type="dxa"/>
          </w:tcPr>
          <w:p w14:paraId="551679E3" w14:textId="721F57DB" w:rsidR="000F1FC4" w:rsidRPr="00F6254C" w:rsidRDefault="000F1FC4" w:rsidP="000F1FC4">
            <w:pPr>
              <w:rPr>
                <w:rFonts w:ascii="Arial" w:hAnsi="Arial" w:cs="Arial"/>
              </w:rPr>
            </w:pPr>
            <w:r w:rsidRPr="00F6254C">
              <w:rPr>
                <w:rFonts w:ascii="Arial" w:hAnsi="Arial" w:cs="Arial"/>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w:t>
            </w:r>
            <w:r>
              <w:rPr>
                <w:rFonts w:ascii="Arial" w:hAnsi="Arial" w:cs="Arial"/>
              </w:rPr>
              <w:t>,</w:t>
            </w:r>
            <w:r w:rsidRPr="00F6254C">
              <w:rPr>
                <w:rFonts w:ascii="Arial" w:hAnsi="Arial" w:cs="Arial"/>
              </w:rPr>
              <w:t xml:space="preserve"> it is very important that you think about your experience in light of those requirements.  </w:t>
            </w:r>
          </w:p>
          <w:p w14:paraId="5A4EEC41" w14:textId="77777777" w:rsidR="000F1FC4" w:rsidRPr="00F6254C" w:rsidRDefault="000F1FC4" w:rsidP="000F1FC4">
            <w:pPr>
              <w:rPr>
                <w:rFonts w:ascii="Arial" w:hAnsi="Arial" w:cs="Arial"/>
              </w:rPr>
            </w:pPr>
          </w:p>
          <w:p w14:paraId="20CA5DF2" w14:textId="375FEFD6" w:rsidR="000F1FC4" w:rsidRPr="003F026C" w:rsidRDefault="000F1FC4" w:rsidP="000F1FC4">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0F1FC4" w:rsidRPr="00F6254C" w:rsidRDefault="000F1FC4" w:rsidP="000F1FC4">
            <w:pPr>
              <w:rPr>
                <w:rFonts w:ascii="Arial" w:hAnsi="Arial" w:cs="Arial"/>
                <w:iCs/>
              </w:rPr>
            </w:pPr>
          </w:p>
          <w:p w14:paraId="4A5A9FA5" w14:textId="6602F543" w:rsidR="000F1FC4" w:rsidRDefault="000F1FC4" w:rsidP="000F1FC4">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0F1FC4" w:rsidRPr="002E1335" w:rsidRDefault="000F1FC4" w:rsidP="000F1FC4">
            <w:pPr>
              <w:rPr>
                <w:rFonts w:ascii="Arial" w:hAnsi="Arial" w:cs="Arial"/>
                <w:iCs/>
                <w:highlight w:val="yellow"/>
              </w:rPr>
            </w:pPr>
          </w:p>
        </w:tc>
      </w:tr>
      <w:tr w:rsidR="000F1FC4"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F1FC4" w:rsidRPr="009F3F3A" w:rsidRDefault="000F1FC4" w:rsidP="000F1FC4">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0F1FC4" w:rsidRPr="009F3F3A" w:rsidRDefault="000F1FC4" w:rsidP="000F1FC4">
            <w:pPr>
              <w:jc w:val="right"/>
              <w:rPr>
                <w:rFonts w:ascii="Arial" w:hAnsi="Arial" w:cs="Arial"/>
                <w:b/>
                <w:bCs/>
              </w:rPr>
            </w:pPr>
          </w:p>
        </w:tc>
        <w:tc>
          <w:tcPr>
            <w:tcW w:w="8256" w:type="dxa"/>
          </w:tcPr>
          <w:p w14:paraId="378BC044" w14:textId="77777777" w:rsidR="000F1FC4" w:rsidRPr="009F3F3A" w:rsidRDefault="000F1FC4" w:rsidP="000F1FC4">
            <w:pPr>
              <w:rPr>
                <w:rFonts w:ascii="Arial" w:hAnsi="Arial" w:cs="Arial"/>
                <w:iCs/>
              </w:rPr>
            </w:pPr>
            <w:r w:rsidRPr="009F3F3A">
              <w:rPr>
                <w:rFonts w:ascii="Arial" w:hAnsi="Arial" w:cs="Arial"/>
                <w:iCs/>
              </w:rPr>
              <w:t>The HSE is an equal opportunities employer.</w:t>
            </w:r>
          </w:p>
          <w:p w14:paraId="075BC7A0" w14:textId="77777777" w:rsidR="000F1FC4" w:rsidRPr="009F3F3A" w:rsidRDefault="000F1FC4" w:rsidP="000F1FC4">
            <w:pPr>
              <w:rPr>
                <w:rFonts w:ascii="Arial" w:hAnsi="Arial" w:cs="Arial"/>
                <w:color w:val="000000"/>
                <w:shd w:val="clear" w:color="auto" w:fill="FFFFFF"/>
              </w:rPr>
            </w:pPr>
          </w:p>
          <w:p w14:paraId="6705ED36" w14:textId="77777777" w:rsidR="000F1FC4" w:rsidRPr="009F3F3A" w:rsidRDefault="000F1FC4" w:rsidP="000F1FC4">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F1FC4" w:rsidRPr="009F3F3A" w:rsidRDefault="000F1FC4" w:rsidP="000F1FC4">
            <w:pPr>
              <w:rPr>
                <w:rFonts w:ascii="Arial" w:hAnsi="Arial" w:cs="Arial"/>
                <w:color w:val="000000"/>
                <w:shd w:val="clear" w:color="auto" w:fill="FFFFFF"/>
              </w:rPr>
            </w:pPr>
          </w:p>
          <w:p w14:paraId="25259069" w14:textId="77777777" w:rsidR="000F1FC4" w:rsidRPr="009F3F3A" w:rsidRDefault="000F1FC4" w:rsidP="000F1FC4">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9F3F3A">
              <w:rPr>
                <w:rFonts w:ascii="Arial" w:hAnsi="Arial" w:cs="Arial"/>
                <w:color w:val="000000"/>
                <w:shd w:val="clear" w:color="auto" w:fill="FFFFFF"/>
              </w:rPr>
              <w:lastRenderedPageBreak/>
              <w:t xml:space="preserve">development of an organisational culture where injustice, bias and discrimination are not tolerated. </w:t>
            </w:r>
          </w:p>
          <w:p w14:paraId="2D21C7CA" w14:textId="77777777" w:rsidR="000F1FC4" w:rsidRPr="009F3F3A" w:rsidRDefault="000F1FC4" w:rsidP="000F1FC4">
            <w:pPr>
              <w:rPr>
                <w:rFonts w:ascii="Arial" w:hAnsi="Arial" w:cs="Arial"/>
                <w:color w:val="000000"/>
                <w:shd w:val="clear" w:color="auto" w:fill="FFFFFF"/>
              </w:rPr>
            </w:pPr>
          </w:p>
          <w:p w14:paraId="03FA5A57" w14:textId="1A88009B" w:rsidR="000F1FC4" w:rsidRPr="009F3F3A" w:rsidRDefault="000F1FC4" w:rsidP="000F1FC4">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F1FC4" w:rsidRPr="009F3F3A" w:rsidRDefault="000F1FC4" w:rsidP="000F1FC4">
            <w:pPr>
              <w:rPr>
                <w:rFonts w:ascii="Arial" w:hAnsi="Arial" w:cs="Arial"/>
                <w:color w:val="000000"/>
                <w:shd w:val="clear" w:color="auto" w:fill="FFFFFF"/>
              </w:rPr>
            </w:pPr>
          </w:p>
          <w:p w14:paraId="24F19261" w14:textId="22DD2FA0" w:rsidR="000F1FC4" w:rsidRDefault="000F1FC4" w:rsidP="000F1FC4">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F1FC4" w:rsidRPr="009F3F3A" w:rsidRDefault="000F1FC4" w:rsidP="000F1FC4">
            <w:pPr>
              <w:rPr>
                <w:rFonts w:ascii="Arial" w:hAnsi="Arial" w:cs="Arial"/>
              </w:rPr>
            </w:pPr>
          </w:p>
        </w:tc>
      </w:tr>
      <w:tr w:rsidR="000F1FC4" w:rsidRPr="00E766A5" w14:paraId="34206BA6" w14:textId="77777777" w:rsidTr="00F6254C">
        <w:tc>
          <w:tcPr>
            <w:tcW w:w="2364" w:type="dxa"/>
          </w:tcPr>
          <w:p w14:paraId="54E222E5" w14:textId="77777777" w:rsidR="000F1FC4" w:rsidRPr="00F6254C" w:rsidRDefault="000F1FC4" w:rsidP="000F1FC4">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0F1FC4" w:rsidRPr="00F1442F" w:rsidRDefault="000F1FC4" w:rsidP="000F1FC4">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0F1FC4" w:rsidRPr="00F1442F" w:rsidRDefault="000F1FC4" w:rsidP="000F1FC4">
            <w:pPr>
              <w:rPr>
                <w:rFonts w:ascii="Arial" w:hAnsi="Arial" w:cs="Arial"/>
              </w:rPr>
            </w:pPr>
          </w:p>
          <w:p w14:paraId="530CFD04" w14:textId="5EE30451" w:rsidR="000F1FC4" w:rsidRPr="00F1442F" w:rsidRDefault="000F1FC4" w:rsidP="000F1FC4">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0F1FC4" w:rsidRPr="00F1442F" w:rsidRDefault="000F1FC4" w:rsidP="000F1FC4">
            <w:pPr>
              <w:ind w:firstLine="720"/>
              <w:rPr>
                <w:rFonts w:ascii="Arial" w:hAnsi="Arial" w:cs="Arial"/>
              </w:rPr>
            </w:pPr>
          </w:p>
          <w:p w14:paraId="7BD7C8A0" w14:textId="5C891930" w:rsidR="000F1FC4" w:rsidRPr="00F1442F" w:rsidRDefault="000F1FC4" w:rsidP="000F1FC4">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0F1FC4" w:rsidRPr="00F1442F" w:rsidRDefault="000F1FC4" w:rsidP="000F1FC4">
            <w:pPr>
              <w:rPr>
                <w:rFonts w:ascii="Arial" w:hAnsi="Arial" w:cs="Arial"/>
              </w:rPr>
            </w:pPr>
          </w:p>
        </w:tc>
      </w:tr>
      <w:tr w:rsidR="000F1FC4" w:rsidRPr="00E766A5" w14:paraId="78E52213" w14:textId="77777777" w:rsidTr="00F6254C">
        <w:tc>
          <w:tcPr>
            <w:tcW w:w="10620" w:type="dxa"/>
            <w:gridSpan w:val="2"/>
          </w:tcPr>
          <w:p w14:paraId="5ACE87AF" w14:textId="732BFDAB" w:rsidR="000F1FC4" w:rsidRPr="00F6254C" w:rsidRDefault="000F1FC4" w:rsidP="000F1FC4">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0F1FC4" w:rsidRPr="00F6254C" w:rsidRDefault="000F1FC4" w:rsidP="000F1FC4">
            <w:pPr>
              <w:rPr>
                <w:rFonts w:ascii="Arial" w:hAnsi="Arial" w:cs="Arial"/>
              </w:rPr>
            </w:pPr>
          </w:p>
          <w:p w14:paraId="469FBB66" w14:textId="77777777" w:rsidR="000F1FC4" w:rsidRPr="00F6254C" w:rsidRDefault="000F1FC4" w:rsidP="000F1FC4">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1DBFE3BC" w14:textId="77777777" w:rsidR="00D7106B" w:rsidRDefault="0068735E" w:rsidP="00BC5F73">
      <w:pPr>
        <w:spacing w:line="276" w:lineRule="auto"/>
        <w:jc w:val="center"/>
        <w:rPr>
          <w:rFonts w:ascii="Arial" w:hAnsi="Arial" w:cs="Arial"/>
          <w:b/>
          <w:color w:val="000099"/>
        </w:rPr>
      </w:pPr>
      <w:r>
        <w:rPr>
          <w:rFonts w:ascii="Arial" w:hAnsi="Arial" w:cs="Arial"/>
          <w:b/>
          <w:color w:val="000099"/>
        </w:rPr>
        <w:br w:type="page"/>
      </w:r>
    </w:p>
    <w:p w14:paraId="6E0D13B6" w14:textId="7C60A32C" w:rsidR="00D7106B" w:rsidRDefault="00B92D47" w:rsidP="00BC5F73">
      <w:pPr>
        <w:spacing w:line="276" w:lineRule="auto"/>
        <w:jc w:val="center"/>
        <w:rPr>
          <w:rFonts w:ascii="Arial" w:hAnsi="Arial" w:cs="Arial"/>
          <w:b/>
          <w:color w:val="000099"/>
        </w:rPr>
      </w:pPr>
      <w:r w:rsidRPr="00324FEE">
        <w:rPr>
          <w:noProof/>
          <w:color w:val="000099"/>
          <w:lang w:val="en-IE" w:eastAsia="en-IE"/>
        </w:rPr>
        <w:lastRenderedPageBreak/>
        <w:drawing>
          <wp:anchor distT="0" distB="0" distL="114300" distR="114300" simplePos="0" relativeHeight="251661312" behindDoc="1" locked="0" layoutInCell="1" allowOverlap="1" wp14:anchorId="715B2FF7" wp14:editId="7A5674D7">
            <wp:simplePos x="0" y="0"/>
            <wp:positionH relativeFrom="column">
              <wp:posOffset>-500932</wp:posOffset>
            </wp:positionH>
            <wp:positionV relativeFrom="paragraph">
              <wp:posOffset>-468464</wp:posOffset>
            </wp:positionV>
            <wp:extent cx="1056904" cy="879977"/>
            <wp:effectExtent l="0" t="0" r="0" b="0"/>
            <wp:wrapNone/>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6904" cy="8799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84451" w14:textId="152C556E" w:rsidR="00D7106B" w:rsidRDefault="00D7106B" w:rsidP="00D7106B">
      <w:pPr>
        <w:ind w:left="2160"/>
        <w:rPr>
          <w:rFonts w:ascii="Arial" w:hAnsi="Arial" w:cs="Arial"/>
          <w:b/>
        </w:rPr>
      </w:pPr>
      <w:r>
        <w:rPr>
          <w:rFonts w:ascii="Arial" w:hAnsi="Arial" w:cs="Arial"/>
          <w:b/>
        </w:rPr>
        <w:t xml:space="preserve">Business Intelligence Analyst/Developer (Grade VI) </w:t>
      </w:r>
    </w:p>
    <w:p w14:paraId="477B8795" w14:textId="09141853" w:rsidR="00543F98" w:rsidRPr="00BC5F73" w:rsidRDefault="00543F98" w:rsidP="00BC5F73">
      <w:pPr>
        <w:spacing w:line="276" w:lineRule="auto"/>
        <w:jc w:val="center"/>
        <w:rPr>
          <w:rFonts w:ascii="Arial" w:hAnsi="Arial" w:cs="Arial"/>
          <w:b/>
          <w:color w:val="000099"/>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1ECE372"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w:t>
            </w:r>
            <w:r w:rsidR="00386436">
              <w:rPr>
                <w:rFonts w:ascii="Arial" w:hAnsi="Arial" w:cs="Arial"/>
                <w:spacing w:val="-3"/>
              </w:rPr>
              <w:t>two</w:t>
            </w:r>
            <w:r w:rsidR="00116267">
              <w:rPr>
                <w:rFonts w:ascii="Arial" w:hAnsi="Arial" w:cs="Arial"/>
                <w:spacing w:val="-3"/>
              </w:rPr>
              <w:t xml:space="preserve"> </w:t>
            </w:r>
            <w:r>
              <w:rPr>
                <w:rFonts w:ascii="Arial" w:hAnsi="Arial" w:cs="Arial"/>
                <w:spacing w:val="-3"/>
              </w:rPr>
              <w:t>vacanc</w:t>
            </w:r>
            <w:r w:rsidR="00116267">
              <w:rPr>
                <w:rFonts w:ascii="Arial" w:hAnsi="Arial" w:cs="Arial"/>
                <w:spacing w:val="-3"/>
              </w:rPr>
              <w:t>ies</w:t>
            </w:r>
            <w:r>
              <w:rPr>
                <w:rFonts w:ascii="Arial" w:hAnsi="Arial" w:cs="Arial"/>
                <w:spacing w:val="-3"/>
              </w:rPr>
              <w:t xml:space="preserve"> </w:t>
            </w:r>
            <w:r w:rsidRPr="00EE0979">
              <w:rPr>
                <w:rFonts w:ascii="Arial" w:hAnsi="Arial" w:cs="Arial"/>
                <w:spacing w:val="-3"/>
              </w:rPr>
              <w:t xml:space="preserve">available </w:t>
            </w:r>
            <w:r w:rsidR="00116267">
              <w:rPr>
                <w:rFonts w:ascii="Arial" w:hAnsi="Arial" w:cs="Arial"/>
                <w:spacing w:val="-3"/>
              </w:rPr>
              <w:t>are</w:t>
            </w:r>
            <w:r w:rsidRPr="00EE0979">
              <w:rPr>
                <w:rFonts w:ascii="Arial" w:hAnsi="Arial" w:cs="Arial"/>
                <w:spacing w:val="-3"/>
              </w:rPr>
              <w:t xml:space="preserve"> </w:t>
            </w:r>
            <w:r w:rsidR="00386436" w:rsidRPr="008554FC">
              <w:rPr>
                <w:rFonts w:ascii="Arial" w:hAnsi="Arial" w:cs="Arial"/>
                <w:color w:val="000000" w:themeColor="text1"/>
              </w:rPr>
              <w:t>specified purpose (36 month contract duration)</w:t>
            </w:r>
            <w:r w:rsidR="00386436">
              <w:rPr>
                <w:rFonts w:ascii="Arial" w:hAnsi="Arial" w:cs="Arial"/>
                <w:color w:val="000000" w:themeColor="text1"/>
              </w:rPr>
              <w:t xml:space="preserve"> </w:t>
            </w:r>
            <w:r w:rsidR="00017724">
              <w:rPr>
                <w:rFonts w:ascii="Arial" w:hAnsi="Arial" w:cs="Arial"/>
                <w:color w:val="000000" w:themeColor="text1"/>
              </w:rPr>
              <w:t xml:space="preserve">and </w:t>
            </w:r>
            <w:r w:rsidR="00386436" w:rsidRPr="008554FC">
              <w:rPr>
                <w:rFonts w:ascii="Arial" w:hAnsi="Arial" w:cs="Arial"/>
                <w:iCs/>
                <w:color w:val="000000" w:themeColor="text1"/>
              </w:rPr>
              <w:t>whole-time</w:t>
            </w:r>
            <w:r w:rsidR="00386436">
              <w:rPr>
                <w:rFonts w:ascii="Arial" w:hAnsi="Arial" w:cs="Arial"/>
                <w:iCs/>
                <w:color w:val="000000" w:themeColor="text1"/>
              </w:rPr>
              <w:t>.</w:t>
            </w:r>
          </w:p>
          <w:p w14:paraId="41FF2897" w14:textId="76E00644"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6F7FBBAA" w:rsidR="00543F98" w:rsidRPr="00295C01" w:rsidRDefault="00116267" w:rsidP="005F595E">
            <w:pPr>
              <w:tabs>
                <w:tab w:val="left" w:pos="-720"/>
                <w:tab w:val="left" w:pos="0"/>
                <w:tab w:val="left" w:pos="720"/>
              </w:tabs>
              <w:suppressAutoHyphens/>
              <w:jc w:val="both"/>
              <w:rPr>
                <w:rFonts w:ascii="Arial" w:hAnsi="Arial" w:cs="Arial"/>
                <w:spacing w:val="-3"/>
              </w:rPr>
            </w:pPr>
            <w:r>
              <w:rPr>
                <w:rFonts w:ascii="Arial" w:hAnsi="Arial" w:cs="Arial"/>
                <w:spacing w:val="-3"/>
              </w:rPr>
              <w:t>Each</w:t>
            </w:r>
            <w:r w:rsidR="00543F98">
              <w:rPr>
                <w:rFonts w:ascii="Arial" w:hAnsi="Arial" w:cs="Arial"/>
                <w:spacing w:val="-3"/>
              </w:rPr>
              <w:t xml:space="preserv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DE4108" w:rsidRPr="00E766A5" w14:paraId="48788DF7" w14:textId="77777777" w:rsidTr="00AC0D37">
        <w:tc>
          <w:tcPr>
            <w:tcW w:w="2523" w:type="dxa"/>
          </w:tcPr>
          <w:p w14:paraId="5A10A267" w14:textId="77777777" w:rsidR="00DE4108" w:rsidRPr="008249E3" w:rsidRDefault="00DE4108" w:rsidP="00DE4108">
            <w:pPr>
              <w:jc w:val="both"/>
              <w:rPr>
                <w:rFonts w:ascii="Arial" w:hAnsi="Arial" w:cs="Arial"/>
                <w:b/>
                <w:bCs/>
              </w:rPr>
            </w:pPr>
            <w:r w:rsidRPr="008249E3">
              <w:rPr>
                <w:rFonts w:ascii="Arial" w:hAnsi="Arial" w:cs="Arial"/>
                <w:b/>
                <w:bCs/>
              </w:rPr>
              <w:t>Remuneration</w:t>
            </w:r>
          </w:p>
          <w:p w14:paraId="4B332581" w14:textId="77777777" w:rsidR="00DE4108" w:rsidRDefault="00DE4108" w:rsidP="00DE4108">
            <w:pPr>
              <w:rPr>
                <w:rFonts w:ascii="Arial" w:hAnsi="Arial" w:cs="Arial"/>
                <w:b/>
                <w:bCs/>
              </w:rPr>
            </w:pPr>
          </w:p>
          <w:p w14:paraId="214D58F7" w14:textId="77777777" w:rsidR="00DE4108" w:rsidRPr="00E766A5" w:rsidRDefault="00DE4108" w:rsidP="00DE4108">
            <w:pPr>
              <w:jc w:val="both"/>
              <w:rPr>
                <w:rFonts w:ascii="Arial" w:hAnsi="Arial" w:cs="Arial"/>
                <w:b/>
                <w:bCs/>
              </w:rPr>
            </w:pPr>
          </w:p>
        </w:tc>
        <w:tc>
          <w:tcPr>
            <w:tcW w:w="8109" w:type="dxa"/>
          </w:tcPr>
          <w:p w14:paraId="086CFC60" w14:textId="312DA296" w:rsidR="00017724" w:rsidRDefault="00DE4108" w:rsidP="00017724">
            <w:pPr>
              <w:spacing w:after="120"/>
              <w:jc w:val="both"/>
              <w:rPr>
                <w:rFonts w:ascii="Arial" w:hAnsi="Arial" w:cs="Arial"/>
              </w:rPr>
            </w:pPr>
            <w:r>
              <w:rPr>
                <w:rFonts w:ascii="Arial" w:hAnsi="Arial" w:cs="Arial"/>
              </w:rPr>
              <w:t>The s</w:t>
            </w:r>
            <w:r w:rsidR="00017724">
              <w:rPr>
                <w:rFonts w:ascii="Arial" w:hAnsi="Arial" w:cs="Arial"/>
              </w:rPr>
              <w:t>alary scale for the post is (as at 01/08/2025):</w:t>
            </w:r>
          </w:p>
          <w:p w14:paraId="3EC32CD5" w14:textId="77777777" w:rsidR="00017724" w:rsidRPr="00017724" w:rsidRDefault="00017724" w:rsidP="00017724">
            <w:pPr>
              <w:jc w:val="both"/>
              <w:rPr>
                <w:rStyle w:val="Hyperlink"/>
                <w:rFonts w:ascii="Arial" w:hAnsi="Arial" w:cs="Arial"/>
                <w:color w:val="auto"/>
                <w:u w:val="none"/>
              </w:rPr>
            </w:pPr>
          </w:p>
          <w:p w14:paraId="7930E830" w14:textId="77777777" w:rsidR="00017724" w:rsidRPr="004F026E" w:rsidRDefault="00017724" w:rsidP="00017724">
            <w:pPr>
              <w:spacing w:after="120"/>
              <w:contextualSpacing/>
              <w:rPr>
                <w:rFonts w:ascii="Arial" w:hAnsi="Arial" w:cs="Arial"/>
                <w:b/>
                <w:bCs/>
                <w:iCs/>
                <w:highlight w:val="yellow"/>
              </w:rPr>
            </w:pPr>
            <w:r w:rsidRPr="004F026E">
              <w:rPr>
                <w:rFonts w:ascii="Arial" w:hAnsi="Arial" w:cs="Arial"/>
                <w:bCs/>
                <w:iCs/>
              </w:rPr>
              <w:t xml:space="preserve">€57,325 - €58,691 - €60,359 - €63,491 - €65,363 - </w:t>
            </w:r>
            <w:r w:rsidRPr="004F026E">
              <w:rPr>
                <w:rFonts w:ascii="Arial" w:hAnsi="Arial" w:cs="Arial"/>
                <w:b/>
                <w:bCs/>
                <w:iCs/>
              </w:rPr>
              <w:t>€67,695 - €70,034 LSI</w:t>
            </w:r>
            <w:r>
              <w:rPr>
                <w:rFonts w:ascii="Arial" w:hAnsi="Arial" w:cs="Arial"/>
                <w:b/>
                <w:bCs/>
                <w:iCs/>
              </w:rPr>
              <w:t>s</w:t>
            </w:r>
          </w:p>
          <w:p w14:paraId="70220430" w14:textId="4B1C098A" w:rsidR="00116267" w:rsidRDefault="00116267" w:rsidP="00DE4108">
            <w:pPr>
              <w:spacing w:after="120"/>
              <w:contextualSpacing/>
              <w:rPr>
                <w:rStyle w:val="Hyperlink"/>
                <w:rFonts w:ascii="Arial" w:hAnsi="Arial" w:cs="Arial"/>
                <w:bCs/>
                <w:iCs/>
              </w:rPr>
            </w:pPr>
          </w:p>
          <w:p w14:paraId="185CE2A7" w14:textId="77777777" w:rsidR="00DE4108" w:rsidRPr="00243BB0" w:rsidRDefault="00DE4108" w:rsidP="00DE4108">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F5AC65C" w14:textId="77777777" w:rsidR="00DE4108" w:rsidRDefault="00DE4108" w:rsidP="00DE4108">
            <w:pPr>
              <w:tabs>
                <w:tab w:val="left" w:pos="-720"/>
                <w:tab w:val="left" w:pos="0"/>
                <w:tab w:val="left" w:pos="720"/>
              </w:tabs>
              <w:suppressAutoHyphens/>
              <w:jc w:val="both"/>
              <w:rPr>
                <w:rFonts w:ascii="Arial" w:hAnsi="Arial" w:cs="Arial"/>
                <w:spacing w:val="-3"/>
              </w:rPr>
            </w:pPr>
          </w:p>
        </w:tc>
      </w:tr>
      <w:tr w:rsidR="00DE4108" w:rsidRPr="00E766A5" w14:paraId="3F765092" w14:textId="77777777" w:rsidTr="00AC0D37">
        <w:tc>
          <w:tcPr>
            <w:tcW w:w="2523" w:type="dxa"/>
          </w:tcPr>
          <w:p w14:paraId="0FB817B0" w14:textId="77777777" w:rsidR="00DE4108" w:rsidRPr="00E766A5" w:rsidRDefault="00DE4108" w:rsidP="00DE4108">
            <w:pPr>
              <w:jc w:val="both"/>
              <w:rPr>
                <w:rFonts w:ascii="Arial" w:hAnsi="Arial" w:cs="Arial"/>
                <w:b/>
                <w:bCs/>
              </w:rPr>
            </w:pPr>
            <w:r w:rsidRPr="00E766A5">
              <w:rPr>
                <w:rFonts w:ascii="Arial" w:hAnsi="Arial" w:cs="Arial"/>
                <w:b/>
                <w:bCs/>
              </w:rPr>
              <w:t>Working Week</w:t>
            </w:r>
          </w:p>
          <w:p w14:paraId="24717DED" w14:textId="77777777" w:rsidR="00DE4108" w:rsidRPr="00E766A5" w:rsidRDefault="00DE4108" w:rsidP="00DE4108">
            <w:pPr>
              <w:jc w:val="both"/>
              <w:rPr>
                <w:rFonts w:ascii="Arial" w:hAnsi="Arial" w:cs="Arial"/>
                <w:b/>
                <w:bCs/>
              </w:rPr>
            </w:pPr>
          </w:p>
        </w:tc>
        <w:tc>
          <w:tcPr>
            <w:tcW w:w="8109" w:type="dxa"/>
          </w:tcPr>
          <w:p w14:paraId="44AC9C6F" w14:textId="038896F2" w:rsidR="00DE4108" w:rsidRPr="00ED5846" w:rsidRDefault="00DE4108" w:rsidP="00DE4108">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5B15457" w:rsidR="00DE4108" w:rsidRPr="00ED5846" w:rsidRDefault="00DE4108" w:rsidP="00DE4108">
            <w:pPr>
              <w:pStyle w:val="paragraph"/>
              <w:spacing w:before="0" w:beforeAutospacing="0" w:after="0" w:afterAutospacing="0"/>
              <w:textAlignment w:val="baseline"/>
              <w:rPr>
                <w:rFonts w:ascii="Arial" w:hAnsi="Arial" w:cs="Arial"/>
                <w:sz w:val="20"/>
                <w:szCs w:val="20"/>
              </w:rPr>
            </w:pPr>
          </w:p>
          <w:p w14:paraId="165EE85A" w14:textId="145E6D1E" w:rsidR="00DE4108" w:rsidRPr="00ED5846" w:rsidRDefault="00DE4108" w:rsidP="00DE4108">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DE4108" w:rsidRPr="00E766A5" w:rsidRDefault="00DE4108" w:rsidP="00DE4108">
            <w:pPr>
              <w:jc w:val="both"/>
              <w:rPr>
                <w:rFonts w:ascii="Arial" w:hAnsi="Arial" w:cs="Arial"/>
              </w:rPr>
            </w:pPr>
          </w:p>
        </w:tc>
      </w:tr>
      <w:tr w:rsidR="00DE4108" w:rsidRPr="00E766A5" w14:paraId="026D2AAA" w14:textId="77777777" w:rsidTr="00AC0D37">
        <w:tc>
          <w:tcPr>
            <w:tcW w:w="2523" w:type="dxa"/>
          </w:tcPr>
          <w:p w14:paraId="38FDC52F" w14:textId="77777777" w:rsidR="00DE4108" w:rsidRPr="00E766A5" w:rsidRDefault="00DE4108" w:rsidP="00DE4108">
            <w:pPr>
              <w:jc w:val="both"/>
              <w:rPr>
                <w:rFonts w:ascii="Arial" w:hAnsi="Arial" w:cs="Arial"/>
                <w:b/>
                <w:bCs/>
              </w:rPr>
            </w:pPr>
            <w:r w:rsidRPr="00E766A5">
              <w:rPr>
                <w:rFonts w:ascii="Arial" w:hAnsi="Arial" w:cs="Arial"/>
                <w:b/>
                <w:bCs/>
              </w:rPr>
              <w:t>Annual Leave</w:t>
            </w:r>
          </w:p>
        </w:tc>
        <w:tc>
          <w:tcPr>
            <w:tcW w:w="8109" w:type="dxa"/>
          </w:tcPr>
          <w:p w14:paraId="7A82753C" w14:textId="77777777" w:rsidR="00DE4108" w:rsidRDefault="00DE4108" w:rsidP="00DE4108">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DE4108" w:rsidRPr="00E766A5" w:rsidRDefault="00DE4108" w:rsidP="00DE4108">
            <w:pPr>
              <w:jc w:val="both"/>
              <w:rPr>
                <w:rFonts w:ascii="Arial" w:hAnsi="Arial" w:cs="Arial"/>
              </w:rPr>
            </w:pPr>
          </w:p>
        </w:tc>
      </w:tr>
      <w:tr w:rsidR="00DE4108" w:rsidRPr="00E766A5" w14:paraId="01F7D1BF" w14:textId="77777777" w:rsidTr="00AC0D37">
        <w:tc>
          <w:tcPr>
            <w:tcW w:w="2523" w:type="dxa"/>
          </w:tcPr>
          <w:p w14:paraId="310A674B" w14:textId="77777777" w:rsidR="00DE4108" w:rsidRPr="00E766A5" w:rsidRDefault="00DE4108" w:rsidP="00DE4108">
            <w:pPr>
              <w:jc w:val="both"/>
              <w:rPr>
                <w:rFonts w:ascii="Arial" w:hAnsi="Arial" w:cs="Arial"/>
                <w:b/>
                <w:bCs/>
              </w:rPr>
            </w:pPr>
            <w:r w:rsidRPr="00E766A5">
              <w:rPr>
                <w:rFonts w:ascii="Arial" w:hAnsi="Arial" w:cs="Arial"/>
                <w:b/>
                <w:bCs/>
              </w:rPr>
              <w:t>Superannuation</w:t>
            </w:r>
          </w:p>
          <w:p w14:paraId="7729702D" w14:textId="77777777" w:rsidR="00DE4108" w:rsidRPr="00E766A5" w:rsidRDefault="00DE4108" w:rsidP="00DE4108">
            <w:pPr>
              <w:jc w:val="both"/>
              <w:rPr>
                <w:rFonts w:ascii="Arial" w:hAnsi="Arial" w:cs="Arial"/>
                <w:b/>
                <w:bCs/>
              </w:rPr>
            </w:pPr>
          </w:p>
          <w:p w14:paraId="0BC16D94" w14:textId="77777777" w:rsidR="00DE4108" w:rsidRPr="00E766A5" w:rsidRDefault="00DE4108" w:rsidP="00DE4108">
            <w:pPr>
              <w:jc w:val="both"/>
              <w:rPr>
                <w:rFonts w:ascii="Arial" w:hAnsi="Arial" w:cs="Arial"/>
                <w:b/>
                <w:bCs/>
              </w:rPr>
            </w:pPr>
          </w:p>
        </w:tc>
        <w:tc>
          <w:tcPr>
            <w:tcW w:w="8109" w:type="dxa"/>
          </w:tcPr>
          <w:p w14:paraId="79E7E9AD" w14:textId="77777777" w:rsidR="00DE4108" w:rsidRDefault="00DE4108" w:rsidP="00DE4108">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DE4108" w:rsidRPr="00E766A5" w:rsidRDefault="00DE4108" w:rsidP="00DE4108">
            <w:pPr>
              <w:jc w:val="both"/>
              <w:rPr>
                <w:rFonts w:ascii="Arial" w:hAnsi="Arial" w:cs="Arial"/>
              </w:rPr>
            </w:pPr>
          </w:p>
        </w:tc>
      </w:tr>
      <w:tr w:rsidR="00DE4108" w:rsidRPr="00E766A5" w14:paraId="565FC9D1" w14:textId="77777777" w:rsidTr="00AC0D37">
        <w:tc>
          <w:tcPr>
            <w:tcW w:w="2523" w:type="dxa"/>
          </w:tcPr>
          <w:p w14:paraId="1B364D81" w14:textId="77777777" w:rsidR="00DE4108" w:rsidRPr="00E766A5" w:rsidRDefault="00DE4108" w:rsidP="00DE4108">
            <w:pPr>
              <w:jc w:val="both"/>
              <w:rPr>
                <w:rFonts w:ascii="Arial" w:hAnsi="Arial" w:cs="Arial"/>
                <w:b/>
                <w:bCs/>
              </w:rPr>
            </w:pPr>
            <w:r>
              <w:rPr>
                <w:rFonts w:ascii="Arial" w:hAnsi="Arial" w:cs="Arial"/>
                <w:b/>
                <w:bCs/>
              </w:rPr>
              <w:t>Age</w:t>
            </w:r>
          </w:p>
        </w:tc>
        <w:tc>
          <w:tcPr>
            <w:tcW w:w="8109" w:type="dxa"/>
          </w:tcPr>
          <w:p w14:paraId="0D47FB6D" w14:textId="77777777" w:rsidR="00DE4108" w:rsidRPr="00E0768C" w:rsidRDefault="00DE4108" w:rsidP="00DE4108">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DE4108" w:rsidRPr="00E0768C" w:rsidRDefault="00DE4108" w:rsidP="00DE4108">
            <w:pPr>
              <w:autoSpaceDE w:val="0"/>
              <w:autoSpaceDN w:val="0"/>
              <w:adjustRightInd w:val="0"/>
              <w:rPr>
                <w:rFonts w:ascii="Arial" w:eastAsiaTheme="minorHAnsi" w:hAnsi="Arial" w:cs="Arial"/>
                <w:i/>
                <w:iCs/>
                <w:color w:val="000000"/>
                <w:lang w:val="en-IE" w:eastAsia="en-US"/>
              </w:rPr>
            </w:pPr>
          </w:p>
          <w:p w14:paraId="1AFBA01F" w14:textId="77777777" w:rsidR="00DE4108" w:rsidRPr="00E0768C" w:rsidRDefault="00DE4108" w:rsidP="00DE4108">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DE4108" w:rsidRPr="00E0768C" w:rsidRDefault="00DE4108" w:rsidP="00DE4108">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DE4108" w:rsidRPr="00E0768C" w:rsidRDefault="00DE4108" w:rsidP="00DE4108">
            <w:pPr>
              <w:autoSpaceDE w:val="0"/>
              <w:autoSpaceDN w:val="0"/>
              <w:adjustRightInd w:val="0"/>
              <w:rPr>
                <w:rFonts w:ascii="Arial" w:eastAsiaTheme="minorHAnsi" w:hAnsi="Arial" w:cs="Arial"/>
                <w:color w:val="000000" w:themeColor="text1"/>
                <w:lang w:val="en-IE" w:eastAsia="en-US"/>
              </w:rPr>
            </w:pPr>
          </w:p>
          <w:p w14:paraId="02E0C0E4" w14:textId="77777777" w:rsidR="00DE4108" w:rsidRDefault="00DE4108" w:rsidP="00DE4108">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DE4108" w:rsidRPr="00E45386" w:rsidRDefault="00DE4108" w:rsidP="00DE4108">
            <w:pPr>
              <w:autoSpaceDE w:val="0"/>
              <w:autoSpaceDN w:val="0"/>
              <w:adjustRightInd w:val="0"/>
              <w:rPr>
                <w:rFonts w:ascii="Helv" w:eastAsiaTheme="minorHAnsi" w:hAnsi="Helv" w:cs="Helv"/>
                <w:color w:val="000000"/>
                <w:lang w:val="en-IE" w:eastAsia="en-US"/>
              </w:rPr>
            </w:pPr>
          </w:p>
        </w:tc>
      </w:tr>
      <w:tr w:rsidR="00DE4108" w:rsidRPr="00E0768C" w14:paraId="00A31E89" w14:textId="77777777" w:rsidTr="00AC0D37">
        <w:tc>
          <w:tcPr>
            <w:tcW w:w="2523" w:type="dxa"/>
          </w:tcPr>
          <w:p w14:paraId="33CE3509" w14:textId="77777777" w:rsidR="00DE4108" w:rsidRPr="0070424B" w:rsidRDefault="00DE4108" w:rsidP="00DE4108">
            <w:pPr>
              <w:jc w:val="both"/>
              <w:rPr>
                <w:rFonts w:ascii="Arial" w:hAnsi="Arial"/>
                <w:b/>
              </w:rPr>
            </w:pPr>
            <w:r w:rsidRPr="0070424B">
              <w:rPr>
                <w:rFonts w:ascii="Arial" w:hAnsi="Arial"/>
                <w:b/>
              </w:rPr>
              <w:lastRenderedPageBreak/>
              <w:t>Probation</w:t>
            </w:r>
          </w:p>
        </w:tc>
        <w:tc>
          <w:tcPr>
            <w:tcW w:w="8109" w:type="dxa"/>
          </w:tcPr>
          <w:p w14:paraId="5D87497B" w14:textId="77777777" w:rsidR="00DE4108" w:rsidRDefault="00DE4108" w:rsidP="00DE4108">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1ACA4A0B" w:rsidR="00CB1879" w:rsidRPr="00E0768C" w:rsidRDefault="00CB1879" w:rsidP="00DE4108">
            <w:pPr>
              <w:jc w:val="both"/>
              <w:rPr>
                <w:rFonts w:ascii="Arial" w:hAnsi="Arial" w:cs="Arial"/>
              </w:rPr>
            </w:pPr>
          </w:p>
        </w:tc>
      </w:tr>
      <w:tr w:rsidR="00DE4108" w:rsidRPr="00E766A5" w14:paraId="569E1840" w14:textId="77777777" w:rsidTr="001E592B">
        <w:trPr>
          <w:trHeight w:val="699"/>
        </w:trPr>
        <w:tc>
          <w:tcPr>
            <w:tcW w:w="2523" w:type="dxa"/>
          </w:tcPr>
          <w:p w14:paraId="27BE9867" w14:textId="35A6B562" w:rsidR="00DE4108" w:rsidRPr="006B758C" w:rsidRDefault="00DE4108" w:rsidP="00DE4108">
            <w:pPr>
              <w:rPr>
                <w:rFonts w:ascii="Arial" w:hAnsi="Arial" w:cs="Arial"/>
                <w:b/>
                <w:bCs/>
              </w:rPr>
            </w:pPr>
            <w:r w:rsidRPr="006B758C">
              <w:rPr>
                <w:rFonts w:ascii="Arial" w:hAnsi="Arial" w:cs="Arial"/>
                <w:b/>
                <w:bCs/>
              </w:rPr>
              <w:t>Protection of Children Guidance and Legislation</w:t>
            </w:r>
          </w:p>
          <w:p w14:paraId="470BFBA0" w14:textId="552E50B4" w:rsidR="00DE4108" w:rsidRPr="006B758C" w:rsidRDefault="00DE4108" w:rsidP="00DE4108">
            <w:pPr>
              <w:rPr>
                <w:rFonts w:ascii="Arial" w:hAnsi="Arial" w:cs="Arial"/>
                <w:b/>
                <w:bCs/>
              </w:rPr>
            </w:pPr>
          </w:p>
        </w:tc>
        <w:tc>
          <w:tcPr>
            <w:tcW w:w="8109" w:type="dxa"/>
          </w:tcPr>
          <w:p w14:paraId="254D7FF2" w14:textId="77777777" w:rsidR="00CB1879" w:rsidRPr="00CB1879" w:rsidRDefault="00CB1879" w:rsidP="00CB1879">
            <w:pPr>
              <w:jc w:val="both"/>
              <w:rPr>
                <w:rFonts w:ascii="Arial" w:hAnsi="Arial" w:cs="Arial"/>
              </w:rPr>
            </w:pPr>
            <w:r w:rsidRPr="00CB187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9323BA9" w14:textId="77777777" w:rsidR="00CB1879" w:rsidRPr="00CB1879" w:rsidRDefault="00CB1879" w:rsidP="00CB1879">
            <w:pPr>
              <w:jc w:val="both"/>
              <w:rPr>
                <w:rFonts w:ascii="Arial" w:hAnsi="Arial" w:cs="Arial"/>
              </w:rPr>
            </w:pPr>
          </w:p>
          <w:p w14:paraId="07278695" w14:textId="77777777" w:rsidR="00CB1879" w:rsidRPr="00CB1879" w:rsidRDefault="00CB1879" w:rsidP="00CB1879">
            <w:pPr>
              <w:jc w:val="both"/>
              <w:rPr>
                <w:rFonts w:ascii="Arial" w:hAnsi="Arial" w:cs="Arial"/>
              </w:rPr>
            </w:pPr>
            <w:r w:rsidRPr="00CB1879">
              <w:rPr>
                <w:rFonts w:ascii="Arial" w:hAnsi="Arial" w:cs="Arial"/>
              </w:rPr>
              <w:t xml:space="preserve">Some staff have additional responsibilities such as Line Managers, Designated Officers and Mandated Persons. </w:t>
            </w:r>
          </w:p>
          <w:p w14:paraId="1262C0D9" w14:textId="77777777" w:rsidR="00CB1879" w:rsidRPr="00CB1879" w:rsidRDefault="00CB1879" w:rsidP="00CB1879">
            <w:pPr>
              <w:jc w:val="both"/>
              <w:rPr>
                <w:rFonts w:ascii="Arial" w:hAnsi="Arial" w:cs="Arial"/>
              </w:rPr>
            </w:pPr>
          </w:p>
          <w:p w14:paraId="718CF994" w14:textId="77777777" w:rsidR="00CB1879" w:rsidRPr="00CB1879" w:rsidRDefault="00CB1879" w:rsidP="00CB1879">
            <w:pPr>
              <w:jc w:val="both"/>
              <w:rPr>
                <w:rFonts w:ascii="Arial" w:hAnsi="Arial" w:cs="Arial"/>
              </w:rPr>
            </w:pPr>
            <w:r w:rsidRPr="00CB187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CB1879">
                <w:rPr>
                  <w:rStyle w:val="Hyperlink"/>
                  <w:rFonts w:ascii="Arial" w:hAnsi="Arial" w:cs="Arial"/>
                </w:rPr>
                <w:t>Schedule 2 of the Children First Act 2015</w:t>
              </w:r>
            </w:hyperlink>
            <w:r w:rsidRPr="00CB1879">
              <w:rPr>
                <w:rFonts w:ascii="Arial" w:hAnsi="Arial" w:cs="Arial"/>
              </w:rPr>
              <w:t xml:space="preserve"> to see if you are a Mandated Person, and therefore a HSE Designated Officer, and be familiar with the related roles and legal responsibilities. </w:t>
            </w:r>
          </w:p>
          <w:p w14:paraId="484F9E2C" w14:textId="77777777" w:rsidR="00CB1879" w:rsidRPr="00CB1879" w:rsidRDefault="00CB1879" w:rsidP="00CB1879">
            <w:pPr>
              <w:jc w:val="both"/>
              <w:rPr>
                <w:rFonts w:ascii="Arial" w:hAnsi="Arial" w:cs="Arial"/>
              </w:rPr>
            </w:pPr>
          </w:p>
          <w:p w14:paraId="3173DE1E" w14:textId="77777777" w:rsidR="00CB1879" w:rsidRPr="00CB1879" w:rsidRDefault="00CB1879" w:rsidP="00CB1879">
            <w:pPr>
              <w:jc w:val="both"/>
              <w:rPr>
                <w:rFonts w:ascii="Arial" w:hAnsi="Arial" w:cs="Arial"/>
              </w:rPr>
            </w:pPr>
            <w:r w:rsidRPr="00CB1879">
              <w:rPr>
                <w:rFonts w:ascii="Arial" w:hAnsi="Arial" w:cs="Arial"/>
              </w:rPr>
              <w:t xml:space="preserve">Visit </w:t>
            </w:r>
            <w:hyperlink r:id="rId17" w:history="1">
              <w:r w:rsidRPr="00CB1879">
                <w:rPr>
                  <w:rStyle w:val="Hyperlink"/>
                  <w:rFonts w:ascii="Arial" w:hAnsi="Arial" w:cs="Arial"/>
                </w:rPr>
                <w:t xml:space="preserve">HSE Children First </w:t>
              </w:r>
            </w:hyperlink>
            <w:r w:rsidRPr="00CB1879">
              <w:rPr>
                <w:rFonts w:ascii="Arial" w:hAnsi="Arial" w:cs="Arial"/>
              </w:rPr>
              <w:t xml:space="preserve">for further information, guidance and resources. </w:t>
            </w:r>
          </w:p>
          <w:p w14:paraId="31C11061" w14:textId="5664CB9A" w:rsidR="00A66E09" w:rsidRPr="006B758C" w:rsidRDefault="00A66E09" w:rsidP="00A66E09">
            <w:pPr>
              <w:jc w:val="both"/>
              <w:rPr>
                <w:rFonts w:ascii="Arial" w:hAnsi="Arial" w:cs="Arial"/>
                <w:b/>
                <w:bCs/>
              </w:rPr>
            </w:pPr>
          </w:p>
        </w:tc>
      </w:tr>
      <w:tr w:rsidR="00DE410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DE4108" w:rsidRDefault="00DE4108" w:rsidP="00DE4108">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DE4108" w:rsidRPr="00A02F1B" w:rsidRDefault="00DE4108" w:rsidP="00DE4108">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DE4108" w:rsidRDefault="00DE4108" w:rsidP="00DE4108">
            <w:pPr>
              <w:jc w:val="both"/>
              <w:rPr>
                <w:rFonts w:ascii="Arial" w:hAnsi="Arial" w:cs="Arial"/>
              </w:rPr>
            </w:pPr>
          </w:p>
        </w:tc>
      </w:tr>
      <w:tr w:rsidR="00DE410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2D56AD35" w:rsidR="00DE4108" w:rsidRPr="00B44E44" w:rsidRDefault="00DE4108" w:rsidP="00DE4108">
            <w:pPr>
              <w:rPr>
                <w:rFonts w:ascii="Arial" w:hAnsi="Arial" w:cs="Arial"/>
                <w:b/>
                <w:bCs/>
              </w:rPr>
            </w:pPr>
            <w:r w:rsidRPr="0057569E">
              <w:rPr>
                <w:rFonts w:ascii="Arial" w:hAnsi="Arial" w:cs="Arial"/>
                <w:b/>
              </w:rPr>
              <w:t xml:space="preserve">Health </w:t>
            </w:r>
            <w:r w:rsidR="00A36476">
              <w:rPr>
                <w:rFonts w:ascii="Arial" w:hAnsi="Arial" w:cs="Arial"/>
                <w:b/>
              </w:rPr>
              <w:t>and</w:t>
            </w:r>
            <w:r w:rsidRPr="0057569E">
              <w:rPr>
                <w:rFonts w:ascii="Arial" w:hAnsi="Arial" w:cs="Arial"/>
                <w:b/>
              </w:rPr>
              <w:t xml:space="preserve">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DE4108" w:rsidRPr="007978A2" w:rsidRDefault="00DE4108" w:rsidP="00DE410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DE4108" w:rsidRPr="007978A2" w:rsidRDefault="00DE4108" w:rsidP="00DE4108">
            <w:pPr>
              <w:ind w:firstLine="720"/>
              <w:jc w:val="both"/>
              <w:rPr>
                <w:rFonts w:ascii="Arial" w:hAnsi="Arial" w:cs="Arial"/>
              </w:rPr>
            </w:pPr>
          </w:p>
          <w:p w14:paraId="033501F0" w14:textId="77777777" w:rsidR="00DE4108" w:rsidRPr="007978A2" w:rsidRDefault="00DE4108" w:rsidP="00DE4108">
            <w:pPr>
              <w:jc w:val="both"/>
              <w:rPr>
                <w:rFonts w:ascii="Arial" w:hAnsi="Arial" w:cs="Arial"/>
              </w:rPr>
            </w:pPr>
            <w:r w:rsidRPr="007978A2">
              <w:rPr>
                <w:rFonts w:ascii="Arial" w:hAnsi="Arial" w:cs="Arial"/>
              </w:rPr>
              <w:t>Key responsibilities include:</w:t>
            </w:r>
          </w:p>
          <w:p w14:paraId="239805B8" w14:textId="77777777" w:rsidR="00DE4108" w:rsidRPr="00255E29" w:rsidRDefault="00DE4108" w:rsidP="00DE4108">
            <w:pPr>
              <w:jc w:val="both"/>
              <w:rPr>
                <w:rFonts w:ascii="Arial" w:hAnsi="Arial" w:cs="Arial"/>
                <w:highlight w:val="yellow"/>
              </w:rPr>
            </w:pPr>
          </w:p>
          <w:p w14:paraId="1A2019CC"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DE4108" w:rsidRPr="00122305" w:rsidRDefault="00DE4108" w:rsidP="00DE4108">
            <w:pPr>
              <w:jc w:val="both"/>
              <w:rPr>
                <w:rFonts w:ascii="Arial" w:hAnsi="Arial" w:cs="Arial"/>
              </w:rPr>
            </w:pPr>
          </w:p>
          <w:p w14:paraId="7AC8EEB0" w14:textId="77777777" w:rsidR="00DE4108" w:rsidRDefault="00DE4108" w:rsidP="00DE4108">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DE4108" w:rsidRPr="00B44E44" w:rsidRDefault="00DE4108" w:rsidP="00DE4108">
            <w:pPr>
              <w:jc w:val="both"/>
              <w:rPr>
                <w:rFonts w:ascii="Arial" w:hAnsi="Arial" w:cs="Arial"/>
              </w:rPr>
            </w:pPr>
          </w:p>
        </w:tc>
      </w:tr>
      <w:bookmarkEnd w:id="1"/>
    </w:tbl>
    <w:p w14:paraId="695D4252" w14:textId="4584970E" w:rsidR="000D156B" w:rsidRDefault="000D156B" w:rsidP="00E9136D">
      <w:pPr>
        <w:rPr>
          <w:rFonts w:ascii="Arial" w:hAnsi="Arial" w:cs="Arial"/>
          <w:b/>
          <w:color w:val="000099"/>
        </w:rPr>
      </w:pPr>
    </w:p>
    <w:sectPr w:rsidR="000D156B"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3CE37C4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DE4108" w:rsidRPr="0087266C" w:rsidRDefault="00DE410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DE4108" w:rsidRDefault="00DE410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DE4108" w:rsidRPr="00DD13C2" w:rsidRDefault="00DE4108"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AF2A5D"/>
    <w:multiLevelType w:val="hybridMultilevel"/>
    <w:tmpl w:val="BD46A0C2"/>
    <w:lvl w:ilvl="0" w:tplc="1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412D3F"/>
    <w:multiLevelType w:val="hybridMultilevel"/>
    <w:tmpl w:val="3022E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532CD2"/>
    <w:multiLevelType w:val="hybridMultilevel"/>
    <w:tmpl w:val="5B32F3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E9C0E4A"/>
    <w:multiLevelType w:val="hybridMultilevel"/>
    <w:tmpl w:val="8E8A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935CF"/>
    <w:multiLevelType w:val="hybridMultilevel"/>
    <w:tmpl w:val="45647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3A2FC4"/>
    <w:multiLevelType w:val="hybridMultilevel"/>
    <w:tmpl w:val="4FD88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185C82"/>
    <w:multiLevelType w:val="hybridMultilevel"/>
    <w:tmpl w:val="60B21D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240267"/>
    <w:multiLevelType w:val="hybridMultilevel"/>
    <w:tmpl w:val="0B32F39C"/>
    <w:lvl w:ilvl="0" w:tplc="1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81421E4"/>
    <w:multiLevelType w:val="hybridMultilevel"/>
    <w:tmpl w:val="AE940D5C"/>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4B726A"/>
    <w:multiLevelType w:val="hybridMultilevel"/>
    <w:tmpl w:val="1B26E4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F21020"/>
    <w:multiLevelType w:val="hybridMultilevel"/>
    <w:tmpl w:val="02ACE12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C10D8A"/>
    <w:multiLevelType w:val="hybridMultilevel"/>
    <w:tmpl w:val="068ED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29"/>
  </w:num>
  <w:num w:numId="3">
    <w:abstractNumId w:val="9"/>
  </w:num>
  <w:num w:numId="4">
    <w:abstractNumId w:val="33"/>
  </w:num>
  <w:num w:numId="5">
    <w:abstractNumId w:val="0"/>
  </w:num>
  <w:num w:numId="6">
    <w:abstractNumId w:val="11"/>
  </w:num>
  <w:num w:numId="7">
    <w:abstractNumId w:val="34"/>
  </w:num>
  <w:num w:numId="8">
    <w:abstractNumId w:val="38"/>
  </w:num>
  <w:num w:numId="9">
    <w:abstractNumId w:val="32"/>
  </w:num>
  <w:num w:numId="10">
    <w:abstractNumId w:val="18"/>
  </w:num>
  <w:num w:numId="11">
    <w:abstractNumId w:val="8"/>
  </w:num>
  <w:num w:numId="12">
    <w:abstractNumId w:val="31"/>
  </w:num>
  <w:num w:numId="13">
    <w:abstractNumId w:val="5"/>
  </w:num>
  <w:num w:numId="14">
    <w:abstractNumId w:val="25"/>
  </w:num>
  <w:num w:numId="15">
    <w:abstractNumId w:val="20"/>
  </w:num>
  <w:num w:numId="16">
    <w:abstractNumId w:val="3"/>
  </w:num>
  <w:num w:numId="17">
    <w:abstractNumId w:val="16"/>
  </w:num>
  <w:num w:numId="18">
    <w:abstractNumId w:val="35"/>
  </w:num>
  <w:num w:numId="19">
    <w:abstractNumId w:val="21"/>
  </w:num>
  <w:num w:numId="20">
    <w:abstractNumId w:val="27"/>
  </w:num>
  <w:num w:numId="21">
    <w:abstractNumId w:val="4"/>
  </w:num>
  <w:num w:numId="22">
    <w:abstractNumId w:val="42"/>
  </w:num>
  <w:num w:numId="23">
    <w:abstractNumId w:val="23"/>
  </w:num>
  <w:num w:numId="24">
    <w:abstractNumId w:val="14"/>
  </w:num>
  <w:num w:numId="25">
    <w:abstractNumId w:val="22"/>
  </w:num>
  <w:num w:numId="26">
    <w:abstractNumId w:val="6"/>
  </w:num>
  <w:num w:numId="27">
    <w:abstractNumId w:val="36"/>
  </w:num>
  <w:num w:numId="28">
    <w:abstractNumId w:val="26"/>
  </w:num>
  <w:num w:numId="29">
    <w:abstractNumId w:val="30"/>
  </w:num>
  <w:num w:numId="30">
    <w:abstractNumId w:val="18"/>
  </w:num>
  <w:num w:numId="31">
    <w:abstractNumId w:val="10"/>
  </w:num>
  <w:num w:numId="32">
    <w:abstractNumId w:val="37"/>
  </w:num>
  <w:num w:numId="33">
    <w:abstractNumId w:val="17"/>
  </w:num>
  <w:num w:numId="34">
    <w:abstractNumId w:val="15"/>
  </w:num>
  <w:num w:numId="35">
    <w:abstractNumId w:val="1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1"/>
  </w:num>
  <w:num w:numId="42">
    <w:abstractNumId w:val="12"/>
  </w:num>
  <w:num w:numId="43">
    <w:abstractNumId w:val="17"/>
  </w:num>
  <w:num w:numId="44">
    <w:abstractNumId w:val="1"/>
  </w:num>
  <w:num w:numId="45">
    <w:abstractNumId w:val="7"/>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17724"/>
    <w:rsid w:val="00022CF8"/>
    <w:rsid w:val="00030DD8"/>
    <w:rsid w:val="00034879"/>
    <w:rsid w:val="00056377"/>
    <w:rsid w:val="00063F8A"/>
    <w:rsid w:val="00075418"/>
    <w:rsid w:val="00091D46"/>
    <w:rsid w:val="00095C1D"/>
    <w:rsid w:val="00096AA5"/>
    <w:rsid w:val="000A7350"/>
    <w:rsid w:val="000A7707"/>
    <w:rsid w:val="000B3BA1"/>
    <w:rsid w:val="000B5243"/>
    <w:rsid w:val="000B7318"/>
    <w:rsid w:val="000C7D57"/>
    <w:rsid w:val="000D156B"/>
    <w:rsid w:val="000D581E"/>
    <w:rsid w:val="000E023F"/>
    <w:rsid w:val="000F1FC4"/>
    <w:rsid w:val="000F271C"/>
    <w:rsid w:val="00111739"/>
    <w:rsid w:val="001142DE"/>
    <w:rsid w:val="00116267"/>
    <w:rsid w:val="00117CD7"/>
    <w:rsid w:val="00122296"/>
    <w:rsid w:val="00127EAB"/>
    <w:rsid w:val="00134550"/>
    <w:rsid w:val="001359F6"/>
    <w:rsid w:val="001521CE"/>
    <w:rsid w:val="00163957"/>
    <w:rsid w:val="00177D2A"/>
    <w:rsid w:val="0018179A"/>
    <w:rsid w:val="0018387C"/>
    <w:rsid w:val="00185EBC"/>
    <w:rsid w:val="00195048"/>
    <w:rsid w:val="00195968"/>
    <w:rsid w:val="001A1FF4"/>
    <w:rsid w:val="001A2568"/>
    <w:rsid w:val="001A7F9A"/>
    <w:rsid w:val="001B14B4"/>
    <w:rsid w:val="001B7920"/>
    <w:rsid w:val="001C0142"/>
    <w:rsid w:val="001C5791"/>
    <w:rsid w:val="001D5584"/>
    <w:rsid w:val="001E592B"/>
    <w:rsid w:val="00206ED6"/>
    <w:rsid w:val="002112E2"/>
    <w:rsid w:val="00215493"/>
    <w:rsid w:val="00231A87"/>
    <w:rsid w:val="0023552F"/>
    <w:rsid w:val="0024231B"/>
    <w:rsid w:val="0024311A"/>
    <w:rsid w:val="00243BB0"/>
    <w:rsid w:val="00251746"/>
    <w:rsid w:val="00257231"/>
    <w:rsid w:val="00260C8B"/>
    <w:rsid w:val="00286130"/>
    <w:rsid w:val="0029014C"/>
    <w:rsid w:val="002A1DEB"/>
    <w:rsid w:val="002B27A5"/>
    <w:rsid w:val="002B4578"/>
    <w:rsid w:val="002E1335"/>
    <w:rsid w:val="00312DD3"/>
    <w:rsid w:val="00315E12"/>
    <w:rsid w:val="0032313C"/>
    <w:rsid w:val="003237BB"/>
    <w:rsid w:val="0032433F"/>
    <w:rsid w:val="00324FEE"/>
    <w:rsid w:val="003263A5"/>
    <w:rsid w:val="00331995"/>
    <w:rsid w:val="0033762B"/>
    <w:rsid w:val="0035717C"/>
    <w:rsid w:val="00386436"/>
    <w:rsid w:val="003873AF"/>
    <w:rsid w:val="00387421"/>
    <w:rsid w:val="00394E20"/>
    <w:rsid w:val="0039719D"/>
    <w:rsid w:val="003C3758"/>
    <w:rsid w:val="003C69A1"/>
    <w:rsid w:val="003D168C"/>
    <w:rsid w:val="003E7EEE"/>
    <w:rsid w:val="003F026C"/>
    <w:rsid w:val="003F217C"/>
    <w:rsid w:val="003F586D"/>
    <w:rsid w:val="0040775E"/>
    <w:rsid w:val="0041250A"/>
    <w:rsid w:val="00413395"/>
    <w:rsid w:val="0043649B"/>
    <w:rsid w:val="0044373F"/>
    <w:rsid w:val="0045069B"/>
    <w:rsid w:val="004614ED"/>
    <w:rsid w:val="00463454"/>
    <w:rsid w:val="00475884"/>
    <w:rsid w:val="00477662"/>
    <w:rsid w:val="00477AEF"/>
    <w:rsid w:val="004831DD"/>
    <w:rsid w:val="00494CA6"/>
    <w:rsid w:val="00495E46"/>
    <w:rsid w:val="00497458"/>
    <w:rsid w:val="004C3CE5"/>
    <w:rsid w:val="004C4F69"/>
    <w:rsid w:val="004C78F8"/>
    <w:rsid w:val="004F2D42"/>
    <w:rsid w:val="004F2F73"/>
    <w:rsid w:val="00503052"/>
    <w:rsid w:val="00506E4E"/>
    <w:rsid w:val="00507782"/>
    <w:rsid w:val="005128A3"/>
    <w:rsid w:val="005150A5"/>
    <w:rsid w:val="00521CFC"/>
    <w:rsid w:val="00533F85"/>
    <w:rsid w:val="00536A50"/>
    <w:rsid w:val="00543F98"/>
    <w:rsid w:val="0054701F"/>
    <w:rsid w:val="00593D2E"/>
    <w:rsid w:val="005A38DE"/>
    <w:rsid w:val="005A745C"/>
    <w:rsid w:val="005A7F29"/>
    <w:rsid w:val="005B29E2"/>
    <w:rsid w:val="005C40FB"/>
    <w:rsid w:val="005C6C5A"/>
    <w:rsid w:val="005E3E6E"/>
    <w:rsid w:val="005F10AC"/>
    <w:rsid w:val="005F595E"/>
    <w:rsid w:val="00611576"/>
    <w:rsid w:val="0064026D"/>
    <w:rsid w:val="00645B66"/>
    <w:rsid w:val="006544F8"/>
    <w:rsid w:val="00671C9E"/>
    <w:rsid w:val="006742CC"/>
    <w:rsid w:val="0068735E"/>
    <w:rsid w:val="00687E4D"/>
    <w:rsid w:val="006A2668"/>
    <w:rsid w:val="006A3CD5"/>
    <w:rsid w:val="006A54F6"/>
    <w:rsid w:val="006B758C"/>
    <w:rsid w:val="006F0BE7"/>
    <w:rsid w:val="006F1A37"/>
    <w:rsid w:val="006F6EB4"/>
    <w:rsid w:val="006F7B49"/>
    <w:rsid w:val="0070362B"/>
    <w:rsid w:val="0070424B"/>
    <w:rsid w:val="00705C73"/>
    <w:rsid w:val="007065F2"/>
    <w:rsid w:val="007119DD"/>
    <w:rsid w:val="007226A1"/>
    <w:rsid w:val="00726FBE"/>
    <w:rsid w:val="007340D3"/>
    <w:rsid w:val="00741739"/>
    <w:rsid w:val="0075380E"/>
    <w:rsid w:val="0077279C"/>
    <w:rsid w:val="00792875"/>
    <w:rsid w:val="00792F91"/>
    <w:rsid w:val="00795998"/>
    <w:rsid w:val="007A7B9B"/>
    <w:rsid w:val="007C6E77"/>
    <w:rsid w:val="007D2E37"/>
    <w:rsid w:val="007D43A7"/>
    <w:rsid w:val="007D639C"/>
    <w:rsid w:val="007E60A4"/>
    <w:rsid w:val="007F0BB1"/>
    <w:rsid w:val="007F6BBE"/>
    <w:rsid w:val="00813F59"/>
    <w:rsid w:val="00820953"/>
    <w:rsid w:val="008249E3"/>
    <w:rsid w:val="00835025"/>
    <w:rsid w:val="008509B2"/>
    <w:rsid w:val="008554FC"/>
    <w:rsid w:val="0086193E"/>
    <w:rsid w:val="008627AB"/>
    <w:rsid w:val="0087266C"/>
    <w:rsid w:val="00887873"/>
    <w:rsid w:val="00890A2B"/>
    <w:rsid w:val="008950F1"/>
    <w:rsid w:val="00896F42"/>
    <w:rsid w:val="008A014A"/>
    <w:rsid w:val="008A6CFF"/>
    <w:rsid w:val="008B37E3"/>
    <w:rsid w:val="008C234B"/>
    <w:rsid w:val="008D21EB"/>
    <w:rsid w:val="008D67F4"/>
    <w:rsid w:val="008D7173"/>
    <w:rsid w:val="008E29B9"/>
    <w:rsid w:val="00923525"/>
    <w:rsid w:val="0092729B"/>
    <w:rsid w:val="0093034A"/>
    <w:rsid w:val="009441FF"/>
    <w:rsid w:val="00944FE6"/>
    <w:rsid w:val="00955918"/>
    <w:rsid w:val="009713C6"/>
    <w:rsid w:val="00986ECA"/>
    <w:rsid w:val="009B6BF8"/>
    <w:rsid w:val="009C7692"/>
    <w:rsid w:val="009D61B3"/>
    <w:rsid w:val="009E637B"/>
    <w:rsid w:val="009E754F"/>
    <w:rsid w:val="009F34E8"/>
    <w:rsid w:val="009F3F3A"/>
    <w:rsid w:val="00A02CC7"/>
    <w:rsid w:val="00A156AD"/>
    <w:rsid w:val="00A17F30"/>
    <w:rsid w:val="00A31CE6"/>
    <w:rsid w:val="00A33245"/>
    <w:rsid w:val="00A35B00"/>
    <w:rsid w:val="00A36476"/>
    <w:rsid w:val="00A36FE9"/>
    <w:rsid w:val="00A47428"/>
    <w:rsid w:val="00A54067"/>
    <w:rsid w:val="00A66600"/>
    <w:rsid w:val="00A66E09"/>
    <w:rsid w:val="00A847E5"/>
    <w:rsid w:val="00A8573A"/>
    <w:rsid w:val="00A85FAD"/>
    <w:rsid w:val="00AA660C"/>
    <w:rsid w:val="00AB4063"/>
    <w:rsid w:val="00AB4DC9"/>
    <w:rsid w:val="00AB5B3A"/>
    <w:rsid w:val="00AC0D37"/>
    <w:rsid w:val="00AC325C"/>
    <w:rsid w:val="00AC7572"/>
    <w:rsid w:val="00AD5EC4"/>
    <w:rsid w:val="00AD7B86"/>
    <w:rsid w:val="00AE1AD9"/>
    <w:rsid w:val="00B0554F"/>
    <w:rsid w:val="00B06EE3"/>
    <w:rsid w:val="00B079D3"/>
    <w:rsid w:val="00B13527"/>
    <w:rsid w:val="00B25976"/>
    <w:rsid w:val="00B4168B"/>
    <w:rsid w:val="00B44F91"/>
    <w:rsid w:val="00B45750"/>
    <w:rsid w:val="00B54932"/>
    <w:rsid w:val="00B701F5"/>
    <w:rsid w:val="00B755E5"/>
    <w:rsid w:val="00B85A4B"/>
    <w:rsid w:val="00B92D47"/>
    <w:rsid w:val="00BA14C2"/>
    <w:rsid w:val="00BA4579"/>
    <w:rsid w:val="00BC5F73"/>
    <w:rsid w:val="00BC7E8D"/>
    <w:rsid w:val="00BD107B"/>
    <w:rsid w:val="00BD463D"/>
    <w:rsid w:val="00BD5194"/>
    <w:rsid w:val="00BD7AF2"/>
    <w:rsid w:val="00BE2087"/>
    <w:rsid w:val="00BE491B"/>
    <w:rsid w:val="00BF1487"/>
    <w:rsid w:val="00C25F36"/>
    <w:rsid w:val="00C27EBA"/>
    <w:rsid w:val="00C31249"/>
    <w:rsid w:val="00C358A3"/>
    <w:rsid w:val="00C36670"/>
    <w:rsid w:val="00C438C1"/>
    <w:rsid w:val="00C4422A"/>
    <w:rsid w:val="00C50AC7"/>
    <w:rsid w:val="00C57CEC"/>
    <w:rsid w:val="00C67C03"/>
    <w:rsid w:val="00C67EDF"/>
    <w:rsid w:val="00C82C28"/>
    <w:rsid w:val="00C9100F"/>
    <w:rsid w:val="00CA12C1"/>
    <w:rsid w:val="00CA5237"/>
    <w:rsid w:val="00CB077C"/>
    <w:rsid w:val="00CB1879"/>
    <w:rsid w:val="00CB2C3A"/>
    <w:rsid w:val="00CC082D"/>
    <w:rsid w:val="00CC288B"/>
    <w:rsid w:val="00CC5AC2"/>
    <w:rsid w:val="00CC66D0"/>
    <w:rsid w:val="00CC7E5A"/>
    <w:rsid w:val="00CD15D9"/>
    <w:rsid w:val="00CD2A71"/>
    <w:rsid w:val="00CD72EE"/>
    <w:rsid w:val="00CE176B"/>
    <w:rsid w:val="00CE3011"/>
    <w:rsid w:val="00CE499C"/>
    <w:rsid w:val="00CF437D"/>
    <w:rsid w:val="00D071D0"/>
    <w:rsid w:val="00D139DF"/>
    <w:rsid w:val="00D2619F"/>
    <w:rsid w:val="00D2797C"/>
    <w:rsid w:val="00D34192"/>
    <w:rsid w:val="00D345CA"/>
    <w:rsid w:val="00D373C0"/>
    <w:rsid w:val="00D43F19"/>
    <w:rsid w:val="00D522E6"/>
    <w:rsid w:val="00D61182"/>
    <w:rsid w:val="00D7106B"/>
    <w:rsid w:val="00D774C7"/>
    <w:rsid w:val="00D844B6"/>
    <w:rsid w:val="00DA6478"/>
    <w:rsid w:val="00DA6923"/>
    <w:rsid w:val="00DA7FD3"/>
    <w:rsid w:val="00DD145D"/>
    <w:rsid w:val="00DE4108"/>
    <w:rsid w:val="00DF79BB"/>
    <w:rsid w:val="00E00E62"/>
    <w:rsid w:val="00E03351"/>
    <w:rsid w:val="00E0768C"/>
    <w:rsid w:val="00E126BC"/>
    <w:rsid w:val="00E23FD8"/>
    <w:rsid w:val="00E45386"/>
    <w:rsid w:val="00E46F0F"/>
    <w:rsid w:val="00E51C97"/>
    <w:rsid w:val="00E53F9F"/>
    <w:rsid w:val="00E64E67"/>
    <w:rsid w:val="00E77239"/>
    <w:rsid w:val="00E9136D"/>
    <w:rsid w:val="00E95117"/>
    <w:rsid w:val="00EA495D"/>
    <w:rsid w:val="00EB0382"/>
    <w:rsid w:val="00EB0399"/>
    <w:rsid w:val="00EB3C67"/>
    <w:rsid w:val="00EB46D0"/>
    <w:rsid w:val="00EB5E72"/>
    <w:rsid w:val="00EB7809"/>
    <w:rsid w:val="00EC3C8E"/>
    <w:rsid w:val="00ED191E"/>
    <w:rsid w:val="00ED5846"/>
    <w:rsid w:val="00ED5BC3"/>
    <w:rsid w:val="00EE0979"/>
    <w:rsid w:val="00EE4936"/>
    <w:rsid w:val="00EF3EAC"/>
    <w:rsid w:val="00EF5A89"/>
    <w:rsid w:val="00F105D9"/>
    <w:rsid w:val="00F1158C"/>
    <w:rsid w:val="00F1442F"/>
    <w:rsid w:val="00F20301"/>
    <w:rsid w:val="00F2189D"/>
    <w:rsid w:val="00F2304D"/>
    <w:rsid w:val="00F233B5"/>
    <w:rsid w:val="00F235BB"/>
    <w:rsid w:val="00F23A91"/>
    <w:rsid w:val="00F409EB"/>
    <w:rsid w:val="00F415C8"/>
    <w:rsid w:val="00F6254C"/>
    <w:rsid w:val="00F63857"/>
    <w:rsid w:val="00F70788"/>
    <w:rsid w:val="00F74832"/>
    <w:rsid w:val="00F80B49"/>
    <w:rsid w:val="00F8393C"/>
    <w:rsid w:val="00F83B46"/>
    <w:rsid w:val="00F8515A"/>
    <w:rsid w:val="00F85A31"/>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7577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F73"/>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DE410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6131931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18275722">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5952567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9734638">
      <w:bodyDiv w:val="1"/>
      <w:marLeft w:val="0"/>
      <w:marRight w:val="0"/>
      <w:marTop w:val="0"/>
      <w:marBottom w:val="0"/>
      <w:divBdr>
        <w:top w:val="none" w:sz="0" w:space="0" w:color="auto"/>
        <w:left w:val="none" w:sz="0" w:space="0" w:color="auto"/>
        <w:bottom w:val="none" w:sz="0" w:space="0" w:color="auto"/>
        <w:right w:val="none" w:sz="0" w:space="0" w:color="auto"/>
      </w:divBdr>
    </w:div>
    <w:div w:id="1220677738">
      <w:bodyDiv w:val="1"/>
      <w:marLeft w:val="0"/>
      <w:marRight w:val="0"/>
      <w:marTop w:val="0"/>
      <w:marBottom w:val="0"/>
      <w:divBdr>
        <w:top w:val="none" w:sz="0" w:space="0" w:color="auto"/>
        <w:left w:val="none" w:sz="0" w:space="0" w:color="auto"/>
        <w:bottom w:val="none" w:sz="0" w:space="0" w:color="auto"/>
        <w:right w:val="none" w:sz="0" w:space="0" w:color="auto"/>
      </w:divBdr>
    </w:div>
    <w:div w:id="124480455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74206919">
      <w:bodyDiv w:val="1"/>
      <w:marLeft w:val="0"/>
      <w:marRight w:val="0"/>
      <w:marTop w:val="0"/>
      <w:marBottom w:val="0"/>
      <w:divBdr>
        <w:top w:val="none" w:sz="0" w:space="0" w:color="auto"/>
        <w:left w:val="none" w:sz="0" w:space="0" w:color="auto"/>
        <w:bottom w:val="none" w:sz="0" w:space="0" w:color="auto"/>
        <w:right w:val="none" w:sz="0" w:space="0" w:color="auto"/>
      </w:divBdr>
    </w:div>
    <w:div w:id="1781139705">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7153472">
      <w:bodyDiv w:val="1"/>
      <w:marLeft w:val="0"/>
      <w:marRight w:val="0"/>
      <w:marTop w:val="0"/>
      <w:marBottom w:val="0"/>
      <w:divBdr>
        <w:top w:val="none" w:sz="0" w:space="0" w:color="auto"/>
        <w:left w:val="none" w:sz="0" w:space="0" w:color="auto"/>
        <w:bottom w:val="none" w:sz="0" w:space="0" w:color="auto"/>
        <w:right w:val="none" w:sz="0" w:space="0" w:color="auto"/>
      </w:divBdr>
    </w:div>
    <w:div w:id="204821889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dmi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mian.kavanagh@hse.i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7A872-FBCA-4095-BD4E-99D339DBEBB0}">
  <ds:schemaRefs>
    <ds:schemaRef ds:uri="http://schemas.microsoft.com/sharepoint/v3/contenttype/forms"/>
  </ds:schemaRefs>
</ds:datastoreItem>
</file>

<file path=customXml/itemProps2.xml><?xml version="1.0" encoding="utf-8"?>
<ds:datastoreItem xmlns:ds="http://schemas.openxmlformats.org/officeDocument/2006/customXml" ds:itemID="{F715DA59-BD0F-4BDC-B051-90E4B9E9B5EC}">
  <ds:schemaRefs>
    <ds:schemaRef ds:uri="http://schemas.microsoft.com/office/infopath/2007/PartnerControls"/>
    <ds:schemaRef ds:uri="540502ad-e2ea-49e0-837d-f664c5657004"/>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B29A1670-E803-4851-9F7D-C9E67FDF0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Chloe Mccabe</cp:lastModifiedBy>
  <cp:revision>11</cp:revision>
  <dcterms:created xsi:type="dcterms:W3CDTF">2025-12-29T09:54:00Z</dcterms:created>
  <dcterms:modified xsi:type="dcterms:W3CDTF">2026-02-09T12:10:00Z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