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94F9" w14:textId="67B3C848" w:rsidR="004E1733" w:rsidRPr="004E1733" w:rsidRDefault="004E1733" w:rsidP="003F4EA7">
      <w:pPr>
        <w:ind w:left="-1260"/>
        <w:jc w:val="right"/>
        <w:rPr>
          <w:rFonts w:ascii="Arial" w:hAnsi="Arial" w:cs="Arial"/>
          <w:b/>
        </w:rPr>
      </w:pPr>
      <w:r w:rsidRPr="004E1733">
        <w:rPr>
          <w:rFonts w:ascii="Arial" w:hAnsi="Arial" w:cs="Arial"/>
          <w:noProof/>
          <w:lang w:val="en-IE" w:eastAsia="en-IE"/>
        </w:rPr>
        <w:drawing>
          <wp:anchor distT="0" distB="0" distL="114300" distR="114300" simplePos="0" relativeHeight="251659264" behindDoc="0" locked="0" layoutInCell="1" allowOverlap="1" wp14:anchorId="3BFA67A7" wp14:editId="6A9BB5D2">
            <wp:simplePos x="0" y="0"/>
            <wp:positionH relativeFrom="margin">
              <wp:align>left</wp:align>
            </wp:positionH>
            <wp:positionV relativeFrom="margin">
              <wp:posOffset>-485306</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EA7" w:rsidRPr="004E1733">
        <w:rPr>
          <w:rFonts w:ascii="Arial" w:hAnsi="Arial" w:cs="Arial"/>
          <w:b/>
        </w:rPr>
        <w:t xml:space="preserve">Grade V, </w:t>
      </w:r>
      <w:r w:rsidRPr="004E1733">
        <w:rPr>
          <w:rFonts w:ascii="Arial" w:hAnsi="Arial" w:cs="Arial"/>
          <w:b/>
        </w:rPr>
        <w:t>Administrative Officer</w:t>
      </w:r>
    </w:p>
    <w:p w14:paraId="09692A5E" w14:textId="10CD66D4" w:rsidR="00543F98" w:rsidRPr="004E1733" w:rsidRDefault="003F4EA7" w:rsidP="003F4EA7">
      <w:pPr>
        <w:ind w:left="-1260"/>
        <w:jc w:val="right"/>
        <w:rPr>
          <w:rFonts w:ascii="Arial" w:hAnsi="Arial" w:cs="Arial"/>
          <w:b/>
        </w:rPr>
      </w:pPr>
      <w:r w:rsidRPr="004E1733">
        <w:rPr>
          <w:rFonts w:ascii="Arial" w:hAnsi="Arial" w:cs="Arial"/>
          <w:b/>
        </w:rPr>
        <w:t xml:space="preserve"> </w:t>
      </w:r>
      <w:r w:rsidR="004E1733" w:rsidRPr="004E1733">
        <w:rPr>
          <w:rFonts w:ascii="Arial" w:hAnsi="Arial" w:cs="Arial"/>
          <w:b/>
        </w:rPr>
        <w:t>National Genetics and Genomics Office</w:t>
      </w:r>
    </w:p>
    <w:p w14:paraId="228B00E9" w14:textId="77777777" w:rsidR="00543F98" w:rsidRPr="004E1733" w:rsidRDefault="00543F98" w:rsidP="00543F98">
      <w:pPr>
        <w:ind w:left="-1260"/>
        <w:jc w:val="right"/>
        <w:rPr>
          <w:rFonts w:ascii="Arial" w:hAnsi="Arial" w:cs="Arial"/>
          <w:b/>
        </w:rPr>
      </w:pPr>
      <w:r w:rsidRPr="004E1733">
        <w:rPr>
          <w:rFonts w:ascii="Arial" w:hAnsi="Arial" w:cs="Arial"/>
          <w:b/>
        </w:rPr>
        <w:t>Job Specification &amp; Terms and Conditions</w:t>
      </w:r>
    </w:p>
    <w:p w14:paraId="49AEBD4A" w14:textId="77777777" w:rsidR="00543F98" w:rsidRPr="004E1733"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7315"/>
      </w:tblGrid>
      <w:tr w:rsidR="00543F98" w:rsidRPr="004E1733" w14:paraId="4807B6F6" w14:textId="77777777" w:rsidTr="004E1733">
        <w:tc>
          <w:tcPr>
            <w:tcW w:w="1201" w:type="pct"/>
          </w:tcPr>
          <w:p w14:paraId="4FA0A722" w14:textId="3FCA861B" w:rsidR="00543F98" w:rsidRPr="004E1733" w:rsidRDefault="00FC59B9" w:rsidP="00F6254C">
            <w:pPr>
              <w:rPr>
                <w:rFonts w:ascii="Arial" w:hAnsi="Arial" w:cs="Arial"/>
                <w:b/>
                <w:bCs/>
              </w:rPr>
            </w:pPr>
            <w:r w:rsidRPr="004E1733">
              <w:rPr>
                <w:rFonts w:ascii="Arial" w:hAnsi="Arial" w:cs="Arial"/>
                <w:b/>
                <w:bCs/>
              </w:rPr>
              <w:t>Job title, grade code</w:t>
            </w:r>
          </w:p>
        </w:tc>
        <w:tc>
          <w:tcPr>
            <w:tcW w:w="3799" w:type="pct"/>
          </w:tcPr>
          <w:p w14:paraId="0D055F61" w14:textId="09FAD53A" w:rsidR="004E1733" w:rsidRPr="004E1733" w:rsidRDefault="004E1733" w:rsidP="007F0BB1">
            <w:pPr>
              <w:pStyle w:val="Heading7"/>
              <w:rPr>
                <w:rFonts w:cs="Arial"/>
                <w:b w:val="0"/>
                <w:sz w:val="20"/>
              </w:rPr>
            </w:pPr>
            <w:r w:rsidRPr="00E571E4">
              <w:rPr>
                <w:rFonts w:cs="Arial"/>
                <w:b w:val="0"/>
                <w:sz w:val="20"/>
              </w:rPr>
              <w:t>Grade V, Administrative Officer</w:t>
            </w:r>
          </w:p>
          <w:p w14:paraId="136EBD34" w14:textId="77777777" w:rsidR="004E1733" w:rsidRPr="004E1733" w:rsidRDefault="004E1733" w:rsidP="004E1733">
            <w:pPr>
              <w:rPr>
                <w:rFonts w:ascii="Arial" w:hAnsi="Arial" w:cs="Arial"/>
                <w:lang w:eastAsia="en-US"/>
              </w:rPr>
            </w:pPr>
          </w:p>
          <w:p w14:paraId="6138A8BA" w14:textId="6BC55972" w:rsidR="00E23FD8" w:rsidRPr="004E1733" w:rsidRDefault="00E23FD8" w:rsidP="007F0BB1">
            <w:pPr>
              <w:pStyle w:val="Heading7"/>
              <w:rPr>
                <w:rFonts w:cs="Arial"/>
                <w:b w:val="0"/>
                <w:i/>
                <w:sz w:val="20"/>
              </w:rPr>
            </w:pPr>
            <w:r w:rsidRPr="004E1733">
              <w:rPr>
                <w:rFonts w:cs="Arial"/>
                <w:b w:val="0"/>
                <w:i/>
                <w:sz w:val="20"/>
              </w:rPr>
              <w:t>(Grade Code</w:t>
            </w:r>
            <w:r w:rsidR="007F0BB1" w:rsidRPr="004E1733">
              <w:rPr>
                <w:rFonts w:cs="Arial"/>
                <w:b w:val="0"/>
                <w:i/>
                <w:sz w:val="20"/>
              </w:rPr>
              <w:t xml:space="preserve">: </w:t>
            </w:r>
            <w:r w:rsidR="003F4EA7" w:rsidRPr="004E1733">
              <w:rPr>
                <w:rFonts w:cs="Arial"/>
                <w:b w:val="0"/>
                <w:i/>
                <w:sz w:val="20"/>
              </w:rPr>
              <w:t>0566</w:t>
            </w:r>
            <w:r w:rsidRPr="004E1733">
              <w:rPr>
                <w:rFonts w:cs="Arial"/>
                <w:b w:val="0"/>
                <w:i/>
                <w:sz w:val="20"/>
              </w:rPr>
              <w:t>)</w:t>
            </w:r>
          </w:p>
          <w:p w14:paraId="1A2CE988" w14:textId="36F0C6BA" w:rsidR="00543F98" w:rsidRPr="004E1733" w:rsidRDefault="00A66600" w:rsidP="003F4EA7">
            <w:pPr>
              <w:tabs>
                <w:tab w:val="left" w:pos="6634"/>
              </w:tabs>
              <w:rPr>
                <w:rFonts w:ascii="Arial" w:hAnsi="Arial" w:cs="Arial"/>
                <w:lang w:eastAsia="en-US"/>
              </w:rPr>
            </w:pPr>
            <w:r w:rsidRPr="004E1733">
              <w:rPr>
                <w:rFonts w:ascii="Arial" w:hAnsi="Arial" w:cs="Arial"/>
                <w:lang w:eastAsia="en-US"/>
              </w:rPr>
              <w:tab/>
            </w:r>
          </w:p>
        </w:tc>
      </w:tr>
      <w:tr w:rsidR="00792F91" w:rsidRPr="004E1733" w14:paraId="6531EE8E" w14:textId="77777777" w:rsidTr="004E1733">
        <w:tc>
          <w:tcPr>
            <w:tcW w:w="1201" w:type="pct"/>
          </w:tcPr>
          <w:p w14:paraId="6B02C9D1" w14:textId="4B4BB322" w:rsidR="00792F91" w:rsidRPr="004E1733" w:rsidRDefault="00FC59B9" w:rsidP="00792F91">
            <w:pPr>
              <w:rPr>
                <w:rFonts w:ascii="Arial" w:hAnsi="Arial" w:cs="Arial"/>
                <w:b/>
                <w:bCs/>
              </w:rPr>
            </w:pPr>
            <w:r w:rsidRPr="004E1733">
              <w:rPr>
                <w:rFonts w:ascii="Arial" w:hAnsi="Arial" w:cs="Arial"/>
                <w:b/>
                <w:bCs/>
              </w:rPr>
              <w:t>Campaign reference</w:t>
            </w:r>
          </w:p>
        </w:tc>
        <w:tc>
          <w:tcPr>
            <w:tcW w:w="3799" w:type="pct"/>
          </w:tcPr>
          <w:p w14:paraId="5AA8133C" w14:textId="3CCDBEC2" w:rsidR="00195048" w:rsidRPr="004E1733" w:rsidRDefault="004E1733" w:rsidP="00195048">
            <w:pPr>
              <w:pStyle w:val="Heading7"/>
              <w:rPr>
                <w:rFonts w:cs="Arial"/>
                <w:b w:val="0"/>
                <w:sz w:val="20"/>
              </w:rPr>
            </w:pPr>
            <w:r w:rsidRPr="004E1733">
              <w:rPr>
                <w:rFonts w:cs="Arial"/>
                <w:b w:val="0"/>
                <w:sz w:val="20"/>
              </w:rPr>
              <w:t>NRS15132</w:t>
            </w:r>
          </w:p>
          <w:p w14:paraId="14323542" w14:textId="77777777" w:rsidR="00792F91" w:rsidRPr="004E1733" w:rsidRDefault="00792F91" w:rsidP="00792F91">
            <w:pPr>
              <w:rPr>
                <w:rFonts w:ascii="Arial" w:hAnsi="Arial" w:cs="Arial"/>
                <w:bCs/>
                <w:iCs/>
              </w:rPr>
            </w:pPr>
          </w:p>
        </w:tc>
      </w:tr>
      <w:tr w:rsidR="00792F91" w:rsidRPr="004E1733" w14:paraId="4B833EEA" w14:textId="77777777" w:rsidTr="004E1733">
        <w:tc>
          <w:tcPr>
            <w:tcW w:w="1201" w:type="pct"/>
          </w:tcPr>
          <w:p w14:paraId="3C4299A2" w14:textId="2912FEDD" w:rsidR="00792F91" w:rsidRPr="004E1733" w:rsidRDefault="00FC59B9" w:rsidP="00792F91">
            <w:pPr>
              <w:rPr>
                <w:rFonts w:ascii="Arial" w:hAnsi="Arial" w:cs="Arial"/>
                <w:b/>
                <w:bCs/>
              </w:rPr>
            </w:pPr>
            <w:r w:rsidRPr="004E1733">
              <w:rPr>
                <w:rFonts w:ascii="Arial" w:hAnsi="Arial" w:cs="Arial"/>
                <w:b/>
                <w:bCs/>
              </w:rPr>
              <w:t>Closing date</w:t>
            </w:r>
          </w:p>
        </w:tc>
        <w:tc>
          <w:tcPr>
            <w:tcW w:w="3799" w:type="pct"/>
          </w:tcPr>
          <w:p w14:paraId="1FA0F8EB" w14:textId="77777777" w:rsidR="002B541C" w:rsidRPr="006759A4" w:rsidRDefault="002B541C" w:rsidP="002B541C">
            <w:pPr>
              <w:rPr>
                <w:rFonts w:ascii="Arial" w:hAnsi="Arial" w:cs="Arial"/>
                <w:bCs/>
                <w:iCs/>
                <w:sz w:val="18"/>
                <w:szCs w:val="18"/>
              </w:rPr>
            </w:pPr>
            <w:r w:rsidRPr="006759A4">
              <w:rPr>
                <w:rFonts w:ascii="Arial" w:hAnsi="Arial" w:cs="Arial"/>
                <w:bCs/>
                <w:iCs/>
              </w:rPr>
              <w:t>Thursday 19th of March 2026 at 12PM</w:t>
            </w:r>
          </w:p>
          <w:p w14:paraId="1DC28C0B" w14:textId="77777777" w:rsidR="00792F91" w:rsidRPr="004E1733" w:rsidRDefault="00792F91" w:rsidP="001A1FF4">
            <w:pPr>
              <w:rPr>
                <w:rFonts w:ascii="Arial" w:hAnsi="Arial" w:cs="Arial"/>
                <w:bCs/>
                <w:iCs/>
                <w:color w:val="000099"/>
              </w:rPr>
            </w:pPr>
          </w:p>
        </w:tc>
      </w:tr>
      <w:tr w:rsidR="00792F91" w:rsidRPr="004E1733" w14:paraId="2FCE4883" w14:textId="77777777" w:rsidTr="004E1733">
        <w:tc>
          <w:tcPr>
            <w:tcW w:w="1201" w:type="pct"/>
          </w:tcPr>
          <w:p w14:paraId="05116456" w14:textId="110D70F4" w:rsidR="00792F91" w:rsidRPr="004E1733" w:rsidRDefault="00FC59B9" w:rsidP="00792F91">
            <w:pPr>
              <w:rPr>
                <w:rFonts w:ascii="Arial" w:hAnsi="Arial" w:cs="Arial"/>
                <w:b/>
                <w:bCs/>
              </w:rPr>
            </w:pPr>
            <w:r w:rsidRPr="004E1733">
              <w:rPr>
                <w:rFonts w:ascii="Arial" w:hAnsi="Arial" w:cs="Arial"/>
                <w:b/>
                <w:bCs/>
              </w:rPr>
              <w:t>Proposed interview date (s)</w:t>
            </w:r>
          </w:p>
        </w:tc>
        <w:tc>
          <w:tcPr>
            <w:tcW w:w="3799" w:type="pct"/>
          </w:tcPr>
          <w:p w14:paraId="1D297E1D" w14:textId="3C1BDA44" w:rsidR="00792F91" w:rsidRPr="004E1733" w:rsidRDefault="00986ECA" w:rsidP="0070424B">
            <w:pPr>
              <w:pStyle w:val="Heading7"/>
              <w:rPr>
                <w:rFonts w:cs="Arial"/>
                <w:b w:val="0"/>
                <w:sz w:val="20"/>
              </w:rPr>
            </w:pPr>
            <w:r w:rsidRPr="004E1733">
              <w:rPr>
                <w:rFonts w:cs="Arial"/>
                <w:b w:val="0"/>
                <w:sz w:val="20"/>
              </w:rPr>
              <w:t>Candidates will normally be given at least two weeks' notice of interview. The timescale may be reduced in exceptional circumstances.</w:t>
            </w:r>
          </w:p>
          <w:p w14:paraId="0742FC1B" w14:textId="357679C0" w:rsidR="00111739" w:rsidRPr="004E1733" w:rsidRDefault="00111739" w:rsidP="00792F91">
            <w:pPr>
              <w:rPr>
                <w:rFonts w:ascii="Arial" w:hAnsi="Arial" w:cs="Arial"/>
                <w:bCs/>
                <w:iCs/>
                <w:color w:val="000099"/>
              </w:rPr>
            </w:pPr>
          </w:p>
        </w:tc>
      </w:tr>
      <w:tr w:rsidR="00792F91" w:rsidRPr="004E1733" w14:paraId="6F292485" w14:textId="77777777" w:rsidTr="004E1733">
        <w:tc>
          <w:tcPr>
            <w:tcW w:w="1201" w:type="pct"/>
          </w:tcPr>
          <w:p w14:paraId="17C0A5FB" w14:textId="2AC4DAA6" w:rsidR="00792F91" w:rsidRPr="004E1733" w:rsidRDefault="00FC59B9" w:rsidP="00792F91">
            <w:pPr>
              <w:rPr>
                <w:rFonts w:ascii="Arial" w:hAnsi="Arial" w:cs="Arial"/>
                <w:b/>
                <w:bCs/>
              </w:rPr>
            </w:pPr>
            <w:r w:rsidRPr="004E1733">
              <w:rPr>
                <w:rFonts w:ascii="Arial" w:hAnsi="Arial" w:cs="Arial"/>
                <w:b/>
                <w:bCs/>
              </w:rPr>
              <w:t>Taking up appointment</w:t>
            </w:r>
          </w:p>
        </w:tc>
        <w:tc>
          <w:tcPr>
            <w:tcW w:w="3799" w:type="pct"/>
          </w:tcPr>
          <w:p w14:paraId="54AC403C" w14:textId="77777777" w:rsidR="00792F91" w:rsidRPr="004E1733" w:rsidRDefault="00792F91" w:rsidP="00792F91">
            <w:pPr>
              <w:rPr>
                <w:rFonts w:ascii="Arial" w:hAnsi="Arial" w:cs="Arial"/>
                <w:iCs/>
              </w:rPr>
            </w:pPr>
            <w:r w:rsidRPr="004E1733">
              <w:rPr>
                <w:rFonts w:ascii="Arial" w:hAnsi="Arial" w:cs="Arial"/>
                <w:iCs/>
              </w:rPr>
              <w:t>A start date will be indicated at job offer stage.</w:t>
            </w:r>
          </w:p>
        </w:tc>
      </w:tr>
      <w:tr w:rsidR="001B332F" w:rsidRPr="004E1733" w14:paraId="00B58942" w14:textId="77777777" w:rsidTr="004E1733">
        <w:tc>
          <w:tcPr>
            <w:tcW w:w="1201" w:type="pct"/>
          </w:tcPr>
          <w:p w14:paraId="186B03A5" w14:textId="211AB6A9" w:rsidR="001B332F" w:rsidRPr="004E1733" w:rsidRDefault="001B332F" w:rsidP="001B332F">
            <w:pPr>
              <w:rPr>
                <w:rFonts w:ascii="Arial" w:hAnsi="Arial" w:cs="Arial"/>
                <w:b/>
                <w:bCs/>
              </w:rPr>
            </w:pPr>
            <w:r w:rsidRPr="004E1733">
              <w:rPr>
                <w:rFonts w:ascii="Arial" w:hAnsi="Arial" w:cs="Arial"/>
                <w:b/>
                <w:bCs/>
              </w:rPr>
              <w:t>Location of post</w:t>
            </w:r>
          </w:p>
        </w:tc>
        <w:tc>
          <w:tcPr>
            <w:tcW w:w="3799" w:type="pct"/>
          </w:tcPr>
          <w:p w14:paraId="33E9DB8C" w14:textId="77777777" w:rsidR="001B332F" w:rsidRPr="004E1733" w:rsidRDefault="001B332F" w:rsidP="00905224">
            <w:pPr>
              <w:rPr>
                <w:rFonts w:ascii="Arial" w:hAnsi="Arial" w:cs="Arial"/>
                <w:b/>
                <w:bCs/>
                <w:color w:val="3A3A3A"/>
                <w:lang w:val="en-IE" w:eastAsia="en-IE"/>
              </w:rPr>
            </w:pPr>
            <w:r w:rsidRPr="004E1733">
              <w:rPr>
                <w:rFonts w:ascii="Arial" w:hAnsi="Arial" w:cs="Arial"/>
              </w:rPr>
              <w:t xml:space="preserve">There is currently one permanent whole-time vacancy available in the National Genetics and Genomics Office, </w:t>
            </w:r>
            <w:r w:rsidRPr="004E1733">
              <w:rPr>
                <w:rFonts w:ascii="Arial" w:eastAsia="Aptos" w:hAnsi="Arial" w:cs="Arial"/>
                <w:lang w:val="en-IE" w:eastAsia="en-IE"/>
                <w14:ligatures w14:val="standardContextual"/>
              </w:rPr>
              <w:t>2</w:t>
            </w:r>
            <w:r w:rsidRPr="004E1733">
              <w:rPr>
                <w:rFonts w:ascii="Arial" w:eastAsia="Aptos" w:hAnsi="Arial" w:cs="Arial"/>
                <w:vertAlign w:val="superscript"/>
                <w:lang w:val="en-IE" w:eastAsia="en-IE"/>
                <w14:ligatures w14:val="standardContextual"/>
              </w:rPr>
              <w:t>nd</w:t>
            </w:r>
            <w:r w:rsidRPr="004E1733">
              <w:rPr>
                <w:rFonts w:ascii="Arial" w:eastAsia="Aptos" w:hAnsi="Arial" w:cs="Arial"/>
                <w:lang w:val="en-IE" w:eastAsia="en-IE"/>
                <w14:ligatures w14:val="standardContextual"/>
              </w:rPr>
              <w:t xml:space="preserve"> Floor Brunel Building, Heuston South Quarter, D08 X01F. </w:t>
            </w:r>
          </w:p>
          <w:p w14:paraId="2D986832" w14:textId="77777777" w:rsidR="001B332F" w:rsidRPr="004E1733" w:rsidRDefault="001B332F" w:rsidP="00905224">
            <w:pPr>
              <w:rPr>
                <w:rFonts w:ascii="Arial" w:hAnsi="Arial" w:cs="Arial"/>
              </w:rPr>
            </w:pPr>
          </w:p>
          <w:p w14:paraId="4AE213F0" w14:textId="4A6DD77F" w:rsidR="001B332F" w:rsidRPr="001E7098" w:rsidRDefault="001B332F" w:rsidP="00905224">
            <w:pPr>
              <w:rPr>
                <w:rFonts w:ascii="Arial" w:hAnsi="Arial" w:cs="Arial"/>
              </w:rPr>
            </w:pPr>
            <w:r w:rsidRPr="00E571E4">
              <w:rPr>
                <w:rFonts w:ascii="Arial" w:hAnsi="Arial" w:cs="Arial"/>
              </w:rPr>
              <w:t xml:space="preserve">A panel may be formed as a result of this campaign for </w:t>
            </w:r>
            <w:r w:rsidRPr="00E571E4">
              <w:rPr>
                <w:rFonts w:ascii="Arial" w:hAnsi="Arial" w:cs="Arial"/>
                <w:b/>
              </w:rPr>
              <w:t xml:space="preserve">Grade V, </w:t>
            </w:r>
            <w:r w:rsidR="001E7098" w:rsidRPr="00E571E4">
              <w:rPr>
                <w:rFonts w:ascii="Arial" w:hAnsi="Arial" w:cs="Arial"/>
                <w:b/>
              </w:rPr>
              <w:t>Administrative Officer</w:t>
            </w:r>
            <w:r w:rsidRPr="00E571E4">
              <w:rPr>
                <w:rFonts w:ascii="Arial" w:hAnsi="Arial" w:cs="Arial"/>
                <w:b/>
              </w:rPr>
              <w:t>, National Genetics and Genomics Office</w:t>
            </w:r>
            <w:r w:rsidRPr="00E571E4">
              <w:rPr>
                <w:rFonts w:ascii="Arial" w:hAnsi="Arial" w:cs="Arial"/>
              </w:rPr>
              <w:t xml:space="preserve"> from which current and future, permanent and specified purpose vacancies of full or part-time duration may be filled</w:t>
            </w:r>
            <w:r w:rsidRPr="00E571E4">
              <w:rPr>
                <w:rFonts w:ascii="Arial" w:hAnsi="Arial" w:cs="Arial"/>
                <w:i/>
                <w:iCs/>
              </w:rPr>
              <w:t>.</w:t>
            </w:r>
          </w:p>
          <w:p w14:paraId="54EF7056" w14:textId="2F41B9C9" w:rsidR="001B332F" w:rsidRPr="004E1733" w:rsidRDefault="001B332F" w:rsidP="001B332F">
            <w:pPr>
              <w:rPr>
                <w:rFonts w:ascii="Arial" w:hAnsi="Arial" w:cs="Arial"/>
                <w:color w:val="000099"/>
              </w:rPr>
            </w:pPr>
          </w:p>
        </w:tc>
      </w:tr>
      <w:tr w:rsidR="001B332F" w:rsidRPr="004E1733" w14:paraId="1669EECD" w14:textId="77777777" w:rsidTr="004E1733">
        <w:tc>
          <w:tcPr>
            <w:tcW w:w="1201" w:type="pct"/>
          </w:tcPr>
          <w:p w14:paraId="4F5F5FAC" w14:textId="1CEBB42E" w:rsidR="001B332F" w:rsidRPr="004E1733" w:rsidRDefault="001B332F" w:rsidP="001B332F">
            <w:pPr>
              <w:rPr>
                <w:rFonts w:ascii="Arial" w:hAnsi="Arial" w:cs="Arial"/>
                <w:b/>
                <w:bCs/>
              </w:rPr>
            </w:pPr>
            <w:r w:rsidRPr="004E1733">
              <w:rPr>
                <w:rFonts w:ascii="Arial" w:hAnsi="Arial" w:cs="Arial"/>
                <w:b/>
                <w:bCs/>
              </w:rPr>
              <w:t xml:space="preserve">Informal enquiries </w:t>
            </w:r>
          </w:p>
        </w:tc>
        <w:tc>
          <w:tcPr>
            <w:tcW w:w="3799" w:type="pct"/>
          </w:tcPr>
          <w:p w14:paraId="469D63D1" w14:textId="27A7CD81" w:rsidR="001B332F" w:rsidRPr="004E1733" w:rsidRDefault="001B332F" w:rsidP="001B332F">
            <w:pPr>
              <w:rPr>
                <w:rFonts w:ascii="Arial" w:hAnsi="Arial" w:cs="Arial"/>
              </w:rPr>
            </w:pPr>
            <w:r w:rsidRPr="004E1733">
              <w:rPr>
                <w:rFonts w:ascii="Arial" w:hAnsi="Arial" w:cs="Arial"/>
              </w:rPr>
              <w:t>We welcome enquiries about the role. Please contact:</w:t>
            </w:r>
          </w:p>
          <w:p w14:paraId="1F0B2756" w14:textId="77777777" w:rsidR="001B332F" w:rsidRPr="004E1733" w:rsidRDefault="001B332F" w:rsidP="001B332F">
            <w:pPr>
              <w:rPr>
                <w:rFonts w:ascii="Arial" w:hAnsi="Arial" w:cs="Arial"/>
              </w:rPr>
            </w:pPr>
            <w:r w:rsidRPr="004E1733">
              <w:rPr>
                <w:rFonts w:ascii="Arial" w:hAnsi="Arial" w:cs="Arial"/>
              </w:rPr>
              <w:t>Catherine Harvey - General Manager NGGO</w:t>
            </w:r>
          </w:p>
          <w:p w14:paraId="09F0E2FD" w14:textId="77777777" w:rsidR="001B332F" w:rsidRPr="004E1733" w:rsidRDefault="001B332F" w:rsidP="001B332F">
            <w:pPr>
              <w:rPr>
                <w:rFonts w:ascii="Arial" w:hAnsi="Arial" w:cs="Arial"/>
                <w:lang w:eastAsia="en-IE"/>
                <w14:ligatures w14:val="standardContextual"/>
              </w:rPr>
            </w:pPr>
            <w:r w:rsidRPr="004E1733">
              <w:rPr>
                <w:rFonts w:ascii="Arial" w:hAnsi="Arial" w:cs="Arial"/>
              </w:rPr>
              <w:t xml:space="preserve">Mobile: </w:t>
            </w:r>
            <w:r w:rsidRPr="004E1733">
              <w:rPr>
                <w:rFonts w:ascii="Arial" w:hAnsi="Arial" w:cs="Arial"/>
                <w:lang w:eastAsia="en-IE"/>
                <w14:ligatures w14:val="standardContextual"/>
              </w:rPr>
              <w:t>087 447 2583</w:t>
            </w:r>
          </w:p>
          <w:p w14:paraId="0663FC16" w14:textId="3380A4AD" w:rsidR="001B332F" w:rsidRPr="004E1733" w:rsidRDefault="001B332F" w:rsidP="001B332F">
            <w:pPr>
              <w:rPr>
                <w:rFonts w:ascii="Arial" w:hAnsi="Arial" w:cs="Arial"/>
              </w:rPr>
            </w:pPr>
            <w:r w:rsidRPr="004E1733">
              <w:rPr>
                <w:rFonts w:ascii="Arial" w:hAnsi="Arial" w:cs="Arial"/>
                <w:lang w:eastAsia="en-IE"/>
                <w14:ligatures w14:val="standardContextual"/>
              </w:rPr>
              <w:t xml:space="preserve">Email: </w:t>
            </w:r>
            <w:hyperlink r:id="rId12" w:history="1">
              <w:r w:rsidRPr="004E1733">
                <w:rPr>
                  <w:rStyle w:val="Hyperlink"/>
                  <w:rFonts w:ascii="Arial" w:hAnsi="Arial" w:cs="Arial"/>
                  <w:lang w:eastAsia="en-IE"/>
                  <w14:ligatures w14:val="standardContextual"/>
                </w:rPr>
                <w:t>catherine.harvey1@hse.ie</w:t>
              </w:r>
            </w:hyperlink>
            <w:r w:rsidRPr="004E1733">
              <w:rPr>
                <w:rFonts w:ascii="Arial" w:hAnsi="Arial" w:cs="Arial"/>
                <w:lang w:eastAsia="en-IE"/>
                <w14:ligatures w14:val="standardContextual"/>
              </w:rPr>
              <w:t xml:space="preserve">  </w:t>
            </w:r>
            <w:r w:rsidRPr="004E1733">
              <w:rPr>
                <w:rFonts w:ascii="Arial" w:hAnsi="Arial" w:cs="Arial"/>
              </w:rPr>
              <w:t>for further information about the role.</w:t>
            </w:r>
            <w:r w:rsidRPr="004E1733">
              <w:rPr>
                <w:rFonts w:ascii="Arial" w:hAnsi="Arial" w:cs="Arial"/>
                <w:color w:val="000099"/>
              </w:rPr>
              <w:t xml:space="preserve"> </w:t>
            </w:r>
          </w:p>
          <w:p w14:paraId="53559CB7" w14:textId="12833F79" w:rsidR="001B332F" w:rsidRPr="004E1733" w:rsidRDefault="001B332F" w:rsidP="001B332F">
            <w:pPr>
              <w:rPr>
                <w:rFonts w:ascii="Arial" w:hAnsi="Arial" w:cs="Arial"/>
                <w:color w:val="000099"/>
              </w:rPr>
            </w:pPr>
          </w:p>
        </w:tc>
      </w:tr>
      <w:tr w:rsidR="00970EE4" w:rsidRPr="004E1733" w14:paraId="202745AA" w14:textId="77777777" w:rsidTr="004E1733">
        <w:tc>
          <w:tcPr>
            <w:tcW w:w="1201" w:type="pct"/>
          </w:tcPr>
          <w:p w14:paraId="1394C1A1" w14:textId="7DF6BAAB" w:rsidR="00970EE4" w:rsidRPr="005F265D" w:rsidRDefault="005F265D" w:rsidP="005F265D">
            <w:pPr>
              <w:contextualSpacing/>
              <w:rPr>
                <w:rFonts w:ascii="Arial" w:hAnsi="Arial" w:cs="Arial"/>
                <w:b/>
                <w:bCs/>
              </w:rPr>
            </w:pPr>
            <w:r w:rsidRPr="005F265D">
              <w:rPr>
                <w:rFonts w:ascii="Arial" w:hAnsi="Arial" w:cs="Arial"/>
                <w:b/>
                <w:bCs/>
              </w:rPr>
              <w:t>Reasonable Accommodations</w:t>
            </w:r>
          </w:p>
        </w:tc>
        <w:tc>
          <w:tcPr>
            <w:tcW w:w="3799" w:type="pct"/>
          </w:tcPr>
          <w:p w14:paraId="61798079" w14:textId="53F55ED3" w:rsidR="005F265D" w:rsidRPr="005F265D" w:rsidRDefault="005F265D" w:rsidP="005F265D">
            <w:pPr>
              <w:contextualSpacing/>
              <w:rPr>
                <w:rFonts w:ascii="Arial" w:eastAsiaTheme="minorHAnsi" w:hAnsi="Arial" w:cs="Arial"/>
                <w:lang w:eastAsia="en-US"/>
              </w:rPr>
            </w:pPr>
            <w:r w:rsidRPr="005F265D">
              <w:rPr>
                <w:rFonts w:ascii="Arial" w:hAnsi="Arial" w:cs="Arial"/>
              </w:rPr>
              <w:t xml:space="preserve">Candidates who require a Reasonable Accommodation/s to support their participation, at any stage, in the recruitment and selection process, should email </w:t>
            </w:r>
            <w:r w:rsidR="002B541C">
              <w:rPr>
                <w:rFonts w:ascii="Arial" w:hAnsi="Arial" w:cs="Arial"/>
              </w:rPr>
              <w:t>applyadmin@hse.ie</w:t>
            </w:r>
            <w:r w:rsidRPr="005F265D">
              <w:rPr>
                <w:rFonts w:ascii="Arial" w:hAnsi="Arial" w:cs="Arial"/>
              </w:rPr>
              <w:t xml:space="preserve"> </w:t>
            </w:r>
          </w:p>
          <w:p w14:paraId="4CD4F0D0" w14:textId="77777777" w:rsidR="00970EE4" w:rsidRPr="00970EE4" w:rsidRDefault="00970EE4" w:rsidP="001B332F">
            <w:pPr>
              <w:rPr>
                <w:rFonts w:ascii="Arial" w:hAnsi="Arial" w:cs="Arial"/>
              </w:rPr>
            </w:pPr>
          </w:p>
        </w:tc>
      </w:tr>
      <w:tr w:rsidR="001B332F" w:rsidRPr="004E1733" w14:paraId="03188742" w14:textId="77777777" w:rsidTr="004E1733">
        <w:tc>
          <w:tcPr>
            <w:tcW w:w="1201" w:type="pct"/>
          </w:tcPr>
          <w:p w14:paraId="78FAEB89" w14:textId="5E12B67B" w:rsidR="001B332F" w:rsidRPr="004E1733" w:rsidRDefault="001B332F" w:rsidP="001B332F">
            <w:pPr>
              <w:rPr>
                <w:rFonts w:ascii="Arial" w:hAnsi="Arial" w:cs="Arial"/>
                <w:b/>
                <w:bCs/>
              </w:rPr>
            </w:pPr>
            <w:r w:rsidRPr="004E1733">
              <w:rPr>
                <w:rFonts w:ascii="Arial" w:hAnsi="Arial" w:cs="Arial"/>
                <w:b/>
                <w:bCs/>
              </w:rPr>
              <w:t>Details of service</w:t>
            </w:r>
          </w:p>
          <w:p w14:paraId="4D2AE865" w14:textId="77777777" w:rsidR="001B332F" w:rsidRPr="004E1733" w:rsidRDefault="001B332F" w:rsidP="001B332F">
            <w:pPr>
              <w:rPr>
                <w:rFonts w:ascii="Arial" w:hAnsi="Arial" w:cs="Arial"/>
                <w:b/>
                <w:bCs/>
              </w:rPr>
            </w:pPr>
          </w:p>
        </w:tc>
        <w:tc>
          <w:tcPr>
            <w:tcW w:w="3799" w:type="pct"/>
          </w:tcPr>
          <w:p w14:paraId="41F39BDF" w14:textId="77777777" w:rsidR="001B332F" w:rsidRPr="00970EE4" w:rsidRDefault="001B332F" w:rsidP="001B332F">
            <w:pPr>
              <w:rPr>
                <w:rFonts w:ascii="Arial" w:hAnsi="Arial" w:cs="Arial"/>
              </w:rPr>
            </w:pPr>
            <w:r w:rsidRPr="00970EE4">
              <w:rPr>
                <w:rFonts w:ascii="Arial" w:hAnsi="Arial" w:cs="Arial"/>
              </w:rPr>
              <w:t>The National Genetics and Genomics Office (NGGO) is charged with driving the implementation of the National Strategy for Accelerating Genetic and Genomic Medicine in Ireland (the Genomics Strategy).  The strategy has 5 key, linked areas of focus:</w:t>
            </w:r>
          </w:p>
          <w:p w14:paraId="39AF96D9" w14:textId="77777777" w:rsidR="001B332F" w:rsidRPr="00970EE4" w:rsidRDefault="001B332F" w:rsidP="0071254C">
            <w:pPr>
              <w:pStyle w:val="ListParagraph"/>
              <w:numPr>
                <w:ilvl w:val="0"/>
                <w:numId w:val="9"/>
              </w:numPr>
              <w:ind w:left="1399" w:hanging="284"/>
              <w:rPr>
                <w:rFonts w:ascii="Arial" w:hAnsi="Arial" w:cs="Arial"/>
              </w:rPr>
            </w:pPr>
            <w:r w:rsidRPr="00970EE4">
              <w:rPr>
                <w:rFonts w:ascii="Arial" w:hAnsi="Arial" w:cs="Arial"/>
              </w:rPr>
              <w:t>Coordinating a national approach to genetics and genomics</w:t>
            </w:r>
          </w:p>
          <w:p w14:paraId="203ADEB2" w14:textId="77777777" w:rsidR="001B332F" w:rsidRPr="00970EE4" w:rsidRDefault="001B332F" w:rsidP="0071254C">
            <w:pPr>
              <w:pStyle w:val="ListParagraph"/>
              <w:numPr>
                <w:ilvl w:val="0"/>
                <w:numId w:val="9"/>
              </w:numPr>
              <w:ind w:left="1399" w:hanging="284"/>
              <w:rPr>
                <w:rFonts w:ascii="Arial" w:hAnsi="Arial" w:cs="Arial"/>
              </w:rPr>
            </w:pPr>
            <w:r w:rsidRPr="00970EE4">
              <w:rPr>
                <w:rFonts w:ascii="Arial" w:hAnsi="Arial" w:cs="Arial"/>
              </w:rPr>
              <w:t>Ensuring Patient and Public involvement and partnerships</w:t>
            </w:r>
          </w:p>
          <w:p w14:paraId="0D7E20AB" w14:textId="77777777" w:rsidR="001B332F" w:rsidRPr="00970EE4" w:rsidRDefault="001B332F" w:rsidP="0071254C">
            <w:pPr>
              <w:pStyle w:val="ListParagraph"/>
              <w:numPr>
                <w:ilvl w:val="0"/>
                <w:numId w:val="9"/>
              </w:numPr>
              <w:ind w:left="1399" w:hanging="284"/>
              <w:rPr>
                <w:rFonts w:ascii="Arial" w:hAnsi="Arial" w:cs="Arial"/>
              </w:rPr>
            </w:pPr>
            <w:r w:rsidRPr="00970EE4">
              <w:rPr>
                <w:rFonts w:ascii="Arial" w:hAnsi="Arial" w:cs="Arial"/>
              </w:rPr>
              <w:t>Building the genetics and genomics workforce for the future</w:t>
            </w:r>
          </w:p>
          <w:p w14:paraId="3AB7F6F8" w14:textId="77777777" w:rsidR="001B332F" w:rsidRPr="00970EE4" w:rsidRDefault="001B332F" w:rsidP="0071254C">
            <w:pPr>
              <w:pStyle w:val="ListParagraph"/>
              <w:numPr>
                <w:ilvl w:val="0"/>
                <w:numId w:val="9"/>
              </w:numPr>
              <w:ind w:left="1399" w:hanging="284"/>
              <w:rPr>
                <w:rFonts w:ascii="Arial" w:hAnsi="Arial" w:cs="Arial"/>
              </w:rPr>
            </w:pPr>
            <w:r w:rsidRPr="00970EE4">
              <w:rPr>
                <w:rFonts w:ascii="Arial" w:hAnsi="Arial" w:cs="Arial"/>
              </w:rPr>
              <w:t>Enhancing genetics and genomics clinical services</w:t>
            </w:r>
          </w:p>
          <w:p w14:paraId="3E8A606F" w14:textId="77777777" w:rsidR="001B332F" w:rsidRPr="00970EE4" w:rsidRDefault="001B332F" w:rsidP="0071254C">
            <w:pPr>
              <w:pStyle w:val="ListParagraph"/>
              <w:numPr>
                <w:ilvl w:val="0"/>
                <w:numId w:val="9"/>
              </w:numPr>
              <w:ind w:left="1399" w:hanging="284"/>
              <w:rPr>
                <w:rFonts w:ascii="Arial" w:hAnsi="Arial" w:cs="Arial"/>
              </w:rPr>
            </w:pPr>
            <w:r w:rsidRPr="00970EE4">
              <w:rPr>
                <w:rFonts w:ascii="Arial" w:hAnsi="Arial" w:cs="Arial"/>
              </w:rPr>
              <w:t>Strengthening infrastructure to drive advances in genetics and genomics.</w:t>
            </w:r>
          </w:p>
          <w:p w14:paraId="5DA26215" w14:textId="77777777" w:rsidR="001B332F" w:rsidRPr="00970EE4" w:rsidRDefault="001B332F" w:rsidP="001B332F">
            <w:pPr>
              <w:ind w:left="1080"/>
              <w:rPr>
                <w:rFonts w:ascii="Arial" w:hAnsi="Arial" w:cs="Arial"/>
              </w:rPr>
            </w:pPr>
          </w:p>
          <w:p w14:paraId="39999EB7" w14:textId="29AA4FF2" w:rsidR="001B332F" w:rsidRPr="00970EE4" w:rsidRDefault="001B332F" w:rsidP="001B332F">
            <w:pPr>
              <w:rPr>
                <w:rFonts w:ascii="Arial" w:hAnsi="Arial" w:cs="Arial"/>
              </w:rPr>
            </w:pPr>
            <w:r w:rsidRPr="00970EE4">
              <w:rPr>
                <w:rFonts w:ascii="Arial" w:hAnsi="Arial" w:cs="Arial"/>
              </w:rPr>
              <w:t>The NGGO has a 5 year implementation plan in line with these 5 areas. As part of this plan in 202</w:t>
            </w:r>
            <w:r w:rsidR="00E571E4" w:rsidRPr="00970EE4">
              <w:rPr>
                <w:rFonts w:ascii="Arial" w:hAnsi="Arial" w:cs="Arial"/>
              </w:rPr>
              <w:t>6</w:t>
            </w:r>
            <w:r w:rsidRPr="00970EE4">
              <w:rPr>
                <w:rFonts w:ascii="Arial" w:hAnsi="Arial" w:cs="Arial"/>
              </w:rPr>
              <w:t xml:space="preserve"> the NGGO will drive the delivery of the following Key Actions:</w:t>
            </w:r>
          </w:p>
          <w:p w14:paraId="6BF745F1" w14:textId="77777777" w:rsidR="00E571E4" w:rsidRPr="00970EE4" w:rsidRDefault="00E571E4" w:rsidP="00E571E4">
            <w:pPr>
              <w:pStyle w:val="ListParagraph"/>
              <w:numPr>
                <w:ilvl w:val="0"/>
                <w:numId w:val="5"/>
              </w:numPr>
              <w:rPr>
                <w:rFonts w:ascii="Arial" w:hAnsi="Arial" w:cs="Arial"/>
              </w:rPr>
            </w:pPr>
            <w:r w:rsidRPr="00970EE4">
              <w:rPr>
                <w:rFonts w:ascii="Arial" w:hAnsi="Arial" w:cs="Arial"/>
              </w:rPr>
              <w:t>Complete the NGGO Bioinformatics and Genetic Data Infrastructure Roadmap.</w:t>
            </w:r>
          </w:p>
          <w:p w14:paraId="08431C8D" w14:textId="77777777" w:rsidR="00E571E4" w:rsidRPr="00970EE4" w:rsidRDefault="00E571E4" w:rsidP="00E571E4">
            <w:pPr>
              <w:pStyle w:val="ListParagraph"/>
              <w:numPr>
                <w:ilvl w:val="0"/>
                <w:numId w:val="5"/>
              </w:numPr>
              <w:rPr>
                <w:rFonts w:ascii="Arial" w:hAnsi="Arial" w:cs="Arial"/>
              </w:rPr>
            </w:pPr>
            <w:r w:rsidRPr="00970EE4">
              <w:rPr>
                <w:rFonts w:ascii="Arial" w:hAnsi="Arial" w:cs="Arial"/>
              </w:rPr>
              <w:t xml:space="preserve">Expand the National Genomic Processing Service and the Test Directory to additional specialties. </w:t>
            </w:r>
          </w:p>
          <w:p w14:paraId="6910FF08" w14:textId="699770BF" w:rsidR="001B332F" w:rsidRPr="00970EE4" w:rsidRDefault="00E571E4" w:rsidP="00EE2062">
            <w:pPr>
              <w:pStyle w:val="ListParagraph"/>
              <w:numPr>
                <w:ilvl w:val="0"/>
                <w:numId w:val="5"/>
              </w:numPr>
              <w:rPr>
                <w:rFonts w:ascii="Arial" w:hAnsi="Arial" w:cs="Arial"/>
              </w:rPr>
            </w:pPr>
            <w:r w:rsidRPr="00970EE4">
              <w:rPr>
                <w:rFonts w:ascii="Arial" w:hAnsi="Arial" w:cs="Arial"/>
              </w:rPr>
              <w:t>Commence a process for the national procurement of genetic and genomic tests</w:t>
            </w:r>
            <w:r w:rsidR="00221022">
              <w:rPr>
                <w:rFonts w:ascii="Arial" w:hAnsi="Arial" w:cs="Arial"/>
              </w:rPr>
              <w:t>.</w:t>
            </w:r>
          </w:p>
          <w:p w14:paraId="079C1228" w14:textId="77777777" w:rsidR="00E571E4" w:rsidRPr="00970EE4" w:rsidRDefault="00E571E4" w:rsidP="00E571E4">
            <w:pPr>
              <w:pStyle w:val="ListParagraph"/>
              <w:numPr>
                <w:ilvl w:val="0"/>
                <w:numId w:val="5"/>
              </w:numPr>
              <w:rPr>
                <w:rFonts w:ascii="Arial" w:hAnsi="Arial" w:cs="Arial"/>
                <w:lang w:val="en-IE"/>
              </w:rPr>
            </w:pPr>
            <w:r w:rsidRPr="00970EE4">
              <w:rPr>
                <w:rFonts w:ascii="Arial" w:hAnsi="Arial" w:cs="Arial"/>
                <w:lang w:val="en-IE"/>
              </w:rPr>
              <w:t>Produce a Preliminary Business Case for the National Genomic Medicine Centre in line with the Department of Health Strategic Healthcare Investment Framework (SHIF).</w:t>
            </w:r>
          </w:p>
          <w:p w14:paraId="338668F1" w14:textId="77777777" w:rsidR="00E571E4" w:rsidRPr="00970EE4" w:rsidRDefault="00E571E4" w:rsidP="00E571E4">
            <w:pPr>
              <w:pStyle w:val="ListParagraph"/>
              <w:numPr>
                <w:ilvl w:val="0"/>
                <w:numId w:val="5"/>
              </w:numPr>
              <w:rPr>
                <w:rFonts w:ascii="Arial" w:hAnsi="Arial" w:cs="Arial"/>
                <w:lang w:val="en-IE"/>
              </w:rPr>
            </w:pPr>
            <w:r w:rsidRPr="00970EE4">
              <w:rPr>
                <w:rFonts w:ascii="Arial" w:hAnsi="Arial" w:cs="Arial"/>
                <w:lang w:val="en-IE"/>
              </w:rPr>
              <w:t>Lead the Clinical Genetics Model of Care working group.</w:t>
            </w:r>
          </w:p>
          <w:p w14:paraId="01EEDC2A" w14:textId="77777777" w:rsidR="00E571E4" w:rsidRPr="00970EE4" w:rsidRDefault="00E571E4" w:rsidP="00E571E4">
            <w:pPr>
              <w:pStyle w:val="ListParagraph"/>
              <w:numPr>
                <w:ilvl w:val="0"/>
                <w:numId w:val="5"/>
              </w:numPr>
              <w:rPr>
                <w:rFonts w:ascii="Arial" w:hAnsi="Arial" w:cs="Arial"/>
                <w:lang w:val="en-IE"/>
              </w:rPr>
            </w:pPr>
            <w:r w:rsidRPr="00970EE4">
              <w:rPr>
                <w:rFonts w:ascii="Arial" w:hAnsi="Arial" w:cs="Arial"/>
                <w:lang w:val="en-IE"/>
              </w:rPr>
              <w:lastRenderedPageBreak/>
              <w:t>Publish the NGGO Communications Plan: Public and patient literacy and service delivery communications.</w:t>
            </w:r>
          </w:p>
          <w:p w14:paraId="4380DD79" w14:textId="77777777" w:rsidR="00E571E4" w:rsidRPr="00970EE4" w:rsidRDefault="00E571E4" w:rsidP="00E571E4">
            <w:pPr>
              <w:pStyle w:val="ListParagraph"/>
              <w:numPr>
                <w:ilvl w:val="0"/>
                <w:numId w:val="5"/>
              </w:numPr>
              <w:rPr>
                <w:rFonts w:ascii="Arial" w:hAnsi="Arial" w:cs="Arial"/>
                <w:lang w:val="en-IE"/>
              </w:rPr>
            </w:pPr>
            <w:r w:rsidRPr="00970EE4">
              <w:rPr>
                <w:rFonts w:ascii="Arial" w:hAnsi="Arial" w:cs="Arial"/>
                <w:lang w:val="en-IE"/>
              </w:rPr>
              <w:t>Develop a National Genomic Testing Consent Form.</w:t>
            </w:r>
          </w:p>
          <w:p w14:paraId="3C489B96" w14:textId="77777777" w:rsidR="00E571E4" w:rsidRPr="00970EE4" w:rsidRDefault="00E571E4" w:rsidP="00E571E4">
            <w:pPr>
              <w:pStyle w:val="ListParagraph"/>
              <w:numPr>
                <w:ilvl w:val="0"/>
                <w:numId w:val="5"/>
              </w:numPr>
              <w:rPr>
                <w:rFonts w:ascii="Arial" w:hAnsi="Arial" w:cs="Arial"/>
                <w:lang w:val="en-IE"/>
              </w:rPr>
            </w:pPr>
            <w:r w:rsidRPr="00970EE4">
              <w:rPr>
                <w:rFonts w:ascii="Arial" w:hAnsi="Arial" w:cs="Arial"/>
                <w:lang w:val="en-IE"/>
              </w:rPr>
              <w:t>Publish the NGGO Workforce Plan: Training, Recruitment and Retention.</w:t>
            </w:r>
          </w:p>
          <w:p w14:paraId="59804EB2" w14:textId="77777777" w:rsidR="00E571E4" w:rsidRPr="00970EE4" w:rsidRDefault="00E571E4" w:rsidP="00E571E4">
            <w:pPr>
              <w:pStyle w:val="ListParagraph"/>
              <w:rPr>
                <w:rFonts w:ascii="Arial" w:hAnsi="Arial" w:cs="Arial"/>
              </w:rPr>
            </w:pPr>
          </w:p>
          <w:p w14:paraId="4C14C7B9" w14:textId="37B051C7" w:rsidR="001B332F" w:rsidRPr="00970EE4" w:rsidRDefault="001B332F" w:rsidP="001B332F">
            <w:pPr>
              <w:rPr>
                <w:rFonts w:ascii="Arial" w:hAnsi="Arial" w:cs="Arial"/>
              </w:rPr>
            </w:pPr>
            <w:r w:rsidRPr="00970EE4">
              <w:rPr>
                <w:rFonts w:ascii="Arial" w:hAnsi="Arial" w:cs="Arial"/>
              </w:rPr>
              <w:t xml:space="preserve">The NGGO is under the direction of the HSE’s </w:t>
            </w:r>
            <w:r w:rsidR="00E571E4" w:rsidRPr="00970EE4">
              <w:rPr>
                <w:rFonts w:ascii="Arial" w:hAnsi="Arial" w:cs="Arial"/>
              </w:rPr>
              <w:t xml:space="preserve">Office of the </w:t>
            </w:r>
            <w:r w:rsidRPr="00970EE4">
              <w:rPr>
                <w:rFonts w:ascii="Arial" w:hAnsi="Arial" w:cs="Arial"/>
              </w:rPr>
              <w:t>Chief Clinical Officer</w:t>
            </w:r>
            <w:r w:rsidR="00163931" w:rsidRPr="00970EE4">
              <w:rPr>
                <w:rFonts w:ascii="Arial" w:hAnsi="Arial" w:cs="Arial"/>
              </w:rPr>
              <w:t xml:space="preserve"> (CCO)</w:t>
            </w:r>
            <w:r w:rsidRPr="00970EE4">
              <w:rPr>
                <w:rFonts w:ascii="Arial" w:hAnsi="Arial" w:cs="Arial"/>
              </w:rPr>
              <w:t xml:space="preserve"> and reports on progress implementing the Genomics Strategy to an Implementation Steering Group.  </w:t>
            </w:r>
          </w:p>
          <w:p w14:paraId="543EDAAC" w14:textId="77777777" w:rsidR="001B332F" w:rsidRPr="00970EE4" w:rsidRDefault="001B332F" w:rsidP="001B332F">
            <w:pPr>
              <w:rPr>
                <w:rFonts w:ascii="Arial" w:hAnsi="Arial" w:cs="Arial"/>
              </w:rPr>
            </w:pPr>
          </w:p>
          <w:p w14:paraId="64BE393B" w14:textId="77777777" w:rsidR="001B332F" w:rsidRPr="00970EE4" w:rsidRDefault="001B332F" w:rsidP="001B332F">
            <w:pPr>
              <w:rPr>
                <w:rFonts w:ascii="Arial" w:hAnsi="Arial" w:cs="Arial"/>
              </w:rPr>
            </w:pPr>
            <w:r w:rsidRPr="00970EE4">
              <w:rPr>
                <w:rFonts w:ascii="Arial" w:hAnsi="Arial" w:cs="Arial"/>
              </w:rPr>
              <w:t xml:space="preserve">As there is considerable cross-over between the work of the NGGO and HSE Clinical Programmes, the NGGO works closely with the HSE’s National Rare Diseases Office, Laboratory Services Reform Programme, National Cancer Control Programme, and National Women &amp; Infants Health Programme and with clinical specialty leads.  </w:t>
            </w:r>
          </w:p>
          <w:p w14:paraId="70A67BD9" w14:textId="77777777" w:rsidR="001B332F" w:rsidRPr="00970EE4" w:rsidRDefault="001B332F" w:rsidP="001B332F">
            <w:pPr>
              <w:rPr>
                <w:rFonts w:ascii="Arial" w:hAnsi="Arial" w:cs="Arial"/>
              </w:rPr>
            </w:pPr>
          </w:p>
          <w:p w14:paraId="3DEA37DB" w14:textId="77777777" w:rsidR="001B332F" w:rsidRPr="00970EE4" w:rsidRDefault="001B332F" w:rsidP="001B332F">
            <w:pPr>
              <w:rPr>
                <w:rFonts w:ascii="Arial" w:hAnsi="Arial" w:cs="Arial"/>
              </w:rPr>
            </w:pPr>
            <w:r w:rsidRPr="00970EE4">
              <w:rPr>
                <w:rFonts w:ascii="Arial" w:hAnsi="Arial" w:cs="Arial"/>
              </w:rPr>
              <w:t xml:space="preserve">The NGGO participates in international and national groups including 1+ MG and the national mirror group, Genomic Data Infrastructure Ireland and Genome of Ireland projects. The NGGO also works closely with the Department of Health’s Research Policy and Innovation Unit. </w:t>
            </w:r>
          </w:p>
          <w:p w14:paraId="5D6DA87E" w14:textId="77777777" w:rsidR="001B332F" w:rsidRPr="00970EE4" w:rsidRDefault="001B332F" w:rsidP="001B332F">
            <w:pPr>
              <w:rPr>
                <w:rFonts w:ascii="Arial" w:hAnsi="Arial" w:cs="Arial"/>
              </w:rPr>
            </w:pPr>
          </w:p>
          <w:p w14:paraId="20D0A898" w14:textId="62BAE911" w:rsidR="001B332F" w:rsidRPr="00970EE4" w:rsidRDefault="001B332F" w:rsidP="001B332F">
            <w:pPr>
              <w:rPr>
                <w:rFonts w:ascii="Arial" w:hAnsi="Arial" w:cs="Arial"/>
              </w:rPr>
            </w:pPr>
            <w:r w:rsidRPr="00970EE4">
              <w:rPr>
                <w:rFonts w:ascii="Arial" w:hAnsi="Arial" w:cs="Arial"/>
              </w:rPr>
              <w:t xml:space="preserve">The </w:t>
            </w:r>
            <w:r w:rsidR="00037A52" w:rsidRPr="00970EE4">
              <w:rPr>
                <w:rFonts w:ascii="Arial" w:hAnsi="Arial" w:cs="Arial"/>
              </w:rPr>
              <w:t>NGGO team of Clinical</w:t>
            </w:r>
            <w:r w:rsidR="00E571E4" w:rsidRPr="00970EE4">
              <w:rPr>
                <w:rFonts w:ascii="Arial" w:hAnsi="Arial" w:cs="Arial"/>
              </w:rPr>
              <w:t>,</w:t>
            </w:r>
            <w:r w:rsidR="00037A52" w:rsidRPr="00970EE4">
              <w:rPr>
                <w:rFonts w:ascii="Arial" w:hAnsi="Arial" w:cs="Arial"/>
              </w:rPr>
              <w:t xml:space="preserve"> </w:t>
            </w:r>
            <w:r w:rsidRPr="00970EE4">
              <w:rPr>
                <w:rFonts w:ascii="Arial" w:hAnsi="Arial" w:cs="Arial"/>
              </w:rPr>
              <w:t xml:space="preserve">Laboratory and Bioinformatics directors, General Manager and staff is led by an Assistant National Director reporting to the </w:t>
            </w:r>
            <w:r w:rsidR="00E571E4" w:rsidRPr="00970EE4">
              <w:rPr>
                <w:rFonts w:ascii="Arial" w:hAnsi="Arial" w:cs="Arial"/>
              </w:rPr>
              <w:t>National Director of the Office of the CCO</w:t>
            </w:r>
            <w:r w:rsidRPr="00970EE4">
              <w:rPr>
                <w:rFonts w:ascii="Arial" w:hAnsi="Arial" w:cs="Arial"/>
              </w:rPr>
              <w:t>.</w:t>
            </w:r>
          </w:p>
          <w:p w14:paraId="0AE4B5A1" w14:textId="52E5E51B" w:rsidR="001B332F" w:rsidRPr="00970EE4" w:rsidRDefault="001B332F" w:rsidP="001B332F">
            <w:pPr>
              <w:rPr>
                <w:rFonts w:ascii="Arial" w:hAnsi="Arial" w:cs="Arial"/>
                <w:iCs/>
                <w:color w:val="000099"/>
              </w:rPr>
            </w:pPr>
          </w:p>
        </w:tc>
      </w:tr>
      <w:tr w:rsidR="001B332F" w:rsidRPr="004E1733" w14:paraId="2344165A" w14:textId="77777777" w:rsidTr="004E1733">
        <w:tc>
          <w:tcPr>
            <w:tcW w:w="1201" w:type="pct"/>
          </w:tcPr>
          <w:p w14:paraId="5F099111" w14:textId="11E0CCFC" w:rsidR="001B332F" w:rsidRPr="004E1733" w:rsidRDefault="001B332F" w:rsidP="001B332F">
            <w:pPr>
              <w:rPr>
                <w:rFonts w:ascii="Arial" w:hAnsi="Arial" w:cs="Arial"/>
                <w:b/>
                <w:bCs/>
              </w:rPr>
            </w:pPr>
            <w:r w:rsidRPr="004E1733">
              <w:rPr>
                <w:rFonts w:ascii="Arial" w:hAnsi="Arial" w:cs="Arial"/>
                <w:b/>
                <w:bCs/>
              </w:rPr>
              <w:lastRenderedPageBreak/>
              <w:t>Reporting relationship</w:t>
            </w:r>
          </w:p>
        </w:tc>
        <w:tc>
          <w:tcPr>
            <w:tcW w:w="3799" w:type="pct"/>
          </w:tcPr>
          <w:p w14:paraId="7D3122B9" w14:textId="77777777" w:rsidR="001B332F" w:rsidRPr="004E1733" w:rsidRDefault="001B332F" w:rsidP="001B332F">
            <w:pPr>
              <w:rPr>
                <w:rFonts w:ascii="Arial" w:hAnsi="Arial" w:cs="Arial"/>
                <w:iCs/>
              </w:rPr>
            </w:pPr>
            <w:r w:rsidRPr="004E1733">
              <w:rPr>
                <w:rFonts w:ascii="Arial" w:hAnsi="Arial" w:cs="Arial"/>
                <w:iCs/>
              </w:rPr>
              <w:t xml:space="preserve">The post holder will report to the General Manager NGGO, or other nominated manager in the National Genetics and Genomics Office. </w:t>
            </w:r>
          </w:p>
          <w:p w14:paraId="3CBC6A3A" w14:textId="63CBEF48" w:rsidR="001B332F" w:rsidRPr="004E1733" w:rsidRDefault="001B332F" w:rsidP="001B332F">
            <w:pPr>
              <w:rPr>
                <w:rFonts w:ascii="Arial" w:hAnsi="Arial" w:cs="Arial"/>
                <w:iCs/>
                <w:color w:val="000099"/>
              </w:rPr>
            </w:pPr>
          </w:p>
        </w:tc>
      </w:tr>
      <w:tr w:rsidR="001B332F" w:rsidRPr="004E1733" w14:paraId="0E89F2ED" w14:textId="77777777" w:rsidTr="004E1733">
        <w:tc>
          <w:tcPr>
            <w:tcW w:w="1201" w:type="pct"/>
          </w:tcPr>
          <w:p w14:paraId="061A4806" w14:textId="2D62C7C7" w:rsidR="001B332F" w:rsidRPr="004E1733" w:rsidRDefault="001B332F" w:rsidP="001B332F">
            <w:pPr>
              <w:rPr>
                <w:rFonts w:ascii="Arial" w:hAnsi="Arial" w:cs="Arial"/>
                <w:b/>
                <w:bCs/>
              </w:rPr>
            </w:pPr>
            <w:r w:rsidRPr="004E1733">
              <w:rPr>
                <w:rFonts w:ascii="Arial" w:hAnsi="Arial" w:cs="Arial"/>
                <w:b/>
                <w:bCs/>
              </w:rPr>
              <w:t>Key working relationships</w:t>
            </w:r>
          </w:p>
          <w:p w14:paraId="3949D30A" w14:textId="77777777" w:rsidR="001B332F" w:rsidRPr="004E1733" w:rsidRDefault="001B332F" w:rsidP="001B332F">
            <w:pPr>
              <w:rPr>
                <w:rFonts w:ascii="Arial" w:hAnsi="Arial" w:cs="Arial"/>
                <w:b/>
                <w:bCs/>
              </w:rPr>
            </w:pPr>
          </w:p>
        </w:tc>
        <w:tc>
          <w:tcPr>
            <w:tcW w:w="3799" w:type="pct"/>
          </w:tcPr>
          <w:p w14:paraId="3AAD576D" w14:textId="6F2BF3DD" w:rsidR="001B332F" w:rsidRDefault="001B332F" w:rsidP="001B332F">
            <w:pPr>
              <w:contextualSpacing/>
              <w:jc w:val="both"/>
              <w:rPr>
                <w:rFonts w:ascii="Arial" w:eastAsia="Calibri" w:hAnsi="Arial" w:cs="Arial"/>
              </w:rPr>
            </w:pPr>
            <w:r w:rsidRPr="004E1733">
              <w:rPr>
                <w:rFonts w:ascii="Arial" w:eastAsia="Calibri" w:hAnsi="Arial" w:cs="Arial"/>
              </w:rPr>
              <w:t xml:space="preserve">The </w:t>
            </w:r>
            <w:r w:rsidR="00037A52">
              <w:rPr>
                <w:rFonts w:ascii="Arial" w:eastAsia="Calibri" w:hAnsi="Arial" w:cs="Arial"/>
              </w:rPr>
              <w:t xml:space="preserve">Grade V Administrative Officer </w:t>
            </w:r>
            <w:r w:rsidRPr="004E1733">
              <w:rPr>
                <w:rFonts w:ascii="Arial" w:eastAsia="Calibri" w:hAnsi="Arial" w:cs="Arial"/>
              </w:rPr>
              <w:t>will work closely with</w:t>
            </w:r>
            <w:r w:rsidR="008D1F7C">
              <w:rPr>
                <w:rFonts w:ascii="Arial" w:eastAsia="Calibri" w:hAnsi="Arial" w:cs="Arial"/>
              </w:rPr>
              <w:t>:</w:t>
            </w:r>
          </w:p>
          <w:p w14:paraId="7B248078" w14:textId="77777777" w:rsidR="008D1F7C" w:rsidRPr="004E1733" w:rsidRDefault="008D1F7C" w:rsidP="001B332F">
            <w:pPr>
              <w:contextualSpacing/>
              <w:jc w:val="both"/>
              <w:rPr>
                <w:rFonts w:ascii="Arial" w:eastAsia="Calibri" w:hAnsi="Arial" w:cs="Arial"/>
              </w:rPr>
            </w:pPr>
          </w:p>
          <w:p w14:paraId="26FFD5AE" w14:textId="175437AE" w:rsidR="001B332F" w:rsidRPr="004E1733" w:rsidRDefault="001B332F" w:rsidP="0071254C">
            <w:pPr>
              <w:pStyle w:val="ListParagraph"/>
              <w:numPr>
                <w:ilvl w:val="0"/>
                <w:numId w:val="6"/>
              </w:numPr>
              <w:rPr>
                <w:rFonts w:ascii="Arial" w:hAnsi="Arial" w:cs="Arial"/>
                <w:iCs/>
              </w:rPr>
            </w:pPr>
            <w:r w:rsidRPr="004E1733">
              <w:rPr>
                <w:rFonts w:ascii="Arial" w:hAnsi="Arial" w:cs="Arial"/>
                <w:iCs/>
              </w:rPr>
              <w:t xml:space="preserve">National Genetics and Genomics Office staff and </w:t>
            </w:r>
            <w:r w:rsidR="00163931">
              <w:rPr>
                <w:rFonts w:ascii="Arial" w:hAnsi="Arial" w:cs="Arial"/>
                <w:iCs/>
              </w:rPr>
              <w:t>d</w:t>
            </w:r>
            <w:r w:rsidRPr="004E1733">
              <w:rPr>
                <w:rFonts w:ascii="Arial" w:hAnsi="Arial" w:cs="Arial"/>
                <w:iCs/>
              </w:rPr>
              <w:t>irectors</w:t>
            </w:r>
            <w:r w:rsidR="00163931">
              <w:rPr>
                <w:rFonts w:ascii="Arial" w:hAnsi="Arial" w:cs="Arial"/>
                <w:iCs/>
              </w:rPr>
              <w:t>.</w:t>
            </w:r>
          </w:p>
          <w:p w14:paraId="3FB528F6" w14:textId="14E8CBA8" w:rsidR="001B332F" w:rsidRPr="004E1733" w:rsidRDefault="001B332F" w:rsidP="0071254C">
            <w:pPr>
              <w:pStyle w:val="ListParagraph"/>
              <w:numPr>
                <w:ilvl w:val="0"/>
                <w:numId w:val="6"/>
              </w:numPr>
              <w:rPr>
                <w:rFonts w:ascii="Arial" w:hAnsi="Arial" w:cs="Arial"/>
                <w:iCs/>
              </w:rPr>
            </w:pPr>
            <w:r w:rsidRPr="004E1733">
              <w:rPr>
                <w:rFonts w:ascii="Arial" w:hAnsi="Arial" w:cs="Arial"/>
                <w:iCs/>
              </w:rPr>
              <w:t>The Office of the Chief Clinical Office</w:t>
            </w:r>
            <w:r w:rsidR="00163931">
              <w:rPr>
                <w:rFonts w:ascii="Arial" w:hAnsi="Arial" w:cs="Arial"/>
                <w:iCs/>
              </w:rPr>
              <w:t>.</w:t>
            </w:r>
          </w:p>
          <w:p w14:paraId="23F13A6A" w14:textId="527C99E7" w:rsidR="001B332F" w:rsidRPr="004E1733" w:rsidRDefault="001B332F" w:rsidP="0071254C">
            <w:pPr>
              <w:pStyle w:val="ListParagraph"/>
              <w:numPr>
                <w:ilvl w:val="0"/>
                <w:numId w:val="6"/>
              </w:numPr>
              <w:rPr>
                <w:rFonts w:ascii="Arial" w:hAnsi="Arial" w:cs="Arial"/>
                <w:iCs/>
              </w:rPr>
            </w:pPr>
            <w:r w:rsidRPr="004E1733">
              <w:rPr>
                <w:rFonts w:ascii="Arial" w:hAnsi="Arial" w:cs="Arial"/>
                <w:iCs/>
              </w:rPr>
              <w:t xml:space="preserve">HSE Departments </w:t>
            </w:r>
            <w:r w:rsidR="00163931">
              <w:rPr>
                <w:rFonts w:ascii="Arial" w:hAnsi="Arial" w:cs="Arial"/>
                <w:iCs/>
              </w:rPr>
              <w:t xml:space="preserve">including </w:t>
            </w:r>
            <w:r w:rsidRPr="004E1733">
              <w:rPr>
                <w:rFonts w:ascii="Arial" w:hAnsi="Arial" w:cs="Arial"/>
                <w:iCs/>
              </w:rPr>
              <w:t>Finance, Procurement, Human Resources, Technology and Transformation</w:t>
            </w:r>
            <w:r w:rsidR="00163931">
              <w:rPr>
                <w:rFonts w:ascii="Arial" w:hAnsi="Arial" w:cs="Arial"/>
                <w:iCs/>
              </w:rPr>
              <w:t>.</w:t>
            </w:r>
          </w:p>
          <w:p w14:paraId="49D9D57C" w14:textId="6FB5B651" w:rsidR="001B332F" w:rsidRPr="004E1733" w:rsidRDefault="001B332F" w:rsidP="0071254C">
            <w:pPr>
              <w:pStyle w:val="ListParagraph"/>
              <w:numPr>
                <w:ilvl w:val="0"/>
                <w:numId w:val="6"/>
              </w:numPr>
              <w:rPr>
                <w:rFonts w:ascii="Arial" w:hAnsi="Arial" w:cs="Arial"/>
                <w:iCs/>
              </w:rPr>
            </w:pPr>
            <w:r w:rsidRPr="004E1733">
              <w:rPr>
                <w:rFonts w:ascii="Arial" w:hAnsi="Arial" w:cs="Arial"/>
                <w:iCs/>
              </w:rPr>
              <w:t>HSE Programmes including the Laboratory Services Reform Programme, National Cancer Control Programme, National Women and Infants Health Programme, National Rare Diseases Office</w:t>
            </w:r>
            <w:r w:rsidR="00163931">
              <w:rPr>
                <w:rFonts w:ascii="Arial" w:hAnsi="Arial" w:cs="Arial"/>
                <w:iCs/>
              </w:rPr>
              <w:t>.</w:t>
            </w:r>
          </w:p>
          <w:p w14:paraId="00D41569" w14:textId="2B36E397" w:rsidR="005869F0" w:rsidRPr="005869F0" w:rsidRDefault="001B332F" w:rsidP="005869F0">
            <w:pPr>
              <w:pStyle w:val="ListParagraph"/>
              <w:numPr>
                <w:ilvl w:val="0"/>
                <w:numId w:val="6"/>
              </w:numPr>
              <w:rPr>
                <w:rFonts w:ascii="Arial" w:hAnsi="Arial" w:cs="Arial"/>
                <w:iCs/>
              </w:rPr>
            </w:pPr>
            <w:r w:rsidRPr="004E1733">
              <w:rPr>
                <w:rFonts w:ascii="Arial" w:hAnsi="Arial" w:cs="Arial"/>
                <w:iCs/>
              </w:rPr>
              <w:t>Regional Health Officers and their teams</w:t>
            </w:r>
            <w:r w:rsidR="00163931">
              <w:rPr>
                <w:rFonts w:ascii="Arial" w:hAnsi="Arial" w:cs="Arial"/>
                <w:iCs/>
              </w:rPr>
              <w:t>.</w:t>
            </w:r>
          </w:p>
          <w:p w14:paraId="59A44439" w14:textId="781EB3D1" w:rsidR="001B332F" w:rsidRPr="004E1733" w:rsidRDefault="001B332F" w:rsidP="0071254C">
            <w:pPr>
              <w:pStyle w:val="ListParagraph"/>
              <w:numPr>
                <w:ilvl w:val="0"/>
                <w:numId w:val="6"/>
              </w:numPr>
              <w:rPr>
                <w:rFonts w:ascii="Arial" w:hAnsi="Arial" w:cs="Arial"/>
              </w:rPr>
            </w:pPr>
            <w:r w:rsidRPr="004E1733">
              <w:rPr>
                <w:rFonts w:ascii="Arial" w:hAnsi="Arial" w:cs="Arial"/>
                <w:iCs/>
              </w:rPr>
              <w:t xml:space="preserve">The NGGO’s Implementation Steering Group and working groups </w:t>
            </w:r>
            <w:r w:rsidR="00163931">
              <w:rPr>
                <w:rFonts w:ascii="Arial" w:hAnsi="Arial" w:cs="Arial"/>
                <w:iCs/>
              </w:rPr>
              <w:t xml:space="preserve">including </w:t>
            </w:r>
            <w:r w:rsidRPr="004E1733">
              <w:rPr>
                <w:rFonts w:ascii="Arial" w:hAnsi="Arial" w:cs="Arial"/>
                <w:iCs/>
              </w:rPr>
              <w:t xml:space="preserve">the Communications and PPI Working Group and the Model of Care Working Group. </w:t>
            </w:r>
          </w:p>
          <w:p w14:paraId="0DDA14F4" w14:textId="77777777" w:rsidR="001B332F" w:rsidRPr="004E1733" w:rsidRDefault="001B332F" w:rsidP="001B332F">
            <w:pPr>
              <w:rPr>
                <w:rFonts w:ascii="Arial" w:hAnsi="Arial" w:cs="Arial"/>
                <w:i/>
                <w:iCs/>
              </w:rPr>
            </w:pPr>
          </w:p>
          <w:p w14:paraId="71F122AF" w14:textId="77777777" w:rsidR="001B332F" w:rsidRDefault="001B332F" w:rsidP="001B332F">
            <w:pPr>
              <w:rPr>
                <w:rFonts w:ascii="Arial" w:hAnsi="Arial" w:cs="Arial"/>
                <w:i/>
                <w:iCs/>
              </w:rPr>
            </w:pPr>
            <w:r w:rsidRPr="004E1733">
              <w:rPr>
                <w:rFonts w:ascii="Arial" w:hAnsi="Arial" w:cs="Arial"/>
                <w:i/>
                <w:iCs/>
              </w:rPr>
              <w:t>Please note that this list is not exhaustive and key working relationships will change as progress is made on the implementation of the Genomics Strategy.</w:t>
            </w:r>
          </w:p>
          <w:p w14:paraId="78DE9869" w14:textId="7B471B59" w:rsidR="008D1F7C" w:rsidRPr="004E1733" w:rsidRDefault="008D1F7C" w:rsidP="001B332F">
            <w:pPr>
              <w:rPr>
                <w:rFonts w:ascii="Arial" w:hAnsi="Arial" w:cs="Arial"/>
                <w:i/>
                <w:iCs/>
              </w:rPr>
            </w:pPr>
          </w:p>
        </w:tc>
      </w:tr>
      <w:tr w:rsidR="001B332F" w:rsidRPr="004E1733" w14:paraId="11F49E6D" w14:textId="77777777" w:rsidTr="004E1733">
        <w:tc>
          <w:tcPr>
            <w:tcW w:w="1201" w:type="pct"/>
          </w:tcPr>
          <w:p w14:paraId="5D392E76" w14:textId="54240C99" w:rsidR="001B332F" w:rsidRPr="004E1733" w:rsidRDefault="001B332F" w:rsidP="001B332F">
            <w:pPr>
              <w:rPr>
                <w:rFonts w:ascii="Arial" w:hAnsi="Arial" w:cs="Arial"/>
                <w:b/>
                <w:bCs/>
              </w:rPr>
            </w:pPr>
            <w:r w:rsidRPr="004E1733">
              <w:rPr>
                <w:rFonts w:ascii="Arial" w:hAnsi="Arial" w:cs="Arial"/>
                <w:b/>
                <w:bCs/>
              </w:rPr>
              <w:t xml:space="preserve">Purpose of the post </w:t>
            </w:r>
          </w:p>
        </w:tc>
        <w:tc>
          <w:tcPr>
            <w:tcW w:w="3799" w:type="pct"/>
          </w:tcPr>
          <w:p w14:paraId="30139BA7" w14:textId="77777777" w:rsidR="001B332F" w:rsidRPr="008D1F7C" w:rsidRDefault="00C2304E" w:rsidP="00651F05">
            <w:pPr>
              <w:rPr>
                <w:rFonts w:ascii="Arial" w:hAnsi="Arial" w:cs="Arial"/>
                <w:iCs/>
              </w:rPr>
            </w:pPr>
            <w:r w:rsidRPr="008D1F7C">
              <w:rPr>
                <w:rFonts w:ascii="Arial" w:hAnsi="Arial" w:cs="Arial"/>
                <w:iCs/>
              </w:rPr>
              <w:t>The purpose of this post is to provide administrative and secretarial support to the National Genetics and Genomics Office.</w:t>
            </w:r>
          </w:p>
          <w:p w14:paraId="3875957D" w14:textId="426176B3" w:rsidR="008D1F7C" w:rsidRPr="004E1733" w:rsidRDefault="008D1F7C" w:rsidP="00651F05">
            <w:pPr>
              <w:rPr>
                <w:rFonts w:ascii="Arial" w:hAnsi="Arial" w:cs="Arial"/>
                <w:iCs/>
                <w:color w:val="000099"/>
              </w:rPr>
            </w:pPr>
          </w:p>
        </w:tc>
      </w:tr>
      <w:tr w:rsidR="001B332F" w:rsidRPr="004E1733" w14:paraId="6FC4F317" w14:textId="77777777" w:rsidTr="004E1733">
        <w:tc>
          <w:tcPr>
            <w:tcW w:w="1201" w:type="pct"/>
          </w:tcPr>
          <w:p w14:paraId="706E700B" w14:textId="6700C137" w:rsidR="001B332F" w:rsidRPr="004E1733" w:rsidRDefault="001B332F" w:rsidP="001B332F">
            <w:pPr>
              <w:rPr>
                <w:rFonts w:ascii="Arial" w:hAnsi="Arial" w:cs="Arial"/>
                <w:b/>
                <w:bCs/>
              </w:rPr>
            </w:pPr>
            <w:r w:rsidRPr="004E1733">
              <w:rPr>
                <w:rFonts w:ascii="Arial" w:hAnsi="Arial" w:cs="Arial"/>
                <w:b/>
                <w:bCs/>
              </w:rPr>
              <w:t>Principal duties and responsibilities</w:t>
            </w:r>
          </w:p>
          <w:p w14:paraId="57CD5BE4" w14:textId="77777777" w:rsidR="001B332F" w:rsidRPr="004E1733" w:rsidRDefault="001B332F" w:rsidP="001B332F">
            <w:pPr>
              <w:rPr>
                <w:rFonts w:ascii="Arial" w:hAnsi="Arial" w:cs="Arial"/>
                <w:b/>
                <w:bCs/>
              </w:rPr>
            </w:pPr>
          </w:p>
        </w:tc>
        <w:tc>
          <w:tcPr>
            <w:tcW w:w="3799" w:type="pct"/>
          </w:tcPr>
          <w:p w14:paraId="1CB2AD6E" w14:textId="42166155" w:rsidR="00E31BC0" w:rsidRPr="004E1733" w:rsidRDefault="00E31BC0" w:rsidP="00E31BC0">
            <w:pPr>
              <w:rPr>
                <w:rFonts w:ascii="Arial" w:hAnsi="Arial" w:cs="Arial"/>
                <w:iCs/>
              </w:rPr>
            </w:pPr>
            <w:r w:rsidRPr="004E1733">
              <w:rPr>
                <w:rFonts w:ascii="Arial" w:hAnsi="Arial" w:cs="Arial"/>
                <w:iCs/>
              </w:rPr>
              <w:t>The position of Grade V encompasses both managerial and administrative responsibilities which include the following:</w:t>
            </w:r>
          </w:p>
          <w:p w14:paraId="57A7DFE0" w14:textId="77777777" w:rsidR="0002218E" w:rsidRDefault="0002218E" w:rsidP="0002218E">
            <w:pPr>
              <w:rPr>
                <w:rFonts w:ascii="Arial" w:hAnsi="Arial" w:cs="Arial"/>
                <w:b/>
                <w:iCs/>
              </w:rPr>
            </w:pPr>
          </w:p>
          <w:p w14:paraId="628C52B4" w14:textId="04223030" w:rsidR="0002218E" w:rsidRPr="00970EE4" w:rsidRDefault="0002218E" w:rsidP="0002218E">
            <w:pPr>
              <w:rPr>
                <w:rFonts w:ascii="Arial" w:hAnsi="Arial" w:cs="Arial"/>
                <w:b/>
                <w:iCs/>
              </w:rPr>
            </w:pPr>
            <w:r w:rsidRPr="00970EE4">
              <w:rPr>
                <w:rFonts w:ascii="Arial" w:hAnsi="Arial" w:cs="Arial"/>
                <w:b/>
                <w:iCs/>
              </w:rPr>
              <w:t>Administration:</w:t>
            </w:r>
          </w:p>
          <w:p w14:paraId="3657C465" w14:textId="77777777"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Ensure the efficient day-to-day administration of area of responsibility.</w:t>
            </w:r>
          </w:p>
          <w:p w14:paraId="0FFAF081" w14:textId="427F9874" w:rsidR="0000301E" w:rsidRPr="00970EE4" w:rsidRDefault="0000301E" w:rsidP="0002218E">
            <w:pPr>
              <w:pStyle w:val="ListParagraph"/>
              <w:numPr>
                <w:ilvl w:val="0"/>
                <w:numId w:val="8"/>
              </w:numPr>
              <w:spacing w:before="120"/>
              <w:ind w:left="1077" w:hanging="357"/>
              <w:rPr>
                <w:rFonts w:ascii="Arial" w:hAnsi="Arial" w:cs="Arial"/>
                <w:iCs/>
              </w:rPr>
            </w:pPr>
            <w:r w:rsidRPr="00970EE4">
              <w:rPr>
                <w:rFonts w:ascii="Arial" w:hAnsi="Arial" w:cs="Arial"/>
                <w:iCs/>
              </w:rPr>
              <w:t>Manage and monitor NGGO communications including email.</w:t>
            </w:r>
          </w:p>
          <w:p w14:paraId="45336063" w14:textId="069D200B" w:rsidR="0000301E" w:rsidRPr="00970EE4" w:rsidRDefault="0000301E" w:rsidP="0002218E">
            <w:pPr>
              <w:pStyle w:val="ListParagraph"/>
              <w:numPr>
                <w:ilvl w:val="0"/>
                <w:numId w:val="8"/>
              </w:numPr>
              <w:spacing w:before="120"/>
              <w:ind w:left="1077" w:hanging="357"/>
              <w:rPr>
                <w:rFonts w:ascii="Arial" w:hAnsi="Arial" w:cs="Arial"/>
                <w:iCs/>
              </w:rPr>
            </w:pPr>
            <w:r w:rsidRPr="00970EE4">
              <w:rPr>
                <w:rFonts w:ascii="Arial" w:hAnsi="Arial" w:cs="Arial"/>
                <w:iCs/>
              </w:rPr>
              <w:t>Manage the NGGO team calendar including scheduling meetings and monitoring responses.</w:t>
            </w:r>
          </w:p>
          <w:p w14:paraId="38CA50C9" w14:textId="2CE5C83E" w:rsidR="0000301E" w:rsidRPr="00970EE4" w:rsidRDefault="0000301E" w:rsidP="005869F0">
            <w:pPr>
              <w:pStyle w:val="ListParagraph"/>
              <w:numPr>
                <w:ilvl w:val="0"/>
                <w:numId w:val="8"/>
              </w:numPr>
              <w:spacing w:before="120"/>
              <w:ind w:left="1077" w:hanging="357"/>
              <w:rPr>
                <w:rFonts w:ascii="Arial" w:hAnsi="Arial" w:cs="Arial"/>
                <w:iCs/>
              </w:rPr>
            </w:pPr>
            <w:r w:rsidRPr="00970EE4">
              <w:rPr>
                <w:rFonts w:ascii="Arial" w:hAnsi="Arial" w:cs="Arial"/>
                <w:iCs/>
              </w:rPr>
              <w:lastRenderedPageBreak/>
              <w:t>Provide administrative support at assigned meeting</w:t>
            </w:r>
            <w:r w:rsidR="005869F0" w:rsidRPr="00970EE4">
              <w:rPr>
                <w:rFonts w:ascii="Arial" w:hAnsi="Arial" w:cs="Arial"/>
                <w:iCs/>
              </w:rPr>
              <w:t>s,</w:t>
            </w:r>
            <w:r w:rsidRPr="00970EE4">
              <w:rPr>
                <w:rFonts w:ascii="Arial" w:hAnsi="Arial" w:cs="Arial"/>
                <w:iCs/>
              </w:rPr>
              <w:t xml:space="preserve"> in meeting preparations (scheduling, tracking, agenda development, circulating meeting packs, minute taking and action circulation)</w:t>
            </w:r>
            <w:r w:rsidR="005869F0" w:rsidRPr="00970EE4">
              <w:rPr>
                <w:rFonts w:ascii="Arial" w:hAnsi="Arial" w:cs="Arial"/>
                <w:iCs/>
              </w:rPr>
              <w:t>, and in</w:t>
            </w:r>
            <w:r w:rsidRPr="00970EE4">
              <w:rPr>
                <w:rFonts w:ascii="Arial" w:hAnsi="Arial" w:cs="Arial"/>
                <w:iCs/>
              </w:rPr>
              <w:t xml:space="preserve"> obtaining appropriate approvals. </w:t>
            </w:r>
          </w:p>
          <w:p w14:paraId="0BB87836" w14:textId="0098D6C6"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Ensure deadlines are met and that service levels are maintained.</w:t>
            </w:r>
            <w:r w:rsidR="0000301E" w:rsidRPr="00970EE4">
              <w:rPr>
                <w:rFonts w:ascii="Arial" w:hAnsi="Arial" w:cs="Arial"/>
                <w:iCs/>
              </w:rPr>
              <w:t xml:space="preserve"> Track and monitor actions assigned to the team.</w:t>
            </w:r>
          </w:p>
          <w:p w14:paraId="3EE853A8" w14:textId="77777777"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Ensure policies and procedures are well documented, understood and adhered to.</w:t>
            </w:r>
          </w:p>
          <w:p w14:paraId="71DE3C07" w14:textId="77777777"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 xml:space="preserve">Ensure that archives and records are accurate, maintained confidentially and readily available to the appropriate authority. </w:t>
            </w:r>
          </w:p>
          <w:p w14:paraId="43816160" w14:textId="77777777" w:rsidR="0002218E" w:rsidRPr="00970EE4" w:rsidRDefault="0002218E" w:rsidP="0002218E">
            <w:pPr>
              <w:pStyle w:val="ListParagraph"/>
              <w:numPr>
                <w:ilvl w:val="0"/>
                <w:numId w:val="8"/>
              </w:numPr>
              <w:spacing w:before="120"/>
              <w:ind w:left="1077" w:hanging="357"/>
              <w:rPr>
                <w:rFonts w:ascii="Arial" w:hAnsi="Arial" w:cs="Arial"/>
                <w:iCs/>
                <w:color w:val="000000"/>
              </w:rPr>
            </w:pPr>
            <w:r w:rsidRPr="00970EE4">
              <w:rPr>
                <w:rFonts w:ascii="Arial" w:hAnsi="Arial" w:cs="Arial"/>
                <w:iCs/>
              </w:rPr>
              <w:t xml:space="preserve">Ensure that stakeholders are kept informed and that their views are communicated to </w:t>
            </w:r>
            <w:r w:rsidRPr="00970EE4">
              <w:rPr>
                <w:rFonts w:ascii="Arial" w:hAnsi="Arial" w:cs="Arial"/>
                <w:iCs/>
                <w:color w:val="000000"/>
              </w:rPr>
              <w:t>middle management.</w:t>
            </w:r>
          </w:p>
          <w:p w14:paraId="753611DA" w14:textId="1D4B8D71"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Maximise the use technology in ensuring work is completed to a high standard.</w:t>
            </w:r>
          </w:p>
          <w:p w14:paraId="2E799460" w14:textId="326F5C56" w:rsidR="0002218E" w:rsidRPr="00970EE4" w:rsidRDefault="0002218E" w:rsidP="0071254C">
            <w:pPr>
              <w:pStyle w:val="ListParagraph"/>
              <w:numPr>
                <w:ilvl w:val="0"/>
                <w:numId w:val="8"/>
              </w:numPr>
              <w:spacing w:before="120"/>
              <w:rPr>
                <w:rFonts w:ascii="Arial" w:hAnsi="Arial" w:cs="Arial"/>
              </w:rPr>
            </w:pPr>
            <w:r w:rsidRPr="00970EE4">
              <w:rPr>
                <w:rFonts w:ascii="Arial" w:hAnsi="Arial" w:cs="Arial"/>
              </w:rPr>
              <w:t xml:space="preserve">Maintain a high standard of performance in a busy team. </w:t>
            </w:r>
          </w:p>
          <w:p w14:paraId="6798B2D3" w14:textId="063FC95F" w:rsidR="00E31BC0" w:rsidRPr="00970EE4" w:rsidRDefault="00E31BC0" w:rsidP="0071254C">
            <w:pPr>
              <w:pStyle w:val="ListParagraph"/>
              <w:numPr>
                <w:ilvl w:val="0"/>
                <w:numId w:val="8"/>
              </w:numPr>
              <w:spacing w:before="120"/>
              <w:rPr>
                <w:rFonts w:ascii="Arial" w:hAnsi="Arial" w:cs="Arial"/>
              </w:rPr>
            </w:pPr>
            <w:r w:rsidRPr="00970EE4">
              <w:rPr>
                <w:rFonts w:ascii="Arial" w:hAnsi="Arial" w:cs="Arial"/>
              </w:rPr>
              <w:t>Co-ordinate and support data requests and submissions to the NGGO.</w:t>
            </w:r>
          </w:p>
          <w:p w14:paraId="681133A6" w14:textId="3169DB00" w:rsidR="00E31BC0" w:rsidRPr="00970EE4" w:rsidRDefault="00E31BC0" w:rsidP="0071254C">
            <w:pPr>
              <w:pStyle w:val="ListParagraph"/>
              <w:numPr>
                <w:ilvl w:val="0"/>
                <w:numId w:val="8"/>
              </w:numPr>
              <w:spacing w:before="120"/>
              <w:rPr>
                <w:rFonts w:ascii="Arial" w:hAnsi="Arial" w:cs="Arial"/>
              </w:rPr>
            </w:pPr>
            <w:r w:rsidRPr="00970EE4">
              <w:rPr>
                <w:rFonts w:ascii="Arial" w:hAnsi="Arial" w:cs="Arial"/>
              </w:rPr>
              <w:t xml:space="preserve">Co-ordinate communication and data </w:t>
            </w:r>
            <w:r w:rsidR="005869F0" w:rsidRPr="00970EE4">
              <w:rPr>
                <w:rFonts w:ascii="Arial" w:hAnsi="Arial" w:cs="Arial"/>
              </w:rPr>
              <w:t xml:space="preserve">sharing </w:t>
            </w:r>
            <w:r w:rsidRPr="00970EE4">
              <w:rPr>
                <w:rFonts w:ascii="Arial" w:hAnsi="Arial" w:cs="Arial"/>
              </w:rPr>
              <w:t xml:space="preserve">with </w:t>
            </w:r>
            <w:r w:rsidR="0002218E" w:rsidRPr="00970EE4">
              <w:rPr>
                <w:rFonts w:ascii="Arial" w:hAnsi="Arial" w:cs="Arial"/>
              </w:rPr>
              <w:t>other HSE departments and</w:t>
            </w:r>
            <w:r w:rsidRPr="00970EE4">
              <w:rPr>
                <w:rFonts w:ascii="Arial" w:hAnsi="Arial" w:cs="Arial"/>
              </w:rPr>
              <w:t xml:space="preserve"> external bodies, for example HSE offices and programme, </w:t>
            </w:r>
            <w:r w:rsidR="0002218E" w:rsidRPr="00970EE4">
              <w:rPr>
                <w:rFonts w:ascii="Arial" w:hAnsi="Arial" w:cs="Arial"/>
              </w:rPr>
              <w:t xml:space="preserve">the Department of Health, educational institutions. </w:t>
            </w:r>
          </w:p>
          <w:p w14:paraId="16913F44" w14:textId="7AA59921"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 xml:space="preserve">Ensure line management is kept informed of issues. </w:t>
            </w:r>
          </w:p>
          <w:p w14:paraId="4E8ADF9D" w14:textId="22CAE620" w:rsidR="0002218E" w:rsidRPr="00970EE4" w:rsidRDefault="0002218E" w:rsidP="0002218E">
            <w:pPr>
              <w:pStyle w:val="ListParagraph"/>
              <w:numPr>
                <w:ilvl w:val="0"/>
                <w:numId w:val="8"/>
              </w:numPr>
              <w:spacing w:before="120"/>
              <w:ind w:left="1077" w:hanging="357"/>
              <w:rPr>
                <w:rFonts w:ascii="Arial" w:hAnsi="Arial" w:cs="Arial"/>
                <w:iCs/>
              </w:rPr>
            </w:pPr>
            <w:r w:rsidRPr="00970EE4">
              <w:rPr>
                <w:rFonts w:ascii="Arial" w:hAnsi="Arial" w:cs="Arial"/>
                <w:iCs/>
              </w:rPr>
              <w:t>Work within the NGGO administrative team to share workload, including during other team members periods of leave.</w:t>
            </w:r>
          </w:p>
          <w:p w14:paraId="5C48BDA3" w14:textId="11DB12AA" w:rsidR="00037A52" w:rsidRPr="008452C9" w:rsidRDefault="00037A52" w:rsidP="008452C9">
            <w:pPr>
              <w:contextualSpacing/>
              <w:rPr>
                <w:rFonts w:ascii="Arial" w:hAnsi="Arial" w:cs="Arial"/>
                <w:iCs/>
              </w:rPr>
            </w:pPr>
          </w:p>
          <w:p w14:paraId="7A0FB887" w14:textId="77777777" w:rsidR="00E31BC0" w:rsidRPr="00970EE4" w:rsidRDefault="00E31BC0" w:rsidP="00E31BC0">
            <w:pPr>
              <w:rPr>
                <w:rFonts w:ascii="Arial" w:hAnsi="Arial" w:cs="Arial"/>
                <w:b/>
                <w:iCs/>
              </w:rPr>
            </w:pPr>
            <w:r w:rsidRPr="00970EE4">
              <w:rPr>
                <w:rFonts w:ascii="Arial" w:hAnsi="Arial" w:cs="Arial"/>
                <w:b/>
                <w:iCs/>
              </w:rPr>
              <w:t>Customer Service</w:t>
            </w:r>
          </w:p>
          <w:p w14:paraId="4826FB58" w14:textId="77777777" w:rsidR="00E31BC0" w:rsidRPr="00970EE4" w:rsidRDefault="00E31BC0" w:rsidP="0071254C">
            <w:pPr>
              <w:pStyle w:val="ListParagraph"/>
              <w:numPr>
                <w:ilvl w:val="0"/>
                <w:numId w:val="8"/>
              </w:numPr>
              <w:spacing w:before="120"/>
              <w:ind w:left="1077" w:hanging="357"/>
              <w:rPr>
                <w:rFonts w:ascii="Arial" w:hAnsi="Arial" w:cs="Arial"/>
                <w:iCs/>
              </w:rPr>
            </w:pPr>
            <w:r w:rsidRPr="00970EE4">
              <w:rPr>
                <w:rFonts w:ascii="Arial" w:hAnsi="Arial" w:cs="Arial"/>
                <w:iCs/>
              </w:rPr>
              <w:t>Promote and maintain a customer focused environment by ensuring service users / customers are treated with dignity and respect.</w:t>
            </w:r>
          </w:p>
          <w:p w14:paraId="1A8532D1" w14:textId="77777777" w:rsidR="00E31BC0" w:rsidRPr="00970EE4" w:rsidRDefault="00E31BC0" w:rsidP="0071254C">
            <w:pPr>
              <w:pStyle w:val="ListParagraph"/>
              <w:numPr>
                <w:ilvl w:val="0"/>
                <w:numId w:val="8"/>
              </w:numPr>
              <w:spacing w:before="120"/>
              <w:ind w:left="1077" w:hanging="357"/>
              <w:rPr>
                <w:rFonts w:ascii="Arial" w:hAnsi="Arial" w:cs="Arial"/>
                <w:iCs/>
              </w:rPr>
            </w:pPr>
            <w:r w:rsidRPr="00970EE4">
              <w:rPr>
                <w:rFonts w:ascii="Arial" w:hAnsi="Arial" w:cs="Arial"/>
                <w:iCs/>
              </w:rPr>
              <w:t>Seek feedback from service users / customers and implement change to incorporate same, in agreement with Line Manager.</w:t>
            </w:r>
          </w:p>
          <w:p w14:paraId="02FB3939" w14:textId="77777777" w:rsidR="00E31BC0" w:rsidRPr="00970EE4" w:rsidRDefault="00E31BC0" w:rsidP="00E31BC0">
            <w:pPr>
              <w:rPr>
                <w:rFonts w:ascii="Arial" w:hAnsi="Arial" w:cs="Arial"/>
                <w:iCs/>
              </w:rPr>
            </w:pPr>
          </w:p>
          <w:p w14:paraId="7ACEE325" w14:textId="77777777" w:rsidR="00E31BC0" w:rsidRPr="00970EE4" w:rsidRDefault="00E31BC0" w:rsidP="00E31BC0">
            <w:pPr>
              <w:rPr>
                <w:rFonts w:ascii="Arial" w:hAnsi="Arial" w:cs="Arial"/>
                <w:b/>
                <w:iCs/>
              </w:rPr>
            </w:pPr>
            <w:r w:rsidRPr="00970EE4">
              <w:rPr>
                <w:rFonts w:ascii="Arial" w:hAnsi="Arial" w:cs="Arial"/>
                <w:b/>
                <w:iCs/>
              </w:rPr>
              <w:t>Human Resources / Supervision of Staff</w:t>
            </w:r>
          </w:p>
          <w:p w14:paraId="6DECFF6C" w14:textId="77777777" w:rsidR="00E31BC0" w:rsidRPr="004E1733" w:rsidRDefault="00E31BC0" w:rsidP="0071254C">
            <w:pPr>
              <w:pStyle w:val="ListParagraph"/>
              <w:numPr>
                <w:ilvl w:val="0"/>
                <w:numId w:val="8"/>
              </w:numPr>
              <w:spacing w:before="120"/>
              <w:ind w:left="1077" w:hanging="357"/>
              <w:rPr>
                <w:rFonts w:ascii="Arial" w:hAnsi="Arial" w:cs="Arial"/>
                <w:iCs/>
              </w:rPr>
            </w:pPr>
            <w:r w:rsidRPr="00970EE4">
              <w:rPr>
                <w:rFonts w:ascii="Arial" w:hAnsi="Arial" w:cs="Arial"/>
                <w:iCs/>
              </w:rPr>
              <w:t>Supervise and ensure the wellbeing</w:t>
            </w:r>
            <w:r w:rsidRPr="004E1733">
              <w:rPr>
                <w:rFonts w:ascii="Arial" w:hAnsi="Arial" w:cs="Arial"/>
                <w:iCs/>
              </w:rPr>
              <w:t xml:space="preserve"> of staff within own remit.</w:t>
            </w:r>
          </w:p>
          <w:p w14:paraId="380FC241"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Ensure an even distribution of workload amongst the team, taking into account absence due to annual leave etc.</w:t>
            </w:r>
          </w:p>
          <w:p w14:paraId="4F9C005E" w14:textId="229F993B"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 xml:space="preserve">Create and promote a positive working environment among staff </w:t>
            </w:r>
            <w:r w:rsidR="00037A52" w:rsidRPr="004E1733">
              <w:rPr>
                <w:rFonts w:ascii="Arial" w:hAnsi="Arial" w:cs="Arial"/>
                <w:iCs/>
              </w:rPr>
              <w:t>members, which</w:t>
            </w:r>
            <w:r w:rsidRPr="004E1733">
              <w:rPr>
                <w:rFonts w:ascii="Arial" w:hAnsi="Arial" w:cs="Arial"/>
                <w:iCs/>
              </w:rPr>
              <w:t xml:space="preserve"> contributes to maintaining and enhancing effective working relationships.</w:t>
            </w:r>
          </w:p>
          <w:p w14:paraId="2EC6FE4D"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Promote cooperation and working in harmony with other teams and disciplines.</w:t>
            </w:r>
          </w:p>
          <w:p w14:paraId="231695E2"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Deal with under performance in a timely and constructive manner</w:t>
            </w:r>
          </w:p>
          <w:p w14:paraId="3480C4A3"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Identify training and development needs of staff in own area.</w:t>
            </w:r>
          </w:p>
          <w:p w14:paraId="4B046A45" w14:textId="5589EB94" w:rsidR="00E31BC0"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Pursue and promote continuous professional development in order to develop management expertise and professional knowledge.</w:t>
            </w:r>
          </w:p>
          <w:p w14:paraId="7D173E4D" w14:textId="77777777" w:rsidR="00037A52" w:rsidRPr="004E1733" w:rsidRDefault="00037A52" w:rsidP="0071254C">
            <w:pPr>
              <w:pStyle w:val="ListParagraph"/>
              <w:numPr>
                <w:ilvl w:val="0"/>
                <w:numId w:val="8"/>
              </w:numPr>
              <w:spacing w:before="120"/>
              <w:ind w:left="1077" w:hanging="357"/>
              <w:rPr>
                <w:rFonts w:ascii="Arial" w:hAnsi="Arial" w:cs="Arial"/>
                <w:iCs/>
              </w:rPr>
            </w:pPr>
            <w:r w:rsidRPr="004E1733">
              <w:rPr>
                <w:rFonts w:ascii="Arial" w:hAnsi="Arial" w:cs="Arial"/>
                <w:iCs/>
              </w:rPr>
              <w:t>Engage in the HSE performance achievement process in conjunction with your Line Manager and staff as appropriate.</w:t>
            </w:r>
          </w:p>
          <w:p w14:paraId="036DB6BB" w14:textId="693A5FA1" w:rsidR="00E31BC0" w:rsidRDefault="00E31BC0" w:rsidP="00E31BC0">
            <w:pPr>
              <w:rPr>
                <w:rFonts w:ascii="Arial" w:hAnsi="Arial" w:cs="Arial"/>
                <w:iCs/>
              </w:rPr>
            </w:pPr>
          </w:p>
          <w:p w14:paraId="7F739B12" w14:textId="1110FDD9" w:rsidR="0046241C" w:rsidRDefault="0046241C" w:rsidP="00E31BC0">
            <w:pPr>
              <w:rPr>
                <w:rFonts w:ascii="Arial" w:hAnsi="Arial" w:cs="Arial"/>
                <w:iCs/>
              </w:rPr>
            </w:pPr>
          </w:p>
          <w:p w14:paraId="53E72E7F" w14:textId="77777777" w:rsidR="0046241C" w:rsidRPr="004E1733" w:rsidRDefault="0046241C" w:rsidP="00E31BC0">
            <w:pPr>
              <w:rPr>
                <w:rFonts w:ascii="Arial" w:hAnsi="Arial" w:cs="Arial"/>
                <w:iCs/>
              </w:rPr>
            </w:pPr>
          </w:p>
          <w:p w14:paraId="2307D95C" w14:textId="77777777" w:rsidR="00E31BC0" w:rsidRPr="004E1733" w:rsidRDefault="00E31BC0" w:rsidP="00E31BC0">
            <w:pPr>
              <w:rPr>
                <w:rFonts w:ascii="Arial" w:hAnsi="Arial" w:cs="Arial"/>
                <w:b/>
                <w:iCs/>
              </w:rPr>
            </w:pPr>
            <w:r w:rsidRPr="004E1733">
              <w:rPr>
                <w:rFonts w:ascii="Arial" w:hAnsi="Arial" w:cs="Arial"/>
                <w:b/>
                <w:iCs/>
              </w:rPr>
              <w:lastRenderedPageBreak/>
              <w:t>Service Delivery and Improvement</w:t>
            </w:r>
          </w:p>
          <w:p w14:paraId="7F2A6573"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Ensure accurate attention to detail in own work and work of team.</w:t>
            </w:r>
          </w:p>
          <w:p w14:paraId="1882F47A"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rPr>
              <w:t xml:space="preserve">Actively participate in innovation and support change and improvement initiatives within the service; </w:t>
            </w:r>
            <w:r w:rsidRPr="004E1733">
              <w:rPr>
                <w:rFonts w:ascii="Arial" w:hAnsi="Arial" w:cs="Arial"/>
                <w:iCs/>
              </w:rPr>
              <w:t>adapt local work practices ensuring team knows how to action changes.</w:t>
            </w:r>
          </w:p>
          <w:p w14:paraId="72E99DFF"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Monitor efficiency of service provided by team, identify and implement changes to the administration of the service where inefficiencies arise.</w:t>
            </w:r>
          </w:p>
          <w:p w14:paraId="075F29E4" w14:textId="77777777" w:rsidR="00E31BC0" w:rsidRPr="004E1733" w:rsidRDefault="00E31BC0" w:rsidP="0071254C">
            <w:pPr>
              <w:pStyle w:val="ListParagraph"/>
              <w:numPr>
                <w:ilvl w:val="0"/>
                <w:numId w:val="8"/>
              </w:numPr>
              <w:spacing w:before="120"/>
              <w:ind w:left="1077" w:hanging="357"/>
              <w:rPr>
                <w:rFonts w:ascii="Arial" w:hAnsi="Arial" w:cs="Arial"/>
                <w:iCs/>
              </w:rPr>
            </w:pPr>
            <w:r w:rsidRPr="004E1733">
              <w:rPr>
                <w:rFonts w:ascii="Arial" w:hAnsi="Arial" w:cs="Arial"/>
                <w:iCs/>
              </w:rPr>
              <w:t>Encourage and support staff through change processes.</w:t>
            </w:r>
          </w:p>
          <w:p w14:paraId="68D6B2D1" w14:textId="77777777" w:rsidR="00E31BC0" w:rsidRPr="004E1733" w:rsidRDefault="00E31BC0" w:rsidP="00E31BC0">
            <w:pPr>
              <w:rPr>
                <w:rFonts w:ascii="Arial" w:hAnsi="Arial" w:cs="Arial"/>
                <w:iCs/>
              </w:rPr>
            </w:pPr>
          </w:p>
          <w:p w14:paraId="0F96F576" w14:textId="4CDE28ED" w:rsidR="00E31BC0" w:rsidRPr="004E041A" w:rsidRDefault="00E31BC0" w:rsidP="00E31BC0">
            <w:pPr>
              <w:rPr>
                <w:rFonts w:ascii="Arial" w:hAnsi="Arial" w:cs="Arial"/>
                <w:b/>
                <w:color w:val="FF0000"/>
              </w:rPr>
            </w:pPr>
            <w:r w:rsidRPr="004E041A">
              <w:rPr>
                <w:rFonts w:ascii="Arial" w:hAnsi="Arial" w:cs="Arial"/>
                <w:b/>
              </w:rPr>
              <w:t>Learning and Education</w:t>
            </w:r>
            <w:r w:rsidR="0071254C" w:rsidRPr="004E041A">
              <w:rPr>
                <w:rFonts w:ascii="Arial" w:hAnsi="Arial" w:cs="Arial"/>
                <w:b/>
              </w:rPr>
              <w:t xml:space="preserve"> </w:t>
            </w:r>
          </w:p>
          <w:p w14:paraId="2D537B2C" w14:textId="77777777" w:rsidR="00E31BC0" w:rsidRPr="004E041A" w:rsidRDefault="00E31BC0" w:rsidP="004E041A">
            <w:pPr>
              <w:pStyle w:val="ListParagraph"/>
              <w:numPr>
                <w:ilvl w:val="0"/>
                <w:numId w:val="8"/>
              </w:numPr>
              <w:spacing w:before="120"/>
              <w:ind w:left="1077" w:hanging="357"/>
              <w:rPr>
                <w:rFonts w:ascii="Arial" w:hAnsi="Arial" w:cs="Arial"/>
                <w:bCs/>
              </w:rPr>
            </w:pPr>
            <w:r w:rsidRPr="004E041A">
              <w:rPr>
                <w:rFonts w:ascii="Arial" w:hAnsi="Arial" w:cs="Arial"/>
                <w:bCs/>
              </w:rPr>
              <w:t xml:space="preserve">Take personal responsibility for own professional development and keep up to date with evidence based practice and research. </w:t>
            </w:r>
          </w:p>
          <w:p w14:paraId="76A90F83" w14:textId="77777777" w:rsidR="00E31BC0" w:rsidRPr="004E041A" w:rsidRDefault="00E31BC0" w:rsidP="004E041A">
            <w:pPr>
              <w:pStyle w:val="ListParagraph"/>
              <w:numPr>
                <w:ilvl w:val="0"/>
                <w:numId w:val="8"/>
              </w:numPr>
              <w:spacing w:before="120"/>
              <w:ind w:left="1077" w:hanging="357"/>
              <w:rPr>
                <w:rFonts w:ascii="Arial" w:hAnsi="Arial" w:cs="Arial"/>
                <w:bCs/>
              </w:rPr>
            </w:pPr>
            <w:r w:rsidRPr="004E041A">
              <w:rPr>
                <w:rFonts w:ascii="Arial" w:hAnsi="Arial" w:cs="Arial"/>
                <w:bCs/>
              </w:rPr>
              <w:t>Attend and participate in relevant staff development programmes on an ongoing basis and sharing knowledge with other staff members.</w:t>
            </w:r>
          </w:p>
          <w:p w14:paraId="4EC50E33" w14:textId="77777777" w:rsidR="00E31BC0" w:rsidRPr="004E041A" w:rsidRDefault="00E31BC0" w:rsidP="004E041A">
            <w:pPr>
              <w:pStyle w:val="ListParagraph"/>
              <w:numPr>
                <w:ilvl w:val="0"/>
                <w:numId w:val="8"/>
              </w:numPr>
              <w:spacing w:before="120"/>
              <w:ind w:left="1077" w:hanging="357"/>
              <w:rPr>
                <w:rFonts w:ascii="Arial" w:hAnsi="Arial" w:cs="Arial"/>
                <w:b/>
              </w:rPr>
            </w:pPr>
            <w:r w:rsidRPr="004E041A">
              <w:rPr>
                <w:rFonts w:ascii="Arial" w:hAnsi="Arial" w:cs="Arial"/>
              </w:rPr>
              <w:t>Assist in the training of colleagues where required.</w:t>
            </w:r>
          </w:p>
          <w:p w14:paraId="78BE8CDF" w14:textId="77777777" w:rsidR="00E31BC0" w:rsidRPr="004E041A" w:rsidRDefault="00E31BC0" w:rsidP="004E041A">
            <w:pPr>
              <w:pStyle w:val="ListParagraph"/>
              <w:numPr>
                <w:ilvl w:val="0"/>
                <w:numId w:val="8"/>
              </w:numPr>
              <w:spacing w:before="120"/>
              <w:ind w:left="1077" w:hanging="357"/>
              <w:rPr>
                <w:rFonts w:ascii="Arial" w:hAnsi="Arial" w:cs="Arial"/>
                <w:b/>
              </w:rPr>
            </w:pPr>
            <w:r w:rsidRPr="004E041A">
              <w:rPr>
                <w:rFonts w:ascii="Arial" w:hAnsi="Arial" w:cs="Arial"/>
              </w:rPr>
              <w:t>Identify and inform the Learning and Education Team of any training and professional development requirements.</w:t>
            </w:r>
          </w:p>
          <w:p w14:paraId="412F38C1"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bCs/>
              </w:rPr>
              <w:t>Attend all mandatory training days and ensure that all mandatary training is in date.</w:t>
            </w:r>
          </w:p>
          <w:p w14:paraId="4BA113C3"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Comply with all HR system and policy requirements.</w:t>
            </w:r>
          </w:p>
          <w:p w14:paraId="7D7FFCE6" w14:textId="77777777" w:rsidR="00E31BC0" w:rsidRPr="008E2CFF" w:rsidRDefault="00E31BC0" w:rsidP="00E31BC0">
            <w:pPr>
              <w:rPr>
                <w:rFonts w:ascii="Arial" w:hAnsi="Arial" w:cs="Arial"/>
                <w:b/>
                <w:highlight w:val="yellow"/>
              </w:rPr>
            </w:pPr>
          </w:p>
          <w:p w14:paraId="3215F453" w14:textId="01D4F813" w:rsidR="00E31BC0" w:rsidRPr="004E041A" w:rsidRDefault="00E31BC0" w:rsidP="00E31BC0">
            <w:pPr>
              <w:rPr>
                <w:rFonts w:ascii="Arial" w:hAnsi="Arial" w:cs="Arial"/>
                <w:b/>
              </w:rPr>
            </w:pPr>
            <w:r w:rsidRPr="004E041A">
              <w:rPr>
                <w:rFonts w:ascii="Arial" w:hAnsi="Arial" w:cs="Arial"/>
                <w:b/>
              </w:rPr>
              <w:t>Quality Improvement and Risk Management</w:t>
            </w:r>
            <w:r w:rsidR="0071254C" w:rsidRPr="004E041A">
              <w:rPr>
                <w:rFonts w:ascii="Arial" w:hAnsi="Arial" w:cs="Arial"/>
                <w:b/>
              </w:rPr>
              <w:t xml:space="preserve"> </w:t>
            </w:r>
          </w:p>
          <w:p w14:paraId="0F4AD5DE"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 xml:space="preserve">Ensure compliance with all relevant HSE guidelines, policies, procedures and relevant legislation and regulatory requirements. </w:t>
            </w:r>
          </w:p>
          <w:p w14:paraId="44FB6497"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Participate in the continuous review and evaluation of policies, guidelines and existing practices through regular audit programmes and review engaging with the multi-disciplinary team where required.</w:t>
            </w:r>
          </w:p>
          <w:p w14:paraId="7B4EBE82"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 xml:space="preserve">Assist in promoting a culture of continuous quality improvement across the organisation.  </w:t>
            </w:r>
          </w:p>
          <w:p w14:paraId="16EF7046"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Be aware of the core objectives, standards and key performance indicators for the service and contribute to the monitoring of performance against these standards.</w:t>
            </w:r>
          </w:p>
          <w:p w14:paraId="7AB2E865"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Participate in the requirements of the organisation’s risk management programme.</w:t>
            </w:r>
          </w:p>
          <w:p w14:paraId="3C8A6905"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 xml:space="preserve">Promote the delivery of a high standard of care to all patients.  </w:t>
            </w:r>
          </w:p>
          <w:p w14:paraId="24EBC840"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Work with members of the team in devising Standard Operating Procedures for the development of the Department/Organisation.</w:t>
            </w:r>
          </w:p>
          <w:p w14:paraId="046DF427" w14:textId="77777777" w:rsidR="00E31BC0" w:rsidRPr="004E041A" w:rsidRDefault="00E31BC0" w:rsidP="004E041A">
            <w:pPr>
              <w:pStyle w:val="ListParagraph"/>
              <w:numPr>
                <w:ilvl w:val="0"/>
                <w:numId w:val="8"/>
              </w:numPr>
              <w:spacing w:before="120"/>
              <w:ind w:left="1077" w:hanging="357"/>
              <w:rPr>
                <w:rFonts w:ascii="Arial" w:hAnsi="Arial" w:cs="Arial"/>
              </w:rPr>
            </w:pPr>
            <w:r w:rsidRPr="004E041A">
              <w:rPr>
                <w:rFonts w:ascii="Arial" w:hAnsi="Arial" w:cs="Arial"/>
              </w:rPr>
              <w:t>Assist in ensuring a culture of safety, promoting positive reporting of incidents and near misses; investigate and take remedial action on incidents or near misses involving patients and staff according to organisation’s policies, protocols and guidelines.</w:t>
            </w:r>
          </w:p>
          <w:p w14:paraId="093C38CA" w14:textId="77777777" w:rsidR="00E31BC0" w:rsidRPr="004E1733" w:rsidRDefault="00E31BC0" w:rsidP="00E31BC0">
            <w:pPr>
              <w:rPr>
                <w:rFonts w:ascii="Arial" w:hAnsi="Arial" w:cs="Arial"/>
                <w:iCs/>
              </w:rPr>
            </w:pPr>
          </w:p>
          <w:p w14:paraId="665B4ED5" w14:textId="77777777" w:rsidR="00E31BC0" w:rsidRPr="004E1733" w:rsidRDefault="00E31BC0" w:rsidP="00E31BC0">
            <w:pPr>
              <w:rPr>
                <w:rFonts w:ascii="Arial" w:hAnsi="Arial" w:cs="Arial"/>
                <w:b/>
                <w:iCs/>
              </w:rPr>
            </w:pPr>
            <w:r w:rsidRPr="004E1733">
              <w:rPr>
                <w:rFonts w:ascii="Arial" w:hAnsi="Arial" w:cs="Arial"/>
                <w:b/>
                <w:iCs/>
              </w:rPr>
              <w:t>Standards, Policies, Procedures &amp; Legislation</w:t>
            </w:r>
          </w:p>
          <w:p w14:paraId="57EC3D16" w14:textId="77777777" w:rsidR="00E31BC0" w:rsidRPr="004E1733" w:rsidRDefault="00E31BC0" w:rsidP="004E041A">
            <w:pPr>
              <w:pStyle w:val="ListParagraph"/>
              <w:numPr>
                <w:ilvl w:val="0"/>
                <w:numId w:val="8"/>
              </w:numPr>
              <w:spacing w:before="120"/>
              <w:ind w:left="1077" w:hanging="357"/>
              <w:rPr>
                <w:rFonts w:ascii="Arial" w:hAnsi="Arial" w:cs="Arial"/>
              </w:rPr>
            </w:pPr>
            <w:r w:rsidRPr="004E1733">
              <w:rPr>
                <w:rFonts w:ascii="Arial" w:hAnsi="Arial" w:cs="Arial"/>
                <w:iCs/>
              </w:rPr>
              <w:t>Maintain own knowledge of relevant HSE policies, procedures, guidelines and practices to perform the role effectively and to ensure current work standards are met by own team.</w:t>
            </w:r>
          </w:p>
          <w:p w14:paraId="1CF04A90" w14:textId="5887E18C" w:rsidR="00E31BC0" w:rsidRDefault="00E31BC0" w:rsidP="004E041A">
            <w:pPr>
              <w:pStyle w:val="ListParagraph"/>
              <w:numPr>
                <w:ilvl w:val="0"/>
                <w:numId w:val="8"/>
              </w:numPr>
              <w:spacing w:before="120"/>
              <w:ind w:left="1077" w:hanging="357"/>
              <w:rPr>
                <w:rFonts w:ascii="Arial" w:hAnsi="Arial" w:cs="Arial"/>
                <w:iCs/>
              </w:rPr>
            </w:pPr>
            <w:r w:rsidRPr="004E1733">
              <w:rPr>
                <w:rFonts w:ascii="Arial" w:hAnsi="Arial" w:cs="Arial"/>
                <w:iCs/>
              </w:rPr>
              <w:lastRenderedPageBreak/>
              <w:t>Maintain own knowledge of relevant regulations and legislation e.g., Financial Regulations, Health &amp; Safety Legislation, Employment Legislation, FOI Acts, GDPR</w:t>
            </w:r>
          </w:p>
          <w:p w14:paraId="31E0ED3B" w14:textId="77777777" w:rsidR="008E2CFF" w:rsidRPr="004E1733" w:rsidRDefault="008E2CFF" w:rsidP="004E041A">
            <w:pPr>
              <w:numPr>
                <w:ilvl w:val="0"/>
                <w:numId w:val="8"/>
              </w:numPr>
              <w:spacing w:before="120"/>
              <w:ind w:left="1077" w:hanging="357"/>
              <w:rPr>
                <w:rFonts w:ascii="Arial" w:hAnsi="Arial" w:cs="Arial"/>
              </w:rPr>
            </w:pPr>
            <w:r w:rsidRPr="004E1733">
              <w:rPr>
                <w:rFonts w:ascii="Arial" w:hAnsi="Arial" w:cs="Arial"/>
              </w:rPr>
              <w:t xml:space="preserve">Adequately identifies, assesses, manages and monitors risk within their area of responsibility. </w:t>
            </w:r>
          </w:p>
          <w:p w14:paraId="49693A6C" w14:textId="77777777" w:rsidR="00E31BC0" w:rsidRPr="004E1733" w:rsidRDefault="00E31BC0" w:rsidP="004E041A">
            <w:pPr>
              <w:pStyle w:val="ListParagraph"/>
              <w:numPr>
                <w:ilvl w:val="0"/>
                <w:numId w:val="8"/>
              </w:numPr>
              <w:spacing w:before="120"/>
              <w:ind w:left="1077" w:hanging="357"/>
              <w:rPr>
                <w:rFonts w:ascii="Arial" w:hAnsi="Arial" w:cs="Arial"/>
                <w:b/>
                <w:i/>
                <w:iCs/>
              </w:rPr>
            </w:pPr>
            <w:r w:rsidRPr="004E1733">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E1733">
              <w:rPr>
                <w:rFonts w:ascii="Arial" w:hAnsi="Arial" w:cs="Arial"/>
                <w:i/>
                <w:iCs/>
              </w:rPr>
              <w:t xml:space="preserve"> </w:t>
            </w:r>
            <w:r w:rsidRPr="004E1733">
              <w:rPr>
                <w:rFonts w:ascii="Arial" w:hAnsi="Arial" w:cs="Arial"/>
                <w:iCs/>
              </w:rPr>
              <w:t>and comply with associated HSE protocols for implementing and maintaining these standards as appropriate to the role.</w:t>
            </w:r>
          </w:p>
          <w:p w14:paraId="2BB166CE" w14:textId="1A605676" w:rsidR="001B332F" w:rsidRPr="008E2CFF" w:rsidRDefault="00E31BC0" w:rsidP="004E041A">
            <w:pPr>
              <w:pStyle w:val="ListParagraph"/>
              <w:numPr>
                <w:ilvl w:val="0"/>
                <w:numId w:val="8"/>
              </w:numPr>
              <w:spacing w:before="120"/>
              <w:ind w:left="1077" w:hanging="357"/>
              <w:rPr>
                <w:rFonts w:ascii="Arial" w:hAnsi="Arial" w:cs="Arial"/>
              </w:rPr>
            </w:pPr>
            <w:r w:rsidRPr="004E1733">
              <w:rPr>
                <w:rFonts w:ascii="Arial" w:hAnsi="Arial" w:cs="Arial"/>
              </w:rPr>
              <w:t>Support, promote and actively participate in sustainable energy, water, and waste initiatives to create a more sustainable, low carbon and efficient health service.</w:t>
            </w:r>
          </w:p>
          <w:p w14:paraId="62CD2206" w14:textId="77777777" w:rsidR="00163931" w:rsidRDefault="00163931" w:rsidP="001B332F">
            <w:pPr>
              <w:rPr>
                <w:rFonts w:ascii="Arial" w:hAnsi="Arial" w:cs="Arial"/>
                <w:b/>
                <w:iCs/>
                <w:lang w:val="en-IE"/>
              </w:rPr>
            </w:pPr>
          </w:p>
          <w:p w14:paraId="71D0F494" w14:textId="5775F1E1" w:rsidR="001B332F" w:rsidRPr="008E2CFF" w:rsidRDefault="001B332F" w:rsidP="001B332F">
            <w:pPr>
              <w:rPr>
                <w:rFonts w:ascii="Arial" w:hAnsi="Arial" w:cs="Arial"/>
                <w:b/>
                <w:iCs/>
                <w:lang w:val="en-IE"/>
              </w:rPr>
            </w:pPr>
            <w:r w:rsidRPr="008E2CF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1B332F" w:rsidRPr="004E1733" w:rsidRDefault="001B332F" w:rsidP="001B332F">
            <w:pPr>
              <w:rPr>
                <w:rFonts w:ascii="Arial" w:hAnsi="Arial" w:cs="Arial"/>
                <w:b/>
              </w:rPr>
            </w:pPr>
          </w:p>
        </w:tc>
      </w:tr>
      <w:tr w:rsidR="009E3360" w:rsidRPr="004E1733" w14:paraId="6C210CFE" w14:textId="77777777" w:rsidTr="004E1733">
        <w:tc>
          <w:tcPr>
            <w:tcW w:w="1201" w:type="pct"/>
          </w:tcPr>
          <w:p w14:paraId="71AEAB78" w14:textId="047BBE1D" w:rsidR="001B332F" w:rsidRPr="004E1733" w:rsidRDefault="001B332F" w:rsidP="001B332F">
            <w:pPr>
              <w:rPr>
                <w:rFonts w:ascii="Arial" w:hAnsi="Arial" w:cs="Arial"/>
                <w:b/>
                <w:bCs/>
              </w:rPr>
            </w:pPr>
            <w:r w:rsidRPr="004E1733">
              <w:rPr>
                <w:rFonts w:ascii="Arial" w:hAnsi="Arial" w:cs="Arial"/>
                <w:b/>
                <w:bCs/>
              </w:rPr>
              <w:lastRenderedPageBreak/>
              <w:t>Eligibility criteria</w:t>
            </w:r>
          </w:p>
          <w:p w14:paraId="54F50D02" w14:textId="77777777" w:rsidR="001B332F" w:rsidRPr="004E1733" w:rsidRDefault="001B332F" w:rsidP="001B332F">
            <w:pPr>
              <w:rPr>
                <w:rFonts w:ascii="Arial" w:hAnsi="Arial" w:cs="Arial"/>
                <w:b/>
                <w:bCs/>
              </w:rPr>
            </w:pPr>
          </w:p>
          <w:p w14:paraId="5800EDA7" w14:textId="1BD93EBA" w:rsidR="001B332F" w:rsidRPr="004E1733" w:rsidRDefault="001B332F" w:rsidP="001B332F">
            <w:pPr>
              <w:rPr>
                <w:rFonts w:ascii="Arial" w:hAnsi="Arial" w:cs="Arial"/>
                <w:b/>
                <w:bCs/>
              </w:rPr>
            </w:pPr>
            <w:r w:rsidRPr="004E1733">
              <w:rPr>
                <w:rFonts w:ascii="Arial" w:hAnsi="Arial" w:cs="Arial"/>
                <w:b/>
                <w:bCs/>
              </w:rPr>
              <w:t>Qualifications and/ or experience</w:t>
            </w:r>
          </w:p>
          <w:p w14:paraId="36A9F709" w14:textId="77777777" w:rsidR="001B332F" w:rsidRPr="004E1733" w:rsidRDefault="001B332F" w:rsidP="001B332F">
            <w:pPr>
              <w:rPr>
                <w:rFonts w:ascii="Arial" w:hAnsi="Arial" w:cs="Arial"/>
                <w:b/>
                <w:bCs/>
              </w:rPr>
            </w:pPr>
          </w:p>
        </w:tc>
        <w:tc>
          <w:tcPr>
            <w:tcW w:w="3799" w:type="pct"/>
          </w:tcPr>
          <w:p w14:paraId="11F00A80" w14:textId="77777777" w:rsidR="003D4992" w:rsidRPr="00451D69" w:rsidRDefault="003D4992" w:rsidP="003D4992">
            <w:pPr>
              <w:pStyle w:val="TableParagraph"/>
              <w:ind w:right="77"/>
              <w:rPr>
                <w:b/>
                <w:sz w:val="20"/>
              </w:rPr>
            </w:pPr>
            <w:r>
              <w:rPr>
                <w:b/>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0CF7B36" w14:textId="77777777" w:rsidR="003D4992" w:rsidRDefault="003D4992" w:rsidP="003D4992">
            <w:pPr>
              <w:pStyle w:val="TableParagraph"/>
              <w:spacing w:before="9"/>
              <w:rPr>
                <w:b/>
                <w:sz w:val="17"/>
              </w:rPr>
            </w:pPr>
          </w:p>
          <w:p w14:paraId="72B68E9F" w14:textId="77777777" w:rsidR="003D4992" w:rsidRDefault="003D4992" w:rsidP="0071254C">
            <w:pPr>
              <w:pStyle w:val="TableParagraph"/>
              <w:numPr>
                <w:ilvl w:val="0"/>
                <w:numId w:val="10"/>
              </w:numPr>
              <w:tabs>
                <w:tab w:val="left" w:pos="829"/>
              </w:tabs>
              <w:rPr>
                <w:b/>
                <w:sz w:val="20"/>
              </w:rPr>
            </w:pPr>
            <w:r>
              <w:rPr>
                <w:b/>
                <w:sz w:val="20"/>
              </w:rPr>
              <w:t>Eligible applicants will be those who on the closing date for the</w:t>
            </w:r>
            <w:r>
              <w:rPr>
                <w:b/>
                <w:spacing w:val="27"/>
                <w:sz w:val="20"/>
              </w:rPr>
              <w:t xml:space="preserve"> </w:t>
            </w:r>
            <w:r>
              <w:rPr>
                <w:b/>
                <w:sz w:val="20"/>
              </w:rPr>
              <w:t>competition:</w:t>
            </w:r>
          </w:p>
          <w:p w14:paraId="608A58F4" w14:textId="77777777" w:rsidR="003D4992" w:rsidRDefault="003D4992" w:rsidP="003D4992">
            <w:pPr>
              <w:pStyle w:val="TableParagraph"/>
              <w:spacing w:before="3"/>
              <w:rPr>
                <w:b/>
                <w:sz w:val="20"/>
              </w:rPr>
            </w:pPr>
          </w:p>
          <w:p w14:paraId="368377C3" w14:textId="77777777" w:rsidR="003D4992" w:rsidRDefault="003D4992" w:rsidP="0071254C">
            <w:pPr>
              <w:pStyle w:val="TableParagraph"/>
              <w:numPr>
                <w:ilvl w:val="0"/>
                <w:numId w:val="11"/>
              </w:numPr>
              <w:ind w:right="100"/>
              <w:jc w:val="both"/>
              <w:rPr>
                <w:sz w:val="20"/>
              </w:rPr>
            </w:pPr>
            <w:r>
              <w:rPr>
                <w:sz w:val="20"/>
              </w:rPr>
              <w:t>Have</w:t>
            </w:r>
            <w:r>
              <w:rPr>
                <w:spacing w:val="-13"/>
                <w:sz w:val="20"/>
              </w:rPr>
              <w:t xml:space="preserve"> </w:t>
            </w:r>
            <w:r>
              <w:rPr>
                <w:sz w:val="20"/>
              </w:rPr>
              <w:t>satisfactory</w:t>
            </w:r>
            <w:r>
              <w:rPr>
                <w:spacing w:val="-13"/>
                <w:sz w:val="20"/>
              </w:rPr>
              <w:t xml:space="preserve"> </w:t>
            </w:r>
            <w:r>
              <w:rPr>
                <w:sz w:val="20"/>
              </w:rPr>
              <w:t>experience</w:t>
            </w:r>
            <w:r>
              <w:rPr>
                <w:spacing w:val="-12"/>
                <w:sz w:val="20"/>
              </w:rPr>
              <w:t xml:space="preserve"> </w:t>
            </w:r>
            <w:r>
              <w:rPr>
                <w:sz w:val="20"/>
              </w:rPr>
              <w:t>as</w:t>
            </w:r>
            <w:r>
              <w:rPr>
                <w:spacing w:val="-11"/>
                <w:sz w:val="20"/>
              </w:rPr>
              <w:t xml:space="preserve"> </w:t>
            </w:r>
            <w:r>
              <w:rPr>
                <w:sz w:val="20"/>
              </w:rPr>
              <w:t>a</w:t>
            </w:r>
            <w:r>
              <w:rPr>
                <w:spacing w:val="-12"/>
                <w:sz w:val="20"/>
              </w:rPr>
              <w:t xml:space="preserve"> </w:t>
            </w:r>
            <w:r>
              <w:rPr>
                <w:sz w:val="20"/>
              </w:rPr>
              <w:t>Clerical</w:t>
            </w:r>
            <w:r>
              <w:rPr>
                <w:spacing w:val="-11"/>
                <w:sz w:val="20"/>
              </w:rPr>
              <w:t xml:space="preserve"> </w:t>
            </w:r>
            <w:r>
              <w:rPr>
                <w:sz w:val="20"/>
              </w:rPr>
              <w:t>Officer</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HSE,</w:t>
            </w:r>
            <w:r>
              <w:rPr>
                <w:spacing w:val="-12"/>
                <w:sz w:val="20"/>
              </w:rPr>
              <w:t xml:space="preserve"> </w:t>
            </w:r>
            <w:r>
              <w:rPr>
                <w:sz w:val="20"/>
              </w:rPr>
              <w:t>TUSLA,</w:t>
            </w:r>
            <w:r>
              <w:rPr>
                <w:spacing w:val="-10"/>
                <w:sz w:val="20"/>
              </w:rPr>
              <w:t xml:space="preserve"> </w:t>
            </w:r>
            <w:r>
              <w:rPr>
                <w:sz w:val="20"/>
              </w:rPr>
              <w:t>other</w:t>
            </w:r>
            <w:r>
              <w:rPr>
                <w:spacing w:val="-11"/>
                <w:sz w:val="20"/>
              </w:rPr>
              <w:t xml:space="preserve"> </w:t>
            </w:r>
            <w:r>
              <w:rPr>
                <w:sz w:val="20"/>
              </w:rPr>
              <w:t>statutory health agencies, or a body which provides services on behalf of the HSE under Section 38 of the Health Act</w:t>
            </w:r>
            <w:r>
              <w:rPr>
                <w:spacing w:val="-3"/>
                <w:sz w:val="20"/>
              </w:rPr>
              <w:t xml:space="preserve"> </w:t>
            </w:r>
            <w:r>
              <w:rPr>
                <w:sz w:val="20"/>
              </w:rPr>
              <w:t>2004</w:t>
            </w:r>
          </w:p>
          <w:p w14:paraId="6C9635A0" w14:textId="77777777" w:rsidR="003D4992" w:rsidRDefault="003D4992" w:rsidP="003D4992">
            <w:pPr>
              <w:pStyle w:val="TableParagraph"/>
              <w:spacing w:line="226" w:lineRule="exact"/>
              <w:ind w:right="3638"/>
              <w:jc w:val="right"/>
              <w:rPr>
                <w:b/>
                <w:sz w:val="20"/>
              </w:rPr>
            </w:pPr>
            <w:r>
              <w:rPr>
                <w:b/>
                <w:sz w:val="20"/>
              </w:rPr>
              <w:t>Or</w:t>
            </w:r>
          </w:p>
          <w:p w14:paraId="59942765" w14:textId="77777777" w:rsidR="003D4992" w:rsidRDefault="003D4992" w:rsidP="003D4992">
            <w:pPr>
              <w:pStyle w:val="TableParagraph"/>
              <w:spacing w:line="226" w:lineRule="exact"/>
              <w:ind w:right="3638"/>
              <w:jc w:val="right"/>
              <w:rPr>
                <w:b/>
                <w:sz w:val="20"/>
              </w:rPr>
            </w:pPr>
          </w:p>
          <w:p w14:paraId="23B839AA" w14:textId="77777777" w:rsidR="003D4992" w:rsidRDefault="003D4992" w:rsidP="0071254C">
            <w:pPr>
              <w:pStyle w:val="TableParagraph"/>
              <w:numPr>
                <w:ilvl w:val="0"/>
                <w:numId w:val="11"/>
              </w:numPr>
              <w:spacing w:before="3"/>
              <w:ind w:right="99"/>
              <w:jc w:val="both"/>
              <w:rPr>
                <w:sz w:val="20"/>
              </w:rPr>
            </w:pPr>
            <w:r>
              <w:rPr>
                <w:sz w:val="20"/>
              </w:rPr>
              <w:t>Have obtained a pass (Grade D) in at least five subjects from the approved list of subjects in the Department of Education Leaving Certificate Examination, including Mathematics</w:t>
            </w:r>
            <w:r>
              <w:rPr>
                <w:spacing w:val="-14"/>
                <w:sz w:val="20"/>
              </w:rPr>
              <w:t xml:space="preserve"> </w:t>
            </w:r>
            <w:r>
              <w:rPr>
                <w:sz w:val="20"/>
              </w:rPr>
              <w:t>and</w:t>
            </w:r>
            <w:r>
              <w:rPr>
                <w:spacing w:val="-13"/>
                <w:sz w:val="20"/>
              </w:rPr>
              <w:t xml:space="preserve"> </w:t>
            </w:r>
            <w:r>
              <w:rPr>
                <w:sz w:val="20"/>
              </w:rPr>
              <w:t>English</w:t>
            </w:r>
            <w:r>
              <w:rPr>
                <w:spacing w:val="-13"/>
                <w:sz w:val="20"/>
              </w:rPr>
              <w:t xml:space="preserve"> </w:t>
            </w:r>
            <w:r>
              <w:rPr>
                <w:sz w:val="20"/>
              </w:rPr>
              <w:t>or</w:t>
            </w:r>
            <w:r>
              <w:rPr>
                <w:spacing w:val="-11"/>
                <w:sz w:val="20"/>
              </w:rPr>
              <w:t xml:space="preserve"> </w:t>
            </w:r>
            <w:r>
              <w:rPr>
                <w:sz w:val="20"/>
              </w:rPr>
              <w:t>Irish1.</w:t>
            </w:r>
            <w:r>
              <w:rPr>
                <w:spacing w:val="29"/>
                <w:sz w:val="20"/>
              </w:rPr>
              <w:t xml:space="preserve"> </w:t>
            </w:r>
            <w:r>
              <w:rPr>
                <w:sz w:val="20"/>
              </w:rPr>
              <w:t>Candidates</w:t>
            </w:r>
            <w:r>
              <w:rPr>
                <w:spacing w:val="-14"/>
                <w:sz w:val="20"/>
              </w:rPr>
              <w:t xml:space="preserve"> </w:t>
            </w:r>
            <w:r>
              <w:rPr>
                <w:sz w:val="20"/>
              </w:rPr>
              <w:t>should</w:t>
            </w:r>
            <w:r>
              <w:rPr>
                <w:spacing w:val="-11"/>
                <w:sz w:val="20"/>
              </w:rPr>
              <w:t xml:space="preserve"> </w:t>
            </w:r>
            <w:r>
              <w:rPr>
                <w:sz w:val="20"/>
              </w:rPr>
              <w:t>have</w:t>
            </w:r>
            <w:r>
              <w:rPr>
                <w:spacing w:val="-14"/>
                <w:sz w:val="20"/>
              </w:rPr>
              <w:t xml:space="preserve"> </w:t>
            </w:r>
            <w:r>
              <w:rPr>
                <w:sz w:val="20"/>
              </w:rPr>
              <w:t>obtained</w:t>
            </w:r>
            <w:r>
              <w:rPr>
                <w:spacing w:val="-15"/>
                <w:sz w:val="20"/>
              </w:rPr>
              <w:t xml:space="preserve"> </w:t>
            </w:r>
            <w:r>
              <w:rPr>
                <w:sz w:val="20"/>
              </w:rPr>
              <w:t>at</w:t>
            </w:r>
            <w:r>
              <w:rPr>
                <w:spacing w:val="-15"/>
                <w:sz w:val="20"/>
              </w:rPr>
              <w:t xml:space="preserve"> </w:t>
            </w:r>
            <w:r>
              <w:rPr>
                <w:sz w:val="20"/>
              </w:rPr>
              <w:t>least</w:t>
            </w:r>
            <w:r>
              <w:rPr>
                <w:spacing w:val="-14"/>
                <w:sz w:val="20"/>
              </w:rPr>
              <w:t xml:space="preserve"> </w:t>
            </w:r>
            <w:r>
              <w:rPr>
                <w:sz w:val="20"/>
              </w:rPr>
              <w:t>Grade C on higher level papers in three subjects in that examination.</w:t>
            </w:r>
          </w:p>
          <w:p w14:paraId="6D88FEC7" w14:textId="77777777" w:rsidR="003D4992" w:rsidRDefault="003D4992" w:rsidP="003D4992">
            <w:pPr>
              <w:pStyle w:val="TableParagraph"/>
              <w:spacing w:line="227" w:lineRule="exact"/>
              <w:ind w:right="3638"/>
              <w:jc w:val="right"/>
              <w:rPr>
                <w:b/>
                <w:sz w:val="20"/>
              </w:rPr>
            </w:pPr>
          </w:p>
          <w:p w14:paraId="3BA31832" w14:textId="77777777" w:rsidR="003D4992" w:rsidRDefault="003D4992" w:rsidP="003D4992">
            <w:pPr>
              <w:pStyle w:val="TableParagraph"/>
              <w:spacing w:line="227" w:lineRule="exact"/>
              <w:ind w:right="3638"/>
              <w:jc w:val="right"/>
              <w:rPr>
                <w:b/>
                <w:sz w:val="20"/>
              </w:rPr>
            </w:pPr>
            <w:r>
              <w:rPr>
                <w:b/>
                <w:sz w:val="20"/>
              </w:rPr>
              <w:t>Or</w:t>
            </w:r>
          </w:p>
          <w:p w14:paraId="7AE41266" w14:textId="77777777" w:rsidR="003D4992" w:rsidRDefault="003D4992" w:rsidP="003D4992">
            <w:pPr>
              <w:pStyle w:val="TableParagraph"/>
              <w:spacing w:line="227" w:lineRule="exact"/>
              <w:ind w:right="3638"/>
              <w:jc w:val="right"/>
              <w:rPr>
                <w:b/>
                <w:sz w:val="20"/>
              </w:rPr>
            </w:pPr>
          </w:p>
          <w:p w14:paraId="1AA2C3E6" w14:textId="77777777" w:rsidR="003D4992" w:rsidRDefault="003D4992" w:rsidP="0071254C">
            <w:pPr>
              <w:pStyle w:val="TableParagraph"/>
              <w:numPr>
                <w:ilvl w:val="0"/>
                <w:numId w:val="11"/>
              </w:numPr>
              <w:spacing w:before="3"/>
              <w:ind w:right="973"/>
              <w:rPr>
                <w:sz w:val="20"/>
              </w:rPr>
            </w:pPr>
            <w:r>
              <w:rPr>
                <w:sz w:val="20"/>
              </w:rPr>
              <w:t>Have completed a relevant examination at a comparable standard in any equivalent examination in another jurisdiction.</w:t>
            </w:r>
          </w:p>
          <w:p w14:paraId="7142174F" w14:textId="77777777" w:rsidR="003D4992" w:rsidRDefault="003D4992" w:rsidP="003D4992">
            <w:pPr>
              <w:pStyle w:val="TableParagraph"/>
              <w:spacing w:before="3"/>
              <w:ind w:left="828" w:right="973"/>
              <w:rPr>
                <w:sz w:val="20"/>
              </w:rPr>
            </w:pPr>
          </w:p>
          <w:p w14:paraId="0F8519DA" w14:textId="77777777" w:rsidR="003D4992" w:rsidRDefault="003D4992" w:rsidP="003D4992">
            <w:pPr>
              <w:pStyle w:val="TableParagraph"/>
              <w:spacing w:line="229" w:lineRule="exact"/>
              <w:ind w:right="3638"/>
              <w:jc w:val="right"/>
              <w:rPr>
                <w:b/>
                <w:sz w:val="20"/>
              </w:rPr>
            </w:pPr>
            <w:r>
              <w:rPr>
                <w:b/>
                <w:sz w:val="20"/>
              </w:rPr>
              <w:t>Or</w:t>
            </w:r>
          </w:p>
          <w:p w14:paraId="003D8642" w14:textId="77777777" w:rsidR="003D4992" w:rsidRDefault="003D4992" w:rsidP="003D4992">
            <w:pPr>
              <w:pStyle w:val="TableParagraph"/>
              <w:spacing w:line="229" w:lineRule="exact"/>
              <w:ind w:right="3638"/>
              <w:jc w:val="right"/>
              <w:rPr>
                <w:b/>
                <w:sz w:val="20"/>
              </w:rPr>
            </w:pPr>
          </w:p>
          <w:p w14:paraId="53543F15" w14:textId="77777777" w:rsidR="003D4992" w:rsidRDefault="003D4992" w:rsidP="0071254C">
            <w:pPr>
              <w:pStyle w:val="TableParagraph"/>
              <w:numPr>
                <w:ilvl w:val="0"/>
                <w:numId w:val="11"/>
              </w:numPr>
              <w:ind w:right="77"/>
              <w:rPr>
                <w:sz w:val="20"/>
              </w:rPr>
            </w:pPr>
            <w:r>
              <w:rPr>
                <w:sz w:val="20"/>
              </w:rPr>
              <w:t>Hold a comparable and relevant third level qualification of at least level 6 on the National Qualifications Framework maintained by Qualifications and Quality Ireland, (QQI).</w:t>
            </w:r>
          </w:p>
          <w:p w14:paraId="6204EFCE" w14:textId="77777777" w:rsidR="003D4992" w:rsidRDefault="003D4992" w:rsidP="003D4992">
            <w:pPr>
              <w:pStyle w:val="TableParagraph"/>
              <w:spacing w:before="2"/>
              <w:rPr>
                <w:b/>
                <w:sz w:val="20"/>
              </w:rPr>
            </w:pPr>
          </w:p>
          <w:p w14:paraId="72709EA1" w14:textId="77777777" w:rsidR="003D4992" w:rsidRPr="00451D69" w:rsidRDefault="003D4992" w:rsidP="003D4992">
            <w:pPr>
              <w:pStyle w:val="TableParagraph"/>
              <w:ind w:left="108" w:right="103"/>
              <w:jc w:val="both"/>
              <w:rPr>
                <w:i/>
                <w:sz w:val="20"/>
              </w:rPr>
            </w:pPr>
            <w:r w:rsidRPr="00451D69">
              <w:rPr>
                <w:i/>
                <w:sz w:val="20"/>
              </w:rPr>
              <w:t xml:space="preserve">Note1: Candidates must achieve a pass in Ordinary or Higher level papers. A pass in a foundation level paper is not acceptable. Candidates must have achieved these grades on the Leaving Certificate Established programme or </w:t>
            </w:r>
            <w:r w:rsidRPr="00451D69">
              <w:rPr>
                <w:i/>
                <w:sz w:val="20"/>
              </w:rPr>
              <w:lastRenderedPageBreak/>
              <w:t>the Leaving Certificate Vocational programme. The Leaving Certification Applied Programme does not fulfil the eligibility criteria.</w:t>
            </w:r>
          </w:p>
          <w:p w14:paraId="65827CCC" w14:textId="77777777" w:rsidR="003D4992" w:rsidRDefault="003D4992" w:rsidP="003D4992">
            <w:pPr>
              <w:pStyle w:val="TableParagraph"/>
              <w:ind w:left="108" w:right="103"/>
              <w:jc w:val="both"/>
              <w:rPr>
                <w:sz w:val="20"/>
              </w:rPr>
            </w:pPr>
          </w:p>
          <w:p w14:paraId="4D981433" w14:textId="77777777" w:rsidR="003D4992" w:rsidRDefault="003D4992" w:rsidP="003D4992">
            <w:pPr>
              <w:pStyle w:val="TableParagraph"/>
              <w:spacing w:line="227" w:lineRule="exact"/>
              <w:ind w:right="3619"/>
              <w:jc w:val="right"/>
              <w:rPr>
                <w:b/>
                <w:sz w:val="20"/>
              </w:rPr>
            </w:pPr>
            <w:r>
              <w:rPr>
                <w:b/>
                <w:w w:val="95"/>
                <w:sz w:val="20"/>
              </w:rPr>
              <w:t>And</w:t>
            </w:r>
          </w:p>
          <w:p w14:paraId="5E4BBFBE" w14:textId="77777777" w:rsidR="003D4992" w:rsidRDefault="003D4992" w:rsidP="003D4992">
            <w:pPr>
              <w:pStyle w:val="TableParagraph"/>
              <w:spacing w:before="3"/>
              <w:rPr>
                <w:b/>
                <w:sz w:val="20"/>
              </w:rPr>
            </w:pPr>
          </w:p>
          <w:p w14:paraId="1B07C659" w14:textId="77777777" w:rsidR="003D4992" w:rsidRDefault="003D4992" w:rsidP="0071254C">
            <w:pPr>
              <w:pStyle w:val="TableParagraph"/>
              <w:numPr>
                <w:ilvl w:val="0"/>
                <w:numId w:val="10"/>
              </w:numPr>
              <w:tabs>
                <w:tab w:val="left" w:pos="829"/>
              </w:tabs>
              <w:ind w:right="510"/>
              <w:rPr>
                <w:sz w:val="20"/>
              </w:rPr>
            </w:pPr>
            <w:r>
              <w:rPr>
                <w:sz w:val="20"/>
              </w:rPr>
              <w:t>Candidates must possess the requisite knowledge and ability, including a high standard of suitability, for the proper discharge of the office.</w:t>
            </w:r>
          </w:p>
          <w:p w14:paraId="14511482" w14:textId="77777777" w:rsidR="003D4992" w:rsidRDefault="003D4992" w:rsidP="003D4992">
            <w:pPr>
              <w:pStyle w:val="TableParagraph"/>
              <w:spacing w:before="9"/>
              <w:rPr>
                <w:b/>
                <w:sz w:val="17"/>
              </w:rPr>
            </w:pPr>
          </w:p>
          <w:p w14:paraId="058C8058" w14:textId="77777777" w:rsidR="003D4992" w:rsidRDefault="003D4992" w:rsidP="003D4992">
            <w:pPr>
              <w:pStyle w:val="TableParagraph"/>
              <w:ind w:left="108"/>
              <w:rPr>
                <w:b/>
                <w:sz w:val="20"/>
              </w:rPr>
            </w:pPr>
            <w:r>
              <w:rPr>
                <w:b/>
                <w:sz w:val="20"/>
              </w:rPr>
              <w:t>Health</w:t>
            </w:r>
          </w:p>
          <w:p w14:paraId="7A245D86" w14:textId="77777777" w:rsidR="003D4992" w:rsidRDefault="003D4992" w:rsidP="003D4992">
            <w:pPr>
              <w:pStyle w:val="TableParagraph"/>
              <w:spacing w:before="3"/>
              <w:ind w:left="108" w:right="100"/>
              <w:jc w:val="both"/>
              <w:rPr>
                <w:sz w:val="20"/>
              </w:rPr>
            </w:pPr>
            <w:r>
              <w:rPr>
                <w:sz w:val="20"/>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6024C84D" w14:textId="77777777" w:rsidR="003D4992" w:rsidRDefault="003D4992" w:rsidP="003D4992">
            <w:pPr>
              <w:pStyle w:val="TableParagraph"/>
              <w:spacing w:before="8"/>
              <w:rPr>
                <w:b/>
                <w:sz w:val="19"/>
              </w:rPr>
            </w:pPr>
          </w:p>
          <w:p w14:paraId="7E251E17" w14:textId="77777777" w:rsidR="003D4992" w:rsidRDefault="003D4992" w:rsidP="003D4992">
            <w:pPr>
              <w:pStyle w:val="TableParagraph"/>
              <w:ind w:left="108"/>
              <w:rPr>
                <w:b/>
                <w:sz w:val="20"/>
              </w:rPr>
            </w:pPr>
            <w:r>
              <w:rPr>
                <w:b/>
                <w:sz w:val="20"/>
              </w:rPr>
              <w:t>Character</w:t>
            </w:r>
          </w:p>
          <w:p w14:paraId="71005CAD" w14:textId="77777777" w:rsidR="003D4992" w:rsidRDefault="003D4992" w:rsidP="003D4992">
            <w:pPr>
              <w:pStyle w:val="TableParagraph"/>
              <w:spacing w:before="3"/>
              <w:ind w:left="108"/>
              <w:rPr>
                <w:sz w:val="20"/>
              </w:rPr>
            </w:pPr>
            <w:r>
              <w:rPr>
                <w:sz w:val="20"/>
              </w:rPr>
              <w:t>Candidates for and any person holding the office must be of good character.</w:t>
            </w:r>
          </w:p>
          <w:p w14:paraId="1151045D" w14:textId="77777777" w:rsidR="001B332F" w:rsidRPr="004E1733" w:rsidRDefault="001B332F" w:rsidP="001B332F">
            <w:pPr>
              <w:rPr>
                <w:rFonts w:ascii="Arial" w:hAnsi="Arial" w:cs="Arial"/>
                <w:b/>
                <w:bCs/>
                <w:iCs/>
                <w:shd w:val="clear" w:color="auto" w:fill="FFFFFF"/>
              </w:rPr>
            </w:pPr>
          </w:p>
        </w:tc>
      </w:tr>
      <w:tr w:rsidR="001B332F" w:rsidRPr="004E1733" w14:paraId="7F366102" w14:textId="77777777" w:rsidTr="004E1733">
        <w:tc>
          <w:tcPr>
            <w:tcW w:w="1201" w:type="pct"/>
            <w:tcBorders>
              <w:top w:val="single" w:sz="4" w:space="0" w:color="auto"/>
              <w:left w:val="single" w:sz="4" w:space="0" w:color="auto"/>
              <w:bottom w:val="single" w:sz="4" w:space="0" w:color="auto"/>
              <w:right w:val="single" w:sz="4" w:space="0" w:color="auto"/>
            </w:tcBorders>
          </w:tcPr>
          <w:p w14:paraId="4AFC68BB" w14:textId="04CCC6CE" w:rsidR="001B332F" w:rsidRPr="0046241C" w:rsidRDefault="001B332F" w:rsidP="00905224">
            <w:pPr>
              <w:rPr>
                <w:rFonts w:ascii="Arial" w:hAnsi="Arial" w:cs="Arial"/>
                <w:b/>
                <w:bCs/>
              </w:rPr>
            </w:pPr>
            <w:r w:rsidRPr="0046241C">
              <w:rPr>
                <w:rFonts w:ascii="Arial" w:hAnsi="Arial" w:cs="Arial"/>
                <w:b/>
                <w:bCs/>
              </w:rPr>
              <w:lastRenderedPageBreak/>
              <w:t>Post specific requirements</w:t>
            </w:r>
          </w:p>
          <w:p w14:paraId="504A9C88" w14:textId="77777777" w:rsidR="001B332F" w:rsidRPr="0046241C" w:rsidRDefault="001B332F" w:rsidP="001B332F">
            <w:pPr>
              <w:rPr>
                <w:rFonts w:ascii="Arial" w:hAnsi="Arial" w:cs="Arial"/>
                <w:b/>
                <w:bCs/>
              </w:rPr>
            </w:pPr>
          </w:p>
        </w:tc>
        <w:tc>
          <w:tcPr>
            <w:tcW w:w="3799" w:type="pct"/>
            <w:tcBorders>
              <w:top w:val="single" w:sz="4" w:space="0" w:color="auto"/>
              <w:left w:val="single" w:sz="4" w:space="0" w:color="auto"/>
              <w:bottom w:val="single" w:sz="4" w:space="0" w:color="auto"/>
              <w:right w:val="single" w:sz="4" w:space="0" w:color="auto"/>
            </w:tcBorders>
          </w:tcPr>
          <w:p w14:paraId="647790F4" w14:textId="74B52ABB" w:rsidR="00A34F43" w:rsidRPr="0046241C" w:rsidRDefault="00A34F43" w:rsidP="00A34F43">
            <w:pPr>
              <w:pStyle w:val="ListParagraph"/>
              <w:widowControl w:val="0"/>
              <w:numPr>
                <w:ilvl w:val="0"/>
                <w:numId w:val="17"/>
              </w:numPr>
              <w:autoSpaceDE w:val="0"/>
              <w:autoSpaceDN w:val="0"/>
              <w:contextualSpacing/>
              <w:rPr>
                <w:rFonts w:ascii="Arial" w:hAnsi="Arial" w:cs="Arial"/>
                <w:color w:val="242424"/>
              </w:rPr>
            </w:pPr>
            <w:r w:rsidRPr="0046241C">
              <w:rPr>
                <w:rFonts w:ascii="Arial" w:hAnsi="Arial" w:cs="Arial"/>
                <w:color w:val="242424"/>
                <w:bdr w:val="none" w:sz="0" w:space="0" w:color="auto" w:frame="1"/>
              </w:rPr>
              <w:t>Significant administrative experience working in a busy office environment, and working collaboratively with multiple internal and external stakeholders, as relevant to this role.</w:t>
            </w:r>
          </w:p>
          <w:p w14:paraId="5A00D84D" w14:textId="77777777" w:rsidR="00A34F43" w:rsidRPr="0046241C" w:rsidRDefault="00A34F43" w:rsidP="00A34F43">
            <w:pPr>
              <w:rPr>
                <w:rFonts w:ascii="Arial" w:hAnsi="Arial" w:cs="Arial"/>
                <w:color w:val="242424"/>
              </w:rPr>
            </w:pPr>
            <w:r w:rsidRPr="0046241C">
              <w:rPr>
                <w:rFonts w:ascii="Arial" w:hAnsi="Arial" w:cs="Arial"/>
                <w:color w:val="242424"/>
                <w:bdr w:val="none" w:sz="0" w:space="0" w:color="auto" w:frame="1"/>
              </w:rPr>
              <w:t> </w:t>
            </w:r>
          </w:p>
          <w:p w14:paraId="6D76DEE2" w14:textId="77777777" w:rsidR="00A34F43" w:rsidRPr="0046241C" w:rsidRDefault="00A34F43" w:rsidP="00A34F43">
            <w:pPr>
              <w:pStyle w:val="ListParagraph"/>
              <w:widowControl w:val="0"/>
              <w:numPr>
                <w:ilvl w:val="0"/>
                <w:numId w:val="17"/>
              </w:numPr>
              <w:autoSpaceDE w:val="0"/>
              <w:autoSpaceDN w:val="0"/>
              <w:contextualSpacing/>
              <w:rPr>
                <w:rFonts w:ascii="Arial" w:hAnsi="Arial" w:cs="Arial"/>
                <w:color w:val="242424"/>
              </w:rPr>
            </w:pPr>
            <w:r w:rsidRPr="0046241C">
              <w:rPr>
                <w:rFonts w:ascii="Arial" w:hAnsi="Arial" w:cs="Arial"/>
                <w:color w:val="242424"/>
                <w:bdr w:val="none" w:sz="0" w:space="0" w:color="auto" w:frame="1"/>
              </w:rPr>
              <w:t>Experience in managing competing demands and delivering multiple concurrent pieces of work within a required timeframe.</w:t>
            </w:r>
          </w:p>
          <w:p w14:paraId="045166F0" w14:textId="77777777" w:rsidR="00A34F43" w:rsidRPr="0046241C" w:rsidRDefault="00A34F43" w:rsidP="00A34F43">
            <w:pPr>
              <w:ind w:firstLine="60"/>
              <w:rPr>
                <w:rFonts w:ascii="Arial" w:hAnsi="Arial" w:cs="Arial"/>
                <w:color w:val="242424"/>
              </w:rPr>
            </w:pPr>
          </w:p>
          <w:p w14:paraId="41E6A8C7" w14:textId="784ABDD4" w:rsidR="00A34F43" w:rsidRPr="0046241C" w:rsidRDefault="00A34F43" w:rsidP="00A34F43">
            <w:pPr>
              <w:pStyle w:val="ListParagraph"/>
              <w:widowControl w:val="0"/>
              <w:numPr>
                <w:ilvl w:val="0"/>
                <w:numId w:val="17"/>
              </w:numPr>
              <w:autoSpaceDE w:val="0"/>
              <w:autoSpaceDN w:val="0"/>
              <w:contextualSpacing/>
              <w:rPr>
                <w:rFonts w:ascii="Arial" w:hAnsi="Arial" w:cs="Arial"/>
                <w:color w:val="242424"/>
              </w:rPr>
            </w:pPr>
            <w:r w:rsidRPr="0046241C">
              <w:rPr>
                <w:rFonts w:ascii="Arial" w:hAnsi="Arial" w:cs="Arial"/>
                <w:color w:val="242424"/>
                <w:bdr w:val="none" w:sz="0" w:space="0" w:color="auto" w:frame="1"/>
              </w:rPr>
              <w:t xml:space="preserve">Experience </w:t>
            </w:r>
            <w:r w:rsidR="0046241C" w:rsidRPr="0046241C">
              <w:rPr>
                <w:rFonts w:ascii="Arial" w:hAnsi="Arial" w:cs="Arial"/>
                <w:color w:val="242424"/>
                <w:bdr w:val="none" w:sz="0" w:space="0" w:color="auto" w:frame="1"/>
              </w:rPr>
              <w:t xml:space="preserve">in </w:t>
            </w:r>
            <w:r w:rsidRPr="0046241C">
              <w:rPr>
                <w:rFonts w:ascii="Arial" w:hAnsi="Arial" w:cs="Arial"/>
                <w:color w:val="242424"/>
                <w:bdr w:val="none" w:sz="0" w:space="0" w:color="auto" w:frame="1"/>
              </w:rPr>
              <w:t>providing diary management and in professional writing to include dealing with correspondence and email communications, the preparation of documents and reports, as relevant to the role.</w:t>
            </w:r>
          </w:p>
          <w:p w14:paraId="1E3F5897" w14:textId="2F37D9AE" w:rsidR="001B332F" w:rsidRPr="0046241C" w:rsidRDefault="001B332F" w:rsidP="00AD77F7">
            <w:pPr>
              <w:rPr>
                <w:rFonts w:ascii="Arial" w:hAnsi="Arial" w:cs="Arial"/>
                <w:b/>
                <w:bCs/>
                <w:color w:val="000099"/>
                <w:u w:val="single"/>
              </w:rPr>
            </w:pPr>
          </w:p>
        </w:tc>
      </w:tr>
      <w:tr w:rsidR="001B332F" w:rsidRPr="004E1733" w14:paraId="59EF65EA" w14:textId="77777777" w:rsidTr="004E1733">
        <w:tc>
          <w:tcPr>
            <w:tcW w:w="1201" w:type="pct"/>
          </w:tcPr>
          <w:p w14:paraId="137A1CE3" w14:textId="77777777" w:rsidR="001B332F" w:rsidRDefault="001B332F" w:rsidP="001B332F">
            <w:pPr>
              <w:rPr>
                <w:rFonts w:ascii="Arial" w:hAnsi="Arial" w:cs="Arial"/>
                <w:b/>
                <w:bCs/>
              </w:rPr>
            </w:pPr>
            <w:r w:rsidRPr="004E1733">
              <w:rPr>
                <w:rFonts w:ascii="Arial" w:hAnsi="Arial" w:cs="Arial"/>
                <w:b/>
                <w:bCs/>
              </w:rPr>
              <w:t>Other requirements specific to the post</w:t>
            </w:r>
          </w:p>
          <w:p w14:paraId="643486DB" w14:textId="407995F1" w:rsidR="0071254C" w:rsidRPr="004E1733" w:rsidRDefault="0071254C" w:rsidP="001B332F">
            <w:pPr>
              <w:rPr>
                <w:rFonts w:ascii="Arial" w:hAnsi="Arial" w:cs="Arial"/>
                <w:b/>
                <w:bCs/>
              </w:rPr>
            </w:pPr>
          </w:p>
        </w:tc>
        <w:tc>
          <w:tcPr>
            <w:tcW w:w="3799" w:type="pct"/>
          </w:tcPr>
          <w:p w14:paraId="74F10B8F" w14:textId="43D058D4" w:rsidR="00AD77F7" w:rsidRPr="0071254C" w:rsidRDefault="0071254C" w:rsidP="0071254C">
            <w:pPr>
              <w:ind w:left="-19"/>
              <w:rPr>
                <w:rFonts w:ascii="Arial" w:hAnsi="Arial" w:cs="Arial"/>
                <w:b/>
                <w:iCs/>
                <w:color w:val="000099"/>
                <w:lang w:val="en-IE"/>
              </w:rPr>
            </w:pPr>
            <w:r w:rsidRPr="0071254C">
              <w:rPr>
                <w:rFonts w:ascii="Arial" w:hAnsi="Arial" w:cs="Arial"/>
              </w:rPr>
              <w:t>Have access to appropriate transport to fulfil the requirements of the</w:t>
            </w:r>
            <w:r w:rsidRPr="0071254C">
              <w:rPr>
                <w:rFonts w:ascii="Arial" w:hAnsi="Arial" w:cs="Arial"/>
                <w:spacing w:val="-11"/>
              </w:rPr>
              <w:t xml:space="preserve"> </w:t>
            </w:r>
            <w:r w:rsidRPr="0071254C">
              <w:rPr>
                <w:rFonts w:ascii="Arial" w:hAnsi="Arial" w:cs="Arial"/>
              </w:rPr>
              <w:t>role.</w:t>
            </w:r>
            <w:r w:rsidR="00AD77F7" w:rsidRPr="0071254C">
              <w:rPr>
                <w:rFonts w:ascii="Arial" w:hAnsi="Arial" w:cs="Arial"/>
                <w:b/>
                <w:iCs/>
                <w:color w:val="000099"/>
                <w:lang w:val="en-IE"/>
              </w:rPr>
              <w:t> </w:t>
            </w:r>
          </w:p>
          <w:p w14:paraId="0E4DCE48" w14:textId="1F101C40" w:rsidR="001B332F" w:rsidRPr="004E1733" w:rsidRDefault="001B332F" w:rsidP="00AD77F7">
            <w:pPr>
              <w:pStyle w:val="ListParagraph"/>
              <w:ind w:left="360"/>
              <w:rPr>
                <w:rFonts w:ascii="Arial" w:hAnsi="Arial" w:cs="Arial"/>
                <w:b/>
                <w:iCs/>
                <w:color w:val="000099"/>
              </w:rPr>
            </w:pPr>
          </w:p>
        </w:tc>
      </w:tr>
      <w:tr w:rsidR="001B332F" w:rsidRPr="004E1733" w14:paraId="437354A7" w14:textId="77777777" w:rsidTr="004E1733">
        <w:tc>
          <w:tcPr>
            <w:tcW w:w="1201" w:type="pct"/>
          </w:tcPr>
          <w:p w14:paraId="3FD389F1" w14:textId="7545571D" w:rsidR="001B332F" w:rsidRPr="004E1733" w:rsidRDefault="001B332F" w:rsidP="001B332F">
            <w:pPr>
              <w:rPr>
                <w:rFonts w:ascii="Arial" w:hAnsi="Arial" w:cs="Arial"/>
                <w:b/>
                <w:bCs/>
              </w:rPr>
            </w:pPr>
            <w:r w:rsidRPr="004E1733">
              <w:rPr>
                <w:rFonts w:ascii="Arial" w:hAnsi="Arial" w:cs="Arial"/>
                <w:b/>
                <w:bCs/>
              </w:rPr>
              <w:t>Additional eligibility requirements:</w:t>
            </w:r>
          </w:p>
          <w:p w14:paraId="255FA45E" w14:textId="0A67812E" w:rsidR="001B332F" w:rsidRPr="004E1733" w:rsidRDefault="001B332F" w:rsidP="001B332F">
            <w:pPr>
              <w:rPr>
                <w:rFonts w:ascii="Arial" w:hAnsi="Arial" w:cs="Arial"/>
                <w:b/>
                <w:bCs/>
              </w:rPr>
            </w:pPr>
          </w:p>
        </w:tc>
        <w:tc>
          <w:tcPr>
            <w:tcW w:w="3799" w:type="pct"/>
          </w:tcPr>
          <w:p w14:paraId="67225D5A" w14:textId="6943F605" w:rsidR="001B332F" w:rsidRPr="004E1733" w:rsidRDefault="001B332F" w:rsidP="001B332F">
            <w:pPr>
              <w:pStyle w:val="Default"/>
              <w:rPr>
                <w:color w:val="auto"/>
                <w:sz w:val="20"/>
                <w:szCs w:val="20"/>
              </w:rPr>
            </w:pPr>
            <w:r w:rsidRPr="004E1733">
              <w:rPr>
                <w:b/>
                <w:bCs/>
                <w:color w:val="auto"/>
                <w:sz w:val="20"/>
                <w:szCs w:val="20"/>
              </w:rPr>
              <w:t xml:space="preserve">Citizenship requirements </w:t>
            </w:r>
          </w:p>
          <w:p w14:paraId="2C642096" w14:textId="77777777" w:rsidR="001B332F" w:rsidRPr="004E1733" w:rsidRDefault="001B332F" w:rsidP="001B332F">
            <w:pPr>
              <w:pStyle w:val="Default"/>
              <w:rPr>
                <w:color w:val="auto"/>
                <w:sz w:val="20"/>
                <w:szCs w:val="20"/>
              </w:rPr>
            </w:pPr>
            <w:r w:rsidRPr="004E1733">
              <w:rPr>
                <w:color w:val="auto"/>
                <w:sz w:val="20"/>
                <w:szCs w:val="20"/>
              </w:rPr>
              <w:t xml:space="preserve">Eligible candidates must be: </w:t>
            </w:r>
          </w:p>
          <w:p w14:paraId="354421BA" w14:textId="087C34A8" w:rsidR="001B332F" w:rsidRPr="004E1733" w:rsidRDefault="001B332F" w:rsidP="0071254C">
            <w:pPr>
              <w:pStyle w:val="ListParagraph"/>
              <w:numPr>
                <w:ilvl w:val="0"/>
                <w:numId w:val="4"/>
              </w:numPr>
              <w:spacing w:after="120"/>
              <w:rPr>
                <w:rFonts w:ascii="Arial" w:hAnsi="Arial" w:cs="Arial"/>
              </w:rPr>
            </w:pPr>
            <w:r w:rsidRPr="004E1733">
              <w:rPr>
                <w:rFonts w:ascii="Arial" w:hAnsi="Arial" w:cs="Arial"/>
              </w:rPr>
              <w:t xml:space="preserve">EEA, Swiss, or British citizens </w:t>
            </w:r>
          </w:p>
          <w:p w14:paraId="0FE712BB" w14:textId="5E0B69BC" w:rsidR="001B332F" w:rsidRPr="004E1733" w:rsidRDefault="001B332F" w:rsidP="001B332F">
            <w:pPr>
              <w:spacing w:after="120"/>
              <w:ind w:left="360"/>
              <w:rPr>
                <w:rFonts w:ascii="Arial" w:hAnsi="Arial" w:cs="Arial"/>
                <w:b/>
              </w:rPr>
            </w:pPr>
            <w:r w:rsidRPr="004E1733">
              <w:rPr>
                <w:rFonts w:ascii="Arial" w:hAnsi="Arial" w:cs="Arial"/>
                <w:b/>
              </w:rPr>
              <w:t>OR</w:t>
            </w:r>
          </w:p>
          <w:p w14:paraId="0476F498" w14:textId="5A1360FF" w:rsidR="001B332F" w:rsidRPr="004E1733" w:rsidRDefault="001B332F" w:rsidP="0071254C">
            <w:pPr>
              <w:pStyle w:val="ListParagraph"/>
              <w:numPr>
                <w:ilvl w:val="0"/>
                <w:numId w:val="4"/>
              </w:numPr>
              <w:spacing w:after="120"/>
              <w:rPr>
                <w:rFonts w:ascii="Arial" w:hAnsi="Arial" w:cs="Arial"/>
              </w:rPr>
            </w:pPr>
            <w:r w:rsidRPr="004E1733">
              <w:rPr>
                <w:rFonts w:ascii="Arial" w:hAnsi="Arial" w:cs="Arial"/>
              </w:rPr>
              <w:t xml:space="preserve">Non-European Economic Area citizens with permission to reside and work in the State </w:t>
            </w:r>
          </w:p>
          <w:p w14:paraId="3BA041C6" w14:textId="494B0D51" w:rsidR="001B332F" w:rsidRPr="004E1733" w:rsidRDefault="001B332F" w:rsidP="001B332F">
            <w:pPr>
              <w:pStyle w:val="Default"/>
              <w:ind w:left="1080"/>
              <w:rPr>
                <w:bCs/>
                <w:color w:val="auto"/>
                <w:sz w:val="20"/>
                <w:szCs w:val="20"/>
              </w:rPr>
            </w:pPr>
            <w:r w:rsidRPr="004E1733">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1B332F" w:rsidRPr="004E1733" w:rsidRDefault="001B332F" w:rsidP="001B332F">
            <w:pPr>
              <w:pStyle w:val="ListParagraph"/>
              <w:spacing w:after="120"/>
              <w:ind w:left="1080"/>
              <w:rPr>
                <w:rFonts w:ascii="Arial" w:hAnsi="Arial" w:cs="Arial"/>
              </w:rPr>
            </w:pPr>
          </w:p>
          <w:p w14:paraId="1D448D8E" w14:textId="77777777" w:rsidR="004B0068" w:rsidRDefault="001B332F" w:rsidP="004B0068">
            <w:pPr>
              <w:pStyle w:val="Default"/>
              <w:rPr>
                <w:bCs/>
                <w:color w:val="auto"/>
                <w:sz w:val="20"/>
                <w:szCs w:val="20"/>
              </w:rPr>
            </w:pPr>
            <w:r w:rsidRPr="004E1733">
              <w:rPr>
                <w:bCs/>
                <w:color w:val="auto"/>
                <w:sz w:val="20"/>
                <w:szCs w:val="20"/>
              </w:rPr>
              <w:t xml:space="preserve">To qualify candidates must be eligible by the closing date of the campaign. </w:t>
            </w:r>
          </w:p>
          <w:p w14:paraId="613182C9" w14:textId="32B9CEF0" w:rsidR="001B332F" w:rsidRPr="004B0068" w:rsidRDefault="001B332F" w:rsidP="004B0068">
            <w:pPr>
              <w:pStyle w:val="Default"/>
              <w:rPr>
                <w:bCs/>
                <w:color w:val="auto"/>
                <w:sz w:val="20"/>
                <w:szCs w:val="20"/>
              </w:rPr>
            </w:pPr>
            <w:r w:rsidRPr="004E1733">
              <w:rPr>
                <w:iCs/>
                <w:sz w:val="20"/>
                <w:szCs w:val="20"/>
              </w:rPr>
              <w:t>.</w:t>
            </w:r>
          </w:p>
        </w:tc>
      </w:tr>
      <w:tr w:rsidR="001B332F" w:rsidRPr="004E1733" w14:paraId="466ACF54" w14:textId="77777777" w:rsidTr="004E1733">
        <w:tc>
          <w:tcPr>
            <w:tcW w:w="1201" w:type="pct"/>
          </w:tcPr>
          <w:p w14:paraId="50259FF8" w14:textId="3085F32B" w:rsidR="001B332F" w:rsidRPr="004E1733" w:rsidRDefault="001B332F" w:rsidP="001B332F">
            <w:pPr>
              <w:rPr>
                <w:rFonts w:ascii="Arial" w:hAnsi="Arial" w:cs="Arial"/>
                <w:b/>
                <w:bCs/>
              </w:rPr>
            </w:pPr>
            <w:r w:rsidRPr="004E1733">
              <w:rPr>
                <w:rFonts w:ascii="Arial" w:hAnsi="Arial" w:cs="Arial"/>
                <w:b/>
                <w:bCs/>
              </w:rPr>
              <w:t>Skills, competencies and/or knowledge</w:t>
            </w:r>
          </w:p>
          <w:p w14:paraId="4E76BE64" w14:textId="77777777" w:rsidR="001B332F" w:rsidRPr="004E1733" w:rsidRDefault="001B332F" w:rsidP="001B332F">
            <w:pPr>
              <w:rPr>
                <w:rFonts w:ascii="Arial" w:hAnsi="Arial" w:cs="Arial"/>
                <w:b/>
                <w:bCs/>
              </w:rPr>
            </w:pPr>
          </w:p>
          <w:p w14:paraId="3C72DF3D" w14:textId="77777777" w:rsidR="001B332F" w:rsidRPr="004E1733" w:rsidRDefault="001B332F" w:rsidP="001B332F">
            <w:pPr>
              <w:rPr>
                <w:rFonts w:ascii="Arial" w:hAnsi="Arial" w:cs="Arial"/>
                <w:b/>
                <w:bCs/>
              </w:rPr>
            </w:pPr>
          </w:p>
        </w:tc>
        <w:tc>
          <w:tcPr>
            <w:tcW w:w="3799" w:type="pct"/>
          </w:tcPr>
          <w:p w14:paraId="79C14C1D" w14:textId="77777777" w:rsidR="00B3721C" w:rsidRDefault="00B3721C" w:rsidP="00B3721C">
            <w:pPr>
              <w:spacing w:line="276" w:lineRule="auto"/>
              <w:rPr>
                <w:rFonts w:ascii="Arial" w:eastAsia="Arial" w:hAnsi="Arial" w:cs="Arial"/>
                <w:b/>
                <w:bCs/>
                <w:lang w:val="en-IE"/>
              </w:rPr>
            </w:pPr>
            <w:r>
              <w:rPr>
                <w:rFonts w:ascii="Arial" w:eastAsia="Arial" w:hAnsi="Arial" w:cs="Arial"/>
                <w:b/>
                <w:bCs/>
                <w:lang w:val="en-IE"/>
              </w:rPr>
              <w:t>Professional Knowledge &amp; Experience</w:t>
            </w:r>
          </w:p>
          <w:p w14:paraId="0791DF50" w14:textId="55F5E322" w:rsidR="00B3721C" w:rsidRPr="0046241C" w:rsidRDefault="00B3721C" w:rsidP="00905224">
            <w:pPr>
              <w:pStyle w:val="ListParagraph"/>
              <w:numPr>
                <w:ilvl w:val="0"/>
                <w:numId w:val="12"/>
              </w:numPr>
              <w:ind w:left="357" w:hanging="357"/>
              <w:rPr>
                <w:rFonts w:ascii="Arial" w:eastAsiaTheme="minorEastAsia" w:hAnsi="Arial" w:cs="Arial"/>
              </w:rPr>
            </w:pPr>
            <w:r>
              <w:rPr>
                <w:rFonts w:ascii="Arial" w:eastAsiaTheme="minorEastAsia" w:hAnsi="Arial" w:cs="Arial"/>
              </w:rPr>
              <w:t xml:space="preserve">Demonstrates knowledge and experience relevant to the role as per the </w:t>
            </w:r>
            <w:r w:rsidRPr="0046241C">
              <w:rPr>
                <w:rFonts w:ascii="Arial" w:eastAsiaTheme="minorEastAsia" w:hAnsi="Arial" w:cs="Arial"/>
              </w:rPr>
              <w:t xml:space="preserve">duties &amp; responsibilities, eligibility criteria and post specific requirements of the role. </w:t>
            </w:r>
          </w:p>
          <w:p w14:paraId="7E36CDF4" w14:textId="3631F879" w:rsidR="00905224" w:rsidRPr="0046241C" w:rsidRDefault="008452C9" w:rsidP="00905224">
            <w:pPr>
              <w:pStyle w:val="ListParagraph"/>
              <w:widowControl w:val="0"/>
              <w:numPr>
                <w:ilvl w:val="0"/>
                <w:numId w:val="12"/>
              </w:numPr>
              <w:autoSpaceDE w:val="0"/>
              <w:autoSpaceDN w:val="0"/>
              <w:rPr>
                <w:rFonts w:ascii="Arial" w:hAnsi="Arial" w:cs="Arial"/>
              </w:rPr>
            </w:pPr>
            <w:r w:rsidRPr="0046241C">
              <w:rPr>
                <w:rFonts w:ascii="Arial" w:hAnsi="Arial" w:cs="Arial"/>
              </w:rPr>
              <w:t>E</w:t>
            </w:r>
            <w:r w:rsidR="00905224" w:rsidRPr="0046241C">
              <w:rPr>
                <w:rFonts w:ascii="Arial" w:hAnsi="Arial" w:cs="Arial"/>
              </w:rPr>
              <w:t>xperience in writing letters, emails and general correspondence in a professional manner</w:t>
            </w:r>
          </w:p>
          <w:p w14:paraId="10640869" w14:textId="77777777" w:rsidR="00905224" w:rsidRPr="0046241C" w:rsidRDefault="00905224" w:rsidP="00905224">
            <w:pPr>
              <w:pStyle w:val="TableParagraph"/>
              <w:numPr>
                <w:ilvl w:val="0"/>
                <w:numId w:val="12"/>
              </w:numPr>
              <w:tabs>
                <w:tab w:val="left" w:pos="456"/>
                <w:tab w:val="left" w:pos="457"/>
              </w:tabs>
              <w:spacing w:before="4" w:line="235" w:lineRule="auto"/>
              <w:ind w:right="447"/>
              <w:rPr>
                <w:sz w:val="20"/>
                <w:szCs w:val="20"/>
              </w:rPr>
            </w:pPr>
            <w:r w:rsidRPr="0046241C">
              <w:rPr>
                <w:sz w:val="20"/>
                <w:szCs w:val="20"/>
              </w:rPr>
              <w:t>Knowledge and experience of using an email system effectively e.g. Outlook</w:t>
            </w:r>
          </w:p>
          <w:p w14:paraId="608CFC17" w14:textId="77777777" w:rsidR="00905224" w:rsidRPr="0046241C" w:rsidRDefault="00905224" w:rsidP="00905224">
            <w:pPr>
              <w:pStyle w:val="TableParagraph"/>
              <w:numPr>
                <w:ilvl w:val="0"/>
                <w:numId w:val="12"/>
              </w:numPr>
              <w:tabs>
                <w:tab w:val="left" w:pos="456"/>
                <w:tab w:val="left" w:pos="457"/>
              </w:tabs>
              <w:spacing w:line="244" w:lineRule="exact"/>
              <w:rPr>
                <w:sz w:val="20"/>
                <w:szCs w:val="20"/>
              </w:rPr>
            </w:pPr>
            <w:r w:rsidRPr="0046241C">
              <w:rPr>
                <w:sz w:val="20"/>
                <w:szCs w:val="20"/>
              </w:rPr>
              <w:t>Excellent typing, and data input</w:t>
            </w:r>
            <w:r w:rsidRPr="0046241C">
              <w:rPr>
                <w:spacing w:val="-2"/>
                <w:sz w:val="20"/>
                <w:szCs w:val="20"/>
              </w:rPr>
              <w:t xml:space="preserve"> </w:t>
            </w:r>
            <w:r w:rsidRPr="0046241C">
              <w:rPr>
                <w:sz w:val="20"/>
                <w:szCs w:val="20"/>
              </w:rPr>
              <w:t>skills</w:t>
            </w:r>
          </w:p>
          <w:p w14:paraId="1BAFF6FE" w14:textId="77777777" w:rsidR="00905224" w:rsidRPr="0046241C" w:rsidRDefault="00905224" w:rsidP="00905224">
            <w:pPr>
              <w:pStyle w:val="TableParagraph"/>
              <w:numPr>
                <w:ilvl w:val="0"/>
                <w:numId w:val="12"/>
              </w:numPr>
              <w:tabs>
                <w:tab w:val="left" w:pos="456"/>
                <w:tab w:val="left" w:pos="457"/>
              </w:tabs>
              <w:spacing w:before="4" w:line="235" w:lineRule="auto"/>
              <w:ind w:right="96"/>
              <w:rPr>
                <w:sz w:val="20"/>
                <w:szCs w:val="20"/>
              </w:rPr>
            </w:pPr>
            <w:r w:rsidRPr="0046241C">
              <w:rPr>
                <w:sz w:val="20"/>
                <w:szCs w:val="20"/>
              </w:rPr>
              <w:t>Strong ability to generate and present documents in a professional manner, including professional writing, editing and proof reading</w:t>
            </w:r>
            <w:r w:rsidRPr="0046241C">
              <w:rPr>
                <w:spacing w:val="-4"/>
                <w:sz w:val="20"/>
                <w:szCs w:val="20"/>
              </w:rPr>
              <w:t xml:space="preserve"> </w:t>
            </w:r>
            <w:r w:rsidRPr="0046241C">
              <w:rPr>
                <w:sz w:val="20"/>
                <w:szCs w:val="20"/>
              </w:rPr>
              <w:t>skills</w:t>
            </w:r>
          </w:p>
          <w:p w14:paraId="37DC3732" w14:textId="77777777" w:rsidR="00905224" w:rsidRPr="0046241C" w:rsidRDefault="00905224" w:rsidP="00905224">
            <w:pPr>
              <w:pStyle w:val="TableParagraph"/>
              <w:numPr>
                <w:ilvl w:val="0"/>
                <w:numId w:val="12"/>
              </w:numPr>
              <w:spacing w:line="218" w:lineRule="exact"/>
              <w:rPr>
                <w:sz w:val="20"/>
                <w:szCs w:val="20"/>
              </w:rPr>
            </w:pPr>
            <w:r w:rsidRPr="0046241C">
              <w:rPr>
                <w:sz w:val="20"/>
                <w:szCs w:val="20"/>
              </w:rPr>
              <w:t>Attention to detail</w:t>
            </w:r>
          </w:p>
          <w:p w14:paraId="5517697D" w14:textId="4A345CD1" w:rsidR="00905224" w:rsidRPr="0046241C" w:rsidRDefault="00905224" w:rsidP="00905224">
            <w:pPr>
              <w:pStyle w:val="TableParagraph"/>
              <w:numPr>
                <w:ilvl w:val="0"/>
                <w:numId w:val="12"/>
              </w:numPr>
              <w:spacing w:line="218" w:lineRule="exact"/>
              <w:rPr>
                <w:sz w:val="20"/>
                <w:szCs w:val="20"/>
              </w:rPr>
            </w:pPr>
            <w:r w:rsidRPr="0046241C">
              <w:rPr>
                <w:sz w:val="20"/>
                <w:szCs w:val="20"/>
              </w:rPr>
              <w:t xml:space="preserve">High level of organisational skills and experience processing large volumes of information </w:t>
            </w:r>
          </w:p>
          <w:p w14:paraId="55D98961" w14:textId="2F7B06CB" w:rsidR="00905224" w:rsidRPr="0046241C" w:rsidRDefault="00905224" w:rsidP="00905224">
            <w:pPr>
              <w:pStyle w:val="ListParagraph"/>
              <w:numPr>
                <w:ilvl w:val="0"/>
                <w:numId w:val="12"/>
              </w:numPr>
              <w:spacing w:line="276" w:lineRule="auto"/>
              <w:rPr>
                <w:rFonts w:ascii="Arial" w:hAnsi="Arial" w:cs="Arial"/>
                <w:lang w:val="en-IE"/>
              </w:rPr>
            </w:pPr>
            <w:r w:rsidRPr="0046241C">
              <w:rPr>
                <w:rFonts w:ascii="Arial" w:hAnsi="Arial" w:cs="Arial"/>
                <w:bCs/>
                <w:iCs/>
                <w:lang w:val="en-IE"/>
              </w:rPr>
              <w:lastRenderedPageBreak/>
              <w:t>Experience in the analysis of data and preparation of reports.</w:t>
            </w:r>
          </w:p>
          <w:p w14:paraId="0230AD66" w14:textId="2567A875" w:rsidR="00B3721C" w:rsidRDefault="00B3721C" w:rsidP="00905224">
            <w:pPr>
              <w:pStyle w:val="ListParagraph"/>
              <w:numPr>
                <w:ilvl w:val="0"/>
                <w:numId w:val="12"/>
              </w:numPr>
              <w:ind w:left="357" w:hanging="357"/>
              <w:rPr>
                <w:rFonts w:ascii="Arial" w:hAnsi="Arial" w:cs="Arial"/>
                <w:lang w:val="en-IE"/>
              </w:rPr>
            </w:pPr>
            <w:r>
              <w:rPr>
                <w:rFonts w:ascii="Arial" w:hAnsi="Arial" w:cs="Arial"/>
                <w:lang w:val="en-IE"/>
              </w:rPr>
              <w:t>Maximise the use of ICT, demonstrating excellent computer skills particularly Microsoft Office</w:t>
            </w:r>
            <w:r w:rsidR="005869F0">
              <w:rPr>
                <w:rFonts w:ascii="Arial" w:hAnsi="Arial" w:cs="Arial"/>
                <w:lang w:val="en-IE"/>
              </w:rPr>
              <w:t>; Excel,</w:t>
            </w:r>
            <w:r>
              <w:rPr>
                <w:rFonts w:ascii="Arial" w:hAnsi="Arial" w:cs="Arial"/>
                <w:lang w:val="en-IE"/>
              </w:rPr>
              <w:t xml:space="preserve"> Outlook etc.</w:t>
            </w:r>
          </w:p>
          <w:p w14:paraId="2078D169" w14:textId="77777777" w:rsidR="00B3721C" w:rsidRDefault="00B3721C" w:rsidP="00905224">
            <w:pPr>
              <w:pStyle w:val="ListParagraph"/>
              <w:numPr>
                <w:ilvl w:val="0"/>
                <w:numId w:val="12"/>
              </w:numPr>
              <w:ind w:left="357" w:hanging="357"/>
              <w:rPr>
                <w:rFonts w:ascii="Arial" w:hAnsi="Arial" w:cs="Arial"/>
              </w:rPr>
            </w:pPr>
            <w:r>
              <w:rPr>
                <w:rFonts w:ascii="Arial" w:hAnsi="Arial" w:cs="Arial"/>
              </w:rPr>
              <w:t>Demonstrate the ability to work in line with relevant policies and procedures.</w:t>
            </w:r>
          </w:p>
          <w:p w14:paraId="56067B31" w14:textId="77777777" w:rsidR="00B3721C" w:rsidRPr="0002218E" w:rsidRDefault="00B3721C" w:rsidP="00905224">
            <w:pPr>
              <w:pStyle w:val="ListParagraph"/>
              <w:numPr>
                <w:ilvl w:val="0"/>
                <w:numId w:val="12"/>
              </w:numPr>
              <w:ind w:left="357" w:hanging="357"/>
              <w:contextualSpacing/>
              <w:rPr>
                <w:rFonts w:ascii="Arial" w:eastAsia="Arial" w:hAnsi="Arial" w:cs="Arial"/>
              </w:rPr>
            </w:pPr>
            <w:r>
              <w:rPr>
                <w:rFonts w:ascii="Arial" w:hAnsi="Arial" w:cs="Arial"/>
              </w:rPr>
              <w:t>Demonstrate commitment to developing own professional knowledge and expertise.</w:t>
            </w:r>
          </w:p>
          <w:p w14:paraId="00C3B3A7" w14:textId="77777777" w:rsidR="0002218E" w:rsidRPr="004E1733" w:rsidRDefault="0002218E" w:rsidP="00905224">
            <w:pPr>
              <w:pStyle w:val="ListParagraph"/>
              <w:numPr>
                <w:ilvl w:val="0"/>
                <w:numId w:val="12"/>
              </w:numPr>
              <w:ind w:left="357" w:hanging="357"/>
              <w:rPr>
                <w:rFonts w:ascii="Arial" w:hAnsi="Arial" w:cs="Arial"/>
              </w:rPr>
            </w:pPr>
            <w:r w:rsidRPr="004E1733">
              <w:rPr>
                <w:rFonts w:ascii="Arial" w:hAnsi="Arial" w:cs="Arial"/>
              </w:rPr>
              <w:t xml:space="preserve">The ability to prioritise workload in a dynamic environment with competing demands. </w:t>
            </w:r>
          </w:p>
          <w:p w14:paraId="562A9267" w14:textId="77777777" w:rsidR="0002218E" w:rsidRPr="004E1733" w:rsidRDefault="0002218E" w:rsidP="00905224">
            <w:pPr>
              <w:pStyle w:val="ListParagraph"/>
              <w:numPr>
                <w:ilvl w:val="0"/>
                <w:numId w:val="12"/>
              </w:numPr>
              <w:ind w:left="357" w:hanging="357"/>
              <w:rPr>
                <w:rFonts w:ascii="Arial" w:hAnsi="Arial" w:cs="Arial"/>
              </w:rPr>
            </w:pPr>
            <w:r w:rsidRPr="004E1733">
              <w:rPr>
                <w:rFonts w:ascii="Arial" w:hAnsi="Arial" w:cs="Arial"/>
              </w:rPr>
              <w:t xml:space="preserve">Capacity to deal with confidential and sensitive information in a professional manner. </w:t>
            </w:r>
          </w:p>
          <w:p w14:paraId="6C63216C" w14:textId="77777777" w:rsidR="00FC7D6E" w:rsidRDefault="00FC7D6E" w:rsidP="00B3721C">
            <w:pPr>
              <w:spacing w:line="254" w:lineRule="auto"/>
              <w:rPr>
                <w:rFonts w:ascii="Arial" w:eastAsia="Arial" w:hAnsi="Arial" w:cs="Arial"/>
                <w:b/>
                <w:bCs/>
                <w:color w:val="000000" w:themeColor="text1"/>
                <w:lang w:val="en-US"/>
              </w:rPr>
            </w:pPr>
          </w:p>
          <w:p w14:paraId="51B0F3AC" w14:textId="3FD869E4" w:rsidR="00B3721C" w:rsidRPr="00905224" w:rsidRDefault="00B3721C" w:rsidP="00B3721C">
            <w:pPr>
              <w:spacing w:line="254" w:lineRule="auto"/>
              <w:rPr>
                <w:rFonts w:ascii="Arial" w:eastAsia="Arial" w:hAnsi="Arial" w:cs="Arial"/>
                <w:b/>
                <w:bCs/>
                <w:color w:val="000000" w:themeColor="text1"/>
                <w:lang w:val="en-US"/>
              </w:rPr>
            </w:pPr>
            <w:r w:rsidRPr="00905224">
              <w:rPr>
                <w:rFonts w:ascii="Arial" w:eastAsia="Arial" w:hAnsi="Arial" w:cs="Arial"/>
                <w:b/>
                <w:bCs/>
                <w:color w:val="000000" w:themeColor="text1"/>
                <w:lang w:val="en-US"/>
              </w:rPr>
              <w:t>Planning and Managing Resources</w:t>
            </w:r>
          </w:p>
          <w:p w14:paraId="0C80E468" w14:textId="77777777" w:rsidR="00B3721C" w:rsidRPr="00905224" w:rsidRDefault="00B3721C" w:rsidP="00905224">
            <w:pPr>
              <w:numPr>
                <w:ilvl w:val="0"/>
                <w:numId w:val="12"/>
              </w:numPr>
              <w:spacing w:line="276" w:lineRule="auto"/>
              <w:rPr>
                <w:rFonts w:ascii="Arial" w:hAnsi="Arial" w:cs="Arial"/>
                <w:lang w:val="en-IE"/>
              </w:rPr>
            </w:pPr>
            <w:r w:rsidRPr="00905224">
              <w:rPr>
                <w:rFonts w:ascii="Arial" w:hAnsi="Arial" w:cs="Arial"/>
                <w:lang w:val="en-IE"/>
              </w:rPr>
              <w:t xml:space="preserve">Demonstrate the ability to effectively plan and manage own workload and that of others </w:t>
            </w:r>
            <w:r w:rsidRPr="00905224">
              <w:rPr>
                <w:rFonts w:ascii="Arial" w:hAnsi="Arial" w:cs="Arial"/>
              </w:rPr>
              <w:t>in an effective and methodical manner within strict deadlines, ensuring deadlines are met.</w:t>
            </w:r>
          </w:p>
          <w:p w14:paraId="47C711DE" w14:textId="77777777" w:rsidR="00B3721C" w:rsidRPr="00905224" w:rsidRDefault="00B3721C" w:rsidP="00905224">
            <w:pPr>
              <w:numPr>
                <w:ilvl w:val="0"/>
                <w:numId w:val="12"/>
              </w:numPr>
              <w:spacing w:line="276" w:lineRule="auto"/>
              <w:rPr>
                <w:rFonts w:ascii="Arial" w:hAnsi="Arial" w:cs="Arial"/>
                <w:iCs/>
              </w:rPr>
            </w:pPr>
            <w:r w:rsidRPr="00905224">
              <w:rPr>
                <w:rFonts w:ascii="Arial" w:hAnsi="Arial" w:cs="Arial"/>
                <w:iCs/>
              </w:rPr>
              <w:t>The ability to manage deadlines and effectively handle multiple tasks.</w:t>
            </w:r>
          </w:p>
          <w:p w14:paraId="3B05524E" w14:textId="77777777" w:rsidR="00B3721C" w:rsidRPr="00905224" w:rsidRDefault="00B3721C" w:rsidP="00905224">
            <w:pPr>
              <w:numPr>
                <w:ilvl w:val="0"/>
                <w:numId w:val="12"/>
              </w:numPr>
              <w:spacing w:line="276" w:lineRule="auto"/>
              <w:rPr>
                <w:rFonts w:ascii="Arial" w:hAnsi="Arial" w:cs="Arial"/>
                <w:iCs/>
              </w:rPr>
            </w:pPr>
            <w:r w:rsidRPr="00905224">
              <w:rPr>
                <w:rFonts w:ascii="Arial" w:hAnsi="Arial" w:cs="Arial"/>
                <w:iCs/>
              </w:rPr>
              <w:t>The ability to manage within allocated resources and a capacity to respond to changes in a plan.</w:t>
            </w:r>
          </w:p>
          <w:p w14:paraId="56336050" w14:textId="77777777" w:rsidR="00B3721C" w:rsidRPr="00905224" w:rsidRDefault="00B3721C" w:rsidP="00905224">
            <w:pPr>
              <w:numPr>
                <w:ilvl w:val="0"/>
                <w:numId w:val="12"/>
              </w:numPr>
              <w:spacing w:line="276" w:lineRule="auto"/>
              <w:rPr>
                <w:rFonts w:ascii="Arial" w:hAnsi="Arial" w:cs="Arial"/>
                <w:iCs/>
              </w:rPr>
            </w:pPr>
            <w:r w:rsidRPr="00905224">
              <w:rPr>
                <w:rFonts w:ascii="Arial" w:hAnsi="Arial" w:cs="Arial"/>
              </w:rPr>
              <w:t>Maintains an awareness of value for money.</w:t>
            </w:r>
          </w:p>
          <w:p w14:paraId="0C02BF12" w14:textId="77777777" w:rsidR="00B3721C" w:rsidRPr="00905224" w:rsidRDefault="00B3721C" w:rsidP="00B3721C">
            <w:pPr>
              <w:spacing w:line="276" w:lineRule="auto"/>
              <w:rPr>
                <w:rFonts w:eastAsia="Arial"/>
                <w:color w:val="000000" w:themeColor="text1"/>
                <w:lang w:val="en-US"/>
              </w:rPr>
            </w:pPr>
          </w:p>
          <w:p w14:paraId="6068DF7E" w14:textId="77777777" w:rsidR="00B3721C" w:rsidRDefault="00B3721C" w:rsidP="00B3721C">
            <w:pPr>
              <w:spacing w:line="254" w:lineRule="auto"/>
              <w:rPr>
                <w:rFonts w:ascii="Arial" w:eastAsia="Arial" w:hAnsi="Arial" w:cs="Arial"/>
                <w:b/>
                <w:bCs/>
                <w:color w:val="000000" w:themeColor="text1"/>
                <w:lang w:val="en-US"/>
              </w:rPr>
            </w:pPr>
            <w:r w:rsidRPr="00905224">
              <w:rPr>
                <w:rFonts w:ascii="Arial" w:eastAsia="Arial" w:hAnsi="Arial" w:cs="Arial"/>
                <w:b/>
                <w:bCs/>
                <w:color w:val="000000" w:themeColor="text1"/>
                <w:lang w:val="en-US"/>
              </w:rPr>
              <w:t>Commitment to a Quality Service</w:t>
            </w:r>
          </w:p>
          <w:p w14:paraId="3252C954" w14:textId="77777777" w:rsidR="00B3721C" w:rsidRDefault="00B3721C" w:rsidP="00905224">
            <w:pPr>
              <w:pStyle w:val="ListParagraph"/>
              <w:numPr>
                <w:ilvl w:val="0"/>
                <w:numId w:val="12"/>
              </w:numPr>
              <w:spacing w:line="276" w:lineRule="auto"/>
              <w:contextualSpacing/>
              <w:rPr>
                <w:rFonts w:ascii="Arial" w:eastAsia="Arial" w:hAnsi="Arial" w:cs="Arial"/>
              </w:rPr>
            </w:pPr>
            <w:r>
              <w:rPr>
                <w:rFonts w:ascii="Arial" w:hAnsi="Arial" w:cs="Arial"/>
                <w:lang w:val="en-IE"/>
              </w:rPr>
              <w:t xml:space="preserve">Demonstrate </w:t>
            </w:r>
            <w:r>
              <w:rPr>
                <w:rFonts w:ascii="Arial" w:eastAsia="Arial" w:hAnsi="Arial" w:cs="Arial"/>
                <w:color w:val="000000" w:themeColor="text1"/>
                <w:lang w:val="en-IE"/>
              </w:rPr>
              <w:t>an awareness and appreciation</w:t>
            </w:r>
            <w:r>
              <w:rPr>
                <w:rFonts w:ascii="Arial" w:hAnsi="Arial" w:cs="Arial"/>
                <w:color w:val="000000" w:themeColor="text1"/>
                <w:lang w:val="en-IE"/>
              </w:rPr>
              <w:t xml:space="preserve"> </w:t>
            </w:r>
            <w:r>
              <w:rPr>
                <w:rFonts w:ascii="Arial" w:eastAsia="Arial" w:hAnsi="Arial" w:cs="Arial"/>
                <w:color w:val="000000" w:themeColor="text1"/>
                <w:lang w:val="en-IE"/>
              </w:rPr>
              <w:t xml:space="preserve">of the service user and </w:t>
            </w:r>
            <w:r>
              <w:rPr>
                <w:rFonts w:ascii="Arial" w:hAnsi="Arial" w:cs="Arial"/>
                <w:lang w:val="en-IE"/>
              </w:rPr>
              <w:t>a strong commitment to providing a quality service.</w:t>
            </w:r>
            <w:r>
              <w:rPr>
                <w:rFonts w:ascii="Arial" w:eastAsia="Arial" w:hAnsi="Arial" w:cs="Arial"/>
                <w:color w:val="000000" w:themeColor="text1"/>
                <w:lang w:val="en-IE"/>
              </w:rPr>
              <w:t xml:space="preserve"> </w:t>
            </w:r>
          </w:p>
          <w:p w14:paraId="2D026C37" w14:textId="77777777" w:rsidR="00B3721C" w:rsidRDefault="00B3721C" w:rsidP="00905224">
            <w:pPr>
              <w:pStyle w:val="ListParagraph"/>
              <w:numPr>
                <w:ilvl w:val="0"/>
                <w:numId w:val="12"/>
              </w:numPr>
              <w:spacing w:line="276" w:lineRule="auto"/>
              <w:contextualSpacing/>
              <w:rPr>
                <w:rFonts w:ascii="Arial" w:eastAsia="Arial" w:hAnsi="Arial" w:cs="Arial"/>
              </w:rPr>
            </w:pPr>
            <w:r>
              <w:rPr>
                <w:rFonts w:ascii="Arial" w:hAnsi="Arial" w:cs="Arial"/>
              </w:rPr>
              <w:t>Embraces and promotes the change agenda; demonstrates flexibility and initiative including the ability to adapt to and implement change.</w:t>
            </w:r>
          </w:p>
          <w:p w14:paraId="50FE4582" w14:textId="77777777" w:rsidR="00B3721C" w:rsidRPr="00905224" w:rsidRDefault="00B3721C" w:rsidP="00905224">
            <w:pPr>
              <w:numPr>
                <w:ilvl w:val="0"/>
                <w:numId w:val="12"/>
              </w:numPr>
              <w:spacing w:line="254" w:lineRule="auto"/>
              <w:contextualSpacing/>
              <w:rPr>
                <w:rFonts w:ascii="Arial" w:eastAsia="Arial" w:hAnsi="Arial" w:cs="Arial"/>
                <w:b/>
                <w:bCs/>
                <w:color w:val="000000" w:themeColor="text1"/>
                <w:lang w:val="en-US"/>
              </w:rPr>
            </w:pPr>
            <w:r w:rsidRPr="00905224">
              <w:rPr>
                <w:rFonts w:ascii="Arial" w:eastAsia="Arial" w:hAnsi="Arial" w:cs="Arial"/>
              </w:rPr>
              <w:t>Supports team through service improvement / change processes.</w:t>
            </w:r>
          </w:p>
          <w:p w14:paraId="45BD69AA" w14:textId="77777777" w:rsidR="00B3721C" w:rsidRPr="00905224" w:rsidRDefault="00B3721C" w:rsidP="00B3721C">
            <w:pPr>
              <w:spacing w:line="254" w:lineRule="auto"/>
              <w:rPr>
                <w:rFonts w:ascii="Arial" w:eastAsia="Arial" w:hAnsi="Arial" w:cs="Arial"/>
                <w:b/>
                <w:bCs/>
                <w:color w:val="000000" w:themeColor="text1"/>
                <w:lang w:val="en-US"/>
              </w:rPr>
            </w:pPr>
          </w:p>
          <w:p w14:paraId="0E8B65A5" w14:textId="77777777" w:rsidR="00B3721C" w:rsidRPr="00905224" w:rsidRDefault="00B3721C" w:rsidP="00B3721C">
            <w:pPr>
              <w:spacing w:line="254" w:lineRule="auto"/>
              <w:rPr>
                <w:rFonts w:ascii="Arial" w:eastAsia="Arial" w:hAnsi="Arial" w:cs="Arial"/>
                <w:b/>
                <w:bCs/>
                <w:color w:val="000000" w:themeColor="text1"/>
                <w:lang w:val="en-US"/>
              </w:rPr>
            </w:pPr>
            <w:r w:rsidRPr="00905224">
              <w:rPr>
                <w:rFonts w:ascii="Arial" w:eastAsia="Arial" w:hAnsi="Arial" w:cs="Arial"/>
                <w:b/>
                <w:bCs/>
                <w:color w:val="000000" w:themeColor="text1"/>
                <w:lang w:val="en-US"/>
              </w:rPr>
              <w:t xml:space="preserve">Evaluating Information, Problem Solving &amp; Decision Making </w:t>
            </w:r>
          </w:p>
          <w:p w14:paraId="14C717FA" w14:textId="77777777" w:rsidR="00B3721C" w:rsidRPr="00905224" w:rsidRDefault="00B3721C" w:rsidP="00905224">
            <w:pPr>
              <w:pStyle w:val="ListParagraph"/>
              <w:numPr>
                <w:ilvl w:val="0"/>
                <w:numId w:val="12"/>
              </w:numPr>
              <w:spacing w:line="276" w:lineRule="auto"/>
              <w:rPr>
                <w:rFonts w:ascii="Arial" w:hAnsi="Arial" w:cs="Arial"/>
              </w:rPr>
            </w:pPr>
            <w:r w:rsidRPr="00905224">
              <w:rPr>
                <w:rFonts w:ascii="Arial" w:hAnsi="Arial" w:cs="Arial"/>
              </w:rPr>
              <w:t>Demonstrate numeracy skills, an ability to analyse and evaluate information; and make effective decisions</w:t>
            </w:r>
            <w:r w:rsidRPr="00905224">
              <w:rPr>
                <w:rFonts w:ascii="Arial" w:hAnsi="Arial" w:cs="Arial"/>
                <w:lang w:val="en-IE"/>
              </w:rPr>
              <w:t>. Recognises when it is appropriate to refer decisions to a higher level of management.</w:t>
            </w:r>
          </w:p>
          <w:p w14:paraId="34EF8BAA" w14:textId="77777777" w:rsidR="00B3721C" w:rsidRPr="00905224" w:rsidRDefault="00B3721C" w:rsidP="00905224">
            <w:pPr>
              <w:pStyle w:val="ListParagraph"/>
              <w:numPr>
                <w:ilvl w:val="0"/>
                <w:numId w:val="12"/>
              </w:numPr>
              <w:spacing w:line="276" w:lineRule="auto"/>
              <w:rPr>
                <w:rFonts w:ascii="Arial" w:hAnsi="Arial" w:cs="Arial"/>
                <w:lang w:val="en-IE"/>
              </w:rPr>
            </w:pPr>
            <w:r w:rsidRPr="00905224">
              <w:rPr>
                <w:rFonts w:ascii="Arial" w:hAnsi="Arial" w:cs="Arial"/>
                <w:lang w:val="en-IE"/>
              </w:rPr>
              <w:t>Demonstrate initiative in the resolution of issues arising / problem solving and proactively develop new proposals and recommend solutions.</w:t>
            </w:r>
          </w:p>
          <w:p w14:paraId="64CDDB49" w14:textId="77777777" w:rsidR="00B3721C" w:rsidRPr="00905224" w:rsidRDefault="00B3721C" w:rsidP="00905224">
            <w:pPr>
              <w:pStyle w:val="ListParagraph"/>
              <w:numPr>
                <w:ilvl w:val="0"/>
                <w:numId w:val="12"/>
              </w:numPr>
              <w:spacing w:line="276" w:lineRule="auto"/>
              <w:rPr>
                <w:rFonts w:ascii="Arial" w:hAnsi="Arial" w:cs="Arial"/>
                <w:lang w:val="en-IE"/>
              </w:rPr>
            </w:pPr>
            <w:r w:rsidRPr="00905224">
              <w:rPr>
                <w:rFonts w:ascii="Arial" w:hAnsi="Arial" w:cs="Arial"/>
              </w:rPr>
              <w:t>Makes decisions and solves problems in a timely manner before they accumulate.</w:t>
            </w:r>
          </w:p>
          <w:p w14:paraId="48627A40" w14:textId="77777777" w:rsidR="00B3721C" w:rsidRPr="00905224" w:rsidRDefault="00B3721C" w:rsidP="00B3721C">
            <w:pPr>
              <w:pStyle w:val="ListParagraph"/>
              <w:spacing w:line="276" w:lineRule="auto"/>
              <w:ind w:left="360"/>
              <w:rPr>
                <w:rFonts w:ascii="Arial" w:eastAsia="Arial" w:hAnsi="Arial" w:cs="Arial"/>
                <w:color w:val="000000" w:themeColor="text1"/>
                <w:lang w:val="en-US"/>
              </w:rPr>
            </w:pPr>
          </w:p>
          <w:p w14:paraId="04F8D753" w14:textId="77777777" w:rsidR="00B3721C" w:rsidRDefault="00B3721C" w:rsidP="00B3721C">
            <w:pPr>
              <w:spacing w:line="254" w:lineRule="auto"/>
              <w:rPr>
                <w:rFonts w:ascii="Arial" w:eastAsia="Arial" w:hAnsi="Arial" w:cs="Arial"/>
                <w:b/>
                <w:bCs/>
                <w:color w:val="000000" w:themeColor="text1"/>
                <w:lang w:val="en-US"/>
              </w:rPr>
            </w:pPr>
            <w:r w:rsidRPr="00905224">
              <w:rPr>
                <w:rFonts w:ascii="Arial" w:eastAsia="Arial" w:hAnsi="Arial" w:cs="Arial"/>
                <w:b/>
                <w:bCs/>
                <w:color w:val="000000" w:themeColor="text1"/>
                <w:lang w:val="en-US"/>
              </w:rPr>
              <w:t>Team working</w:t>
            </w:r>
          </w:p>
          <w:p w14:paraId="5969381C" w14:textId="77777777" w:rsidR="00B3721C" w:rsidRDefault="00B3721C" w:rsidP="00905224">
            <w:pPr>
              <w:pStyle w:val="ListParagraph"/>
              <w:numPr>
                <w:ilvl w:val="0"/>
                <w:numId w:val="12"/>
              </w:numPr>
              <w:spacing w:line="276" w:lineRule="auto"/>
              <w:rPr>
                <w:rFonts w:ascii="Arial" w:hAnsi="Arial" w:cs="Arial"/>
              </w:rPr>
            </w:pPr>
            <w:r>
              <w:rPr>
                <w:rFonts w:ascii="Arial" w:hAnsi="Arial" w:cs="Arial"/>
              </w:rPr>
              <w:t>Demonstrate the ability to work on own initiative as well as part of a team, promoting a positive team spirit.</w:t>
            </w:r>
          </w:p>
          <w:p w14:paraId="349A636A" w14:textId="77777777" w:rsidR="00B3721C" w:rsidRDefault="00B3721C" w:rsidP="00905224">
            <w:pPr>
              <w:pStyle w:val="ListParagraph"/>
              <w:numPr>
                <w:ilvl w:val="0"/>
                <w:numId w:val="12"/>
              </w:numPr>
              <w:spacing w:line="276" w:lineRule="auto"/>
              <w:rPr>
                <w:rFonts w:ascii="Arial" w:eastAsia="Arial" w:hAnsi="Arial" w:cs="Arial"/>
              </w:rPr>
            </w:pPr>
            <w:r>
              <w:rPr>
                <w:rFonts w:ascii="Arial" w:hAnsi="Arial" w:cs="Arial"/>
              </w:rPr>
              <w:t>Demonstrate leadership potential, the ability to manage the performance of others and support staff development.</w:t>
            </w:r>
          </w:p>
          <w:p w14:paraId="21E499CC" w14:textId="77777777" w:rsidR="00B3721C" w:rsidRDefault="00B3721C" w:rsidP="00905224">
            <w:pPr>
              <w:pStyle w:val="ListParagraph"/>
              <w:numPr>
                <w:ilvl w:val="0"/>
                <w:numId w:val="12"/>
              </w:numPr>
              <w:spacing w:line="276" w:lineRule="auto"/>
              <w:rPr>
                <w:rFonts w:ascii="Arial" w:eastAsia="Arial" w:hAnsi="Arial" w:cs="Arial"/>
              </w:rPr>
            </w:pPr>
            <w:r>
              <w:rPr>
                <w:rFonts w:ascii="Arial" w:hAnsi="Arial" w:cs="Arial"/>
              </w:rPr>
              <w:t>Works as part of the team to establish a shared sense of purpose and unity.</w:t>
            </w:r>
          </w:p>
          <w:p w14:paraId="59ECFB1A" w14:textId="77777777" w:rsidR="00B3721C" w:rsidRPr="00905224" w:rsidRDefault="00B3721C" w:rsidP="00B3721C">
            <w:pPr>
              <w:spacing w:line="276" w:lineRule="auto"/>
              <w:rPr>
                <w:rFonts w:ascii="Arial" w:hAnsi="Arial" w:cs="Arial"/>
              </w:rPr>
            </w:pPr>
          </w:p>
          <w:p w14:paraId="736A0609" w14:textId="77777777" w:rsidR="00B3721C" w:rsidRPr="00905224" w:rsidRDefault="00B3721C" w:rsidP="00B3721C">
            <w:pPr>
              <w:spacing w:line="254" w:lineRule="auto"/>
              <w:rPr>
                <w:rFonts w:ascii="Arial" w:eastAsia="Arial" w:hAnsi="Arial" w:cs="Arial"/>
                <w:b/>
                <w:bCs/>
                <w:color w:val="000000" w:themeColor="text1"/>
                <w:lang w:val="en-US"/>
              </w:rPr>
            </w:pPr>
            <w:r w:rsidRPr="00905224">
              <w:rPr>
                <w:rFonts w:ascii="Arial" w:eastAsia="Arial" w:hAnsi="Arial" w:cs="Arial"/>
                <w:b/>
                <w:bCs/>
                <w:color w:val="000000" w:themeColor="text1"/>
                <w:lang w:val="en-US"/>
              </w:rPr>
              <w:t>Communications &amp; Interpersonal Skills</w:t>
            </w:r>
          </w:p>
          <w:p w14:paraId="45766F32" w14:textId="77777777" w:rsidR="00B3721C" w:rsidRDefault="00B3721C" w:rsidP="00905224">
            <w:pPr>
              <w:pStyle w:val="ListParagraph"/>
              <w:numPr>
                <w:ilvl w:val="0"/>
                <w:numId w:val="12"/>
              </w:numPr>
              <w:spacing w:line="276" w:lineRule="auto"/>
              <w:rPr>
                <w:rFonts w:ascii="Arial" w:hAnsi="Arial" w:cs="Arial"/>
              </w:rPr>
            </w:pPr>
            <w:r w:rsidRPr="00905224">
              <w:rPr>
                <w:rFonts w:ascii="Arial" w:hAnsi="Arial" w:cs="Arial"/>
              </w:rPr>
              <w:t>Demonstrate excellent communication and interpersonal</w:t>
            </w:r>
            <w:r>
              <w:rPr>
                <w:rFonts w:ascii="Arial" w:hAnsi="Arial" w:cs="Arial"/>
              </w:rPr>
              <w:t xml:space="preserve"> skills including the ability to present (verbal &amp; written) information in a clear and concise manner.</w:t>
            </w:r>
          </w:p>
          <w:p w14:paraId="6B94A89A" w14:textId="77777777" w:rsidR="00B3721C" w:rsidRDefault="00B3721C" w:rsidP="00905224">
            <w:pPr>
              <w:pStyle w:val="ListParagraph"/>
              <w:numPr>
                <w:ilvl w:val="0"/>
                <w:numId w:val="12"/>
              </w:numPr>
              <w:spacing w:line="276" w:lineRule="auto"/>
              <w:rPr>
                <w:lang w:val="en-IE"/>
              </w:rPr>
            </w:pPr>
            <w:r>
              <w:rPr>
                <w:rFonts w:ascii="Arial" w:hAnsi="Arial" w:cs="Arial"/>
                <w:lang w:val="en-IE"/>
              </w:rPr>
              <w:t>Demonstrate the ability to influence people and events and the ability to build and maintain relationships with a variety of stakeholders.</w:t>
            </w:r>
          </w:p>
          <w:p w14:paraId="1454744D" w14:textId="77777777" w:rsidR="001B332F" w:rsidRPr="00FC7D6E" w:rsidRDefault="00B3721C" w:rsidP="00905224">
            <w:pPr>
              <w:pStyle w:val="ListParagraph"/>
              <w:numPr>
                <w:ilvl w:val="0"/>
                <w:numId w:val="12"/>
              </w:numPr>
              <w:spacing w:line="276" w:lineRule="auto"/>
              <w:rPr>
                <w:lang w:val="en-IE"/>
              </w:rPr>
            </w:pPr>
            <w:r>
              <w:rPr>
                <w:rFonts w:ascii="Arial" w:hAnsi="Arial" w:cs="Arial"/>
                <w:lang w:val="en-IE"/>
              </w:rPr>
              <w:t>Treats others with dignity and respect.</w:t>
            </w:r>
          </w:p>
          <w:p w14:paraId="49E08C15" w14:textId="306E58E1" w:rsidR="00FC7D6E" w:rsidRPr="00FC7D6E" w:rsidRDefault="00FC7D6E" w:rsidP="00FC7D6E">
            <w:pPr>
              <w:pStyle w:val="ListParagraph"/>
              <w:spacing w:line="276" w:lineRule="auto"/>
              <w:ind w:left="360"/>
              <w:rPr>
                <w:lang w:val="en-IE"/>
              </w:rPr>
            </w:pPr>
          </w:p>
        </w:tc>
      </w:tr>
      <w:tr w:rsidR="001B332F" w:rsidRPr="004E1733" w14:paraId="5E008459" w14:textId="77777777" w:rsidTr="004E1733">
        <w:tc>
          <w:tcPr>
            <w:tcW w:w="1201" w:type="pct"/>
          </w:tcPr>
          <w:p w14:paraId="0AA0B138" w14:textId="169F5268" w:rsidR="001B332F" w:rsidRPr="004E1733" w:rsidRDefault="001B332F" w:rsidP="001B332F">
            <w:pPr>
              <w:rPr>
                <w:rFonts w:ascii="Arial" w:hAnsi="Arial" w:cs="Arial"/>
                <w:b/>
                <w:bCs/>
              </w:rPr>
            </w:pPr>
            <w:r w:rsidRPr="004E1733">
              <w:rPr>
                <w:rFonts w:ascii="Arial" w:hAnsi="Arial" w:cs="Arial"/>
                <w:b/>
                <w:bCs/>
              </w:rPr>
              <w:lastRenderedPageBreak/>
              <w:t>Campaign specific selection process</w:t>
            </w:r>
          </w:p>
          <w:p w14:paraId="51BB73CE" w14:textId="77777777" w:rsidR="001B332F" w:rsidRPr="004E1733" w:rsidRDefault="001B332F" w:rsidP="001B332F">
            <w:pPr>
              <w:rPr>
                <w:rFonts w:ascii="Arial" w:hAnsi="Arial" w:cs="Arial"/>
                <w:b/>
                <w:bCs/>
              </w:rPr>
            </w:pPr>
          </w:p>
          <w:p w14:paraId="1F568419" w14:textId="37F9FAF8" w:rsidR="001B332F" w:rsidRPr="004E1733" w:rsidRDefault="001B332F" w:rsidP="001B332F">
            <w:pPr>
              <w:rPr>
                <w:rFonts w:ascii="Arial" w:hAnsi="Arial" w:cs="Arial"/>
                <w:b/>
                <w:bCs/>
              </w:rPr>
            </w:pPr>
            <w:r w:rsidRPr="004E1733">
              <w:rPr>
                <w:rFonts w:ascii="Arial" w:hAnsi="Arial" w:cs="Arial"/>
                <w:b/>
                <w:bCs/>
              </w:rPr>
              <w:t>Ranking/shortlisting / interview</w:t>
            </w:r>
          </w:p>
        </w:tc>
        <w:tc>
          <w:tcPr>
            <w:tcW w:w="3799" w:type="pct"/>
          </w:tcPr>
          <w:p w14:paraId="4978DE45" w14:textId="77777777" w:rsidR="00E05627" w:rsidRPr="00E05627" w:rsidRDefault="00E05627" w:rsidP="00E05627">
            <w:pPr>
              <w:rPr>
                <w:rFonts w:ascii="Arial" w:hAnsi="Arial" w:cs="Arial"/>
              </w:rPr>
            </w:pPr>
            <w:r w:rsidRPr="00E05627">
              <w:rPr>
                <w:rFonts w:ascii="Arial" w:hAnsi="Arial" w:cs="Arial"/>
              </w:rPr>
              <w:lastRenderedPageBreak/>
              <w:t xml:space="preserve">A ranking and or shortlisting exercise may be carried out based on information supplied in your application form.  The criteria for ranking and or shortlisting are </w:t>
            </w:r>
            <w:r w:rsidRPr="00E05627">
              <w:rPr>
                <w:rFonts w:ascii="Arial" w:hAnsi="Arial" w:cs="Arial"/>
              </w:rPr>
              <w:lastRenderedPageBreak/>
              <w:t xml:space="preserve">based on the requirements of the post as outlined in the eligibility criteria and skills, competencies and/or knowledge section of this job specification.  Therefore, it is very important that you think about your experience in light of those requirements.  </w:t>
            </w:r>
          </w:p>
          <w:p w14:paraId="3CF3E897" w14:textId="77777777" w:rsidR="00E05627" w:rsidRPr="00E05627" w:rsidRDefault="00E05627" w:rsidP="00E05627">
            <w:pPr>
              <w:rPr>
                <w:rFonts w:ascii="Arial" w:hAnsi="Arial" w:cs="Arial"/>
              </w:rPr>
            </w:pPr>
          </w:p>
          <w:p w14:paraId="742EB56E" w14:textId="77777777" w:rsidR="00E05627" w:rsidRPr="00E05627" w:rsidRDefault="00E05627" w:rsidP="00E05627">
            <w:pPr>
              <w:rPr>
                <w:rFonts w:ascii="Arial" w:hAnsi="Arial" w:cs="Arial"/>
              </w:rPr>
            </w:pPr>
            <w:r w:rsidRPr="00E05627">
              <w:rPr>
                <w:rFonts w:ascii="Arial" w:hAnsi="Arial" w:cs="Arial"/>
              </w:rPr>
              <w:t xml:space="preserve">Failure to include information regarding these requirements may result in you not progressing to the next stage of the selection process.  </w:t>
            </w:r>
          </w:p>
          <w:p w14:paraId="3EF32F3A" w14:textId="77777777" w:rsidR="00E05627" w:rsidRPr="00E05627" w:rsidRDefault="00E05627" w:rsidP="00E05627">
            <w:pPr>
              <w:rPr>
                <w:rFonts w:ascii="Arial" w:hAnsi="Arial" w:cs="Arial"/>
                <w:iCs/>
              </w:rPr>
            </w:pPr>
          </w:p>
          <w:p w14:paraId="12679E10" w14:textId="77777777" w:rsidR="00E05627" w:rsidRPr="00E05627" w:rsidRDefault="00E05627" w:rsidP="00E05627">
            <w:pPr>
              <w:rPr>
                <w:rFonts w:ascii="Arial" w:hAnsi="Arial" w:cs="Arial"/>
                <w:iCs/>
              </w:rPr>
            </w:pPr>
            <w:r w:rsidRPr="00E0562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1B332F" w:rsidRPr="004E1733" w:rsidRDefault="001B332F" w:rsidP="001B332F">
            <w:pPr>
              <w:rPr>
                <w:rFonts w:ascii="Arial" w:hAnsi="Arial" w:cs="Arial"/>
                <w:iCs/>
                <w:highlight w:val="yellow"/>
              </w:rPr>
            </w:pPr>
          </w:p>
        </w:tc>
      </w:tr>
      <w:tr w:rsidR="001B332F" w:rsidRPr="004E1733" w14:paraId="0AD66BBB" w14:textId="77777777" w:rsidTr="004E17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01" w:type="pct"/>
          </w:tcPr>
          <w:p w14:paraId="143B93D8" w14:textId="6D4F1E65" w:rsidR="001B332F" w:rsidRPr="004E1733" w:rsidRDefault="001B332F" w:rsidP="001B332F">
            <w:pPr>
              <w:rPr>
                <w:rFonts w:ascii="Arial" w:hAnsi="Arial" w:cs="Arial"/>
                <w:b/>
                <w:bCs/>
              </w:rPr>
            </w:pPr>
            <w:r w:rsidRPr="004E1733">
              <w:rPr>
                <w:rFonts w:ascii="Arial" w:hAnsi="Arial" w:cs="Arial"/>
                <w:b/>
                <w:bCs/>
              </w:rPr>
              <w:lastRenderedPageBreak/>
              <w:t xml:space="preserve">Diversity, equality and inclusion </w:t>
            </w:r>
          </w:p>
          <w:p w14:paraId="4CA380A9" w14:textId="77777777" w:rsidR="001B332F" w:rsidRPr="004E1733" w:rsidRDefault="001B332F" w:rsidP="001B332F">
            <w:pPr>
              <w:jc w:val="right"/>
              <w:rPr>
                <w:rFonts w:ascii="Arial" w:hAnsi="Arial" w:cs="Arial"/>
                <w:b/>
                <w:bCs/>
              </w:rPr>
            </w:pPr>
          </w:p>
        </w:tc>
        <w:tc>
          <w:tcPr>
            <w:tcW w:w="3799" w:type="pct"/>
          </w:tcPr>
          <w:p w14:paraId="378BC044" w14:textId="77777777" w:rsidR="001B332F" w:rsidRPr="004E1733" w:rsidRDefault="001B332F" w:rsidP="001B332F">
            <w:pPr>
              <w:rPr>
                <w:rFonts w:ascii="Arial" w:hAnsi="Arial" w:cs="Arial"/>
                <w:iCs/>
              </w:rPr>
            </w:pPr>
            <w:r w:rsidRPr="004E1733">
              <w:rPr>
                <w:rFonts w:ascii="Arial" w:hAnsi="Arial" w:cs="Arial"/>
                <w:iCs/>
              </w:rPr>
              <w:t>The HSE is an equal opportunities employer.</w:t>
            </w:r>
          </w:p>
          <w:p w14:paraId="075BC7A0" w14:textId="77777777" w:rsidR="001B332F" w:rsidRPr="004E1733" w:rsidRDefault="001B332F" w:rsidP="001B332F">
            <w:pPr>
              <w:rPr>
                <w:rFonts w:ascii="Arial" w:hAnsi="Arial" w:cs="Arial"/>
                <w:color w:val="000000"/>
                <w:shd w:val="clear" w:color="auto" w:fill="FFFFFF"/>
              </w:rPr>
            </w:pPr>
          </w:p>
          <w:p w14:paraId="6705ED36" w14:textId="77777777" w:rsidR="001B332F" w:rsidRPr="004E1733" w:rsidRDefault="001B332F" w:rsidP="001B332F">
            <w:pPr>
              <w:rPr>
                <w:rFonts w:ascii="Arial" w:hAnsi="Arial" w:cs="Arial"/>
                <w:color w:val="000000"/>
                <w:shd w:val="clear" w:color="auto" w:fill="FFFFFF"/>
              </w:rPr>
            </w:pPr>
            <w:r w:rsidRPr="004E173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1B332F" w:rsidRPr="004E1733" w:rsidRDefault="001B332F" w:rsidP="001B332F">
            <w:pPr>
              <w:rPr>
                <w:rFonts w:ascii="Arial" w:hAnsi="Arial" w:cs="Arial"/>
                <w:color w:val="000000"/>
                <w:shd w:val="clear" w:color="auto" w:fill="FFFFFF"/>
              </w:rPr>
            </w:pPr>
          </w:p>
          <w:p w14:paraId="25259069" w14:textId="77777777" w:rsidR="001B332F" w:rsidRPr="004E1733" w:rsidRDefault="001B332F" w:rsidP="001B332F">
            <w:pPr>
              <w:rPr>
                <w:rFonts w:ascii="Arial" w:hAnsi="Arial" w:cs="Arial"/>
                <w:color w:val="000000"/>
                <w:shd w:val="clear" w:color="auto" w:fill="FFFFFF"/>
              </w:rPr>
            </w:pPr>
            <w:r w:rsidRPr="004E173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B332F" w:rsidRPr="004E1733" w:rsidRDefault="001B332F" w:rsidP="001B332F">
            <w:pPr>
              <w:rPr>
                <w:rFonts w:ascii="Arial" w:hAnsi="Arial" w:cs="Arial"/>
                <w:color w:val="000000"/>
                <w:shd w:val="clear" w:color="auto" w:fill="FFFFFF"/>
              </w:rPr>
            </w:pPr>
          </w:p>
          <w:p w14:paraId="03FA5A57" w14:textId="1A88009B" w:rsidR="001B332F" w:rsidRPr="004E1733" w:rsidRDefault="001B332F" w:rsidP="001B332F">
            <w:pPr>
              <w:rPr>
                <w:rFonts w:ascii="Arial" w:hAnsi="Arial" w:cs="Arial"/>
                <w:color w:val="000000"/>
                <w:shd w:val="clear" w:color="auto" w:fill="FFFFFF"/>
              </w:rPr>
            </w:pPr>
            <w:r w:rsidRPr="004E173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1B332F" w:rsidRPr="004E1733" w:rsidRDefault="001B332F" w:rsidP="001B332F">
            <w:pPr>
              <w:rPr>
                <w:rFonts w:ascii="Arial" w:hAnsi="Arial" w:cs="Arial"/>
                <w:color w:val="000000"/>
                <w:shd w:val="clear" w:color="auto" w:fill="FFFFFF"/>
              </w:rPr>
            </w:pPr>
          </w:p>
          <w:p w14:paraId="24F19261" w14:textId="22DD2FA0" w:rsidR="001B332F" w:rsidRPr="004E1733" w:rsidRDefault="001B332F" w:rsidP="001B332F">
            <w:pPr>
              <w:rPr>
                <w:rFonts w:ascii="Arial" w:hAnsi="Arial" w:cs="Arial"/>
              </w:rPr>
            </w:pPr>
            <w:r w:rsidRPr="004E1733">
              <w:rPr>
                <w:rFonts w:ascii="Arial" w:hAnsi="Arial" w:cs="Arial"/>
              </w:rPr>
              <w:t xml:space="preserve">Read more about the HSE’s commitment to </w:t>
            </w:r>
            <w:hyperlink r:id="rId13" w:history="1">
              <w:r w:rsidRPr="004E1733">
                <w:rPr>
                  <w:rStyle w:val="Hyperlink"/>
                  <w:rFonts w:ascii="Arial" w:hAnsi="Arial" w:cs="Arial"/>
                </w:rPr>
                <w:t>Diversity, Equality and Inclusion</w:t>
              </w:r>
            </w:hyperlink>
            <w:r w:rsidRPr="004E1733">
              <w:rPr>
                <w:rFonts w:ascii="Arial" w:hAnsi="Arial" w:cs="Arial"/>
              </w:rPr>
              <w:t xml:space="preserve"> </w:t>
            </w:r>
          </w:p>
          <w:p w14:paraId="611557CE" w14:textId="280D653D" w:rsidR="001B332F" w:rsidRPr="004E1733" w:rsidRDefault="001B332F" w:rsidP="001B332F">
            <w:pPr>
              <w:rPr>
                <w:rFonts w:ascii="Arial" w:hAnsi="Arial" w:cs="Arial"/>
              </w:rPr>
            </w:pPr>
          </w:p>
        </w:tc>
      </w:tr>
      <w:tr w:rsidR="001B332F" w:rsidRPr="004E1733" w14:paraId="34206BA6" w14:textId="77777777" w:rsidTr="004E1733">
        <w:tc>
          <w:tcPr>
            <w:tcW w:w="1201" w:type="pct"/>
          </w:tcPr>
          <w:p w14:paraId="54E222E5" w14:textId="3BE0F72B" w:rsidR="001B332F" w:rsidRPr="004E1733" w:rsidRDefault="001B332F" w:rsidP="001B332F">
            <w:pPr>
              <w:rPr>
                <w:rFonts w:ascii="Arial" w:hAnsi="Arial" w:cs="Arial"/>
                <w:b/>
                <w:bCs/>
              </w:rPr>
            </w:pPr>
            <w:r w:rsidRPr="004E1733">
              <w:rPr>
                <w:rFonts w:ascii="Arial" w:hAnsi="Arial" w:cs="Arial"/>
                <w:b/>
                <w:bCs/>
              </w:rPr>
              <w:t>Code of practice</w:t>
            </w:r>
          </w:p>
        </w:tc>
        <w:tc>
          <w:tcPr>
            <w:tcW w:w="3799" w:type="pct"/>
          </w:tcPr>
          <w:p w14:paraId="02619FDC" w14:textId="77777777" w:rsidR="001B332F" w:rsidRPr="004E1733" w:rsidRDefault="001B332F" w:rsidP="001B332F">
            <w:pPr>
              <w:rPr>
                <w:rFonts w:ascii="Arial" w:hAnsi="Arial" w:cs="Arial"/>
                <w:lang w:val="en-IE" w:eastAsia="en-US"/>
              </w:rPr>
            </w:pPr>
            <w:r w:rsidRPr="004E1733">
              <w:rPr>
                <w:rFonts w:ascii="Arial" w:hAnsi="Arial" w:cs="Arial"/>
              </w:rPr>
              <w:t>The Health Service Executive</w:t>
            </w:r>
            <w:r w:rsidRPr="004E1733">
              <w:rPr>
                <w:rFonts w:ascii="Arial" w:hAnsi="Arial" w:cs="Arial"/>
                <w:color w:val="FF0000"/>
              </w:rPr>
              <w:t xml:space="preserve"> </w:t>
            </w:r>
            <w:r w:rsidRPr="004E1733">
              <w:rPr>
                <w:rFonts w:ascii="Arial" w:hAnsi="Arial" w:cs="Arial"/>
              </w:rPr>
              <w:t>will run this campaign in compliance with the Code of Practice prepared by the Commission for Public Service Appointments (CPSA).</w:t>
            </w:r>
          </w:p>
          <w:p w14:paraId="763E6747" w14:textId="77777777" w:rsidR="001B332F" w:rsidRPr="004E1733" w:rsidRDefault="001B332F" w:rsidP="001B332F">
            <w:pPr>
              <w:rPr>
                <w:rFonts w:ascii="Arial" w:hAnsi="Arial" w:cs="Arial"/>
              </w:rPr>
            </w:pPr>
          </w:p>
          <w:p w14:paraId="530CFD04" w14:textId="5EE30451" w:rsidR="001B332F" w:rsidRPr="004E1733" w:rsidRDefault="001B332F" w:rsidP="001B332F">
            <w:pPr>
              <w:shd w:val="clear" w:color="auto" w:fill="FFFFFF"/>
              <w:spacing w:line="276" w:lineRule="auto"/>
              <w:rPr>
                <w:rFonts w:ascii="Arial" w:hAnsi="Arial" w:cs="Arial"/>
                <w:color w:val="333333"/>
                <w:lang w:val="en-IE" w:eastAsia="en-IE"/>
              </w:rPr>
            </w:pPr>
            <w:r w:rsidRPr="004E1733">
              <w:rPr>
                <w:rFonts w:ascii="Arial" w:hAnsi="Arial" w:cs="Arial"/>
              </w:rPr>
              <w:t xml:space="preserve">The CPSA is responsible for </w:t>
            </w:r>
            <w:r w:rsidRPr="004E173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1B332F" w:rsidRPr="004E1733" w:rsidRDefault="001B332F" w:rsidP="001B332F">
            <w:pPr>
              <w:ind w:firstLine="720"/>
              <w:rPr>
                <w:rFonts w:ascii="Arial" w:hAnsi="Arial" w:cs="Arial"/>
              </w:rPr>
            </w:pPr>
          </w:p>
          <w:p w14:paraId="7BD7C8A0" w14:textId="5C891930" w:rsidR="001B332F" w:rsidRPr="004E1733" w:rsidRDefault="001B332F" w:rsidP="001B332F">
            <w:pPr>
              <w:rPr>
                <w:rFonts w:ascii="Arial" w:hAnsi="Arial" w:cs="Arial"/>
                <w:lang w:val="en-IE" w:eastAsia="en-US"/>
              </w:rPr>
            </w:pPr>
            <w:r w:rsidRPr="004E1733">
              <w:rPr>
                <w:rFonts w:ascii="Arial" w:hAnsi="Arial" w:cs="Arial"/>
              </w:rPr>
              <w:t xml:space="preserve">Read the </w:t>
            </w:r>
            <w:hyperlink r:id="rId14" w:history="1">
              <w:r w:rsidRPr="004E1733">
                <w:rPr>
                  <w:rStyle w:val="Hyperlink"/>
                  <w:rFonts w:ascii="Arial" w:hAnsi="Arial" w:cs="Arial"/>
                </w:rPr>
                <w:t>CPSA Code of Practice</w:t>
              </w:r>
            </w:hyperlink>
            <w:r w:rsidRPr="004E1733">
              <w:rPr>
                <w:rFonts w:ascii="Arial" w:hAnsi="Arial" w:cs="Arial"/>
              </w:rPr>
              <w:t xml:space="preserve">. </w:t>
            </w:r>
          </w:p>
          <w:p w14:paraId="20388A5A" w14:textId="77777777" w:rsidR="001B332F" w:rsidRPr="004E1733" w:rsidRDefault="001B332F" w:rsidP="001B332F">
            <w:pPr>
              <w:rPr>
                <w:rFonts w:ascii="Arial" w:hAnsi="Arial" w:cs="Arial"/>
              </w:rPr>
            </w:pPr>
          </w:p>
        </w:tc>
      </w:tr>
      <w:tr w:rsidR="001B332F" w:rsidRPr="004E1733" w14:paraId="78E52213" w14:textId="77777777" w:rsidTr="00FC59B9">
        <w:tc>
          <w:tcPr>
            <w:tcW w:w="5000" w:type="pct"/>
            <w:gridSpan w:val="2"/>
          </w:tcPr>
          <w:p w14:paraId="5ACE87AF" w14:textId="30B8949E" w:rsidR="001B332F" w:rsidRPr="004E1733" w:rsidRDefault="001B332F" w:rsidP="001B332F">
            <w:pPr>
              <w:rPr>
                <w:rFonts w:ascii="Arial" w:hAnsi="Arial" w:cs="Arial"/>
              </w:rPr>
            </w:pPr>
            <w:r w:rsidRPr="004E1733">
              <w:rPr>
                <w:rFonts w:ascii="Arial" w:hAnsi="Arial" w:cs="Arial"/>
              </w:rPr>
              <w:t>The reform programme outlined for the health services may impact on this role, and as structures change the job specification may be reviewed.</w:t>
            </w:r>
          </w:p>
          <w:p w14:paraId="4038303F" w14:textId="77777777" w:rsidR="001B332F" w:rsidRPr="004E1733" w:rsidRDefault="001B332F" w:rsidP="001B332F">
            <w:pPr>
              <w:rPr>
                <w:rFonts w:ascii="Arial" w:hAnsi="Arial" w:cs="Arial"/>
              </w:rPr>
            </w:pPr>
          </w:p>
          <w:p w14:paraId="469FBB66" w14:textId="55CBD260" w:rsidR="001B332F" w:rsidRPr="004E1733" w:rsidRDefault="001B332F" w:rsidP="001B332F">
            <w:pPr>
              <w:rPr>
                <w:rFonts w:ascii="Arial" w:hAnsi="Arial" w:cs="Arial"/>
              </w:rPr>
            </w:pPr>
            <w:r w:rsidRPr="004E1733">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4E1733" w:rsidRDefault="0068735E" w:rsidP="009F3F3A">
      <w:pPr>
        <w:spacing w:after="200" w:line="276" w:lineRule="auto"/>
        <w:jc w:val="center"/>
        <w:rPr>
          <w:rFonts w:ascii="Arial" w:hAnsi="Arial" w:cs="Arial"/>
          <w:b/>
          <w:color w:val="000099"/>
        </w:rPr>
      </w:pPr>
    </w:p>
    <w:p w14:paraId="03420FC5" w14:textId="77777777" w:rsidR="0068735E" w:rsidRPr="004E1733" w:rsidRDefault="0068735E">
      <w:pPr>
        <w:spacing w:after="200" w:line="276" w:lineRule="auto"/>
        <w:rPr>
          <w:rFonts w:ascii="Arial" w:hAnsi="Arial" w:cs="Arial"/>
          <w:b/>
          <w:color w:val="000099"/>
        </w:rPr>
      </w:pPr>
      <w:r w:rsidRPr="004E1733">
        <w:rPr>
          <w:rFonts w:ascii="Arial" w:hAnsi="Arial" w:cs="Arial"/>
          <w:b/>
          <w:color w:val="000099"/>
        </w:rPr>
        <w:br w:type="page"/>
      </w:r>
    </w:p>
    <w:p w14:paraId="6E18C647" w14:textId="780B8A60" w:rsidR="00543F98" w:rsidRPr="00E05627" w:rsidRDefault="00E05627" w:rsidP="005F265D">
      <w:pPr>
        <w:contextualSpacing/>
        <w:jc w:val="center"/>
        <w:rPr>
          <w:rFonts w:ascii="Arial" w:hAnsi="Arial" w:cs="Arial"/>
          <w:b/>
        </w:rPr>
      </w:pPr>
      <w:r w:rsidRPr="00E05627">
        <w:rPr>
          <w:rFonts w:ascii="Arial" w:hAnsi="Arial" w:cs="Arial"/>
          <w:noProof/>
          <w:lang w:val="en-IE" w:eastAsia="en-IE"/>
        </w:rPr>
        <w:lastRenderedPageBreak/>
        <w:drawing>
          <wp:anchor distT="0" distB="0" distL="114300" distR="114300" simplePos="0" relativeHeight="251661312" behindDoc="0" locked="0" layoutInCell="1" allowOverlap="1" wp14:anchorId="6DC88BAB" wp14:editId="31A9EB00">
            <wp:simplePos x="0" y="0"/>
            <wp:positionH relativeFrom="margin">
              <wp:posOffset>-333954</wp:posOffset>
            </wp:positionH>
            <wp:positionV relativeFrom="margin">
              <wp:posOffset>-548833</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627">
        <w:rPr>
          <w:rFonts w:ascii="Arial" w:hAnsi="Arial" w:cs="Arial"/>
          <w:b/>
        </w:rPr>
        <w:t>Grade V Administrative Officer</w:t>
      </w:r>
    </w:p>
    <w:p w14:paraId="477B8795" w14:textId="486CA37D" w:rsidR="00543F98" w:rsidRPr="004E1733" w:rsidRDefault="00543F98" w:rsidP="005F265D">
      <w:pPr>
        <w:contextualSpacing/>
        <w:jc w:val="center"/>
        <w:rPr>
          <w:rFonts w:ascii="Arial" w:hAnsi="Arial" w:cs="Arial"/>
          <w:b/>
        </w:rPr>
      </w:pPr>
      <w:r w:rsidRPr="004E1733">
        <w:rPr>
          <w:rFonts w:ascii="Arial" w:hAnsi="Arial" w:cs="Arial"/>
          <w:b/>
        </w:rPr>
        <w:t xml:space="preserve">Terms and </w:t>
      </w:r>
      <w:r w:rsidR="00762396" w:rsidRPr="004E1733">
        <w:rPr>
          <w:rFonts w:ascii="Arial" w:hAnsi="Arial" w:cs="Arial"/>
          <w:b/>
        </w:rPr>
        <w:t>conditions of employment</w:t>
      </w:r>
    </w:p>
    <w:p w14:paraId="690D2748" w14:textId="77777777" w:rsidR="00543F98" w:rsidRPr="004E1733" w:rsidRDefault="00543F98" w:rsidP="00543F98">
      <w:pPr>
        <w:jc w:val="center"/>
        <w:rPr>
          <w:rFonts w:ascii="Arial" w:hAnsi="Arial" w:cs="Arial"/>
          <w:b/>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634"/>
      </w:tblGrid>
      <w:tr w:rsidR="00543F98" w:rsidRPr="004E1733" w14:paraId="648DD409" w14:textId="77777777" w:rsidTr="00E05627">
        <w:tc>
          <w:tcPr>
            <w:tcW w:w="1152" w:type="pct"/>
          </w:tcPr>
          <w:p w14:paraId="38A8F24A" w14:textId="2C1F6F7C" w:rsidR="00543F98" w:rsidRPr="004E1733" w:rsidRDefault="00762396" w:rsidP="005F595E">
            <w:pPr>
              <w:jc w:val="both"/>
              <w:rPr>
                <w:rFonts w:ascii="Arial" w:hAnsi="Arial" w:cs="Arial"/>
                <w:b/>
                <w:bCs/>
              </w:rPr>
            </w:pPr>
            <w:r w:rsidRPr="004E1733">
              <w:rPr>
                <w:rFonts w:ascii="Arial" w:hAnsi="Arial" w:cs="Arial"/>
                <w:b/>
                <w:bCs/>
              </w:rPr>
              <w:t xml:space="preserve">Tenure </w:t>
            </w:r>
          </w:p>
        </w:tc>
        <w:tc>
          <w:tcPr>
            <w:tcW w:w="3848" w:type="pct"/>
          </w:tcPr>
          <w:p w14:paraId="4463C165" w14:textId="1A884914" w:rsidR="00543F98" w:rsidRPr="004E1733" w:rsidRDefault="00543F98" w:rsidP="005F595E">
            <w:pPr>
              <w:tabs>
                <w:tab w:val="left" w:pos="-720"/>
                <w:tab w:val="left" w:pos="0"/>
                <w:tab w:val="left" w:pos="720"/>
              </w:tabs>
              <w:suppressAutoHyphens/>
              <w:jc w:val="both"/>
              <w:rPr>
                <w:rFonts w:ascii="Arial" w:hAnsi="Arial" w:cs="Arial"/>
                <w:spacing w:val="-3"/>
              </w:rPr>
            </w:pPr>
            <w:r w:rsidRPr="004E1733">
              <w:rPr>
                <w:rFonts w:ascii="Arial" w:hAnsi="Arial" w:cs="Arial"/>
                <w:spacing w:val="-3"/>
              </w:rPr>
              <w:t xml:space="preserve">The current vacancy available is </w:t>
            </w:r>
            <w:r w:rsidRPr="004E1733">
              <w:rPr>
                <w:rFonts w:ascii="Arial" w:hAnsi="Arial" w:cs="Arial"/>
                <w:bCs/>
                <w:spacing w:val="-3"/>
              </w:rPr>
              <w:t>permanent</w:t>
            </w:r>
            <w:r w:rsidRPr="004E1733">
              <w:rPr>
                <w:rFonts w:ascii="Arial" w:hAnsi="Arial" w:cs="Arial"/>
                <w:spacing w:val="-3"/>
              </w:rPr>
              <w:t xml:space="preserve"> and </w:t>
            </w:r>
            <w:r w:rsidRPr="004E1733">
              <w:rPr>
                <w:rFonts w:ascii="Arial" w:hAnsi="Arial" w:cs="Arial"/>
                <w:bCs/>
                <w:spacing w:val="-3"/>
              </w:rPr>
              <w:t>whole time.</w:t>
            </w:r>
            <w:r w:rsidRPr="004E1733">
              <w:rPr>
                <w:rFonts w:ascii="Arial" w:hAnsi="Arial" w:cs="Arial"/>
                <w:spacing w:val="-3"/>
              </w:rPr>
              <w:t xml:space="preserve">  </w:t>
            </w:r>
          </w:p>
          <w:p w14:paraId="41FF2897" w14:textId="77777777" w:rsidR="00543F98" w:rsidRPr="004E1733"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4E1733" w:rsidRDefault="00543F98" w:rsidP="005F595E">
            <w:pPr>
              <w:tabs>
                <w:tab w:val="left" w:pos="-720"/>
                <w:tab w:val="left" w:pos="0"/>
                <w:tab w:val="left" w:pos="720"/>
              </w:tabs>
              <w:suppressAutoHyphens/>
              <w:jc w:val="both"/>
              <w:rPr>
                <w:rFonts w:ascii="Arial" w:hAnsi="Arial" w:cs="Arial"/>
                <w:spacing w:val="-3"/>
              </w:rPr>
            </w:pPr>
            <w:r w:rsidRPr="004E173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4E1733" w:rsidRDefault="00543F98" w:rsidP="005F595E">
            <w:pPr>
              <w:tabs>
                <w:tab w:val="left" w:pos="-720"/>
                <w:tab w:val="left" w:pos="0"/>
                <w:tab w:val="left" w:pos="720"/>
              </w:tabs>
              <w:suppressAutoHyphens/>
              <w:jc w:val="both"/>
              <w:rPr>
                <w:rFonts w:ascii="Arial" w:hAnsi="Arial" w:cs="Arial"/>
                <w:spacing w:val="-3"/>
              </w:rPr>
            </w:pPr>
          </w:p>
          <w:p w14:paraId="3DA835F9" w14:textId="77777777" w:rsidR="00651F05" w:rsidRPr="004E1733" w:rsidRDefault="00543F98" w:rsidP="005F595E">
            <w:pPr>
              <w:tabs>
                <w:tab w:val="left" w:pos="-720"/>
                <w:tab w:val="left" w:pos="0"/>
                <w:tab w:val="left" w:pos="720"/>
              </w:tabs>
              <w:suppressAutoHyphens/>
              <w:jc w:val="both"/>
              <w:rPr>
                <w:rFonts w:ascii="Arial" w:hAnsi="Arial" w:cs="Arial"/>
                <w:spacing w:val="-3"/>
              </w:rPr>
            </w:pPr>
            <w:r w:rsidRPr="004E1733">
              <w:rPr>
                <w:rFonts w:ascii="Arial" w:hAnsi="Arial" w:cs="Arial"/>
                <w:spacing w:val="-3"/>
              </w:rPr>
              <w:t>Appointment as an employee of the Health Service Executive is governed by the Health Act 2004</w:t>
            </w:r>
            <w:r w:rsidR="002B6B2C" w:rsidRPr="004E1733">
              <w:rPr>
                <w:rFonts w:ascii="Arial" w:hAnsi="Arial" w:cs="Arial"/>
                <w:spacing w:val="-3"/>
              </w:rPr>
              <w:t>,</w:t>
            </w:r>
            <w:r w:rsidRPr="004E1733">
              <w:rPr>
                <w:rFonts w:ascii="Arial" w:hAnsi="Arial" w:cs="Arial"/>
                <w:spacing w:val="-3"/>
              </w:rPr>
              <w:t xml:space="preserve"> the </w:t>
            </w:r>
            <w:proofErr w:type="spellStart"/>
            <w:r w:rsidRPr="004E1733">
              <w:rPr>
                <w:rFonts w:ascii="Arial" w:hAnsi="Arial" w:cs="Arial"/>
                <w:spacing w:val="-3"/>
              </w:rPr>
              <w:t>Publ</w:t>
            </w:r>
            <w:proofErr w:type="spellEnd"/>
          </w:p>
          <w:p w14:paraId="6E1DF429" w14:textId="38C37690" w:rsidR="00543F98" w:rsidRPr="004E1733" w:rsidRDefault="00543F98" w:rsidP="005F595E">
            <w:pPr>
              <w:tabs>
                <w:tab w:val="left" w:pos="-720"/>
                <w:tab w:val="left" w:pos="0"/>
                <w:tab w:val="left" w:pos="720"/>
              </w:tabs>
              <w:suppressAutoHyphens/>
              <w:jc w:val="both"/>
              <w:rPr>
                <w:rFonts w:ascii="Arial" w:hAnsi="Arial" w:cs="Arial"/>
                <w:spacing w:val="-3"/>
              </w:rPr>
            </w:pPr>
            <w:proofErr w:type="spellStart"/>
            <w:r w:rsidRPr="004E1733">
              <w:rPr>
                <w:rFonts w:ascii="Arial" w:hAnsi="Arial" w:cs="Arial"/>
                <w:spacing w:val="-3"/>
              </w:rPr>
              <w:t>ic</w:t>
            </w:r>
            <w:proofErr w:type="spellEnd"/>
            <w:r w:rsidRPr="004E1733">
              <w:rPr>
                <w:rFonts w:ascii="Arial" w:hAnsi="Arial" w:cs="Arial"/>
                <w:spacing w:val="-3"/>
              </w:rPr>
              <w:t xml:space="preserve"> Service Management (Recruitment and Appointments) Act 2004</w:t>
            </w:r>
            <w:r w:rsidR="002B6B2C" w:rsidRPr="004E1733">
              <w:rPr>
                <w:rFonts w:ascii="Arial" w:hAnsi="Arial" w:cs="Arial"/>
                <w:spacing w:val="-3"/>
              </w:rPr>
              <w:t>,</w:t>
            </w:r>
            <w:r w:rsidRPr="004E1733">
              <w:rPr>
                <w:rFonts w:ascii="Arial" w:hAnsi="Arial" w:cs="Arial"/>
                <w:spacing w:val="-3"/>
              </w:rPr>
              <w:t xml:space="preserve"> and Public Service Management (Recruitment and Appointments) Amendment Act 2013.</w:t>
            </w:r>
          </w:p>
          <w:p w14:paraId="0E2CB7A4" w14:textId="77777777" w:rsidR="00543F98" w:rsidRPr="004E1733" w:rsidRDefault="00543F98" w:rsidP="005F595E">
            <w:pPr>
              <w:tabs>
                <w:tab w:val="left" w:pos="-720"/>
                <w:tab w:val="left" w:pos="0"/>
                <w:tab w:val="left" w:pos="720"/>
              </w:tabs>
              <w:suppressAutoHyphens/>
              <w:jc w:val="both"/>
              <w:rPr>
                <w:rFonts w:ascii="Arial" w:hAnsi="Arial" w:cs="Arial"/>
                <w:spacing w:val="-3"/>
              </w:rPr>
            </w:pPr>
          </w:p>
        </w:tc>
      </w:tr>
      <w:tr w:rsidR="004E1733" w:rsidRPr="004E1733" w14:paraId="4CC00A95" w14:textId="77777777" w:rsidTr="00E05627">
        <w:tc>
          <w:tcPr>
            <w:tcW w:w="1152" w:type="pct"/>
          </w:tcPr>
          <w:p w14:paraId="10BCCF86" w14:textId="0B5BA0B2" w:rsidR="004E1733" w:rsidRPr="004E1733" w:rsidRDefault="004E1733" w:rsidP="005F595E">
            <w:pPr>
              <w:jc w:val="both"/>
              <w:rPr>
                <w:rFonts w:ascii="Arial" w:hAnsi="Arial" w:cs="Arial"/>
                <w:b/>
                <w:bCs/>
              </w:rPr>
            </w:pPr>
            <w:r>
              <w:rPr>
                <w:rFonts w:ascii="Arial" w:hAnsi="Arial" w:cs="Arial"/>
                <w:b/>
                <w:bCs/>
              </w:rPr>
              <w:t>Remuneration</w:t>
            </w:r>
          </w:p>
        </w:tc>
        <w:tc>
          <w:tcPr>
            <w:tcW w:w="3848" w:type="pct"/>
          </w:tcPr>
          <w:p w14:paraId="70FB7B9F" w14:textId="77F22BA0" w:rsidR="002B541C" w:rsidRPr="002B541C" w:rsidRDefault="00E05627" w:rsidP="002B541C">
            <w:pPr>
              <w:pStyle w:val="TableParagraph"/>
              <w:spacing w:line="229" w:lineRule="exact"/>
              <w:jc w:val="both"/>
              <w:rPr>
                <w:sz w:val="20"/>
              </w:rPr>
            </w:pPr>
            <w:r w:rsidRPr="002376CF">
              <w:rPr>
                <w:sz w:val="20"/>
              </w:rPr>
              <w:t>The salary scale for the post is (</w:t>
            </w:r>
            <w:r>
              <w:rPr>
                <w:sz w:val="20"/>
              </w:rPr>
              <w:t xml:space="preserve">as at </w:t>
            </w:r>
            <w:r w:rsidRPr="002376CF">
              <w:rPr>
                <w:sz w:val="20"/>
              </w:rPr>
              <w:t>01/0</w:t>
            </w:r>
            <w:r w:rsidR="002B541C">
              <w:rPr>
                <w:sz w:val="20"/>
              </w:rPr>
              <w:t>2</w:t>
            </w:r>
            <w:r w:rsidRPr="002376CF">
              <w:rPr>
                <w:sz w:val="20"/>
              </w:rPr>
              <w:t>/202</w:t>
            </w:r>
            <w:r w:rsidR="002B541C">
              <w:rPr>
                <w:sz w:val="20"/>
              </w:rPr>
              <w:t>6</w:t>
            </w:r>
            <w:r w:rsidRPr="002376CF">
              <w:rPr>
                <w:sz w:val="20"/>
              </w:rPr>
              <w:t>):</w:t>
            </w:r>
            <w:r w:rsidRPr="002376CF">
              <w:rPr>
                <w:b/>
                <w:sz w:val="20"/>
              </w:rPr>
              <w:t xml:space="preserve"> </w:t>
            </w:r>
          </w:p>
          <w:p w14:paraId="13B9A8F6" w14:textId="77777777" w:rsidR="002B541C" w:rsidRDefault="002B541C" w:rsidP="00E05627">
            <w:pPr>
              <w:pStyle w:val="TableParagraph"/>
              <w:spacing w:before="10"/>
              <w:rPr>
                <w:b/>
                <w:sz w:val="20"/>
              </w:rPr>
            </w:pPr>
          </w:p>
          <w:p w14:paraId="58B30CFA" w14:textId="03F2CECB" w:rsidR="00E05627" w:rsidRPr="002376CF" w:rsidRDefault="002B541C" w:rsidP="00E05627">
            <w:pPr>
              <w:pStyle w:val="TableParagraph"/>
              <w:spacing w:before="10"/>
              <w:rPr>
                <w:b/>
                <w:sz w:val="18"/>
              </w:rPr>
            </w:pPr>
            <w:r w:rsidRPr="002376CF">
              <w:rPr>
                <w:b/>
                <w:sz w:val="20"/>
              </w:rPr>
              <w:t>€</w:t>
            </w:r>
            <w:r w:rsidRPr="002B541C">
              <w:rPr>
                <w:bCs/>
                <w:sz w:val="20"/>
                <w:lang w:val="en-GB"/>
              </w:rPr>
              <w:t>52,235</w:t>
            </w:r>
            <w:r>
              <w:rPr>
                <w:bCs/>
                <w:sz w:val="20"/>
                <w:lang w:val="en-GB"/>
              </w:rPr>
              <w:t>,</w:t>
            </w:r>
            <w:r w:rsidRPr="002B541C">
              <w:rPr>
                <w:bCs/>
                <w:sz w:val="20"/>
                <w:lang w:val="en-GB"/>
              </w:rPr>
              <w:t xml:space="preserve"> </w:t>
            </w:r>
            <w:r w:rsidRPr="002376CF">
              <w:rPr>
                <w:b/>
                <w:sz w:val="20"/>
              </w:rPr>
              <w:t>€</w:t>
            </w:r>
            <w:r w:rsidRPr="002B541C">
              <w:rPr>
                <w:bCs/>
                <w:sz w:val="20"/>
                <w:lang w:val="en-GB"/>
              </w:rPr>
              <w:t>53,798</w:t>
            </w:r>
            <w:r>
              <w:rPr>
                <w:bCs/>
                <w:sz w:val="20"/>
                <w:lang w:val="en-GB"/>
              </w:rPr>
              <w:t>,</w:t>
            </w:r>
            <w:r w:rsidRPr="002B541C">
              <w:rPr>
                <w:bCs/>
                <w:sz w:val="20"/>
                <w:lang w:val="en-GB"/>
              </w:rPr>
              <w:t xml:space="preserve"> </w:t>
            </w:r>
            <w:r w:rsidRPr="002376CF">
              <w:rPr>
                <w:b/>
                <w:sz w:val="20"/>
              </w:rPr>
              <w:t>€</w:t>
            </w:r>
            <w:r w:rsidRPr="002B541C">
              <w:rPr>
                <w:bCs/>
                <w:sz w:val="20"/>
                <w:lang w:val="en-GB"/>
              </w:rPr>
              <w:t>55,391</w:t>
            </w:r>
            <w:r>
              <w:rPr>
                <w:bCs/>
                <w:sz w:val="20"/>
                <w:lang w:val="en-GB"/>
              </w:rPr>
              <w:t>,</w:t>
            </w:r>
            <w:r w:rsidRPr="002B541C">
              <w:rPr>
                <w:bCs/>
                <w:sz w:val="20"/>
                <w:lang w:val="en-GB"/>
              </w:rPr>
              <w:t xml:space="preserve"> </w:t>
            </w:r>
            <w:r w:rsidRPr="002376CF">
              <w:rPr>
                <w:b/>
                <w:sz w:val="20"/>
              </w:rPr>
              <w:t>€</w:t>
            </w:r>
            <w:r w:rsidRPr="002B541C">
              <w:rPr>
                <w:bCs/>
                <w:sz w:val="20"/>
                <w:lang w:val="en-GB"/>
              </w:rPr>
              <w:t>57,021</w:t>
            </w:r>
            <w:r>
              <w:rPr>
                <w:bCs/>
                <w:sz w:val="20"/>
                <w:lang w:val="en-GB"/>
              </w:rPr>
              <w:t>,</w:t>
            </w:r>
            <w:r w:rsidRPr="002B541C">
              <w:rPr>
                <w:bCs/>
                <w:sz w:val="20"/>
                <w:lang w:val="en-GB"/>
              </w:rPr>
              <w:t xml:space="preserve"> </w:t>
            </w:r>
            <w:r w:rsidRPr="002376CF">
              <w:rPr>
                <w:b/>
                <w:sz w:val="20"/>
              </w:rPr>
              <w:t>€</w:t>
            </w:r>
            <w:r w:rsidRPr="002B541C">
              <w:rPr>
                <w:bCs/>
                <w:sz w:val="20"/>
                <w:lang w:val="en-GB"/>
              </w:rPr>
              <w:t>58,659</w:t>
            </w:r>
            <w:r>
              <w:rPr>
                <w:bCs/>
                <w:sz w:val="20"/>
                <w:lang w:val="en-GB"/>
              </w:rPr>
              <w:t>,</w:t>
            </w:r>
            <w:r w:rsidRPr="002B541C">
              <w:rPr>
                <w:bCs/>
                <w:sz w:val="20"/>
                <w:lang w:val="en-GB"/>
              </w:rPr>
              <w:t xml:space="preserve"> </w:t>
            </w:r>
            <w:r w:rsidRPr="002376CF">
              <w:rPr>
                <w:b/>
                <w:sz w:val="20"/>
              </w:rPr>
              <w:t>€</w:t>
            </w:r>
            <w:r w:rsidRPr="002B541C">
              <w:rPr>
                <w:bCs/>
                <w:sz w:val="20"/>
                <w:lang w:val="en-GB"/>
              </w:rPr>
              <w:t>60,569</w:t>
            </w:r>
            <w:r>
              <w:rPr>
                <w:bCs/>
                <w:sz w:val="20"/>
                <w:lang w:val="en-GB"/>
              </w:rPr>
              <w:t>,</w:t>
            </w:r>
            <w:r w:rsidRPr="002B541C">
              <w:rPr>
                <w:bCs/>
                <w:sz w:val="20"/>
                <w:lang w:val="en-GB"/>
              </w:rPr>
              <w:t xml:space="preserve"> </w:t>
            </w:r>
            <w:r w:rsidRPr="002376CF">
              <w:rPr>
                <w:b/>
                <w:sz w:val="20"/>
              </w:rPr>
              <w:t>€</w:t>
            </w:r>
            <w:r w:rsidRPr="002B541C">
              <w:rPr>
                <w:bCs/>
                <w:sz w:val="20"/>
                <w:lang w:val="en-GB"/>
              </w:rPr>
              <w:t>62,485</w:t>
            </w:r>
            <w:r>
              <w:rPr>
                <w:b/>
                <w:sz w:val="20"/>
                <w:lang w:val="en-GB"/>
              </w:rPr>
              <w:t xml:space="preserve"> </w:t>
            </w:r>
            <w:r w:rsidR="00E05627" w:rsidRPr="002376CF">
              <w:rPr>
                <w:b/>
                <w:sz w:val="20"/>
              </w:rPr>
              <w:t>LSIs</w:t>
            </w:r>
          </w:p>
          <w:p w14:paraId="6805BCD7" w14:textId="77777777" w:rsidR="00E05627" w:rsidRPr="002376CF" w:rsidRDefault="00E05627" w:rsidP="00E05627">
            <w:pPr>
              <w:pStyle w:val="TableParagraph"/>
              <w:spacing w:before="1"/>
              <w:ind w:left="216"/>
              <w:jc w:val="both"/>
              <w:rPr>
                <w:sz w:val="20"/>
              </w:rPr>
            </w:pPr>
          </w:p>
          <w:p w14:paraId="3F2A8522" w14:textId="77777777" w:rsidR="00E05627" w:rsidRPr="002376CF" w:rsidRDefault="00E05627" w:rsidP="00E05627">
            <w:pPr>
              <w:pStyle w:val="paragraph"/>
              <w:spacing w:before="0" w:beforeAutospacing="0" w:after="0" w:afterAutospacing="0"/>
              <w:textAlignment w:val="baseline"/>
              <w:rPr>
                <w:rFonts w:ascii="Arial" w:hAnsi="Arial" w:cs="Arial"/>
                <w:sz w:val="20"/>
              </w:rPr>
            </w:pPr>
            <w:r w:rsidRPr="002376CF">
              <w:rPr>
                <w:rFonts w:ascii="Arial" w:hAnsi="Arial" w:cs="Arial"/>
                <w:sz w:val="20"/>
              </w:rPr>
              <w:t>New</w:t>
            </w:r>
            <w:r w:rsidRPr="002376CF">
              <w:rPr>
                <w:rFonts w:ascii="Arial" w:hAnsi="Arial" w:cs="Arial"/>
                <w:spacing w:val="-10"/>
                <w:sz w:val="20"/>
              </w:rPr>
              <w:t xml:space="preserve"> </w:t>
            </w:r>
            <w:r w:rsidRPr="002376CF">
              <w:rPr>
                <w:rFonts w:ascii="Arial" w:hAnsi="Arial" w:cs="Arial"/>
                <w:sz w:val="20"/>
              </w:rPr>
              <w:t>appointees</w:t>
            </w:r>
            <w:r w:rsidRPr="002376CF">
              <w:rPr>
                <w:rFonts w:ascii="Arial" w:hAnsi="Arial" w:cs="Arial"/>
                <w:spacing w:val="-6"/>
                <w:sz w:val="20"/>
              </w:rPr>
              <w:t xml:space="preserve"> </w:t>
            </w:r>
            <w:r w:rsidRPr="002376CF">
              <w:rPr>
                <w:rFonts w:ascii="Arial" w:hAnsi="Arial" w:cs="Arial"/>
                <w:sz w:val="20"/>
              </w:rPr>
              <w:t>to</w:t>
            </w:r>
            <w:r w:rsidRPr="002376CF">
              <w:rPr>
                <w:rFonts w:ascii="Arial" w:hAnsi="Arial" w:cs="Arial"/>
                <w:spacing w:val="-7"/>
                <w:sz w:val="20"/>
              </w:rPr>
              <w:t xml:space="preserve"> </w:t>
            </w:r>
            <w:r w:rsidRPr="002376CF">
              <w:rPr>
                <w:rFonts w:ascii="Arial" w:hAnsi="Arial" w:cs="Arial"/>
                <w:sz w:val="20"/>
              </w:rPr>
              <w:t>any</w:t>
            </w:r>
            <w:r w:rsidRPr="002376CF">
              <w:rPr>
                <w:rFonts w:ascii="Arial" w:hAnsi="Arial" w:cs="Arial"/>
                <w:spacing w:val="-10"/>
                <w:sz w:val="20"/>
              </w:rPr>
              <w:t xml:space="preserve"> </w:t>
            </w:r>
            <w:r w:rsidRPr="002376CF">
              <w:rPr>
                <w:rFonts w:ascii="Arial" w:hAnsi="Arial" w:cs="Arial"/>
                <w:sz w:val="20"/>
              </w:rPr>
              <w:t>grade</w:t>
            </w:r>
            <w:r w:rsidRPr="002376CF">
              <w:rPr>
                <w:rFonts w:ascii="Arial" w:hAnsi="Arial" w:cs="Arial"/>
                <w:spacing w:val="-5"/>
                <w:sz w:val="20"/>
              </w:rPr>
              <w:t xml:space="preserve"> </w:t>
            </w:r>
            <w:r w:rsidRPr="002376CF">
              <w:rPr>
                <w:rFonts w:ascii="Arial" w:hAnsi="Arial" w:cs="Arial"/>
                <w:sz w:val="20"/>
              </w:rPr>
              <w:t>start</w:t>
            </w:r>
            <w:r w:rsidRPr="002376CF">
              <w:rPr>
                <w:rFonts w:ascii="Arial" w:hAnsi="Arial" w:cs="Arial"/>
                <w:spacing w:val="-6"/>
                <w:sz w:val="20"/>
              </w:rPr>
              <w:t xml:space="preserve"> </w:t>
            </w:r>
            <w:r w:rsidRPr="002376CF">
              <w:rPr>
                <w:rFonts w:ascii="Arial" w:hAnsi="Arial" w:cs="Arial"/>
                <w:sz w:val="20"/>
              </w:rPr>
              <w:t>at</w:t>
            </w:r>
            <w:r w:rsidRPr="002376CF">
              <w:rPr>
                <w:rFonts w:ascii="Arial" w:hAnsi="Arial" w:cs="Arial"/>
                <w:spacing w:val="-7"/>
                <w:sz w:val="20"/>
              </w:rPr>
              <w:t xml:space="preserve"> </w:t>
            </w:r>
            <w:r w:rsidRPr="002376CF">
              <w:rPr>
                <w:rFonts w:ascii="Arial" w:hAnsi="Arial" w:cs="Arial"/>
                <w:sz w:val="20"/>
              </w:rPr>
              <w:t>the</w:t>
            </w:r>
            <w:r w:rsidRPr="002376CF">
              <w:rPr>
                <w:rFonts w:ascii="Arial" w:hAnsi="Arial" w:cs="Arial"/>
                <w:spacing w:val="-7"/>
                <w:sz w:val="20"/>
              </w:rPr>
              <w:t xml:space="preserve"> </w:t>
            </w:r>
            <w:r w:rsidRPr="002376CF">
              <w:rPr>
                <w:rFonts w:ascii="Arial" w:hAnsi="Arial" w:cs="Arial"/>
                <w:sz w:val="20"/>
              </w:rPr>
              <w:t>minimum</w:t>
            </w:r>
            <w:r w:rsidRPr="002376CF">
              <w:rPr>
                <w:rFonts w:ascii="Arial" w:hAnsi="Arial" w:cs="Arial"/>
                <w:spacing w:val="-2"/>
                <w:sz w:val="20"/>
              </w:rPr>
              <w:t xml:space="preserve"> </w:t>
            </w:r>
            <w:r w:rsidRPr="002376CF">
              <w:rPr>
                <w:rFonts w:ascii="Arial" w:hAnsi="Arial" w:cs="Arial"/>
                <w:sz w:val="20"/>
              </w:rPr>
              <w:t>point</w:t>
            </w:r>
            <w:r w:rsidRPr="002376CF">
              <w:rPr>
                <w:rFonts w:ascii="Arial" w:hAnsi="Arial" w:cs="Arial"/>
                <w:spacing w:val="-7"/>
                <w:sz w:val="20"/>
              </w:rPr>
              <w:t xml:space="preserve"> </w:t>
            </w:r>
            <w:r w:rsidRPr="002376CF">
              <w:rPr>
                <w:rFonts w:ascii="Arial" w:hAnsi="Arial" w:cs="Arial"/>
                <w:sz w:val="20"/>
              </w:rPr>
              <w:t>of</w:t>
            </w:r>
            <w:r w:rsidRPr="002376CF">
              <w:rPr>
                <w:rFonts w:ascii="Arial" w:hAnsi="Arial" w:cs="Arial"/>
                <w:spacing w:val="-6"/>
                <w:sz w:val="20"/>
              </w:rPr>
              <w:t xml:space="preserve"> </w:t>
            </w:r>
            <w:r w:rsidRPr="002376CF">
              <w:rPr>
                <w:rFonts w:ascii="Arial" w:hAnsi="Arial" w:cs="Arial"/>
                <w:sz w:val="20"/>
              </w:rPr>
              <w:t>the</w:t>
            </w:r>
            <w:r w:rsidRPr="002376CF">
              <w:rPr>
                <w:rFonts w:ascii="Arial" w:hAnsi="Arial" w:cs="Arial"/>
                <w:spacing w:val="-7"/>
                <w:sz w:val="20"/>
              </w:rPr>
              <w:t xml:space="preserve"> </w:t>
            </w:r>
            <w:r w:rsidRPr="002376CF">
              <w:rPr>
                <w:rFonts w:ascii="Arial" w:hAnsi="Arial" w:cs="Arial"/>
                <w:sz w:val="20"/>
              </w:rPr>
              <w:t>scale.</w:t>
            </w:r>
            <w:r w:rsidRPr="002376CF">
              <w:rPr>
                <w:rFonts w:ascii="Arial" w:hAnsi="Arial" w:cs="Arial"/>
                <w:spacing w:val="43"/>
                <w:sz w:val="20"/>
              </w:rPr>
              <w:t xml:space="preserve"> </w:t>
            </w:r>
            <w:r w:rsidRPr="002376CF">
              <w:rPr>
                <w:rFonts w:ascii="Arial" w:hAnsi="Arial" w:cs="Arial"/>
                <w:sz w:val="20"/>
              </w:rPr>
              <w:t>Incremental</w:t>
            </w:r>
            <w:r w:rsidRPr="002376CF">
              <w:rPr>
                <w:rFonts w:ascii="Arial" w:hAnsi="Arial" w:cs="Arial"/>
                <w:spacing w:val="-6"/>
                <w:sz w:val="20"/>
              </w:rPr>
              <w:t xml:space="preserve"> </w:t>
            </w:r>
            <w:r w:rsidRPr="002376CF">
              <w:rPr>
                <w:rFonts w:ascii="Arial" w:hAnsi="Arial" w:cs="Arial"/>
                <w:sz w:val="20"/>
              </w:rPr>
              <w:t>credit</w:t>
            </w:r>
            <w:r w:rsidRPr="002376CF">
              <w:rPr>
                <w:rFonts w:ascii="Arial" w:hAnsi="Arial" w:cs="Arial"/>
                <w:spacing w:val="-5"/>
                <w:sz w:val="20"/>
              </w:rPr>
              <w:t xml:space="preserve"> </w:t>
            </w:r>
            <w:r w:rsidRPr="002376CF">
              <w:rPr>
                <w:rFonts w:ascii="Arial" w:hAnsi="Arial" w:cs="Arial"/>
                <w:sz w:val="20"/>
              </w:rPr>
              <w:t>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w:t>
            </w:r>
            <w:r w:rsidRPr="002376CF">
              <w:rPr>
                <w:rFonts w:ascii="Arial" w:hAnsi="Arial" w:cs="Arial"/>
                <w:spacing w:val="-3"/>
                <w:sz w:val="20"/>
              </w:rPr>
              <w:t xml:space="preserve"> </w:t>
            </w:r>
            <w:r w:rsidRPr="002376CF">
              <w:rPr>
                <w:rFonts w:ascii="Arial" w:hAnsi="Arial" w:cs="Arial"/>
                <w:sz w:val="20"/>
              </w:rPr>
              <w:t>Agencies.</w:t>
            </w:r>
          </w:p>
          <w:p w14:paraId="3671F490" w14:textId="77777777" w:rsidR="004E1733" w:rsidRPr="004E1733" w:rsidRDefault="004E1733"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4E1733" w14:paraId="3F765092" w14:textId="77777777" w:rsidTr="00E05627">
        <w:tc>
          <w:tcPr>
            <w:tcW w:w="1152" w:type="pct"/>
          </w:tcPr>
          <w:p w14:paraId="0FB817B0" w14:textId="47D7526F" w:rsidR="00543F98" w:rsidRPr="004E1733" w:rsidRDefault="00762396" w:rsidP="005F595E">
            <w:pPr>
              <w:jc w:val="both"/>
              <w:rPr>
                <w:rFonts w:ascii="Arial" w:hAnsi="Arial" w:cs="Arial"/>
                <w:b/>
                <w:bCs/>
              </w:rPr>
            </w:pPr>
            <w:r w:rsidRPr="004E1733">
              <w:rPr>
                <w:rFonts w:ascii="Arial" w:hAnsi="Arial" w:cs="Arial"/>
                <w:b/>
                <w:bCs/>
              </w:rPr>
              <w:t>Working week</w:t>
            </w:r>
          </w:p>
          <w:p w14:paraId="24717DED" w14:textId="77777777" w:rsidR="00543F98" w:rsidRPr="004E1733" w:rsidRDefault="00543F98" w:rsidP="005F595E">
            <w:pPr>
              <w:jc w:val="both"/>
              <w:rPr>
                <w:rFonts w:ascii="Arial" w:hAnsi="Arial" w:cs="Arial"/>
                <w:b/>
                <w:bCs/>
              </w:rPr>
            </w:pPr>
          </w:p>
        </w:tc>
        <w:tc>
          <w:tcPr>
            <w:tcW w:w="3848" w:type="pct"/>
          </w:tcPr>
          <w:p w14:paraId="44AC9C6F" w14:textId="0F15EE61" w:rsidR="00ED5846" w:rsidRPr="004E1733" w:rsidRDefault="00ED5846" w:rsidP="00ED5846">
            <w:pPr>
              <w:pStyle w:val="paragraph"/>
              <w:spacing w:before="0" w:beforeAutospacing="0" w:after="0" w:afterAutospacing="0"/>
              <w:textAlignment w:val="baseline"/>
              <w:rPr>
                <w:rFonts w:ascii="Arial" w:hAnsi="Arial" w:cs="Arial"/>
                <w:sz w:val="20"/>
                <w:szCs w:val="20"/>
              </w:rPr>
            </w:pPr>
            <w:r w:rsidRPr="004E1733">
              <w:rPr>
                <w:rStyle w:val="normaltextrun"/>
                <w:rFonts w:ascii="Arial" w:hAnsi="Arial" w:cs="Arial"/>
                <w:sz w:val="20"/>
                <w:szCs w:val="20"/>
                <w:lang w:val="en-US"/>
              </w:rPr>
              <w:t xml:space="preserve">The standard weekly working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of attendance for your grade are </w:t>
            </w:r>
            <w:r w:rsidR="00D11769" w:rsidRPr="00E05627">
              <w:rPr>
                <w:rStyle w:val="normaltextrun"/>
                <w:rFonts w:ascii="Arial" w:hAnsi="Arial" w:cs="Arial"/>
                <w:b/>
                <w:sz w:val="20"/>
                <w:szCs w:val="20"/>
                <w:lang w:val="en-US"/>
              </w:rPr>
              <w:t>35</w:t>
            </w:r>
            <w:r w:rsidR="00D11769" w:rsidRPr="004E1733">
              <w:rPr>
                <w:rStyle w:val="normaltextrun"/>
                <w:rFonts w:ascii="Arial" w:hAnsi="Arial" w:cs="Arial"/>
                <w:sz w:val="20"/>
                <w:szCs w:val="20"/>
                <w:lang w:val="en-US"/>
              </w:rPr>
              <w:t xml:space="preserve">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per week. Your normal weekly working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are </w:t>
            </w:r>
            <w:r w:rsidR="00D11769" w:rsidRPr="00E05627">
              <w:rPr>
                <w:rStyle w:val="normaltextrun"/>
                <w:rFonts w:ascii="Arial" w:hAnsi="Arial" w:cs="Arial"/>
                <w:b/>
                <w:sz w:val="20"/>
                <w:szCs w:val="20"/>
                <w:lang w:val="en-US"/>
              </w:rPr>
              <w:t>35</w:t>
            </w:r>
            <w:r w:rsidRPr="004E1733">
              <w:rPr>
                <w:rStyle w:val="normaltextrun"/>
                <w:rFonts w:ascii="Arial" w:hAnsi="Arial" w:cs="Arial"/>
                <w:sz w:val="20"/>
                <w:szCs w:val="20"/>
                <w:lang w:val="en-US"/>
              </w:rPr>
              <w:t xml:space="preserve">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Contracted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that are less than the standard weekly working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for your grade will be paid pro rata to the full time equivalent.</w:t>
            </w:r>
          </w:p>
          <w:p w14:paraId="2CFA38B9" w14:textId="086DAF46" w:rsidR="00ED5846" w:rsidRPr="004E1733"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4E1733" w:rsidRDefault="00ED5846" w:rsidP="00ED5846">
            <w:pPr>
              <w:pStyle w:val="paragraph"/>
              <w:spacing w:before="0" w:beforeAutospacing="0" w:after="0" w:afterAutospacing="0"/>
              <w:textAlignment w:val="baseline"/>
              <w:rPr>
                <w:rFonts w:ascii="Arial" w:hAnsi="Arial" w:cs="Arial"/>
                <w:sz w:val="20"/>
                <w:szCs w:val="20"/>
              </w:rPr>
            </w:pPr>
            <w:r w:rsidRPr="004E1733">
              <w:rPr>
                <w:rStyle w:val="normaltextrun"/>
                <w:rFonts w:ascii="Arial" w:hAnsi="Arial" w:cs="Arial"/>
                <w:sz w:val="20"/>
                <w:szCs w:val="20"/>
                <w:lang w:val="en-US"/>
              </w:rPr>
              <w:t xml:space="preserve">You are required to work agreed roster/on-call arrangements advised by your Reporting Manager. Your contracted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are liable to change between the </w:t>
            </w:r>
            <w:r w:rsidRPr="004E1733">
              <w:rPr>
                <w:rStyle w:val="findhit"/>
                <w:rFonts w:ascii="Arial" w:hAnsi="Arial" w:cs="Arial"/>
                <w:sz w:val="20"/>
                <w:szCs w:val="20"/>
                <w:lang w:val="en-US"/>
              </w:rPr>
              <w:t>hours</w:t>
            </w:r>
            <w:r w:rsidRPr="004E173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4E1733" w:rsidRDefault="001E592B" w:rsidP="005F595E">
            <w:pPr>
              <w:jc w:val="both"/>
              <w:rPr>
                <w:rFonts w:ascii="Arial" w:hAnsi="Arial" w:cs="Arial"/>
              </w:rPr>
            </w:pPr>
          </w:p>
        </w:tc>
      </w:tr>
      <w:tr w:rsidR="00543F98" w:rsidRPr="004E1733" w14:paraId="026D2AAA" w14:textId="77777777" w:rsidTr="00E05627">
        <w:tc>
          <w:tcPr>
            <w:tcW w:w="1152" w:type="pct"/>
          </w:tcPr>
          <w:p w14:paraId="38FDC52F" w14:textId="62B38BF6" w:rsidR="00543F98" w:rsidRPr="004E1733" w:rsidRDefault="00762396" w:rsidP="005F595E">
            <w:pPr>
              <w:jc w:val="both"/>
              <w:rPr>
                <w:rFonts w:ascii="Arial" w:hAnsi="Arial" w:cs="Arial"/>
                <w:b/>
                <w:bCs/>
              </w:rPr>
            </w:pPr>
            <w:r w:rsidRPr="004E1733">
              <w:rPr>
                <w:rFonts w:ascii="Arial" w:hAnsi="Arial" w:cs="Arial"/>
                <w:b/>
                <w:bCs/>
              </w:rPr>
              <w:t>Annual leave</w:t>
            </w:r>
          </w:p>
        </w:tc>
        <w:tc>
          <w:tcPr>
            <w:tcW w:w="3848" w:type="pct"/>
          </w:tcPr>
          <w:p w14:paraId="7A82753C" w14:textId="77777777" w:rsidR="00543F98" w:rsidRPr="004E1733" w:rsidRDefault="000010EE" w:rsidP="005F595E">
            <w:pPr>
              <w:rPr>
                <w:rFonts w:ascii="Arial" w:hAnsi="Arial" w:cs="Arial"/>
              </w:rPr>
            </w:pPr>
            <w:r w:rsidRPr="004E1733">
              <w:rPr>
                <w:rFonts w:ascii="Arial" w:eastAsiaTheme="minorHAnsi" w:hAnsi="Arial" w:cs="Arial"/>
                <w:color w:val="000000"/>
                <w:lang w:val="en-IE" w:eastAsia="en-US"/>
              </w:rPr>
              <w:t xml:space="preserve">The annual leave associated with the post will be confirmed at </w:t>
            </w:r>
            <w:r w:rsidR="0023552F" w:rsidRPr="004E1733">
              <w:rPr>
                <w:rFonts w:ascii="Arial" w:eastAsiaTheme="minorHAnsi" w:hAnsi="Arial" w:cs="Arial"/>
                <w:color w:val="000000"/>
                <w:lang w:val="en-IE" w:eastAsia="en-US"/>
              </w:rPr>
              <w:t>C</w:t>
            </w:r>
            <w:r w:rsidRPr="004E1733">
              <w:rPr>
                <w:rFonts w:ascii="Arial" w:eastAsiaTheme="minorHAnsi" w:hAnsi="Arial" w:cs="Arial"/>
                <w:color w:val="000000"/>
                <w:lang w:val="en-IE" w:eastAsia="en-US"/>
              </w:rPr>
              <w:t>ontracting stage</w:t>
            </w:r>
            <w:r w:rsidR="00543F98" w:rsidRPr="004E1733">
              <w:rPr>
                <w:rFonts w:ascii="Arial" w:hAnsi="Arial" w:cs="Arial"/>
              </w:rPr>
              <w:t>.</w:t>
            </w:r>
          </w:p>
          <w:p w14:paraId="79D884D7" w14:textId="77777777" w:rsidR="00543F98" w:rsidRPr="004E1733" w:rsidRDefault="00543F98" w:rsidP="005F595E">
            <w:pPr>
              <w:jc w:val="both"/>
              <w:rPr>
                <w:rFonts w:ascii="Arial" w:hAnsi="Arial" w:cs="Arial"/>
              </w:rPr>
            </w:pPr>
          </w:p>
        </w:tc>
      </w:tr>
      <w:tr w:rsidR="00543F98" w:rsidRPr="004E1733" w14:paraId="01F7D1BF" w14:textId="77777777" w:rsidTr="00E05627">
        <w:tc>
          <w:tcPr>
            <w:tcW w:w="1152" w:type="pct"/>
          </w:tcPr>
          <w:p w14:paraId="310A674B" w14:textId="23C4E8CD" w:rsidR="00543F98" w:rsidRPr="004E1733" w:rsidRDefault="00762396" w:rsidP="005F595E">
            <w:pPr>
              <w:jc w:val="both"/>
              <w:rPr>
                <w:rFonts w:ascii="Arial" w:hAnsi="Arial" w:cs="Arial"/>
                <w:b/>
                <w:bCs/>
              </w:rPr>
            </w:pPr>
            <w:r w:rsidRPr="004E1733">
              <w:rPr>
                <w:rFonts w:ascii="Arial" w:hAnsi="Arial" w:cs="Arial"/>
                <w:b/>
                <w:bCs/>
              </w:rPr>
              <w:t>Superannuation</w:t>
            </w:r>
          </w:p>
          <w:p w14:paraId="7729702D" w14:textId="77777777" w:rsidR="00543F98" w:rsidRPr="004E1733" w:rsidRDefault="00543F98" w:rsidP="005F595E">
            <w:pPr>
              <w:jc w:val="both"/>
              <w:rPr>
                <w:rFonts w:ascii="Arial" w:hAnsi="Arial" w:cs="Arial"/>
                <w:b/>
                <w:bCs/>
              </w:rPr>
            </w:pPr>
          </w:p>
          <w:p w14:paraId="0BC16D94" w14:textId="77777777" w:rsidR="00543F98" w:rsidRPr="004E1733" w:rsidRDefault="00543F98" w:rsidP="005F595E">
            <w:pPr>
              <w:jc w:val="both"/>
              <w:rPr>
                <w:rFonts w:ascii="Arial" w:hAnsi="Arial" w:cs="Arial"/>
                <w:b/>
                <w:bCs/>
              </w:rPr>
            </w:pPr>
          </w:p>
        </w:tc>
        <w:tc>
          <w:tcPr>
            <w:tcW w:w="3848" w:type="pct"/>
          </w:tcPr>
          <w:p w14:paraId="79E7E9AD" w14:textId="19A6654F" w:rsidR="00543F98" w:rsidRPr="004E1733" w:rsidRDefault="00543F98" w:rsidP="005F595E">
            <w:pPr>
              <w:jc w:val="both"/>
              <w:rPr>
                <w:rFonts w:ascii="Arial" w:hAnsi="Arial" w:cs="Arial"/>
              </w:rPr>
            </w:pPr>
            <w:r w:rsidRPr="004E1733">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E1733">
                <w:rPr>
                  <w:rFonts w:ascii="Arial" w:hAnsi="Arial" w:cs="Arial"/>
                </w:rPr>
                <w:t>the 01</w:t>
              </w:r>
              <w:r w:rsidRPr="004E1733">
                <w:rPr>
                  <w:rFonts w:ascii="Arial" w:hAnsi="Arial" w:cs="Arial"/>
                  <w:vertAlign w:val="superscript"/>
                </w:rPr>
                <w:t>st</w:t>
              </w:r>
              <w:r w:rsidRPr="004E1733">
                <w:rPr>
                  <w:rFonts w:ascii="Arial" w:hAnsi="Arial" w:cs="Arial"/>
                </w:rPr>
                <w:t xml:space="preserve"> January 2005</w:t>
              </w:r>
            </w:smartTag>
            <w:r w:rsidRPr="004E1733">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E1733">
                <w:rPr>
                  <w:rFonts w:ascii="Arial" w:hAnsi="Arial" w:cs="Arial"/>
                </w:rPr>
                <w:t>31</w:t>
              </w:r>
              <w:r w:rsidRPr="004E1733">
                <w:rPr>
                  <w:rFonts w:ascii="Arial" w:hAnsi="Arial" w:cs="Arial"/>
                  <w:vertAlign w:val="superscript"/>
                </w:rPr>
                <w:t>st</w:t>
              </w:r>
              <w:r w:rsidRPr="004E1733">
                <w:rPr>
                  <w:rFonts w:ascii="Arial" w:hAnsi="Arial" w:cs="Arial"/>
                </w:rPr>
                <w:t xml:space="preserve"> December 2004</w:t>
              </w:r>
              <w:r w:rsidR="00E05627">
                <w:rPr>
                  <w:rFonts w:ascii="Arial" w:hAnsi="Arial" w:cs="Arial"/>
                </w:rPr>
                <w:t>.</w:t>
              </w:r>
            </w:smartTag>
          </w:p>
          <w:p w14:paraId="16958ABA" w14:textId="59B7C405" w:rsidR="001E592B" w:rsidRPr="004E1733" w:rsidRDefault="001E592B" w:rsidP="005F595E">
            <w:pPr>
              <w:jc w:val="both"/>
              <w:rPr>
                <w:rFonts w:ascii="Arial" w:hAnsi="Arial" w:cs="Arial"/>
              </w:rPr>
            </w:pPr>
          </w:p>
        </w:tc>
      </w:tr>
      <w:tr w:rsidR="005F595E" w:rsidRPr="004E1733" w14:paraId="565FC9D1" w14:textId="77777777" w:rsidTr="00E05627">
        <w:tc>
          <w:tcPr>
            <w:tcW w:w="1152" w:type="pct"/>
          </w:tcPr>
          <w:p w14:paraId="1B364D81" w14:textId="7AD7AAA2" w:rsidR="005F595E" w:rsidRPr="004E1733" w:rsidRDefault="00762396" w:rsidP="005F595E">
            <w:pPr>
              <w:jc w:val="both"/>
              <w:rPr>
                <w:rFonts w:ascii="Arial" w:hAnsi="Arial" w:cs="Arial"/>
                <w:b/>
                <w:bCs/>
              </w:rPr>
            </w:pPr>
            <w:r w:rsidRPr="004E1733">
              <w:rPr>
                <w:rFonts w:ascii="Arial" w:hAnsi="Arial" w:cs="Arial"/>
                <w:b/>
                <w:bCs/>
              </w:rPr>
              <w:t>Age</w:t>
            </w:r>
          </w:p>
        </w:tc>
        <w:tc>
          <w:tcPr>
            <w:tcW w:w="3848" w:type="pct"/>
          </w:tcPr>
          <w:p w14:paraId="0D47FB6D" w14:textId="77777777" w:rsidR="00E45386" w:rsidRPr="004E1733" w:rsidRDefault="00E45386" w:rsidP="00E45386">
            <w:pPr>
              <w:autoSpaceDE w:val="0"/>
              <w:autoSpaceDN w:val="0"/>
              <w:adjustRightInd w:val="0"/>
              <w:rPr>
                <w:rFonts w:ascii="Arial" w:eastAsiaTheme="minorHAnsi" w:hAnsi="Arial" w:cs="Arial"/>
                <w:i/>
                <w:iCs/>
                <w:color w:val="000000"/>
                <w:lang w:val="en-IE" w:eastAsia="en-US"/>
              </w:rPr>
            </w:pPr>
            <w:r w:rsidRPr="004E1733">
              <w:rPr>
                <w:rFonts w:ascii="Arial" w:eastAsiaTheme="minorHAnsi" w:hAnsi="Arial" w:cs="Arial"/>
                <w:color w:val="000000"/>
                <w:lang w:val="en-IE" w:eastAsia="en-US"/>
              </w:rPr>
              <w:t>The Public Service Superannuation (Age of Retirement) Act, 2018* set 70 years as the compulsory retirement age for public servants.</w:t>
            </w:r>
            <w:r w:rsidRPr="004E1733">
              <w:rPr>
                <w:rFonts w:ascii="Arial" w:eastAsiaTheme="minorHAnsi" w:hAnsi="Arial" w:cs="Arial"/>
                <w:i/>
                <w:iCs/>
                <w:color w:val="000000"/>
                <w:lang w:val="en-IE" w:eastAsia="en-US"/>
              </w:rPr>
              <w:t xml:space="preserve"> </w:t>
            </w:r>
          </w:p>
          <w:p w14:paraId="1D853980" w14:textId="77777777" w:rsidR="00E45386" w:rsidRPr="004E1733"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4E1733" w:rsidRDefault="00E45386" w:rsidP="00E45386">
            <w:pPr>
              <w:autoSpaceDE w:val="0"/>
              <w:autoSpaceDN w:val="0"/>
              <w:adjustRightInd w:val="0"/>
              <w:rPr>
                <w:rFonts w:ascii="Arial" w:eastAsiaTheme="minorHAnsi" w:hAnsi="Arial" w:cs="Arial"/>
                <w:b/>
                <w:bCs/>
                <w:iCs/>
                <w:color w:val="000000" w:themeColor="text1"/>
                <w:lang w:val="en-IE" w:eastAsia="en-US"/>
              </w:rPr>
            </w:pPr>
            <w:r w:rsidRPr="004E1733">
              <w:rPr>
                <w:rFonts w:ascii="Arial" w:eastAsiaTheme="minorHAnsi" w:hAnsi="Arial" w:cs="Arial"/>
                <w:b/>
                <w:bCs/>
                <w:iCs/>
                <w:color w:val="000000"/>
                <w:lang w:val="en-IE" w:eastAsia="en-US"/>
              </w:rPr>
              <w:t xml:space="preserve">* Public </w:t>
            </w:r>
            <w:r w:rsidRPr="004E1733">
              <w:rPr>
                <w:rFonts w:ascii="Arial" w:eastAsiaTheme="minorHAnsi" w:hAnsi="Arial" w:cs="Arial"/>
                <w:b/>
                <w:bCs/>
                <w:iCs/>
                <w:color w:val="000000" w:themeColor="text1"/>
                <w:lang w:val="en-IE" w:eastAsia="en-US"/>
              </w:rPr>
              <w:t>Servants not affected by this legislation:</w:t>
            </w:r>
          </w:p>
          <w:p w14:paraId="423A76B7" w14:textId="3343E1F1" w:rsidR="00E45386" w:rsidRPr="004E1733" w:rsidRDefault="00E45386" w:rsidP="00E45386">
            <w:pPr>
              <w:autoSpaceDE w:val="0"/>
              <w:autoSpaceDN w:val="0"/>
              <w:adjustRightInd w:val="0"/>
              <w:rPr>
                <w:rFonts w:ascii="Arial" w:eastAsiaTheme="minorHAnsi" w:hAnsi="Arial" w:cs="Arial"/>
                <w:color w:val="000000" w:themeColor="text1"/>
                <w:lang w:val="en-IE" w:eastAsia="en-US"/>
              </w:rPr>
            </w:pPr>
            <w:r w:rsidRPr="004E1733">
              <w:rPr>
                <w:rFonts w:ascii="Arial" w:eastAsiaTheme="minorHAnsi" w:hAnsi="Arial" w:cs="Arial"/>
                <w:color w:val="000000" w:themeColor="text1"/>
                <w:lang w:val="en-IE" w:eastAsia="en-US"/>
              </w:rPr>
              <w:t xml:space="preserve">Public servants joining the public </w:t>
            </w:r>
            <w:r w:rsidR="00D34192" w:rsidRPr="004E1733">
              <w:rPr>
                <w:rFonts w:ascii="Arial" w:eastAsiaTheme="minorHAnsi" w:hAnsi="Arial" w:cs="Arial"/>
                <w:color w:val="000000" w:themeColor="text1"/>
                <w:lang w:val="en-IE" w:eastAsia="en-US"/>
              </w:rPr>
              <w:t>service or</w:t>
            </w:r>
            <w:r w:rsidRPr="004E1733">
              <w:rPr>
                <w:rFonts w:ascii="Arial" w:eastAsiaTheme="minorHAnsi" w:hAnsi="Arial" w:cs="Arial"/>
                <w:color w:val="000000" w:themeColor="text1"/>
                <w:lang w:val="en-IE" w:eastAsia="en-US"/>
              </w:rPr>
              <w:t xml:space="preserve"> re</w:t>
            </w:r>
            <w:r w:rsidR="00A36FE9" w:rsidRPr="004E1733">
              <w:rPr>
                <w:rFonts w:ascii="Arial" w:eastAsiaTheme="minorHAnsi" w:hAnsi="Arial" w:cs="Arial"/>
                <w:color w:val="000000" w:themeColor="text1"/>
                <w:lang w:val="en-IE" w:eastAsia="en-US"/>
              </w:rPr>
              <w:t>-</w:t>
            </w:r>
            <w:r w:rsidRPr="004E1733">
              <w:rPr>
                <w:rFonts w:ascii="Arial" w:eastAsiaTheme="minorHAnsi" w:hAnsi="Arial" w:cs="Arial"/>
                <w:color w:val="000000" w:themeColor="text1"/>
                <w:lang w:val="en-IE" w:eastAsia="en-US"/>
              </w:rPr>
              <w:t xml:space="preserve">joining the public service with a </w:t>
            </w:r>
            <w:r w:rsidR="002B6B2C" w:rsidRPr="004E1733">
              <w:rPr>
                <w:rFonts w:ascii="Arial" w:eastAsiaTheme="minorHAnsi" w:hAnsi="Arial" w:cs="Arial"/>
                <w:color w:val="000000" w:themeColor="text1"/>
                <w:lang w:val="en-IE" w:eastAsia="en-US"/>
              </w:rPr>
              <w:t>26-week</w:t>
            </w:r>
            <w:r w:rsidRPr="004E1733">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4E1733"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4E1733" w:rsidRDefault="00E45386" w:rsidP="00E45386">
            <w:pPr>
              <w:autoSpaceDE w:val="0"/>
              <w:autoSpaceDN w:val="0"/>
              <w:adjustRightInd w:val="0"/>
              <w:rPr>
                <w:rFonts w:ascii="Arial" w:eastAsiaTheme="minorHAnsi" w:hAnsi="Arial" w:cs="Arial"/>
                <w:color w:val="000000" w:themeColor="text1"/>
                <w:lang w:val="en-IE" w:eastAsia="en-US"/>
              </w:rPr>
            </w:pPr>
            <w:r w:rsidRPr="004E1733">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4E1733" w:rsidRDefault="001E592B" w:rsidP="00E45386">
            <w:pPr>
              <w:autoSpaceDE w:val="0"/>
              <w:autoSpaceDN w:val="0"/>
              <w:adjustRightInd w:val="0"/>
              <w:rPr>
                <w:rFonts w:ascii="Arial" w:eastAsiaTheme="minorHAnsi" w:hAnsi="Arial" w:cs="Arial"/>
                <w:color w:val="000000"/>
                <w:lang w:val="en-IE" w:eastAsia="en-US"/>
              </w:rPr>
            </w:pPr>
          </w:p>
        </w:tc>
      </w:tr>
      <w:tr w:rsidR="00543F98" w:rsidRPr="004E1733" w14:paraId="00A31E89" w14:textId="77777777" w:rsidTr="00E05627">
        <w:tc>
          <w:tcPr>
            <w:tcW w:w="1152" w:type="pct"/>
          </w:tcPr>
          <w:p w14:paraId="33CE3509" w14:textId="00C97D8C" w:rsidR="00543F98" w:rsidRPr="004E1733" w:rsidRDefault="00762396" w:rsidP="00E0768C">
            <w:pPr>
              <w:jc w:val="both"/>
              <w:rPr>
                <w:rFonts w:ascii="Arial" w:hAnsi="Arial" w:cs="Arial"/>
                <w:b/>
              </w:rPr>
            </w:pPr>
            <w:r w:rsidRPr="004E1733">
              <w:rPr>
                <w:rFonts w:ascii="Arial" w:hAnsi="Arial" w:cs="Arial"/>
                <w:b/>
              </w:rPr>
              <w:t>Probation</w:t>
            </w:r>
          </w:p>
        </w:tc>
        <w:tc>
          <w:tcPr>
            <w:tcW w:w="3848" w:type="pct"/>
          </w:tcPr>
          <w:p w14:paraId="08D57982" w14:textId="3FCBCEC0" w:rsidR="00E0768C" w:rsidRPr="004E1733" w:rsidRDefault="00543F98" w:rsidP="00E0768C">
            <w:pPr>
              <w:jc w:val="both"/>
              <w:rPr>
                <w:rFonts w:ascii="Arial" w:hAnsi="Arial" w:cs="Arial"/>
              </w:rPr>
            </w:pPr>
            <w:r w:rsidRPr="004E1733">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4E1733" w14:paraId="569E1840" w14:textId="77777777" w:rsidTr="00E05627">
        <w:trPr>
          <w:trHeight w:val="699"/>
        </w:trPr>
        <w:tc>
          <w:tcPr>
            <w:tcW w:w="1152" w:type="pct"/>
          </w:tcPr>
          <w:p w14:paraId="27BE9867" w14:textId="16198D46" w:rsidR="00A54067" w:rsidRPr="004E1733" w:rsidRDefault="00762396" w:rsidP="00A54067">
            <w:pPr>
              <w:rPr>
                <w:rFonts w:ascii="Arial" w:hAnsi="Arial" w:cs="Arial"/>
                <w:b/>
                <w:bCs/>
              </w:rPr>
            </w:pPr>
            <w:r w:rsidRPr="004E1733">
              <w:rPr>
                <w:rFonts w:ascii="Arial" w:hAnsi="Arial" w:cs="Arial"/>
                <w:b/>
                <w:bCs/>
              </w:rPr>
              <w:lastRenderedPageBreak/>
              <w:t>Protection of children guidance and legislation</w:t>
            </w:r>
          </w:p>
          <w:p w14:paraId="470BFBA0" w14:textId="552E50B4" w:rsidR="00543F98" w:rsidRPr="004E1733" w:rsidRDefault="00543F98" w:rsidP="00F8393C">
            <w:pPr>
              <w:rPr>
                <w:rFonts w:ascii="Arial" w:hAnsi="Arial" w:cs="Arial"/>
                <w:b/>
                <w:bCs/>
              </w:rPr>
            </w:pPr>
          </w:p>
        </w:tc>
        <w:tc>
          <w:tcPr>
            <w:tcW w:w="3848" w:type="pct"/>
          </w:tcPr>
          <w:p w14:paraId="76FE21CC" w14:textId="77777777" w:rsidR="00E05627" w:rsidRPr="00E05627" w:rsidRDefault="00E05627" w:rsidP="00E05627">
            <w:pPr>
              <w:jc w:val="both"/>
              <w:rPr>
                <w:rFonts w:ascii="Arial" w:hAnsi="Arial" w:cs="Arial"/>
              </w:rPr>
            </w:pPr>
            <w:r w:rsidRPr="00E0562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E639310" w14:textId="77777777" w:rsidR="00E05627" w:rsidRPr="00E05627" w:rsidRDefault="00E05627" w:rsidP="00E05627">
            <w:pPr>
              <w:jc w:val="both"/>
              <w:rPr>
                <w:rFonts w:ascii="Arial" w:hAnsi="Arial" w:cs="Arial"/>
              </w:rPr>
            </w:pPr>
          </w:p>
          <w:p w14:paraId="1D0D7B58" w14:textId="77777777" w:rsidR="00E05627" w:rsidRPr="00E05627" w:rsidRDefault="00E05627" w:rsidP="00E05627">
            <w:pPr>
              <w:jc w:val="both"/>
              <w:rPr>
                <w:rFonts w:ascii="Arial" w:hAnsi="Arial" w:cs="Arial"/>
              </w:rPr>
            </w:pPr>
            <w:r w:rsidRPr="00E05627">
              <w:rPr>
                <w:rFonts w:ascii="Arial" w:hAnsi="Arial" w:cs="Arial"/>
              </w:rPr>
              <w:t xml:space="preserve">Some staff have additional responsibilities such as Line Managers, Designated Officers and Mandated Persons. </w:t>
            </w:r>
          </w:p>
          <w:p w14:paraId="2941B118" w14:textId="77777777" w:rsidR="00E05627" w:rsidRPr="00E05627" w:rsidRDefault="00E05627" w:rsidP="00E05627">
            <w:pPr>
              <w:jc w:val="both"/>
              <w:rPr>
                <w:rFonts w:ascii="Arial" w:hAnsi="Arial" w:cs="Arial"/>
              </w:rPr>
            </w:pPr>
          </w:p>
          <w:p w14:paraId="58339C31" w14:textId="77777777" w:rsidR="00E05627" w:rsidRPr="00E05627" w:rsidRDefault="00E05627" w:rsidP="00E05627">
            <w:pPr>
              <w:jc w:val="both"/>
              <w:rPr>
                <w:rFonts w:ascii="Arial" w:hAnsi="Arial" w:cs="Arial"/>
              </w:rPr>
            </w:pPr>
            <w:r w:rsidRPr="00E0562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E05627">
                <w:rPr>
                  <w:rStyle w:val="Hyperlink"/>
                  <w:rFonts w:ascii="Arial" w:hAnsi="Arial" w:cs="Arial"/>
                </w:rPr>
                <w:t>Schedule 2 of the Children First Act 2015</w:t>
              </w:r>
            </w:hyperlink>
            <w:r w:rsidRPr="00E05627">
              <w:rPr>
                <w:rFonts w:ascii="Arial" w:hAnsi="Arial" w:cs="Arial"/>
              </w:rPr>
              <w:t xml:space="preserve"> to see if you are a Mandated Person, and therefore a HSE Designated Officer, and be familiar with the related roles and legal responsibilities. </w:t>
            </w:r>
          </w:p>
          <w:p w14:paraId="4EFBDFAA" w14:textId="77777777" w:rsidR="00E05627" w:rsidRPr="00E05627" w:rsidRDefault="00E05627" w:rsidP="00E05627">
            <w:pPr>
              <w:jc w:val="both"/>
              <w:rPr>
                <w:rFonts w:ascii="Arial" w:hAnsi="Arial" w:cs="Arial"/>
              </w:rPr>
            </w:pPr>
          </w:p>
          <w:p w14:paraId="2FC04AC2" w14:textId="77777777" w:rsidR="00E05627" w:rsidRPr="00E05627" w:rsidRDefault="00E05627" w:rsidP="00E05627">
            <w:pPr>
              <w:jc w:val="both"/>
              <w:rPr>
                <w:rFonts w:ascii="Arial" w:hAnsi="Arial" w:cs="Arial"/>
              </w:rPr>
            </w:pPr>
            <w:r w:rsidRPr="00E05627">
              <w:rPr>
                <w:rFonts w:ascii="Arial" w:hAnsi="Arial" w:cs="Arial"/>
              </w:rPr>
              <w:t xml:space="preserve">Visit </w:t>
            </w:r>
            <w:hyperlink r:id="rId16" w:history="1">
              <w:r w:rsidRPr="00E05627">
                <w:rPr>
                  <w:rStyle w:val="Hyperlink"/>
                  <w:rFonts w:ascii="Arial" w:hAnsi="Arial" w:cs="Arial"/>
                </w:rPr>
                <w:t xml:space="preserve">HSE Children First </w:t>
              </w:r>
            </w:hyperlink>
            <w:r w:rsidRPr="00E05627">
              <w:rPr>
                <w:rFonts w:ascii="Arial" w:hAnsi="Arial" w:cs="Arial"/>
              </w:rPr>
              <w:t xml:space="preserve">for further information, guidance and resources. </w:t>
            </w:r>
          </w:p>
          <w:p w14:paraId="31C11061" w14:textId="6B62B1C4" w:rsidR="00543F98" w:rsidRPr="004E1733" w:rsidRDefault="00413395" w:rsidP="00A54067">
            <w:pPr>
              <w:jc w:val="both"/>
              <w:rPr>
                <w:rFonts w:ascii="Arial" w:hAnsi="Arial" w:cs="Arial"/>
                <w:b/>
                <w:bCs/>
              </w:rPr>
            </w:pPr>
            <w:r w:rsidRPr="004E1733">
              <w:rPr>
                <w:rFonts w:ascii="Arial" w:hAnsi="Arial" w:cs="Arial"/>
                <w:bCs/>
                <w:lang w:val="en"/>
              </w:rPr>
              <w:t>.</w:t>
            </w:r>
          </w:p>
        </w:tc>
      </w:tr>
      <w:tr w:rsidR="00543F98" w:rsidRPr="004E1733" w14:paraId="3F3CD233" w14:textId="77777777" w:rsidTr="00E05627">
        <w:trPr>
          <w:trHeight w:val="1138"/>
        </w:trPr>
        <w:tc>
          <w:tcPr>
            <w:tcW w:w="1152" w:type="pct"/>
            <w:tcBorders>
              <w:top w:val="single" w:sz="4" w:space="0" w:color="auto"/>
              <w:left w:val="single" w:sz="4" w:space="0" w:color="auto"/>
              <w:bottom w:val="single" w:sz="4" w:space="0" w:color="auto"/>
              <w:right w:val="single" w:sz="4" w:space="0" w:color="auto"/>
            </w:tcBorders>
          </w:tcPr>
          <w:p w14:paraId="523D4226" w14:textId="51C18E77" w:rsidR="00543F98" w:rsidRPr="004E1733" w:rsidRDefault="00762396" w:rsidP="00F8393C">
            <w:pPr>
              <w:rPr>
                <w:rFonts w:ascii="Arial" w:hAnsi="Arial" w:cs="Arial"/>
                <w:b/>
                <w:bCs/>
              </w:rPr>
            </w:pPr>
            <w:bookmarkStart w:id="0" w:name="_Hlk58316562"/>
            <w:r w:rsidRPr="004E1733">
              <w:rPr>
                <w:rFonts w:ascii="Arial" w:hAnsi="Arial" w:cs="Arial"/>
                <w:b/>
                <w:bCs/>
              </w:rPr>
              <w:t>Infection control</w:t>
            </w:r>
          </w:p>
        </w:tc>
        <w:tc>
          <w:tcPr>
            <w:tcW w:w="3848" w:type="pct"/>
            <w:tcBorders>
              <w:top w:val="single" w:sz="4" w:space="0" w:color="auto"/>
              <w:left w:val="single" w:sz="4" w:space="0" w:color="auto"/>
              <w:bottom w:val="single" w:sz="4" w:space="0" w:color="auto"/>
              <w:right w:val="single" w:sz="4" w:space="0" w:color="auto"/>
            </w:tcBorders>
          </w:tcPr>
          <w:p w14:paraId="131F9382" w14:textId="77777777" w:rsidR="00543F98" w:rsidRPr="004E1733" w:rsidRDefault="00543F98" w:rsidP="005F595E">
            <w:pPr>
              <w:jc w:val="both"/>
              <w:rPr>
                <w:rFonts w:ascii="Arial" w:hAnsi="Arial" w:cs="Arial"/>
              </w:rPr>
            </w:pPr>
            <w:r w:rsidRPr="004E1733">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1733">
              <w:rPr>
                <w:rFonts w:ascii="Arial" w:hAnsi="Arial" w:cs="Arial"/>
                <w:iCs/>
              </w:rPr>
              <w:t>and comply with associated HSE protocols for implementing and maintaining these standards as appropriate to the role.</w:t>
            </w:r>
          </w:p>
          <w:p w14:paraId="3D6AA4B0" w14:textId="77777777" w:rsidR="00543F98" w:rsidRPr="004E1733" w:rsidRDefault="00543F98" w:rsidP="005F595E">
            <w:pPr>
              <w:jc w:val="both"/>
              <w:rPr>
                <w:rFonts w:ascii="Arial" w:hAnsi="Arial" w:cs="Arial"/>
              </w:rPr>
            </w:pPr>
          </w:p>
        </w:tc>
      </w:tr>
      <w:tr w:rsidR="00543F98" w:rsidRPr="004E1733" w14:paraId="1B03B790" w14:textId="77777777" w:rsidTr="00E05627">
        <w:trPr>
          <w:trHeight w:val="1138"/>
        </w:trPr>
        <w:tc>
          <w:tcPr>
            <w:tcW w:w="1152" w:type="pct"/>
            <w:tcBorders>
              <w:top w:val="single" w:sz="4" w:space="0" w:color="auto"/>
              <w:left w:val="single" w:sz="4" w:space="0" w:color="auto"/>
              <w:bottom w:val="single" w:sz="4" w:space="0" w:color="auto"/>
              <w:right w:val="single" w:sz="4" w:space="0" w:color="auto"/>
            </w:tcBorders>
          </w:tcPr>
          <w:p w14:paraId="1B58B556" w14:textId="0C3712A1" w:rsidR="00543F98" w:rsidRPr="004E1733" w:rsidRDefault="00762396" w:rsidP="00F8393C">
            <w:pPr>
              <w:rPr>
                <w:rFonts w:ascii="Arial" w:hAnsi="Arial" w:cs="Arial"/>
                <w:b/>
                <w:bCs/>
              </w:rPr>
            </w:pPr>
            <w:r w:rsidRPr="004E1733">
              <w:rPr>
                <w:rFonts w:ascii="Arial" w:hAnsi="Arial" w:cs="Arial"/>
                <w:b/>
              </w:rPr>
              <w:t>Health &amp; safety</w:t>
            </w:r>
          </w:p>
        </w:tc>
        <w:tc>
          <w:tcPr>
            <w:tcW w:w="3848" w:type="pct"/>
            <w:tcBorders>
              <w:top w:val="single" w:sz="4" w:space="0" w:color="auto"/>
              <w:left w:val="single" w:sz="4" w:space="0" w:color="auto"/>
              <w:bottom w:val="single" w:sz="4" w:space="0" w:color="auto"/>
              <w:right w:val="single" w:sz="4" w:space="0" w:color="auto"/>
            </w:tcBorders>
          </w:tcPr>
          <w:p w14:paraId="353170AC" w14:textId="77777777" w:rsidR="00543F98" w:rsidRPr="004E1733" w:rsidRDefault="00543F98" w:rsidP="005F595E">
            <w:pPr>
              <w:jc w:val="both"/>
              <w:rPr>
                <w:rFonts w:ascii="Arial" w:hAnsi="Arial" w:cs="Arial"/>
              </w:rPr>
            </w:pPr>
            <w:r w:rsidRPr="004E173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4E1733" w:rsidRDefault="00543F98" w:rsidP="005F595E">
            <w:pPr>
              <w:ind w:firstLine="720"/>
              <w:jc w:val="both"/>
              <w:rPr>
                <w:rFonts w:ascii="Arial" w:hAnsi="Arial" w:cs="Arial"/>
              </w:rPr>
            </w:pPr>
          </w:p>
          <w:p w14:paraId="033501F0" w14:textId="77777777" w:rsidR="00543F98" w:rsidRPr="004E1733" w:rsidRDefault="00543F98" w:rsidP="005F595E">
            <w:pPr>
              <w:jc w:val="both"/>
              <w:rPr>
                <w:rFonts w:ascii="Arial" w:hAnsi="Arial" w:cs="Arial"/>
              </w:rPr>
            </w:pPr>
            <w:r w:rsidRPr="004E1733">
              <w:rPr>
                <w:rFonts w:ascii="Arial" w:hAnsi="Arial" w:cs="Arial"/>
              </w:rPr>
              <w:t>Key responsibilities include:</w:t>
            </w:r>
          </w:p>
          <w:p w14:paraId="239805B8" w14:textId="77777777" w:rsidR="00543F98" w:rsidRPr="004E1733" w:rsidRDefault="00543F98" w:rsidP="005F595E">
            <w:pPr>
              <w:jc w:val="both"/>
              <w:rPr>
                <w:rFonts w:ascii="Arial" w:hAnsi="Arial" w:cs="Arial"/>
                <w:highlight w:val="yellow"/>
              </w:rPr>
            </w:pPr>
          </w:p>
          <w:p w14:paraId="1A2019CC" w14:textId="77777777" w:rsidR="00543F98" w:rsidRPr="004E1733" w:rsidRDefault="00543F98" w:rsidP="0071254C">
            <w:pPr>
              <w:pStyle w:val="ListParagraph"/>
              <w:numPr>
                <w:ilvl w:val="0"/>
                <w:numId w:val="3"/>
              </w:numPr>
              <w:jc w:val="both"/>
              <w:rPr>
                <w:rFonts w:ascii="Arial" w:hAnsi="Arial" w:cs="Arial"/>
              </w:rPr>
            </w:pPr>
            <w:r w:rsidRPr="004E1733">
              <w:rPr>
                <w:rFonts w:ascii="Arial" w:hAnsi="Arial" w:cs="Arial"/>
              </w:rPr>
              <w:t>Developing a SSSS for the department/service</w:t>
            </w:r>
            <w:r w:rsidRPr="004E1733">
              <w:rPr>
                <w:rStyle w:val="FootnoteReference"/>
                <w:rFonts w:ascii="Arial" w:eastAsia="Calibri" w:hAnsi="Arial" w:cs="Arial"/>
              </w:rPr>
              <w:footnoteReference w:id="2"/>
            </w:r>
            <w:r w:rsidRPr="004E173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4E1733" w:rsidRDefault="00543F98" w:rsidP="0071254C">
            <w:pPr>
              <w:pStyle w:val="ListParagraph"/>
              <w:numPr>
                <w:ilvl w:val="0"/>
                <w:numId w:val="3"/>
              </w:numPr>
              <w:jc w:val="both"/>
              <w:rPr>
                <w:rFonts w:ascii="Arial" w:hAnsi="Arial" w:cs="Arial"/>
              </w:rPr>
            </w:pPr>
            <w:r w:rsidRPr="004E1733">
              <w:rPr>
                <w:rFonts w:ascii="Arial" w:hAnsi="Arial" w:cs="Arial"/>
              </w:rPr>
              <w:t xml:space="preserve">Ensuring that Occupational Safety and Health (OSH) is integrated into day-to-day business, providing Systems Of Work (SOW) that are planned, organised, performed, </w:t>
            </w:r>
            <w:r w:rsidR="00D34192" w:rsidRPr="004E1733">
              <w:rPr>
                <w:rFonts w:ascii="Arial" w:hAnsi="Arial" w:cs="Arial"/>
              </w:rPr>
              <w:t>maintained,</w:t>
            </w:r>
            <w:r w:rsidRPr="004E1733">
              <w:rPr>
                <w:rFonts w:ascii="Arial" w:hAnsi="Arial" w:cs="Arial"/>
              </w:rPr>
              <w:t xml:space="preserve"> and revised as appropriate, and ensuring that all safety related records are maintained and available for inspection.</w:t>
            </w:r>
          </w:p>
          <w:p w14:paraId="44F284F2" w14:textId="77777777" w:rsidR="00543F98" w:rsidRPr="004E1733" w:rsidRDefault="00543F98" w:rsidP="0071254C">
            <w:pPr>
              <w:pStyle w:val="ListParagraph"/>
              <w:numPr>
                <w:ilvl w:val="0"/>
                <w:numId w:val="3"/>
              </w:numPr>
              <w:jc w:val="both"/>
              <w:rPr>
                <w:rFonts w:ascii="Arial" w:hAnsi="Arial" w:cs="Arial"/>
              </w:rPr>
            </w:pPr>
            <w:r w:rsidRPr="004E1733">
              <w:rPr>
                <w:rFonts w:ascii="Arial" w:hAnsi="Arial" w:cs="Arial"/>
              </w:rPr>
              <w:t>Consulting and communicating with staff and safety representatives on OSH matters.</w:t>
            </w:r>
          </w:p>
          <w:p w14:paraId="26E31354" w14:textId="4E3FA182" w:rsidR="00543F98" w:rsidRPr="004E1733" w:rsidRDefault="00543F98" w:rsidP="0071254C">
            <w:pPr>
              <w:pStyle w:val="ListParagraph"/>
              <w:numPr>
                <w:ilvl w:val="0"/>
                <w:numId w:val="3"/>
              </w:numPr>
              <w:jc w:val="both"/>
              <w:rPr>
                <w:rFonts w:ascii="Arial" w:hAnsi="Arial" w:cs="Arial"/>
              </w:rPr>
            </w:pPr>
            <w:r w:rsidRPr="004E1733">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4E1733" w:rsidRDefault="00543F98" w:rsidP="0071254C">
            <w:pPr>
              <w:pStyle w:val="ListParagraph"/>
              <w:numPr>
                <w:ilvl w:val="0"/>
                <w:numId w:val="3"/>
              </w:numPr>
              <w:jc w:val="both"/>
              <w:rPr>
                <w:rFonts w:ascii="Arial" w:hAnsi="Arial" w:cs="Arial"/>
              </w:rPr>
            </w:pPr>
            <w:r w:rsidRPr="004E1733">
              <w:rPr>
                <w:rFonts w:ascii="Arial" w:hAnsi="Arial" w:cs="Arial"/>
              </w:rPr>
              <w:t>Ensuring that all incidents occurring within the relevant department/service are managed</w:t>
            </w:r>
            <w:r w:rsidR="002B6B2C" w:rsidRPr="004E1733">
              <w:rPr>
                <w:rFonts w:ascii="Arial" w:hAnsi="Arial" w:cs="Arial"/>
              </w:rPr>
              <w:t xml:space="preserve"> appropriately</w:t>
            </w:r>
            <w:r w:rsidRPr="004E1733">
              <w:rPr>
                <w:rFonts w:ascii="Arial" w:hAnsi="Arial" w:cs="Arial"/>
              </w:rPr>
              <w:t xml:space="preserve"> and investigated in accordance with HSE procedures</w:t>
            </w:r>
            <w:r w:rsidRPr="004E1733">
              <w:rPr>
                <w:rStyle w:val="FootnoteReference"/>
                <w:rFonts w:ascii="Arial" w:eastAsia="Calibri" w:hAnsi="Arial" w:cs="Arial"/>
              </w:rPr>
              <w:footnoteReference w:id="3"/>
            </w:r>
            <w:r w:rsidRPr="004E1733">
              <w:rPr>
                <w:rFonts w:ascii="Arial" w:hAnsi="Arial" w:cs="Arial"/>
              </w:rPr>
              <w:t>.</w:t>
            </w:r>
          </w:p>
          <w:p w14:paraId="11FEAA1E" w14:textId="77777777" w:rsidR="00543F98" w:rsidRPr="004E1733" w:rsidRDefault="00543F98" w:rsidP="0071254C">
            <w:pPr>
              <w:pStyle w:val="ListParagraph"/>
              <w:numPr>
                <w:ilvl w:val="0"/>
                <w:numId w:val="3"/>
              </w:numPr>
              <w:jc w:val="both"/>
              <w:rPr>
                <w:rFonts w:ascii="Arial" w:hAnsi="Arial" w:cs="Arial"/>
              </w:rPr>
            </w:pPr>
            <w:r w:rsidRPr="004E1733">
              <w:rPr>
                <w:rFonts w:ascii="Arial" w:hAnsi="Arial" w:cs="Arial"/>
              </w:rPr>
              <w:t>Seeking advice from health and safety professionals through the National Health and Safety Function Helpdesk as appropriate.</w:t>
            </w:r>
          </w:p>
          <w:p w14:paraId="71D0F0C6" w14:textId="77777777" w:rsidR="00543F98" w:rsidRPr="004E1733" w:rsidRDefault="00543F98" w:rsidP="0071254C">
            <w:pPr>
              <w:pStyle w:val="ListParagraph"/>
              <w:numPr>
                <w:ilvl w:val="0"/>
                <w:numId w:val="3"/>
              </w:numPr>
              <w:jc w:val="both"/>
              <w:rPr>
                <w:rFonts w:ascii="Arial" w:hAnsi="Arial" w:cs="Arial"/>
              </w:rPr>
            </w:pPr>
            <w:r w:rsidRPr="004E1733">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4E1733" w:rsidRDefault="00543F98" w:rsidP="005F595E">
            <w:pPr>
              <w:jc w:val="both"/>
              <w:rPr>
                <w:rFonts w:ascii="Arial" w:hAnsi="Arial" w:cs="Arial"/>
              </w:rPr>
            </w:pPr>
          </w:p>
          <w:p w14:paraId="7AC8EEB0" w14:textId="77777777" w:rsidR="00543F98" w:rsidRPr="004E1733" w:rsidRDefault="00543F98" w:rsidP="005F595E">
            <w:pPr>
              <w:jc w:val="both"/>
              <w:rPr>
                <w:rFonts w:ascii="Arial" w:hAnsi="Arial" w:cs="Arial"/>
              </w:rPr>
            </w:pPr>
            <w:r w:rsidRPr="004E1733">
              <w:rPr>
                <w:rFonts w:ascii="Arial" w:hAnsi="Arial" w:cs="Arial"/>
                <w:b/>
              </w:rPr>
              <w:t>Note</w:t>
            </w:r>
            <w:r w:rsidRPr="004E1733">
              <w:rPr>
                <w:rFonts w:ascii="Arial" w:hAnsi="Arial" w:cs="Arial"/>
              </w:rPr>
              <w:t xml:space="preserve">: Detailed roles and responsibilities of Line Managers are outlined in local SSSS. </w:t>
            </w:r>
          </w:p>
          <w:p w14:paraId="7DBB71A5" w14:textId="3B1B6585" w:rsidR="000D156B" w:rsidRPr="004E1733" w:rsidRDefault="000D156B" w:rsidP="005F595E">
            <w:pPr>
              <w:jc w:val="both"/>
              <w:rPr>
                <w:rFonts w:ascii="Arial" w:hAnsi="Arial" w:cs="Arial"/>
              </w:rPr>
            </w:pPr>
          </w:p>
        </w:tc>
      </w:tr>
      <w:bookmarkEnd w:id="0"/>
    </w:tbl>
    <w:p w14:paraId="17196CF2" w14:textId="67B3C848" w:rsidR="00762396" w:rsidRPr="004E1733" w:rsidRDefault="00762396" w:rsidP="00D11769">
      <w:pPr>
        <w:spacing w:after="160"/>
        <w:rPr>
          <w:rFonts w:ascii="Arial" w:eastAsia="Arial" w:hAnsi="Arial" w:cs="Arial"/>
          <w:color w:val="000099"/>
        </w:rPr>
      </w:pPr>
    </w:p>
    <w:sectPr w:rsidR="00762396" w:rsidRPr="004E1733" w:rsidSect="001E7098">
      <w:footerReference w:type="even" r:id="rId17"/>
      <w:footerReference w:type="default" r:id="rId1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B271" w14:textId="77777777" w:rsidR="0067189F" w:rsidRDefault="0067189F" w:rsidP="00543F98">
      <w:r>
        <w:separator/>
      </w:r>
    </w:p>
  </w:endnote>
  <w:endnote w:type="continuationSeparator" w:id="0">
    <w:p w14:paraId="15A86DBF" w14:textId="77777777" w:rsidR="0067189F" w:rsidRDefault="0067189F" w:rsidP="00543F98">
      <w:r>
        <w:continuationSeparator/>
      </w:r>
    </w:p>
  </w:endnote>
  <w:endnote w:type="continuationNotice" w:id="1">
    <w:p w14:paraId="48190EB3" w14:textId="77777777" w:rsidR="0067189F" w:rsidRDefault="00671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13D40C2"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7EA7" w14:textId="77777777" w:rsidR="0067189F" w:rsidRDefault="0067189F" w:rsidP="00543F98">
      <w:r>
        <w:separator/>
      </w:r>
    </w:p>
  </w:footnote>
  <w:footnote w:type="continuationSeparator" w:id="0">
    <w:p w14:paraId="0AA48B54" w14:textId="77777777" w:rsidR="0067189F" w:rsidRDefault="0067189F" w:rsidP="00543F98">
      <w:r>
        <w:continuationSeparator/>
      </w:r>
    </w:p>
  </w:footnote>
  <w:footnote w:type="continuationNotice" w:id="1">
    <w:p w14:paraId="3CEC2242" w14:textId="77777777" w:rsidR="0067189F" w:rsidRDefault="0067189F"/>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2B6"/>
    <w:multiLevelType w:val="hybridMultilevel"/>
    <w:tmpl w:val="E174E56A"/>
    <w:lvl w:ilvl="0" w:tplc="A7B2C5B0">
      <w:start w:val="1"/>
      <w:numFmt w:val="decimal"/>
      <w:lvlText w:val="%1."/>
      <w:lvlJc w:val="left"/>
      <w:pPr>
        <w:tabs>
          <w:tab w:val="num" w:pos="720"/>
        </w:tabs>
        <w:ind w:left="720" w:hanging="360"/>
      </w:pPr>
    </w:lvl>
    <w:lvl w:ilvl="1" w:tplc="95C65EE2" w:tentative="1">
      <w:start w:val="1"/>
      <w:numFmt w:val="decimal"/>
      <w:lvlText w:val="%2."/>
      <w:lvlJc w:val="left"/>
      <w:pPr>
        <w:tabs>
          <w:tab w:val="num" w:pos="1440"/>
        </w:tabs>
        <w:ind w:left="1440" w:hanging="360"/>
      </w:pPr>
    </w:lvl>
    <w:lvl w:ilvl="2" w:tplc="6D2455F0" w:tentative="1">
      <w:start w:val="1"/>
      <w:numFmt w:val="decimal"/>
      <w:lvlText w:val="%3."/>
      <w:lvlJc w:val="left"/>
      <w:pPr>
        <w:tabs>
          <w:tab w:val="num" w:pos="2160"/>
        </w:tabs>
        <w:ind w:left="2160" w:hanging="360"/>
      </w:pPr>
    </w:lvl>
    <w:lvl w:ilvl="3" w:tplc="33CC9B68" w:tentative="1">
      <w:start w:val="1"/>
      <w:numFmt w:val="decimal"/>
      <w:lvlText w:val="%4."/>
      <w:lvlJc w:val="left"/>
      <w:pPr>
        <w:tabs>
          <w:tab w:val="num" w:pos="2880"/>
        </w:tabs>
        <w:ind w:left="2880" w:hanging="360"/>
      </w:pPr>
    </w:lvl>
    <w:lvl w:ilvl="4" w:tplc="7C54151A" w:tentative="1">
      <w:start w:val="1"/>
      <w:numFmt w:val="decimal"/>
      <w:lvlText w:val="%5."/>
      <w:lvlJc w:val="left"/>
      <w:pPr>
        <w:tabs>
          <w:tab w:val="num" w:pos="3600"/>
        </w:tabs>
        <w:ind w:left="3600" w:hanging="360"/>
      </w:pPr>
    </w:lvl>
    <w:lvl w:ilvl="5" w:tplc="E5C8E844" w:tentative="1">
      <w:start w:val="1"/>
      <w:numFmt w:val="decimal"/>
      <w:lvlText w:val="%6."/>
      <w:lvlJc w:val="left"/>
      <w:pPr>
        <w:tabs>
          <w:tab w:val="num" w:pos="4320"/>
        </w:tabs>
        <w:ind w:left="4320" w:hanging="360"/>
      </w:pPr>
    </w:lvl>
    <w:lvl w:ilvl="6" w:tplc="043E37C0" w:tentative="1">
      <w:start w:val="1"/>
      <w:numFmt w:val="decimal"/>
      <w:lvlText w:val="%7."/>
      <w:lvlJc w:val="left"/>
      <w:pPr>
        <w:tabs>
          <w:tab w:val="num" w:pos="5040"/>
        </w:tabs>
        <w:ind w:left="5040" w:hanging="360"/>
      </w:pPr>
    </w:lvl>
    <w:lvl w:ilvl="7" w:tplc="264A3188" w:tentative="1">
      <w:start w:val="1"/>
      <w:numFmt w:val="decimal"/>
      <w:lvlText w:val="%8."/>
      <w:lvlJc w:val="left"/>
      <w:pPr>
        <w:tabs>
          <w:tab w:val="num" w:pos="5760"/>
        </w:tabs>
        <w:ind w:left="5760" w:hanging="360"/>
      </w:pPr>
    </w:lvl>
    <w:lvl w:ilvl="8" w:tplc="B71E9BEE" w:tentative="1">
      <w:start w:val="1"/>
      <w:numFmt w:val="decimal"/>
      <w:lvlText w:val="%9."/>
      <w:lvlJc w:val="left"/>
      <w:pPr>
        <w:tabs>
          <w:tab w:val="num" w:pos="6480"/>
        </w:tabs>
        <w:ind w:left="6480" w:hanging="360"/>
      </w:pPr>
    </w:lvl>
  </w:abstractNum>
  <w:abstractNum w:abstractNumId="1" w15:restartNumberingAfterBreak="0">
    <w:nsid w:val="08C4660E"/>
    <w:multiLevelType w:val="hybridMultilevel"/>
    <w:tmpl w:val="B4DCF7F8"/>
    <w:lvl w:ilvl="0" w:tplc="A54E453C">
      <w:start w:val="1"/>
      <w:numFmt w:val="lowerLetter"/>
      <w:lvlText w:val="(%1)"/>
      <w:lvlJc w:val="left"/>
      <w:pPr>
        <w:ind w:left="828" w:hanging="360"/>
      </w:pPr>
      <w:rPr>
        <w:rFonts w:ascii="Arial" w:eastAsia="Arial" w:hAnsi="Arial" w:cs="Arial" w:hint="default"/>
        <w:b/>
        <w:bCs/>
        <w:w w:val="99"/>
        <w:sz w:val="20"/>
        <w:szCs w:val="20"/>
        <w:lang w:val="en-IE" w:eastAsia="en-IE" w:bidi="en-IE"/>
      </w:rPr>
    </w:lvl>
    <w:lvl w:ilvl="1" w:tplc="A20C4FDA">
      <w:numFmt w:val="bullet"/>
      <w:lvlText w:val="•"/>
      <w:lvlJc w:val="left"/>
      <w:pPr>
        <w:ind w:left="1562" w:hanging="360"/>
      </w:pPr>
      <w:rPr>
        <w:rFonts w:hint="default"/>
        <w:lang w:val="en-IE" w:eastAsia="en-IE" w:bidi="en-IE"/>
      </w:rPr>
    </w:lvl>
    <w:lvl w:ilvl="2" w:tplc="F2427144">
      <w:numFmt w:val="bullet"/>
      <w:lvlText w:val="•"/>
      <w:lvlJc w:val="left"/>
      <w:pPr>
        <w:ind w:left="2305" w:hanging="360"/>
      </w:pPr>
      <w:rPr>
        <w:rFonts w:hint="default"/>
        <w:lang w:val="en-IE" w:eastAsia="en-IE" w:bidi="en-IE"/>
      </w:rPr>
    </w:lvl>
    <w:lvl w:ilvl="3" w:tplc="A2AC0A42">
      <w:numFmt w:val="bullet"/>
      <w:lvlText w:val="•"/>
      <w:lvlJc w:val="left"/>
      <w:pPr>
        <w:ind w:left="3048" w:hanging="360"/>
      </w:pPr>
      <w:rPr>
        <w:rFonts w:hint="default"/>
        <w:lang w:val="en-IE" w:eastAsia="en-IE" w:bidi="en-IE"/>
      </w:rPr>
    </w:lvl>
    <w:lvl w:ilvl="4" w:tplc="F21E2840">
      <w:numFmt w:val="bullet"/>
      <w:lvlText w:val="•"/>
      <w:lvlJc w:val="left"/>
      <w:pPr>
        <w:ind w:left="3790" w:hanging="360"/>
      </w:pPr>
      <w:rPr>
        <w:rFonts w:hint="default"/>
        <w:lang w:val="en-IE" w:eastAsia="en-IE" w:bidi="en-IE"/>
      </w:rPr>
    </w:lvl>
    <w:lvl w:ilvl="5" w:tplc="A71A2F1E">
      <w:numFmt w:val="bullet"/>
      <w:lvlText w:val="•"/>
      <w:lvlJc w:val="left"/>
      <w:pPr>
        <w:ind w:left="4533" w:hanging="360"/>
      </w:pPr>
      <w:rPr>
        <w:rFonts w:hint="default"/>
        <w:lang w:val="en-IE" w:eastAsia="en-IE" w:bidi="en-IE"/>
      </w:rPr>
    </w:lvl>
    <w:lvl w:ilvl="6" w:tplc="EA2C1E78">
      <w:numFmt w:val="bullet"/>
      <w:lvlText w:val="•"/>
      <w:lvlJc w:val="left"/>
      <w:pPr>
        <w:ind w:left="5276" w:hanging="360"/>
      </w:pPr>
      <w:rPr>
        <w:rFonts w:hint="default"/>
        <w:lang w:val="en-IE" w:eastAsia="en-IE" w:bidi="en-IE"/>
      </w:rPr>
    </w:lvl>
    <w:lvl w:ilvl="7" w:tplc="6BC61BF8">
      <w:numFmt w:val="bullet"/>
      <w:lvlText w:val="•"/>
      <w:lvlJc w:val="left"/>
      <w:pPr>
        <w:ind w:left="6018" w:hanging="360"/>
      </w:pPr>
      <w:rPr>
        <w:rFonts w:hint="default"/>
        <w:lang w:val="en-IE" w:eastAsia="en-IE" w:bidi="en-IE"/>
      </w:rPr>
    </w:lvl>
    <w:lvl w:ilvl="8" w:tplc="74AA0118">
      <w:numFmt w:val="bullet"/>
      <w:lvlText w:val="•"/>
      <w:lvlJc w:val="left"/>
      <w:pPr>
        <w:ind w:left="6761" w:hanging="360"/>
      </w:pPr>
      <w:rPr>
        <w:rFonts w:hint="default"/>
        <w:lang w:val="en-IE" w:eastAsia="en-IE" w:bidi="en-IE"/>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99D55AF"/>
    <w:multiLevelType w:val="hybridMultilevel"/>
    <w:tmpl w:val="DA28DB5C"/>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53394B"/>
    <w:multiLevelType w:val="hybridMultilevel"/>
    <w:tmpl w:val="85163888"/>
    <w:lvl w:ilvl="0" w:tplc="3F32DA28">
      <w:start w:val="1"/>
      <w:numFmt w:val="decimal"/>
      <w:lvlText w:val="%1."/>
      <w:lvlJc w:val="left"/>
      <w:pPr>
        <w:tabs>
          <w:tab w:val="num" w:pos="720"/>
        </w:tabs>
        <w:ind w:left="720" w:hanging="360"/>
      </w:pPr>
    </w:lvl>
    <w:lvl w:ilvl="1" w:tplc="D6505156" w:tentative="1">
      <w:start w:val="1"/>
      <w:numFmt w:val="decimal"/>
      <w:lvlText w:val="%2."/>
      <w:lvlJc w:val="left"/>
      <w:pPr>
        <w:tabs>
          <w:tab w:val="num" w:pos="1440"/>
        </w:tabs>
        <w:ind w:left="1440" w:hanging="360"/>
      </w:pPr>
    </w:lvl>
    <w:lvl w:ilvl="2" w:tplc="B41C3266" w:tentative="1">
      <w:start w:val="1"/>
      <w:numFmt w:val="decimal"/>
      <w:lvlText w:val="%3."/>
      <w:lvlJc w:val="left"/>
      <w:pPr>
        <w:tabs>
          <w:tab w:val="num" w:pos="2160"/>
        </w:tabs>
        <w:ind w:left="2160" w:hanging="360"/>
      </w:pPr>
    </w:lvl>
    <w:lvl w:ilvl="3" w:tplc="DDB27FC6" w:tentative="1">
      <w:start w:val="1"/>
      <w:numFmt w:val="decimal"/>
      <w:lvlText w:val="%4."/>
      <w:lvlJc w:val="left"/>
      <w:pPr>
        <w:tabs>
          <w:tab w:val="num" w:pos="2880"/>
        </w:tabs>
        <w:ind w:left="2880" w:hanging="360"/>
      </w:pPr>
    </w:lvl>
    <w:lvl w:ilvl="4" w:tplc="70C6ED16" w:tentative="1">
      <w:start w:val="1"/>
      <w:numFmt w:val="decimal"/>
      <w:lvlText w:val="%5."/>
      <w:lvlJc w:val="left"/>
      <w:pPr>
        <w:tabs>
          <w:tab w:val="num" w:pos="3600"/>
        </w:tabs>
        <w:ind w:left="3600" w:hanging="360"/>
      </w:pPr>
    </w:lvl>
    <w:lvl w:ilvl="5" w:tplc="2A0461E6" w:tentative="1">
      <w:start w:val="1"/>
      <w:numFmt w:val="decimal"/>
      <w:lvlText w:val="%6."/>
      <w:lvlJc w:val="left"/>
      <w:pPr>
        <w:tabs>
          <w:tab w:val="num" w:pos="4320"/>
        </w:tabs>
        <w:ind w:left="4320" w:hanging="360"/>
      </w:pPr>
    </w:lvl>
    <w:lvl w:ilvl="6" w:tplc="20282326" w:tentative="1">
      <w:start w:val="1"/>
      <w:numFmt w:val="decimal"/>
      <w:lvlText w:val="%7."/>
      <w:lvlJc w:val="left"/>
      <w:pPr>
        <w:tabs>
          <w:tab w:val="num" w:pos="5040"/>
        </w:tabs>
        <w:ind w:left="5040" w:hanging="360"/>
      </w:pPr>
    </w:lvl>
    <w:lvl w:ilvl="7" w:tplc="CD5E03C0" w:tentative="1">
      <w:start w:val="1"/>
      <w:numFmt w:val="decimal"/>
      <w:lvlText w:val="%8."/>
      <w:lvlJc w:val="left"/>
      <w:pPr>
        <w:tabs>
          <w:tab w:val="num" w:pos="5760"/>
        </w:tabs>
        <w:ind w:left="5760" w:hanging="360"/>
      </w:pPr>
    </w:lvl>
    <w:lvl w:ilvl="8" w:tplc="531EFEDE" w:tentative="1">
      <w:start w:val="1"/>
      <w:numFmt w:val="decimal"/>
      <w:lvlText w:val="%9."/>
      <w:lvlJc w:val="left"/>
      <w:pPr>
        <w:tabs>
          <w:tab w:val="num" w:pos="6480"/>
        </w:tabs>
        <w:ind w:left="6480" w:hanging="360"/>
      </w:pPr>
    </w:lvl>
  </w:abstractNum>
  <w:abstractNum w:abstractNumId="7" w15:restartNumberingAfterBreak="0">
    <w:nsid w:val="2C4D4806"/>
    <w:multiLevelType w:val="hybridMultilevel"/>
    <w:tmpl w:val="E91EB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F00346"/>
    <w:multiLevelType w:val="multilevel"/>
    <w:tmpl w:val="A2C6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E6301"/>
    <w:multiLevelType w:val="hybridMultilevel"/>
    <w:tmpl w:val="F0660508"/>
    <w:lvl w:ilvl="0" w:tplc="0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3C1666E9"/>
    <w:multiLevelType w:val="hybridMultilevel"/>
    <w:tmpl w:val="44F00BE4"/>
    <w:lvl w:ilvl="0" w:tplc="925C747A">
      <w:numFmt w:val="bullet"/>
      <w:lvlText w:val=""/>
      <w:lvlJc w:val="left"/>
      <w:pPr>
        <w:ind w:left="456" w:hanging="348"/>
      </w:pPr>
      <w:rPr>
        <w:rFonts w:ascii="Symbol" w:eastAsia="Symbol" w:hAnsi="Symbol" w:cs="Symbol" w:hint="default"/>
        <w:w w:val="99"/>
        <w:sz w:val="20"/>
        <w:szCs w:val="20"/>
        <w:lang w:val="en-IE" w:eastAsia="en-IE" w:bidi="en-IE"/>
      </w:rPr>
    </w:lvl>
    <w:lvl w:ilvl="1" w:tplc="D8D8809C">
      <w:numFmt w:val="bullet"/>
      <w:lvlText w:val="•"/>
      <w:lvlJc w:val="left"/>
      <w:pPr>
        <w:ind w:left="1238" w:hanging="348"/>
      </w:pPr>
      <w:rPr>
        <w:rFonts w:hint="default"/>
        <w:lang w:val="en-IE" w:eastAsia="en-IE" w:bidi="en-IE"/>
      </w:rPr>
    </w:lvl>
    <w:lvl w:ilvl="2" w:tplc="7DE2BD44">
      <w:numFmt w:val="bullet"/>
      <w:lvlText w:val="•"/>
      <w:lvlJc w:val="left"/>
      <w:pPr>
        <w:ind w:left="2017" w:hanging="348"/>
      </w:pPr>
      <w:rPr>
        <w:rFonts w:hint="default"/>
        <w:lang w:val="en-IE" w:eastAsia="en-IE" w:bidi="en-IE"/>
      </w:rPr>
    </w:lvl>
    <w:lvl w:ilvl="3" w:tplc="94F0576C">
      <w:numFmt w:val="bullet"/>
      <w:lvlText w:val="•"/>
      <w:lvlJc w:val="left"/>
      <w:pPr>
        <w:ind w:left="2796" w:hanging="348"/>
      </w:pPr>
      <w:rPr>
        <w:rFonts w:hint="default"/>
        <w:lang w:val="en-IE" w:eastAsia="en-IE" w:bidi="en-IE"/>
      </w:rPr>
    </w:lvl>
    <w:lvl w:ilvl="4" w:tplc="309ACA90">
      <w:numFmt w:val="bullet"/>
      <w:lvlText w:val="•"/>
      <w:lvlJc w:val="left"/>
      <w:pPr>
        <w:ind w:left="3574" w:hanging="348"/>
      </w:pPr>
      <w:rPr>
        <w:rFonts w:hint="default"/>
        <w:lang w:val="en-IE" w:eastAsia="en-IE" w:bidi="en-IE"/>
      </w:rPr>
    </w:lvl>
    <w:lvl w:ilvl="5" w:tplc="6930CF04">
      <w:numFmt w:val="bullet"/>
      <w:lvlText w:val="•"/>
      <w:lvlJc w:val="left"/>
      <w:pPr>
        <w:ind w:left="4353" w:hanging="348"/>
      </w:pPr>
      <w:rPr>
        <w:rFonts w:hint="default"/>
        <w:lang w:val="en-IE" w:eastAsia="en-IE" w:bidi="en-IE"/>
      </w:rPr>
    </w:lvl>
    <w:lvl w:ilvl="6" w:tplc="56EE3914">
      <w:numFmt w:val="bullet"/>
      <w:lvlText w:val="•"/>
      <w:lvlJc w:val="left"/>
      <w:pPr>
        <w:ind w:left="5132" w:hanging="348"/>
      </w:pPr>
      <w:rPr>
        <w:rFonts w:hint="default"/>
        <w:lang w:val="en-IE" w:eastAsia="en-IE" w:bidi="en-IE"/>
      </w:rPr>
    </w:lvl>
    <w:lvl w:ilvl="7" w:tplc="1206D1D2">
      <w:numFmt w:val="bullet"/>
      <w:lvlText w:val="•"/>
      <w:lvlJc w:val="left"/>
      <w:pPr>
        <w:ind w:left="5910" w:hanging="348"/>
      </w:pPr>
      <w:rPr>
        <w:rFonts w:hint="default"/>
        <w:lang w:val="en-IE" w:eastAsia="en-IE" w:bidi="en-IE"/>
      </w:rPr>
    </w:lvl>
    <w:lvl w:ilvl="8" w:tplc="0D04BF02">
      <w:numFmt w:val="bullet"/>
      <w:lvlText w:val="•"/>
      <w:lvlJc w:val="left"/>
      <w:pPr>
        <w:ind w:left="6689" w:hanging="348"/>
      </w:pPr>
      <w:rPr>
        <w:rFonts w:hint="default"/>
        <w:lang w:val="en-IE" w:eastAsia="en-IE" w:bidi="en-IE"/>
      </w:rPr>
    </w:lvl>
  </w:abstractNum>
  <w:abstractNum w:abstractNumId="11" w15:restartNumberingAfterBreak="0">
    <w:nsid w:val="40C928F7"/>
    <w:multiLevelType w:val="hybridMultilevel"/>
    <w:tmpl w:val="91804BF6"/>
    <w:lvl w:ilvl="0" w:tplc="9906F1C4">
      <w:start w:val="1"/>
      <w:numFmt w:val="decimal"/>
      <w:lvlText w:val="%1."/>
      <w:lvlJc w:val="left"/>
      <w:pPr>
        <w:tabs>
          <w:tab w:val="num" w:pos="720"/>
        </w:tabs>
        <w:ind w:left="720" w:hanging="360"/>
      </w:pPr>
    </w:lvl>
    <w:lvl w:ilvl="1" w:tplc="87D68994" w:tentative="1">
      <w:start w:val="1"/>
      <w:numFmt w:val="decimal"/>
      <w:lvlText w:val="%2."/>
      <w:lvlJc w:val="left"/>
      <w:pPr>
        <w:tabs>
          <w:tab w:val="num" w:pos="1440"/>
        </w:tabs>
        <w:ind w:left="1440" w:hanging="360"/>
      </w:pPr>
    </w:lvl>
    <w:lvl w:ilvl="2" w:tplc="60365780" w:tentative="1">
      <w:start w:val="1"/>
      <w:numFmt w:val="decimal"/>
      <w:lvlText w:val="%3."/>
      <w:lvlJc w:val="left"/>
      <w:pPr>
        <w:tabs>
          <w:tab w:val="num" w:pos="2160"/>
        </w:tabs>
        <w:ind w:left="2160" w:hanging="360"/>
      </w:pPr>
    </w:lvl>
    <w:lvl w:ilvl="3" w:tplc="40962C48" w:tentative="1">
      <w:start w:val="1"/>
      <w:numFmt w:val="decimal"/>
      <w:lvlText w:val="%4."/>
      <w:lvlJc w:val="left"/>
      <w:pPr>
        <w:tabs>
          <w:tab w:val="num" w:pos="2880"/>
        </w:tabs>
        <w:ind w:left="2880" w:hanging="360"/>
      </w:pPr>
    </w:lvl>
    <w:lvl w:ilvl="4" w:tplc="148218DA" w:tentative="1">
      <w:start w:val="1"/>
      <w:numFmt w:val="decimal"/>
      <w:lvlText w:val="%5."/>
      <w:lvlJc w:val="left"/>
      <w:pPr>
        <w:tabs>
          <w:tab w:val="num" w:pos="3600"/>
        </w:tabs>
        <w:ind w:left="3600" w:hanging="360"/>
      </w:pPr>
    </w:lvl>
    <w:lvl w:ilvl="5" w:tplc="E21CFEDC" w:tentative="1">
      <w:start w:val="1"/>
      <w:numFmt w:val="decimal"/>
      <w:lvlText w:val="%6."/>
      <w:lvlJc w:val="left"/>
      <w:pPr>
        <w:tabs>
          <w:tab w:val="num" w:pos="4320"/>
        </w:tabs>
        <w:ind w:left="4320" w:hanging="360"/>
      </w:pPr>
    </w:lvl>
    <w:lvl w:ilvl="6" w:tplc="06762F7A" w:tentative="1">
      <w:start w:val="1"/>
      <w:numFmt w:val="decimal"/>
      <w:lvlText w:val="%7."/>
      <w:lvlJc w:val="left"/>
      <w:pPr>
        <w:tabs>
          <w:tab w:val="num" w:pos="5040"/>
        </w:tabs>
        <w:ind w:left="5040" w:hanging="360"/>
      </w:pPr>
    </w:lvl>
    <w:lvl w:ilvl="7" w:tplc="D7A8E7AE" w:tentative="1">
      <w:start w:val="1"/>
      <w:numFmt w:val="decimal"/>
      <w:lvlText w:val="%8."/>
      <w:lvlJc w:val="left"/>
      <w:pPr>
        <w:tabs>
          <w:tab w:val="num" w:pos="5760"/>
        </w:tabs>
        <w:ind w:left="5760" w:hanging="360"/>
      </w:pPr>
    </w:lvl>
    <w:lvl w:ilvl="8" w:tplc="BAFA9FB6" w:tentative="1">
      <w:start w:val="1"/>
      <w:numFmt w:val="decimal"/>
      <w:lvlText w:val="%9."/>
      <w:lvlJc w:val="left"/>
      <w:pPr>
        <w:tabs>
          <w:tab w:val="num" w:pos="6480"/>
        </w:tabs>
        <w:ind w:left="6480" w:hanging="360"/>
      </w:pPr>
    </w:lvl>
  </w:abstractNum>
  <w:abstractNum w:abstractNumId="12" w15:restartNumberingAfterBreak="0">
    <w:nsid w:val="42591580"/>
    <w:multiLevelType w:val="hybridMultilevel"/>
    <w:tmpl w:val="48EAC11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3" w15:restartNumberingAfterBreak="0">
    <w:nsid w:val="4F5E0C73"/>
    <w:multiLevelType w:val="hybridMultilevel"/>
    <w:tmpl w:val="952EA6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EB34235"/>
    <w:multiLevelType w:val="hybridMultilevel"/>
    <w:tmpl w:val="6C90609A"/>
    <w:lvl w:ilvl="0" w:tplc="530EA068">
      <w:start w:val="1"/>
      <w:numFmt w:val="decimal"/>
      <w:lvlText w:val="%1."/>
      <w:lvlJc w:val="left"/>
      <w:pPr>
        <w:tabs>
          <w:tab w:val="num" w:pos="720"/>
        </w:tabs>
        <w:ind w:left="720" w:hanging="360"/>
      </w:pPr>
    </w:lvl>
    <w:lvl w:ilvl="1" w:tplc="4EBE33F0" w:tentative="1">
      <w:start w:val="1"/>
      <w:numFmt w:val="decimal"/>
      <w:lvlText w:val="%2."/>
      <w:lvlJc w:val="left"/>
      <w:pPr>
        <w:tabs>
          <w:tab w:val="num" w:pos="1440"/>
        </w:tabs>
        <w:ind w:left="1440" w:hanging="360"/>
      </w:pPr>
    </w:lvl>
    <w:lvl w:ilvl="2" w:tplc="FC665DC2" w:tentative="1">
      <w:start w:val="1"/>
      <w:numFmt w:val="decimal"/>
      <w:lvlText w:val="%3."/>
      <w:lvlJc w:val="left"/>
      <w:pPr>
        <w:tabs>
          <w:tab w:val="num" w:pos="2160"/>
        </w:tabs>
        <w:ind w:left="2160" w:hanging="360"/>
      </w:pPr>
    </w:lvl>
    <w:lvl w:ilvl="3" w:tplc="46BCF45C" w:tentative="1">
      <w:start w:val="1"/>
      <w:numFmt w:val="decimal"/>
      <w:lvlText w:val="%4."/>
      <w:lvlJc w:val="left"/>
      <w:pPr>
        <w:tabs>
          <w:tab w:val="num" w:pos="2880"/>
        </w:tabs>
        <w:ind w:left="2880" w:hanging="360"/>
      </w:pPr>
    </w:lvl>
    <w:lvl w:ilvl="4" w:tplc="20B4DC2E" w:tentative="1">
      <w:start w:val="1"/>
      <w:numFmt w:val="decimal"/>
      <w:lvlText w:val="%5."/>
      <w:lvlJc w:val="left"/>
      <w:pPr>
        <w:tabs>
          <w:tab w:val="num" w:pos="3600"/>
        </w:tabs>
        <w:ind w:left="3600" w:hanging="360"/>
      </w:pPr>
    </w:lvl>
    <w:lvl w:ilvl="5" w:tplc="500E94CA" w:tentative="1">
      <w:start w:val="1"/>
      <w:numFmt w:val="decimal"/>
      <w:lvlText w:val="%6."/>
      <w:lvlJc w:val="left"/>
      <w:pPr>
        <w:tabs>
          <w:tab w:val="num" w:pos="4320"/>
        </w:tabs>
        <w:ind w:left="4320" w:hanging="360"/>
      </w:pPr>
    </w:lvl>
    <w:lvl w:ilvl="6" w:tplc="B860D7BA" w:tentative="1">
      <w:start w:val="1"/>
      <w:numFmt w:val="decimal"/>
      <w:lvlText w:val="%7."/>
      <w:lvlJc w:val="left"/>
      <w:pPr>
        <w:tabs>
          <w:tab w:val="num" w:pos="5040"/>
        </w:tabs>
        <w:ind w:left="5040" w:hanging="360"/>
      </w:pPr>
    </w:lvl>
    <w:lvl w:ilvl="7" w:tplc="9A24E938" w:tentative="1">
      <w:start w:val="1"/>
      <w:numFmt w:val="decimal"/>
      <w:lvlText w:val="%8."/>
      <w:lvlJc w:val="left"/>
      <w:pPr>
        <w:tabs>
          <w:tab w:val="num" w:pos="5760"/>
        </w:tabs>
        <w:ind w:left="5760" w:hanging="360"/>
      </w:pPr>
    </w:lvl>
    <w:lvl w:ilvl="8" w:tplc="B106BE34" w:tentative="1">
      <w:start w:val="1"/>
      <w:numFmt w:val="decimal"/>
      <w:lvlText w:val="%9."/>
      <w:lvlJc w:val="left"/>
      <w:pPr>
        <w:tabs>
          <w:tab w:val="num" w:pos="6480"/>
        </w:tabs>
        <w:ind w:left="6480" w:hanging="360"/>
      </w:pPr>
    </w:lvl>
  </w:abstractNum>
  <w:abstractNum w:abstractNumId="16" w15:restartNumberingAfterBreak="0">
    <w:nsid w:val="720624E8"/>
    <w:multiLevelType w:val="hybridMultilevel"/>
    <w:tmpl w:val="46FA641C"/>
    <w:lvl w:ilvl="0" w:tplc="3D461650">
      <w:start w:val="1"/>
      <w:numFmt w:val="lowerRoman"/>
      <w:lvlText w:val="(%1)"/>
      <w:lvlJc w:val="left"/>
      <w:pPr>
        <w:ind w:left="1548" w:hanging="360"/>
      </w:pPr>
      <w:rPr>
        <w:rFonts w:hint="default"/>
        <w:b w:val="0"/>
      </w:rPr>
    </w:lvl>
    <w:lvl w:ilvl="1" w:tplc="18090019" w:tentative="1">
      <w:start w:val="1"/>
      <w:numFmt w:val="lowerLetter"/>
      <w:lvlText w:val="%2."/>
      <w:lvlJc w:val="left"/>
      <w:pPr>
        <w:ind w:left="2268" w:hanging="360"/>
      </w:pPr>
    </w:lvl>
    <w:lvl w:ilvl="2" w:tplc="1809001B" w:tentative="1">
      <w:start w:val="1"/>
      <w:numFmt w:val="lowerRoman"/>
      <w:lvlText w:val="%3."/>
      <w:lvlJc w:val="right"/>
      <w:pPr>
        <w:ind w:left="2988" w:hanging="180"/>
      </w:pPr>
    </w:lvl>
    <w:lvl w:ilvl="3" w:tplc="1809000F" w:tentative="1">
      <w:start w:val="1"/>
      <w:numFmt w:val="decimal"/>
      <w:lvlText w:val="%4."/>
      <w:lvlJc w:val="left"/>
      <w:pPr>
        <w:ind w:left="3708" w:hanging="360"/>
      </w:pPr>
    </w:lvl>
    <w:lvl w:ilvl="4" w:tplc="18090019" w:tentative="1">
      <w:start w:val="1"/>
      <w:numFmt w:val="lowerLetter"/>
      <w:lvlText w:val="%5."/>
      <w:lvlJc w:val="left"/>
      <w:pPr>
        <w:ind w:left="4428" w:hanging="360"/>
      </w:pPr>
    </w:lvl>
    <w:lvl w:ilvl="5" w:tplc="1809001B" w:tentative="1">
      <w:start w:val="1"/>
      <w:numFmt w:val="lowerRoman"/>
      <w:lvlText w:val="%6."/>
      <w:lvlJc w:val="right"/>
      <w:pPr>
        <w:ind w:left="5148" w:hanging="180"/>
      </w:pPr>
    </w:lvl>
    <w:lvl w:ilvl="6" w:tplc="1809000F" w:tentative="1">
      <w:start w:val="1"/>
      <w:numFmt w:val="decimal"/>
      <w:lvlText w:val="%7."/>
      <w:lvlJc w:val="left"/>
      <w:pPr>
        <w:ind w:left="5868" w:hanging="360"/>
      </w:pPr>
    </w:lvl>
    <w:lvl w:ilvl="7" w:tplc="18090019" w:tentative="1">
      <w:start w:val="1"/>
      <w:numFmt w:val="lowerLetter"/>
      <w:lvlText w:val="%8."/>
      <w:lvlJc w:val="left"/>
      <w:pPr>
        <w:ind w:left="6588" w:hanging="360"/>
      </w:pPr>
    </w:lvl>
    <w:lvl w:ilvl="8" w:tplc="1809001B" w:tentative="1">
      <w:start w:val="1"/>
      <w:numFmt w:val="lowerRoman"/>
      <w:lvlText w:val="%9."/>
      <w:lvlJc w:val="right"/>
      <w:pPr>
        <w:ind w:left="7308" w:hanging="180"/>
      </w:pPr>
    </w:lvl>
  </w:abstractNum>
  <w:abstractNum w:abstractNumId="17" w15:restartNumberingAfterBreak="0">
    <w:nsid w:val="72F02184"/>
    <w:multiLevelType w:val="hybridMultilevel"/>
    <w:tmpl w:val="01DCB7C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221792539">
    <w:abstractNumId w:val="3"/>
  </w:num>
  <w:num w:numId="2" w16cid:durableId="1760784380">
    <w:abstractNumId w:val="14"/>
  </w:num>
  <w:num w:numId="3" w16cid:durableId="1207717954">
    <w:abstractNumId w:val="2"/>
  </w:num>
  <w:num w:numId="4" w16cid:durableId="1016687791">
    <w:abstractNumId w:val="5"/>
  </w:num>
  <w:num w:numId="5" w16cid:durableId="610820278">
    <w:abstractNumId w:val="13"/>
  </w:num>
  <w:num w:numId="6" w16cid:durableId="1843350996">
    <w:abstractNumId w:val="4"/>
  </w:num>
  <w:num w:numId="7" w16cid:durableId="1053429266">
    <w:abstractNumId w:val="8"/>
  </w:num>
  <w:num w:numId="8" w16cid:durableId="1071318465">
    <w:abstractNumId w:val="9"/>
  </w:num>
  <w:num w:numId="9" w16cid:durableId="859392819">
    <w:abstractNumId w:val="17"/>
  </w:num>
  <w:num w:numId="10" w16cid:durableId="1911766269">
    <w:abstractNumId w:val="1"/>
  </w:num>
  <w:num w:numId="11" w16cid:durableId="1181161074">
    <w:abstractNumId w:val="16"/>
  </w:num>
  <w:num w:numId="12" w16cid:durableId="1109815335">
    <w:abstractNumId w:val="12"/>
  </w:num>
  <w:num w:numId="13" w16cid:durableId="1962683187">
    <w:abstractNumId w:val="0"/>
  </w:num>
  <w:num w:numId="14" w16cid:durableId="474101520">
    <w:abstractNumId w:val="15"/>
  </w:num>
  <w:num w:numId="15" w16cid:durableId="1592011048">
    <w:abstractNumId w:val="6"/>
  </w:num>
  <w:num w:numId="16" w16cid:durableId="782071170">
    <w:abstractNumId w:val="11"/>
  </w:num>
  <w:num w:numId="17" w16cid:durableId="601689353">
    <w:abstractNumId w:val="7"/>
  </w:num>
  <w:num w:numId="18" w16cid:durableId="63730076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01E"/>
    <w:rsid w:val="000037FD"/>
    <w:rsid w:val="0000699E"/>
    <w:rsid w:val="00010146"/>
    <w:rsid w:val="00016C4B"/>
    <w:rsid w:val="00020903"/>
    <w:rsid w:val="0002218E"/>
    <w:rsid w:val="00034879"/>
    <w:rsid w:val="00037A52"/>
    <w:rsid w:val="000447C5"/>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31"/>
    <w:rsid w:val="00163957"/>
    <w:rsid w:val="00177D2A"/>
    <w:rsid w:val="001801B2"/>
    <w:rsid w:val="0018179A"/>
    <w:rsid w:val="0018387C"/>
    <w:rsid w:val="00185EBC"/>
    <w:rsid w:val="00195048"/>
    <w:rsid w:val="00195968"/>
    <w:rsid w:val="001A1FF4"/>
    <w:rsid w:val="001A2568"/>
    <w:rsid w:val="001A7F9A"/>
    <w:rsid w:val="001B14B4"/>
    <w:rsid w:val="001B332F"/>
    <w:rsid w:val="001B7920"/>
    <w:rsid w:val="001C0142"/>
    <w:rsid w:val="001D4B7F"/>
    <w:rsid w:val="001D5584"/>
    <w:rsid w:val="001E592B"/>
    <w:rsid w:val="001E7098"/>
    <w:rsid w:val="002112E2"/>
    <w:rsid w:val="00221022"/>
    <w:rsid w:val="00234C14"/>
    <w:rsid w:val="0023552F"/>
    <w:rsid w:val="0024231B"/>
    <w:rsid w:val="0024311A"/>
    <w:rsid w:val="00243B62"/>
    <w:rsid w:val="00243BB0"/>
    <w:rsid w:val="00244FA0"/>
    <w:rsid w:val="00257231"/>
    <w:rsid w:val="00260C8B"/>
    <w:rsid w:val="00286130"/>
    <w:rsid w:val="0029014C"/>
    <w:rsid w:val="002A1DEB"/>
    <w:rsid w:val="002B27A5"/>
    <w:rsid w:val="002B541C"/>
    <w:rsid w:val="002B6B2C"/>
    <w:rsid w:val="002D751F"/>
    <w:rsid w:val="002E1335"/>
    <w:rsid w:val="00312DD3"/>
    <w:rsid w:val="00315E12"/>
    <w:rsid w:val="0032175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4992"/>
    <w:rsid w:val="003E7EEE"/>
    <w:rsid w:val="003F026C"/>
    <w:rsid w:val="003F4EA7"/>
    <w:rsid w:val="003F586D"/>
    <w:rsid w:val="003F6F1B"/>
    <w:rsid w:val="00402365"/>
    <w:rsid w:val="0041250A"/>
    <w:rsid w:val="00413395"/>
    <w:rsid w:val="0044373F"/>
    <w:rsid w:val="0045069B"/>
    <w:rsid w:val="0046241C"/>
    <w:rsid w:val="00463454"/>
    <w:rsid w:val="00475884"/>
    <w:rsid w:val="00477662"/>
    <w:rsid w:val="00477AEF"/>
    <w:rsid w:val="004831DD"/>
    <w:rsid w:val="00494CA6"/>
    <w:rsid w:val="00496B68"/>
    <w:rsid w:val="004B0068"/>
    <w:rsid w:val="004C3CE5"/>
    <w:rsid w:val="004C78F8"/>
    <w:rsid w:val="004D5A9A"/>
    <w:rsid w:val="004E041A"/>
    <w:rsid w:val="004E1733"/>
    <w:rsid w:val="004E4CEC"/>
    <w:rsid w:val="004F2D42"/>
    <w:rsid w:val="004F2F73"/>
    <w:rsid w:val="004F636E"/>
    <w:rsid w:val="005150A5"/>
    <w:rsid w:val="00521CFC"/>
    <w:rsid w:val="00524D77"/>
    <w:rsid w:val="00524F57"/>
    <w:rsid w:val="00533F85"/>
    <w:rsid w:val="00543F98"/>
    <w:rsid w:val="00546F23"/>
    <w:rsid w:val="0054701F"/>
    <w:rsid w:val="00585CE2"/>
    <w:rsid w:val="005869F0"/>
    <w:rsid w:val="00593D2E"/>
    <w:rsid w:val="005A38DE"/>
    <w:rsid w:val="005A6F43"/>
    <w:rsid w:val="005B29E2"/>
    <w:rsid w:val="005C40FB"/>
    <w:rsid w:val="005F10AC"/>
    <w:rsid w:val="005F265D"/>
    <w:rsid w:val="005F595E"/>
    <w:rsid w:val="00611576"/>
    <w:rsid w:val="0064026D"/>
    <w:rsid w:val="00645B66"/>
    <w:rsid w:val="00651F05"/>
    <w:rsid w:val="006544F8"/>
    <w:rsid w:val="0067189F"/>
    <w:rsid w:val="00671C9E"/>
    <w:rsid w:val="00682BD3"/>
    <w:rsid w:val="0068735E"/>
    <w:rsid w:val="006921C2"/>
    <w:rsid w:val="006A2668"/>
    <w:rsid w:val="006A3CD5"/>
    <w:rsid w:val="006A54F6"/>
    <w:rsid w:val="006B2C20"/>
    <w:rsid w:val="006B5A90"/>
    <w:rsid w:val="006B758C"/>
    <w:rsid w:val="006C6355"/>
    <w:rsid w:val="006F0BE7"/>
    <w:rsid w:val="006F1A37"/>
    <w:rsid w:val="006F6EB4"/>
    <w:rsid w:val="0070362B"/>
    <w:rsid w:val="0070424B"/>
    <w:rsid w:val="00705C73"/>
    <w:rsid w:val="007065F2"/>
    <w:rsid w:val="007119DD"/>
    <w:rsid w:val="0071254C"/>
    <w:rsid w:val="0075380E"/>
    <w:rsid w:val="00762396"/>
    <w:rsid w:val="0077279C"/>
    <w:rsid w:val="00792875"/>
    <w:rsid w:val="00792F91"/>
    <w:rsid w:val="00795998"/>
    <w:rsid w:val="007C6E77"/>
    <w:rsid w:val="007D2D31"/>
    <w:rsid w:val="007D2E37"/>
    <w:rsid w:val="007D43A7"/>
    <w:rsid w:val="007D639C"/>
    <w:rsid w:val="007E60A4"/>
    <w:rsid w:val="007F0BB1"/>
    <w:rsid w:val="007F6BBE"/>
    <w:rsid w:val="00813F59"/>
    <w:rsid w:val="00820953"/>
    <w:rsid w:val="008249E3"/>
    <w:rsid w:val="00833791"/>
    <w:rsid w:val="00835025"/>
    <w:rsid w:val="008452C9"/>
    <w:rsid w:val="008627AB"/>
    <w:rsid w:val="0087266C"/>
    <w:rsid w:val="00887873"/>
    <w:rsid w:val="00890A2B"/>
    <w:rsid w:val="008950F1"/>
    <w:rsid w:val="008A014A"/>
    <w:rsid w:val="008A6CFF"/>
    <w:rsid w:val="008B37E3"/>
    <w:rsid w:val="008D1F7C"/>
    <w:rsid w:val="008D7173"/>
    <w:rsid w:val="008E2CFF"/>
    <w:rsid w:val="00905224"/>
    <w:rsid w:val="00923525"/>
    <w:rsid w:val="009441FF"/>
    <w:rsid w:val="00944FE6"/>
    <w:rsid w:val="00955918"/>
    <w:rsid w:val="00970EE4"/>
    <w:rsid w:val="009713C6"/>
    <w:rsid w:val="009804F4"/>
    <w:rsid w:val="00986ECA"/>
    <w:rsid w:val="009A4320"/>
    <w:rsid w:val="009B6BF8"/>
    <w:rsid w:val="009C7692"/>
    <w:rsid w:val="009D61B3"/>
    <w:rsid w:val="009E3360"/>
    <w:rsid w:val="009E754F"/>
    <w:rsid w:val="009F3F3A"/>
    <w:rsid w:val="00A02CC7"/>
    <w:rsid w:val="00A049EE"/>
    <w:rsid w:val="00A0734D"/>
    <w:rsid w:val="00A13EC3"/>
    <w:rsid w:val="00A31CE6"/>
    <w:rsid w:val="00A33245"/>
    <w:rsid w:val="00A34F43"/>
    <w:rsid w:val="00A35B00"/>
    <w:rsid w:val="00A36FE9"/>
    <w:rsid w:val="00A47428"/>
    <w:rsid w:val="00A54067"/>
    <w:rsid w:val="00A579CE"/>
    <w:rsid w:val="00A66600"/>
    <w:rsid w:val="00A83D6D"/>
    <w:rsid w:val="00A847E5"/>
    <w:rsid w:val="00A8573A"/>
    <w:rsid w:val="00A85FAD"/>
    <w:rsid w:val="00AB13F2"/>
    <w:rsid w:val="00AB4063"/>
    <w:rsid w:val="00AB6823"/>
    <w:rsid w:val="00AC0D37"/>
    <w:rsid w:val="00AC325C"/>
    <w:rsid w:val="00AD5EC4"/>
    <w:rsid w:val="00AD77F7"/>
    <w:rsid w:val="00AE1AD9"/>
    <w:rsid w:val="00AE6192"/>
    <w:rsid w:val="00AF0CD6"/>
    <w:rsid w:val="00B0554F"/>
    <w:rsid w:val="00B079D3"/>
    <w:rsid w:val="00B13527"/>
    <w:rsid w:val="00B3721C"/>
    <w:rsid w:val="00B4168B"/>
    <w:rsid w:val="00B45750"/>
    <w:rsid w:val="00B54932"/>
    <w:rsid w:val="00B701F5"/>
    <w:rsid w:val="00B76F51"/>
    <w:rsid w:val="00B85A4B"/>
    <w:rsid w:val="00BA14C2"/>
    <w:rsid w:val="00BA4579"/>
    <w:rsid w:val="00BC373E"/>
    <w:rsid w:val="00BC72CE"/>
    <w:rsid w:val="00BD463D"/>
    <w:rsid w:val="00BD5194"/>
    <w:rsid w:val="00BD7AF2"/>
    <w:rsid w:val="00BE2087"/>
    <w:rsid w:val="00BE491B"/>
    <w:rsid w:val="00BF1487"/>
    <w:rsid w:val="00C2304E"/>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1769"/>
    <w:rsid w:val="00D139DF"/>
    <w:rsid w:val="00D2797C"/>
    <w:rsid w:val="00D34192"/>
    <w:rsid w:val="00D345CA"/>
    <w:rsid w:val="00D522E6"/>
    <w:rsid w:val="00D6318B"/>
    <w:rsid w:val="00D844B6"/>
    <w:rsid w:val="00D931C6"/>
    <w:rsid w:val="00DA6478"/>
    <w:rsid w:val="00DA6923"/>
    <w:rsid w:val="00DA7FD3"/>
    <w:rsid w:val="00DD145D"/>
    <w:rsid w:val="00E00E62"/>
    <w:rsid w:val="00E05627"/>
    <w:rsid w:val="00E0768C"/>
    <w:rsid w:val="00E23FD8"/>
    <w:rsid w:val="00E31BC0"/>
    <w:rsid w:val="00E45386"/>
    <w:rsid w:val="00E46F0F"/>
    <w:rsid w:val="00E53F9F"/>
    <w:rsid w:val="00E571E4"/>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C7D6E"/>
    <w:rsid w:val="00FD7DA1"/>
    <w:rsid w:val="00FF244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列出段"/>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1B332F"/>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3D4992"/>
    <w:pPr>
      <w:widowControl w:val="0"/>
      <w:autoSpaceDE w:val="0"/>
      <w:autoSpaceDN w:val="0"/>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76949820">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76083573">
      <w:bodyDiv w:val="1"/>
      <w:marLeft w:val="0"/>
      <w:marRight w:val="0"/>
      <w:marTop w:val="0"/>
      <w:marBottom w:val="0"/>
      <w:divBdr>
        <w:top w:val="none" w:sz="0" w:space="0" w:color="auto"/>
        <w:left w:val="none" w:sz="0" w:space="0" w:color="auto"/>
        <w:bottom w:val="none" w:sz="0" w:space="0" w:color="auto"/>
        <w:right w:val="none" w:sz="0" w:space="0" w:color="auto"/>
      </w:divBdr>
    </w:div>
    <w:div w:id="157616406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harvey1@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C4438-F537-472F-8407-D2B7E0A718CA}">
  <ds:schemaRefs>
    <ds:schemaRef ds:uri="http://schemas.openxmlformats.org/officeDocument/2006/bibliography"/>
  </ds:schemaRefs>
</ds:datastoreItem>
</file>

<file path=customXml/itemProps2.xml><?xml version="1.0" encoding="utf-8"?>
<ds:datastoreItem xmlns:ds="http://schemas.openxmlformats.org/officeDocument/2006/customXml" ds:itemID="{6E7F84CE-27ED-4F4A-8DD3-4EBA4D990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2026-01-22T15:35:00Z</dcterms:created>
  <dcterms:modified xsi:type="dcterms:W3CDTF">2026-03-04T15:47:00Z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