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C95CA" w14:textId="0C13CC11" w:rsidR="00F473F5" w:rsidRDefault="00585EC2" w:rsidP="00FD347E">
      <w:pPr>
        <w:spacing w:before="80" w:after="80" w:line="360" w:lineRule="auto"/>
        <w:contextualSpacing/>
      </w:pPr>
      <w:r w:rsidRPr="00186883">
        <w:rPr>
          <w:rFonts w:ascii="Calibri" w:hAnsi="Calibri" w:cs="Calibri"/>
          <w:b/>
          <w:bCs/>
          <w:noProof/>
          <w:lang w:eastAsia="en-GB"/>
        </w:rPr>
        <w:drawing>
          <wp:anchor distT="0" distB="0" distL="114300" distR="114300" simplePos="0" relativeHeight="251664384" behindDoc="0" locked="0" layoutInCell="1" allowOverlap="1" wp14:anchorId="2125223F" wp14:editId="45E3FBF9">
            <wp:simplePos x="0" y="0"/>
            <wp:positionH relativeFrom="margin">
              <wp:posOffset>1167868</wp:posOffset>
            </wp:positionH>
            <wp:positionV relativeFrom="paragraph">
              <wp:posOffset>221</wp:posOffset>
            </wp:positionV>
            <wp:extent cx="3708400" cy="2917825"/>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WT Logo (large).jpg"/>
                    <pic:cNvPicPr/>
                  </pic:nvPicPr>
                  <pic:blipFill>
                    <a:blip r:embed="rId9">
                      <a:extLst>
                        <a:ext uri="{28A0092B-C50C-407E-A947-70E740481C1C}">
                          <a14:useLocalDpi xmlns:a14="http://schemas.microsoft.com/office/drawing/2010/main" val="0"/>
                        </a:ext>
                      </a:extLst>
                    </a:blip>
                    <a:stretch>
                      <a:fillRect/>
                    </a:stretch>
                  </pic:blipFill>
                  <pic:spPr>
                    <a:xfrm>
                      <a:off x="0" y="0"/>
                      <a:ext cx="3708400" cy="2917825"/>
                    </a:xfrm>
                    <a:prstGeom prst="rect">
                      <a:avLst/>
                    </a:prstGeom>
                  </pic:spPr>
                </pic:pic>
              </a:graphicData>
            </a:graphic>
            <wp14:sizeRelV relativeFrom="margin">
              <wp14:pctHeight>0</wp14:pctHeight>
            </wp14:sizeRelV>
          </wp:anchor>
        </w:drawing>
      </w:r>
    </w:p>
    <w:sdt>
      <w:sdtPr>
        <w:id w:val="-484089438"/>
        <w:docPartObj>
          <w:docPartGallery w:val="Cover Pages"/>
          <w:docPartUnique/>
        </w:docPartObj>
      </w:sdtPr>
      <w:sdtEndPr>
        <w:rPr>
          <w:rFonts w:ascii="Arial" w:hAnsi="Arial" w:cs="Arial"/>
          <w:b/>
          <w:color w:val="7030A0"/>
          <w:sz w:val="24"/>
          <w:szCs w:val="24"/>
        </w:rPr>
      </w:sdtEndPr>
      <w:sdtContent>
        <w:p w14:paraId="038E109E" w14:textId="37B63A65" w:rsidR="00585EC2" w:rsidRDefault="00585EC2" w:rsidP="00585EC2">
          <w:pPr>
            <w:spacing w:before="80" w:after="80" w:line="360" w:lineRule="auto"/>
            <w:contextualSpacing/>
          </w:pPr>
        </w:p>
        <w:p w14:paraId="64EB15F2" w14:textId="28D33A25" w:rsidR="00585EC2" w:rsidRDefault="00585EC2" w:rsidP="00585EC2">
          <w:pPr>
            <w:spacing w:before="80" w:after="80" w:line="360" w:lineRule="auto"/>
            <w:contextualSpacing/>
          </w:pPr>
        </w:p>
        <w:p w14:paraId="4A6A62AD" w14:textId="6E585A64" w:rsidR="00585EC2" w:rsidRDefault="00585EC2" w:rsidP="00585EC2">
          <w:pPr>
            <w:spacing w:before="80" w:after="80" w:line="360" w:lineRule="auto"/>
            <w:contextualSpacing/>
          </w:pPr>
        </w:p>
        <w:p w14:paraId="4E909C79" w14:textId="1CCFA866" w:rsidR="00585EC2" w:rsidRDefault="00585EC2" w:rsidP="00585EC2">
          <w:pPr>
            <w:spacing w:before="80" w:after="80" w:line="360" w:lineRule="auto"/>
            <w:contextualSpacing/>
          </w:pPr>
        </w:p>
        <w:p w14:paraId="657C0DBF" w14:textId="6328372B" w:rsidR="00585EC2" w:rsidRDefault="00585EC2" w:rsidP="00585EC2">
          <w:pPr>
            <w:spacing w:before="80" w:after="80" w:line="360" w:lineRule="auto"/>
            <w:contextualSpacing/>
          </w:pPr>
        </w:p>
        <w:p w14:paraId="18D96436" w14:textId="66E61B32" w:rsidR="00585EC2" w:rsidRDefault="00585EC2" w:rsidP="00585EC2">
          <w:pPr>
            <w:spacing w:before="80" w:after="80" w:line="360" w:lineRule="auto"/>
            <w:contextualSpacing/>
          </w:pPr>
        </w:p>
        <w:p w14:paraId="24AE341E" w14:textId="4A122C67" w:rsidR="00585EC2" w:rsidRDefault="00585EC2" w:rsidP="00585EC2">
          <w:pPr>
            <w:spacing w:before="80" w:after="80" w:line="360" w:lineRule="auto"/>
            <w:contextualSpacing/>
          </w:pPr>
        </w:p>
        <w:p w14:paraId="363E4C87" w14:textId="0F0A9A1B" w:rsidR="00585EC2" w:rsidRDefault="00585EC2" w:rsidP="00585EC2">
          <w:pPr>
            <w:spacing w:before="80" w:after="80" w:line="360" w:lineRule="auto"/>
            <w:contextualSpacing/>
          </w:pPr>
        </w:p>
        <w:p w14:paraId="24C6C717" w14:textId="78D0898E" w:rsidR="00585EC2" w:rsidRDefault="00585EC2" w:rsidP="00585EC2">
          <w:pPr>
            <w:spacing w:before="80" w:after="80" w:line="360" w:lineRule="auto"/>
            <w:contextualSpacing/>
          </w:pPr>
        </w:p>
        <w:p w14:paraId="733A025F" w14:textId="1379E509" w:rsidR="00585EC2" w:rsidRDefault="00585EC2" w:rsidP="00585EC2">
          <w:pPr>
            <w:spacing w:before="80" w:after="80" w:line="360" w:lineRule="auto"/>
            <w:contextualSpacing/>
          </w:pPr>
        </w:p>
        <w:p w14:paraId="46543AC0" w14:textId="285E9F3C" w:rsidR="00585EC2" w:rsidRDefault="00585EC2" w:rsidP="00585EC2">
          <w:pPr>
            <w:spacing w:before="80" w:after="80" w:line="360" w:lineRule="auto"/>
            <w:contextualSpacing/>
          </w:pPr>
        </w:p>
        <w:p w14:paraId="510F7F36" w14:textId="0EC6D60B" w:rsidR="00585EC2" w:rsidRDefault="00585EC2" w:rsidP="00585EC2">
          <w:pPr>
            <w:spacing w:before="80" w:after="80" w:line="360" w:lineRule="auto"/>
            <w:contextualSpacing/>
          </w:pPr>
        </w:p>
        <w:p w14:paraId="6630E9DF" w14:textId="0DDC6013" w:rsidR="00585EC2" w:rsidRDefault="00585EC2" w:rsidP="00585EC2">
          <w:pPr>
            <w:spacing w:before="80" w:after="80" w:line="360" w:lineRule="auto"/>
            <w:contextualSpacing/>
          </w:pPr>
        </w:p>
        <w:p w14:paraId="65C54341" w14:textId="77777777" w:rsidR="00326DF2" w:rsidRDefault="00326DF2" w:rsidP="00FD347E">
          <w:pPr>
            <w:spacing w:before="80" w:after="80" w:line="360" w:lineRule="auto"/>
            <w:contextualSpacing/>
            <w:rPr>
              <w:rFonts w:ascii="Arial" w:hAnsi="Arial" w:cs="Arial"/>
              <w:b/>
              <w:color w:val="7030A0"/>
              <w:sz w:val="24"/>
              <w:szCs w:val="24"/>
            </w:rPr>
          </w:pPr>
        </w:p>
        <w:p w14:paraId="45CD0C49" w14:textId="085B0646" w:rsidR="00186883" w:rsidRPr="00186883" w:rsidRDefault="00326DF2" w:rsidP="00FD347E">
          <w:pPr>
            <w:spacing w:before="80" w:after="80" w:line="360" w:lineRule="auto"/>
            <w:contextualSpacing/>
            <w:rPr>
              <w:rFonts w:ascii="Arial" w:hAnsi="Arial" w:cs="Arial"/>
              <w:b/>
              <w:color w:val="7030A0"/>
              <w:sz w:val="24"/>
              <w:szCs w:val="24"/>
            </w:rPr>
          </w:pPr>
          <w:r w:rsidRPr="00326DF2">
            <w:rPr>
              <w:rFonts w:ascii="Arial" w:hAnsi="Arial" w:cs="Arial"/>
              <w:b/>
              <w:noProof/>
              <w:color w:val="7030A0"/>
              <w:sz w:val="24"/>
              <w:szCs w:val="24"/>
              <w:lang w:eastAsia="en-GB"/>
            </w:rPr>
            <mc:AlternateContent>
              <mc:Choice Requires="wps">
                <w:drawing>
                  <wp:anchor distT="45720" distB="45720" distL="114300" distR="114300" simplePos="0" relativeHeight="251703296" behindDoc="0" locked="0" layoutInCell="1" allowOverlap="1" wp14:anchorId="53B11B28" wp14:editId="7B71C99C">
                    <wp:simplePos x="0" y="0"/>
                    <wp:positionH relativeFrom="page">
                      <wp:align>left</wp:align>
                    </wp:positionH>
                    <wp:positionV relativeFrom="paragraph">
                      <wp:posOffset>703572</wp:posOffset>
                    </wp:positionV>
                    <wp:extent cx="5932805" cy="866775"/>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5" cy="866775"/>
                            </a:xfrm>
                            <a:prstGeom prst="rect">
                              <a:avLst/>
                            </a:prstGeom>
                            <a:noFill/>
                            <a:ln w="9525">
                              <a:noFill/>
                              <a:miter lim="800000"/>
                              <a:headEnd/>
                              <a:tailEnd/>
                            </a:ln>
                          </wps:spPr>
                          <wps:txbx>
                            <w:txbxContent>
                              <w:p w14:paraId="6B50ED25" w14:textId="5F3B012E" w:rsidR="00353E96" w:rsidRPr="008E2786" w:rsidRDefault="00FF0193" w:rsidP="00326DF2">
                                <w:pPr>
                                  <w:rPr>
                                    <w:rFonts w:ascii="Candara" w:hAnsi="Candara"/>
                                    <w:b/>
                                    <w:color w:val="FFFFFF" w:themeColor="background1"/>
                                    <w:sz w:val="44"/>
                                    <w:szCs w:val="44"/>
                                  </w:rPr>
                                </w:pPr>
                                <w:r>
                                  <w:rPr>
                                    <w:rFonts w:ascii="Candara" w:hAnsi="Candara"/>
                                    <w:b/>
                                    <w:color w:val="FFFFFF" w:themeColor="background1"/>
                                    <w:sz w:val="44"/>
                                    <w:szCs w:val="44"/>
                                  </w:rPr>
                                  <w:t xml:space="preserve">CAWT </w:t>
                                </w:r>
                                <w:r w:rsidR="00353E96" w:rsidRPr="008E2786">
                                  <w:rPr>
                                    <w:rFonts w:ascii="Candara" w:hAnsi="Candara"/>
                                    <w:b/>
                                    <w:color w:val="FFFFFF" w:themeColor="background1"/>
                                    <w:sz w:val="44"/>
                                    <w:szCs w:val="44"/>
                                  </w:rPr>
                                  <w:t xml:space="preserve">PEACEPLUS </w:t>
                                </w:r>
                                <w:r>
                                  <w:rPr>
                                    <w:rFonts w:ascii="Candara" w:hAnsi="Candara"/>
                                    <w:b/>
                                    <w:color w:val="FFFFFF" w:themeColor="background1"/>
                                    <w:sz w:val="44"/>
                                    <w:szCs w:val="44"/>
                                  </w:rPr>
                                  <w:t>PROJECTS</w:t>
                                </w:r>
                                <w:r w:rsidR="00353E96" w:rsidRPr="008E2786">
                                  <w:rPr>
                                    <w:rFonts w:ascii="Candara" w:hAnsi="Candara"/>
                                    <w:b/>
                                    <w:color w:val="FFFFFF" w:themeColor="background1"/>
                                    <w:sz w:val="44"/>
                                    <w:szCs w:val="44"/>
                                  </w:rPr>
                                  <w:t xml:space="preserve"> </w:t>
                                </w:r>
                              </w:p>
                              <w:p w14:paraId="1AA68FBE" w14:textId="34872F7A" w:rsidR="00353E96" w:rsidRPr="008E2786" w:rsidRDefault="00FF0193" w:rsidP="001A58F0">
                                <w:pPr>
                                  <w:rPr>
                                    <w:rFonts w:ascii="Candara" w:hAnsi="Candara"/>
                                    <w:b/>
                                    <w:color w:val="FFFFFF" w:themeColor="background1"/>
                                    <w:sz w:val="44"/>
                                    <w:szCs w:val="44"/>
                                  </w:rPr>
                                </w:pPr>
                                <w:r>
                                  <w:rPr>
                                    <w:rFonts w:ascii="Candara" w:hAnsi="Candara"/>
                                    <w:b/>
                                    <w:color w:val="FFFFFF" w:themeColor="background1"/>
                                    <w:sz w:val="44"/>
                                    <w:szCs w:val="44"/>
                                  </w:rPr>
                                  <w:t>PROJECT MANAGER APPLICANT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B11B28" id="_x0000_t202" coordsize="21600,21600" o:spt="202" path="m,l,21600r21600,l21600,xe">
                    <v:stroke joinstyle="miter"/>
                    <v:path gradientshapeok="t" o:connecttype="rect"/>
                  </v:shapetype>
                  <v:shape id="Text Box 2" o:spid="_x0000_s1026" type="#_x0000_t202" style="position:absolute;margin-left:0;margin-top:55.4pt;width:467.15pt;height:68.25pt;z-index:25170329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" filled="f" stroked="f">
                    <v:textbox>
                      <w:txbxContent>
                        <w:p w14:paraId="6B50ED25" w14:textId="5F3B012E" w:rsidR="00353E96" w:rsidRPr="008E2786" w:rsidRDefault="00FF0193" w:rsidP="00326DF2">
                          <w:pPr>
                            <w:rPr>
                              <w:rFonts w:ascii="Candara" w:hAnsi="Candara"/>
                              <w:b/>
                              <w:color w:val="FFFFFF" w:themeColor="background1"/>
                              <w:sz w:val="44"/>
                              <w:szCs w:val="44"/>
                            </w:rPr>
                          </w:pPr>
                          <w:r>
                            <w:rPr>
                              <w:rFonts w:ascii="Candara" w:hAnsi="Candara"/>
                              <w:b/>
                              <w:color w:val="FFFFFF" w:themeColor="background1"/>
                              <w:sz w:val="44"/>
                              <w:szCs w:val="44"/>
                            </w:rPr>
                            <w:t xml:space="preserve">CAWT </w:t>
                          </w:r>
                          <w:r w:rsidR="00353E96" w:rsidRPr="008E2786">
                            <w:rPr>
                              <w:rFonts w:ascii="Candara" w:hAnsi="Candara"/>
                              <w:b/>
                              <w:color w:val="FFFFFF" w:themeColor="background1"/>
                              <w:sz w:val="44"/>
                              <w:szCs w:val="44"/>
                            </w:rPr>
                            <w:t xml:space="preserve">PEACEPLUS </w:t>
                          </w:r>
                          <w:r>
                            <w:rPr>
                              <w:rFonts w:ascii="Candara" w:hAnsi="Candara"/>
                              <w:b/>
                              <w:color w:val="FFFFFF" w:themeColor="background1"/>
                              <w:sz w:val="44"/>
                              <w:szCs w:val="44"/>
                            </w:rPr>
                            <w:t>PROJECTS</w:t>
                          </w:r>
                          <w:r w:rsidR="00353E96" w:rsidRPr="008E2786">
                            <w:rPr>
                              <w:rFonts w:ascii="Candara" w:hAnsi="Candara"/>
                              <w:b/>
                              <w:color w:val="FFFFFF" w:themeColor="background1"/>
                              <w:sz w:val="44"/>
                              <w:szCs w:val="44"/>
                            </w:rPr>
                            <w:t xml:space="preserve"> </w:t>
                          </w:r>
                        </w:p>
                        <w:p w14:paraId="1AA68FBE" w14:textId="34872F7A" w:rsidR="00353E96" w:rsidRPr="008E2786" w:rsidRDefault="00FF0193" w:rsidP="001A58F0">
                          <w:pPr>
                            <w:rPr>
                              <w:rFonts w:ascii="Candara" w:hAnsi="Candara"/>
                              <w:b/>
                              <w:color w:val="FFFFFF" w:themeColor="background1"/>
                              <w:sz w:val="44"/>
                              <w:szCs w:val="44"/>
                            </w:rPr>
                          </w:pPr>
                          <w:r>
                            <w:rPr>
                              <w:rFonts w:ascii="Candara" w:hAnsi="Candara"/>
                              <w:b/>
                              <w:color w:val="FFFFFF" w:themeColor="background1"/>
                              <w:sz w:val="44"/>
                              <w:szCs w:val="44"/>
                            </w:rPr>
                            <w:t>PROJECT MANAGER APPLICANT INFORMATION</w:t>
                          </w:r>
                        </w:p>
                      </w:txbxContent>
                    </v:textbox>
                    <w10:wrap type="square" anchorx="page"/>
                  </v:shape>
                </w:pict>
              </mc:Fallback>
            </mc:AlternateContent>
          </w:r>
          <w:r w:rsidRPr="00326DF2">
            <w:rPr>
              <w:rFonts w:ascii="Arial" w:hAnsi="Arial" w:cs="Arial"/>
              <w:b/>
              <w:noProof/>
              <w:color w:val="7030A0"/>
              <w:sz w:val="24"/>
              <w:szCs w:val="24"/>
              <w:lang w:eastAsia="en-GB"/>
            </w:rPr>
            <mc:AlternateContent>
              <mc:Choice Requires="wps">
                <w:drawing>
                  <wp:anchor distT="45720" distB="45720" distL="114300" distR="114300" simplePos="0" relativeHeight="251704320" behindDoc="0" locked="0" layoutInCell="1" allowOverlap="1" wp14:anchorId="5C5952A5" wp14:editId="132074B2">
                    <wp:simplePos x="0" y="0"/>
                    <wp:positionH relativeFrom="page">
                      <wp:posOffset>5806276</wp:posOffset>
                    </wp:positionH>
                    <wp:positionV relativeFrom="paragraph">
                      <wp:posOffset>850257</wp:posOffset>
                    </wp:positionV>
                    <wp:extent cx="1512570" cy="626745"/>
                    <wp:effectExtent l="0" t="0" r="0" b="1905"/>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626745"/>
                            </a:xfrm>
                            <a:prstGeom prst="rect">
                              <a:avLst/>
                            </a:prstGeom>
                            <a:noFill/>
                            <a:ln w="9525">
                              <a:noFill/>
                              <a:miter lim="800000"/>
                              <a:headEnd/>
                              <a:tailEnd/>
                            </a:ln>
                          </wps:spPr>
                          <wps:txbx>
                            <w:txbxContent>
                              <w:p w14:paraId="2B973BEE" w14:textId="46B9E61E" w:rsidR="00353E96" w:rsidRPr="008E2786" w:rsidRDefault="00353E96" w:rsidP="00326DF2">
                                <w:pPr>
                                  <w:spacing w:after="0" w:line="240" w:lineRule="auto"/>
                                  <w:jc w:val="center"/>
                                  <w:rPr>
                                    <w:rFonts w:ascii="Candara" w:hAnsi="Candara"/>
                                    <w:b/>
                                    <w:color w:val="FFFFFF" w:themeColor="background1"/>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952A5" id="_x0000_s1027" type="#_x0000_t202" style="position:absolute;margin-left:457.2pt;margin-top:66.95pt;width:119.1pt;height:49.35pt;z-index:251704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" filled="f" stroked="f">
                    <v:textbox>
                      <w:txbxContent>
                        <w:p w14:paraId="2B973BEE" w14:textId="46B9E61E" w:rsidR="00353E96" w:rsidRPr="008E2786" w:rsidRDefault="00353E96" w:rsidP="00326DF2">
                          <w:pPr>
                            <w:spacing w:after="0" w:line="240" w:lineRule="auto"/>
                            <w:jc w:val="center"/>
                            <w:rPr>
                              <w:rFonts w:ascii="Candara" w:hAnsi="Candara"/>
                              <w:b/>
                              <w:color w:val="FFFFFF" w:themeColor="background1"/>
                              <w:sz w:val="44"/>
                              <w:szCs w:val="44"/>
                            </w:rPr>
                          </w:pPr>
                        </w:p>
                      </w:txbxContent>
                    </v:textbox>
                    <w10:wrap type="square" anchorx="page"/>
                  </v:shape>
                </w:pict>
              </mc:Fallback>
            </mc:AlternateContent>
          </w:r>
          <w:r w:rsidR="00F83E04">
            <w:rPr>
              <w:noProof/>
              <w:lang w:eastAsia="en-GB"/>
            </w:rPr>
            <mc:AlternateContent>
              <mc:Choice Requires="wps">
                <w:drawing>
                  <wp:anchor distT="45720" distB="45720" distL="114300" distR="114300" simplePos="0" relativeHeight="251691008" behindDoc="0" locked="0" layoutInCell="1" allowOverlap="1" wp14:anchorId="090CFF43" wp14:editId="43F4B679">
                    <wp:simplePos x="0" y="0"/>
                    <wp:positionH relativeFrom="page">
                      <wp:posOffset>6038998</wp:posOffset>
                    </wp:positionH>
                    <wp:positionV relativeFrom="paragraph">
                      <wp:posOffset>554370</wp:posOffset>
                    </wp:positionV>
                    <wp:extent cx="1512570" cy="59499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594995"/>
                            </a:xfrm>
                            <a:prstGeom prst="rect">
                              <a:avLst/>
                            </a:prstGeom>
                            <a:noFill/>
                            <a:ln w="9525">
                              <a:noFill/>
                              <a:miter lim="800000"/>
                              <a:headEnd/>
                              <a:tailEnd/>
                            </a:ln>
                          </wps:spPr>
                          <wps:txbx>
                            <w:txbxContent>
                              <w:p w14:paraId="1D6D425F" w14:textId="4F7C9D25" w:rsidR="00353E96" w:rsidRDefault="00353E96" w:rsidP="00DC2B86">
                                <w:pPr>
                                  <w:spacing w:after="0" w:line="240" w:lineRule="auto"/>
                                  <w:jc w:val="center"/>
                                  <w:rPr>
                                    <w:rFonts w:ascii="Candara" w:hAnsi="Candara"/>
                                    <w:b/>
                                    <w:color w:val="FFFFFF" w:themeColor="background1"/>
                                    <w:sz w:val="30"/>
                                    <w:szCs w:val="30"/>
                                  </w:rPr>
                                </w:pPr>
                                <w:r>
                                  <w:rPr>
                                    <w:rFonts w:ascii="Candara" w:hAnsi="Candara"/>
                                    <w:b/>
                                    <w:color w:val="FFFFFF" w:themeColor="background1"/>
                                    <w:sz w:val="30"/>
                                    <w:szCs w:val="30"/>
                                  </w:rPr>
                                  <w:t>HSE</w:t>
                                </w:r>
                              </w:p>
                              <w:p w14:paraId="1408C7E7" w14:textId="50AAB516" w:rsidR="00353E96" w:rsidRPr="00F83E04" w:rsidRDefault="00353E96" w:rsidP="00DC2B86">
                                <w:pPr>
                                  <w:spacing w:after="0" w:line="240" w:lineRule="auto"/>
                                  <w:jc w:val="center"/>
                                  <w:rPr>
                                    <w:rFonts w:ascii="Candara" w:hAnsi="Candara"/>
                                    <w:b/>
                                    <w:color w:val="FFFFFF" w:themeColor="background1"/>
                                    <w:sz w:val="30"/>
                                    <w:szCs w:val="30"/>
                                  </w:rPr>
                                </w:pPr>
                                <w:r>
                                  <w:rPr>
                                    <w:rFonts w:ascii="Candara" w:hAnsi="Candara"/>
                                    <w:b/>
                                    <w:color w:val="FFFFFF" w:themeColor="background1"/>
                                    <w:sz w:val="30"/>
                                    <w:szCs w:val="30"/>
                                  </w:rPr>
                                  <w:t>December</w:t>
                                </w:r>
                                <w:r w:rsidRPr="00F83E04">
                                  <w:rPr>
                                    <w:rFonts w:ascii="Candara" w:hAnsi="Candara"/>
                                    <w:b/>
                                    <w:color w:val="FFFFFF" w:themeColor="background1"/>
                                    <w:sz w:val="30"/>
                                    <w:szCs w:val="30"/>
                                  </w:rPr>
                                  <w:t xml:space="preserve">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CFF43" id="_x0000_s1028" type="#_x0000_t202" style="position:absolute;margin-left:475.5pt;margin-top:43.65pt;width:119.1pt;height:46.85pt;z-index:251691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" filled="f" stroked="f">
                    <v:textbox>
                      <w:txbxContent>
                        <w:p w14:paraId="1D6D425F" w14:textId="4F7C9D25" w:rsidR="00353E96" w:rsidRDefault="00353E96" w:rsidP="00DC2B86">
                          <w:pPr>
                            <w:spacing w:after="0" w:line="240" w:lineRule="auto"/>
                            <w:jc w:val="center"/>
                            <w:rPr>
                              <w:rFonts w:ascii="Candara" w:hAnsi="Candara"/>
                              <w:b/>
                              <w:color w:val="FFFFFF" w:themeColor="background1"/>
                              <w:sz w:val="30"/>
                              <w:szCs w:val="30"/>
                            </w:rPr>
                          </w:pPr>
                          <w:r>
                            <w:rPr>
                              <w:rFonts w:ascii="Candara" w:hAnsi="Candara"/>
                              <w:b/>
                              <w:color w:val="FFFFFF" w:themeColor="background1"/>
                              <w:sz w:val="30"/>
                              <w:szCs w:val="30"/>
                            </w:rPr>
                            <w:t>HSE</w:t>
                          </w:r>
                        </w:p>
                        <w:p w14:paraId="1408C7E7" w14:textId="50AAB516" w:rsidR="00353E96" w:rsidRPr="00F83E04" w:rsidRDefault="00353E96" w:rsidP="00DC2B86">
                          <w:pPr>
                            <w:spacing w:after="0" w:line="240" w:lineRule="auto"/>
                            <w:jc w:val="center"/>
                            <w:rPr>
                              <w:rFonts w:ascii="Candara" w:hAnsi="Candara"/>
                              <w:b/>
                              <w:color w:val="FFFFFF" w:themeColor="background1"/>
                              <w:sz w:val="30"/>
                              <w:szCs w:val="30"/>
                            </w:rPr>
                          </w:pPr>
                          <w:r>
                            <w:rPr>
                              <w:rFonts w:ascii="Candara" w:hAnsi="Candara"/>
                              <w:b/>
                              <w:color w:val="FFFFFF" w:themeColor="background1"/>
                              <w:sz w:val="30"/>
                              <w:szCs w:val="30"/>
                            </w:rPr>
                            <w:t>December</w:t>
                          </w:r>
                          <w:r w:rsidRPr="00F83E04">
                            <w:rPr>
                              <w:rFonts w:ascii="Candara" w:hAnsi="Candara"/>
                              <w:b/>
                              <w:color w:val="FFFFFF" w:themeColor="background1"/>
                              <w:sz w:val="30"/>
                              <w:szCs w:val="30"/>
                            </w:rPr>
                            <w:t xml:space="preserve"> 2024</w:t>
                          </w:r>
                        </w:p>
                      </w:txbxContent>
                    </v:textbox>
                    <w10:wrap type="square" anchorx="page"/>
                  </v:shape>
                </w:pict>
              </mc:Fallback>
            </mc:AlternateContent>
          </w:r>
          <w:r w:rsidR="00F83E04" w:rsidRPr="00B064DF">
            <w:rPr>
              <w:rFonts w:ascii="Arial" w:hAnsi="Arial" w:cs="Arial"/>
              <w:b/>
              <w:noProof/>
              <w:color w:val="7030A0"/>
              <w:sz w:val="24"/>
              <w:szCs w:val="24"/>
              <w:lang w:eastAsia="en-GB"/>
            </w:rPr>
            <mc:AlternateContent>
              <mc:Choice Requires="wps">
                <w:drawing>
                  <wp:anchor distT="45720" distB="45720" distL="114300" distR="114300" simplePos="0" relativeHeight="251688960" behindDoc="0" locked="0" layoutInCell="1" allowOverlap="1" wp14:anchorId="4454C801" wp14:editId="5A346002">
                    <wp:simplePos x="0" y="0"/>
                    <wp:positionH relativeFrom="column">
                      <wp:posOffset>-807720</wp:posOffset>
                    </wp:positionH>
                    <wp:positionV relativeFrom="paragraph">
                      <wp:posOffset>618047</wp:posOffset>
                    </wp:positionV>
                    <wp:extent cx="593280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5" cy="1404620"/>
                            </a:xfrm>
                            <a:prstGeom prst="rect">
                              <a:avLst/>
                            </a:prstGeom>
                            <a:noFill/>
                            <a:ln w="9525">
                              <a:noFill/>
                              <a:miter lim="800000"/>
                              <a:headEnd/>
                              <a:tailEnd/>
                            </a:ln>
                          </wps:spPr>
                          <wps:txbx>
                            <w:txbxContent>
                              <w:p w14:paraId="4B147F04" w14:textId="01006924" w:rsidR="00353E96" w:rsidRPr="00F83E04" w:rsidRDefault="00353E96" w:rsidP="00B064DF">
                                <w:pPr>
                                  <w:rPr>
                                    <w:rFonts w:ascii="Candara" w:hAnsi="Candara"/>
                                    <w:b/>
                                    <w:color w:val="FFFFFF" w:themeColor="background1"/>
                                    <w:sz w:val="40"/>
                                    <w:szCs w:val="40"/>
                                  </w:rPr>
                                </w:pPr>
                                <w:r w:rsidRPr="00F83E04">
                                  <w:rPr>
                                    <w:rFonts w:ascii="Candara" w:hAnsi="Candara"/>
                                    <w:b/>
                                    <w:color w:val="FFFFFF" w:themeColor="background1"/>
                                    <w:sz w:val="40"/>
                                    <w:szCs w:val="40"/>
                                  </w:rPr>
                                  <w:t>PEACEPLUS THEME 4.1 CAWT PROJECTS SUMMARY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54C801" id="_x0000_s1029" type="#_x0000_t202" style="position:absolute;margin-left:-63.6pt;margin-top:48.65pt;width:467.1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" filled="f" stroked="f">
                    <v:textbox style="mso-fit-shape-to-text:t">
                      <w:txbxContent>
                        <w:p w14:paraId="4B147F04" w14:textId="01006924" w:rsidR="00353E96" w:rsidRPr="00F83E04" w:rsidRDefault="00353E96" w:rsidP="00B064DF">
                          <w:pPr>
                            <w:rPr>
                              <w:rFonts w:ascii="Candara" w:hAnsi="Candara"/>
                              <w:b/>
                              <w:color w:val="FFFFFF" w:themeColor="background1"/>
                              <w:sz w:val="40"/>
                              <w:szCs w:val="40"/>
                            </w:rPr>
                          </w:pPr>
                          <w:r w:rsidRPr="00F83E04">
                            <w:rPr>
                              <w:rFonts w:ascii="Candara" w:hAnsi="Candara"/>
                              <w:b/>
                              <w:color w:val="FFFFFF" w:themeColor="background1"/>
                              <w:sz w:val="40"/>
                              <w:szCs w:val="40"/>
                            </w:rPr>
                            <w:t>PEACEPLUS THEME 4.1 CAWT PROJECTS SUMMARY</w:t>
                          </w:r>
                        </w:p>
                      </w:txbxContent>
                    </v:textbox>
                    <w10:wrap type="square"/>
                  </v:shape>
                </w:pict>
              </mc:Fallback>
            </mc:AlternateContent>
          </w:r>
          <w:r w:rsidRPr="00FD447E">
            <w:rPr>
              <w:rFonts w:ascii="Arial" w:hAnsi="Arial" w:cs="Arial"/>
              <w:noProof/>
              <w:sz w:val="24"/>
              <w:szCs w:val="24"/>
              <w:lang w:eastAsia="en-GB"/>
            </w:rPr>
            <w:drawing>
              <wp:anchor distT="0" distB="0" distL="114300" distR="114300" simplePos="0" relativeHeight="251701248" behindDoc="0" locked="0" layoutInCell="1" allowOverlap="1" wp14:anchorId="713D4143" wp14:editId="55FDACF0">
                <wp:simplePos x="0" y="0"/>
                <wp:positionH relativeFrom="page">
                  <wp:posOffset>0</wp:posOffset>
                </wp:positionH>
                <wp:positionV relativeFrom="paragraph">
                  <wp:posOffset>260350</wp:posOffset>
                </wp:positionV>
                <wp:extent cx="8003540" cy="18669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0796" t="36956" r="6205" b="21294"/>
                        <a:stretch/>
                      </pic:blipFill>
                      <pic:spPr bwMode="auto">
                        <a:xfrm>
                          <a:off x="0" y="0"/>
                          <a:ext cx="8003540"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869894" w14:textId="1F9E466E" w:rsidR="00186883" w:rsidRDefault="00186883" w:rsidP="00FD347E">
          <w:pPr>
            <w:spacing w:before="80" w:after="80" w:line="360" w:lineRule="auto"/>
            <w:contextualSpacing/>
            <w:rPr>
              <w:rFonts w:ascii="Arial" w:hAnsi="Arial" w:cs="Arial"/>
              <w:b/>
              <w:color w:val="7030A0"/>
              <w:sz w:val="24"/>
              <w:szCs w:val="24"/>
            </w:rPr>
          </w:pPr>
        </w:p>
        <w:p w14:paraId="5644F4A2" w14:textId="0C5609A7" w:rsidR="00A73FF6" w:rsidRDefault="00A73FF6" w:rsidP="00FD347E">
          <w:pPr>
            <w:spacing w:before="80" w:after="80" w:line="360" w:lineRule="auto"/>
            <w:contextualSpacing/>
            <w:rPr>
              <w:rFonts w:ascii="Arial" w:hAnsi="Arial" w:cs="Arial"/>
              <w:b/>
              <w:color w:val="7030A0"/>
              <w:sz w:val="24"/>
              <w:szCs w:val="24"/>
            </w:rPr>
          </w:pPr>
        </w:p>
        <w:p w14:paraId="7EC3A809" w14:textId="7EE0840E" w:rsidR="00A73FF6" w:rsidRDefault="00A73FF6" w:rsidP="00FD347E">
          <w:pPr>
            <w:spacing w:before="80" w:after="80" w:line="360" w:lineRule="auto"/>
            <w:contextualSpacing/>
            <w:rPr>
              <w:rFonts w:ascii="Arial" w:hAnsi="Arial" w:cs="Arial"/>
              <w:b/>
              <w:color w:val="7030A0"/>
              <w:sz w:val="24"/>
              <w:szCs w:val="24"/>
            </w:rPr>
          </w:pPr>
        </w:p>
        <w:p w14:paraId="2A08285E" w14:textId="04DCCDF1" w:rsidR="00A73FF6" w:rsidRPr="00186883" w:rsidRDefault="00A73FF6" w:rsidP="00FD347E">
          <w:pPr>
            <w:spacing w:before="80" w:after="80" w:line="360" w:lineRule="auto"/>
            <w:contextualSpacing/>
            <w:rPr>
              <w:rFonts w:ascii="Arial" w:hAnsi="Arial" w:cs="Arial"/>
              <w:b/>
              <w:color w:val="7030A0"/>
              <w:sz w:val="24"/>
              <w:szCs w:val="24"/>
            </w:rPr>
          </w:pPr>
        </w:p>
        <w:p w14:paraId="0BC1F208" w14:textId="4539B0B5" w:rsidR="00186883" w:rsidRPr="00186883" w:rsidRDefault="00186883" w:rsidP="00FD347E">
          <w:pPr>
            <w:spacing w:before="80" w:after="80" w:line="360" w:lineRule="auto"/>
            <w:contextualSpacing/>
            <w:rPr>
              <w:rFonts w:ascii="Arial" w:hAnsi="Arial" w:cs="Arial"/>
              <w:b/>
              <w:color w:val="7030A0"/>
              <w:sz w:val="24"/>
              <w:szCs w:val="24"/>
            </w:rPr>
          </w:pPr>
        </w:p>
        <w:p w14:paraId="41C02D97" w14:textId="019ECBD0" w:rsidR="00186883" w:rsidRPr="00186883" w:rsidRDefault="00186883" w:rsidP="00FD347E">
          <w:pPr>
            <w:spacing w:before="80" w:after="80" w:line="360" w:lineRule="auto"/>
            <w:contextualSpacing/>
            <w:rPr>
              <w:rFonts w:ascii="Arial" w:hAnsi="Arial" w:cs="Arial"/>
              <w:b/>
              <w:color w:val="7030A0"/>
              <w:sz w:val="24"/>
              <w:szCs w:val="24"/>
            </w:rPr>
          </w:pPr>
        </w:p>
        <w:p w14:paraId="4F180746" w14:textId="438A11FC" w:rsidR="00186883" w:rsidRPr="00186883" w:rsidRDefault="00186883" w:rsidP="00FD347E">
          <w:pPr>
            <w:spacing w:before="80" w:after="80" w:line="360" w:lineRule="auto"/>
            <w:contextualSpacing/>
            <w:rPr>
              <w:rFonts w:ascii="Arial" w:hAnsi="Arial" w:cs="Arial"/>
              <w:b/>
              <w:color w:val="7030A0"/>
              <w:sz w:val="24"/>
              <w:szCs w:val="24"/>
            </w:rPr>
          </w:pPr>
        </w:p>
        <w:p w14:paraId="50447DE7" w14:textId="1B16713D" w:rsidR="006771B6" w:rsidRPr="00557E39" w:rsidRDefault="008121ED" w:rsidP="00FD347E">
          <w:pPr>
            <w:spacing w:before="80" w:after="80" w:line="360" w:lineRule="auto"/>
            <w:contextualSpacing/>
            <w:rPr>
              <w:rFonts w:ascii="Arial" w:hAnsi="Arial" w:cs="Arial"/>
              <w:b/>
              <w:color w:val="7030A0"/>
              <w:sz w:val="24"/>
              <w:szCs w:val="24"/>
            </w:rPr>
            <w:sectPr w:rsidR="006771B6" w:rsidRPr="00557E39" w:rsidSect="00A73FF6">
              <w:headerReference w:type="even" r:id="rId11"/>
              <w:headerReference w:type="default" r:id="rId12"/>
              <w:footerReference w:type="first" r:id="rId13"/>
              <w:pgSz w:w="11906" w:h="16838"/>
              <w:pgMar w:top="1440" w:right="1440" w:bottom="1440" w:left="1440" w:header="708" w:footer="708" w:gutter="0"/>
              <w:pgNumType w:start="0"/>
              <w:cols w:space="708"/>
              <w:titlePg/>
              <w:docGrid w:linePitch="360"/>
            </w:sectPr>
          </w:pPr>
          <w:r>
            <w:rPr>
              <w:rFonts w:ascii="Arial" w:hAnsi="Arial" w:cs="Arial"/>
              <w:noProof/>
              <w:sz w:val="24"/>
              <w:szCs w:val="24"/>
              <w:lang w:eastAsia="en-GB"/>
            </w:rPr>
            <mc:AlternateContent>
              <mc:Choice Requires="wps">
                <w:drawing>
                  <wp:anchor distT="0" distB="0" distL="114300" distR="114300" simplePos="0" relativeHeight="251685888" behindDoc="0" locked="0" layoutInCell="1" allowOverlap="1" wp14:anchorId="6928693E" wp14:editId="264C6DBF">
                    <wp:simplePos x="0" y="0"/>
                    <wp:positionH relativeFrom="page">
                      <wp:posOffset>-349440</wp:posOffset>
                    </wp:positionH>
                    <wp:positionV relativeFrom="paragraph">
                      <wp:posOffset>1842152</wp:posOffset>
                    </wp:positionV>
                    <wp:extent cx="8048847" cy="21265"/>
                    <wp:effectExtent l="57150" t="38100" r="85725" b="93345"/>
                    <wp:wrapNone/>
                    <wp:docPr id="14" name="Straight Connector 14"/>
                    <wp:cNvGraphicFramePr/>
                    <a:graphic xmlns:a="http://schemas.openxmlformats.org/drawingml/2006/main">
                      <a:graphicData uri="http://schemas.microsoft.com/office/word/2010/wordprocessingShape">
                        <wps:wsp>
                          <wps:cNvCnPr/>
                          <wps:spPr>
                            <a:xfrm>
                              <a:off x="0" y="0"/>
                              <a:ext cx="8048847" cy="21265"/>
                            </a:xfrm>
                            <a:prstGeom prst="line">
                              <a:avLst/>
                            </a:prstGeom>
                            <a:ln>
                              <a:solidFill>
                                <a:srgbClr val="7030A0"/>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CC596D" id="Straight Connector 14"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7.5pt,145.05pt" to="606.25pt,1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" strokecolor="#7030a0" strokeweight="1.5pt">
                    <v:shadow on="t" color="black" opacity=".5" offset="0,1pt"/>
                    <w10:wrap anchorx="page"/>
                  </v:line>
                </w:pict>
              </mc:Fallback>
            </mc:AlternateContent>
          </w:r>
          <w:r w:rsidR="00326DF2">
            <w:rPr>
              <w:rFonts w:ascii="Arial" w:hAnsi="Arial" w:cs="Arial"/>
              <w:noProof/>
              <w:sz w:val="24"/>
              <w:szCs w:val="24"/>
              <w:lang w:eastAsia="en-GB"/>
            </w:rPr>
            <mc:AlternateContent>
              <mc:Choice Requires="wps">
                <w:drawing>
                  <wp:anchor distT="0" distB="0" distL="114300" distR="114300" simplePos="0" relativeHeight="251683840" behindDoc="0" locked="0" layoutInCell="1" allowOverlap="1" wp14:anchorId="414965B4" wp14:editId="6C03415C">
                    <wp:simplePos x="0" y="0"/>
                    <wp:positionH relativeFrom="page">
                      <wp:posOffset>-126554</wp:posOffset>
                    </wp:positionH>
                    <wp:positionV relativeFrom="paragraph">
                      <wp:posOffset>364185</wp:posOffset>
                    </wp:positionV>
                    <wp:extent cx="7909029" cy="10633"/>
                    <wp:effectExtent l="57150" t="38100" r="73025" b="85090"/>
                    <wp:wrapNone/>
                    <wp:docPr id="4" name="Straight Connector 4"/>
                    <wp:cNvGraphicFramePr/>
                    <a:graphic xmlns:a="http://schemas.openxmlformats.org/drawingml/2006/main">
                      <a:graphicData uri="http://schemas.microsoft.com/office/word/2010/wordprocessingShape">
                        <wps:wsp>
                          <wps:cNvCnPr/>
                          <wps:spPr>
                            <a:xfrm flipV="1">
                              <a:off x="0" y="0"/>
                              <a:ext cx="7909029" cy="10633"/>
                            </a:xfrm>
                            <a:prstGeom prst="line">
                              <a:avLst/>
                            </a:prstGeom>
                            <a:ln>
                              <a:solidFill>
                                <a:schemeClr val="accent1"/>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EB6A23" id="Straight Connector 4" o:spid="_x0000_s1026" style="position:absolute;flip:y;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9.95pt,28.7pt" to="612.8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" strokecolor="#1cade4 [3204]" strokeweight="1.5pt">
                    <v:shadow on="t" color="black" opacity=".5" offset="0,1pt"/>
                    <w10:wrap anchorx="page"/>
                  </v:line>
                </w:pict>
              </mc:Fallback>
            </mc:AlternateContent>
          </w:r>
        </w:p>
      </w:sdtContent>
    </w:sdt>
    <w:p w14:paraId="595D851D" w14:textId="1213403D" w:rsidR="00CC1CAC" w:rsidRPr="006D65A4" w:rsidRDefault="00432C41" w:rsidP="006D65A4">
      <w:pPr>
        <w:pStyle w:val="Heading1"/>
      </w:pPr>
      <w:bookmarkStart w:id="0" w:name="_Toc187069002"/>
      <w:r w:rsidRPr="006D65A4">
        <w:lastRenderedPageBreak/>
        <w:t>C</w:t>
      </w:r>
      <w:r w:rsidR="00C56AAB" w:rsidRPr="006D65A4">
        <w:t xml:space="preserve">AWT </w:t>
      </w:r>
      <w:r w:rsidR="00CC1CAC" w:rsidRPr="006D65A4">
        <w:t xml:space="preserve">Community Connection &amp; Wellbeing Project </w:t>
      </w:r>
      <w:r w:rsidR="00615D20" w:rsidRPr="006D65A4">
        <w:t>(CCWP)</w:t>
      </w:r>
      <w:bookmarkEnd w:id="0"/>
    </w:p>
    <w:p w14:paraId="6EC6863A" w14:textId="77777777" w:rsidR="006C3FF2" w:rsidRPr="006C3FF2" w:rsidRDefault="006C3FF2" w:rsidP="006C3FF2"/>
    <w:p w14:paraId="6EFD24B1" w14:textId="45389DA3" w:rsidR="00CC1CAC" w:rsidRDefault="00CC1CAC" w:rsidP="00FD347E">
      <w:pPr>
        <w:spacing w:before="80" w:after="80" w:line="360" w:lineRule="auto"/>
        <w:contextualSpacing/>
        <w:jc w:val="both"/>
        <w:rPr>
          <w:rFonts w:ascii="Arial" w:hAnsi="Arial" w:cs="Arial"/>
          <w:sz w:val="24"/>
          <w:szCs w:val="24"/>
        </w:rPr>
      </w:pPr>
      <w:r w:rsidRPr="003137AD">
        <w:rPr>
          <w:rFonts w:ascii="Arial" w:hAnsi="Arial" w:cs="Arial"/>
          <w:sz w:val="24"/>
          <w:szCs w:val="24"/>
        </w:rPr>
        <w:t>The project’s overall objective is to address the long-standing social &amp; economic challenges that continue to impact negatively on the mental health and wellbein</w:t>
      </w:r>
      <w:r w:rsidR="00E2535D">
        <w:rPr>
          <w:rFonts w:ascii="Arial" w:hAnsi="Arial" w:cs="Arial"/>
          <w:sz w:val="24"/>
          <w:szCs w:val="24"/>
        </w:rPr>
        <w:t>g of Ireland/Northern Ireland border communities and</w:t>
      </w:r>
      <w:r w:rsidRPr="003137AD">
        <w:rPr>
          <w:rFonts w:ascii="Arial" w:hAnsi="Arial" w:cs="Arial"/>
          <w:sz w:val="24"/>
          <w:szCs w:val="24"/>
        </w:rPr>
        <w:t xml:space="preserve"> to promote peace &amp; prosperity within the border region.</w:t>
      </w:r>
    </w:p>
    <w:p w14:paraId="28043E86" w14:textId="77777777" w:rsidR="006D65A4" w:rsidRDefault="006D65A4" w:rsidP="00FD347E">
      <w:pPr>
        <w:spacing w:before="80" w:after="80" w:line="360" w:lineRule="auto"/>
        <w:contextualSpacing/>
        <w:jc w:val="both"/>
        <w:rPr>
          <w:rFonts w:ascii="Arial" w:hAnsi="Arial" w:cs="Arial"/>
          <w:sz w:val="24"/>
          <w:szCs w:val="24"/>
        </w:rPr>
      </w:pPr>
    </w:p>
    <w:p w14:paraId="64E08AB8" w14:textId="23DD2BC3" w:rsidR="006D65A4" w:rsidRPr="006D65A4" w:rsidRDefault="00557E39" w:rsidP="006D65A4">
      <w:pPr>
        <w:spacing w:before="80" w:after="80" w:line="360" w:lineRule="auto"/>
        <w:jc w:val="both"/>
        <w:rPr>
          <w:rFonts w:ascii="Arial" w:hAnsi="Arial" w:cs="Arial"/>
          <w:sz w:val="24"/>
          <w:szCs w:val="24"/>
        </w:rPr>
      </w:pPr>
      <w:r w:rsidRPr="006D65A4">
        <w:rPr>
          <w:rFonts w:ascii="Arial" w:hAnsi="Arial" w:cs="Arial"/>
          <w:sz w:val="24"/>
          <w:szCs w:val="24"/>
        </w:rPr>
        <w:t>The</w:t>
      </w:r>
      <w:r w:rsidR="00CC1CAC" w:rsidRPr="006D65A4">
        <w:rPr>
          <w:rFonts w:ascii="Arial" w:hAnsi="Arial" w:cs="Arial"/>
          <w:sz w:val="24"/>
          <w:szCs w:val="24"/>
        </w:rPr>
        <w:t xml:space="preserve"> new </w:t>
      </w:r>
      <w:r w:rsidR="00B43F4A" w:rsidRPr="006D65A4">
        <w:rPr>
          <w:rFonts w:ascii="Arial" w:hAnsi="Arial" w:cs="Arial"/>
          <w:sz w:val="24"/>
          <w:szCs w:val="24"/>
        </w:rPr>
        <w:t>Cross Border</w:t>
      </w:r>
      <w:r w:rsidR="00CC1CAC" w:rsidRPr="006D65A4">
        <w:rPr>
          <w:rFonts w:ascii="Arial" w:hAnsi="Arial" w:cs="Arial"/>
          <w:sz w:val="24"/>
          <w:szCs w:val="24"/>
        </w:rPr>
        <w:t>, community-based CAWT Community Connections and Wellbeing project (CCWP) aims to implement a psychosocial model, focusing on addressing societal influences such as social, economic, cultural and environmental issues. Statutory</w:t>
      </w:r>
      <w:r w:rsidR="001D1646" w:rsidRPr="006D65A4">
        <w:rPr>
          <w:rFonts w:ascii="Arial" w:hAnsi="Arial" w:cs="Arial"/>
          <w:sz w:val="24"/>
          <w:szCs w:val="24"/>
        </w:rPr>
        <w:t>/</w:t>
      </w:r>
      <w:r w:rsidR="00CC1CAC" w:rsidRPr="006D65A4">
        <w:rPr>
          <w:rFonts w:ascii="Arial" w:hAnsi="Arial" w:cs="Arial"/>
          <w:sz w:val="24"/>
          <w:szCs w:val="24"/>
        </w:rPr>
        <w:t>V</w:t>
      </w:r>
      <w:r w:rsidR="00B43F4A" w:rsidRPr="006D65A4">
        <w:rPr>
          <w:rFonts w:ascii="Arial" w:hAnsi="Arial" w:cs="Arial"/>
          <w:sz w:val="24"/>
          <w:szCs w:val="24"/>
        </w:rPr>
        <w:t>oluntary/</w:t>
      </w:r>
      <w:r w:rsidR="00CC1CAC" w:rsidRPr="006D65A4">
        <w:rPr>
          <w:rFonts w:ascii="Arial" w:hAnsi="Arial" w:cs="Arial"/>
          <w:sz w:val="24"/>
          <w:szCs w:val="24"/>
        </w:rPr>
        <w:t>C</w:t>
      </w:r>
      <w:r w:rsidR="00B43F4A" w:rsidRPr="006D65A4">
        <w:rPr>
          <w:rFonts w:ascii="Arial" w:hAnsi="Arial" w:cs="Arial"/>
          <w:sz w:val="24"/>
          <w:szCs w:val="24"/>
        </w:rPr>
        <w:t>ommunity</w:t>
      </w:r>
      <w:r w:rsidR="00CC1CAC" w:rsidRPr="006D65A4">
        <w:rPr>
          <w:rFonts w:ascii="Arial" w:hAnsi="Arial" w:cs="Arial"/>
          <w:sz w:val="24"/>
          <w:szCs w:val="24"/>
        </w:rPr>
        <w:t xml:space="preserve"> sectors, worki</w:t>
      </w:r>
      <w:r w:rsidR="00E2535D" w:rsidRPr="006D65A4">
        <w:rPr>
          <w:rFonts w:ascii="Arial" w:hAnsi="Arial" w:cs="Arial"/>
          <w:sz w:val="24"/>
          <w:szCs w:val="24"/>
        </w:rPr>
        <w:t>ng collaboratively, will</w:t>
      </w:r>
      <w:r w:rsidR="00CC1CAC" w:rsidRPr="006D65A4">
        <w:rPr>
          <w:rFonts w:ascii="Arial" w:hAnsi="Arial" w:cs="Arial"/>
          <w:sz w:val="24"/>
          <w:szCs w:val="24"/>
        </w:rPr>
        <w:t xml:space="preserve"> develop and deliver interventions</w:t>
      </w:r>
      <w:r w:rsidR="00E2535D" w:rsidRPr="006D65A4">
        <w:rPr>
          <w:rFonts w:ascii="Arial" w:hAnsi="Arial" w:cs="Arial"/>
          <w:sz w:val="24"/>
          <w:szCs w:val="24"/>
        </w:rPr>
        <w:t xml:space="preserve"> for</w:t>
      </w:r>
      <w:r w:rsidR="00CC1CAC" w:rsidRPr="006D65A4">
        <w:rPr>
          <w:rFonts w:ascii="Arial" w:hAnsi="Arial" w:cs="Arial"/>
          <w:sz w:val="24"/>
          <w:szCs w:val="24"/>
        </w:rPr>
        <w:t xml:space="preserve"> people with mild and/or emerging mental health difficulties by enabling access to early intervention programmes and support through</w:t>
      </w:r>
      <w:r w:rsidR="006D65A4" w:rsidRPr="006D65A4">
        <w:rPr>
          <w:rFonts w:ascii="Arial" w:hAnsi="Arial" w:cs="Arial"/>
          <w:sz w:val="24"/>
          <w:szCs w:val="24"/>
        </w:rPr>
        <w:t xml:space="preserve"> </w:t>
      </w:r>
      <w:r w:rsidR="006D65A4">
        <w:rPr>
          <w:rFonts w:ascii="Arial" w:hAnsi="Arial" w:cs="Arial"/>
          <w:sz w:val="24"/>
          <w:szCs w:val="24"/>
        </w:rPr>
        <w:t>p</w:t>
      </w:r>
      <w:r w:rsidR="006D65A4" w:rsidRPr="006D65A4">
        <w:rPr>
          <w:rFonts w:ascii="Arial" w:hAnsi="Arial" w:cs="Arial"/>
          <w:sz w:val="24"/>
          <w:szCs w:val="24"/>
        </w:rPr>
        <w:t>sychosocial mental health &amp;</w:t>
      </w:r>
      <w:r w:rsidR="006D65A4">
        <w:rPr>
          <w:rFonts w:ascii="Arial" w:hAnsi="Arial" w:cs="Arial"/>
          <w:sz w:val="24"/>
          <w:szCs w:val="24"/>
        </w:rPr>
        <w:t xml:space="preserve"> wellbeing programmes.</w:t>
      </w:r>
    </w:p>
    <w:p w14:paraId="2D674336" w14:textId="6CBA69E7" w:rsidR="00E2535D" w:rsidRPr="00FF0193" w:rsidRDefault="00E2535D" w:rsidP="006D65A4">
      <w:pPr>
        <w:spacing w:before="80" w:after="80" w:line="360" w:lineRule="auto"/>
        <w:contextualSpacing/>
        <w:jc w:val="both"/>
        <w:rPr>
          <w:rFonts w:ascii="Arial" w:hAnsi="Arial" w:cs="Arial"/>
          <w:sz w:val="24"/>
          <w:szCs w:val="24"/>
        </w:rPr>
      </w:pPr>
    </w:p>
    <w:p w14:paraId="4FBF6A42" w14:textId="64EB70F2" w:rsidR="000D459E" w:rsidRDefault="000D459E" w:rsidP="00CE394F">
      <w:pPr>
        <w:spacing w:before="80" w:after="80" w:line="360" w:lineRule="auto"/>
        <w:contextualSpacing/>
        <w:jc w:val="both"/>
        <w:rPr>
          <w:rFonts w:ascii="Arial" w:eastAsia="Times New Roman" w:hAnsi="Arial" w:cs="Arial"/>
          <w:bCs/>
          <w:color w:val="000000" w:themeColor="text1"/>
          <w:sz w:val="24"/>
          <w:szCs w:val="24"/>
          <w:lang w:eastAsia="en-GB"/>
        </w:rPr>
      </w:pPr>
      <w:r>
        <w:rPr>
          <w:rFonts w:ascii="Arial" w:eastAsia="Times New Roman" w:hAnsi="Arial" w:cs="Arial"/>
          <w:bCs/>
          <w:color w:val="000000" w:themeColor="text1"/>
          <w:sz w:val="24"/>
          <w:szCs w:val="24"/>
          <w:lang w:eastAsia="en-GB"/>
        </w:rPr>
        <w:t>The Project will cover four cross border locations:</w:t>
      </w:r>
    </w:p>
    <w:p w14:paraId="7D5C57DD" w14:textId="3E9F9E0B" w:rsidR="000D459E" w:rsidRPr="00E6016B" w:rsidRDefault="000D459E" w:rsidP="00CE394F">
      <w:pPr>
        <w:pStyle w:val="ListParagraph"/>
        <w:numPr>
          <w:ilvl w:val="0"/>
          <w:numId w:val="32"/>
        </w:numPr>
        <w:spacing w:before="80" w:after="80" w:line="360" w:lineRule="auto"/>
        <w:jc w:val="both"/>
        <w:rPr>
          <w:rFonts w:ascii="Arial" w:eastAsia="Calibri" w:hAnsi="Arial" w:cs="Arial"/>
          <w:color w:val="000000" w:themeColor="text1"/>
          <w:spacing w:val="-10"/>
          <w:sz w:val="24"/>
          <w:szCs w:val="24"/>
          <w:lang w:eastAsia="en-GB"/>
        </w:rPr>
      </w:pPr>
      <w:r w:rsidRPr="00E6016B">
        <w:rPr>
          <w:rFonts w:ascii="Arial" w:eastAsia="Calibri" w:hAnsi="Arial" w:cs="Arial"/>
          <w:color w:val="000000" w:themeColor="text1"/>
          <w:spacing w:val="-10"/>
          <w:sz w:val="24"/>
          <w:szCs w:val="24"/>
          <w:lang w:eastAsia="en-GB"/>
        </w:rPr>
        <w:t>WHSCT/HSE (</w:t>
      </w:r>
      <w:r>
        <w:rPr>
          <w:rFonts w:ascii="Arial" w:eastAsia="Calibri" w:hAnsi="Arial" w:cs="Arial"/>
          <w:color w:val="000000" w:themeColor="text1"/>
          <w:spacing w:val="-10"/>
          <w:sz w:val="24"/>
          <w:szCs w:val="24"/>
          <w:lang w:eastAsia="en-GB"/>
        </w:rPr>
        <w:t>Limavady, Derry/Londonderry, Strabane, C</w:t>
      </w:r>
      <w:r w:rsidRPr="00E6016B">
        <w:rPr>
          <w:rFonts w:ascii="Arial" w:eastAsia="Calibri" w:hAnsi="Arial" w:cs="Arial"/>
          <w:color w:val="000000" w:themeColor="text1"/>
          <w:spacing w:val="-10"/>
          <w:sz w:val="24"/>
          <w:szCs w:val="24"/>
          <w:lang w:eastAsia="en-GB"/>
        </w:rPr>
        <w:t>entral &amp; Northern Donegal)</w:t>
      </w:r>
    </w:p>
    <w:p w14:paraId="5AA3BD15" w14:textId="23569C74" w:rsidR="000D459E" w:rsidRPr="00E6016B" w:rsidRDefault="000D459E" w:rsidP="00CE394F">
      <w:pPr>
        <w:pStyle w:val="ListParagraph"/>
        <w:numPr>
          <w:ilvl w:val="0"/>
          <w:numId w:val="32"/>
        </w:numPr>
        <w:spacing w:before="80" w:after="80" w:line="360" w:lineRule="auto"/>
        <w:jc w:val="both"/>
        <w:rPr>
          <w:rFonts w:ascii="Arial" w:eastAsia="Calibri" w:hAnsi="Arial" w:cs="Arial"/>
          <w:color w:val="000000" w:themeColor="text1"/>
          <w:spacing w:val="-10"/>
          <w:sz w:val="24"/>
          <w:szCs w:val="24"/>
          <w:lang w:eastAsia="en-GB"/>
        </w:rPr>
      </w:pPr>
      <w:r>
        <w:rPr>
          <w:rFonts w:ascii="Arial" w:eastAsia="Calibri" w:hAnsi="Arial" w:cs="Arial"/>
          <w:color w:val="000000" w:themeColor="text1"/>
          <w:spacing w:val="-10"/>
          <w:sz w:val="24"/>
          <w:szCs w:val="24"/>
          <w:lang w:eastAsia="en-GB"/>
        </w:rPr>
        <w:t xml:space="preserve">HSE/WHSCT(South Donegal, Sligo, Leitrim, West Cavan, Fermanagh, </w:t>
      </w:r>
      <w:r w:rsidRPr="00E6016B">
        <w:rPr>
          <w:rFonts w:ascii="Arial" w:eastAsia="Calibri" w:hAnsi="Arial" w:cs="Arial"/>
          <w:color w:val="000000" w:themeColor="text1"/>
          <w:spacing w:val="-10"/>
          <w:sz w:val="24"/>
          <w:szCs w:val="24"/>
          <w:lang w:eastAsia="en-GB"/>
        </w:rPr>
        <w:t>Omagh)</w:t>
      </w:r>
    </w:p>
    <w:p w14:paraId="5699BBF3" w14:textId="39CAC421" w:rsidR="000D459E" w:rsidRPr="00E6016B" w:rsidRDefault="000D459E" w:rsidP="00CE394F">
      <w:pPr>
        <w:pStyle w:val="ListParagraph"/>
        <w:numPr>
          <w:ilvl w:val="0"/>
          <w:numId w:val="32"/>
        </w:numPr>
        <w:spacing w:before="80" w:after="80" w:line="360" w:lineRule="auto"/>
        <w:jc w:val="both"/>
        <w:rPr>
          <w:rFonts w:ascii="Arial" w:eastAsia="Calibri" w:hAnsi="Arial" w:cs="Arial"/>
          <w:color w:val="000000" w:themeColor="text1"/>
          <w:spacing w:val="-10"/>
          <w:sz w:val="24"/>
          <w:szCs w:val="24"/>
          <w:lang w:eastAsia="en-GB"/>
        </w:rPr>
      </w:pPr>
      <w:r>
        <w:rPr>
          <w:rFonts w:ascii="Arial" w:eastAsia="Calibri" w:hAnsi="Arial" w:cs="Arial"/>
          <w:color w:val="000000" w:themeColor="text1"/>
          <w:spacing w:val="-10"/>
          <w:sz w:val="24"/>
          <w:szCs w:val="24"/>
          <w:lang w:eastAsia="en-GB"/>
        </w:rPr>
        <w:t xml:space="preserve">SHSCT/HSE (Newry, Mourne and Down areas of SHSCT, </w:t>
      </w:r>
      <w:r w:rsidRPr="00E6016B">
        <w:rPr>
          <w:rFonts w:ascii="Arial" w:eastAsia="Calibri" w:hAnsi="Arial" w:cs="Arial"/>
          <w:color w:val="000000" w:themeColor="text1"/>
          <w:spacing w:val="-10"/>
          <w:sz w:val="24"/>
          <w:szCs w:val="24"/>
          <w:lang w:eastAsia="en-GB"/>
        </w:rPr>
        <w:t>Louth)</w:t>
      </w:r>
    </w:p>
    <w:p w14:paraId="62CC33A4" w14:textId="34B02C27" w:rsidR="000D459E" w:rsidRDefault="000D459E" w:rsidP="00CE394F">
      <w:pPr>
        <w:pStyle w:val="ListParagraph"/>
        <w:numPr>
          <w:ilvl w:val="0"/>
          <w:numId w:val="32"/>
        </w:numPr>
        <w:spacing w:before="80" w:after="80" w:line="360" w:lineRule="auto"/>
        <w:jc w:val="both"/>
        <w:rPr>
          <w:rFonts w:ascii="Arial" w:eastAsia="Calibri" w:hAnsi="Arial" w:cs="Arial"/>
          <w:color w:val="000000" w:themeColor="text1"/>
          <w:spacing w:val="-10"/>
          <w:sz w:val="24"/>
          <w:szCs w:val="24"/>
          <w:lang w:eastAsia="en-GB"/>
        </w:rPr>
      </w:pPr>
      <w:r w:rsidRPr="00E6016B">
        <w:rPr>
          <w:rFonts w:ascii="Arial" w:eastAsia="Calibri" w:hAnsi="Arial" w:cs="Arial"/>
          <w:color w:val="000000" w:themeColor="text1"/>
          <w:spacing w:val="-10"/>
          <w:sz w:val="24"/>
          <w:szCs w:val="24"/>
          <w:lang w:eastAsia="en-GB"/>
        </w:rPr>
        <w:t>HSE/SHSCT (East Cavan</w:t>
      </w:r>
      <w:r>
        <w:rPr>
          <w:rFonts w:ascii="Arial" w:eastAsia="Calibri" w:hAnsi="Arial" w:cs="Arial"/>
          <w:color w:val="000000" w:themeColor="text1"/>
          <w:spacing w:val="-10"/>
          <w:sz w:val="24"/>
          <w:szCs w:val="24"/>
          <w:lang w:eastAsia="en-GB"/>
        </w:rPr>
        <w:t xml:space="preserve">, </w:t>
      </w:r>
      <w:r w:rsidRPr="00E6016B">
        <w:rPr>
          <w:rFonts w:ascii="Arial" w:eastAsia="Calibri" w:hAnsi="Arial" w:cs="Arial"/>
          <w:color w:val="000000" w:themeColor="text1"/>
          <w:spacing w:val="-10"/>
          <w:sz w:val="24"/>
          <w:szCs w:val="24"/>
          <w:lang w:eastAsia="en-GB"/>
        </w:rPr>
        <w:t>Monaghan</w:t>
      </w:r>
      <w:r>
        <w:rPr>
          <w:rFonts w:ascii="Arial" w:eastAsia="Calibri" w:hAnsi="Arial" w:cs="Arial"/>
          <w:color w:val="000000" w:themeColor="text1"/>
          <w:spacing w:val="-10"/>
          <w:sz w:val="24"/>
          <w:szCs w:val="24"/>
          <w:lang w:eastAsia="en-GB"/>
        </w:rPr>
        <w:t xml:space="preserve">, Armagh, </w:t>
      </w:r>
      <w:proofErr w:type="spellStart"/>
      <w:r w:rsidRPr="00E6016B">
        <w:rPr>
          <w:rFonts w:ascii="Arial" w:eastAsia="Calibri" w:hAnsi="Arial" w:cs="Arial"/>
          <w:color w:val="000000" w:themeColor="text1"/>
          <w:spacing w:val="-10"/>
          <w:sz w:val="24"/>
          <w:szCs w:val="24"/>
          <w:lang w:eastAsia="en-GB"/>
        </w:rPr>
        <w:t>Dungannon</w:t>
      </w:r>
      <w:proofErr w:type="spellEnd"/>
      <w:r w:rsidRPr="00E6016B">
        <w:rPr>
          <w:rFonts w:ascii="Arial" w:eastAsia="Calibri" w:hAnsi="Arial" w:cs="Arial"/>
          <w:color w:val="000000" w:themeColor="text1"/>
          <w:spacing w:val="-10"/>
          <w:sz w:val="24"/>
          <w:szCs w:val="24"/>
          <w:lang w:eastAsia="en-GB"/>
        </w:rPr>
        <w:t>)</w:t>
      </w:r>
      <w:r>
        <w:rPr>
          <w:rFonts w:ascii="Arial" w:eastAsia="Calibri" w:hAnsi="Arial" w:cs="Arial"/>
          <w:color w:val="000000" w:themeColor="text1"/>
          <w:spacing w:val="-10"/>
          <w:sz w:val="24"/>
          <w:szCs w:val="24"/>
          <w:lang w:eastAsia="en-GB"/>
        </w:rPr>
        <w:t xml:space="preserve">      </w:t>
      </w:r>
    </w:p>
    <w:p w14:paraId="1B2CD188" w14:textId="724EB4FD" w:rsidR="00231249" w:rsidRDefault="000D459E" w:rsidP="00432C41">
      <w:pPr>
        <w:spacing w:before="80" w:after="80" w:line="360" w:lineRule="auto"/>
        <w:jc w:val="both"/>
        <w:rPr>
          <w:rFonts w:ascii="Arial" w:eastAsia="Calibri" w:hAnsi="Arial" w:cs="Arial"/>
          <w:color w:val="000000" w:themeColor="text1"/>
          <w:spacing w:val="-10"/>
          <w:sz w:val="24"/>
          <w:szCs w:val="24"/>
          <w:lang w:eastAsia="en-GB"/>
        </w:rPr>
      </w:pPr>
      <w:r>
        <w:rPr>
          <w:rFonts w:ascii="Arial" w:eastAsia="Calibri" w:hAnsi="Arial" w:cs="Arial"/>
          <w:color w:val="000000" w:themeColor="text1"/>
          <w:spacing w:val="-10"/>
          <w:sz w:val="24"/>
          <w:szCs w:val="24"/>
          <w:lang w:eastAsia="en-GB"/>
        </w:rPr>
        <w:t>The Project Manager for CCWP will be responsible for project activity and delivery across the entire</w:t>
      </w:r>
      <w:r w:rsidR="00CE394F">
        <w:rPr>
          <w:rFonts w:ascii="Arial" w:eastAsia="Calibri" w:hAnsi="Arial" w:cs="Arial"/>
          <w:color w:val="000000" w:themeColor="text1"/>
          <w:spacing w:val="-10"/>
          <w:sz w:val="24"/>
          <w:szCs w:val="24"/>
          <w:lang w:eastAsia="en-GB"/>
        </w:rPr>
        <w:t xml:space="preserve"> project</w:t>
      </w:r>
      <w:r>
        <w:rPr>
          <w:rFonts w:ascii="Arial" w:eastAsia="Calibri" w:hAnsi="Arial" w:cs="Arial"/>
          <w:color w:val="000000" w:themeColor="text1"/>
          <w:spacing w:val="-10"/>
          <w:sz w:val="24"/>
          <w:szCs w:val="24"/>
          <w:lang w:eastAsia="en-GB"/>
        </w:rPr>
        <w:t xml:space="preserve"> area</w:t>
      </w:r>
      <w:r w:rsidR="00231249">
        <w:rPr>
          <w:rFonts w:ascii="Arial" w:eastAsia="Calibri" w:hAnsi="Arial" w:cs="Arial"/>
          <w:color w:val="000000" w:themeColor="text1"/>
          <w:spacing w:val="-10"/>
          <w:sz w:val="24"/>
          <w:szCs w:val="24"/>
          <w:lang w:eastAsia="en-GB"/>
        </w:rPr>
        <w:t xml:space="preserve"> and will be expected to travel to cover the entire region as required</w:t>
      </w:r>
      <w:r>
        <w:rPr>
          <w:rFonts w:ascii="Arial" w:eastAsia="Calibri" w:hAnsi="Arial" w:cs="Arial"/>
          <w:color w:val="000000" w:themeColor="text1"/>
          <w:spacing w:val="-10"/>
          <w:sz w:val="24"/>
          <w:szCs w:val="24"/>
          <w:lang w:eastAsia="en-GB"/>
        </w:rPr>
        <w:t xml:space="preserve">. </w:t>
      </w:r>
    </w:p>
    <w:p w14:paraId="4CD77BA8" w14:textId="77777777" w:rsidR="006D65A4" w:rsidRDefault="006D65A4" w:rsidP="00432C41">
      <w:pPr>
        <w:spacing w:before="80" w:after="80" w:line="360" w:lineRule="auto"/>
        <w:jc w:val="both"/>
        <w:rPr>
          <w:rFonts w:ascii="Arial" w:eastAsia="Calibri" w:hAnsi="Arial" w:cs="Arial"/>
          <w:color w:val="000000" w:themeColor="text1"/>
          <w:spacing w:val="-10"/>
          <w:sz w:val="24"/>
          <w:szCs w:val="24"/>
          <w:lang w:eastAsia="en-GB"/>
        </w:rPr>
      </w:pPr>
    </w:p>
    <w:p w14:paraId="2BFD1F19" w14:textId="7A6E62AE" w:rsidR="00231249" w:rsidRDefault="000D459E" w:rsidP="00432C41">
      <w:pPr>
        <w:spacing w:before="80" w:after="80" w:line="360" w:lineRule="auto"/>
        <w:jc w:val="both"/>
        <w:rPr>
          <w:rFonts w:ascii="Arial" w:eastAsia="Calibri" w:hAnsi="Arial" w:cs="Arial"/>
          <w:color w:val="000000" w:themeColor="text1"/>
          <w:spacing w:val="-10"/>
          <w:sz w:val="24"/>
          <w:szCs w:val="24"/>
          <w:lang w:eastAsia="en-GB"/>
        </w:rPr>
      </w:pPr>
      <w:r>
        <w:rPr>
          <w:rFonts w:ascii="Arial" w:eastAsia="Calibri" w:hAnsi="Arial" w:cs="Arial"/>
          <w:color w:val="000000" w:themeColor="text1"/>
          <w:spacing w:val="-10"/>
          <w:sz w:val="24"/>
          <w:szCs w:val="24"/>
          <w:lang w:eastAsia="en-GB"/>
        </w:rPr>
        <w:t xml:space="preserve">The </w:t>
      </w:r>
      <w:r w:rsidR="00231249">
        <w:rPr>
          <w:rFonts w:ascii="Arial" w:eastAsia="Calibri" w:hAnsi="Arial" w:cs="Arial"/>
          <w:color w:val="000000" w:themeColor="text1"/>
          <w:spacing w:val="-10"/>
          <w:sz w:val="24"/>
          <w:szCs w:val="24"/>
          <w:lang w:eastAsia="en-GB"/>
        </w:rPr>
        <w:t xml:space="preserve">CCWP </w:t>
      </w:r>
      <w:r>
        <w:rPr>
          <w:rFonts w:ascii="Arial" w:eastAsia="Calibri" w:hAnsi="Arial" w:cs="Arial"/>
          <w:color w:val="000000" w:themeColor="text1"/>
          <w:spacing w:val="-10"/>
          <w:sz w:val="24"/>
          <w:szCs w:val="24"/>
          <w:lang w:eastAsia="en-GB"/>
        </w:rPr>
        <w:t>Project Manager</w:t>
      </w:r>
      <w:r w:rsidR="00231249">
        <w:rPr>
          <w:rFonts w:ascii="Arial" w:eastAsia="Calibri" w:hAnsi="Arial" w:cs="Arial"/>
          <w:color w:val="000000" w:themeColor="text1"/>
          <w:spacing w:val="-10"/>
          <w:sz w:val="24"/>
          <w:szCs w:val="24"/>
          <w:lang w:eastAsia="en-GB"/>
        </w:rPr>
        <w:t xml:space="preserve"> base</w:t>
      </w:r>
      <w:r w:rsidR="00405CA5">
        <w:rPr>
          <w:rFonts w:ascii="Arial" w:eastAsia="Calibri" w:hAnsi="Arial" w:cs="Arial"/>
          <w:color w:val="000000" w:themeColor="text1"/>
          <w:spacing w:val="-10"/>
          <w:sz w:val="24"/>
          <w:szCs w:val="24"/>
          <w:lang w:eastAsia="en-GB"/>
        </w:rPr>
        <w:t>*</w:t>
      </w:r>
      <w:r w:rsidR="00231249">
        <w:rPr>
          <w:rFonts w:ascii="Arial" w:eastAsia="Calibri" w:hAnsi="Arial" w:cs="Arial"/>
          <w:color w:val="000000" w:themeColor="text1"/>
          <w:spacing w:val="-10"/>
          <w:sz w:val="24"/>
          <w:szCs w:val="24"/>
          <w:lang w:eastAsia="en-GB"/>
        </w:rPr>
        <w:t xml:space="preserve"> will be agreed by the Project Board and the successful candidate upon appointment. The available base locations are:</w:t>
      </w:r>
    </w:p>
    <w:tbl>
      <w:tblPr>
        <w:tblStyle w:val="TableGrid"/>
        <w:tblpPr w:leftFromText="180" w:rightFromText="180" w:vertAnchor="page" w:horzAnchor="margin" w:tblpXSpec="center" w:tblpY="11638"/>
        <w:tblW w:w="0" w:type="auto"/>
        <w:tblLook w:val="04A0" w:firstRow="1" w:lastRow="0" w:firstColumn="1" w:lastColumn="0" w:noHBand="0" w:noVBand="1"/>
      </w:tblPr>
      <w:tblGrid>
        <w:gridCol w:w="3228"/>
        <w:gridCol w:w="4280"/>
      </w:tblGrid>
      <w:tr w:rsidR="006D65A4" w14:paraId="62A1733B" w14:textId="77777777" w:rsidTr="006D65A4">
        <w:trPr>
          <w:trHeight w:val="398"/>
        </w:trPr>
        <w:tc>
          <w:tcPr>
            <w:tcW w:w="3228" w:type="dxa"/>
          </w:tcPr>
          <w:p w14:paraId="72F27F43" w14:textId="77777777" w:rsidR="006D65A4" w:rsidRDefault="006D65A4" w:rsidP="006D65A4">
            <w:pPr>
              <w:spacing w:before="80" w:after="80" w:line="360" w:lineRule="auto"/>
              <w:jc w:val="both"/>
              <w:rPr>
                <w:rFonts w:ascii="Arial" w:eastAsia="Calibri" w:hAnsi="Arial" w:cs="Arial"/>
                <w:color w:val="000000" w:themeColor="text1"/>
                <w:spacing w:val="-10"/>
                <w:sz w:val="24"/>
                <w:szCs w:val="24"/>
                <w:lang w:eastAsia="en-GB"/>
              </w:rPr>
            </w:pPr>
            <w:r>
              <w:rPr>
                <w:rFonts w:ascii="Arial" w:eastAsia="Calibri" w:hAnsi="Arial" w:cs="Arial"/>
                <w:color w:val="000000" w:themeColor="text1"/>
                <w:spacing w:val="-10"/>
                <w:sz w:val="24"/>
                <w:szCs w:val="24"/>
                <w:lang w:eastAsia="en-GB"/>
              </w:rPr>
              <w:t xml:space="preserve">Contracting Organisation </w:t>
            </w:r>
          </w:p>
        </w:tc>
        <w:tc>
          <w:tcPr>
            <w:tcW w:w="4280" w:type="dxa"/>
          </w:tcPr>
          <w:p w14:paraId="5C090F6B" w14:textId="77777777" w:rsidR="006D65A4" w:rsidRDefault="006D65A4" w:rsidP="006D65A4">
            <w:pPr>
              <w:spacing w:before="80" w:after="80" w:line="360" w:lineRule="auto"/>
              <w:jc w:val="both"/>
              <w:rPr>
                <w:rFonts w:ascii="Arial" w:eastAsia="Calibri" w:hAnsi="Arial" w:cs="Arial"/>
                <w:color w:val="000000" w:themeColor="text1"/>
                <w:spacing w:val="-10"/>
                <w:sz w:val="24"/>
                <w:szCs w:val="24"/>
                <w:lang w:eastAsia="en-GB"/>
              </w:rPr>
            </w:pPr>
            <w:r>
              <w:rPr>
                <w:rFonts w:ascii="Arial" w:eastAsia="Calibri" w:hAnsi="Arial" w:cs="Arial"/>
                <w:color w:val="000000" w:themeColor="text1"/>
                <w:spacing w:val="-10"/>
                <w:sz w:val="24"/>
                <w:szCs w:val="24"/>
                <w:lang w:eastAsia="en-GB"/>
              </w:rPr>
              <w:t xml:space="preserve">Base location </w:t>
            </w:r>
          </w:p>
        </w:tc>
      </w:tr>
      <w:tr w:rsidR="006D65A4" w14:paraId="0EBF880C" w14:textId="77777777" w:rsidTr="006D65A4">
        <w:trPr>
          <w:trHeight w:val="379"/>
        </w:trPr>
        <w:tc>
          <w:tcPr>
            <w:tcW w:w="3228" w:type="dxa"/>
          </w:tcPr>
          <w:p w14:paraId="66CE85D5" w14:textId="77777777" w:rsidR="006D65A4" w:rsidRDefault="006D65A4" w:rsidP="006D65A4">
            <w:pPr>
              <w:spacing w:before="80" w:after="80" w:line="360" w:lineRule="auto"/>
              <w:jc w:val="both"/>
              <w:rPr>
                <w:rFonts w:ascii="Arial" w:eastAsia="Calibri" w:hAnsi="Arial" w:cs="Arial"/>
                <w:color w:val="000000" w:themeColor="text1"/>
                <w:spacing w:val="-10"/>
                <w:sz w:val="24"/>
                <w:szCs w:val="24"/>
                <w:lang w:eastAsia="en-GB"/>
              </w:rPr>
            </w:pPr>
            <w:r>
              <w:rPr>
                <w:rFonts w:ascii="Arial" w:eastAsia="Calibri" w:hAnsi="Arial" w:cs="Arial"/>
                <w:color w:val="000000" w:themeColor="text1"/>
                <w:spacing w:val="-10"/>
                <w:sz w:val="24"/>
                <w:szCs w:val="24"/>
                <w:lang w:eastAsia="en-GB"/>
              </w:rPr>
              <w:t xml:space="preserve">HSE </w:t>
            </w:r>
          </w:p>
        </w:tc>
        <w:tc>
          <w:tcPr>
            <w:tcW w:w="4280" w:type="dxa"/>
          </w:tcPr>
          <w:p w14:paraId="1BF12FB2" w14:textId="5BB15CB0" w:rsidR="006D65A4" w:rsidRDefault="006D65A4" w:rsidP="006D65A4">
            <w:pPr>
              <w:spacing w:before="80" w:after="80" w:line="360" w:lineRule="auto"/>
              <w:jc w:val="both"/>
              <w:rPr>
                <w:rFonts w:ascii="Arial" w:eastAsia="Calibri" w:hAnsi="Arial" w:cs="Arial"/>
                <w:color w:val="000000" w:themeColor="text1"/>
                <w:spacing w:val="-10"/>
                <w:sz w:val="24"/>
                <w:szCs w:val="24"/>
                <w:lang w:eastAsia="en-GB"/>
              </w:rPr>
            </w:pPr>
            <w:r>
              <w:rPr>
                <w:rFonts w:ascii="Arial" w:eastAsia="Calibri" w:hAnsi="Arial" w:cs="Arial"/>
                <w:color w:val="000000" w:themeColor="text1"/>
                <w:spacing w:val="-10"/>
                <w:sz w:val="24"/>
                <w:szCs w:val="24"/>
                <w:lang w:eastAsia="en-GB"/>
              </w:rPr>
              <w:t>Monaghan</w:t>
            </w:r>
          </w:p>
        </w:tc>
      </w:tr>
      <w:tr w:rsidR="006D65A4" w14:paraId="60B603E0" w14:textId="77777777" w:rsidTr="006D65A4">
        <w:trPr>
          <w:trHeight w:val="18"/>
        </w:trPr>
        <w:tc>
          <w:tcPr>
            <w:tcW w:w="3228" w:type="dxa"/>
          </w:tcPr>
          <w:p w14:paraId="64D2F9AB" w14:textId="77777777" w:rsidR="006D65A4" w:rsidRDefault="006D65A4" w:rsidP="006D65A4">
            <w:pPr>
              <w:spacing w:before="80" w:after="80" w:line="360" w:lineRule="auto"/>
              <w:jc w:val="both"/>
              <w:rPr>
                <w:rFonts w:ascii="Arial" w:eastAsia="Calibri" w:hAnsi="Arial" w:cs="Arial"/>
                <w:color w:val="000000" w:themeColor="text1"/>
                <w:spacing w:val="-10"/>
                <w:sz w:val="24"/>
                <w:szCs w:val="24"/>
                <w:lang w:eastAsia="en-GB"/>
              </w:rPr>
            </w:pPr>
            <w:r>
              <w:rPr>
                <w:rFonts w:ascii="Arial" w:eastAsia="Calibri" w:hAnsi="Arial" w:cs="Arial"/>
                <w:color w:val="000000" w:themeColor="text1"/>
                <w:spacing w:val="-10"/>
                <w:sz w:val="24"/>
                <w:szCs w:val="24"/>
                <w:lang w:eastAsia="en-GB"/>
              </w:rPr>
              <w:t>WHSCT</w:t>
            </w:r>
          </w:p>
        </w:tc>
        <w:tc>
          <w:tcPr>
            <w:tcW w:w="4280" w:type="dxa"/>
          </w:tcPr>
          <w:p w14:paraId="0CC0EFA3" w14:textId="77777777" w:rsidR="006D65A4" w:rsidRDefault="006D65A4" w:rsidP="006D65A4">
            <w:pPr>
              <w:spacing w:before="80" w:after="80" w:line="360" w:lineRule="auto"/>
              <w:jc w:val="both"/>
              <w:rPr>
                <w:rFonts w:ascii="Arial" w:eastAsia="Calibri" w:hAnsi="Arial" w:cs="Arial"/>
                <w:color w:val="000000" w:themeColor="text1"/>
                <w:spacing w:val="-10"/>
                <w:sz w:val="24"/>
                <w:szCs w:val="24"/>
                <w:lang w:eastAsia="en-GB"/>
              </w:rPr>
            </w:pPr>
            <w:r>
              <w:rPr>
                <w:rFonts w:ascii="Arial" w:eastAsia="Calibri" w:hAnsi="Arial" w:cs="Arial"/>
                <w:color w:val="000000" w:themeColor="text1"/>
                <w:spacing w:val="-10"/>
                <w:sz w:val="24"/>
                <w:szCs w:val="24"/>
                <w:lang w:eastAsia="en-GB"/>
              </w:rPr>
              <w:t>Derry/Londonderry</w:t>
            </w:r>
          </w:p>
        </w:tc>
      </w:tr>
      <w:tr w:rsidR="006D65A4" w14:paraId="4F63F1DB" w14:textId="77777777" w:rsidTr="006D65A4">
        <w:trPr>
          <w:trHeight w:val="18"/>
        </w:trPr>
        <w:tc>
          <w:tcPr>
            <w:tcW w:w="3228" w:type="dxa"/>
          </w:tcPr>
          <w:p w14:paraId="41BF830A" w14:textId="77777777" w:rsidR="006D65A4" w:rsidRDefault="006D65A4" w:rsidP="006D65A4">
            <w:pPr>
              <w:spacing w:before="80" w:after="80" w:line="360" w:lineRule="auto"/>
              <w:jc w:val="both"/>
              <w:rPr>
                <w:rFonts w:ascii="Arial" w:eastAsia="Calibri" w:hAnsi="Arial" w:cs="Arial"/>
                <w:color w:val="000000" w:themeColor="text1"/>
                <w:spacing w:val="-10"/>
                <w:sz w:val="24"/>
                <w:szCs w:val="24"/>
                <w:lang w:eastAsia="en-GB"/>
              </w:rPr>
            </w:pPr>
            <w:r>
              <w:rPr>
                <w:rFonts w:ascii="Arial" w:eastAsia="Calibri" w:hAnsi="Arial" w:cs="Arial"/>
                <w:color w:val="000000" w:themeColor="text1"/>
                <w:spacing w:val="-10"/>
                <w:sz w:val="24"/>
                <w:szCs w:val="24"/>
                <w:lang w:eastAsia="en-GB"/>
              </w:rPr>
              <w:t xml:space="preserve">SHSCT </w:t>
            </w:r>
          </w:p>
        </w:tc>
        <w:tc>
          <w:tcPr>
            <w:tcW w:w="4280" w:type="dxa"/>
          </w:tcPr>
          <w:p w14:paraId="6B12E83A" w14:textId="77777777" w:rsidR="006D65A4" w:rsidRDefault="006D65A4" w:rsidP="006D65A4">
            <w:pPr>
              <w:spacing w:before="80" w:after="80" w:line="360" w:lineRule="auto"/>
              <w:jc w:val="both"/>
              <w:rPr>
                <w:rFonts w:ascii="Arial" w:eastAsia="Calibri" w:hAnsi="Arial" w:cs="Arial"/>
                <w:color w:val="000000" w:themeColor="text1"/>
                <w:spacing w:val="-10"/>
                <w:sz w:val="24"/>
                <w:szCs w:val="24"/>
                <w:lang w:eastAsia="en-GB"/>
              </w:rPr>
            </w:pPr>
            <w:r>
              <w:rPr>
                <w:rFonts w:ascii="Arial" w:eastAsia="Calibri" w:hAnsi="Arial" w:cs="Arial"/>
                <w:color w:val="000000" w:themeColor="text1"/>
                <w:spacing w:val="-10"/>
                <w:sz w:val="24"/>
                <w:szCs w:val="24"/>
                <w:lang w:eastAsia="en-GB"/>
              </w:rPr>
              <w:t>Newry</w:t>
            </w:r>
          </w:p>
        </w:tc>
      </w:tr>
    </w:tbl>
    <w:p w14:paraId="70BC8F6B" w14:textId="43D6F11A" w:rsidR="006D65A4" w:rsidRDefault="006D65A4" w:rsidP="00432C41">
      <w:pPr>
        <w:spacing w:before="80" w:after="80" w:line="360" w:lineRule="auto"/>
        <w:jc w:val="both"/>
        <w:rPr>
          <w:rFonts w:ascii="Arial" w:eastAsia="Calibri" w:hAnsi="Arial" w:cs="Arial"/>
          <w:color w:val="000000" w:themeColor="text1"/>
          <w:spacing w:val="-10"/>
          <w:sz w:val="24"/>
          <w:szCs w:val="24"/>
          <w:lang w:eastAsia="en-GB"/>
        </w:rPr>
      </w:pPr>
    </w:p>
    <w:p w14:paraId="27EC3A27" w14:textId="3DEF83C8" w:rsidR="006D65A4" w:rsidRDefault="006D65A4" w:rsidP="00432C41">
      <w:pPr>
        <w:spacing w:before="80" w:after="80" w:line="360" w:lineRule="auto"/>
        <w:jc w:val="both"/>
        <w:rPr>
          <w:rFonts w:ascii="Arial" w:eastAsia="Calibri" w:hAnsi="Arial" w:cs="Arial"/>
          <w:color w:val="000000" w:themeColor="text1"/>
          <w:spacing w:val="-10"/>
          <w:sz w:val="24"/>
          <w:szCs w:val="24"/>
          <w:lang w:eastAsia="en-GB"/>
        </w:rPr>
      </w:pPr>
    </w:p>
    <w:p w14:paraId="289F77E2" w14:textId="77777777" w:rsidR="006D65A4" w:rsidRDefault="006D65A4" w:rsidP="00432C41">
      <w:pPr>
        <w:spacing w:before="80" w:after="80" w:line="360" w:lineRule="auto"/>
        <w:jc w:val="both"/>
        <w:rPr>
          <w:rFonts w:ascii="Arial" w:eastAsia="Calibri" w:hAnsi="Arial" w:cs="Arial"/>
          <w:color w:val="000000" w:themeColor="text1"/>
          <w:spacing w:val="-10"/>
          <w:sz w:val="24"/>
          <w:szCs w:val="24"/>
          <w:lang w:eastAsia="en-GB"/>
        </w:rPr>
      </w:pPr>
    </w:p>
    <w:p w14:paraId="7C7F8CA0" w14:textId="77777777" w:rsidR="006D65A4" w:rsidRDefault="006D65A4" w:rsidP="00432C41">
      <w:pPr>
        <w:spacing w:before="80" w:after="80" w:line="360" w:lineRule="auto"/>
        <w:jc w:val="both"/>
        <w:rPr>
          <w:rFonts w:ascii="Arial" w:eastAsia="Calibri" w:hAnsi="Arial" w:cs="Arial"/>
          <w:color w:val="000000" w:themeColor="text1"/>
          <w:spacing w:val="-10"/>
          <w:sz w:val="24"/>
          <w:szCs w:val="24"/>
          <w:lang w:eastAsia="en-GB"/>
        </w:rPr>
      </w:pPr>
    </w:p>
    <w:p w14:paraId="14C216FA" w14:textId="77777777" w:rsidR="006D65A4" w:rsidRDefault="006D65A4" w:rsidP="00432C41">
      <w:pPr>
        <w:spacing w:before="80" w:after="80" w:line="360" w:lineRule="auto"/>
        <w:jc w:val="both"/>
        <w:rPr>
          <w:rFonts w:ascii="Arial" w:eastAsia="Calibri" w:hAnsi="Arial" w:cs="Arial"/>
          <w:color w:val="000000" w:themeColor="text1"/>
          <w:spacing w:val="-10"/>
          <w:sz w:val="24"/>
          <w:szCs w:val="24"/>
          <w:lang w:eastAsia="en-GB"/>
        </w:rPr>
      </w:pPr>
    </w:p>
    <w:p w14:paraId="0A145C50" w14:textId="408DF07D" w:rsidR="006D65A4" w:rsidRDefault="006D65A4" w:rsidP="00432C41">
      <w:pPr>
        <w:spacing w:before="80" w:after="80" w:line="360" w:lineRule="auto"/>
        <w:jc w:val="both"/>
        <w:rPr>
          <w:rFonts w:ascii="Arial" w:eastAsia="Calibri" w:hAnsi="Arial" w:cs="Arial"/>
          <w:color w:val="000000" w:themeColor="text1"/>
          <w:spacing w:val="-10"/>
          <w:sz w:val="24"/>
          <w:szCs w:val="24"/>
          <w:lang w:eastAsia="en-GB"/>
        </w:rPr>
      </w:pPr>
    </w:p>
    <w:p w14:paraId="4511FC2A" w14:textId="3115FCCE" w:rsidR="00405CA5" w:rsidRPr="00E15DC6" w:rsidRDefault="00405CA5" w:rsidP="00405CA5">
      <w:pPr>
        <w:spacing w:before="80" w:after="80" w:line="360" w:lineRule="auto"/>
        <w:contextualSpacing/>
        <w:jc w:val="both"/>
        <w:rPr>
          <w:rFonts w:ascii="Arial" w:hAnsi="Arial" w:cs="Arial"/>
        </w:rPr>
      </w:pPr>
      <w:r w:rsidRPr="00405CA5">
        <w:rPr>
          <w:rFonts w:ascii="Arial" w:eastAsia="Calibri" w:hAnsi="Arial" w:cs="Arial"/>
          <w:color w:val="000000" w:themeColor="text1"/>
          <w:spacing w:val="-10"/>
          <w:sz w:val="18"/>
          <w:szCs w:val="18"/>
          <w:lang w:eastAsia="en-GB"/>
        </w:rPr>
        <w:t>*</w:t>
      </w:r>
      <w:r w:rsidRPr="00405CA5">
        <w:rPr>
          <w:rFonts w:ascii="Arial" w:hAnsi="Arial" w:cs="Arial"/>
          <w:sz w:val="18"/>
          <w:szCs w:val="18"/>
          <w:lang w:val="en-IE"/>
        </w:rPr>
        <w:t xml:space="preserve"> </w:t>
      </w:r>
      <w:r w:rsidRPr="00E15DC6">
        <w:rPr>
          <w:rFonts w:ascii="Arial" w:hAnsi="Arial" w:cs="Arial"/>
          <w:lang w:val="en-IE"/>
        </w:rPr>
        <w:t>Successful candidates will be required to take up duty at a base in one of the designated locations abo</w:t>
      </w:r>
      <w:r w:rsidRPr="00AE0FB8">
        <w:rPr>
          <w:rFonts w:ascii="Arial" w:hAnsi="Arial" w:cs="Arial"/>
          <w:lang w:val="en-IE"/>
        </w:rPr>
        <w:t>ve. The locations outlined will be the sole determinant as to where candidates will be based</w:t>
      </w:r>
      <w:r>
        <w:rPr>
          <w:rFonts w:ascii="Arial" w:hAnsi="Arial" w:cs="Arial"/>
          <w:lang w:val="en-IE"/>
        </w:rPr>
        <w:t>.</w:t>
      </w:r>
    </w:p>
    <w:p w14:paraId="03E0A5A3" w14:textId="086E7CEF" w:rsidR="00CC1CAC" w:rsidRPr="009F1929" w:rsidRDefault="00C56AAB" w:rsidP="006D65A4">
      <w:pPr>
        <w:pStyle w:val="Heading1"/>
      </w:pPr>
      <w:bookmarkStart w:id="1" w:name="_Toc187069008"/>
      <w:r w:rsidRPr="009F1929">
        <w:lastRenderedPageBreak/>
        <w:t xml:space="preserve">CAWT </w:t>
      </w:r>
      <w:r w:rsidR="00CC1CAC" w:rsidRPr="009F1929">
        <w:t>Early Frailty Intervention Project</w:t>
      </w:r>
      <w:r w:rsidR="00615D20" w:rsidRPr="009F1929">
        <w:t xml:space="preserve"> (EFIP)</w:t>
      </w:r>
      <w:bookmarkEnd w:id="1"/>
    </w:p>
    <w:p w14:paraId="5C3F00FB" w14:textId="77777777" w:rsidR="00CC1CAC" w:rsidRDefault="00CC1CAC" w:rsidP="00FD347E">
      <w:pPr>
        <w:spacing w:before="80" w:after="80" w:line="360" w:lineRule="auto"/>
        <w:contextualSpacing/>
        <w:rPr>
          <w:rFonts w:ascii="Arial" w:hAnsi="Arial" w:cs="Arial"/>
          <w:b/>
          <w:color w:val="0070C0"/>
          <w:sz w:val="24"/>
          <w:szCs w:val="24"/>
          <w:u w:val="single"/>
        </w:rPr>
      </w:pPr>
    </w:p>
    <w:p w14:paraId="781581CF" w14:textId="1B08C524" w:rsidR="00CC1CAC" w:rsidRPr="00C228F4" w:rsidRDefault="00CC1CAC" w:rsidP="00FD347E">
      <w:pPr>
        <w:spacing w:before="80" w:after="80" w:line="360" w:lineRule="auto"/>
        <w:contextualSpacing/>
        <w:jc w:val="both"/>
        <w:rPr>
          <w:rFonts w:ascii="Arial" w:hAnsi="Arial" w:cs="Arial"/>
          <w:color w:val="000000" w:themeColor="text1"/>
          <w:sz w:val="24"/>
          <w:szCs w:val="24"/>
        </w:rPr>
      </w:pPr>
      <w:r w:rsidRPr="00C228F4">
        <w:rPr>
          <w:rFonts w:ascii="Arial" w:hAnsi="Arial" w:cs="Arial"/>
          <w:color w:val="000000" w:themeColor="text1"/>
          <w:sz w:val="24"/>
          <w:szCs w:val="24"/>
        </w:rPr>
        <w:t>The overall objective of the CAWT Early Frailty Intervention Project (EFIP) is to intervene earlier in order to help lessen the projected increase in pressures on our HSC services</w:t>
      </w:r>
      <w:r w:rsidR="00CE394F">
        <w:rPr>
          <w:rFonts w:ascii="Arial" w:hAnsi="Arial" w:cs="Arial"/>
          <w:color w:val="000000" w:themeColor="text1"/>
          <w:sz w:val="24"/>
          <w:szCs w:val="24"/>
        </w:rPr>
        <w:t>.</w:t>
      </w:r>
      <w:r w:rsidRPr="00C228F4">
        <w:rPr>
          <w:rFonts w:ascii="Arial" w:hAnsi="Arial" w:cs="Arial"/>
          <w:color w:val="000000" w:themeColor="text1"/>
          <w:sz w:val="24"/>
          <w:szCs w:val="24"/>
        </w:rPr>
        <w:t xml:space="preserve"> </w:t>
      </w:r>
    </w:p>
    <w:p w14:paraId="6C21E03A" w14:textId="77777777" w:rsidR="00CC1CAC" w:rsidRPr="00C228F4" w:rsidRDefault="00CC1CAC" w:rsidP="00FD347E">
      <w:pPr>
        <w:spacing w:before="80" w:after="80" w:line="360" w:lineRule="auto"/>
        <w:contextualSpacing/>
        <w:jc w:val="both"/>
        <w:rPr>
          <w:rFonts w:ascii="Arial" w:hAnsi="Arial" w:cs="Arial"/>
          <w:color w:val="000000" w:themeColor="text1"/>
          <w:sz w:val="24"/>
          <w:szCs w:val="24"/>
        </w:rPr>
      </w:pPr>
    </w:p>
    <w:p w14:paraId="6AA3FEFD" w14:textId="056D715E" w:rsidR="00CC1CAC" w:rsidRPr="00C228F4" w:rsidRDefault="00CE394F" w:rsidP="00FD347E">
      <w:pPr>
        <w:spacing w:before="80" w:after="80" w:line="360" w:lineRule="auto"/>
        <w:contextualSpacing/>
        <w:jc w:val="both"/>
        <w:rPr>
          <w:rFonts w:ascii="Arial" w:hAnsi="Arial" w:cs="Arial"/>
          <w:color w:val="000000" w:themeColor="text1"/>
          <w:sz w:val="24"/>
          <w:szCs w:val="24"/>
        </w:rPr>
      </w:pPr>
      <w:r>
        <w:rPr>
          <w:rFonts w:ascii="Arial" w:hAnsi="Arial" w:cs="Arial"/>
          <w:color w:val="000000" w:themeColor="text1"/>
          <w:sz w:val="24"/>
          <w:szCs w:val="24"/>
        </w:rPr>
        <w:t xml:space="preserve">The </w:t>
      </w:r>
      <w:r w:rsidR="00CC1CAC" w:rsidRPr="00C228F4">
        <w:rPr>
          <w:rFonts w:ascii="Arial" w:hAnsi="Arial" w:cs="Arial"/>
          <w:color w:val="000000" w:themeColor="text1"/>
          <w:sz w:val="24"/>
          <w:szCs w:val="24"/>
        </w:rPr>
        <w:t xml:space="preserve">project </w:t>
      </w:r>
      <w:r w:rsidR="00CC1CAC">
        <w:rPr>
          <w:rFonts w:ascii="Arial" w:hAnsi="Arial" w:cs="Arial"/>
          <w:color w:val="000000" w:themeColor="text1"/>
          <w:sz w:val="24"/>
          <w:szCs w:val="24"/>
        </w:rPr>
        <w:t>will establish</w:t>
      </w:r>
      <w:r w:rsidR="00CC1CAC" w:rsidRPr="00C228F4">
        <w:rPr>
          <w:rFonts w:ascii="Arial" w:hAnsi="Arial" w:cs="Arial"/>
          <w:color w:val="000000" w:themeColor="text1"/>
          <w:sz w:val="24"/>
          <w:szCs w:val="24"/>
        </w:rPr>
        <w:t xml:space="preserve"> a new jointly developed </w:t>
      </w:r>
      <w:r w:rsidR="00B43F4A">
        <w:rPr>
          <w:rFonts w:ascii="Arial" w:hAnsi="Arial" w:cs="Arial"/>
          <w:color w:val="000000" w:themeColor="text1"/>
          <w:sz w:val="24"/>
          <w:szCs w:val="24"/>
        </w:rPr>
        <w:t xml:space="preserve">Cross Border </w:t>
      </w:r>
      <w:r w:rsidR="00CC1CAC" w:rsidRPr="00C228F4">
        <w:rPr>
          <w:rFonts w:ascii="Arial" w:hAnsi="Arial" w:cs="Arial"/>
          <w:color w:val="000000" w:themeColor="text1"/>
          <w:sz w:val="24"/>
          <w:szCs w:val="24"/>
        </w:rPr>
        <w:t>community-based Early Intervention Frailty infrastructure, to identify people living with/at risk of developing frailty earlier and jointly deliver early/preventative interventions</w:t>
      </w:r>
      <w:r w:rsidR="00CC1CAC">
        <w:rPr>
          <w:rFonts w:ascii="Arial" w:hAnsi="Arial" w:cs="Arial"/>
          <w:color w:val="000000" w:themeColor="text1"/>
          <w:sz w:val="24"/>
          <w:szCs w:val="24"/>
        </w:rPr>
        <w:t xml:space="preserve"> </w:t>
      </w:r>
      <w:r w:rsidR="00CC1CAC" w:rsidRPr="00C228F4">
        <w:rPr>
          <w:rFonts w:ascii="Arial" w:hAnsi="Arial" w:cs="Arial"/>
          <w:color w:val="000000" w:themeColor="text1"/>
          <w:sz w:val="24"/>
          <w:szCs w:val="24"/>
        </w:rPr>
        <w:t xml:space="preserve">within their local community to help slow down or reverse the process. Statutory partners, working collaboratively, will provide clinical support and episodes of health and social care </w:t>
      </w:r>
      <w:r w:rsidR="00CC1CAC">
        <w:rPr>
          <w:rFonts w:ascii="Arial" w:hAnsi="Arial" w:cs="Arial"/>
          <w:color w:val="000000" w:themeColor="text1"/>
          <w:sz w:val="24"/>
          <w:szCs w:val="24"/>
        </w:rPr>
        <w:t>to</w:t>
      </w:r>
      <w:r w:rsidR="00CC1CAC" w:rsidRPr="00C228F4">
        <w:rPr>
          <w:rFonts w:ascii="Arial" w:hAnsi="Arial" w:cs="Arial"/>
          <w:color w:val="000000" w:themeColor="text1"/>
          <w:sz w:val="24"/>
          <w:szCs w:val="24"/>
        </w:rPr>
        <w:t xml:space="preserve"> older people living with/at risk of developing frailty</w:t>
      </w:r>
      <w:r w:rsidR="006D65A4">
        <w:rPr>
          <w:rFonts w:ascii="Arial" w:hAnsi="Arial" w:cs="Arial"/>
          <w:color w:val="000000" w:themeColor="text1"/>
          <w:sz w:val="24"/>
          <w:szCs w:val="24"/>
        </w:rPr>
        <w:t xml:space="preserve"> </w:t>
      </w:r>
      <w:r w:rsidR="006D65A4" w:rsidRPr="00594C4D">
        <w:rPr>
          <w:rFonts w:ascii="Arial" w:hAnsi="Arial" w:cs="Arial"/>
          <w:sz w:val="24"/>
          <w:szCs w:val="24"/>
        </w:rPr>
        <w:t xml:space="preserve">and provide a programme of care which could include </w:t>
      </w:r>
      <w:r w:rsidR="006D65A4">
        <w:rPr>
          <w:rFonts w:ascii="Arial" w:hAnsi="Arial" w:cs="Arial"/>
          <w:sz w:val="24"/>
          <w:szCs w:val="24"/>
        </w:rPr>
        <w:t xml:space="preserve">early frailty assessment, </w:t>
      </w:r>
      <w:r w:rsidR="006D65A4" w:rsidRPr="00594C4D">
        <w:rPr>
          <w:rFonts w:ascii="Arial" w:hAnsi="Arial" w:cs="Arial"/>
          <w:sz w:val="24"/>
          <w:szCs w:val="24"/>
        </w:rPr>
        <w:t>screening, education and participation in community based activities.</w:t>
      </w:r>
    </w:p>
    <w:p w14:paraId="441C5228" w14:textId="77777777" w:rsidR="006D65A4" w:rsidRDefault="006D65A4" w:rsidP="00CE394F">
      <w:pPr>
        <w:spacing w:before="80" w:after="80" w:line="360" w:lineRule="auto"/>
        <w:contextualSpacing/>
        <w:jc w:val="both"/>
        <w:rPr>
          <w:rFonts w:ascii="Arial" w:eastAsia="Times New Roman" w:hAnsi="Arial" w:cs="Arial"/>
          <w:bCs/>
          <w:color w:val="000000" w:themeColor="text1"/>
          <w:sz w:val="24"/>
          <w:szCs w:val="24"/>
          <w:lang w:eastAsia="en-GB"/>
        </w:rPr>
      </w:pPr>
    </w:p>
    <w:p w14:paraId="06D9BA28" w14:textId="54405C28" w:rsidR="00CE394F" w:rsidRDefault="00CE394F" w:rsidP="00CE394F">
      <w:pPr>
        <w:spacing w:before="80" w:after="80" w:line="360" w:lineRule="auto"/>
        <w:contextualSpacing/>
        <w:jc w:val="both"/>
        <w:rPr>
          <w:rFonts w:ascii="Arial" w:eastAsia="Times New Roman" w:hAnsi="Arial" w:cs="Arial"/>
          <w:bCs/>
          <w:color w:val="000000" w:themeColor="text1"/>
          <w:sz w:val="24"/>
          <w:szCs w:val="24"/>
          <w:lang w:eastAsia="en-GB"/>
        </w:rPr>
      </w:pPr>
      <w:r>
        <w:rPr>
          <w:rFonts w:ascii="Arial" w:eastAsia="Times New Roman" w:hAnsi="Arial" w:cs="Arial"/>
          <w:bCs/>
          <w:color w:val="000000" w:themeColor="text1"/>
          <w:sz w:val="24"/>
          <w:szCs w:val="24"/>
          <w:lang w:eastAsia="en-GB"/>
        </w:rPr>
        <w:t>The Project will cover four cross border locations:</w:t>
      </w:r>
    </w:p>
    <w:p w14:paraId="69C741D5" w14:textId="13409AAB" w:rsidR="00CE394F" w:rsidRPr="00E6016B" w:rsidRDefault="00CE394F" w:rsidP="00CE394F">
      <w:pPr>
        <w:pStyle w:val="ListParagraph"/>
        <w:numPr>
          <w:ilvl w:val="0"/>
          <w:numId w:val="32"/>
        </w:numPr>
        <w:spacing w:before="80" w:after="80" w:line="360" w:lineRule="auto"/>
        <w:jc w:val="both"/>
        <w:rPr>
          <w:rFonts w:ascii="Arial" w:eastAsia="Calibri" w:hAnsi="Arial" w:cs="Arial"/>
          <w:color w:val="000000" w:themeColor="text1"/>
          <w:spacing w:val="-10"/>
          <w:sz w:val="24"/>
          <w:szCs w:val="24"/>
          <w:lang w:eastAsia="en-GB"/>
        </w:rPr>
      </w:pPr>
      <w:r w:rsidRPr="00E6016B">
        <w:rPr>
          <w:rFonts w:ascii="Arial" w:eastAsia="Calibri" w:hAnsi="Arial" w:cs="Arial"/>
          <w:color w:val="000000" w:themeColor="text1"/>
          <w:spacing w:val="-10"/>
          <w:sz w:val="24"/>
          <w:szCs w:val="24"/>
          <w:lang w:eastAsia="en-GB"/>
        </w:rPr>
        <w:t>WHSCT/HSE (</w:t>
      </w:r>
      <w:r>
        <w:rPr>
          <w:rFonts w:ascii="Arial" w:eastAsia="Calibri" w:hAnsi="Arial" w:cs="Arial"/>
          <w:color w:val="000000" w:themeColor="text1"/>
          <w:spacing w:val="-10"/>
          <w:sz w:val="24"/>
          <w:szCs w:val="24"/>
          <w:lang w:eastAsia="en-GB"/>
        </w:rPr>
        <w:t xml:space="preserve">Limavady, Derry/Londonderry, </w:t>
      </w:r>
      <w:r w:rsidRPr="00E6016B">
        <w:rPr>
          <w:rFonts w:ascii="Arial" w:eastAsia="Calibri" w:hAnsi="Arial" w:cs="Arial"/>
          <w:color w:val="000000" w:themeColor="text1"/>
          <w:spacing w:val="-10"/>
          <w:sz w:val="24"/>
          <w:szCs w:val="24"/>
          <w:lang w:eastAsia="en-GB"/>
        </w:rPr>
        <w:t>Donegal)</w:t>
      </w:r>
    </w:p>
    <w:p w14:paraId="1C357627" w14:textId="3A35C2D3" w:rsidR="00CE394F" w:rsidRPr="00E6016B" w:rsidRDefault="00CE394F" w:rsidP="00CE394F">
      <w:pPr>
        <w:pStyle w:val="ListParagraph"/>
        <w:numPr>
          <w:ilvl w:val="0"/>
          <w:numId w:val="32"/>
        </w:numPr>
        <w:spacing w:before="80" w:after="80" w:line="360" w:lineRule="auto"/>
        <w:jc w:val="both"/>
        <w:rPr>
          <w:rFonts w:ascii="Arial" w:eastAsia="Calibri" w:hAnsi="Arial" w:cs="Arial"/>
          <w:color w:val="000000" w:themeColor="text1"/>
          <w:spacing w:val="-10"/>
          <w:sz w:val="24"/>
          <w:szCs w:val="24"/>
          <w:lang w:eastAsia="en-GB"/>
        </w:rPr>
      </w:pPr>
      <w:r>
        <w:rPr>
          <w:rFonts w:ascii="Arial" w:eastAsia="Calibri" w:hAnsi="Arial" w:cs="Arial"/>
          <w:color w:val="000000" w:themeColor="text1"/>
          <w:spacing w:val="-10"/>
          <w:sz w:val="24"/>
          <w:szCs w:val="24"/>
          <w:lang w:eastAsia="en-GB"/>
        </w:rPr>
        <w:t xml:space="preserve">HSE/WHSCT(Sligo, Leitrim, Fermanagh, </w:t>
      </w:r>
      <w:r w:rsidRPr="00E6016B">
        <w:rPr>
          <w:rFonts w:ascii="Arial" w:eastAsia="Calibri" w:hAnsi="Arial" w:cs="Arial"/>
          <w:color w:val="000000" w:themeColor="text1"/>
          <w:spacing w:val="-10"/>
          <w:sz w:val="24"/>
          <w:szCs w:val="24"/>
          <w:lang w:eastAsia="en-GB"/>
        </w:rPr>
        <w:t>Omagh)</w:t>
      </w:r>
    </w:p>
    <w:p w14:paraId="4A026D9D" w14:textId="58ECC3EA" w:rsidR="00CE394F" w:rsidRPr="00E6016B" w:rsidRDefault="00CE394F" w:rsidP="00CE394F">
      <w:pPr>
        <w:pStyle w:val="ListParagraph"/>
        <w:numPr>
          <w:ilvl w:val="0"/>
          <w:numId w:val="32"/>
        </w:numPr>
        <w:spacing w:before="80" w:after="80" w:line="360" w:lineRule="auto"/>
        <w:jc w:val="both"/>
        <w:rPr>
          <w:rFonts w:ascii="Arial" w:eastAsia="Calibri" w:hAnsi="Arial" w:cs="Arial"/>
          <w:color w:val="000000" w:themeColor="text1"/>
          <w:spacing w:val="-10"/>
          <w:sz w:val="24"/>
          <w:szCs w:val="24"/>
          <w:lang w:eastAsia="en-GB"/>
        </w:rPr>
      </w:pPr>
      <w:r>
        <w:rPr>
          <w:rFonts w:ascii="Arial" w:eastAsia="Calibri" w:hAnsi="Arial" w:cs="Arial"/>
          <w:color w:val="000000" w:themeColor="text1"/>
          <w:spacing w:val="-10"/>
          <w:sz w:val="24"/>
          <w:szCs w:val="24"/>
          <w:lang w:eastAsia="en-GB"/>
        </w:rPr>
        <w:t>SHSCT/HSE (</w:t>
      </w:r>
      <w:r w:rsidR="006F289C">
        <w:rPr>
          <w:rFonts w:ascii="Arial" w:eastAsia="Times New Roman" w:hAnsi="Arial" w:cs="Arial"/>
          <w:bCs/>
          <w:color w:val="000000" w:themeColor="text1"/>
          <w:sz w:val="24"/>
          <w:szCs w:val="24"/>
          <w:lang w:eastAsia="en-GB"/>
        </w:rPr>
        <w:t xml:space="preserve">Cavan, Monaghan, Craigavon, Banbridge, </w:t>
      </w:r>
      <w:proofErr w:type="spellStart"/>
      <w:r w:rsidR="006F289C" w:rsidRPr="00E66BF4">
        <w:rPr>
          <w:rFonts w:ascii="Arial" w:eastAsia="Times New Roman" w:hAnsi="Arial" w:cs="Arial"/>
          <w:bCs/>
          <w:color w:val="000000" w:themeColor="text1"/>
          <w:sz w:val="24"/>
          <w:szCs w:val="24"/>
          <w:lang w:eastAsia="en-GB"/>
        </w:rPr>
        <w:t>Dungannon</w:t>
      </w:r>
      <w:proofErr w:type="spellEnd"/>
      <w:r w:rsidRPr="00E6016B">
        <w:rPr>
          <w:rFonts w:ascii="Arial" w:eastAsia="Calibri" w:hAnsi="Arial" w:cs="Arial"/>
          <w:color w:val="000000" w:themeColor="text1"/>
          <w:spacing w:val="-10"/>
          <w:sz w:val="24"/>
          <w:szCs w:val="24"/>
          <w:lang w:eastAsia="en-GB"/>
        </w:rPr>
        <w:t>)</w:t>
      </w:r>
    </w:p>
    <w:p w14:paraId="5A3409C2" w14:textId="47F1518F" w:rsidR="00CE394F" w:rsidRDefault="00CE394F" w:rsidP="00CE394F">
      <w:pPr>
        <w:pStyle w:val="ListParagraph"/>
        <w:numPr>
          <w:ilvl w:val="0"/>
          <w:numId w:val="32"/>
        </w:numPr>
        <w:spacing w:before="80" w:after="80" w:line="360" w:lineRule="auto"/>
        <w:jc w:val="both"/>
        <w:rPr>
          <w:rFonts w:ascii="Arial" w:eastAsia="Calibri" w:hAnsi="Arial" w:cs="Arial"/>
          <w:color w:val="000000" w:themeColor="text1"/>
          <w:spacing w:val="-10"/>
          <w:sz w:val="24"/>
          <w:szCs w:val="24"/>
          <w:lang w:eastAsia="en-GB"/>
        </w:rPr>
      </w:pPr>
      <w:r w:rsidRPr="00E6016B">
        <w:rPr>
          <w:rFonts w:ascii="Arial" w:eastAsia="Calibri" w:hAnsi="Arial" w:cs="Arial"/>
          <w:color w:val="000000" w:themeColor="text1"/>
          <w:spacing w:val="-10"/>
          <w:sz w:val="24"/>
          <w:szCs w:val="24"/>
          <w:lang w:eastAsia="en-GB"/>
        </w:rPr>
        <w:t>HSE/SHSCT (</w:t>
      </w:r>
      <w:r w:rsidR="006F289C" w:rsidRPr="00E66BF4">
        <w:rPr>
          <w:rFonts w:ascii="Arial" w:eastAsia="Times New Roman" w:hAnsi="Arial" w:cs="Arial"/>
          <w:bCs/>
          <w:color w:val="000000" w:themeColor="text1"/>
          <w:sz w:val="24"/>
          <w:szCs w:val="24"/>
          <w:lang w:eastAsia="en-GB"/>
        </w:rPr>
        <w:t>Newry</w:t>
      </w:r>
      <w:r w:rsidR="006F289C">
        <w:rPr>
          <w:rFonts w:ascii="Arial" w:eastAsia="Times New Roman" w:hAnsi="Arial" w:cs="Arial"/>
          <w:bCs/>
          <w:color w:val="000000" w:themeColor="text1"/>
          <w:sz w:val="24"/>
          <w:szCs w:val="24"/>
          <w:lang w:eastAsia="en-GB"/>
        </w:rPr>
        <w:t xml:space="preserve">, Mourne, Armagh, </w:t>
      </w:r>
      <w:r w:rsidR="006F289C" w:rsidRPr="00E66BF4">
        <w:rPr>
          <w:rFonts w:ascii="Arial" w:eastAsia="Times New Roman" w:hAnsi="Arial" w:cs="Arial"/>
          <w:bCs/>
          <w:color w:val="000000" w:themeColor="text1"/>
          <w:sz w:val="24"/>
          <w:szCs w:val="24"/>
          <w:lang w:eastAsia="en-GB"/>
        </w:rPr>
        <w:t>Louth</w:t>
      </w:r>
      <w:r w:rsidRPr="00E6016B">
        <w:rPr>
          <w:rFonts w:ascii="Arial" w:eastAsia="Calibri" w:hAnsi="Arial" w:cs="Arial"/>
          <w:color w:val="000000" w:themeColor="text1"/>
          <w:spacing w:val="-10"/>
          <w:sz w:val="24"/>
          <w:szCs w:val="24"/>
          <w:lang w:eastAsia="en-GB"/>
        </w:rPr>
        <w:t>)</w:t>
      </w:r>
      <w:r>
        <w:rPr>
          <w:rFonts w:ascii="Arial" w:eastAsia="Calibri" w:hAnsi="Arial" w:cs="Arial"/>
          <w:color w:val="000000" w:themeColor="text1"/>
          <w:spacing w:val="-10"/>
          <w:sz w:val="24"/>
          <w:szCs w:val="24"/>
          <w:lang w:eastAsia="en-GB"/>
        </w:rPr>
        <w:t xml:space="preserve">      </w:t>
      </w:r>
    </w:p>
    <w:p w14:paraId="7CC8B12A" w14:textId="0E945A52" w:rsidR="006D65A4" w:rsidRDefault="006D65A4" w:rsidP="006D65A4">
      <w:pPr>
        <w:spacing w:before="80" w:after="80" w:line="360" w:lineRule="auto"/>
        <w:jc w:val="both"/>
        <w:rPr>
          <w:rFonts w:ascii="Arial" w:eastAsia="Calibri" w:hAnsi="Arial" w:cs="Arial"/>
          <w:color w:val="000000" w:themeColor="text1"/>
          <w:spacing w:val="-10"/>
          <w:sz w:val="24"/>
          <w:szCs w:val="24"/>
          <w:lang w:eastAsia="en-GB"/>
        </w:rPr>
      </w:pPr>
      <w:r>
        <w:rPr>
          <w:rFonts w:ascii="Arial" w:eastAsia="Calibri" w:hAnsi="Arial" w:cs="Arial"/>
          <w:color w:val="000000" w:themeColor="text1"/>
          <w:spacing w:val="-10"/>
          <w:sz w:val="24"/>
          <w:szCs w:val="24"/>
          <w:lang w:eastAsia="en-GB"/>
        </w:rPr>
        <w:t xml:space="preserve">The Project Manager for EFIP will be responsible for project activity and delivery across the entire project area and will be expected to travel to cover the entire region as required. </w:t>
      </w:r>
    </w:p>
    <w:p w14:paraId="006065C1" w14:textId="131CC755" w:rsidR="006D65A4" w:rsidRDefault="006D65A4" w:rsidP="006D65A4">
      <w:pPr>
        <w:spacing w:before="80" w:after="80" w:line="360" w:lineRule="auto"/>
        <w:jc w:val="both"/>
        <w:rPr>
          <w:rFonts w:ascii="Arial" w:eastAsia="Calibri" w:hAnsi="Arial" w:cs="Arial"/>
          <w:color w:val="000000" w:themeColor="text1"/>
          <w:spacing w:val="-10"/>
          <w:sz w:val="24"/>
          <w:szCs w:val="24"/>
          <w:lang w:eastAsia="en-GB"/>
        </w:rPr>
      </w:pPr>
      <w:r>
        <w:rPr>
          <w:rFonts w:ascii="Arial" w:eastAsia="Calibri" w:hAnsi="Arial" w:cs="Arial"/>
          <w:color w:val="000000" w:themeColor="text1"/>
          <w:spacing w:val="-10"/>
          <w:sz w:val="24"/>
          <w:szCs w:val="24"/>
          <w:lang w:eastAsia="en-GB"/>
        </w:rPr>
        <w:t>The EFIP Project Manager base</w:t>
      </w:r>
      <w:r w:rsidR="00405CA5">
        <w:rPr>
          <w:rFonts w:ascii="Arial" w:eastAsia="Calibri" w:hAnsi="Arial" w:cs="Arial"/>
          <w:color w:val="000000" w:themeColor="text1"/>
          <w:spacing w:val="-10"/>
          <w:sz w:val="24"/>
          <w:szCs w:val="24"/>
          <w:lang w:eastAsia="en-GB"/>
        </w:rPr>
        <w:t>*</w:t>
      </w:r>
      <w:r>
        <w:rPr>
          <w:rFonts w:ascii="Arial" w:eastAsia="Calibri" w:hAnsi="Arial" w:cs="Arial"/>
          <w:color w:val="000000" w:themeColor="text1"/>
          <w:spacing w:val="-10"/>
          <w:sz w:val="24"/>
          <w:szCs w:val="24"/>
          <w:lang w:eastAsia="en-GB"/>
        </w:rPr>
        <w:t xml:space="preserve"> will be agreed by the Project Board and the successful candidate upon appointment. The available base locations are:</w:t>
      </w:r>
    </w:p>
    <w:tbl>
      <w:tblPr>
        <w:tblStyle w:val="TableGrid"/>
        <w:tblpPr w:leftFromText="180" w:rightFromText="180" w:vertAnchor="page" w:horzAnchor="margin" w:tblpXSpec="center" w:tblpY="11638"/>
        <w:tblW w:w="0" w:type="auto"/>
        <w:tblLook w:val="04A0" w:firstRow="1" w:lastRow="0" w:firstColumn="1" w:lastColumn="0" w:noHBand="0" w:noVBand="1"/>
      </w:tblPr>
      <w:tblGrid>
        <w:gridCol w:w="3228"/>
        <w:gridCol w:w="4280"/>
      </w:tblGrid>
      <w:tr w:rsidR="006D65A4" w14:paraId="571CF78C" w14:textId="77777777" w:rsidTr="0091513A">
        <w:trPr>
          <w:trHeight w:val="398"/>
        </w:trPr>
        <w:tc>
          <w:tcPr>
            <w:tcW w:w="3228" w:type="dxa"/>
          </w:tcPr>
          <w:p w14:paraId="0D2C584F" w14:textId="77777777" w:rsidR="006D65A4" w:rsidRDefault="006D65A4" w:rsidP="0091513A">
            <w:pPr>
              <w:spacing w:before="80" w:after="80" w:line="360" w:lineRule="auto"/>
              <w:jc w:val="both"/>
              <w:rPr>
                <w:rFonts w:ascii="Arial" w:eastAsia="Calibri" w:hAnsi="Arial" w:cs="Arial"/>
                <w:color w:val="000000" w:themeColor="text1"/>
                <w:spacing w:val="-10"/>
                <w:sz w:val="24"/>
                <w:szCs w:val="24"/>
                <w:lang w:eastAsia="en-GB"/>
              </w:rPr>
            </w:pPr>
            <w:r>
              <w:rPr>
                <w:rFonts w:ascii="Arial" w:eastAsia="Calibri" w:hAnsi="Arial" w:cs="Arial"/>
                <w:color w:val="000000" w:themeColor="text1"/>
                <w:spacing w:val="-10"/>
                <w:sz w:val="24"/>
                <w:szCs w:val="24"/>
                <w:lang w:eastAsia="en-GB"/>
              </w:rPr>
              <w:t xml:space="preserve">Contracting Organisation </w:t>
            </w:r>
          </w:p>
        </w:tc>
        <w:tc>
          <w:tcPr>
            <w:tcW w:w="4280" w:type="dxa"/>
          </w:tcPr>
          <w:p w14:paraId="79449534" w14:textId="77777777" w:rsidR="006D65A4" w:rsidRDefault="006D65A4" w:rsidP="0091513A">
            <w:pPr>
              <w:spacing w:before="80" w:after="80" w:line="360" w:lineRule="auto"/>
              <w:jc w:val="both"/>
              <w:rPr>
                <w:rFonts w:ascii="Arial" w:eastAsia="Calibri" w:hAnsi="Arial" w:cs="Arial"/>
                <w:color w:val="000000" w:themeColor="text1"/>
                <w:spacing w:val="-10"/>
                <w:sz w:val="24"/>
                <w:szCs w:val="24"/>
                <w:lang w:eastAsia="en-GB"/>
              </w:rPr>
            </w:pPr>
            <w:r>
              <w:rPr>
                <w:rFonts w:ascii="Arial" w:eastAsia="Calibri" w:hAnsi="Arial" w:cs="Arial"/>
                <w:color w:val="000000" w:themeColor="text1"/>
                <w:spacing w:val="-10"/>
                <w:sz w:val="24"/>
                <w:szCs w:val="24"/>
                <w:lang w:eastAsia="en-GB"/>
              </w:rPr>
              <w:t xml:space="preserve">Base location </w:t>
            </w:r>
          </w:p>
        </w:tc>
      </w:tr>
      <w:tr w:rsidR="006D65A4" w14:paraId="355D6924" w14:textId="77777777" w:rsidTr="0091513A">
        <w:trPr>
          <w:trHeight w:val="379"/>
        </w:trPr>
        <w:tc>
          <w:tcPr>
            <w:tcW w:w="3228" w:type="dxa"/>
          </w:tcPr>
          <w:p w14:paraId="0D5196BF" w14:textId="77777777" w:rsidR="006D65A4" w:rsidRDefault="006D65A4" w:rsidP="0091513A">
            <w:pPr>
              <w:spacing w:before="80" w:after="80" w:line="360" w:lineRule="auto"/>
              <w:jc w:val="both"/>
              <w:rPr>
                <w:rFonts w:ascii="Arial" w:eastAsia="Calibri" w:hAnsi="Arial" w:cs="Arial"/>
                <w:color w:val="000000" w:themeColor="text1"/>
                <w:spacing w:val="-10"/>
                <w:sz w:val="24"/>
                <w:szCs w:val="24"/>
                <w:lang w:eastAsia="en-GB"/>
              </w:rPr>
            </w:pPr>
            <w:r>
              <w:rPr>
                <w:rFonts w:ascii="Arial" w:eastAsia="Calibri" w:hAnsi="Arial" w:cs="Arial"/>
                <w:color w:val="000000" w:themeColor="text1"/>
                <w:spacing w:val="-10"/>
                <w:sz w:val="24"/>
                <w:szCs w:val="24"/>
                <w:lang w:eastAsia="en-GB"/>
              </w:rPr>
              <w:t xml:space="preserve">HSE </w:t>
            </w:r>
          </w:p>
        </w:tc>
        <w:tc>
          <w:tcPr>
            <w:tcW w:w="4280" w:type="dxa"/>
          </w:tcPr>
          <w:p w14:paraId="0E10CB8C" w14:textId="0BC4D45D" w:rsidR="006D65A4" w:rsidRDefault="0092092E" w:rsidP="0091513A">
            <w:pPr>
              <w:spacing w:before="80" w:after="80" w:line="360" w:lineRule="auto"/>
              <w:jc w:val="both"/>
              <w:rPr>
                <w:rFonts w:ascii="Arial" w:eastAsia="Calibri" w:hAnsi="Arial" w:cs="Arial"/>
                <w:color w:val="000000" w:themeColor="text1"/>
                <w:spacing w:val="-10"/>
                <w:sz w:val="24"/>
                <w:szCs w:val="24"/>
                <w:lang w:eastAsia="en-GB"/>
              </w:rPr>
            </w:pPr>
            <w:r>
              <w:rPr>
                <w:rFonts w:ascii="Arial" w:eastAsia="Calibri" w:hAnsi="Arial" w:cs="Arial"/>
                <w:color w:val="000000" w:themeColor="text1"/>
                <w:spacing w:val="-10"/>
                <w:sz w:val="24"/>
                <w:szCs w:val="24"/>
                <w:lang w:eastAsia="en-GB"/>
              </w:rPr>
              <w:t>Donegal or Sligo or Cavan or Louth</w:t>
            </w:r>
          </w:p>
        </w:tc>
      </w:tr>
      <w:tr w:rsidR="006D65A4" w14:paraId="4B9C02ED" w14:textId="77777777" w:rsidTr="0091513A">
        <w:trPr>
          <w:trHeight w:val="18"/>
        </w:trPr>
        <w:tc>
          <w:tcPr>
            <w:tcW w:w="3228" w:type="dxa"/>
          </w:tcPr>
          <w:p w14:paraId="5B975528" w14:textId="77777777" w:rsidR="006D65A4" w:rsidRDefault="006D65A4" w:rsidP="0091513A">
            <w:pPr>
              <w:spacing w:before="80" w:after="80" w:line="360" w:lineRule="auto"/>
              <w:jc w:val="both"/>
              <w:rPr>
                <w:rFonts w:ascii="Arial" w:eastAsia="Calibri" w:hAnsi="Arial" w:cs="Arial"/>
                <w:color w:val="000000" w:themeColor="text1"/>
                <w:spacing w:val="-10"/>
                <w:sz w:val="24"/>
                <w:szCs w:val="24"/>
                <w:lang w:eastAsia="en-GB"/>
              </w:rPr>
            </w:pPr>
            <w:r>
              <w:rPr>
                <w:rFonts w:ascii="Arial" w:eastAsia="Calibri" w:hAnsi="Arial" w:cs="Arial"/>
                <w:color w:val="000000" w:themeColor="text1"/>
                <w:spacing w:val="-10"/>
                <w:sz w:val="24"/>
                <w:szCs w:val="24"/>
                <w:lang w:eastAsia="en-GB"/>
              </w:rPr>
              <w:t>WHSCT</w:t>
            </w:r>
          </w:p>
        </w:tc>
        <w:tc>
          <w:tcPr>
            <w:tcW w:w="4280" w:type="dxa"/>
          </w:tcPr>
          <w:p w14:paraId="57AAB985" w14:textId="7A022124" w:rsidR="006D65A4" w:rsidRDefault="006D65A4" w:rsidP="0091513A">
            <w:pPr>
              <w:spacing w:before="80" w:after="80" w:line="360" w:lineRule="auto"/>
              <w:jc w:val="both"/>
              <w:rPr>
                <w:rFonts w:ascii="Arial" w:eastAsia="Calibri" w:hAnsi="Arial" w:cs="Arial"/>
                <w:color w:val="000000" w:themeColor="text1"/>
                <w:spacing w:val="-10"/>
                <w:sz w:val="24"/>
                <w:szCs w:val="24"/>
                <w:lang w:eastAsia="en-GB"/>
              </w:rPr>
            </w:pPr>
            <w:r>
              <w:rPr>
                <w:rFonts w:ascii="Arial" w:eastAsia="Calibri" w:hAnsi="Arial" w:cs="Arial"/>
                <w:color w:val="000000" w:themeColor="text1"/>
                <w:spacing w:val="-10"/>
                <w:sz w:val="24"/>
                <w:szCs w:val="24"/>
                <w:lang w:eastAsia="en-GB"/>
              </w:rPr>
              <w:t>Derry/Londonderry</w:t>
            </w:r>
            <w:r w:rsidR="0092092E">
              <w:rPr>
                <w:rFonts w:ascii="Arial" w:eastAsia="Calibri" w:hAnsi="Arial" w:cs="Arial"/>
                <w:color w:val="000000" w:themeColor="text1"/>
                <w:spacing w:val="-10"/>
                <w:sz w:val="24"/>
                <w:szCs w:val="24"/>
                <w:lang w:eastAsia="en-GB"/>
              </w:rPr>
              <w:t xml:space="preserve"> or Omagh</w:t>
            </w:r>
          </w:p>
        </w:tc>
      </w:tr>
      <w:tr w:rsidR="006D65A4" w14:paraId="33EC8CFF" w14:textId="77777777" w:rsidTr="0091513A">
        <w:trPr>
          <w:trHeight w:val="18"/>
        </w:trPr>
        <w:tc>
          <w:tcPr>
            <w:tcW w:w="3228" w:type="dxa"/>
          </w:tcPr>
          <w:p w14:paraId="3B290F3F" w14:textId="77777777" w:rsidR="006D65A4" w:rsidRDefault="006D65A4" w:rsidP="0091513A">
            <w:pPr>
              <w:spacing w:before="80" w:after="80" w:line="360" w:lineRule="auto"/>
              <w:jc w:val="both"/>
              <w:rPr>
                <w:rFonts w:ascii="Arial" w:eastAsia="Calibri" w:hAnsi="Arial" w:cs="Arial"/>
                <w:color w:val="000000" w:themeColor="text1"/>
                <w:spacing w:val="-10"/>
                <w:sz w:val="24"/>
                <w:szCs w:val="24"/>
                <w:lang w:eastAsia="en-GB"/>
              </w:rPr>
            </w:pPr>
            <w:r>
              <w:rPr>
                <w:rFonts w:ascii="Arial" w:eastAsia="Calibri" w:hAnsi="Arial" w:cs="Arial"/>
                <w:color w:val="000000" w:themeColor="text1"/>
                <w:spacing w:val="-10"/>
                <w:sz w:val="24"/>
                <w:szCs w:val="24"/>
                <w:lang w:eastAsia="en-GB"/>
              </w:rPr>
              <w:t xml:space="preserve">SHSCT </w:t>
            </w:r>
          </w:p>
        </w:tc>
        <w:tc>
          <w:tcPr>
            <w:tcW w:w="4280" w:type="dxa"/>
          </w:tcPr>
          <w:p w14:paraId="313AB2DD" w14:textId="10E98772" w:rsidR="006D65A4" w:rsidRDefault="0092092E" w:rsidP="0091513A">
            <w:pPr>
              <w:spacing w:before="80" w:after="80" w:line="360" w:lineRule="auto"/>
              <w:jc w:val="both"/>
              <w:rPr>
                <w:rFonts w:ascii="Arial" w:eastAsia="Calibri" w:hAnsi="Arial" w:cs="Arial"/>
                <w:color w:val="000000" w:themeColor="text1"/>
                <w:spacing w:val="-10"/>
                <w:sz w:val="24"/>
                <w:szCs w:val="24"/>
                <w:lang w:eastAsia="en-GB"/>
              </w:rPr>
            </w:pPr>
            <w:r>
              <w:rPr>
                <w:rFonts w:ascii="Arial" w:eastAsia="Calibri" w:hAnsi="Arial" w:cs="Arial"/>
                <w:color w:val="000000" w:themeColor="text1"/>
                <w:spacing w:val="-10"/>
                <w:sz w:val="24"/>
                <w:szCs w:val="24"/>
                <w:lang w:eastAsia="en-GB"/>
              </w:rPr>
              <w:t>Armagh or Lurgan</w:t>
            </w:r>
          </w:p>
        </w:tc>
      </w:tr>
    </w:tbl>
    <w:p w14:paraId="789893AF" w14:textId="4175E62F" w:rsidR="00405CA5" w:rsidRDefault="00405CA5" w:rsidP="00405CA5">
      <w:pPr>
        <w:spacing w:before="80" w:after="80" w:line="360" w:lineRule="auto"/>
        <w:contextualSpacing/>
        <w:jc w:val="both"/>
        <w:rPr>
          <w:rFonts w:ascii="Arial" w:hAnsi="Arial" w:cs="Arial"/>
          <w:sz w:val="18"/>
          <w:szCs w:val="18"/>
          <w:lang w:val="en-IE"/>
        </w:rPr>
      </w:pPr>
    </w:p>
    <w:p w14:paraId="3BC6F838" w14:textId="77777777" w:rsidR="00405CA5" w:rsidRDefault="00405CA5" w:rsidP="00405CA5">
      <w:pPr>
        <w:spacing w:before="80" w:after="80" w:line="360" w:lineRule="auto"/>
        <w:contextualSpacing/>
        <w:jc w:val="both"/>
        <w:rPr>
          <w:rFonts w:ascii="Arial" w:hAnsi="Arial" w:cs="Arial"/>
          <w:sz w:val="18"/>
          <w:szCs w:val="18"/>
          <w:lang w:val="en-IE"/>
        </w:rPr>
      </w:pPr>
    </w:p>
    <w:p w14:paraId="3C50DCAC" w14:textId="77777777" w:rsidR="00405CA5" w:rsidRDefault="00405CA5" w:rsidP="00405CA5">
      <w:pPr>
        <w:spacing w:before="80" w:after="80" w:line="360" w:lineRule="auto"/>
        <w:contextualSpacing/>
        <w:jc w:val="both"/>
        <w:rPr>
          <w:rFonts w:ascii="Arial" w:hAnsi="Arial" w:cs="Arial"/>
          <w:sz w:val="18"/>
          <w:szCs w:val="18"/>
          <w:lang w:val="en-IE"/>
        </w:rPr>
      </w:pPr>
    </w:p>
    <w:p w14:paraId="4D9D77C1" w14:textId="541F9B8C" w:rsidR="00405CA5" w:rsidRPr="00E15DC6" w:rsidRDefault="00405CA5" w:rsidP="00405CA5">
      <w:pPr>
        <w:spacing w:before="80" w:after="80" w:line="360" w:lineRule="auto"/>
        <w:contextualSpacing/>
        <w:jc w:val="both"/>
        <w:rPr>
          <w:rFonts w:ascii="Arial" w:hAnsi="Arial" w:cs="Arial"/>
        </w:rPr>
      </w:pPr>
      <w:r>
        <w:rPr>
          <w:rFonts w:ascii="Arial" w:hAnsi="Arial" w:cs="Arial"/>
          <w:sz w:val="18"/>
          <w:szCs w:val="18"/>
          <w:lang w:val="en-IE"/>
        </w:rPr>
        <w:t>*</w:t>
      </w:r>
      <w:r w:rsidRPr="00E15DC6">
        <w:rPr>
          <w:rFonts w:ascii="Arial" w:hAnsi="Arial" w:cs="Arial"/>
          <w:lang w:val="en-IE"/>
        </w:rPr>
        <w:t>Successful candidates will be required to take up duty at a base in one of the designated locations abo</w:t>
      </w:r>
      <w:r w:rsidRPr="00AE0FB8">
        <w:rPr>
          <w:rFonts w:ascii="Arial" w:hAnsi="Arial" w:cs="Arial"/>
          <w:lang w:val="en-IE"/>
        </w:rPr>
        <w:t>ve. The locations outlined will be the sole determinant as to where candidates will be based</w:t>
      </w:r>
      <w:r>
        <w:rPr>
          <w:rFonts w:ascii="Arial" w:hAnsi="Arial" w:cs="Arial"/>
          <w:lang w:val="en-IE"/>
        </w:rPr>
        <w:t>.</w:t>
      </w:r>
    </w:p>
    <w:p w14:paraId="39542F21" w14:textId="45C9A858" w:rsidR="009F1929" w:rsidRDefault="009F1929" w:rsidP="00432C41">
      <w:pPr>
        <w:spacing w:before="80" w:after="80" w:line="360" w:lineRule="auto"/>
        <w:jc w:val="both"/>
        <w:rPr>
          <w:rFonts w:eastAsia="Calibri"/>
        </w:rPr>
      </w:pPr>
      <w:r>
        <w:rPr>
          <w:rFonts w:eastAsia="Calibri"/>
        </w:rPr>
        <w:br w:type="page"/>
      </w:r>
    </w:p>
    <w:p w14:paraId="2C467F2C" w14:textId="2DA5651F" w:rsidR="00B07D45" w:rsidRPr="00D0793D" w:rsidRDefault="00C56AAB" w:rsidP="006D65A4">
      <w:pPr>
        <w:pStyle w:val="Heading1"/>
        <w:rPr>
          <w:color w:val="0070C0"/>
        </w:rPr>
      </w:pPr>
      <w:bookmarkStart w:id="2" w:name="_Toc187069014"/>
      <w:r w:rsidRPr="00D0793D">
        <w:lastRenderedPageBreak/>
        <w:t xml:space="preserve">CAWT </w:t>
      </w:r>
      <w:r w:rsidR="00B07D45" w:rsidRPr="00D0793D">
        <w:t xml:space="preserve">Healthier Futures Project </w:t>
      </w:r>
      <w:r w:rsidR="00615D20">
        <w:t>(HFP)</w:t>
      </w:r>
      <w:bookmarkEnd w:id="2"/>
    </w:p>
    <w:p w14:paraId="54A1E8C8" w14:textId="77777777" w:rsidR="0092092E" w:rsidRDefault="0092092E" w:rsidP="006F289C">
      <w:pPr>
        <w:spacing w:before="80" w:after="80" w:line="360" w:lineRule="auto"/>
        <w:contextualSpacing/>
        <w:jc w:val="both"/>
        <w:rPr>
          <w:rFonts w:ascii="Arial" w:hAnsi="Arial" w:cs="Arial"/>
          <w:b/>
          <w:sz w:val="24"/>
          <w:szCs w:val="24"/>
          <w:u w:val="single"/>
        </w:rPr>
      </w:pPr>
    </w:p>
    <w:p w14:paraId="3CF8F346" w14:textId="0E18487F" w:rsidR="006F289C" w:rsidRPr="009E22EA" w:rsidRDefault="006F289C" w:rsidP="006F289C">
      <w:pPr>
        <w:spacing w:before="80" w:after="80" w:line="360" w:lineRule="auto"/>
        <w:contextualSpacing/>
        <w:jc w:val="both"/>
        <w:rPr>
          <w:rFonts w:ascii="Arial" w:eastAsia="Calibri" w:hAnsi="Arial" w:cs="Arial"/>
          <w:sz w:val="24"/>
          <w:szCs w:val="24"/>
        </w:rPr>
      </w:pPr>
      <w:r w:rsidRPr="009E22EA">
        <w:rPr>
          <w:rFonts w:ascii="Arial" w:eastAsia="Calibri" w:hAnsi="Arial" w:cs="Arial"/>
          <w:sz w:val="24"/>
          <w:szCs w:val="24"/>
        </w:rPr>
        <w:t xml:space="preserve">The overall objective of the project is to develop and implement a more synergised </w:t>
      </w:r>
      <w:r>
        <w:rPr>
          <w:rFonts w:ascii="Arial" w:hAnsi="Arial" w:cs="Arial"/>
          <w:sz w:val="24"/>
          <w:szCs w:val="24"/>
        </w:rPr>
        <w:t>Cross Border</w:t>
      </w:r>
      <w:r w:rsidRPr="009E22EA">
        <w:rPr>
          <w:rFonts w:ascii="Arial" w:hAnsi="Arial" w:cs="Arial"/>
          <w:sz w:val="24"/>
          <w:szCs w:val="24"/>
        </w:rPr>
        <w:t xml:space="preserve"> </w:t>
      </w:r>
      <w:r>
        <w:rPr>
          <w:rFonts w:ascii="Arial" w:eastAsia="Calibri" w:hAnsi="Arial" w:cs="Arial"/>
          <w:sz w:val="24"/>
          <w:szCs w:val="24"/>
        </w:rPr>
        <w:t xml:space="preserve">and Cross Community </w:t>
      </w:r>
      <w:r w:rsidRPr="009E22EA">
        <w:rPr>
          <w:rFonts w:ascii="Arial" w:eastAsia="Calibri" w:hAnsi="Arial" w:cs="Arial"/>
          <w:sz w:val="24"/>
          <w:szCs w:val="24"/>
        </w:rPr>
        <w:t xml:space="preserve">model of support for all age ranges, which is </w:t>
      </w:r>
      <w:r>
        <w:rPr>
          <w:rFonts w:ascii="Arial" w:eastAsia="Calibri" w:hAnsi="Arial" w:cs="Arial"/>
          <w:sz w:val="24"/>
          <w:szCs w:val="24"/>
        </w:rPr>
        <w:t xml:space="preserve">a </w:t>
      </w:r>
      <w:r w:rsidRPr="009E22EA">
        <w:rPr>
          <w:rFonts w:ascii="Arial" w:hAnsi="Arial" w:cs="Arial"/>
          <w:sz w:val="24"/>
          <w:szCs w:val="24"/>
        </w:rPr>
        <w:t>jointly developed solution to tackle overweight/obesity</w:t>
      </w:r>
      <w:r w:rsidRPr="009E22EA">
        <w:rPr>
          <w:rFonts w:ascii="Arial" w:eastAsia="Calibri" w:hAnsi="Arial" w:cs="Arial"/>
          <w:sz w:val="24"/>
          <w:szCs w:val="24"/>
        </w:rPr>
        <w:t>, comprised of both:</w:t>
      </w:r>
    </w:p>
    <w:p w14:paraId="3599AB62" w14:textId="35E22480" w:rsidR="006F289C" w:rsidRDefault="006F289C" w:rsidP="006F289C">
      <w:pPr>
        <w:pStyle w:val="ListParagraph"/>
        <w:numPr>
          <w:ilvl w:val="0"/>
          <w:numId w:val="35"/>
        </w:numPr>
        <w:spacing w:before="80" w:after="80" w:line="360" w:lineRule="auto"/>
        <w:jc w:val="both"/>
        <w:rPr>
          <w:rFonts w:ascii="Arial" w:eastAsia="Calibri" w:hAnsi="Arial" w:cs="Arial"/>
          <w:sz w:val="24"/>
          <w:szCs w:val="24"/>
        </w:rPr>
      </w:pPr>
      <w:r w:rsidRPr="006F289C">
        <w:rPr>
          <w:rFonts w:ascii="Arial" w:eastAsia="Calibri" w:hAnsi="Arial" w:cs="Arial"/>
          <w:sz w:val="24"/>
          <w:szCs w:val="24"/>
        </w:rPr>
        <w:t xml:space="preserve">Community-based early intervention support programmes, </w:t>
      </w:r>
      <w:r w:rsidR="0092092E">
        <w:rPr>
          <w:rFonts w:ascii="Arial" w:eastAsia="Calibri" w:hAnsi="Arial" w:cs="Arial"/>
          <w:sz w:val="24"/>
          <w:szCs w:val="24"/>
        </w:rPr>
        <w:t xml:space="preserve">including </w:t>
      </w:r>
      <w:r w:rsidRPr="006F289C">
        <w:rPr>
          <w:rFonts w:ascii="Arial" w:eastAsia="Calibri" w:hAnsi="Arial" w:cs="Arial"/>
          <w:sz w:val="24"/>
          <w:szCs w:val="24"/>
        </w:rPr>
        <w:t xml:space="preserve">a range of physical activity, healthy eating and behavioural management programmes to help prevent obesity. </w:t>
      </w:r>
    </w:p>
    <w:p w14:paraId="43EDCEC3" w14:textId="069FB210" w:rsidR="006F289C" w:rsidRPr="006F289C" w:rsidRDefault="006F289C" w:rsidP="0023404B">
      <w:pPr>
        <w:pStyle w:val="ListParagraph"/>
        <w:numPr>
          <w:ilvl w:val="0"/>
          <w:numId w:val="35"/>
        </w:numPr>
        <w:spacing w:before="80" w:after="80" w:line="360" w:lineRule="auto"/>
        <w:jc w:val="both"/>
        <w:rPr>
          <w:rFonts w:ascii="Arial" w:hAnsi="Arial" w:cs="Arial"/>
          <w:sz w:val="24"/>
          <w:szCs w:val="24"/>
        </w:rPr>
      </w:pPr>
      <w:r w:rsidRPr="006F289C">
        <w:rPr>
          <w:rFonts w:ascii="Arial" w:eastAsia="Calibri" w:hAnsi="Arial" w:cs="Arial"/>
          <w:sz w:val="24"/>
          <w:szCs w:val="24"/>
        </w:rPr>
        <w:t>The project will develop new adult weight management programmes in NI</w:t>
      </w:r>
      <w:r w:rsidRPr="009E22EA">
        <w:t xml:space="preserve"> </w:t>
      </w:r>
    </w:p>
    <w:p w14:paraId="4D1415F6" w14:textId="77777777" w:rsidR="006F289C" w:rsidRPr="009E22EA" w:rsidRDefault="006F289C" w:rsidP="006F289C">
      <w:pPr>
        <w:spacing w:before="80" w:after="80" w:line="360" w:lineRule="auto"/>
        <w:contextualSpacing/>
        <w:jc w:val="both"/>
        <w:rPr>
          <w:rFonts w:ascii="Arial" w:hAnsi="Arial" w:cs="Arial"/>
          <w:sz w:val="24"/>
          <w:szCs w:val="24"/>
        </w:rPr>
      </w:pPr>
      <w:r w:rsidRPr="009E22EA">
        <w:rPr>
          <w:rFonts w:ascii="Arial" w:hAnsi="Arial" w:cs="Arial"/>
          <w:sz w:val="24"/>
          <w:szCs w:val="24"/>
        </w:rPr>
        <w:t>The Healthier Futures project will focus on developing, enhancing and complementing existing models of care. This will involve working in partnership with statutory and V</w:t>
      </w:r>
      <w:r>
        <w:rPr>
          <w:rFonts w:ascii="Arial" w:hAnsi="Arial" w:cs="Arial"/>
          <w:sz w:val="24"/>
          <w:szCs w:val="24"/>
        </w:rPr>
        <w:t xml:space="preserve">oluntary </w:t>
      </w:r>
      <w:r w:rsidRPr="009E22EA">
        <w:rPr>
          <w:rFonts w:ascii="Arial" w:hAnsi="Arial" w:cs="Arial"/>
          <w:sz w:val="24"/>
          <w:szCs w:val="24"/>
        </w:rPr>
        <w:t>C</w:t>
      </w:r>
      <w:r>
        <w:rPr>
          <w:rFonts w:ascii="Arial" w:hAnsi="Arial" w:cs="Arial"/>
          <w:sz w:val="24"/>
          <w:szCs w:val="24"/>
        </w:rPr>
        <w:t>ommunity</w:t>
      </w:r>
      <w:r w:rsidRPr="009E22EA">
        <w:rPr>
          <w:rFonts w:ascii="Arial" w:hAnsi="Arial" w:cs="Arial"/>
          <w:sz w:val="24"/>
          <w:szCs w:val="24"/>
        </w:rPr>
        <w:t xml:space="preserve"> stakeholders to provide targeted episodes of care for adults</w:t>
      </w:r>
      <w:r>
        <w:rPr>
          <w:rFonts w:ascii="Arial" w:hAnsi="Arial" w:cs="Arial"/>
          <w:sz w:val="24"/>
          <w:szCs w:val="24"/>
        </w:rPr>
        <w:t xml:space="preserve"> (NI)</w:t>
      </w:r>
      <w:r w:rsidRPr="009E22EA">
        <w:rPr>
          <w:rFonts w:ascii="Arial" w:hAnsi="Arial" w:cs="Arial"/>
          <w:sz w:val="24"/>
          <w:szCs w:val="24"/>
        </w:rPr>
        <w:t>, children</w:t>
      </w:r>
      <w:r>
        <w:rPr>
          <w:rFonts w:ascii="Arial" w:hAnsi="Arial" w:cs="Arial"/>
          <w:sz w:val="24"/>
          <w:szCs w:val="24"/>
        </w:rPr>
        <w:t xml:space="preserve"> (Ireland)</w:t>
      </w:r>
      <w:r w:rsidRPr="009E22EA">
        <w:rPr>
          <w:rFonts w:ascii="Arial" w:hAnsi="Arial" w:cs="Arial"/>
          <w:sz w:val="24"/>
          <w:szCs w:val="24"/>
        </w:rPr>
        <w:t xml:space="preserve"> and </w:t>
      </w:r>
      <w:r>
        <w:rPr>
          <w:rFonts w:ascii="Arial" w:hAnsi="Arial" w:cs="Arial"/>
          <w:sz w:val="24"/>
          <w:szCs w:val="24"/>
        </w:rPr>
        <w:t xml:space="preserve">their </w:t>
      </w:r>
      <w:r w:rsidRPr="009E22EA">
        <w:rPr>
          <w:rFonts w:ascii="Arial" w:hAnsi="Arial" w:cs="Arial"/>
          <w:sz w:val="24"/>
          <w:szCs w:val="24"/>
        </w:rPr>
        <w:t>families</w:t>
      </w:r>
      <w:r>
        <w:rPr>
          <w:rFonts w:ascii="Arial" w:hAnsi="Arial" w:cs="Arial"/>
          <w:sz w:val="24"/>
          <w:szCs w:val="24"/>
        </w:rPr>
        <w:t xml:space="preserve"> </w:t>
      </w:r>
      <w:r w:rsidRPr="009E22EA">
        <w:rPr>
          <w:rFonts w:ascii="Arial" w:hAnsi="Arial" w:cs="Arial"/>
          <w:sz w:val="24"/>
          <w:szCs w:val="24"/>
        </w:rPr>
        <w:t>to improve their diet and participate in more physical activity and reduce the risk of related harm for those living with overweight/obesity.</w:t>
      </w:r>
    </w:p>
    <w:p w14:paraId="592E6A05" w14:textId="77777777" w:rsidR="006F289C" w:rsidRPr="009E22EA" w:rsidRDefault="006F289C" w:rsidP="00FD347E">
      <w:pPr>
        <w:spacing w:before="80" w:after="80" w:line="360" w:lineRule="auto"/>
        <w:contextualSpacing/>
        <w:jc w:val="both"/>
        <w:rPr>
          <w:rFonts w:ascii="Arial" w:eastAsia="Calibri" w:hAnsi="Arial" w:cs="Arial"/>
          <w:sz w:val="24"/>
          <w:szCs w:val="24"/>
        </w:rPr>
      </w:pPr>
    </w:p>
    <w:p w14:paraId="3CCCF5BA" w14:textId="4A3C1E57" w:rsidR="006F289C" w:rsidRDefault="006F289C" w:rsidP="006F289C">
      <w:pPr>
        <w:spacing w:before="80" w:after="80" w:line="360" w:lineRule="auto"/>
        <w:contextualSpacing/>
        <w:jc w:val="both"/>
        <w:rPr>
          <w:rFonts w:ascii="Arial" w:eastAsia="Times New Roman" w:hAnsi="Arial" w:cs="Arial"/>
          <w:bCs/>
          <w:color w:val="000000" w:themeColor="text1"/>
          <w:sz w:val="24"/>
          <w:szCs w:val="24"/>
          <w:lang w:eastAsia="en-GB"/>
        </w:rPr>
      </w:pPr>
      <w:r>
        <w:rPr>
          <w:rFonts w:ascii="Arial" w:eastAsia="Times New Roman" w:hAnsi="Arial" w:cs="Arial"/>
          <w:bCs/>
          <w:color w:val="000000" w:themeColor="text1"/>
          <w:sz w:val="24"/>
          <w:szCs w:val="24"/>
          <w:lang w:eastAsia="en-GB"/>
        </w:rPr>
        <w:t>The Project will have two models covering the following locations:</w:t>
      </w:r>
    </w:p>
    <w:p w14:paraId="1DFBBC5C" w14:textId="38F45F90" w:rsidR="006F289C" w:rsidRPr="00E6016B" w:rsidRDefault="006F289C" w:rsidP="006F289C">
      <w:pPr>
        <w:pStyle w:val="ListParagraph"/>
        <w:numPr>
          <w:ilvl w:val="0"/>
          <w:numId w:val="32"/>
        </w:numPr>
        <w:spacing w:before="80" w:after="80" w:line="360" w:lineRule="auto"/>
        <w:jc w:val="both"/>
        <w:rPr>
          <w:rFonts w:ascii="Arial" w:eastAsia="Calibri" w:hAnsi="Arial" w:cs="Arial"/>
          <w:color w:val="000000" w:themeColor="text1"/>
          <w:spacing w:val="-10"/>
          <w:sz w:val="24"/>
          <w:szCs w:val="24"/>
          <w:lang w:eastAsia="en-GB"/>
        </w:rPr>
      </w:pPr>
      <w:r>
        <w:rPr>
          <w:rFonts w:ascii="Arial" w:eastAsia="Calibri" w:hAnsi="Arial" w:cs="Arial"/>
          <w:color w:val="000000" w:themeColor="text1"/>
          <w:spacing w:val="-10"/>
          <w:sz w:val="24"/>
          <w:szCs w:val="24"/>
          <w:lang w:eastAsia="en-GB"/>
        </w:rPr>
        <w:t xml:space="preserve">HSE - </w:t>
      </w:r>
      <w:r>
        <w:rPr>
          <w:rFonts w:ascii="Arial" w:eastAsia="Times New Roman" w:hAnsi="Arial" w:cs="Arial"/>
          <w:bCs/>
          <w:color w:val="000000" w:themeColor="text1"/>
          <w:sz w:val="24"/>
          <w:szCs w:val="24"/>
          <w:lang w:eastAsia="en-GB"/>
        </w:rPr>
        <w:t xml:space="preserve"> </w:t>
      </w:r>
      <w:r w:rsidRPr="000E009E">
        <w:rPr>
          <w:rFonts w:ascii="Arial" w:eastAsia="Times New Roman" w:hAnsi="Arial" w:cs="Arial"/>
          <w:bCs/>
          <w:color w:val="000000" w:themeColor="text1"/>
          <w:sz w:val="24"/>
          <w:szCs w:val="24"/>
          <w:lang w:eastAsia="en-GB"/>
        </w:rPr>
        <w:t>Donegal, Sligo,</w:t>
      </w:r>
      <w:r>
        <w:rPr>
          <w:rFonts w:ascii="Arial" w:eastAsia="Times New Roman" w:hAnsi="Arial" w:cs="Arial"/>
          <w:bCs/>
          <w:color w:val="000000" w:themeColor="text1"/>
          <w:sz w:val="24"/>
          <w:szCs w:val="24"/>
          <w:lang w:eastAsia="en-GB"/>
        </w:rPr>
        <w:t xml:space="preserve"> </w:t>
      </w:r>
      <w:r w:rsidRPr="000E009E">
        <w:rPr>
          <w:rFonts w:ascii="Arial" w:eastAsia="Times New Roman" w:hAnsi="Arial" w:cs="Arial"/>
          <w:bCs/>
          <w:color w:val="000000" w:themeColor="text1"/>
          <w:sz w:val="24"/>
          <w:szCs w:val="24"/>
          <w:lang w:eastAsia="en-GB"/>
        </w:rPr>
        <w:t>Leitrim, Cavan, Monaghan and Louth</w:t>
      </w:r>
    </w:p>
    <w:tbl>
      <w:tblPr>
        <w:tblStyle w:val="TableGrid"/>
        <w:tblpPr w:leftFromText="180" w:rightFromText="180" w:vertAnchor="page" w:horzAnchor="margin" w:tblpXSpec="center" w:tblpY="11638"/>
        <w:tblW w:w="0" w:type="auto"/>
        <w:tblLook w:val="04A0" w:firstRow="1" w:lastRow="0" w:firstColumn="1" w:lastColumn="0" w:noHBand="0" w:noVBand="1"/>
      </w:tblPr>
      <w:tblGrid>
        <w:gridCol w:w="3228"/>
        <w:gridCol w:w="4280"/>
      </w:tblGrid>
      <w:tr w:rsidR="003946F4" w14:paraId="0E10A944" w14:textId="77777777" w:rsidTr="003946F4">
        <w:trPr>
          <w:trHeight w:val="398"/>
        </w:trPr>
        <w:tc>
          <w:tcPr>
            <w:tcW w:w="3228" w:type="dxa"/>
          </w:tcPr>
          <w:p w14:paraId="20222CC6" w14:textId="77777777" w:rsidR="003946F4" w:rsidRDefault="003946F4" w:rsidP="003946F4">
            <w:pPr>
              <w:spacing w:before="80" w:after="80" w:line="360" w:lineRule="auto"/>
              <w:jc w:val="both"/>
              <w:rPr>
                <w:rFonts w:ascii="Arial" w:eastAsia="Calibri" w:hAnsi="Arial" w:cs="Arial"/>
                <w:color w:val="000000" w:themeColor="text1"/>
                <w:spacing w:val="-10"/>
                <w:sz w:val="24"/>
                <w:szCs w:val="24"/>
                <w:lang w:eastAsia="en-GB"/>
              </w:rPr>
            </w:pPr>
            <w:r>
              <w:rPr>
                <w:rFonts w:ascii="Arial" w:eastAsia="Calibri" w:hAnsi="Arial" w:cs="Arial"/>
                <w:color w:val="000000" w:themeColor="text1"/>
                <w:spacing w:val="-10"/>
                <w:sz w:val="24"/>
                <w:szCs w:val="24"/>
                <w:lang w:eastAsia="en-GB"/>
              </w:rPr>
              <w:t xml:space="preserve">Contracting Organisation </w:t>
            </w:r>
          </w:p>
        </w:tc>
        <w:tc>
          <w:tcPr>
            <w:tcW w:w="4280" w:type="dxa"/>
          </w:tcPr>
          <w:p w14:paraId="5A1C630C" w14:textId="77777777" w:rsidR="003946F4" w:rsidRDefault="003946F4" w:rsidP="003946F4">
            <w:pPr>
              <w:spacing w:before="80" w:after="80" w:line="360" w:lineRule="auto"/>
              <w:jc w:val="both"/>
              <w:rPr>
                <w:rFonts w:ascii="Arial" w:eastAsia="Calibri" w:hAnsi="Arial" w:cs="Arial"/>
                <w:color w:val="000000" w:themeColor="text1"/>
                <w:spacing w:val="-10"/>
                <w:sz w:val="24"/>
                <w:szCs w:val="24"/>
                <w:lang w:eastAsia="en-GB"/>
              </w:rPr>
            </w:pPr>
            <w:r>
              <w:rPr>
                <w:rFonts w:ascii="Arial" w:eastAsia="Calibri" w:hAnsi="Arial" w:cs="Arial"/>
                <w:color w:val="000000" w:themeColor="text1"/>
                <w:spacing w:val="-10"/>
                <w:sz w:val="24"/>
                <w:szCs w:val="24"/>
                <w:lang w:eastAsia="en-GB"/>
              </w:rPr>
              <w:t xml:space="preserve">Base location </w:t>
            </w:r>
          </w:p>
        </w:tc>
      </w:tr>
      <w:tr w:rsidR="003946F4" w14:paraId="1F57963E" w14:textId="77777777" w:rsidTr="003946F4">
        <w:trPr>
          <w:trHeight w:val="379"/>
        </w:trPr>
        <w:tc>
          <w:tcPr>
            <w:tcW w:w="3228" w:type="dxa"/>
          </w:tcPr>
          <w:p w14:paraId="303A4A61" w14:textId="77777777" w:rsidR="003946F4" w:rsidRPr="003946F4" w:rsidRDefault="003946F4" w:rsidP="003946F4">
            <w:pPr>
              <w:spacing w:before="80" w:after="80" w:line="360" w:lineRule="auto"/>
              <w:jc w:val="both"/>
              <w:rPr>
                <w:rFonts w:ascii="Arial" w:eastAsia="Calibri" w:hAnsi="Arial" w:cs="Arial"/>
                <w:color w:val="000000" w:themeColor="text1"/>
                <w:spacing w:val="-10"/>
                <w:sz w:val="22"/>
                <w:szCs w:val="22"/>
                <w:lang w:eastAsia="en-GB"/>
              </w:rPr>
            </w:pPr>
            <w:r w:rsidRPr="003946F4">
              <w:rPr>
                <w:rFonts w:ascii="Arial" w:eastAsia="Calibri" w:hAnsi="Arial" w:cs="Arial"/>
                <w:color w:val="000000" w:themeColor="text1"/>
                <w:spacing w:val="-10"/>
                <w:sz w:val="22"/>
                <w:szCs w:val="22"/>
                <w:lang w:eastAsia="en-GB"/>
              </w:rPr>
              <w:t xml:space="preserve">HSE </w:t>
            </w:r>
          </w:p>
        </w:tc>
        <w:tc>
          <w:tcPr>
            <w:tcW w:w="4280" w:type="dxa"/>
          </w:tcPr>
          <w:p w14:paraId="47443950" w14:textId="30534A43" w:rsidR="003946F4" w:rsidRPr="003946F4" w:rsidRDefault="00F60AEB" w:rsidP="00F60AEB">
            <w:pPr>
              <w:spacing w:before="80" w:after="80" w:line="360" w:lineRule="auto"/>
              <w:jc w:val="both"/>
              <w:rPr>
                <w:rFonts w:ascii="Arial" w:eastAsia="Calibri" w:hAnsi="Arial" w:cs="Arial"/>
                <w:color w:val="000000" w:themeColor="text1"/>
                <w:spacing w:val="-10"/>
                <w:sz w:val="22"/>
                <w:szCs w:val="22"/>
                <w:lang w:eastAsia="en-GB"/>
              </w:rPr>
            </w:pPr>
            <w:r>
              <w:rPr>
                <w:rFonts w:ascii="Arial" w:eastAsia="Calibri" w:hAnsi="Arial" w:cs="Arial"/>
                <w:color w:val="000000" w:themeColor="text1"/>
                <w:spacing w:val="-10"/>
                <w:sz w:val="22"/>
                <w:szCs w:val="22"/>
                <w:lang w:eastAsia="en-GB"/>
              </w:rPr>
              <w:t xml:space="preserve">South </w:t>
            </w:r>
            <w:r w:rsidR="003946F4" w:rsidRPr="003946F4">
              <w:rPr>
                <w:rFonts w:ascii="Arial" w:eastAsia="Calibri" w:hAnsi="Arial" w:cs="Arial"/>
                <w:color w:val="000000" w:themeColor="text1"/>
                <w:spacing w:val="-10"/>
                <w:sz w:val="22"/>
                <w:szCs w:val="22"/>
                <w:lang w:eastAsia="en-GB"/>
              </w:rPr>
              <w:t>Donegal</w:t>
            </w:r>
            <w:r>
              <w:rPr>
                <w:rFonts w:ascii="Arial" w:eastAsia="Calibri" w:hAnsi="Arial" w:cs="Arial"/>
                <w:color w:val="000000" w:themeColor="text1"/>
                <w:spacing w:val="-10"/>
                <w:sz w:val="22"/>
                <w:szCs w:val="22"/>
                <w:lang w:eastAsia="en-GB"/>
              </w:rPr>
              <w:t xml:space="preserve"> </w:t>
            </w:r>
            <w:r w:rsidR="003946F4" w:rsidRPr="003946F4">
              <w:rPr>
                <w:rFonts w:ascii="Arial" w:eastAsia="Calibri" w:hAnsi="Arial" w:cs="Arial"/>
                <w:color w:val="000000" w:themeColor="text1"/>
                <w:spacing w:val="-10"/>
                <w:sz w:val="22"/>
                <w:szCs w:val="22"/>
                <w:lang w:eastAsia="en-GB"/>
              </w:rPr>
              <w:t>or Cavan or Monaghan or Louth</w:t>
            </w:r>
            <w:r w:rsidR="003946F4">
              <w:rPr>
                <w:rFonts w:ascii="Arial" w:eastAsia="Calibri" w:hAnsi="Arial" w:cs="Arial"/>
                <w:color w:val="000000" w:themeColor="text1"/>
                <w:spacing w:val="-10"/>
                <w:sz w:val="22"/>
                <w:szCs w:val="22"/>
                <w:lang w:eastAsia="en-GB"/>
              </w:rPr>
              <w:t xml:space="preserve"> </w:t>
            </w:r>
          </w:p>
        </w:tc>
      </w:tr>
      <w:tr w:rsidR="003946F4" w14:paraId="42B7AB2B" w14:textId="77777777" w:rsidTr="003946F4">
        <w:trPr>
          <w:trHeight w:val="18"/>
        </w:trPr>
        <w:tc>
          <w:tcPr>
            <w:tcW w:w="3228" w:type="dxa"/>
          </w:tcPr>
          <w:p w14:paraId="7E2B9CBD" w14:textId="77777777" w:rsidR="003946F4" w:rsidRPr="003946F4" w:rsidRDefault="003946F4" w:rsidP="003946F4">
            <w:pPr>
              <w:spacing w:before="80" w:after="80" w:line="360" w:lineRule="auto"/>
              <w:jc w:val="both"/>
              <w:rPr>
                <w:rFonts w:ascii="Arial" w:eastAsia="Calibri" w:hAnsi="Arial" w:cs="Arial"/>
                <w:color w:val="000000" w:themeColor="text1"/>
                <w:spacing w:val="-10"/>
                <w:sz w:val="22"/>
                <w:szCs w:val="22"/>
                <w:lang w:eastAsia="en-GB"/>
              </w:rPr>
            </w:pPr>
            <w:r w:rsidRPr="003946F4">
              <w:rPr>
                <w:rFonts w:ascii="Arial" w:eastAsia="Calibri" w:hAnsi="Arial" w:cs="Arial"/>
                <w:color w:val="000000" w:themeColor="text1"/>
                <w:spacing w:val="-10"/>
                <w:sz w:val="22"/>
                <w:szCs w:val="22"/>
                <w:lang w:eastAsia="en-GB"/>
              </w:rPr>
              <w:t>WHSCT</w:t>
            </w:r>
          </w:p>
        </w:tc>
        <w:tc>
          <w:tcPr>
            <w:tcW w:w="4280" w:type="dxa"/>
          </w:tcPr>
          <w:p w14:paraId="6A290527" w14:textId="77777777" w:rsidR="003946F4" w:rsidRPr="003946F4" w:rsidRDefault="003946F4" w:rsidP="003946F4">
            <w:pPr>
              <w:spacing w:before="80" w:after="80" w:line="360" w:lineRule="auto"/>
              <w:jc w:val="both"/>
              <w:rPr>
                <w:rFonts w:ascii="Arial" w:eastAsia="Calibri" w:hAnsi="Arial" w:cs="Arial"/>
                <w:color w:val="000000" w:themeColor="text1"/>
                <w:spacing w:val="-10"/>
                <w:sz w:val="22"/>
                <w:szCs w:val="22"/>
                <w:lang w:eastAsia="en-GB"/>
              </w:rPr>
            </w:pPr>
            <w:r w:rsidRPr="003946F4">
              <w:rPr>
                <w:rFonts w:ascii="Arial" w:eastAsia="Calibri" w:hAnsi="Arial" w:cs="Arial"/>
                <w:color w:val="000000" w:themeColor="text1"/>
                <w:spacing w:val="-10"/>
                <w:sz w:val="22"/>
                <w:szCs w:val="22"/>
                <w:lang w:eastAsia="en-GB"/>
              </w:rPr>
              <w:t>Derry/Londonderry or Omagh or Enniskillen</w:t>
            </w:r>
          </w:p>
        </w:tc>
      </w:tr>
      <w:tr w:rsidR="003946F4" w14:paraId="7C8A4752" w14:textId="77777777" w:rsidTr="003946F4">
        <w:trPr>
          <w:trHeight w:val="18"/>
        </w:trPr>
        <w:tc>
          <w:tcPr>
            <w:tcW w:w="3228" w:type="dxa"/>
          </w:tcPr>
          <w:p w14:paraId="1B2E7015" w14:textId="77777777" w:rsidR="003946F4" w:rsidRPr="003946F4" w:rsidRDefault="003946F4" w:rsidP="003946F4">
            <w:pPr>
              <w:spacing w:before="80" w:after="80" w:line="360" w:lineRule="auto"/>
              <w:jc w:val="both"/>
              <w:rPr>
                <w:rFonts w:ascii="Arial" w:eastAsia="Calibri" w:hAnsi="Arial" w:cs="Arial"/>
                <w:color w:val="000000" w:themeColor="text1"/>
                <w:spacing w:val="-10"/>
                <w:sz w:val="22"/>
                <w:szCs w:val="22"/>
                <w:lang w:eastAsia="en-GB"/>
              </w:rPr>
            </w:pPr>
            <w:r w:rsidRPr="003946F4">
              <w:rPr>
                <w:rFonts w:ascii="Arial" w:eastAsia="Calibri" w:hAnsi="Arial" w:cs="Arial"/>
                <w:color w:val="000000" w:themeColor="text1"/>
                <w:spacing w:val="-10"/>
                <w:sz w:val="22"/>
                <w:szCs w:val="22"/>
                <w:lang w:eastAsia="en-GB"/>
              </w:rPr>
              <w:t xml:space="preserve">SHSCT </w:t>
            </w:r>
          </w:p>
        </w:tc>
        <w:tc>
          <w:tcPr>
            <w:tcW w:w="4280" w:type="dxa"/>
          </w:tcPr>
          <w:p w14:paraId="5F8E98D7" w14:textId="25197B3F" w:rsidR="003946F4" w:rsidRPr="003946F4" w:rsidRDefault="00487D1B" w:rsidP="003946F4">
            <w:pPr>
              <w:spacing w:before="80" w:after="80" w:line="360" w:lineRule="auto"/>
              <w:jc w:val="both"/>
              <w:rPr>
                <w:rFonts w:ascii="Arial" w:eastAsia="Calibri" w:hAnsi="Arial" w:cs="Arial"/>
                <w:color w:val="000000" w:themeColor="text1"/>
                <w:spacing w:val="-10"/>
                <w:sz w:val="22"/>
                <w:szCs w:val="22"/>
                <w:lang w:eastAsia="en-GB"/>
              </w:rPr>
            </w:pPr>
            <w:r w:rsidRPr="00487D1B">
              <w:rPr>
                <w:rFonts w:ascii="Arial" w:eastAsia="Calibri" w:hAnsi="Arial" w:cs="Arial"/>
                <w:color w:val="000000" w:themeColor="text1"/>
                <w:spacing w:val="-10"/>
                <w:sz w:val="22"/>
                <w:szCs w:val="22"/>
                <w:lang w:eastAsia="en-GB"/>
              </w:rPr>
              <w:t xml:space="preserve">Armagh or </w:t>
            </w:r>
            <w:proofErr w:type="spellStart"/>
            <w:r w:rsidRPr="00487D1B">
              <w:rPr>
                <w:rFonts w:ascii="Arial" w:eastAsia="Calibri" w:hAnsi="Arial" w:cs="Arial"/>
                <w:color w:val="000000" w:themeColor="text1"/>
                <w:spacing w:val="-10"/>
                <w:sz w:val="22"/>
                <w:szCs w:val="22"/>
                <w:lang w:eastAsia="en-GB"/>
              </w:rPr>
              <w:t>Dungannon</w:t>
            </w:r>
            <w:proofErr w:type="spellEnd"/>
            <w:r w:rsidRPr="00487D1B">
              <w:rPr>
                <w:rFonts w:ascii="Arial" w:eastAsia="Calibri" w:hAnsi="Arial" w:cs="Arial"/>
                <w:color w:val="000000" w:themeColor="text1"/>
                <w:spacing w:val="-10"/>
                <w:sz w:val="22"/>
                <w:szCs w:val="22"/>
                <w:lang w:eastAsia="en-GB"/>
              </w:rPr>
              <w:t xml:space="preserve"> or Newry</w:t>
            </w:r>
          </w:p>
        </w:tc>
      </w:tr>
    </w:tbl>
    <w:p w14:paraId="4BE5AADC" w14:textId="5FDEFF1C" w:rsidR="006F289C" w:rsidRPr="006F289C" w:rsidRDefault="003946F4" w:rsidP="006F289C">
      <w:pPr>
        <w:pStyle w:val="ListParagraph"/>
        <w:numPr>
          <w:ilvl w:val="0"/>
          <w:numId w:val="32"/>
        </w:numPr>
        <w:spacing w:before="80" w:after="80" w:line="360" w:lineRule="auto"/>
        <w:jc w:val="both"/>
        <w:rPr>
          <w:rFonts w:ascii="Arial" w:hAnsi="Arial" w:cs="Arial"/>
          <w:sz w:val="24"/>
          <w:szCs w:val="24"/>
        </w:rPr>
      </w:pPr>
      <w:r>
        <w:rPr>
          <w:rFonts w:ascii="Arial" w:eastAsia="Calibri" w:hAnsi="Arial" w:cs="Arial"/>
          <w:color w:val="000000" w:themeColor="text1"/>
          <w:spacing w:val="-10"/>
          <w:sz w:val="24"/>
          <w:szCs w:val="24"/>
          <w:lang w:eastAsia="en-GB"/>
        </w:rPr>
        <w:t xml:space="preserve"> </w:t>
      </w:r>
      <w:r w:rsidR="006F289C">
        <w:rPr>
          <w:rFonts w:ascii="Arial" w:eastAsia="Calibri" w:hAnsi="Arial" w:cs="Arial"/>
          <w:color w:val="000000" w:themeColor="text1"/>
          <w:spacing w:val="-10"/>
          <w:sz w:val="24"/>
          <w:szCs w:val="24"/>
          <w:lang w:eastAsia="en-GB"/>
        </w:rPr>
        <w:t>HSCNI –</w:t>
      </w:r>
      <w:r w:rsidR="00B61938">
        <w:rPr>
          <w:rFonts w:ascii="Arial" w:eastAsia="Calibri" w:hAnsi="Arial" w:cs="Arial"/>
          <w:color w:val="000000" w:themeColor="text1"/>
          <w:spacing w:val="-10"/>
          <w:sz w:val="24"/>
          <w:szCs w:val="24"/>
          <w:lang w:eastAsia="en-GB"/>
        </w:rPr>
        <w:t xml:space="preserve"> </w:t>
      </w:r>
      <w:r w:rsidR="006F289C">
        <w:rPr>
          <w:rFonts w:ascii="Arial" w:eastAsia="Times New Roman" w:hAnsi="Arial" w:cs="Arial"/>
          <w:bCs/>
          <w:color w:val="000000" w:themeColor="text1"/>
          <w:sz w:val="24"/>
          <w:szCs w:val="24"/>
          <w:lang w:eastAsia="en-GB"/>
        </w:rPr>
        <w:t>Southern Health and Social Care Trust and Western Health &amp; Social Care Trust areas</w:t>
      </w:r>
    </w:p>
    <w:p w14:paraId="226F663F" w14:textId="77777777" w:rsidR="0092092E" w:rsidRDefault="0092092E" w:rsidP="0092092E">
      <w:pPr>
        <w:spacing w:before="80" w:after="80" w:line="360" w:lineRule="auto"/>
        <w:ind w:left="360"/>
        <w:jc w:val="both"/>
        <w:rPr>
          <w:rFonts w:ascii="Arial" w:eastAsia="Calibri" w:hAnsi="Arial" w:cs="Arial"/>
          <w:color w:val="000000" w:themeColor="text1"/>
          <w:spacing w:val="-10"/>
          <w:sz w:val="24"/>
          <w:szCs w:val="24"/>
          <w:lang w:eastAsia="en-GB"/>
        </w:rPr>
      </w:pPr>
      <w:r w:rsidRPr="0092092E">
        <w:rPr>
          <w:rFonts w:ascii="Arial" w:eastAsia="Calibri" w:hAnsi="Arial" w:cs="Arial"/>
          <w:color w:val="000000" w:themeColor="text1"/>
          <w:spacing w:val="-10"/>
          <w:sz w:val="24"/>
          <w:szCs w:val="24"/>
          <w:lang w:eastAsia="en-GB"/>
        </w:rPr>
        <w:t xml:space="preserve">The Project Manager for </w:t>
      </w:r>
      <w:r>
        <w:rPr>
          <w:rFonts w:ascii="Arial" w:eastAsia="Calibri" w:hAnsi="Arial" w:cs="Arial"/>
          <w:color w:val="000000" w:themeColor="text1"/>
          <w:spacing w:val="-10"/>
          <w:sz w:val="24"/>
          <w:szCs w:val="24"/>
          <w:lang w:eastAsia="en-GB"/>
        </w:rPr>
        <w:t>HF</w:t>
      </w:r>
      <w:r w:rsidRPr="0092092E">
        <w:rPr>
          <w:rFonts w:ascii="Arial" w:eastAsia="Calibri" w:hAnsi="Arial" w:cs="Arial"/>
          <w:color w:val="000000" w:themeColor="text1"/>
          <w:spacing w:val="-10"/>
          <w:sz w:val="24"/>
          <w:szCs w:val="24"/>
          <w:lang w:eastAsia="en-GB"/>
        </w:rPr>
        <w:t xml:space="preserve">P will be responsible for project activity and delivery across the entire project area and will be expected to travel to cover the entire region as required. </w:t>
      </w:r>
    </w:p>
    <w:p w14:paraId="4347404F" w14:textId="3A8035FA" w:rsidR="0092092E" w:rsidRPr="0092092E" w:rsidRDefault="0092092E" w:rsidP="0092092E">
      <w:pPr>
        <w:spacing w:before="80" w:after="80" w:line="360" w:lineRule="auto"/>
        <w:ind w:left="360"/>
        <w:jc w:val="both"/>
        <w:rPr>
          <w:rFonts w:ascii="Arial" w:eastAsia="Calibri" w:hAnsi="Arial" w:cs="Arial"/>
          <w:color w:val="000000" w:themeColor="text1"/>
          <w:spacing w:val="-10"/>
          <w:sz w:val="24"/>
          <w:szCs w:val="24"/>
          <w:lang w:eastAsia="en-GB"/>
        </w:rPr>
      </w:pPr>
      <w:r>
        <w:rPr>
          <w:rFonts w:ascii="Arial" w:eastAsia="Calibri" w:hAnsi="Arial" w:cs="Arial"/>
          <w:color w:val="000000" w:themeColor="text1"/>
          <w:spacing w:val="-10"/>
          <w:sz w:val="24"/>
          <w:szCs w:val="24"/>
          <w:lang w:eastAsia="en-GB"/>
        </w:rPr>
        <w:t>T</w:t>
      </w:r>
      <w:r w:rsidRPr="0092092E">
        <w:rPr>
          <w:rFonts w:ascii="Arial" w:eastAsia="Calibri" w:hAnsi="Arial" w:cs="Arial"/>
          <w:color w:val="000000" w:themeColor="text1"/>
          <w:spacing w:val="-10"/>
          <w:sz w:val="24"/>
          <w:szCs w:val="24"/>
          <w:lang w:eastAsia="en-GB"/>
        </w:rPr>
        <w:t xml:space="preserve">he </w:t>
      </w:r>
      <w:r>
        <w:rPr>
          <w:rFonts w:ascii="Arial" w:eastAsia="Calibri" w:hAnsi="Arial" w:cs="Arial"/>
          <w:color w:val="000000" w:themeColor="text1"/>
          <w:spacing w:val="-10"/>
          <w:sz w:val="24"/>
          <w:szCs w:val="24"/>
          <w:lang w:eastAsia="en-GB"/>
        </w:rPr>
        <w:t>HFP</w:t>
      </w:r>
      <w:r w:rsidRPr="0092092E">
        <w:rPr>
          <w:rFonts w:ascii="Arial" w:eastAsia="Calibri" w:hAnsi="Arial" w:cs="Arial"/>
          <w:color w:val="000000" w:themeColor="text1"/>
          <w:spacing w:val="-10"/>
          <w:sz w:val="24"/>
          <w:szCs w:val="24"/>
          <w:lang w:eastAsia="en-GB"/>
        </w:rPr>
        <w:t xml:space="preserve"> Project Manager base</w:t>
      </w:r>
      <w:r w:rsidR="00405CA5">
        <w:rPr>
          <w:rFonts w:ascii="Arial" w:eastAsia="Calibri" w:hAnsi="Arial" w:cs="Arial"/>
          <w:color w:val="000000" w:themeColor="text1"/>
          <w:spacing w:val="-10"/>
          <w:sz w:val="24"/>
          <w:szCs w:val="24"/>
          <w:lang w:eastAsia="en-GB"/>
        </w:rPr>
        <w:t>*</w:t>
      </w:r>
      <w:r w:rsidRPr="0092092E">
        <w:rPr>
          <w:rFonts w:ascii="Arial" w:eastAsia="Calibri" w:hAnsi="Arial" w:cs="Arial"/>
          <w:color w:val="000000" w:themeColor="text1"/>
          <w:spacing w:val="-10"/>
          <w:sz w:val="24"/>
          <w:szCs w:val="24"/>
          <w:lang w:eastAsia="en-GB"/>
        </w:rPr>
        <w:t xml:space="preserve"> will be agreed by the Project Board and the successful candidate upon appointment. The available base locations are:</w:t>
      </w:r>
    </w:p>
    <w:p w14:paraId="635720E7" w14:textId="15577BB8" w:rsidR="00405CA5" w:rsidRPr="00E15DC6" w:rsidRDefault="00405CA5" w:rsidP="00405CA5">
      <w:pPr>
        <w:spacing w:before="80" w:after="80" w:line="360" w:lineRule="auto"/>
        <w:contextualSpacing/>
        <w:jc w:val="both"/>
        <w:rPr>
          <w:rFonts w:ascii="Arial" w:hAnsi="Arial" w:cs="Arial"/>
        </w:rPr>
      </w:pPr>
      <w:r w:rsidRPr="00405CA5">
        <w:rPr>
          <w:rFonts w:ascii="Arial" w:eastAsia="Calibri" w:hAnsi="Arial" w:cs="Arial"/>
          <w:color w:val="000000" w:themeColor="text1"/>
          <w:spacing w:val="-10"/>
          <w:sz w:val="18"/>
          <w:szCs w:val="18"/>
          <w:lang w:eastAsia="en-GB"/>
        </w:rPr>
        <w:t>*</w:t>
      </w:r>
      <w:r w:rsidRPr="00E15DC6">
        <w:rPr>
          <w:rFonts w:ascii="Arial" w:hAnsi="Arial" w:cs="Arial"/>
          <w:lang w:val="en-IE"/>
        </w:rPr>
        <w:t>Successful candidates will be required to take up duty at a base in one of the designated locations abo</w:t>
      </w:r>
      <w:r w:rsidRPr="00AE0FB8">
        <w:rPr>
          <w:rFonts w:ascii="Arial" w:hAnsi="Arial" w:cs="Arial"/>
          <w:lang w:val="en-IE"/>
        </w:rPr>
        <w:t>ve. The locations outlined will be the sole determinant as to where candidates will be based</w:t>
      </w:r>
      <w:r>
        <w:rPr>
          <w:rFonts w:ascii="Arial" w:hAnsi="Arial" w:cs="Arial"/>
          <w:lang w:val="en-IE"/>
        </w:rPr>
        <w:t>.</w:t>
      </w:r>
    </w:p>
    <w:p w14:paraId="4B2A353D" w14:textId="1C8B8231" w:rsidR="006C3FF2" w:rsidRDefault="006C3FF2" w:rsidP="006C3FF2">
      <w:pPr>
        <w:spacing w:before="80" w:after="80" w:line="360" w:lineRule="auto"/>
        <w:contextualSpacing/>
        <w:jc w:val="both"/>
        <w:rPr>
          <w:rFonts w:ascii="Arial" w:eastAsia="Calibri" w:hAnsi="Arial" w:cs="Arial"/>
          <w:b/>
          <w:color w:val="0070C0"/>
          <w:sz w:val="24"/>
          <w:szCs w:val="24"/>
          <w:u w:val="single"/>
        </w:rPr>
      </w:pPr>
      <w:r>
        <w:rPr>
          <w:rFonts w:ascii="Arial" w:eastAsia="Calibri" w:hAnsi="Arial" w:cs="Arial"/>
          <w:b/>
          <w:color w:val="0070C0"/>
          <w:sz w:val="24"/>
          <w:szCs w:val="24"/>
          <w:u w:val="single"/>
        </w:rPr>
        <w:br w:type="page"/>
      </w:r>
    </w:p>
    <w:p w14:paraId="2126EF4D" w14:textId="2C8424AD" w:rsidR="00960290" w:rsidRPr="00D0793D" w:rsidRDefault="00C56AAB" w:rsidP="006D65A4">
      <w:pPr>
        <w:pStyle w:val="Heading1"/>
      </w:pPr>
      <w:bookmarkStart w:id="3" w:name="_Toc187069020"/>
      <w:r w:rsidRPr="00D0793D">
        <w:lastRenderedPageBreak/>
        <w:t xml:space="preserve">CAWT </w:t>
      </w:r>
      <w:r w:rsidR="00414B2A" w:rsidRPr="00D0793D">
        <w:t>Early Intervention Support Youth H</w:t>
      </w:r>
      <w:r w:rsidR="00C54981" w:rsidRPr="00D0793D">
        <w:t xml:space="preserve">ubs </w:t>
      </w:r>
      <w:r w:rsidR="00615D20">
        <w:t>(EASY)</w:t>
      </w:r>
      <w:bookmarkEnd w:id="3"/>
    </w:p>
    <w:p w14:paraId="6DB70EDF" w14:textId="53CFE1C4" w:rsidR="00414B2A" w:rsidRDefault="00414B2A" w:rsidP="00FD347E">
      <w:pPr>
        <w:spacing w:before="80" w:after="80" w:line="360" w:lineRule="auto"/>
        <w:contextualSpacing/>
        <w:rPr>
          <w:rFonts w:ascii="Arial" w:hAnsi="Arial" w:cs="Arial"/>
          <w:b/>
          <w:color w:val="0070C0"/>
          <w:sz w:val="24"/>
          <w:szCs w:val="24"/>
          <w:u w:val="single"/>
        </w:rPr>
      </w:pPr>
    </w:p>
    <w:p w14:paraId="27AB4712" w14:textId="6F285A5B" w:rsidR="006771B6" w:rsidRPr="006771B6" w:rsidRDefault="00B61938" w:rsidP="006771B6">
      <w:pPr>
        <w:spacing w:before="80" w:after="80" w:line="360" w:lineRule="auto"/>
        <w:contextualSpacing/>
        <w:jc w:val="both"/>
        <w:rPr>
          <w:rFonts w:ascii="Arial" w:eastAsia="Franklin Gothic Book" w:hAnsi="Arial" w:cs="Arial"/>
          <w:bCs/>
          <w:sz w:val="24"/>
          <w:szCs w:val="24"/>
        </w:rPr>
      </w:pPr>
      <w:r w:rsidRPr="006771B6">
        <w:rPr>
          <w:rFonts w:ascii="Arial" w:eastAsia="Franklin Gothic Book" w:hAnsi="Arial" w:cs="Arial"/>
          <w:bCs/>
          <w:sz w:val="24"/>
          <w:szCs w:val="24"/>
        </w:rPr>
        <w:t>The EASY Project</w:t>
      </w:r>
      <w:r>
        <w:rPr>
          <w:rFonts w:ascii="Arial" w:eastAsia="Franklin Gothic Book" w:hAnsi="Arial" w:cs="Arial"/>
          <w:bCs/>
          <w:sz w:val="24"/>
          <w:szCs w:val="24"/>
        </w:rPr>
        <w:t xml:space="preserve"> aims </w:t>
      </w:r>
      <w:r w:rsidR="006771B6" w:rsidRPr="006771B6">
        <w:rPr>
          <w:rFonts w:ascii="Arial" w:hAnsi="Arial" w:cs="Arial"/>
          <w:color w:val="000000" w:themeColor="text1"/>
          <w:sz w:val="24"/>
          <w:szCs w:val="24"/>
        </w:rPr>
        <w:t>to establish a new early intervention support service for children, young people and families living in the border area with social, emotional or behavioural issues consistent with neurodevelopmental type conditions or who have been recently diagnosed.</w:t>
      </w:r>
      <w:r>
        <w:rPr>
          <w:rFonts w:ascii="Arial" w:hAnsi="Arial" w:cs="Arial"/>
          <w:color w:val="000000" w:themeColor="text1"/>
          <w:sz w:val="24"/>
          <w:szCs w:val="24"/>
        </w:rPr>
        <w:t xml:space="preserve"> </w:t>
      </w:r>
      <w:r w:rsidR="006771B6" w:rsidRPr="006771B6">
        <w:rPr>
          <w:rFonts w:ascii="Arial" w:eastAsia="Franklin Gothic Book" w:hAnsi="Arial" w:cs="Arial"/>
          <w:bCs/>
          <w:sz w:val="24"/>
          <w:szCs w:val="24"/>
        </w:rPr>
        <w:t xml:space="preserve"> </w:t>
      </w:r>
    </w:p>
    <w:p w14:paraId="70D25859" w14:textId="77777777" w:rsidR="006771B6" w:rsidRPr="006771B6" w:rsidRDefault="006771B6" w:rsidP="006771B6">
      <w:pPr>
        <w:spacing w:before="80" w:after="80" w:line="360" w:lineRule="auto"/>
        <w:contextualSpacing/>
        <w:jc w:val="both"/>
        <w:rPr>
          <w:rFonts w:ascii="Arial" w:eastAsia="Franklin Gothic Book" w:hAnsi="Arial" w:cs="Arial"/>
          <w:bCs/>
          <w:sz w:val="24"/>
          <w:szCs w:val="24"/>
        </w:rPr>
      </w:pPr>
    </w:p>
    <w:p w14:paraId="5094543A" w14:textId="137FE8B3" w:rsidR="006771B6" w:rsidRPr="006771B6" w:rsidRDefault="006771B6" w:rsidP="006771B6">
      <w:pPr>
        <w:spacing w:before="80" w:after="80" w:line="360" w:lineRule="auto"/>
        <w:contextualSpacing/>
        <w:jc w:val="both"/>
        <w:rPr>
          <w:rFonts w:ascii="Arial" w:eastAsia="Franklin Gothic Book" w:hAnsi="Arial" w:cs="Arial"/>
          <w:bCs/>
          <w:sz w:val="24"/>
          <w:szCs w:val="24"/>
        </w:rPr>
      </w:pPr>
      <w:r w:rsidRPr="006771B6">
        <w:rPr>
          <w:rFonts w:ascii="Arial" w:eastAsia="Franklin Gothic Book" w:hAnsi="Arial" w:cs="Arial"/>
          <w:bCs/>
          <w:sz w:val="24"/>
          <w:szCs w:val="24"/>
        </w:rPr>
        <w:t>The project will lead to improved health and wellbeing through the provision of high quality and targeted early intervention supports that best meet the needs of families within their local communities</w:t>
      </w:r>
      <w:r w:rsidRPr="006771B6">
        <w:t xml:space="preserve"> </w:t>
      </w:r>
      <w:r w:rsidRPr="006771B6">
        <w:rPr>
          <w:rFonts w:ascii="Arial" w:eastAsia="Franklin Gothic Book" w:hAnsi="Arial" w:cs="Arial"/>
          <w:bCs/>
          <w:sz w:val="24"/>
          <w:szCs w:val="24"/>
        </w:rPr>
        <w:t xml:space="preserve">and in </w:t>
      </w:r>
      <w:r w:rsidR="00B61938">
        <w:rPr>
          <w:rFonts w:ascii="Arial" w:eastAsia="Franklin Gothic Book" w:hAnsi="Arial" w:cs="Arial"/>
          <w:bCs/>
          <w:sz w:val="24"/>
          <w:szCs w:val="24"/>
        </w:rPr>
        <w:t>partnership with voluntary/community</w:t>
      </w:r>
      <w:r w:rsidRPr="006771B6">
        <w:rPr>
          <w:rFonts w:ascii="Arial" w:eastAsia="Franklin Gothic Book" w:hAnsi="Arial" w:cs="Arial"/>
          <w:bCs/>
          <w:sz w:val="24"/>
          <w:szCs w:val="24"/>
        </w:rPr>
        <w:t xml:space="preserve"> providers. The project aims to ensure equal access by applying an integrated approach, helping to reduce health inequalities within the Programme area and help to foster resilience within the family, community and wider health systems by diverting pressures from health and care services through earlier intervention.</w:t>
      </w:r>
    </w:p>
    <w:p w14:paraId="0783A512" w14:textId="77777777" w:rsidR="00B61938" w:rsidRDefault="00B61938" w:rsidP="00B61938">
      <w:pPr>
        <w:spacing w:before="80" w:after="80" w:line="360" w:lineRule="auto"/>
        <w:contextualSpacing/>
        <w:jc w:val="both"/>
        <w:rPr>
          <w:rFonts w:ascii="Arial" w:hAnsi="Arial" w:cs="Arial"/>
          <w:sz w:val="24"/>
          <w:szCs w:val="24"/>
        </w:rPr>
      </w:pPr>
    </w:p>
    <w:p w14:paraId="050BFE60" w14:textId="77777777" w:rsidR="00B61938" w:rsidRDefault="00B61938" w:rsidP="00B61938">
      <w:pPr>
        <w:spacing w:before="80" w:after="80" w:line="360" w:lineRule="auto"/>
        <w:contextualSpacing/>
        <w:jc w:val="both"/>
        <w:rPr>
          <w:rFonts w:ascii="Arial" w:eastAsia="Times New Roman" w:hAnsi="Arial" w:cs="Arial"/>
          <w:bCs/>
          <w:color w:val="000000" w:themeColor="text1"/>
          <w:sz w:val="24"/>
          <w:szCs w:val="24"/>
          <w:lang w:eastAsia="en-GB"/>
        </w:rPr>
      </w:pPr>
      <w:r>
        <w:rPr>
          <w:rFonts w:ascii="Arial" w:eastAsia="Times New Roman" w:hAnsi="Arial" w:cs="Arial"/>
          <w:bCs/>
          <w:color w:val="000000" w:themeColor="text1"/>
          <w:sz w:val="24"/>
          <w:szCs w:val="24"/>
          <w:lang w:eastAsia="en-GB"/>
        </w:rPr>
        <w:t>The Project will cover four cross border locations:</w:t>
      </w:r>
    </w:p>
    <w:p w14:paraId="6EE4B43D" w14:textId="3AC0D61F" w:rsidR="00B61938" w:rsidRPr="00B61938" w:rsidRDefault="00B61938" w:rsidP="00B61938">
      <w:pPr>
        <w:pStyle w:val="ListParagraph"/>
        <w:numPr>
          <w:ilvl w:val="0"/>
          <w:numId w:val="37"/>
        </w:numPr>
        <w:spacing w:before="80" w:after="80" w:line="360" w:lineRule="auto"/>
        <w:ind w:left="714" w:hanging="357"/>
        <w:rPr>
          <w:rFonts w:ascii="Arial" w:hAnsi="Arial" w:cs="Arial"/>
          <w:color w:val="000000" w:themeColor="text1"/>
          <w:sz w:val="24"/>
          <w:szCs w:val="24"/>
        </w:rPr>
      </w:pPr>
      <w:r w:rsidRPr="00230481">
        <w:rPr>
          <w:rFonts w:ascii="Arial" w:hAnsi="Arial" w:cs="Arial"/>
          <w:color w:val="000000" w:themeColor="text1"/>
          <w:sz w:val="24"/>
          <w:szCs w:val="24"/>
        </w:rPr>
        <w:t>WHSCT (</w:t>
      </w:r>
      <w:r>
        <w:rPr>
          <w:rFonts w:ascii="Arial" w:hAnsi="Arial" w:cs="Arial"/>
          <w:color w:val="000000" w:themeColor="text1"/>
          <w:sz w:val="24"/>
          <w:szCs w:val="24"/>
        </w:rPr>
        <w:t>Limavady, Derry/</w:t>
      </w:r>
      <w:r w:rsidRPr="00230481">
        <w:rPr>
          <w:rFonts w:ascii="Arial" w:hAnsi="Arial" w:cs="Arial"/>
          <w:color w:val="000000" w:themeColor="text1"/>
          <w:sz w:val="24"/>
          <w:szCs w:val="24"/>
        </w:rPr>
        <w:t>Londonderry</w:t>
      </w:r>
      <w:r>
        <w:rPr>
          <w:rFonts w:ascii="Arial" w:hAnsi="Arial" w:cs="Arial"/>
          <w:color w:val="000000" w:themeColor="text1"/>
          <w:sz w:val="24"/>
          <w:szCs w:val="24"/>
        </w:rPr>
        <w:t xml:space="preserve">, </w:t>
      </w:r>
      <w:r w:rsidRPr="00230481">
        <w:rPr>
          <w:rFonts w:ascii="Arial" w:hAnsi="Arial" w:cs="Arial"/>
          <w:color w:val="000000" w:themeColor="text1"/>
          <w:sz w:val="24"/>
          <w:szCs w:val="24"/>
        </w:rPr>
        <w:t>Strabane</w:t>
      </w:r>
      <w:r>
        <w:rPr>
          <w:rFonts w:ascii="Arial" w:hAnsi="Arial" w:cs="Arial"/>
          <w:color w:val="000000" w:themeColor="text1"/>
          <w:sz w:val="24"/>
          <w:szCs w:val="24"/>
        </w:rPr>
        <w:t xml:space="preserve">, </w:t>
      </w:r>
      <w:r w:rsidRPr="00230481">
        <w:rPr>
          <w:rFonts w:ascii="Arial" w:hAnsi="Arial" w:cs="Arial"/>
          <w:color w:val="000000" w:themeColor="text1"/>
          <w:sz w:val="24"/>
          <w:szCs w:val="24"/>
        </w:rPr>
        <w:t>Fermanagh</w:t>
      </w:r>
      <w:r>
        <w:rPr>
          <w:rFonts w:ascii="Arial" w:hAnsi="Arial" w:cs="Arial"/>
          <w:color w:val="000000" w:themeColor="text1"/>
          <w:sz w:val="24"/>
          <w:szCs w:val="24"/>
        </w:rPr>
        <w:t xml:space="preserve">, </w:t>
      </w:r>
      <w:r w:rsidRPr="00230481">
        <w:rPr>
          <w:rFonts w:ascii="Arial" w:hAnsi="Arial" w:cs="Arial"/>
          <w:color w:val="000000" w:themeColor="text1"/>
          <w:sz w:val="24"/>
          <w:szCs w:val="24"/>
        </w:rPr>
        <w:t>Omagh)</w:t>
      </w:r>
    </w:p>
    <w:p w14:paraId="5B4CEC47" w14:textId="6DEA1E33" w:rsidR="00B61938" w:rsidRPr="00230481" w:rsidRDefault="00B61938" w:rsidP="00B61938">
      <w:pPr>
        <w:pStyle w:val="ListParagraph"/>
        <w:numPr>
          <w:ilvl w:val="0"/>
          <w:numId w:val="37"/>
        </w:numPr>
        <w:spacing w:before="80" w:after="80" w:line="360" w:lineRule="auto"/>
        <w:ind w:left="714" w:hanging="357"/>
        <w:rPr>
          <w:rFonts w:ascii="Arial" w:hAnsi="Arial" w:cs="Arial"/>
          <w:color w:val="000000" w:themeColor="text1"/>
          <w:sz w:val="24"/>
          <w:szCs w:val="24"/>
        </w:rPr>
      </w:pPr>
      <w:r w:rsidRPr="00230481">
        <w:rPr>
          <w:rFonts w:ascii="Arial" w:hAnsi="Arial" w:cs="Arial"/>
          <w:color w:val="000000" w:themeColor="text1"/>
          <w:sz w:val="24"/>
          <w:szCs w:val="24"/>
        </w:rPr>
        <w:t xml:space="preserve">HSE </w:t>
      </w:r>
      <w:r>
        <w:rPr>
          <w:rFonts w:ascii="Arial" w:hAnsi="Arial" w:cs="Arial"/>
          <w:color w:val="000000" w:themeColor="text1"/>
          <w:sz w:val="24"/>
          <w:szCs w:val="24"/>
        </w:rPr>
        <w:t xml:space="preserve">West and North West (Donegal, Sligo, </w:t>
      </w:r>
      <w:r w:rsidRPr="00230481">
        <w:rPr>
          <w:rFonts w:ascii="Arial" w:hAnsi="Arial" w:cs="Arial"/>
          <w:color w:val="000000" w:themeColor="text1"/>
          <w:sz w:val="24"/>
          <w:szCs w:val="24"/>
        </w:rPr>
        <w:t>Leitrim</w:t>
      </w:r>
      <w:r>
        <w:rPr>
          <w:rFonts w:ascii="Arial" w:hAnsi="Arial" w:cs="Arial"/>
          <w:color w:val="000000" w:themeColor="text1"/>
          <w:sz w:val="24"/>
          <w:szCs w:val="24"/>
        </w:rPr>
        <w:t>, W</w:t>
      </w:r>
      <w:r w:rsidRPr="00230481">
        <w:rPr>
          <w:rFonts w:ascii="Arial" w:hAnsi="Arial" w:cs="Arial"/>
          <w:color w:val="000000" w:themeColor="text1"/>
          <w:sz w:val="24"/>
          <w:szCs w:val="24"/>
        </w:rPr>
        <w:t>est Cavan)</w:t>
      </w:r>
    </w:p>
    <w:p w14:paraId="311134EA" w14:textId="0904D838" w:rsidR="00B61938" w:rsidRPr="00230481" w:rsidRDefault="00B61938" w:rsidP="00B61938">
      <w:pPr>
        <w:pStyle w:val="NormalWeb"/>
        <w:numPr>
          <w:ilvl w:val="0"/>
          <w:numId w:val="37"/>
        </w:numPr>
        <w:spacing w:before="80" w:beforeAutospacing="0" w:after="80" w:afterAutospacing="0" w:line="360" w:lineRule="auto"/>
        <w:ind w:left="714" w:hanging="357"/>
        <w:rPr>
          <w:rFonts w:ascii="Arial" w:hAnsi="Arial" w:cs="Arial"/>
          <w:color w:val="000000" w:themeColor="text1"/>
        </w:rPr>
      </w:pPr>
      <w:r>
        <w:rPr>
          <w:rFonts w:ascii="Arial" w:eastAsiaTheme="minorEastAsia" w:hAnsi="Arial" w:cs="Arial"/>
          <w:bCs/>
          <w:color w:val="000000" w:themeColor="text1"/>
          <w:kern w:val="24"/>
        </w:rPr>
        <w:t xml:space="preserve">SHSCT(Armagh, </w:t>
      </w:r>
      <w:proofErr w:type="spellStart"/>
      <w:r>
        <w:rPr>
          <w:rFonts w:ascii="Arial" w:eastAsiaTheme="minorEastAsia" w:hAnsi="Arial" w:cs="Arial"/>
          <w:bCs/>
          <w:color w:val="000000" w:themeColor="text1"/>
          <w:kern w:val="24"/>
        </w:rPr>
        <w:t>Dungannon</w:t>
      </w:r>
      <w:proofErr w:type="spellEnd"/>
      <w:r>
        <w:rPr>
          <w:rFonts w:ascii="Arial" w:eastAsiaTheme="minorEastAsia" w:hAnsi="Arial" w:cs="Arial"/>
          <w:bCs/>
          <w:color w:val="000000" w:themeColor="text1"/>
          <w:kern w:val="24"/>
        </w:rPr>
        <w:t xml:space="preserve">, Newry, </w:t>
      </w:r>
      <w:r w:rsidRPr="00230481">
        <w:rPr>
          <w:rFonts w:ascii="Arial" w:eastAsiaTheme="minorEastAsia" w:hAnsi="Arial" w:cs="Arial"/>
          <w:bCs/>
          <w:color w:val="000000" w:themeColor="text1"/>
          <w:kern w:val="24"/>
        </w:rPr>
        <w:t>Mourne)</w:t>
      </w:r>
    </w:p>
    <w:p w14:paraId="7C27B5AB" w14:textId="1864E791" w:rsidR="00B61938" w:rsidRPr="00230481" w:rsidRDefault="00B61938" w:rsidP="00B61938">
      <w:pPr>
        <w:pStyle w:val="NormalWeb"/>
        <w:numPr>
          <w:ilvl w:val="0"/>
          <w:numId w:val="37"/>
        </w:numPr>
        <w:spacing w:before="80" w:beforeAutospacing="0" w:after="80" w:afterAutospacing="0" w:line="360" w:lineRule="auto"/>
        <w:ind w:left="714" w:hanging="357"/>
        <w:rPr>
          <w:rFonts w:ascii="Arial" w:hAnsi="Arial" w:cs="Arial"/>
          <w:color w:val="000000" w:themeColor="text1"/>
        </w:rPr>
      </w:pPr>
      <w:r w:rsidRPr="00230481">
        <w:rPr>
          <w:rFonts w:ascii="Arial" w:eastAsiaTheme="minorEastAsia" w:hAnsi="Arial" w:cs="Arial"/>
          <w:bCs/>
          <w:color w:val="000000" w:themeColor="text1"/>
          <w:kern w:val="24"/>
        </w:rPr>
        <w:t xml:space="preserve">HSE </w:t>
      </w:r>
      <w:r>
        <w:rPr>
          <w:rFonts w:ascii="Arial" w:eastAsiaTheme="minorEastAsia" w:hAnsi="Arial" w:cs="Arial"/>
          <w:bCs/>
          <w:color w:val="000000" w:themeColor="text1"/>
          <w:kern w:val="24"/>
        </w:rPr>
        <w:t xml:space="preserve">Dublin and North East (East Cavan, </w:t>
      </w:r>
      <w:r w:rsidRPr="00230481">
        <w:rPr>
          <w:rFonts w:ascii="Arial" w:eastAsiaTheme="minorEastAsia" w:hAnsi="Arial" w:cs="Arial"/>
          <w:bCs/>
          <w:color w:val="000000" w:themeColor="text1"/>
          <w:kern w:val="24"/>
        </w:rPr>
        <w:t>Monaghan</w:t>
      </w:r>
      <w:r>
        <w:rPr>
          <w:rFonts w:ascii="Arial" w:eastAsiaTheme="minorEastAsia" w:hAnsi="Arial" w:cs="Arial"/>
          <w:bCs/>
          <w:color w:val="000000" w:themeColor="text1"/>
          <w:kern w:val="24"/>
        </w:rPr>
        <w:t>,</w:t>
      </w:r>
      <w:r w:rsidRPr="00230481">
        <w:rPr>
          <w:rFonts w:ascii="Arial" w:eastAsiaTheme="minorEastAsia" w:hAnsi="Arial" w:cs="Arial"/>
          <w:bCs/>
          <w:color w:val="000000" w:themeColor="text1"/>
          <w:kern w:val="24"/>
        </w:rPr>
        <w:t xml:space="preserve"> Louth)</w:t>
      </w:r>
    </w:p>
    <w:p w14:paraId="50F2EA9B" w14:textId="169E103E" w:rsidR="0012781F" w:rsidRPr="0012781F" w:rsidRDefault="0012781F" w:rsidP="00405CA5">
      <w:pPr>
        <w:tabs>
          <w:tab w:val="left" w:pos="1189"/>
        </w:tabs>
        <w:spacing w:before="80" w:after="80" w:line="360" w:lineRule="auto"/>
        <w:jc w:val="both"/>
        <w:rPr>
          <w:rFonts w:ascii="Arial" w:eastAsia="Calibri" w:hAnsi="Arial" w:cs="Arial"/>
          <w:color w:val="000000" w:themeColor="text1"/>
          <w:spacing w:val="-10"/>
          <w:sz w:val="24"/>
          <w:szCs w:val="24"/>
          <w:lang w:eastAsia="en-GB"/>
        </w:rPr>
      </w:pPr>
      <w:r w:rsidRPr="0012781F">
        <w:rPr>
          <w:rFonts w:ascii="Arial" w:eastAsia="Calibri" w:hAnsi="Arial" w:cs="Arial"/>
          <w:color w:val="000000" w:themeColor="text1"/>
          <w:spacing w:val="-10"/>
          <w:sz w:val="24"/>
          <w:szCs w:val="24"/>
          <w:lang w:eastAsia="en-GB"/>
        </w:rPr>
        <w:t xml:space="preserve">The Project Manager for </w:t>
      </w:r>
      <w:r>
        <w:rPr>
          <w:rFonts w:ascii="Arial" w:eastAsia="Calibri" w:hAnsi="Arial" w:cs="Arial"/>
          <w:color w:val="000000" w:themeColor="text1"/>
          <w:spacing w:val="-10"/>
          <w:sz w:val="24"/>
          <w:szCs w:val="24"/>
          <w:lang w:eastAsia="en-GB"/>
        </w:rPr>
        <w:t>EASY</w:t>
      </w:r>
      <w:r w:rsidRPr="0012781F">
        <w:rPr>
          <w:rFonts w:ascii="Arial" w:eastAsia="Calibri" w:hAnsi="Arial" w:cs="Arial"/>
          <w:color w:val="000000" w:themeColor="text1"/>
          <w:spacing w:val="-10"/>
          <w:sz w:val="24"/>
          <w:szCs w:val="24"/>
          <w:lang w:eastAsia="en-GB"/>
        </w:rPr>
        <w:t xml:space="preserve"> will be responsible for project activity and delivery across the entire project area and will be expected to travel to cover the entire region as required. </w:t>
      </w:r>
    </w:p>
    <w:p w14:paraId="4FA12A75" w14:textId="278DD7CC" w:rsidR="0012781F" w:rsidRPr="0012781F" w:rsidRDefault="0012781F" w:rsidP="0012781F">
      <w:pPr>
        <w:spacing w:before="80" w:after="80" w:line="360" w:lineRule="auto"/>
        <w:jc w:val="both"/>
        <w:rPr>
          <w:rFonts w:ascii="Arial" w:eastAsia="Calibri" w:hAnsi="Arial" w:cs="Arial"/>
          <w:color w:val="000000" w:themeColor="text1"/>
          <w:spacing w:val="-10"/>
          <w:sz w:val="24"/>
          <w:szCs w:val="24"/>
          <w:lang w:eastAsia="en-GB"/>
        </w:rPr>
      </w:pPr>
      <w:r w:rsidRPr="0012781F">
        <w:rPr>
          <w:rFonts w:ascii="Arial" w:eastAsia="Calibri" w:hAnsi="Arial" w:cs="Arial"/>
          <w:color w:val="000000" w:themeColor="text1"/>
          <w:spacing w:val="-10"/>
          <w:sz w:val="24"/>
          <w:szCs w:val="24"/>
          <w:lang w:eastAsia="en-GB"/>
        </w:rPr>
        <w:t xml:space="preserve">The </w:t>
      </w:r>
      <w:r>
        <w:rPr>
          <w:rFonts w:ascii="Arial" w:eastAsia="Calibri" w:hAnsi="Arial" w:cs="Arial"/>
          <w:color w:val="000000" w:themeColor="text1"/>
          <w:spacing w:val="-10"/>
          <w:sz w:val="24"/>
          <w:szCs w:val="24"/>
          <w:lang w:eastAsia="en-GB"/>
        </w:rPr>
        <w:t>EASY</w:t>
      </w:r>
      <w:r w:rsidRPr="0012781F">
        <w:rPr>
          <w:rFonts w:ascii="Arial" w:eastAsia="Calibri" w:hAnsi="Arial" w:cs="Arial"/>
          <w:color w:val="000000" w:themeColor="text1"/>
          <w:spacing w:val="-10"/>
          <w:sz w:val="24"/>
          <w:szCs w:val="24"/>
          <w:lang w:eastAsia="en-GB"/>
        </w:rPr>
        <w:t xml:space="preserve"> Project Manager base</w:t>
      </w:r>
      <w:r w:rsidR="00405CA5">
        <w:rPr>
          <w:rFonts w:ascii="Arial" w:eastAsia="Calibri" w:hAnsi="Arial" w:cs="Arial"/>
          <w:color w:val="000000" w:themeColor="text1"/>
          <w:spacing w:val="-10"/>
          <w:sz w:val="24"/>
          <w:szCs w:val="24"/>
          <w:lang w:eastAsia="en-GB"/>
        </w:rPr>
        <w:t>*</w:t>
      </w:r>
      <w:r w:rsidRPr="0012781F">
        <w:rPr>
          <w:rFonts w:ascii="Arial" w:eastAsia="Calibri" w:hAnsi="Arial" w:cs="Arial"/>
          <w:color w:val="000000" w:themeColor="text1"/>
          <w:spacing w:val="-10"/>
          <w:sz w:val="24"/>
          <w:szCs w:val="24"/>
          <w:lang w:eastAsia="en-GB"/>
        </w:rPr>
        <w:t xml:space="preserve"> will be agreed by the Project Board and the successful candidate upon appointment. The available base locations are:</w:t>
      </w:r>
    </w:p>
    <w:tbl>
      <w:tblPr>
        <w:tblStyle w:val="TableGrid"/>
        <w:tblpPr w:leftFromText="180" w:rightFromText="180" w:vertAnchor="page" w:horzAnchor="margin" w:tblpXSpec="center" w:tblpY="11672"/>
        <w:tblW w:w="0" w:type="auto"/>
        <w:tblLook w:val="04A0" w:firstRow="1" w:lastRow="0" w:firstColumn="1" w:lastColumn="0" w:noHBand="0" w:noVBand="1"/>
      </w:tblPr>
      <w:tblGrid>
        <w:gridCol w:w="3228"/>
        <w:gridCol w:w="4280"/>
      </w:tblGrid>
      <w:tr w:rsidR="00405CA5" w14:paraId="60984ECC" w14:textId="77777777" w:rsidTr="00405CA5">
        <w:trPr>
          <w:trHeight w:val="398"/>
        </w:trPr>
        <w:tc>
          <w:tcPr>
            <w:tcW w:w="3228" w:type="dxa"/>
          </w:tcPr>
          <w:p w14:paraId="3AA74AD4" w14:textId="77777777" w:rsidR="00405CA5" w:rsidRDefault="00405CA5" w:rsidP="00405CA5">
            <w:pPr>
              <w:spacing w:before="80" w:after="80" w:line="360" w:lineRule="auto"/>
              <w:jc w:val="both"/>
              <w:rPr>
                <w:rFonts w:ascii="Arial" w:eastAsia="Calibri" w:hAnsi="Arial" w:cs="Arial"/>
                <w:color w:val="000000" w:themeColor="text1"/>
                <w:spacing w:val="-10"/>
                <w:sz w:val="24"/>
                <w:szCs w:val="24"/>
                <w:lang w:eastAsia="en-GB"/>
              </w:rPr>
            </w:pPr>
            <w:r>
              <w:rPr>
                <w:rFonts w:ascii="Arial" w:eastAsia="Calibri" w:hAnsi="Arial" w:cs="Arial"/>
                <w:color w:val="000000" w:themeColor="text1"/>
                <w:spacing w:val="-10"/>
                <w:sz w:val="24"/>
                <w:szCs w:val="24"/>
                <w:lang w:eastAsia="en-GB"/>
              </w:rPr>
              <w:t xml:space="preserve">Contracting Organisation </w:t>
            </w:r>
          </w:p>
        </w:tc>
        <w:tc>
          <w:tcPr>
            <w:tcW w:w="4280" w:type="dxa"/>
          </w:tcPr>
          <w:p w14:paraId="3EEE8CB2" w14:textId="77777777" w:rsidR="00405CA5" w:rsidRDefault="00405CA5" w:rsidP="00405CA5">
            <w:pPr>
              <w:spacing w:before="80" w:after="80" w:line="360" w:lineRule="auto"/>
              <w:jc w:val="both"/>
              <w:rPr>
                <w:rFonts w:ascii="Arial" w:eastAsia="Calibri" w:hAnsi="Arial" w:cs="Arial"/>
                <w:color w:val="000000" w:themeColor="text1"/>
                <w:spacing w:val="-10"/>
                <w:sz w:val="24"/>
                <w:szCs w:val="24"/>
                <w:lang w:eastAsia="en-GB"/>
              </w:rPr>
            </w:pPr>
            <w:r>
              <w:rPr>
                <w:rFonts w:ascii="Arial" w:eastAsia="Calibri" w:hAnsi="Arial" w:cs="Arial"/>
                <w:color w:val="000000" w:themeColor="text1"/>
                <w:spacing w:val="-10"/>
                <w:sz w:val="24"/>
                <w:szCs w:val="24"/>
                <w:lang w:eastAsia="en-GB"/>
              </w:rPr>
              <w:t xml:space="preserve">Base location </w:t>
            </w:r>
          </w:p>
        </w:tc>
      </w:tr>
      <w:tr w:rsidR="00405CA5" w14:paraId="1F088ACB" w14:textId="77777777" w:rsidTr="00405CA5">
        <w:trPr>
          <w:trHeight w:val="379"/>
        </w:trPr>
        <w:tc>
          <w:tcPr>
            <w:tcW w:w="3228" w:type="dxa"/>
          </w:tcPr>
          <w:p w14:paraId="4E13C28C" w14:textId="77777777" w:rsidR="00405CA5" w:rsidRDefault="00405CA5" w:rsidP="00405CA5">
            <w:pPr>
              <w:spacing w:before="80" w:after="80" w:line="360" w:lineRule="auto"/>
              <w:jc w:val="both"/>
              <w:rPr>
                <w:rFonts w:ascii="Arial" w:eastAsia="Calibri" w:hAnsi="Arial" w:cs="Arial"/>
                <w:color w:val="000000" w:themeColor="text1"/>
                <w:spacing w:val="-10"/>
                <w:sz w:val="24"/>
                <w:szCs w:val="24"/>
                <w:lang w:eastAsia="en-GB"/>
              </w:rPr>
            </w:pPr>
            <w:r>
              <w:rPr>
                <w:rFonts w:ascii="Arial" w:eastAsia="Calibri" w:hAnsi="Arial" w:cs="Arial"/>
                <w:color w:val="000000" w:themeColor="text1"/>
                <w:spacing w:val="-10"/>
                <w:sz w:val="24"/>
                <w:szCs w:val="24"/>
                <w:lang w:eastAsia="en-GB"/>
              </w:rPr>
              <w:t xml:space="preserve">HSE </w:t>
            </w:r>
          </w:p>
        </w:tc>
        <w:tc>
          <w:tcPr>
            <w:tcW w:w="4280" w:type="dxa"/>
          </w:tcPr>
          <w:p w14:paraId="671B57EA" w14:textId="77777777" w:rsidR="00405CA5" w:rsidRDefault="00405CA5" w:rsidP="00405CA5">
            <w:pPr>
              <w:spacing w:before="80" w:after="80" w:line="360" w:lineRule="auto"/>
              <w:jc w:val="both"/>
              <w:rPr>
                <w:rFonts w:ascii="Arial" w:eastAsia="Calibri" w:hAnsi="Arial" w:cs="Arial"/>
                <w:color w:val="000000" w:themeColor="text1"/>
                <w:spacing w:val="-10"/>
                <w:sz w:val="24"/>
                <w:szCs w:val="24"/>
                <w:lang w:eastAsia="en-GB"/>
              </w:rPr>
            </w:pPr>
            <w:r w:rsidRPr="003946F4">
              <w:rPr>
                <w:rFonts w:ascii="Arial" w:eastAsia="Calibri" w:hAnsi="Arial" w:cs="Arial"/>
                <w:color w:val="000000" w:themeColor="text1"/>
                <w:spacing w:val="-10"/>
                <w:sz w:val="22"/>
                <w:szCs w:val="22"/>
                <w:lang w:eastAsia="en-GB"/>
              </w:rPr>
              <w:t>Donegal or Sligo or Cavan or Monaghan or Louth</w:t>
            </w:r>
          </w:p>
        </w:tc>
      </w:tr>
      <w:tr w:rsidR="00405CA5" w14:paraId="71710E38" w14:textId="77777777" w:rsidTr="00405CA5">
        <w:trPr>
          <w:trHeight w:val="18"/>
        </w:trPr>
        <w:tc>
          <w:tcPr>
            <w:tcW w:w="3228" w:type="dxa"/>
          </w:tcPr>
          <w:p w14:paraId="25C15EF8" w14:textId="77777777" w:rsidR="00405CA5" w:rsidRDefault="00405CA5" w:rsidP="00405CA5">
            <w:pPr>
              <w:spacing w:before="80" w:after="80" w:line="360" w:lineRule="auto"/>
              <w:jc w:val="both"/>
              <w:rPr>
                <w:rFonts w:ascii="Arial" w:eastAsia="Calibri" w:hAnsi="Arial" w:cs="Arial"/>
                <w:color w:val="000000" w:themeColor="text1"/>
                <w:spacing w:val="-10"/>
                <w:sz w:val="24"/>
                <w:szCs w:val="24"/>
                <w:lang w:eastAsia="en-GB"/>
              </w:rPr>
            </w:pPr>
            <w:r>
              <w:rPr>
                <w:rFonts w:ascii="Arial" w:eastAsia="Calibri" w:hAnsi="Arial" w:cs="Arial"/>
                <w:color w:val="000000" w:themeColor="text1"/>
                <w:spacing w:val="-10"/>
                <w:sz w:val="24"/>
                <w:szCs w:val="24"/>
                <w:lang w:eastAsia="en-GB"/>
              </w:rPr>
              <w:t>WHSCT</w:t>
            </w:r>
          </w:p>
        </w:tc>
        <w:tc>
          <w:tcPr>
            <w:tcW w:w="4280" w:type="dxa"/>
          </w:tcPr>
          <w:p w14:paraId="0665260A" w14:textId="77777777" w:rsidR="00405CA5" w:rsidRDefault="00405CA5" w:rsidP="00405CA5">
            <w:pPr>
              <w:spacing w:before="80" w:after="80" w:line="360" w:lineRule="auto"/>
              <w:jc w:val="both"/>
              <w:rPr>
                <w:rFonts w:ascii="Arial" w:eastAsia="Calibri" w:hAnsi="Arial" w:cs="Arial"/>
                <w:color w:val="000000" w:themeColor="text1"/>
                <w:spacing w:val="-10"/>
                <w:sz w:val="24"/>
                <w:szCs w:val="24"/>
                <w:lang w:eastAsia="en-GB"/>
              </w:rPr>
            </w:pPr>
            <w:r w:rsidRPr="003946F4">
              <w:rPr>
                <w:rFonts w:ascii="Arial" w:eastAsia="Calibri" w:hAnsi="Arial" w:cs="Arial"/>
                <w:color w:val="000000" w:themeColor="text1"/>
                <w:spacing w:val="-10"/>
                <w:sz w:val="22"/>
                <w:szCs w:val="22"/>
                <w:lang w:eastAsia="en-GB"/>
              </w:rPr>
              <w:t>Derry/Londonderry or Omagh or Enniskillen</w:t>
            </w:r>
          </w:p>
        </w:tc>
      </w:tr>
      <w:tr w:rsidR="00405CA5" w14:paraId="5181D480" w14:textId="77777777" w:rsidTr="00405CA5">
        <w:trPr>
          <w:trHeight w:val="18"/>
        </w:trPr>
        <w:tc>
          <w:tcPr>
            <w:tcW w:w="3228" w:type="dxa"/>
          </w:tcPr>
          <w:p w14:paraId="193B6A37" w14:textId="77777777" w:rsidR="00405CA5" w:rsidRDefault="00405CA5" w:rsidP="00405CA5">
            <w:pPr>
              <w:spacing w:before="80" w:after="80" w:line="360" w:lineRule="auto"/>
              <w:jc w:val="both"/>
              <w:rPr>
                <w:rFonts w:ascii="Arial" w:eastAsia="Calibri" w:hAnsi="Arial" w:cs="Arial"/>
                <w:color w:val="000000" w:themeColor="text1"/>
                <w:spacing w:val="-10"/>
                <w:sz w:val="24"/>
                <w:szCs w:val="24"/>
                <w:lang w:eastAsia="en-GB"/>
              </w:rPr>
            </w:pPr>
            <w:r>
              <w:rPr>
                <w:rFonts w:ascii="Arial" w:eastAsia="Calibri" w:hAnsi="Arial" w:cs="Arial"/>
                <w:color w:val="000000" w:themeColor="text1"/>
                <w:spacing w:val="-10"/>
                <w:sz w:val="24"/>
                <w:szCs w:val="24"/>
                <w:lang w:eastAsia="en-GB"/>
              </w:rPr>
              <w:t xml:space="preserve">SHSCT </w:t>
            </w:r>
          </w:p>
        </w:tc>
        <w:tc>
          <w:tcPr>
            <w:tcW w:w="4280" w:type="dxa"/>
          </w:tcPr>
          <w:p w14:paraId="17667ACD" w14:textId="77777777" w:rsidR="00405CA5" w:rsidRPr="00487D1B" w:rsidRDefault="00405CA5" w:rsidP="00405CA5">
            <w:pPr>
              <w:spacing w:before="80" w:after="80" w:line="360" w:lineRule="auto"/>
              <w:jc w:val="both"/>
              <w:rPr>
                <w:rFonts w:ascii="Arial" w:eastAsia="Calibri" w:hAnsi="Arial" w:cs="Arial"/>
                <w:color w:val="000000" w:themeColor="text1"/>
                <w:spacing w:val="-10"/>
                <w:sz w:val="22"/>
                <w:szCs w:val="22"/>
                <w:lang w:eastAsia="en-GB"/>
              </w:rPr>
            </w:pPr>
            <w:r w:rsidRPr="00487D1B">
              <w:rPr>
                <w:rFonts w:ascii="Arial" w:eastAsia="Calibri" w:hAnsi="Arial" w:cs="Arial"/>
                <w:color w:val="000000" w:themeColor="text1"/>
                <w:spacing w:val="-10"/>
                <w:sz w:val="22"/>
                <w:szCs w:val="22"/>
                <w:lang w:eastAsia="en-GB"/>
              </w:rPr>
              <w:t xml:space="preserve">Armagh or </w:t>
            </w:r>
            <w:proofErr w:type="spellStart"/>
            <w:r w:rsidRPr="00487D1B">
              <w:rPr>
                <w:rFonts w:ascii="Arial" w:eastAsia="Calibri" w:hAnsi="Arial" w:cs="Arial"/>
                <w:color w:val="000000" w:themeColor="text1"/>
                <w:spacing w:val="-10"/>
                <w:sz w:val="22"/>
                <w:szCs w:val="22"/>
                <w:lang w:eastAsia="en-GB"/>
              </w:rPr>
              <w:t>Dungannon</w:t>
            </w:r>
            <w:proofErr w:type="spellEnd"/>
            <w:r w:rsidRPr="00487D1B">
              <w:rPr>
                <w:rFonts w:ascii="Arial" w:eastAsia="Calibri" w:hAnsi="Arial" w:cs="Arial"/>
                <w:color w:val="000000" w:themeColor="text1"/>
                <w:spacing w:val="-10"/>
                <w:sz w:val="22"/>
                <w:szCs w:val="22"/>
                <w:lang w:eastAsia="en-GB"/>
              </w:rPr>
              <w:t xml:space="preserve"> or Newry</w:t>
            </w:r>
          </w:p>
        </w:tc>
      </w:tr>
    </w:tbl>
    <w:p w14:paraId="28A8F39C" w14:textId="5AC464A3" w:rsidR="00405CA5" w:rsidRPr="00E15DC6" w:rsidRDefault="00405CA5" w:rsidP="00405CA5">
      <w:pPr>
        <w:spacing w:before="80" w:after="80" w:line="360" w:lineRule="auto"/>
        <w:contextualSpacing/>
        <w:jc w:val="both"/>
        <w:rPr>
          <w:rFonts w:ascii="Arial" w:hAnsi="Arial" w:cs="Arial"/>
        </w:rPr>
      </w:pPr>
      <w:r w:rsidRPr="00405CA5">
        <w:rPr>
          <w:rFonts w:ascii="Arial" w:eastAsia="Calibri" w:hAnsi="Arial" w:cs="Arial"/>
          <w:color w:val="000000" w:themeColor="text1"/>
          <w:spacing w:val="-10"/>
          <w:sz w:val="18"/>
          <w:szCs w:val="18"/>
          <w:lang w:eastAsia="en-GB"/>
        </w:rPr>
        <w:t>*</w:t>
      </w:r>
      <w:r w:rsidRPr="00E15DC6">
        <w:rPr>
          <w:rFonts w:ascii="Arial" w:hAnsi="Arial" w:cs="Arial"/>
          <w:lang w:val="en-IE"/>
        </w:rPr>
        <w:t>Successful candidates will be required to take up duty at a base in one of the designated locations abo</w:t>
      </w:r>
      <w:r w:rsidRPr="00AE0FB8">
        <w:rPr>
          <w:rFonts w:ascii="Arial" w:hAnsi="Arial" w:cs="Arial"/>
          <w:lang w:val="en-IE"/>
        </w:rPr>
        <w:t>ve. The locations outlined will be the sole determinant as to where candidates will be based</w:t>
      </w:r>
      <w:r>
        <w:rPr>
          <w:rFonts w:ascii="Arial" w:hAnsi="Arial" w:cs="Arial"/>
          <w:lang w:val="en-IE"/>
        </w:rPr>
        <w:t>.</w:t>
      </w:r>
    </w:p>
    <w:p w14:paraId="7A3B9214" w14:textId="5CD7E601" w:rsidR="00326DF2" w:rsidRPr="0012781F" w:rsidRDefault="00880CC7" w:rsidP="00B61938">
      <w:pPr>
        <w:spacing w:before="80" w:after="80" w:line="360" w:lineRule="auto"/>
        <w:contextualSpacing/>
        <w:jc w:val="center"/>
        <w:rPr>
          <w:rFonts w:asciiTheme="majorHAnsi" w:eastAsiaTheme="majorEastAsia" w:hAnsiTheme="majorHAnsi" w:cstheme="majorBidi"/>
          <w:b/>
          <w:color w:val="002060"/>
          <w:sz w:val="32"/>
          <w:szCs w:val="32"/>
          <w:u w:color="0070C0"/>
        </w:rPr>
      </w:pPr>
      <w:r w:rsidRPr="006771B6">
        <w:rPr>
          <w:rFonts w:ascii="Arial" w:hAnsi="Arial" w:cs="Arial"/>
          <w:color w:val="000000" w:themeColor="text1"/>
          <w:sz w:val="24"/>
          <w:szCs w:val="24"/>
        </w:rPr>
        <w:br w:type="page"/>
      </w:r>
      <w:bookmarkStart w:id="4" w:name="_Toc187051096"/>
      <w:bookmarkStart w:id="5" w:name="_Toc187069026"/>
      <w:r w:rsidR="00326DF2" w:rsidRPr="0012781F">
        <w:rPr>
          <w:rFonts w:asciiTheme="majorHAnsi" w:eastAsiaTheme="majorEastAsia" w:hAnsiTheme="majorHAnsi" w:cstheme="majorBidi"/>
          <w:b/>
          <w:color w:val="002060"/>
          <w:sz w:val="32"/>
          <w:szCs w:val="32"/>
          <w:u w:color="0070C0"/>
        </w:rPr>
        <w:lastRenderedPageBreak/>
        <w:t>CAWT Community Alcohol Detox+ Project (CAD+)</w:t>
      </w:r>
      <w:bookmarkEnd w:id="4"/>
      <w:bookmarkEnd w:id="5"/>
    </w:p>
    <w:p w14:paraId="4B0C8FEC" w14:textId="18334A32" w:rsidR="00685F84" w:rsidRDefault="00685F84" w:rsidP="00685F84">
      <w:pPr>
        <w:spacing w:before="80" w:after="80" w:line="360" w:lineRule="auto"/>
        <w:contextualSpacing/>
        <w:jc w:val="both"/>
        <w:rPr>
          <w:rFonts w:ascii="Arial" w:eastAsia="Calibri" w:hAnsi="Arial" w:cs="Arial"/>
          <w:sz w:val="24"/>
          <w:szCs w:val="24"/>
        </w:rPr>
      </w:pPr>
      <w:r w:rsidRPr="005B4821">
        <w:rPr>
          <w:rFonts w:ascii="Arial" w:hAnsi="Arial" w:cs="Arial"/>
          <w:sz w:val="24"/>
          <w:szCs w:val="24"/>
        </w:rPr>
        <w:t>The project’s overall objective is to</w:t>
      </w:r>
      <w:r w:rsidRPr="005B4821">
        <w:rPr>
          <w:rFonts w:ascii="Arial" w:eastAsia="Calibri" w:hAnsi="Arial" w:cs="Arial"/>
          <w:sz w:val="24"/>
          <w:szCs w:val="24"/>
        </w:rPr>
        <w:t xml:space="preserve"> help reduce the harms to individuals, families and communities caused by substance use, specifically alcohol, and support clients to address the associated socio-economic issues (</w:t>
      </w:r>
      <w:proofErr w:type="gramStart"/>
      <w:r w:rsidRPr="005B4821">
        <w:rPr>
          <w:rFonts w:ascii="Arial" w:eastAsia="Calibri" w:hAnsi="Arial" w:cs="Arial"/>
          <w:sz w:val="24"/>
          <w:szCs w:val="24"/>
        </w:rPr>
        <w:t>e.g.</w:t>
      </w:r>
      <w:proofErr w:type="gramEnd"/>
      <w:r w:rsidRPr="005B4821">
        <w:rPr>
          <w:rFonts w:ascii="Arial" w:eastAsia="Calibri" w:hAnsi="Arial" w:cs="Arial"/>
          <w:sz w:val="24"/>
          <w:szCs w:val="24"/>
        </w:rPr>
        <w:t xml:space="preserve"> poverty, homelessness, employment, mental health, loneliness etc.) that continue to impact negatively on the</w:t>
      </w:r>
      <w:r w:rsidR="00985874">
        <w:rPr>
          <w:rFonts w:ascii="Arial" w:eastAsia="Calibri" w:hAnsi="Arial" w:cs="Arial"/>
          <w:sz w:val="24"/>
          <w:szCs w:val="24"/>
        </w:rPr>
        <w:t>ir</w:t>
      </w:r>
      <w:r w:rsidRPr="005B4821">
        <w:rPr>
          <w:rFonts w:ascii="Arial" w:eastAsia="Calibri" w:hAnsi="Arial" w:cs="Arial"/>
          <w:sz w:val="24"/>
          <w:szCs w:val="24"/>
        </w:rPr>
        <w:t xml:space="preserve"> health and wellbeing</w:t>
      </w:r>
      <w:r w:rsidR="00985874">
        <w:rPr>
          <w:rFonts w:ascii="Arial" w:eastAsia="Calibri" w:hAnsi="Arial" w:cs="Arial"/>
          <w:sz w:val="24"/>
          <w:szCs w:val="24"/>
        </w:rPr>
        <w:t xml:space="preserve">. </w:t>
      </w:r>
    </w:p>
    <w:p w14:paraId="02B20BDA" w14:textId="77777777" w:rsidR="00F52CD4" w:rsidRPr="005B4821" w:rsidRDefault="00F52CD4" w:rsidP="00685F84">
      <w:pPr>
        <w:spacing w:before="80" w:after="80" w:line="360" w:lineRule="auto"/>
        <w:contextualSpacing/>
        <w:jc w:val="both"/>
        <w:rPr>
          <w:rFonts w:ascii="Arial" w:eastAsia="Calibri" w:hAnsi="Arial" w:cs="Arial"/>
          <w:sz w:val="24"/>
          <w:szCs w:val="24"/>
        </w:rPr>
      </w:pPr>
    </w:p>
    <w:p w14:paraId="68BE0F4B" w14:textId="6877B47B" w:rsidR="00985874" w:rsidRDefault="00E46C6D" w:rsidP="0012781F">
      <w:pPr>
        <w:spacing w:before="80" w:after="80" w:line="360" w:lineRule="auto"/>
        <w:jc w:val="both"/>
        <w:rPr>
          <w:rFonts w:cstheme="minorHAnsi"/>
          <w:bCs/>
          <w:sz w:val="24"/>
          <w:szCs w:val="24"/>
        </w:rPr>
      </w:pPr>
      <w:r>
        <w:rPr>
          <w:rFonts w:ascii="Arial" w:eastAsia="Calibri" w:hAnsi="Arial" w:cs="Arial"/>
          <w:sz w:val="24"/>
          <w:szCs w:val="24"/>
        </w:rPr>
        <w:t xml:space="preserve">The CAD+ project will support </w:t>
      </w:r>
      <w:r w:rsidR="00685F84" w:rsidRPr="005B4821">
        <w:rPr>
          <w:rFonts w:ascii="Arial" w:eastAsia="Calibri" w:hAnsi="Arial" w:cs="Arial"/>
          <w:sz w:val="24"/>
          <w:szCs w:val="24"/>
        </w:rPr>
        <w:t>people with A</w:t>
      </w:r>
      <w:r w:rsidR="00685F84">
        <w:rPr>
          <w:rFonts w:ascii="Arial" w:eastAsia="Calibri" w:hAnsi="Arial" w:cs="Arial"/>
          <w:sz w:val="24"/>
          <w:szCs w:val="24"/>
        </w:rPr>
        <w:t xml:space="preserve">lcohol </w:t>
      </w:r>
      <w:r w:rsidR="00685F84" w:rsidRPr="005B4821">
        <w:rPr>
          <w:rFonts w:ascii="Arial" w:eastAsia="Calibri" w:hAnsi="Arial" w:cs="Arial"/>
          <w:sz w:val="24"/>
          <w:szCs w:val="24"/>
        </w:rPr>
        <w:t>R</w:t>
      </w:r>
      <w:r w:rsidR="00685F84">
        <w:rPr>
          <w:rFonts w:ascii="Arial" w:eastAsia="Calibri" w:hAnsi="Arial" w:cs="Arial"/>
          <w:sz w:val="24"/>
          <w:szCs w:val="24"/>
        </w:rPr>
        <w:t xml:space="preserve">elated </w:t>
      </w:r>
      <w:r w:rsidR="00685F84" w:rsidRPr="005B4821">
        <w:rPr>
          <w:rFonts w:ascii="Arial" w:eastAsia="Calibri" w:hAnsi="Arial" w:cs="Arial"/>
          <w:sz w:val="24"/>
          <w:szCs w:val="24"/>
        </w:rPr>
        <w:t>H</w:t>
      </w:r>
      <w:r w:rsidR="00685F84">
        <w:rPr>
          <w:rFonts w:ascii="Arial" w:eastAsia="Calibri" w:hAnsi="Arial" w:cs="Arial"/>
          <w:sz w:val="24"/>
          <w:szCs w:val="24"/>
        </w:rPr>
        <w:t>arm</w:t>
      </w:r>
      <w:r w:rsidR="00685F84" w:rsidRPr="005B4821">
        <w:rPr>
          <w:rFonts w:ascii="Arial" w:eastAsia="Calibri" w:hAnsi="Arial" w:cs="Arial"/>
          <w:sz w:val="24"/>
          <w:szCs w:val="24"/>
        </w:rPr>
        <w:t>/D</w:t>
      </w:r>
      <w:r w:rsidR="00685F84">
        <w:rPr>
          <w:rFonts w:ascii="Arial" w:eastAsia="Calibri" w:hAnsi="Arial" w:cs="Arial"/>
          <w:sz w:val="24"/>
          <w:szCs w:val="24"/>
        </w:rPr>
        <w:t>ual</w:t>
      </w:r>
      <w:r>
        <w:rPr>
          <w:rFonts w:ascii="Arial" w:eastAsia="Calibri" w:hAnsi="Arial" w:cs="Arial"/>
          <w:sz w:val="24"/>
          <w:szCs w:val="24"/>
        </w:rPr>
        <w:t xml:space="preserve"> </w:t>
      </w:r>
      <w:r w:rsidRPr="005B4821">
        <w:rPr>
          <w:rFonts w:ascii="Arial" w:eastAsia="Calibri" w:hAnsi="Arial" w:cs="Arial"/>
          <w:sz w:val="24"/>
          <w:szCs w:val="24"/>
        </w:rPr>
        <w:t>D</w:t>
      </w:r>
      <w:r>
        <w:rPr>
          <w:rFonts w:ascii="Arial" w:eastAsia="Calibri" w:hAnsi="Arial" w:cs="Arial"/>
          <w:sz w:val="24"/>
          <w:szCs w:val="24"/>
        </w:rPr>
        <w:t>iagnosis</w:t>
      </w:r>
      <w:r w:rsidR="00685F84">
        <w:rPr>
          <w:rFonts w:ascii="Arial" w:eastAsia="Calibri" w:hAnsi="Arial" w:cs="Arial"/>
          <w:sz w:val="24"/>
          <w:szCs w:val="24"/>
        </w:rPr>
        <w:t xml:space="preserve"> </w:t>
      </w:r>
      <w:r w:rsidR="00685F84" w:rsidRPr="005B4821">
        <w:rPr>
          <w:rFonts w:ascii="Arial" w:eastAsia="Calibri" w:hAnsi="Arial" w:cs="Arial"/>
          <w:sz w:val="24"/>
          <w:szCs w:val="24"/>
        </w:rPr>
        <w:t xml:space="preserve">to </w:t>
      </w:r>
      <w:r>
        <w:rPr>
          <w:rFonts w:ascii="Arial" w:eastAsia="Calibri" w:hAnsi="Arial" w:cs="Arial"/>
          <w:sz w:val="24"/>
          <w:szCs w:val="24"/>
        </w:rPr>
        <w:t xml:space="preserve">prepare for and complete </w:t>
      </w:r>
      <w:r w:rsidR="00985874">
        <w:rPr>
          <w:rFonts w:ascii="Arial" w:eastAsia="Calibri" w:hAnsi="Arial" w:cs="Arial"/>
          <w:sz w:val="24"/>
          <w:szCs w:val="24"/>
        </w:rPr>
        <w:t xml:space="preserve">alcohol </w:t>
      </w:r>
      <w:r>
        <w:rPr>
          <w:rFonts w:ascii="Arial" w:eastAsia="Calibri" w:hAnsi="Arial" w:cs="Arial"/>
          <w:sz w:val="24"/>
          <w:szCs w:val="24"/>
        </w:rPr>
        <w:t>detox</w:t>
      </w:r>
      <w:r w:rsidR="00985874">
        <w:rPr>
          <w:rFonts w:ascii="Arial" w:eastAsia="Calibri" w:hAnsi="Arial" w:cs="Arial"/>
          <w:sz w:val="24"/>
          <w:szCs w:val="24"/>
        </w:rPr>
        <w:t>/alcohol harm reduction programmes safely at home/</w:t>
      </w:r>
      <w:r w:rsidR="00685F84" w:rsidRPr="005B4821">
        <w:rPr>
          <w:rFonts w:ascii="Arial" w:eastAsia="Calibri" w:hAnsi="Arial" w:cs="Arial"/>
          <w:sz w:val="24"/>
          <w:szCs w:val="24"/>
        </w:rPr>
        <w:t>in the community</w:t>
      </w:r>
      <w:r w:rsidR="00985874">
        <w:rPr>
          <w:rFonts w:ascii="Arial" w:eastAsia="Calibri" w:hAnsi="Arial" w:cs="Arial"/>
          <w:sz w:val="24"/>
          <w:szCs w:val="24"/>
        </w:rPr>
        <w:t xml:space="preserve"> followed by </w:t>
      </w:r>
      <w:r>
        <w:rPr>
          <w:rFonts w:ascii="Arial" w:eastAsia="Calibri" w:hAnsi="Arial" w:cs="Arial"/>
          <w:sz w:val="24"/>
          <w:szCs w:val="24"/>
        </w:rPr>
        <w:t>provid</w:t>
      </w:r>
      <w:r w:rsidR="00985874">
        <w:rPr>
          <w:rFonts w:ascii="Arial" w:eastAsia="Calibri" w:hAnsi="Arial" w:cs="Arial"/>
          <w:sz w:val="24"/>
          <w:szCs w:val="24"/>
        </w:rPr>
        <w:t xml:space="preserve">ing </w:t>
      </w:r>
      <w:r w:rsidR="00685F84" w:rsidRPr="005B4821">
        <w:rPr>
          <w:rFonts w:ascii="Arial" w:eastAsia="Calibri" w:hAnsi="Arial" w:cs="Arial"/>
          <w:sz w:val="24"/>
          <w:szCs w:val="24"/>
        </w:rPr>
        <w:t>wraparound services to support them and the</w:t>
      </w:r>
      <w:r>
        <w:rPr>
          <w:rFonts w:ascii="Arial" w:eastAsia="Calibri" w:hAnsi="Arial" w:cs="Arial"/>
          <w:sz w:val="24"/>
          <w:szCs w:val="24"/>
        </w:rPr>
        <w:t xml:space="preserve">ir families/carers in recovery. </w:t>
      </w:r>
    </w:p>
    <w:p w14:paraId="5353C27A" w14:textId="77777777" w:rsidR="0012781F" w:rsidRPr="00286A4D" w:rsidRDefault="0012781F" w:rsidP="0012781F">
      <w:pPr>
        <w:spacing w:before="80" w:after="80" w:line="360" w:lineRule="auto"/>
        <w:jc w:val="both"/>
        <w:rPr>
          <w:rFonts w:ascii="Arial" w:hAnsi="Arial" w:cs="Arial"/>
          <w:sz w:val="24"/>
          <w:szCs w:val="24"/>
        </w:rPr>
      </w:pPr>
    </w:p>
    <w:p w14:paraId="41CB6425" w14:textId="1AE10EC3" w:rsidR="00286A4D" w:rsidRPr="00286A4D" w:rsidRDefault="00286A4D" w:rsidP="00286A4D">
      <w:pPr>
        <w:spacing w:before="80" w:after="80" w:line="360" w:lineRule="auto"/>
        <w:contextualSpacing/>
        <w:jc w:val="both"/>
        <w:rPr>
          <w:rFonts w:ascii="Arial" w:eastAsia="Times New Roman" w:hAnsi="Arial" w:cs="Arial"/>
          <w:bCs/>
          <w:color w:val="000000" w:themeColor="text1"/>
          <w:sz w:val="24"/>
          <w:szCs w:val="24"/>
          <w:lang w:eastAsia="en-GB"/>
        </w:rPr>
      </w:pPr>
      <w:r>
        <w:rPr>
          <w:rFonts w:ascii="Arial" w:eastAsia="Times New Roman" w:hAnsi="Arial" w:cs="Arial"/>
          <w:bCs/>
          <w:color w:val="000000" w:themeColor="text1"/>
          <w:sz w:val="24"/>
          <w:szCs w:val="24"/>
          <w:lang w:eastAsia="en-GB"/>
        </w:rPr>
        <w:t>The Project will cover</w:t>
      </w:r>
      <w:r w:rsidR="00F52CD4">
        <w:rPr>
          <w:rFonts w:ascii="Arial" w:eastAsia="Times New Roman" w:hAnsi="Arial" w:cs="Arial"/>
          <w:bCs/>
          <w:color w:val="000000" w:themeColor="text1"/>
          <w:sz w:val="24"/>
          <w:szCs w:val="24"/>
          <w:lang w:eastAsia="en-GB"/>
        </w:rPr>
        <w:t xml:space="preserve"> the following areas:</w:t>
      </w:r>
    </w:p>
    <w:p w14:paraId="32CDA9D9" w14:textId="77777777" w:rsidR="00286A4D" w:rsidRPr="00230481" w:rsidRDefault="00286A4D" w:rsidP="00286A4D">
      <w:pPr>
        <w:pStyle w:val="ListParagraph"/>
        <w:numPr>
          <w:ilvl w:val="0"/>
          <w:numId w:val="37"/>
        </w:numPr>
        <w:spacing w:before="80" w:after="80" w:line="360" w:lineRule="auto"/>
        <w:ind w:left="714" w:hanging="357"/>
        <w:rPr>
          <w:rFonts w:ascii="Arial" w:hAnsi="Arial" w:cs="Arial"/>
          <w:color w:val="000000" w:themeColor="text1"/>
          <w:sz w:val="24"/>
          <w:szCs w:val="24"/>
        </w:rPr>
      </w:pPr>
      <w:r w:rsidRPr="00230481">
        <w:rPr>
          <w:rFonts w:ascii="Arial" w:hAnsi="Arial" w:cs="Arial"/>
          <w:color w:val="000000" w:themeColor="text1"/>
          <w:sz w:val="24"/>
          <w:szCs w:val="24"/>
        </w:rPr>
        <w:t xml:space="preserve">HSE </w:t>
      </w:r>
      <w:r>
        <w:rPr>
          <w:rFonts w:ascii="Arial" w:hAnsi="Arial" w:cs="Arial"/>
          <w:color w:val="000000" w:themeColor="text1"/>
          <w:sz w:val="24"/>
          <w:szCs w:val="24"/>
        </w:rPr>
        <w:t xml:space="preserve">West and North West (Donegal, Sligo, </w:t>
      </w:r>
      <w:r w:rsidRPr="00230481">
        <w:rPr>
          <w:rFonts w:ascii="Arial" w:hAnsi="Arial" w:cs="Arial"/>
          <w:color w:val="000000" w:themeColor="text1"/>
          <w:sz w:val="24"/>
          <w:szCs w:val="24"/>
        </w:rPr>
        <w:t>Leitrim</w:t>
      </w:r>
      <w:r>
        <w:rPr>
          <w:rFonts w:ascii="Arial" w:hAnsi="Arial" w:cs="Arial"/>
          <w:color w:val="000000" w:themeColor="text1"/>
          <w:sz w:val="24"/>
          <w:szCs w:val="24"/>
        </w:rPr>
        <w:t>, W</w:t>
      </w:r>
      <w:r w:rsidRPr="00230481">
        <w:rPr>
          <w:rFonts w:ascii="Arial" w:hAnsi="Arial" w:cs="Arial"/>
          <w:color w:val="000000" w:themeColor="text1"/>
          <w:sz w:val="24"/>
          <w:szCs w:val="24"/>
        </w:rPr>
        <w:t>est Cavan)</w:t>
      </w:r>
    </w:p>
    <w:p w14:paraId="0333F8EF" w14:textId="7EFED0D3" w:rsidR="00286A4D" w:rsidRPr="00F52CD4" w:rsidRDefault="00286A4D" w:rsidP="00286A4D">
      <w:pPr>
        <w:pStyle w:val="NormalWeb"/>
        <w:numPr>
          <w:ilvl w:val="0"/>
          <w:numId w:val="37"/>
        </w:numPr>
        <w:spacing w:before="80" w:beforeAutospacing="0" w:after="80" w:afterAutospacing="0" w:line="360" w:lineRule="auto"/>
        <w:ind w:left="714" w:hanging="357"/>
        <w:rPr>
          <w:rFonts w:ascii="Arial" w:hAnsi="Arial" w:cs="Arial"/>
          <w:color w:val="000000" w:themeColor="text1"/>
        </w:rPr>
      </w:pPr>
      <w:r w:rsidRPr="00230481">
        <w:rPr>
          <w:rFonts w:ascii="Arial" w:eastAsiaTheme="minorEastAsia" w:hAnsi="Arial" w:cs="Arial"/>
          <w:bCs/>
          <w:color w:val="000000" w:themeColor="text1"/>
          <w:kern w:val="24"/>
        </w:rPr>
        <w:t xml:space="preserve">HSE </w:t>
      </w:r>
      <w:r>
        <w:rPr>
          <w:rFonts w:ascii="Arial" w:eastAsiaTheme="minorEastAsia" w:hAnsi="Arial" w:cs="Arial"/>
          <w:bCs/>
          <w:color w:val="000000" w:themeColor="text1"/>
          <w:kern w:val="24"/>
        </w:rPr>
        <w:t xml:space="preserve">Dublin and North East (East Cavan, </w:t>
      </w:r>
      <w:r w:rsidRPr="00230481">
        <w:rPr>
          <w:rFonts w:ascii="Arial" w:eastAsiaTheme="minorEastAsia" w:hAnsi="Arial" w:cs="Arial"/>
          <w:bCs/>
          <w:color w:val="000000" w:themeColor="text1"/>
          <w:kern w:val="24"/>
        </w:rPr>
        <w:t>Monaghan</w:t>
      </w:r>
      <w:r>
        <w:rPr>
          <w:rFonts w:ascii="Arial" w:eastAsiaTheme="minorEastAsia" w:hAnsi="Arial" w:cs="Arial"/>
          <w:bCs/>
          <w:color w:val="000000" w:themeColor="text1"/>
          <w:kern w:val="24"/>
        </w:rPr>
        <w:t>,</w:t>
      </w:r>
      <w:r w:rsidRPr="00230481">
        <w:rPr>
          <w:rFonts w:ascii="Arial" w:eastAsiaTheme="minorEastAsia" w:hAnsi="Arial" w:cs="Arial"/>
          <w:bCs/>
          <w:color w:val="000000" w:themeColor="text1"/>
          <w:kern w:val="24"/>
        </w:rPr>
        <w:t xml:space="preserve"> Louth)</w:t>
      </w:r>
    </w:p>
    <w:p w14:paraId="109E2BB6" w14:textId="27B29A4C" w:rsidR="00F52CD4" w:rsidRPr="0012781F" w:rsidRDefault="00F52CD4" w:rsidP="00286A4D">
      <w:pPr>
        <w:pStyle w:val="NormalWeb"/>
        <w:numPr>
          <w:ilvl w:val="0"/>
          <w:numId w:val="37"/>
        </w:numPr>
        <w:spacing w:before="80" w:beforeAutospacing="0" w:after="80" w:afterAutospacing="0" w:line="360" w:lineRule="auto"/>
        <w:ind w:left="714" w:hanging="357"/>
        <w:rPr>
          <w:rFonts w:ascii="Arial" w:hAnsi="Arial" w:cs="Arial"/>
          <w:color w:val="000000" w:themeColor="text1"/>
        </w:rPr>
      </w:pPr>
      <w:r>
        <w:rPr>
          <w:rFonts w:ascii="Arial" w:eastAsiaTheme="minorEastAsia" w:hAnsi="Arial" w:cs="Arial"/>
          <w:bCs/>
          <w:color w:val="000000" w:themeColor="text1"/>
          <w:kern w:val="24"/>
        </w:rPr>
        <w:t xml:space="preserve">Southern Health and Social Care Trust and </w:t>
      </w:r>
      <w:r w:rsidRPr="00F52CD4">
        <w:rPr>
          <w:rFonts w:ascii="Arial" w:eastAsiaTheme="minorEastAsia" w:hAnsi="Arial" w:cs="Arial"/>
          <w:bCs/>
          <w:color w:val="000000" w:themeColor="text1"/>
          <w:kern w:val="24"/>
        </w:rPr>
        <w:t>Western Health &amp; Social Care Trust</w:t>
      </w:r>
      <w:r>
        <w:rPr>
          <w:rFonts w:ascii="Arial" w:eastAsiaTheme="minorEastAsia" w:hAnsi="Arial" w:cs="Arial"/>
          <w:bCs/>
          <w:color w:val="000000" w:themeColor="text1"/>
          <w:kern w:val="24"/>
        </w:rPr>
        <w:t xml:space="preserve"> areas </w:t>
      </w:r>
    </w:p>
    <w:p w14:paraId="003BB2CF" w14:textId="5B82B034" w:rsidR="0012781F" w:rsidRDefault="0012781F" w:rsidP="0012781F">
      <w:pPr>
        <w:spacing w:before="80" w:after="80" w:line="360" w:lineRule="auto"/>
        <w:jc w:val="both"/>
        <w:rPr>
          <w:rFonts w:ascii="Arial" w:eastAsia="Calibri" w:hAnsi="Arial" w:cs="Arial"/>
          <w:color w:val="000000" w:themeColor="text1"/>
          <w:spacing w:val="-10"/>
          <w:sz w:val="24"/>
          <w:szCs w:val="24"/>
          <w:lang w:eastAsia="en-GB"/>
        </w:rPr>
      </w:pPr>
      <w:r w:rsidRPr="0012781F">
        <w:rPr>
          <w:rFonts w:ascii="Arial" w:eastAsia="Calibri" w:hAnsi="Arial" w:cs="Arial"/>
          <w:color w:val="000000" w:themeColor="text1"/>
          <w:spacing w:val="-10"/>
          <w:sz w:val="24"/>
          <w:szCs w:val="24"/>
          <w:lang w:eastAsia="en-GB"/>
        </w:rPr>
        <w:t xml:space="preserve">The Project Manager for </w:t>
      </w:r>
      <w:r>
        <w:rPr>
          <w:rFonts w:ascii="Arial" w:eastAsia="Calibri" w:hAnsi="Arial" w:cs="Arial"/>
          <w:color w:val="000000" w:themeColor="text1"/>
          <w:spacing w:val="-10"/>
          <w:sz w:val="24"/>
          <w:szCs w:val="24"/>
          <w:lang w:eastAsia="en-GB"/>
        </w:rPr>
        <w:t>CAD+</w:t>
      </w:r>
      <w:r w:rsidRPr="0012781F">
        <w:rPr>
          <w:rFonts w:ascii="Arial" w:eastAsia="Calibri" w:hAnsi="Arial" w:cs="Arial"/>
          <w:color w:val="000000" w:themeColor="text1"/>
          <w:spacing w:val="-10"/>
          <w:sz w:val="24"/>
          <w:szCs w:val="24"/>
          <w:lang w:eastAsia="en-GB"/>
        </w:rPr>
        <w:t xml:space="preserve"> will be responsible for project activity and delivery across the entire project area and will be expected to travel to cover the entire region as required. </w:t>
      </w:r>
    </w:p>
    <w:p w14:paraId="3FAEAB49" w14:textId="77777777" w:rsidR="0012781F" w:rsidRPr="0012781F" w:rsidRDefault="0012781F" w:rsidP="0012781F">
      <w:pPr>
        <w:spacing w:before="80" w:after="80" w:line="360" w:lineRule="auto"/>
        <w:jc w:val="both"/>
        <w:rPr>
          <w:rFonts w:ascii="Arial" w:eastAsia="Calibri" w:hAnsi="Arial" w:cs="Arial"/>
          <w:color w:val="000000" w:themeColor="text1"/>
          <w:spacing w:val="-10"/>
          <w:sz w:val="24"/>
          <w:szCs w:val="24"/>
          <w:lang w:eastAsia="en-GB"/>
        </w:rPr>
      </w:pPr>
    </w:p>
    <w:p w14:paraId="0D476839" w14:textId="4DF8639C" w:rsidR="0012781F" w:rsidRPr="0012781F" w:rsidRDefault="0012781F" w:rsidP="0012781F">
      <w:pPr>
        <w:spacing w:before="80" w:after="80" w:line="360" w:lineRule="auto"/>
        <w:jc w:val="both"/>
        <w:rPr>
          <w:rFonts w:ascii="Arial" w:eastAsia="Calibri" w:hAnsi="Arial" w:cs="Arial"/>
          <w:color w:val="000000" w:themeColor="text1"/>
          <w:spacing w:val="-10"/>
          <w:sz w:val="24"/>
          <w:szCs w:val="24"/>
          <w:lang w:eastAsia="en-GB"/>
        </w:rPr>
      </w:pPr>
      <w:r w:rsidRPr="0012781F">
        <w:rPr>
          <w:rFonts w:ascii="Arial" w:eastAsia="Calibri" w:hAnsi="Arial" w:cs="Arial"/>
          <w:color w:val="000000" w:themeColor="text1"/>
          <w:spacing w:val="-10"/>
          <w:sz w:val="24"/>
          <w:szCs w:val="24"/>
          <w:lang w:eastAsia="en-GB"/>
        </w:rPr>
        <w:t xml:space="preserve">The </w:t>
      </w:r>
      <w:r>
        <w:rPr>
          <w:rFonts w:ascii="Arial" w:eastAsia="Calibri" w:hAnsi="Arial" w:cs="Arial"/>
          <w:color w:val="000000" w:themeColor="text1"/>
          <w:spacing w:val="-10"/>
          <w:sz w:val="24"/>
          <w:szCs w:val="24"/>
          <w:lang w:eastAsia="en-GB"/>
        </w:rPr>
        <w:t>CAD+</w:t>
      </w:r>
      <w:r w:rsidRPr="0012781F">
        <w:rPr>
          <w:rFonts w:ascii="Arial" w:eastAsia="Calibri" w:hAnsi="Arial" w:cs="Arial"/>
          <w:color w:val="000000" w:themeColor="text1"/>
          <w:spacing w:val="-10"/>
          <w:sz w:val="24"/>
          <w:szCs w:val="24"/>
          <w:lang w:eastAsia="en-GB"/>
        </w:rPr>
        <w:t xml:space="preserve"> Project Manager base</w:t>
      </w:r>
      <w:r w:rsidR="00405CA5">
        <w:rPr>
          <w:rFonts w:ascii="Arial" w:eastAsia="Calibri" w:hAnsi="Arial" w:cs="Arial"/>
          <w:color w:val="000000" w:themeColor="text1"/>
          <w:spacing w:val="-10"/>
          <w:sz w:val="24"/>
          <w:szCs w:val="24"/>
          <w:lang w:eastAsia="en-GB"/>
        </w:rPr>
        <w:t>*</w:t>
      </w:r>
      <w:r w:rsidRPr="0012781F">
        <w:rPr>
          <w:rFonts w:ascii="Arial" w:eastAsia="Calibri" w:hAnsi="Arial" w:cs="Arial"/>
          <w:color w:val="000000" w:themeColor="text1"/>
          <w:spacing w:val="-10"/>
          <w:sz w:val="24"/>
          <w:szCs w:val="24"/>
          <w:lang w:eastAsia="en-GB"/>
        </w:rPr>
        <w:t xml:space="preserve"> will be agreed by the Project Board and the successful candidate upon appointment. The available base locations are:</w:t>
      </w:r>
    </w:p>
    <w:tbl>
      <w:tblPr>
        <w:tblStyle w:val="TableGrid"/>
        <w:tblpPr w:leftFromText="180" w:rightFromText="180" w:vertAnchor="page" w:horzAnchor="margin" w:tblpXSpec="center" w:tblpY="11253"/>
        <w:tblW w:w="0" w:type="auto"/>
        <w:tblLook w:val="04A0" w:firstRow="1" w:lastRow="0" w:firstColumn="1" w:lastColumn="0" w:noHBand="0" w:noVBand="1"/>
      </w:tblPr>
      <w:tblGrid>
        <w:gridCol w:w="3228"/>
        <w:gridCol w:w="4280"/>
      </w:tblGrid>
      <w:tr w:rsidR="0012781F" w14:paraId="6024AA76" w14:textId="77777777" w:rsidTr="0012781F">
        <w:trPr>
          <w:trHeight w:val="398"/>
        </w:trPr>
        <w:tc>
          <w:tcPr>
            <w:tcW w:w="3228" w:type="dxa"/>
          </w:tcPr>
          <w:p w14:paraId="3B97C520" w14:textId="77777777" w:rsidR="0012781F" w:rsidRDefault="0012781F" w:rsidP="0012781F">
            <w:pPr>
              <w:spacing w:before="80" w:after="80" w:line="360" w:lineRule="auto"/>
              <w:jc w:val="both"/>
              <w:rPr>
                <w:rFonts w:ascii="Arial" w:eastAsia="Calibri" w:hAnsi="Arial" w:cs="Arial"/>
                <w:color w:val="000000" w:themeColor="text1"/>
                <w:spacing w:val="-10"/>
                <w:sz w:val="24"/>
                <w:szCs w:val="24"/>
                <w:lang w:eastAsia="en-GB"/>
              </w:rPr>
            </w:pPr>
            <w:r>
              <w:rPr>
                <w:rFonts w:ascii="Arial" w:eastAsia="Calibri" w:hAnsi="Arial" w:cs="Arial"/>
                <w:color w:val="000000" w:themeColor="text1"/>
                <w:spacing w:val="-10"/>
                <w:sz w:val="24"/>
                <w:szCs w:val="24"/>
                <w:lang w:eastAsia="en-GB"/>
              </w:rPr>
              <w:t xml:space="preserve">Contracting Organisation </w:t>
            </w:r>
          </w:p>
        </w:tc>
        <w:tc>
          <w:tcPr>
            <w:tcW w:w="4280" w:type="dxa"/>
          </w:tcPr>
          <w:p w14:paraId="4872333E" w14:textId="77777777" w:rsidR="0012781F" w:rsidRDefault="0012781F" w:rsidP="0012781F">
            <w:pPr>
              <w:spacing w:before="80" w:after="80" w:line="360" w:lineRule="auto"/>
              <w:jc w:val="both"/>
              <w:rPr>
                <w:rFonts w:ascii="Arial" w:eastAsia="Calibri" w:hAnsi="Arial" w:cs="Arial"/>
                <w:color w:val="000000" w:themeColor="text1"/>
                <w:spacing w:val="-10"/>
                <w:sz w:val="24"/>
                <w:szCs w:val="24"/>
                <w:lang w:eastAsia="en-GB"/>
              </w:rPr>
            </w:pPr>
            <w:r>
              <w:rPr>
                <w:rFonts w:ascii="Arial" w:eastAsia="Calibri" w:hAnsi="Arial" w:cs="Arial"/>
                <w:color w:val="000000" w:themeColor="text1"/>
                <w:spacing w:val="-10"/>
                <w:sz w:val="24"/>
                <w:szCs w:val="24"/>
                <w:lang w:eastAsia="en-GB"/>
              </w:rPr>
              <w:t xml:space="preserve">Base location </w:t>
            </w:r>
          </w:p>
        </w:tc>
      </w:tr>
      <w:tr w:rsidR="0012781F" w14:paraId="4ED87A0F" w14:textId="77777777" w:rsidTr="0012781F">
        <w:trPr>
          <w:trHeight w:val="379"/>
        </w:trPr>
        <w:tc>
          <w:tcPr>
            <w:tcW w:w="3228" w:type="dxa"/>
          </w:tcPr>
          <w:p w14:paraId="79AC6201" w14:textId="77777777" w:rsidR="0012781F" w:rsidRDefault="0012781F" w:rsidP="0012781F">
            <w:pPr>
              <w:spacing w:before="80" w:after="80" w:line="360" w:lineRule="auto"/>
              <w:jc w:val="both"/>
              <w:rPr>
                <w:rFonts w:ascii="Arial" w:eastAsia="Calibri" w:hAnsi="Arial" w:cs="Arial"/>
                <w:color w:val="000000" w:themeColor="text1"/>
                <w:spacing w:val="-10"/>
                <w:sz w:val="24"/>
                <w:szCs w:val="24"/>
                <w:lang w:eastAsia="en-GB"/>
              </w:rPr>
            </w:pPr>
            <w:r>
              <w:rPr>
                <w:rFonts w:ascii="Arial" w:eastAsia="Calibri" w:hAnsi="Arial" w:cs="Arial"/>
                <w:color w:val="000000" w:themeColor="text1"/>
                <w:spacing w:val="-10"/>
                <w:sz w:val="24"/>
                <w:szCs w:val="24"/>
                <w:lang w:eastAsia="en-GB"/>
              </w:rPr>
              <w:t xml:space="preserve">HSE </w:t>
            </w:r>
          </w:p>
        </w:tc>
        <w:tc>
          <w:tcPr>
            <w:tcW w:w="4280" w:type="dxa"/>
          </w:tcPr>
          <w:p w14:paraId="6538CB34" w14:textId="750A84E2" w:rsidR="0012781F" w:rsidRDefault="00DA78D8" w:rsidP="0012781F">
            <w:pPr>
              <w:spacing w:before="80" w:after="80" w:line="360" w:lineRule="auto"/>
              <w:jc w:val="both"/>
              <w:rPr>
                <w:rFonts w:ascii="Arial" w:eastAsia="Calibri" w:hAnsi="Arial" w:cs="Arial"/>
                <w:color w:val="000000" w:themeColor="text1"/>
                <w:spacing w:val="-10"/>
                <w:sz w:val="24"/>
                <w:szCs w:val="24"/>
                <w:lang w:eastAsia="en-GB"/>
              </w:rPr>
            </w:pPr>
            <w:r>
              <w:rPr>
                <w:rFonts w:ascii="Arial" w:eastAsia="Calibri" w:hAnsi="Arial" w:cs="Arial"/>
                <w:color w:val="000000" w:themeColor="text1"/>
                <w:spacing w:val="-10"/>
                <w:sz w:val="24"/>
                <w:szCs w:val="24"/>
                <w:lang w:eastAsia="en-GB"/>
              </w:rPr>
              <w:t>Letterkenny or Sligo or Cavan or Louth</w:t>
            </w:r>
          </w:p>
        </w:tc>
      </w:tr>
      <w:tr w:rsidR="0012781F" w14:paraId="3C47A2AD" w14:textId="77777777" w:rsidTr="0012781F">
        <w:trPr>
          <w:trHeight w:val="18"/>
        </w:trPr>
        <w:tc>
          <w:tcPr>
            <w:tcW w:w="3228" w:type="dxa"/>
          </w:tcPr>
          <w:p w14:paraId="61CF6811" w14:textId="77777777" w:rsidR="0012781F" w:rsidRDefault="0012781F" w:rsidP="0012781F">
            <w:pPr>
              <w:spacing w:before="80" w:after="80" w:line="360" w:lineRule="auto"/>
              <w:jc w:val="both"/>
              <w:rPr>
                <w:rFonts w:ascii="Arial" w:eastAsia="Calibri" w:hAnsi="Arial" w:cs="Arial"/>
                <w:color w:val="000000" w:themeColor="text1"/>
                <w:spacing w:val="-10"/>
                <w:sz w:val="24"/>
                <w:szCs w:val="24"/>
                <w:lang w:eastAsia="en-GB"/>
              </w:rPr>
            </w:pPr>
            <w:r>
              <w:rPr>
                <w:rFonts w:ascii="Arial" w:eastAsia="Calibri" w:hAnsi="Arial" w:cs="Arial"/>
                <w:color w:val="000000" w:themeColor="text1"/>
                <w:spacing w:val="-10"/>
                <w:sz w:val="24"/>
                <w:szCs w:val="24"/>
                <w:lang w:eastAsia="en-GB"/>
              </w:rPr>
              <w:t>WHSCT</w:t>
            </w:r>
          </w:p>
        </w:tc>
        <w:tc>
          <w:tcPr>
            <w:tcW w:w="4280" w:type="dxa"/>
          </w:tcPr>
          <w:p w14:paraId="6CD82D1D" w14:textId="690265B2" w:rsidR="0012781F" w:rsidRDefault="003946F4" w:rsidP="0012781F">
            <w:pPr>
              <w:spacing w:before="80" w:after="80" w:line="360" w:lineRule="auto"/>
              <w:jc w:val="both"/>
              <w:rPr>
                <w:rFonts w:ascii="Arial" w:eastAsia="Calibri" w:hAnsi="Arial" w:cs="Arial"/>
                <w:color w:val="000000" w:themeColor="text1"/>
                <w:spacing w:val="-10"/>
                <w:sz w:val="24"/>
                <w:szCs w:val="24"/>
                <w:lang w:eastAsia="en-GB"/>
              </w:rPr>
            </w:pPr>
            <w:r>
              <w:rPr>
                <w:rFonts w:ascii="Arial" w:eastAsia="Calibri" w:hAnsi="Arial" w:cs="Arial"/>
                <w:color w:val="000000" w:themeColor="text1"/>
                <w:spacing w:val="-10"/>
                <w:sz w:val="24"/>
                <w:szCs w:val="24"/>
                <w:lang w:eastAsia="en-GB"/>
              </w:rPr>
              <w:t>Omagh</w:t>
            </w:r>
          </w:p>
        </w:tc>
      </w:tr>
      <w:tr w:rsidR="0012781F" w14:paraId="26D83752" w14:textId="77777777" w:rsidTr="0012781F">
        <w:trPr>
          <w:trHeight w:val="18"/>
        </w:trPr>
        <w:tc>
          <w:tcPr>
            <w:tcW w:w="3228" w:type="dxa"/>
          </w:tcPr>
          <w:p w14:paraId="2338AB7A" w14:textId="77777777" w:rsidR="0012781F" w:rsidRDefault="0012781F" w:rsidP="0012781F">
            <w:pPr>
              <w:spacing w:before="80" w:after="80" w:line="360" w:lineRule="auto"/>
              <w:jc w:val="both"/>
              <w:rPr>
                <w:rFonts w:ascii="Arial" w:eastAsia="Calibri" w:hAnsi="Arial" w:cs="Arial"/>
                <w:color w:val="000000" w:themeColor="text1"/>
                <w:spacing w:val="-10"/>
                <w:sz w:val="24"/>
                <w:szCs w:val="24"/>
                <w:lang w:eastAsia="en-GB"/>
              </w:rPr>
            </w:pPr>
            <w:r>
              <w:rPr>
                <w:rFonts w:ascii="Arial" w:eastAsia="Calibri" w:hAnsi="Arial" w:cs="Arial"/>
                <w:color w:val="000000" w:themeColor="text1"/>
                <w:spacing w:val="-10"/>
                <w:sz w:val="24"/>
                <w:szCs w:val="24"/>
                <w:lang w:eastAsia="en-GB"/>
              </w:rPr>
              <w:t xml:space="preserve">SHSCT </w:t>
            </w:r>
          </w:p>
        </w:tc>
        <w:tc>
          <w:tcPr>
            <w:tcW w:w="4280" w:type="dxa"/>
          </w:tcPr>
          <w:p w14:paraId="50173EFC" w14:textId="755E842F" w:rsidR="0012781F" w:rsidRDefault="00CA5992" w:rsidP="0012781F">
            <w:pPr>
              <w:spacing w:before="80" w:after="80" w:line="360" w:lineRule="auto"/>
              <w:jc w:val="both"/>
              <w:rPr>
                <w:rFonts w:ascii="Arial" w:eastAsia="Calibri" w:hAnsi="Arial" w:cs="Arial"/>
                <w:color w:val="000000" w:themeColor="text1"/>
                <w:spacing w:val="-10"/>
                <w:sz w:val="24"/>
                <w:szCs w:val="24"/>
                <w:lang w:eastAsia="en-GB"/>
              </w:rPr>
            </w:pPr>
            <w:r>
              <w:rPr>
                <w:rFonts w:ascii="Arial" w:eastAsia="Calibri" w:hAnsi="Arial" w:cs="Arial"/>
                <w:color w:val="000000" w:themeColor="text1"/>
                <w:spacing w:val="-10"/>
                <w:sz w:val="24"/>
                <w:szCs w:val="24"/>
                <w:lang w:eastAsia="en-GB"/>
              </w:rPr>
              <w:t>Armagh</w:t>
            </w:r>
          </w:p>
        </w:tc>
      </w:tr>
    </w:tbl>
    <w:p w14:paraId="24D6D2F2" w14:textId="439DE7FC" w:rsidR="00F45C7B" w:rsidRDefault="00F45C7B" w:rsidP="0012781F">
      <w:pPr>
        <w:spacing w:before="80" w:after="80" w:line="360" w:lineRule="auto"/>
        <w:jc w:val="both"/>
        <w:rPr>
          <w:rFonts w:ascii="Arial" w:eastAsia="Calibri" w:hAnsi="Arial" w:cs="Arial"/>
          <w:color w:val="000000" w:themeColor="text1"/>
          <w:spacing w:val="-10"/>
          <w:sz w:val="24"/>
          <w:szCs w:val="24"/>
          <w:lang w:eastAsia="en-GB"/>
        </w:rPr>
      </w:pPr>
    </w:p>
    <w:p w14:paraId="68883E42" w14:textId="77777777" w:rsidR="00F45C7B" w:rsidRPr="00F45C7B" w:rsidRDefault="00F45C7B" w:rsidP="00F45C7B">
      <w:pPr>
        <w:rPr>
          <w:rFonts w:ascii="Arial" w:eastAsia="Calibri" w:hAnsi="Arial" w:cs="Arial"/>
          <w:sz w:val="24"/>
          <w:szCs w:val="24"/>
          <w:lang w:eastAsia="en-GB"/>
        </w:rPr>
      </w:pPr>
    </w:p>
    <w:p w14:paraId="40E78750" w14:textId="77777777" w:rsidR="00F45C7B" w:rsidRPr="00F45C7B" w:rsidRDefault="00F45C7B" w:rsidP="00F45C7B">
      <w:pPr>
        <w:rPr>
          <w:rFonts w:ascii="Arial" w:eastAsia="Calibri" w:hAnsi="Arial" w:cs="Arial"/>
          <w:sz w:val="24"/>
          <w:szCs w:val="24"/>
          <w:lang w:eastAsia="en-GB"/>
        </w:rPr>
      </w:pPr>
    </w:p>
    <w:p w14:paraId="3E45456C" w14:textId="77777777" w:rsidR="00F45C7B" w:rsidRPr="00F45C7B" w:rsidRDefault="00F45C7B" w:rsidP="00F45C7B">
      <w:pPr>
        <w:rPr>
          <w:rFonts w:ascii="Arial" w:eastAsia="Calibri" w:hAnsi="Arial" w:cs="Arial"/>
          <w:sz w:val="24"/>
          <w:szCs w:val="24"/>
          <w:lang w:eastAsia="en-GB"/>
        </w:rPr>
      </w:pPr>
    </w:p>
    <w:p w14:paraId="450CF62E" w14:textId="77777777" w:rsidR="00F45C7B" w:rsidRPr="00F45C7B" w:rsidRDefault="00F45C7B" w:rsidP="00F45C7B">
      <w:pPr>
        <w:rPr>
          <w:rFonts w:ascii="Arial" w:eastAsia="Calibri" w:hAnsi="Arial" w:cs="Arial"/>
          <w:sz w:val="24"/>
          <w:szCs w:val="24"/>
          <w:lang w:eastAsia="en-GB"/>
        </w:rPr>
      </w:pPr>
    </w:p>
    <w:p w14:paraId="1BD987F0" w14:textId="025893C6" w:rsidR="00F45C7B" w:rsidRDefault="00F45C7B" w:rsidP="00F45C7B">
      <w:pPr>
        <w:rPr>
          <w:rFonts w:ascii="Arial" w:eastAsia="Calibri" w:hAnsi="Arial" w:cs="Arial"/>
          <w:sz w:val="24"/>
          <w:szCs w:val="24"/>
          <w:lang w:eastAsia="en-GB"/>
        </w:rPr>
      </w:pPr>
    </w:p>
    <w:p w14:paraId="38AA0ED4" w14:textId="77777777" w:rsidR="00405CA5" w:rsidRPr="00E15DC6" w:rsidRDefault="00405CA5" w:rsidP="00405CA5">
      <w:pPr>
        <w:spacing w:before="80" w:after="80" w:line="360" w:lineRule="auto"/>
        <w:contextualSpacing/>
        <w:jc w:val="both"/>
        <w:rPr>
          <w:rFonts w:ascii="Arial" w:hAnsi="Arial" w:cs="Arial"/>
        </w:rPr>
      </w:pPr>
      <w:r w:rsidRPr="00405CA5">
        <w:rPr>
          <w:rFonts w:ascii="Arial" w:eastAsia="Calibri" w:hAnsi="Arial" w:cs="Arial"/>
          <w:color w:val="000000" w:themeColor="text1"/>
          <w:spacing w:val="-10"/>
          <w:sz w:val="18"/>
          <w:szCs w:val="18"/>
          <w:lang w:eastAsia="en-GB"/>
        </w:rPr>
        <w:t>*</w:t>
      </w:r>
      <w:r w:rsidRPr="00405CA5">
        <w:rPr>
          <w:rFonts w:ascii="Arial" w:hAnsi="Arial" w:cs="Arial"/>
          <w:sz w:val="18"/>
          <w:szCs w:val="18"/>
          <w:lang w:val="en-IE"/>
        </w:rPr>
        <w:t xml:space="preserve"> </w:t>
      </w:r>
      <w:r w:rsidRPr="00E15DC6">
        <w:rPr>
          <w:rFonts w:ascii="Arial" w:hAnsi="Arial" w:cs="Arial"/>
          <w:lang w:val="en-IE"/>
        </w:rPr>
        <w:t>Successful candidates will be required to take up duty at a base in one of the designated locations abo</w:t>
      </w:r>
      <w:r w:rsidRPr="00AE0FB8">
        <w:rPr>
          <w:rFonts w:ascii="Arial" w:hAnsi="Arial" w:cs="Arial"/>
          <w:lang w:val="en-IE"/>
        </w:rPr>
        <w:t>ve. The locations outlined will be the sole determinant as to where candidates will be based</w:t>
      </w:r>
      <w:r>
        <w:rPr>
          <w:rFonts w:ascii="Arial" w:hAnsi="Arial" w:cs="Arial"/>
          <w:lang w:val="en-IE"/>
        </w:rPr>
        <w:t>.</w:t>
      </w:r>
    </w:p>
    <w:p w14:paraId="1B29B579" w14:textId="6ABE3C86" w:rsidR="00286A4D" w:rsidRDefault="00F45C7B" w:rsidP="00F45C7B">
      <w:pPr>
        <w:tabs>
          <w:tab w:val="left" w:pos="1624"/>
        </w:tabs>
        <w:rPr>
          <w:rFonts w:ascii="Arial" w:eastAsia="Calibri" w:hAnsi="Arial" w:cs="Arial"/>
          <w:sz w:val="24"/>
          <w:szCs w:val="24"/>
          <w:lang w:eastAsia="en-GB"/>
        </w:rPr>
      </w:pPr>
      <w:r>
        <w:rPr>
          <w:rFonts w:ascii="Arial" w:eastAsia="Calibri" w:hAnsi="Arial" w:cs="Arial"/>
          <w:sz w:val="24"/>
          <w:szCs w:val="24"/>
          <w:lang w:eastAsia="en-GB"/>
        </w:rPr>
        <w:tab/>
      </w:r>
    </w:p>
    <w:p w14:paraId="1F24DF50" w14:textId="6E038B18" w:rsidR="00F45C7B" w:rsidRDefault="00F45C7B" w:rsidP="00F45C7B">
      <w:pPr>
        <w:tabs>
          <w:tab w:val="left" w:pos="1624"/>
        </w:tabs>
        <w:rPr>
          <w:rFonts w:ascii="Arial" w:eastAsia="Calibri" w:hAnsi="Arial" w:cs="Arial"/>
          <w:sz w:val="24"/>
          <w:szCs w:val="24"/>
          <w:lang w:eastAsia="en-GB"/>
        </w:rPr>
      </w:pPr>
    </w:p>
    <w:p w14:paraId="18FBF9F4" w14:textId="474D366E" w:rsidR="00F45C7B" w:rsidRDefault="00F45C7B" w:rsidP="00F45C7B">
      <w:pPr>
        <w:tabs>
          <w:tab w:val="left" w:pos="1624"/>
        </w:tabs>
        <w:rPr>
          <w:rFonts w:ascii="Arial" w:eastAsia="Calibri" w:hAnsi="Arial" w:cs="Arial"/>
          <w:sz w:val="24"/>
          <w:szCs w:val="24"/>
          <w:lang w:eastAsia="en-GB"/>
        </w:rPr>
      </w:pPr>
    </w:p>
    <w:p w14:paraId="782DF226" w14:textId="4929B6AC" w:rsidR="00F45C7B" w:rsidRDefault="00F45C7B" w:rsidP="00F45C7B">
      <w:pPr>
        <w:tabs>
          <w:tab w:val="left" w:pos="1624"/>
        </w:tabs>
        <w:jc w:val="center"/>
        <w:rPr>
          <w:rFonts w:asciiTheme="majorHAnsi" w:eastAsiaTheme="majorEastAsia" w:hAnsiTheme="majorHAnsi" w:cstheme="majorBidi"/>
          <w:b/>
          <w:color w:val="002060"/>
          <w:sz w:val="32"/>
          <w:szCs w:val="32"/>
          <w:u w:color="0070C0"/>
        </w:rPr>
      </w:pPr>
      <w:r>
        <w:rPr>
          <w:rFonts w:asciiTheme="majorHAnsi" w:eastAsiaTheme="majorEastAsia" w:hAnsiTheme="majorHAnsi" w:cstheme="majorBidi"/>
          <w:b/>
          <w:color w:val="002060"/>
          <w:sz w:val="32"/>
          <w:szCs w:val="32"/>
          <w:u w:color="0070C0"/>
        </w:rPr>
        <w:t xml:space="preserve">Frequently asked questions </w:t>
      </w:r>
    </w:p>
    <w:p w14:paraId="6051BBA0" w14:textId="23BEEDBA" w:rsidR="00F45C7B" w:rsidRDefault="00F45C7B" w:rsidP="00F45C7B">
      <w:pPr>
        <w:tabs>
          <w:tab w:val="left" w:pos="1624"/>
        </w:tabs>
        <w:jc w:val="center"/>
        <w:rPr>
          <w:rFonts w:asciiTheme="majorHAnsi" w:eastAsiaTheme="majorEastAsia" w:hAnsiTheme="majorHAnsi" w:cstheme="majorBidi"/>
          <w:b/>
          <w:color w:val="002060"/>
          <w:sz w:val="32"/>
          <w:szCs w:val="32"/>
          <w:u w:color="0070C0"/>
        </w:rPr>
      </w:pPr>
    </w:p>
    <w:p w14:paraId="2FA621F6" w14:textId="59EBAB02" w:rsidR="00DA78D8" w:rsidRDefault="00DA78D8" w:rsidP="00DA78D8">
      <w:pPr>
        <w:rPr>
          <w:rFonts w:ascii="Arial" w:hAnsi="Arial" w:cs="Arial"/>
          <w:color w:val="FF0000"/>
        </w:rPr>
      </w:pPr>
      <w:r>
        <w:rPr>
          <w:rFonts w:ascii="Arial" w:hAnsi="Arial" w:cs="Arial"/>
          <w:color w:val="FF0000"/>
        </w:rPr>
        <w:t>How will my base location/employing organisation be determined?</w:t>
      </w:r>
    </w:p>
    <w:p w14:paraId="24F6C598" w14:textId="59C3DAF3" w:rsidR="00DE2600" w:rsidRDefault="00DA78D8" w:rsidP="00DA78D8">
      <w:pPr>
        <w:rPr>
          <w:rFonts w:ascii="Arial" w:hAnsi="Arial" w:cs="Arial"/>
        </w:rPr>
      </w:pPr>
      <w:r w:rsidRPr="00DA78D8">
        <w:rPr>
          <w:rFonts w:ascii="Arial" w:hAnsi="Arial" w:cs="Arial"/>
        </w:rPr>
        <w:t>Following</w:t>
      </w:r>
      <w:r>
        <w:rPr>
          <w:rFonts w:ascii="Arial" w:hAnsi="Arial" w:cs="Arial"/>
        </w:rPr>
        <w:t xml:space="preserve"> the interview process</w:t>
      </w:r>
      <w:r w:rsidRPr="00DA78D8">
        <w:rPr>
          <w:rFonts w:ascii="Arial" w:hAnsi="Arial" w:cs="Arial"/>
        </w:rPr>
        <w:t xml:space="preserve"> the successful candidate will be advised of the interview outcome. The CAWT HR Manager will then engage in discussions with the successful </w:t>
      </w:r>
      <w:r w:rsidR="001269F3" w:rsidRPr="00DA78D8">
        <w:rPr>
          <w:rFonts w:ascii="Arial" w:hAnsi="Arial" w:cs="Arial"/>
        </w:rPr>
        <w:t xml:space="preserve">candidate </w:t>
      </w:r>
      <w:r w:rsidR="001269F3">
        <w:rPr>
          <w:rFonts w:ascii="Arial" w:hAnsi="Arial" w:cs="Arial"/>
        </w:rPr>
        <w:t>and</w:t>
      </w:r>
      <w:r w:rsidR="00DE2600">
        <w:rPr>
          <w:rFonts w:ascii="Arial" w:hAnsi="Arial" w:cs="Arial"/>
        </w:rPr>
        <w:t xml:space="preserve"> the Project Board </w:t>
      </w:r>
      <w:r>
        <w:rPr>
          <w:rFonts w:ascii="Arial" w:hAnsi="Arial" w:cs="Arial"/>
        </w:rPr>
        <w:t xml:space="preserve">to discuss available base locations. Candidate should be aware that the base location must be within the area of the employing </w:t>
      </w:r>
      <w:r w:rsidR="00DE2600">
        <w:rPr>
          <w:rFonts w:ascii="Arial" w:hAnsi="Arial" w:cs="Arial"/>
        </w:rPr>
        <w:t xml:space="preserve">organisation i.e. if a HSE contract then the base location must be within a HSE area and likewise for Western Health and Social Care Trust and Southern Health and Social Care Trust. </w:t>
      </w:r>
    </w:p>
    <w:p w14:paraId="410C584C" w14:textId="374F6033" w:rsidR="00DA78D8" w:rsidRDefault="00DE2600" w:rsidP="00DA78D8">
      <w:pPr>
        <w:rPr>
          <w:rFonts w:ascii="Arial" w:hAnsi="Arial" w:cs="Arial"/>
        </w:rPr>
      </w:pPr>
      <w:r>
        <w:rPr>
          <w:rFonts w:ascii="Arial" w:hAnsi="Arial" w:cs="Arial"/>
        </w:rPr>
        <w:t>Project Managers will be based with one of the project delivery teams agreed by the Project Board and locations listed above will be subject to change depending on service demands.</w:t>
      </w:r>
    </w:p>
    <w:p w14:paraId="7B2A505A" w14:textId="24691A53" w:rsidR="00DE2600" w:rsidRDefault="00DE2600" w:rsidP="00DA78D8">
      <w:pPr>
        <w:rPr>
          <w:rFonts w:ascii="Arial" w:hAnsi="Arial" w:cs="Arial"/>
        </w:rPr>
      </w:pPr>
    </w:p>
    <w:p w14:paraId="01B67147" w14:textId="77777777" w:rsidR="00DE2600" w:rsidRPr="00DE2600" w:rsidRDefault="00DE2600" w:rsidP="00DA78D8">
      <w:pPr>
        <w:rPr>
          <w:rFonts w:ascii="Arial" w:hAnsi="Arial" w:cs="Arial"/>
          <w:color w:val="FF0000"/>
        </w:rPr>
      </w:pPr>
      <w:r w:rsidRPr="00DE2600">
        <w:rPr>
          <w:rFonts w:ascii="Arial" w:hAnsi="Arial" w:cs="Arial"/>
          <w:color w:val="FF0000"/>
        </w:rPr>
        <w:t>What will my Terms and Conditions be?</w:t>
      </w:r>
    </w:p>
    <w:p w14:paraId="6F23A343" w14:textId="21C08B59" w:rsidR="00DE2600" w:rsidRDefault="00DE2600" w:rsidP="00DA78D8">
      <w:pPr>
        <w:rPr>
          <w:rFonts w:ascii="Arial" w:hAnsi="Arial" w:cs="Arial"/>
        </w:rPr>
      </w:pPr>
      <w:r>
        <w:rPr>
          <w:rFonts w:ascii="Arial" w:hAnsi="Arial" w:cs="Arial"/>
        </w:rPr>
        <w:t xml:space="preserve">The Terms and Conditions will be determined by your employing organisation. Following agreement of your employing organisation and base location you will be contracted following standard processes of the employing organisation, this will include all relevant pre-employment checks for that organisation and you will be placed on the Terms and Conditions of the organisation i.e. HSE/WHSCT/SHSCT.  </w:t>
      </w:r>
    </w:p>
    <w:p w14:paraId="72AE8F40" w14:textId="0DF785B4" w:rsidR="00DE2600" w:rsidRDefault="00DE2600" w:rsidP="00DA78D8">
      <w:pPr>
        <w:rPr>
          <w:rFonts w:ascii="Arial" w:hAnsi="Arial" w:cs="Arial"/>
        </w:rPr>
      </w:pPr>
    </w:p>
    <w:p w14:paraId="6BD11039" w14:textId="63290422" w:rsidR="00DE2600" w:rsidRPr="00704585" w:rsidRDefault="00DE2600" w:rsidP="00DA78D8">
      <w:pPr>
        <w:rPr>
          <w:rFonts w:ascii="Arial" w:hAnsi="Arial" w:cs="Arial"/>
          <w:color w:val="FF0000"/>
        </w:rPr>
      </w:pPr>
      <w:r w:rsidRPr="00704585">
        <w:rPr>
          <w:rFonts w:ascii="Arial" w:hAnsi="Arial" w:cs="Arial"/>
          <w:color w:val="FF0000"/>
        </w:rPr>
        <w:t>Can I work remotely</w:t>
      </w:r>
      <w:r w:rsidR="00704585" w:rsidRPr="00704585">
        <w:rPr>
          <w:rFonts w:ascii="Arial" w:hAnsi="Arial" w:cs="Arial"/>
          <w:color w:val="FF0000"/>
        </w:rPr>
        <w:t>/work from home</w:t>
      </w:r>
      <w:r w:rsidRPr="00704585">
        <w:rPr>
          <w:rFonts w:ascii="Arial" w:hAnsi="Arial" w:cs="Arial"/>
          <w:color w:val="FF0000"/>
        </w:rPr>
        <w:t>?</w:t>
      </w:r>
    </w:p>
    <w:p w14:paraId="1271761D" w14:textId="4E6AC31B" w:rsidR="00DE2600" w:rsidRDefault="00DE2600" w:rsidP="00DA78D8">
      <w:pPr>
        <w:rPr>
          <w:rFonts w:ascii="Arial" w:hAnsi="Arial" w:cs="Arial"/>
        </w:rPr>
      </w:pPr>
      <w:r>
        <w:rPr>
          <w:rFonts w:ascii="Arial" w:hAnsi="Arial" w:cs="Arial"/>
        </w:rPr>
        <w:t xml:space="preserve">The Project Manager will be expected to have a </w:t>
      </w:r>
      <w:r w:rsidR="00704585">
        <w:rPr>
          <w:rFonts w:ascii="Arial" w:hAnsi="Arial" w:cs="Arial"/>
        </w:rPr>
        <w:t xml:space="preserve">visible </w:t>
      </w:r>
      <w:r>
        <w:rPr>
          <w:rFonts w:ascii="Arial" w:hAnsi="Arial" w:cs="Arial"/>
        </w:rPr>
        <w:t>presence across the project delivery region</w:t>
      </w:r>
      <w:r w:rsidR="00704585">
        <w:rPr>
          <w:rFonts w:ascii="Arial" w:hAnsi="Arial" w:cs="Arial"/>
        </w:rPr>
        <w:t xml:space="preserve"> and will be required to work remotely when away from their base on project business. Requests to work from home will be subject to Project Board approval and will be take into consideration business needs and the relevant employing organisations policy.   </w:t>
      </w:r>
    </w:p>
    <w:p w14:paraId="69B92A2C" w14:textId="649651EB" w:rsidR="00704585" w:rsidRDefault="00704585" w:rsidP="00DA78D8">
      <w:pPr>
        <w:rPr>
          <w:rFonts w:ascii="Arial" w:hAnsi="Arial" w:cs="Arial"/>
        </w:rPr>
      </w:pPr>
    </w:p>
    <w:p w14:paraId="75D191D7" w14:textId="06A6F27F" w:rsidR="00704585" w:rsidRPr="00704585" w:rsidRDefault="00704585" w:rsidP="00DA78D8">
      <w:pPr>
        <w:rPr>
          <w:rFonts w:ascii="Arial" w:hAnsi="Arial" w:cs="Arial"/>
          <w:color w:val="FF0000"/>
        </w:rPr>
      </w:pPr>
      <w:r w:rsidRPr="00704585">
        <w:rPr>
          <w:rFonts w:ascii="Arial" w:hAnsi="Arial" w:cs="Arial"/>
          <w:color w:val="FF0000"/>
        </w:rPr>
        <w:t>Will I have to travel?</w:t>
      </w:r>
    </w:p>
    <w:p w14:paraId="4DB19E1E" w14:textId="20A1BEAE" w:rsidR="00704585" w:rsidRDefault="00704585" w:rsidP="00DA78D8">
      <w:pPr>
        <w:rPr>
          <w:rFonts w:ascii="Arial" w:hAnsi="Arial" w:cs="Arial"/>
        </w:rPr>
      </w:pPr>
      <w:r>
        <w:rPr>
          <w:rFonts w:ascii="Arial" w:hAnsi="Arial" w:cs="Arial"/>
        </w:rPr>
        <w:t>This role will require travel of the Project Manager to ensure the project is fully implemented and successfully delivered. The Project Manager will be responsible for management of the project and associated staff across the border region.</w:t>
      </w:r>
    </w:p>
    <w:p w14:paraId="781CE9D5" w14:textId="23A527C9" w:rsidR="00704585" w:rsidRDefault="00704585" w:rsidP="00DA78D8">
      <w:pPr>
        <w:rPr>
          <w:rFonts w:ascii="Arial" w:hAnsi="Arial" w:cs="Arial"/>
        </w:rPr>
      </w:pPr>
      <w:r>
        <w:rPr>
          <w:rFonts w:ascii="Arial" w:hAnsi="Arial" w:cs="Arial"/>
        </w:rPr>
        <w:t>The Project Manager may be asked to travel beyond the project deliver region if required</w:t>
      </w:r>
      <w:r w:rsidR="002B6E1E">
        <w:rPr>
          <w:rFonts w:ascii="Arial" w:hAnsi="Arial" w:cs="Arial"/>
        </w:rPr>
        <w:t>.</w:t>
      </w:r>
    </w:p>
    <w:p w14:paraId="11F4188C" w14:textId="77777777" w:rsidR="002B6E1E" w:rsidRDefault="002B6E1E" w:rsidP="00DA78D8">
      <w:pPr>
        <w:rPr>
          <w:rFonts w:ascii="Arial" w:hAnsi="Arial" w:cs="Arial"/>
        </w:rPr>
      </w:pPr>
    </w:p>
    <w:p w14:paraId="2D6AFF0A" w14:textId="74B337EF" w:rsidR="00DA78D8" w:rsidRDefault="002B6E1E" w:rsidP="00DA78D8">
      <w:pPr>
        <w:rPr>
          <w:rFonts w:ascii="Arial" w:hAnsi="Arial" w:cs="Arial"/>
          <w:color w:val="FF0000"/>
        </w:rPr>
      </w:pPr>
      <w:r>
        <w:rPr>
          <w:rFonts w:ascii="Arial" w:hAnsi="Arial" w:cs="Arial"/>
          <w:color w:val="FF0000"/>
        </w:rPr>
        <w:t>Can I apply for Secondment?</w:t>
      </w:r>
    </w:p>
    <w:p w14:paraId="1A75CDAD" w14:textId="18CFF65C" w:rsidR="002B6E1E" w:rsidRDefault="002B6E1E" w:rsidP="00DA78D8">
      <w:pPr>
        <w:rPr>
          <w:rFonts w:ascii="Arial" w:hAnsi="Arial" w:cs="Arial"/>
        </w:rPr>
      </w:pPr>
      <w:r w:rsidRPr="002B6E1E">
        <w:rPr>
          <w:rFonts w:ascii="Arial" w:hAnsi="Arial" w:cs="Arial"/>
        </w:rPr>
        <w:t xml:space="preserve">The Project Manager posts are 3 year fixed term/specified purpose contracts, should you wish to seek a secondment you should seek advice from your current employing organisation. </w:t>
      </w:r>
    </w:p>
    <w:p w14:paraId="7D2AEC34" w14:textId="372BAB04" w:rsidR="002B6E1E" w:rsidRDefault="002B6E1E" w:rsidP="00DA78D8">
      <w:pPr>
        <w:rPr>
          <w:rFonts w:ascii="Arial" w:hAnsi="Arial" w:cs="Arial"/>
        </w:rPr>
      </w:pPr>
    </w:p>
    <w:p w14:paraId="10039FEF" w14:textId="654F4731" w:rsidR="00DA78D8" w:rsidRPr="00126CD9" w:rsidRDefault="00DA78D8" w:rsidP="00DA78D8">
      <w:pPr>
        <w:rPr>
          <w:rFonts w:ascii="Arial" w:hAnsi="Arial" w:cs="Arial"/>
          <w:color w:val="FF0000"/>
        </w:rPr>
      </w:pPr>
      <w:r w:rsidRPr="00126CD9">
        <w:rPr>
          <w:rFonts w:ascii="Arial" w:hAnsi="Arial" w:cs="Arial"/>
          <w:color w:val="FF0000"/>
        </w:rPr>
        <w:t xml:space="preserve">How do I apply for this campaign? </w:t>
      </w:r>
    </w:p>
    <w:p w14:paraId="761B413A" w14:textId="77777777" w:rsidR="00DA78D8" w:rsidRDefault="00DA78D8" w:rsidP="00DA78D8">
      <w:pPr>
        <w:rPr>
          <w:rFonts w:ascii="Arial" w:hAnsi="Arial" w:cs="Arial"/>
        </w:rPr>
      </w:pPr>
      <w:r w:rsidRPr="00126CD9">
        <w:rPr>
          <w:rFonts w:ascii="Arial" w:hAnsi="Arial" w:cs="Arial"/>
        </w:rPr>
        <w:t xml:space="preserve">Complete all areas of the application form ensuring to clearly demonstrate your experience under each question </w:t>
      </w:r>
      <w:r>
        <w:rPr>
          <w:rFonts w:ascii="Arial" w:hAnsi="Arial" w:cs="Arial"/>
        </w:rPr>
        <w:t xml:space="preserve">on </w:t>
      </w:r>
      <w:r w:rsidRPr="00126CD9">
        <w:rPr>
          <w:rFonts w:ascii="Arial" w:hAnsi="Arial" w:cs="Arial"/>
        </w:rPr>
        <w:t>how you meet the required criteria. Failure to do so may result in you not being shortlisted and called forward to Interview. Ensure to return your completed application form by the closing time and date of the campaign.</w:t>
      </w:r>
    </w:p>
    <w:p w14:paraId="0EA25120" w14:textId="77777777" w:rsidR="00DA78D8" w:rsidRDefault="00DA78D8" w:rsidP="00DA78D8">
      <w:pPr>
        <w:rPr>
          <w:rFonts w:ascii="Arial" w:hAnsi="Arial" w:cs="Arial"/>
        </w:rPr>
      </w:pPr>
    </w:p>
    <w:p w14:paraId="040EE044" w14:textId="77777777" w:rsidR="00DA78D8" w:rsidRPr="00AF7813" w:rsidRDefault="00DA78D8" w:rsidP="00DA78D8">
      <w:pPr>
        <w:rPr>
          <w:rFonts w:ascii="Arial" w:hAnsi="Arial" w:cs="Arial"/>
          <w:color w:val="FF0000"/>
        </w:rPr>
      </w:pPr>
      <w:r w:rsidRPr="00AF7813">
        <w:rPr>
          <w:rFonts w:ascii="Arial" w:hAnsi="Arial" w:cs="Arial"/>
          <w:color w:val="FF0000"/>
        </w:rPr>
        <w:t xml:space="preserve">Can I apply for this campaign if I am not currently employed by the HSE or HSC? </w:t>
      </w:r>
    </w:p>
    <w:p w14:paraId="49BE478D" w14:textId="101470AB" w:rsidR="00DA78D8" w:rsidRDefault="00DA78D8" w:rsidP="00DA78D8">
      <w:pPr>
        <w:rPr>
          <w:rFonts w:cs="Arial"/>
          <w:lang w:val="en-US"/>
        </w:rPr>
      </w:pPr>
      <w:r>
        <w:rPr>
          <w:rFonts w:cs="Arial"/>
          <w:lang w:val="en-US"/>
        </w:rPr>
        <w:lastRenderedPageBreak/>
        <w:t>Yes, w</w:t>
      </w:r>
      <w:r w:rsidRPr="008F59BA">
        <w:rPr>
          <w:rFonts w:cs="Arial"/>
          <w:lang w:val="en-US"/>
        </w:rPr>
        <w:t xml:space="preserve">e </w:t>
      </w:r>
      <w:r>
        <w:rPr>
          <w:rFonts w:cs="Arial"/>
          <w:lang w:val="en-US"/>
        </w:rPr>
        <w:t>welcome</w:t>
      </w:r>
      <w:r w:rsidRPr="008F59BA">
        <w:rPr>
          <w:rFonts w:cs="Arial"/>
          <w:lang w:val="en-US"/>
        </w:rPr>
        <w:t xml:space="preserve"> applications from all</w:t>
      </w:r>
      <w:r>
        <w:rPr>
          <w:rFonts w:cs="Arial"/>
          <w:lang w:val="en-US"/>
        </w:rPr>
        <w:t xml:space="preserve"> suitably qualified individuals who meet the eligibility criteria for this role.  </w:t>
      </w:r>
    </w:p>
    <w:p w14:paraId="7B331594" w14:textId="77777777" w:rsidR="00DA78D8" w:rsidRDefault="00DA78D8" w:rsidP="00DA78D8">
      <w:pPr>
        <w:rPr>
          <w:rFonts w:ascii="Arial" w:hAnsi="Arial" w:cs="Arial"/>
        </w:rPr>
      </w:pPr>
    </w:p>
    <w:p w14:paraId="6FDFF819" w14:textId="77777777" w:rsidR="00DA78D8" w:rsidRDefault="00DA78D8" w:rsidP="00DA78D8">
      <w:pPr>
        <w:rPr>
          <w:rFonts w:ascii="Arial" w:hAnsi="Arial" w:cs="Arial"/>
          <w:color w:val="FF0000"/>
        </w:rPr>
      </w:pPr>
      <w:r w:rsidRPr="00940FFA">
        <w:rPr>
          <w:rFonts w:ascii="Arial" w:hAnsi="Arial" w:cs="Arial"/>
          <w:color w:val="FF0000"/>
        </w:rPr>
        <w:t>I am not familiar w</w:t>
      </w:r>
      <w:r>
        <w:rPr>
          <w:rFonts w:ascii="Arial" w:hAnsi="Arial" w:cs="Arial"/>
          <w:color w:val="FF0000"/>
        </w:rPr>
        <w:t xml:space="preserve">ith the HSE Recruitment Process, is there any support available? </w:t>
      </w:r>
    </w:p>
    <w:p w14:paraId="7E3DCEE4" w14:textId="77777777" w:rsidR="00DA78D8" w:rsidRPr="00940FFA" w:rsidRDefault="00DA78D8" w:rsidP="00DA78D8">
      <w:pPr>
        <w:pStyle w:val="NormalWeb"/>
        <w:textAlignment w:val="baseline"/>
        <w:rPr>
          <w:rFonts w:ascii="Arial" w:hAnsi="Arial" w:cs="Arial"/>
          <w:sz w:val="20"/>
          <w:szCs w:val="20"/>
        </w:rPr>
      </w:pPr>
      <w:r w:rsidRPr="00940FFA">
        <w:rPr>
          <w:rFonts w:ascii="Arial" w:hAnsi="Arial" w:cs="Arial"/>
          <w:sz w:val="20"/>
          <w:szCs w:val="20"/>
        </w:rPr>
        <w:t xml:space="preserve">Three support modules, for candidates engaging in the HSE recruitment process, are now available on the HSE Website.  You can access the modules by using the following link </w:t>
      </w:r>
      <w:hyperlink w:history="1">
        <w:r w:rsidRPr="00940FFA">
          <w:rPr>
            <w:rStyle w:val="Hyperlink"/>
            <w:rFonts w:ascii="Arial" w:hAnsi="Arial" w:cs="Arial"/>
            <w:sz w:val="20"/>
            <w:szCs w:val="20"/>
          </w:rPr>
          <w:t>https://www.hse.ie/eng/staff/jobs/recruitment-process/</w:t>
        </w:r>
      </w:hyperlink>
    </w:p>
    <w:p w14:paraId="69FF0661" w14:textId="77777777" w:rsidR="00DA78D8" w:rsidRDefault="00DA78D8" w:rsidP="00DA78D8">
      <w:pPr>
        <w:autoSpaceDE w:val="0"/>
        <w:autoSpaceDN w:val="0"/>
        <w:adjustRightInd w:val="0"/>
        <w:spacing w:after="240"/>
        <w:jc w:val="both"/>
        <w:rPr>
          <w:rFonts w:ascii="Arial" w:hAnsi="Arial" w:cs="Arial"/>
        </w:rPr>
      </w:pPr>
      <w:r w:rsidRPr="00940FFA">
        <w:rPr>
          <w:rFonts w:ascii="Arial" w:hAnsi="Arial" w:cs="Arial"/>
        </w:rPr>
        <w:t xml:space="preserve">The </w:t>
      </w:r>
      <w:proofErr w:type="spellStart"/>
      <w:r w:rsidRPr="00940FFA">
        <w:rPr>
          <w:rFonts w:ascii="Arial" w:hAnsi="Arial" w:cs="Arial"/>
        </w:rPr>
        <w:t>elearning</w:t>
      </w:r>
      <w:proofErr w:type="spellEnd"/>
      <w:r w:rsidRPr="00940FFA">
        <w:rPr>
          <w:rFonts w:ascii="Arial" w:hAnsi="Arial" w:cs="Arial"/>
        </w:rPr>
        <w:t xml:space="preserve"> modules are also available on </w:t>
      </w:r>
      <w:proofErr w:type="spellStart"/>
      <w:r w:rsidRPr="00940FFA">
        <w:rPr>
          <w:rFonts w:ascii="Arial" w:hAnsi="Arial" w:cs="Arial"/>
        </w:rPr>
        <w:t>HSeLand</w:t>
      </w:r>
      <w:proofErr w:type="spellEnd"/>
      <w:r w:rsidRPr="00940FFA">
        <w:rPr>
          <w:rFonts w:ascii="Arial" w:hAnsi="Arial" w:cs="Arial"/>
        </w:rPr>
        <w:t>.  They can be accessed by entering ‘</w:t>
      </w:r>
      <w:r w:rsidRPr="00940FFA">
        <w:rPr>
          <w:rFonts w:ascii="Arial" w:hAnsi="Arial" w:cs="Arial"/>
          <w:i/>
        </w:rPr>
        <w:t>Getting a Job in the HSE</w:t>
      </w:r>
      <w:r w:rsidRPr="00940FFA">
        <w:rPr>
          <w:rFonts w:ascii="Arial" w:hAnsi="Arial" w:cs="Arial"/>
        </w:rPr>
        <w:t xml:space="preserve">’ in the search function. </w:t>
      </w:r>
    </w:p>
    <w:p w14:paraId="64533D68" w14:textId="77777777" w:rsidR="00DA78D8" w:rsidRPr="00940FFA" w:rsidRDefault="00DA78D8" w:rsidP="00DA78D8">
      <w:pPr>
        <w:rPr>
          <w:rFonts w:ascii="Arial" w:hAnsi="Arial" w:cs="Arial"/>
          <w:color w:val="FF0000"/>
        </w:rPr>
      </w:pPr>
      <w:r w:rsidRPr="00940FFA">
        <w:rPr>
          <w:rFonts w:ascii="Arial" w:hAnsi="Arial" w:cs="Arial"/>
          <w:color w:val="FF0000"/>
        </w:rPr>
        <w:t xml:space="preserve">Any further information on applying for this post? </w:t>
      </w:r>
    </w:p>
    <w:p w14:paraId="68679ED6" w14:textId="77777777" w:rsidR="00DA78D8" w:rsidRPr="00940FFA" w:rsidRDefault="00DA78D8" w:rsidP="00DA78D8">
      <w:pPr>
        <w:pStyle w:val="ListParagraph"/>
        <w:numPr>
          <w:ilvl w:val="0"/>
          <w:numId w:val="41"/>
        </w:numPr>
        <w:spacing w:after="0" w:line="240" w:lineRule="auto"/>
        <w:jc w:val="both"/>
        <w:rPr>
          <w:rFonts w:ascii="Arial" w:hAnsi="Arial" w:cs="Arial"/>
          <w:b/>
        </w:rPr>
      </w:pPr>
      <w:r w:rsidRPr="00940FFA">
        <w:rPr>
          <w:rFonts w:ascii="Arial" w:hAnsi="Arial" w:cs="Arial"/>
          <w:b/>
        </w:rPr>
        <w:t xml:space="preserve">You must submit a fully completed Application Form particular to this post by email only.  </w:t>
      </w:r>
    </w:p>
    <w:p w14:paraId="6A4572B2" w14:textId="77777777" w:rsidR="00DA78D8" w:rsidRPr="00940FFA" w:rsidRDefault="00DA78D8" w:rsidP="00DA78D8">
      <w:pPr>
        <w:numPr>
          <w:ilvl w:val="0"/>
          <w:numId w:val="40"/>
        </w:numPr>
        <w:spacing w:after="0" w:line="240" w:lineRule="auto"/>
        <w:jc w:val="both"/>
        <w:rPr>
          <w:rFonts w:ascii="Arial" w:hAnsi="Arial" w:cs="Arial"/>
        </w:rPr>
      </w:pPr>
      <w:r w:rsidRPr="00940FFA">
        <w:rPr>
          <w:rFonts w:ascii="Arial" w:hAnsi="Arial" w:cs="Arial"/>
          <w:color w:val="000000"/>
        </w:rPr>
        <w:t>Proposed interview dates will be indicated at a later stage. Please note you may be called forward for interview at short notice</w:t>
      </w:r>
      <w:r w:rsidRPr="00940FFA">
        <w:rPr>
          <w:rFonts w:ascii="Arial" w:hAnsi="Arial" w:cs="Arial"/>
          <w:b/>
          <w:bCs/>
          <w:color w:val="000000"/>
        </w:rPr>
        <w:t>.</w:t>
      </w:r>
    </w:p>
    <w:p w14:paraId="054E19A5" w14:textId="77777777" w:rsidR="00DA78D8" w:rsidRPr="00940FFA" w:rsidRDefault="00DA78D8" w:rsidP="00DA78D8">
      <w:pPr>
        <w:numPr>
          <w:ilvl w:val="0"/>
          <w:numId w:val="40"/>
        </w:numPr>
        <w:spacing w:after="0" w:line="240" w:lineRule="auto"/>
        <w:jc w:val="both"/>
        <w:rPr>
          <w:rFonts w:ascii="Arial" w:hAnsi="Arial" w:cs="Arial"/>
        </w:rPr>
      </w:pPr>
      <w:r w:rsidRPr="00940FFA">
        <w:rPr>
          <w:rFonts w:ascii="Arial" w:hAnsi="Arial" w:cs="Arial"/>
        </w:rPr>
        <w:t>There is no need to sign emailed applications; we will request candidates to sign their application form at a later stage.</w:t>
      </w:r>
    </w:p>
    <w:p w14:paraId="203A6F8A" w14:textId="77777777" w:rsidR="00DA78D8" w:rsidRPr="00940FFA" w:rsidRDefault="00DA78D8" w:rsidP="00DA78D8">
      <w:pPr>
        <w:numPr>
          <w:ilvl w:val="0"/>
          <w:numId w:val="40"/>
        </w:numPr>
        <w:spacing w:after="0" w:line="240" w:lineRule="auto"/>
        <w:jc w:val="both"/>
        <w:rPr>
          <w:rFonts w:ascii="Arial" w:hAnsi="Arial" w:cs="Arial"/>
        </w:rPr>
      </w:pPr>
      <w:r w:rsidRPr="00940FFA">
        <w:rPr>
          <w:rFonts w:ascii="Arial" w:hAnsi="Arial" w:cs="Arial"/>
        </w:rPr>
        <w:t xml:space="preserve">As we require the same information from all candidates in order to make fair decisions on their </w:t>
      </w:r>
      <w:proofErr w:type="gramStart"/>
      <w:r w:rsidRPr="00940FFA">
        <w:rPr>
          <w:rFonts w:ascii="Arial" w:hAnsi="Arial" w:cs="Arial"/>
        </w:rPr>
        <w:t>applications</w:t>
      </w:r>
      <w:proofErr w:type="gramEnd"/>
      <w:r w:rsidRPr="00940FFA">
        <w:rPr>
          <w:rFonts w:ascii="Arial" w:hAnsi="Arial" w:cs="Arial"/>
        </w:rPr>
        <w:t xml:space="preserve"> we will not be able to process applications by CV or any other method.</w:t>
      </w:r>
    </w:p>
    <w:p w14:paraId="7CD5B521" w14:textId="77777777" w:rsidR="00DA78D8" w:rsidRPr="00940FFA" w:rsidRDefault="00DA78D8" w:rsidP="00DA78D8">
      <w:pPr>
        <w:pStyle w:val="ListParagraph"/>
        <w:numPr>
          <w:ilvl w:val="0"/>
          <w:numId w:val="40"/>
        </w:numPr>
        <w:autoSpaceDE w:val="0"/>
        <w:autoSpaceDN w:val="0"/>
        <w:spacing w:after="0" w:line="240" w:lineRule="auto"/>
        <w:jc w:val="both"/>
        <w:rPr>
          <w:rFonts w:ascii="Arial" w:hAnsi="Arial" w:cs="Arial"/>
        </w:rPr>
      </w:pPr>
      <w:r w:rsidRPr="00940FFA">
        <w:rPr>
          <w:rFonts w:ascii="Arial" w:hAnsi="Arial" w:cs="Arial"/>
        </w:rPr>
        <w:t>Email applications will receive a response within 2 working days, which will let you know that we received your email. Please note a delivery receipt from your email provider should not be accepted as validation that the NRS has received your email.  Only a response from the email address to which you sent your email is confirmation that the NRS has received your email.</w:t>
      </w:r>
      <w:r w:rsidRPr="00940FFA">
        <w:rPr>
          <w:rFonts w:ascii="Arial" w:hAnsi="Arial" w:cs="Arial"/>
          <w:b/>
          <w:bCs/>
        </w:rPr>
        <w:t xml:space="preserve">  Therefore, if you have not received an email response from the NRS within 5 working days, we highly recommend that you contact us by emailing </w:t>
      </w:r>
      <w:hyperlink w:history="1">
        <w:r w:rsidRPr="00940FFA">
          <w:rPr>
            <w:rStyle w:val="Hyperlink"/>
            <w:rFonts w:ascii="Arial" w:hAnsi="Arial" w:cs="Arial"/>
            <w:b/>
            <w:bCs/>
          </w:rPr>
          <w:t>recruitmanagement@hse.ie</w:t>
        </w:r>
      </w:hyperlink>
      <w:r w:rsidRPr="00940FFA">
        <w:rPr>
          <w:rFonts w:ascii="Arial" w:hAnsi="Arial" w:cs="Arial"/>
          <w:b/>
          <w:bCs/>
        </w:rPr>
        <w:t xml:space="preserve"> to verify that your email has been received.  </w:t>
      </w:r>
    </w:p>
    <w:p w14:paraId="2D92B571" w14:textId="77777777" w:rsidR="00DA78D8" w:rsidRPr="00940FFA" w:rsidRDefault="00DA78D8" w:rsidP="00DA78D8">
      <w:pPr>
        <w:pStyle w:val="ListParagraph"/>
        <w:numPr>
          <w:ilvl w:val="0"/>
          <w:numId w:val="40"/>
        </w:numPr>
        <w:autoSpaceDE w:val="0"/>
        <w:autoSpaceDN w:val="0"/>
        <w:spacing w:after="0" w:line="240" w:lineRule="auto"/>
        <w:jc w:val="both"/>
        <w:rPr>
          <w:rFonts w:ascii="Arial" w:hAnsi="Arial" w:cs="Arial"/>
          <w:lang w:eastAsia="en-IE"/>
        </w:rPr>
      </w:pPr>
      <w:r w:rsidRPr="00940FFA">
        <w:rPr>
          <w:rFonts w:ascii="Arial" w:hAnsi="Arial" w:cs="Arial"/>
        </w:rPr>
        <w:t xml:space="preserve">To ensure that the NRS has no issue in viewing your email, please ensure that you do not mark your email private before submitting it.  For example if you are using Microsoft Outlook you can check the setting by clicking </w:t>
      </w:r>
      <w:r w:rsidRPr="00940FFA">
        <w:rPr>
          <w:rFonts w:ascii="Arial" w:hAnsi="Arial" w:cs="Arial"/>
          <w:i/>
          <w:iCs/>
        </w:rPr>
        <w:t>File</w:t>
      </w:r>
      <w:r w:rsidRPr="00940FFA">
        <w:rPr>
          <w:rFonts w:ascii="Arial" w:hAnsi="Arial" w:cs="Arial"/>
        </w:rPr>
        <w:t xml:space="preserve">, then </w:t>
      </w:r>
      <w:r w:rsidRPr="00940FFA">
        <w:rPr>
          <w:rFonts w:ascii="Arial" w:hAnsi="Arial" w:cs="Arial"/>
          <w:i/>
          <w:iCs/>
        </w:rPr>
        <w:t>Properties</w:t>
      </w:r>
      <w:r w:rsidRPr="00940FFA">
        <w:rPr>
          <w:rFonts w:ascii="Arial" w:hAnsi="Arial" w:cs="Arial"/>
        </w:rPr>
        <w:t xml:space="preserve"> and ensuring the </w:t>
      </w:r>
      <w:r w:rsidRPr="00940FFA">
        <w:rPr>
          <w:rFonts w:ascii="Arial" w:hAnsi="Arial" w:cs="Arial"/>
          <w:i/>
          <w:iCs/>
        </w:rPr>
        <w:t>Sensitivity</w:t>
      </w:r>
      <w:r w:rsidRPr="00940FFA">
        <w:rPr>
          <w:rFonts w:ascii="Arial" w:hAnsi="Arial" w:cs="Arial"/>
        </w:rPr>
        <w:t xml:space="preserve"> setting is Normal and not Private.</w:t>
      </w:r>
    </w:p>
    <w:p w14:paraId="70476CAA" w14:textId="77777777" w:rsidR="00DA78D8" w:rsidRPr="00940FFA" w:rsidRDefault="00DA78D8" w:rsidP="00DA78D8">
      <w:pPr>
        <w:autoSpaceDE w:val="0"/>
        <w:autoSpaceDN w:val="0"/>
        <w:ind w:left="644" w:hanging="284"/>
        <w:jc w:val="both"/>
        <w:rPr>
          <w:rFonts w:ascii="Arial" w:hAnsi="Arial" w:cs="Arial"/>
          <w:color w:val="FF0000"/>
        </w:rPr>
      </w:pPr>
      <w:r w:rsidRPr="00940FFA">
        <w:rPr>
          <w:rFonts w:ascii="Arial" w:hAnsi="Arial" w:cs="Arial"/>
        </w:rPr>
        <w:t xml:space="preserve">      </w:t>
      </w:r>
      <w:r w:rsidRPr="00940FFA">
        <w:rPr>
          <w:rFonts w:ascii="Arial" w:hAnsi="Arial" w:cs="Arial"/>
          <w:noProof/>
          <w:lang w:eastAsia="en-GB"/>
        </w:rPr>
        <w:drawing>
          <wp:inline distT="0" distB="0" distL="0" distR="0" wp14:anchorId="70F347BF" wp14:editId="401459E1">
            <wp:extent cx="5970905" cy="1233805"/>
            <wp:effectExtent l="0" t="0" r="0" b="4445"/>
            <wp:docPr id="2" name="Picture 2" descr="cid:image005.jpg@01DAE276.D3EA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jpg@01DAE276.D3EACE1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970905" cy="1233805"/>
                    </a:xfrm>
                    <a:prstGeom prst="rect">
                      <a:avLst/>
                    </a:prstGeom>
                    <a:noFill/>
                    <a:ln>
                      <a:noFill/>
                    </a:ln>
                  </pic:spPr>
                </pic:pic>
              </a:graphicData>
            </a:graphic>
          </wp:inline>
        </w:drawing>
      </w:r>
    </w:p>
    <w:p w14:paraId="7F20B3EF" w14:textId="77777777" w:rsidR="00DA78D8" w:rsidRPr="00940FFA" w:rsidRDefault="00DA78D8" w:rsidP="00DA78D8">
      <w:pPr>
        <w:autoSpaceDE w:val="0"/>
        <w:autoSpaceDN w:val="0"/>
        <w:ind w:left="360"/>
        <w:jc w:val="both"/>
        <w:rPr>
          <w:rFonts w:ascii="Arial" w:hAnsi="Arial" w:cs="Arial"/>
          <w:color w:val="FF0000"/>
        </w:rPr>
      </w:pPr>
    </w:p>
    <w:p w14:paraId="24A3D388" w14:textId="77777777" w:rsidR="00DA78D8" w:rsidRPr="00940FFA" w:rsidRDefault="00DA78D8" w:rsidP="00DA78D8">
      <w:pPr>
        <w:pStyle w:val="ListParagraph"/>
        <w:numPr>
          <w:ilvl w:val="0"/>
          <w:numId w:val="40"/>
        </w:numPr>
        <w:autoSpaceDE w:val="0"/>
        <w:autoSpaceDN w:val="0"/>
        <w:adjustRightInd w:val="0"/>
        <w:spacing w:after="0" w:line="240" w:lineRule="auto"/>
        <w:jc w:val="both"/>
        <w:rPr>
          <w:rFonts w:ascii="Arial" w:hAnsi="Arial" w:cs="Arial"/>
        </w:rPr>
      </w:pPr>
      <w:r w:rsidRPr="00940FFA">
        <w:rPr>
          <w:rFonts w:ascii="Arial" w:hAnsi="Arial" w:cs="Arial"/>
          <w:lang w:eastAsia="en-IE"/>
        </w:rPr>
        <w:t xml:space="preserve">We check eligibility of the applicants after the closing date and time therefore it is important that you ensure you have fully demonstrated your eligibility for the role in your application form.  If you omit information in this section pertinent to the eligibility criteria you will be deemed ineligible and </w:t>
      </w:r>
      <w:r w:rsidRPr="00940FFA">
        <w:rPr>
          <w:rFonts w:ascii="Arial" w:hAnsi="Arial" w:cs="Arial"/>
        </w:rPr>
        <w:t>subsequently not called forward to interview.  This means that if your application is blank, you have sent the wrong version of your application form, have no internet access etc or that you have not attached requested relevant supporting documentation, etc you will not be processed further.</w:t>
      </w:r>
    </w:p>
    <w:p w14:paraId="3BF6DE0D" w14:textId="77777777" w:rsidR="00DA78D8" w:rsidRPr="00940FFA" w:rsidRDefault="00DA78D8" w:rsidP="00DA78D8">
      <w:pPr>
        <w:pStyle w:val="ListParagraph"/>
        <w:numPr>
          <w:ilvl w:val="0"/>
          <w:numId w:val="40"/>
        </w:numPr>
        <w:spacing w:after="0" w:line="240" w:lineRule="auto"/>
        <w:jc w:val="both"/>
        <w:rPr>
          <w:rFonts w:ascii="Arial" w:hAnsi="Arial" w:cs="Arial"/>
          <w:b/>
          <w:u w:val="single"/>
        </w:rPr>
      </w:pPr>
      <w:r w:rsidRPr="00940FFA">
        <w:rPr>
          <w:rFonts w:ascii="Arial" w:hAnsi="Arial" w:cs="Arial"/>
        </w:rPr>
        <w:t xml:space="preserve">As we are only accepting applications by email applications must be submitted as a Microsoft Word format only.   Applications stored on personal online storage sites, e.g. </w:t>
      </w:r>
      <w:proofErr w:type="spellStart"/>
      <w:r w:rsidRPr="00940FFA">
        <w:rPr>
          <w:rFonts w:ascii="Arial" w:hAnsi="Arial" w:cs="Arial"/>
        </w:rPr>
        <w:t>Onedrive</w:t>
      </w:r>
      <w:proofErr w:type="spellEnd"/>
      <w:r w:rsidRPr="00940FFA">
        <w:rPr>
          <w:rFonts w:ascii="Arial" w:hAnsi="Arial" w:cs="Arial"/>
        </w:rPr>
        <w:t xml:space="preserve">, Cloud, Dropbox, Google Drive etc will not be accepted, applications submitted in other file formats e.g. Google Docs will not be accepted.  Please pay particular attention to ensure that your application is attached as an attachment (not a link to an on line storage site e.g. Google Drive) when emailing your application.  </w:t>
      </w:r>
      <w:r w:rsidRPr="00940FFA">
        <w:rPr>
          <w:rFonts w:ascii="Arial" w:hAnsi="Arial" w:cs="Arial"/>
          <w:b/>
          <w:u w:val="single"/>
        </w:rPr>
        <w:t>In order to ensure that your email is not quarantined your email attachments should not exceed a 3mb limit. If you are required to submit supporting documentation with your application form which exceeds 3mb you must reduce the size of the documentation by compressing (zip) the documents otherwise your email may not be received by the closing date of the campaign.</w:t>
      </w:r>
    </w:p>
    <w:p w14:paraId="08B163CE" w14:textId="77777777" w:rsidR="00DA78D8" w:rsidRPr="00940FFA" w:rsidRDefault="00DA78D8" w:rsidP="00DA78D8">
      <w:pPr>
        <w:numPr>
          <w:ilvl w:val="0"/>
          <w:numId w:val="39"/>
        </w:numPr>
        <w:spacing w:after="0" w:line="240" w:lineRule="auto"/>
        <w:jc w:val="both"/>
        <w:rPr>
          <w:rFonts w:ascii="Arial" w:hAnsi="Arial" w:cs="Arial"/>
        </w:rPr>
      </w:pPr>
      <w:r w:rsidRPr="00940FFA">
        <w:rPr>
          <w:rFonts w:ascii="Arial" w:hAnsi="Arial" w:cs="Arial"/>
          <w:color w:val="000000"/>
        </w:rPr>
        <w:lastRenderedPageBreak/>
        <w:t>To ensure that you do not miss out on any email communication it is highly recommended that you check your spam and junk folder on a regular basis</w:t>
      </w:r>
    </w:p>
    <w:p w14:paraId="184E8977" w14:textId="708BC6CA" w:rsidR="00DA78D8" w:rsidRPr="00940FFA" w:rsidRDefault="00DA78D8" w:rsidP="00DA78D8">
      <w:pPr>
        <w:numPr>
          <w:ilvl w:val="0"/>
          <w:numId w:val="40"/>
        </w:numPr>
        <w:spacing w:after="0" w:line="240" w:lineRule="auto"/>
        <w:jc w:val="both"/>
        <w:rPr>
          <w:rFonts w:ascii="Arial" w:hAnsi="Arial" w:cs="Arial"/>
          <w:color w:val="000000" w:themeColor="text1"/>
        </w:rPr>
      </w:pPr>
      <w:r w:rsidRPr="00940FFA">
        <w:rPr>
          <w:rFonts w:ascii="Arial" w:hAnsi="Arial" w:cs="Arial"/>
        </w:rPr>
        <w:t>The National Recruitment Service can only accept complete applications received by the closing date and time of</w:t>
      </w:r>
      <w:r w:rsidRPr="00940FFA">
        <w:rPr>
          <w:rFonts w:ascii="Arial" w:hAnsi="Arial" w:cs="Arial"/>
          <w:b/>
          <w:color w:val="FF0000"/>
        </w:rPr>
        <w:t xml:space="preserve"> </w:t>
      </w:r>
      <w:r w:rsidR="00145DC4" w:rsidRPr="00145DC4">
        <w:rPr>
          <w:rFonts w:ascii="Arial" w:hAnsi="Arial" w:cs="Arial"/>
          <w:b/>
        </w:rPr>
        <w:t xml:space="preserve">Wednesday 10th December 2025 at </w:t>
      </w:r>
      <w:r w:rsidRPr="00145DC4">
        <w:rPr>
          <w:rFonts w:ascii="Arial" w:hAnsi="Arial" w:cs="Arial"/>
          <w:b/>
        </w:rPr>
        <w:t xml:space="preserve">3:00PM.  </w:t>
      </w:r>
      <w:r w:rsidRPr="00940FFA">
        <w:rPr>
          <w:rFonts w:ascii="Arial" w:hAnsi="Arial" w:cs="Arial"/>
          <w:color w:val="000000" w:themeColor="text1"/>
        </w:rPr>
        <w:t>If you submit more than one application the last one received prior to the closing date and time is the version that will be considered.</w:t>
      </w:r>
    </w:p>
    <w:p w14:paraId="17FC537A" w14:textId="77777777" w:rsidR="00DA78D8" w:rsidRPr="00940FFA" w:rsidRDefault="00DA78D8" w:rsidP="00DA78D8">
      <w:pPr>
        <w:jc w:val="both"/>
        <w:rPr>
          <w:rFonts w:ascii="Arial" w:hAnsi="Arial" w:cs="Arial"/>
          <w:color w:val="000000" w:themeColor="text1"/>
        </w:rPr>
      </w:pPr>
    </w:p>
    <w:p w14:paraId="461B4078" w14:textId="77777777" w:rsidR="00DA78D8" w:rsidRPr="00940FFA" w:rsidRDefault="00DA78D8" w:rsidP="00DA78D8">
      <w:pPr>
        <w:rPr>
          <w:rFonts w:ascii="Arial" w:hAnsi="Arial" w:cs="Arial"/>
        </w:rPr>
      </w:pPr>
      <w:r w:rsidRPr="00940FFA">
        <w:rPr>
          <w:rFonts w:ascii="Arial" w:hAnsi="Arial" w:cs="Arial"/>
        </w:rPr>
        <w:t>Please note that the National Recruitment Service will mainly contact you by email therefore it is most important that your email address is included on your application form. It is your responsibility to ensure you have access to your emails. If you choose to use your work email addresses you may receive communications that have a time deadline requirement while you may be working away or on leave. We recommend you use a personal email address to which you have regular access.</w:t>
      </w:r>
    </w:p>
    <w:p w14:paraId="1E850A92" w14:textId="77777777" w:rsidR="00DA78D8" w:rsidRPr="00126CD9" w:rsidRDefault="00DA78D8" w:rsidP="00DA78D8">
      <w:pPr>
        <w:rPr>
          <w:rFonts w:ascii="Arial" w:hAnsi="Arial" w:cs="Arial"/>
        </w:rPr>
      </w:pPr>
    </w:p>
    <w:p w14:paraId="6EB2B303" w14:textId="77777777" w:rsidR="00F45C7B" w:rsidRPr="00F45C7B" w:rsidRDefault="00F45C7B" w:rsidP="00F45C7B">
      <w:pPr>
        <w:tabs>
          <w:tab w:val="left" w:pos="1624"/>
        </w:tabs>
        <w:jc w:val="center"/>
        <w:rPr>
          <w:rFonts w:ascii="Arial" w:eastAsia="Calibri" w:hAnsi="Arial" w:cs="Arial"/>
          <w:sz w:val="24"/>
          <w:szCs w:val="24"/>
          <w:lang w:eastAsia="en-GB"/>
        </w:rPr>
      </w:pPr>
    </w:p>
    <w:sectPr w:rsidR="00F45C7B" w:rsidRPr="00F45C7B" w:rsidSect="00405CA5">
      <w:footerReference w:type="default" r:id="rId16"/>
      <w:footerReference w:type="first" r:id="rId17"/>
      <w:pgSz w:w="11906" w:h="16838" w:code="9"/>
      <w:pgMar w:top="284" w:right="1440" w:bottom="1418"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892D1" w14:textId="77777777" w:rsidR="00353E96" w:rsidRDefault="00353E96" w:rsidP="00FA726A">
      <w:r>
        <w:separator/>
      </w:r>
    </w:p>
  </w:endnote>
  <w:endnote w:type="continuationSeparator" w:id="0">
    <w:p w14:paraId="773D139C" w14:textId="77777777" w:rsidR="00353E96" w:rsidRDefault="00353E96" w:rsidP="00FA7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horzAnchor="margin" w:tblpXSpec="center" w:tblpY="-58"/>
      <w:tblW w:w="111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733"/>
      <w:gridCol w:w="3733"/>
      <w:gridCol w:w="3733"/>
    </w:tblGrid>
    <w:tr w:rsidR="00353E96" w:rsidRPr="00186883" w14:paraId="60EB2707" w14:textId="77777777" w:rsidTr="001A58F0">
      <w:trPr>
        <w:trHeight w:val="1531"/>
      </w:trPr>
      <w:tc>
        <w:tcPr>
          <w:tcW w:w="3733" w:type="dxa"/>
          <w:vAlign w:val="center"/>
        </w:tcPr>
        <w:p w14:paraId="6110FD91" w14:textId="77777777" w:rsidR="00353E96" w:rsidRPr="00186883" w:rsidRDefault="00353E96" w:rsidP="008121ED">
          <w:pPr>
            <w:spacing w:after="0" w:line="240" w:lineRule="auto"/>
            <w:jc w:val="center"/>
            <w:rPr>
              <w:rFonts w:ascii="Arial" w:hAnsi="Arial" w:cs="Arial"/>
              <w:b/>
              <w:color w:val="7030A0"/>
              <w:sz w:val="24"/>
              <w:szCs w:val="24"/>
            </w:rPr>
          </w:pPr>
          <w:r w:rsidRPr="00186883">
            <w:rPr>
              <w:rFonts w:ascii="Arial" w:hAnsi="Arial" w:cs="Arial"/>
              <w:b/>
              <w:noProof/>
              <w:color w:val="7030A0"/>
              <w:sz w:val="24"/>
              <w:szCs w:val="24"/>
              <w:lang w:eastAsia="en-GB"/>
            </w:rPr>
            <w:drawing>
              <wp:inline distT="0" distB="0" distL="0" distR="0" wp14:anchorId="1CFD1747" wp14:editId="3472C082">
                <wp:extent cx="2000708" cy="561975"/>
                <wp:effectExtent l="0" t="0" r="0" b="0"/>
                <wp:docPr id="12" name="Picture 12" descr="\\sharepoint.westhealth.n-i.nhs.uk\DavWWWRoot\sites\hr\cdc\CAWT Admin Folder\Logos\up to date Partner logos\HS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point.westhealth.n-i.nhs.uk\DavWWWRoot\sites\hr\cdc\CAWT Admin Folder\Logos\up to date Partner logos\HSCLOGO.png"/>
                        <pic:cNvPicPr>
                          <a:picLocks noChangeAspect="1" noChangeArrowheads="1"/>
                        </pic:cNvPicPr>
                      </pic:nvPicPr>
                      <pic:blipFill rotWithShape="1">
                        <a:blip r:embed="rId1">
                          <a:extLst>
                            <a:ext uri="{28A0092B-C50C-407E-A947-70E740481C1C}">
                              <a14:useLocalDpi xmlns:a14="http://schemas.microsoft.com/office/drawing/2010/main" val="0"/>
                            </a:ext>
                          </a:extLst>
                        </a:blip>
                        <a:srcRect l="3757" t="9616" r="12594" b="18217"/>
                        <a:stretch/>
                      </pic:blipFill>
                      <pic:spPr bwMode="auto">
                        <a:xfrm>
                          <a:off x="0" y="0"/>
                          <a:ext cx="2078657" cy="5838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33" w:type="dxa"/>
          <w:vAlign w:val="center"/>
        </w:tcPr>
        <w:p w14:paraId="63DC97E3" w14:textId="77777777" w:rsidR="00353E96" w:rsidRPr="00186883" w:rsidRDefault="00353E96" w:rsidP="008121ED">
          <w:pPr>
            <w:jc w:val="center"/>
            <w:rPr>
              <w:rFonts w:ascii="Arial" w:hAnsi="Arial" w:cs="Arial"/>
              <w:b/>
              <w:color w:val="7030A0"/>
              <w:sz w:val="24"/>
              <w:szCs w:val="24"/>
            </w:rPr>
          </w:pPr>
          <w:r w:rsidRPr="00186883">
            <w:rPr>
              <w:rFonts w:ascii="Arial" w:hAnsi="Arial" w:cs="Arial"/>
              <w:b/>
              <w:noProof/>
              <w:color w:val="7030A0"/>
              <w:sz w:val="24"/>
              <w:szCs w:val="24"/>
              <w:lang w:eastAsia="en-GB"/>
            </w:rPr>
            <w:drawing>
              <wp:inline distT="0" distB="0" distL="0" distR="0" wp14:anchorId="314FFA2B" wp14:editId="643D0D46">
                <wp:extent cx="1795780" cy="6567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3572" t="13753" b="8644"/>
                        <a:stretch/>
                      </pic:blipFill>
                      <pic:spPr bwMode="auto">
                        <a:xfrm>
                          <a:off x="0" y="0"/>
                          <a:ext cx="1812368" cy="6628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33" w:type="dxa"/>
          <w:vAlign w:val="center"/>
        </w:tcPr>
        <w:p w14:paraId="20BBD51B" w14:textId="77777777" w:rsidR="00353E96" w:rsidRPr="00186883" w:rsidRDefault="00353E96" w:rsidP="008121ED">
          <w:pPr>
            <w:jc w:val="center"/>
            <w:rPr>
              <w:rFonts w:ascii="Arial" w:hAnsi="Arial" w:cs="Arial"/>
              <w:b/>
              <w:color w:val="7030A0"/>
              <w:sz w:val="24"/>
              <w:szCs w:val="24"/>
            </w:rPr>
          </w:pPr>
          <w:r>
            <w:rPr>
              <w:noProof/>
              <w:lang w:eastAsia="en-GB"/>
            </w:rPr>
            <w:drawing>
              <wp:inline distT="0" distB="0" distL="0" distR="0" wp14:anchorId="1533257A" wp14:editId="66317423">
                <wp:extent cx="1028700" cy="819473"/>
                <wp:effectExtent l="0" t="0" r="0" b="0"/>
                <wp:docPr id="30" name="Picture 30" descr="C:\Users\fiona.lafferty\AppData\Local\Microsoft\Windows\INetCache\Content.Word\HSE-logo-561-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iona.lafferty\AppData\Local\Microsoft\Windows\INetCache\Content.Word\HSE-logo-561-CMYK.jpg"/>
                        <pic:cNvPicPr>
                          <a:picLocks noChangeAspect="1" noChangeArrowheads="1"/>
                        </pic:cNvPicPr>
                      </pic:nvPicPr>
                      <pic:blipFill rotWithShape="1">
                        <a:blip r:embed="rId3">
                          <a:extLst>
                            <a:ext uri="{28A0092B-C50C-407E-A947-70E740481C1C}">
                              <a14:useLocalDpi xmlns:a14="http://schemas.microsoft.com/office/drawing/2010/main" val="0"/>
                            </a:ext>
                          </a:extLst>
                        </a:blip>
                        <a:srcRect l="9099" t="10083" r="8306" b="10892"/>
                        <a:stretch/>
                      </pic:blipFill>
                      <pic:spPr bwMode="auto">
                        <a:xfrm>
                          <a:off x="0" y="0"/>
                          <a:ext cx="1045597" cy="8329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53E96" w:rsidRPr="00186883" w14:paraId="4D7F0559" w14:textId="77777777" w:rsidTr="001A58F0">
      <w:trPr>
        <w:trHeight w:val="510"/>
      </w:trPr>
      <w:tc>
        <w:tcPr>
          <w:tcW w:w="11199" w:type="dxa"/>
          <w:gridSpan w:val="3"/>
          <w:vAlign w:val="center"/>
        </w:tcPr>
        <w:p w14:paraId="3845168E" w14:textId="77777777" w:rsidR="00353E96" w:rsidRPr="00487773" w:rsidRDefault="00353E96" w:rsidP="008121ED">
          <w:pPr>
            <w:spacing w:after="0" w:line="240" w:lineRule="auto"/>
            <w:jc w:val="center"/>
            <w:rPr>
              <w:noProof/>
              <w:lang w:eastAsia="en-GB"/>
            </w:rPr>
          </w:pPr>
          <w:r w:rsidRPr="00487773">
            <w:rPr>
              <w:rFonts w:ascii="Arial" w:hAnsi="Arial" w:cs="Arial"/>
              <w:noProof/>
              <w:color w:val="7030A0"/>
              <w:sz w:val="24"/>
              <w:szCs w:val="24"/>
              <w:lang w:eastAsia="en-GB"/>
            </w:rPr>
            <w:t>Supported by the PEACEPLUS Programme, managed by the Special EU Programmes Body (SEUPB)</w:t>
          </w:r>
        </w:p>
      </w:tc>
    </w:tr>
  </w:tbl>
  <w:p w14:paraId="6E0E1642" w14:textId="77777777" w:rsidR="00353E96" w:rsidRDefault="00353E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2014904"/>
      <w:docPartObj>
        <w:docPartGallery w:val="Page Numbers (Bottom of Page)"/>
        <w:docPartUnique/>
      </w:docPartObj>
    </w:sdtPr>
    <w:sdtEndPr>
      <w:rPr>
        <w:color w:val="7F7F7F" w:themeColor="background1" w:themeShade="7F"/>
        <w:spacing w:val="60"/>
      </w:rPr>
    </w:sdtEndPr>
    <w:sdtContent>
      <w:p w14:paraId="3980CF2B" w14:textId="77777777" w:rsidR="00353E96" w:rsidRPr="00D0793D" w:rsidRDefault="00353E96">
        <w:pPr>
          <w:pStyle w:val="Footer"/>
          <w:pBdr>
            <w:top w:val="single" w:sz="4" w:space="1" w:color="D9D9D9" w:themeColor="background1" w:themeShade="D9"/>
          </w:pBdr>
          <w:jc w:val="right"/>
        </w:pPr>
        <w:r>
          <w:rPr>
            <w:noProof/>
            <w:lang w:eastAsia="en-GB"/>
          </w:rPr>
          <mc:AlternateContent>
            <mc:Choice Requires="wps">
              <w:drawing>
                <wp:anchor distT="0" distB="0" distL="114300" distR="114300" simplePos="0" relativeHeight="251657728" behindDoc="0" locked="0" layoutInCell="1" allowOverlap="1" wp14:anchorId="7BFF2024" wp14:editId="05810F2D">
                  <wp:simplePos x="0" y="0"/>
                  <wp:positionH relativeFrom="page">
                    <wp:align>right</wp:align>
                  </wp:positionH>
                  <wp:positionV relativeFrom="page">
                    <wp:posOffset>9542574</wp:posOffset>
                  </wp:positionV>
                  <wp:extent cx="1389710" cy="1152335"/>
                  <wp:effectExtent l="19050" t="19050" r="20320" b="10160"/>
                  <wp:wrapNone/>
                  <wp:docPr id="240" name="Isosceles Tri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710" cy="1152335"/>
                          </a:xfrm>
                          <a:prstGeom prst="triangle">
                            <a:avLst>
                              <a:gd name="adj" fmla="val 100000"/>
                            </a:avLst>
                          </a:prstGeom>
                          <a:solidFill>
                            <a:srgbClr val="002060"/>
                          </a:solidFill>
                          <a:ln w="9525">
                            <a:solidFill>
                              <a:srgbClr val="000000"/>
                            </a:solidFill>
                            <a:miter lim="800000"/>
                            <a:headEnd/>
                            <a:tailEnd/>
                          </a:ln>
                        </wps:spPr>
                        <wps:txbx>
                          <w:txbxContent>
                            <w:p w14:paraId="2750AD10" w14:textId="47D3E1E2" w:rsidR="00353E96" w:rsidRPr="00CE6288" w:rsidRDefault="00353E96" w:rsidP="00CE6288">
                              <w:pPr>
                                <w:jc w:val="center"/>
                                <w:rPr>
                                  <w:rFonts w:ascii="Arial" w:hAnsi="Arial" w:cs="Arial"/>
                                  <w:sz w:val="44"/>
                                  <w:szCs w:val="44"/>
                                </w:rPr>
                              </w:pPr>
                              <w:r w:rsidRPr="00CE6288">
                                <w:rPr>
                                  <w:rFonts w:ascii="Arial" w:hAnsi="Arial" w:cs="Arial"/>
                                  <w:sz w:val="44"/>
                                  <w:szCs w:val="44"/>
                                </w:rPr>
                                <w:fldChar w:fldCharType="begin"/>
                              </w:r>
                              <w:r w:rsidRPr="00CE6288">
                                <w:rPr>
                                  <w:rFonts w:ascii="Arial" w:hAnsi="Arial" w:cs="Arial"/>
                                  <w:sz w:val="44"/>
                                  <w:szCs w:val="44"/>
                                </w:rPr>
                                <w:instrText xml:space="preserve"> PAGE    \* MERGEFORMAT </w:instrText>
                              </w:r>
                              <w:r w:rsidRPr="00CE6288">
                                <w:rPr>
                                  <w:rFonts w:ascii="Arial" w:hAnsi="Arial" w:cs="Arial"/>
                                  <w:sz w:val="44"/>
                                  <w:szCs w:val="44"/>
                                </w:rPr>
                                <w:fldChar w:fldCharType="separate"/>
                              </w:r>
                              <w:r w:rsidR="00405CA5" w:rsidRPr="00405CA5">
                                <w:rPr>
                                  <w:rFonts w:ascii="Arial" w:eastAsiaTheme="majorEastAsia" w:hAnsi="Arial" w:cs="Arial"/>
                                  <w:noProof/>
                                  <w:color w:val="FFFFFF" w:themeColor="background1"/>
                                  <w:sz w:val="44"/>
                                  <w:szCs w:val="44"/>
                                </w:rPr>
                                <w:t>8</w:t>
                              </w:r>
                              <w:r w:rsidRPr="00CE6288">
                                <w:rPr>
                                  <w:rFonts w:ascii="Arial" w:eastAsiaTheme="majorEastAsia" w:hAnsi="Arial" w:cs="Arial"/>
                                  <w:noProof/>
                                  <w:color w:val="FFFFFF" w:themeColor="background1"/>
                                  <w:sz w:val="44"/>
                                  <w:szCs w:val="4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FF202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40" o:spid="_x0000_s1030" type="#_x0000_t5" style="position:absolute;left:0;text-align:left;margin-left:58.25pt;margin-top:751.4pt;width:109.45pt;height:90.75pt;z-index:25165772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" adj="21600" fillcolor="#002060">
                  <v:textbox>
                    <w:txbxContent>
                      <w:p w14:paraId="2750AD10" w14:textId="47D3E1E2" w:rsidR="00353E96" w:rsidRPr="00CE6288" w:rsidRDefault="00353E96" w:rsidP="00CE6288">
                        <w:pPr>
                          <w:jc w:val="center"/>
                          <w:rPr>
                            <w:rFonts w:ascii="Arial" w:hAnsi="Arial" w:cs="Arial"/>
                            <w:sz w:val="44"/>
                            <w:szCs w:val="44"/>
                          </w:rPr>
                        </w:pPr>
                        <w:r w:rsidRPr="00CE6288">
                          <w:rPr>
                            <w:rFonts w:ascii="Arial" w:hAnsi="Arial" w:cs="Arial"/>
                            <w:sz w:val="44"/>
                            <w:szCs w:val="44"/>
                          </w:rPr>
                          <w:fldChar w:fldCharType="begin"/>
                        </w:r>
                        <w:r w:rsidRPr="00CE6288">
                          <w:rPr>
                            <w:rFonts w:ascii="Arial" w:hAnsi="Arial" w:cs="Arial"/>
                            <w:sz w:val="44"/>
                            <w:szCs w:val="44"/>
                          </w:rPr>
                          <w:instrText xml:space="preserve"> PAGE    \* MERGEFORMAT </w:instrText>
                        </w:r>
                        <w:r w:rsidRPr="00CE6288">
                          <w:rPr>
                            <w:rFonts w:ascii="Arial" w:hAnsi="Arial" w:cs="Arial"/>
                            <w:sz w:val="44"/>
                            <w:szCs w:val="44"/>
                          </w:rPr>
                          <w:fldChar w:fldCharType="separate"/>
                        </w:r>
                        <w:r w:rsidR="00405CA5" w:rsidRPr="00405CA5">
                          <w:rPr>
                            <w:rFonts w:ascii="Arial" w:eastAsiaTheme="majorEastAsia" w:hAnsi="Arial" w:cs="Arial"/>
                            <w:noProof/>
                            <w:color w:val="FFFFFF" w:themeColor="background1"/>
                            <w:sz w:val="44"/>
                            <w:szCs w:val="44"/>
                          </w:rPr>
                          <w:t>8</w:t>
                        </w:r>
                        <w:r w:rsidRPr="00CE6288">
                          <w:rPr>
                            <w:rFonts w:ascii="Arial" w:eastAsiaTheme="majorEastAsia" w:hAnsi="Arial" w:cs="Arial"/>
                            <w:noProof/>
                            <w:color w:val="FFFFFF" w:themeColor="background1"/>
                            <w:sz w:val="44"/>
                            <w:szCs w:val="44"/>
                          </w:rPr>
                          <w:fldChar w:fldCharType="end"/>
                        </w:r>
                      </w:p>
                    </w:txbxContent>
                  </v:textbox>
                  <w10:wrap anchorx="page" anchory="page"/>
                </v:shape>
              </w:pict>
            </mc:Fallback>
          </mc:AlternateContent>
        </w:r>
        <w:r w:rsidRPr="006771B6">
          <w:rPr>
            <w:noProof/>
            <w:lang w:eastAsia="en-GB"/>
          </w:rPr>
          <mc:AlternateContent>
            <mc:Choice Requires="wpg">
              <w:drawing>
                <wp:anchor distT="0" distB="0" distL="114300" distR="114300" simplePos="0" relativeHeight="251656704" behindDoc="0" locked="0" layoutInCell="1" allowOverlap="1" wp14:anchorId="432FDBD5" wp14:editId="1E1153D8">
                  <wp:simplePos x="0" y="0"/>
                  <wp:positionH relativeFrom="margin">
                    <wp:posOffset>-988828</wp:posOffset>
                  </wp:positionH>
                  <wp:positionV relativeFrom="paragraph">
                    <wp:posOffset>724</wp:posOffset>
                  </wp:positionV>
                  <wp:extent cx="6645349" cy="1042035"/>
                  <wp:effectExtent l="0" t="0" r="3175" b="5715"/>
                  <wp:wrapNone/>
                  <wp:docPr id="241" name="Group 241"/>
                  <wp:cNvGraphicFramePr/>
                  <a:graphic xmlns:a="http://schemas.openxmlformats.org/drawingml/2006/main">
                    <a:graphicData uri="http://schemas.microsoft.com/office/word/2010/wordprocessingGroup">
                      <wpg:wgp>
                        <wpg:cNvGrpSpPr/>
                        <wpg:grpSpPr>
                          <a:xfrm>
                            <a:off x="0" y="0"/>
                            <a:ext cx="6645349" cy="1042035"/>
                            <a:chOff x="0" y="0"/>
                            <a:chExt cx="7038488" cy="1042035"/>
                          </a:xfrm>
                        </wpg:grpSpPr>
                        <pic:pic xmlns:pic="http://schemas.openxmlformats.org/drawingml/2006/picture">
                          <pic:nvPicPr>
                            <pic:cNvPr id="242" name="Picture 242" descr="cawt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9595" cy="1042035"/>
                            </a:xfrm>
                            <a:prstGeom prst="rect">
                              <a:avLst/>
                            </a:prstGeom>
                            <a:noFill/>
                          </pic:spPr>
                        </pic:pic>
                        <wps:wsp>
                          <wps:cNvPr id="243" name="Text Box 2"/>
                          <wps:cNvSpPr txBox="1">
                            <a:spLocks noChangeArrowheads="1"/>
                          </wps:cNvSpPr>
                          <wps:spPr bwMode="auto">
                            <a:xfrm>
                              <a:off x="1403498" y="255181"/>
                              <a:ext cx="5634990" cy="509905"/>
                            </a:xfrm>
                            <a:prstGeom prst="rect">
                              <a:avLst/>
                            </a:prstGeom>
                            <a:solidFill>
                              <a:srgbClr val="FFFFFF"/>
                            </a:solidFill>
                            <a:ln w="9525">
                              <a:noFill/>
                              <a:miter lim="800000"/>
                              <a:headEnd/>
                              <a:tailEnd/>
                            </a:ln>
                          </wps:spPr>
                          <wps:txbx>
                            <w:txbxContent>
                              <w:p w14:paraId="2F6BE645" w14:textId="77777777" w:rsidR="00353E96" w:rsidRPr="00A55600" w:rsidRDefault="00353E96" w:rsidP="006771B6">
                                <w:pPr>
                                  <w:spacing w:after="0" w:line="240" w:lineRule="auto"/>
                                  <w:ind w:firstLine="720"/>
                                  <w:rPr>
                                    <w:rFonts w:ascii="Candara" w:hAnsi="Candara"/>
                                    <w:b/>
                                    <w:color w:val="264356" w:themeColor="text2" w:themeShade="BF"/>
                                    <w:sz w:val="28"/>
                                    <w:szCs w:val="28"/>
                                  </w:rPr>
                                </w:pPr>
                                <w:r>
                                  <w:rPr>
                                    <w:rFonts w:ascii="Candara" w:hAnsi="Candara"/>
                                    <w:b/>
                                    <w:color w:val="264356" w:themeColor="text2" w:themeShade="BF"/>
                                    <w:sz w:val="28"/>
                                    <w:szCs w:val="28"/>
                                  </w:rPr>
                                  <w:t>C</w:t>
                                </w:r>
                                <w:r w:rsidRPr="00A55600">
                                  <w:rPr>
                                    <w:rFonts w:ascii="Candara" w:hAnsi="Candara"/>
                                    <w:b/>
                                    <w:color w:val="264356" w:themeColor="text2" w:themeShade="BF"/>
                                    <w:sz w:val="28"/>
                                    <w:szCs w:val="28"/>
                                  </w:rPr>
                                  <w:t xml:space="preserve">ooperation and </w:t>
                                </w:r>
                                <w:r>
                                  <w:rPr>
                                    <w:rFonts w:ascii="Candara" w:hAnsi="Candara"/>
                                    <w:b/>
                                    <w:color w:val="264356" w:themeColor="text2" w:themeShade="BF"/>
                                    <w:sz w:val="28"/>
                                    <w:szCs w:val="28"/>
                                  </w:rPr>
                                  <w:t>W</w:t>
                                </w:r>
                                <w:r w:rsidRPr="00A55600">
                                  <w:rPr>
                                    <w:rFonts w:ascii="Candara" w:hAnsi="Candara"/>
                                    <w:b/>
                                    <w:color w:val="264356" w:themeColor="text2" w:themeShade="BF"/>
                                    <w:sz w:val="28"/>
                                    <w:szCs w:val="28"/>
                                  </w:rPr>
                                  <w:t xml:space="preserve">orking </w:t>
                                </w:r>
                                <w:r>
                                  <w:rPr>
                                    <w:rFonts w:ascii="Candara" w:hAnsi="Candara"/>
                                    <w:b/>
                                    <w:color w:val="264356" w:themeColor="text2" w:themeShade="BF"/>
                                    <w:sz w:val="28"/>
                                    <w:szCs w:val="28"/>
                                  </w:rPr>
                                  <w:t>T</w:t>
                                </w:r>
                                <w:r w:rsidRPr="00A55600">
                                  <w:rPr>
                                    <w:rFonts w:ascii="Candara" w:hAnsi="Candara"/>
                                    <w:b/>
                                    <w:color w:val="264356" w:themeColor="text2" w:themeShade="BF"/>
                                    <w:sz w:val="28"/>
                                    <w:szCs w:val="28"/>
                                  </w:rPr>
                                  <w:t>ogether</w:t>
                                </w:r>
                              </w:p>
                              <w:p w14:paraId="596DB696" w14:textId="77777777" w:rsidR="00353E96" w:rsidRPr="006771B6" w:rsidRDefault="00353E96" w:rsidP="006771B6">
                                <w:pPr>
                                  <w:spacing w:after="0" w:line="240" w:lineRule="auto"/>
                                  <w:rPr>
                                    <w:rFonts w:ascii="Candara" w:hAnsi="Candara"/>
                                    <w:color w:val="990099"/>
                                    <w:sz w:val="24"/>
                                    <w:szCs w:val="24"/>
                                  </w:rPr>
                                </w:pPr>
                                <w:r>
                                  <w:tab/>
                                </w:r>
                                <w:r>
                                  <w:tab/>
                                </w:r>
                                <w:r>
                                  <w:tab/>
                                </w:r>
                                <w:r w:rsidRPr="006771B6">
                                  <w:rPr>
                                    <w:rFonts w:ascii="Candara" w:hAnsi="Candara"/>
                                    <w:color w:val="990099"/>
                                    <w:sz w:val="24"/>
                                    <w:szCs w:val="24"/>
                                  </w:rPr>
                                  <w:t>For health gain and social wellbeing in border areas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32FDBD5" id="Group 241" o:spid="_x0000_s1031" style="position:absolute;left:0;text-align:left;margin-left:-77.85pt;margin-top:.05pt;width:523.25pt;height:82.05pt;z-index:251656704;mso-position-horizontal-relative:margin;mso-width-relative:margin" coordsize="70384,10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A5o5o5o5oAOaOaOaOaADmjmjmjmgA5o5o5o5oAOaOaOaOaADmjmjmjmgA5o5o5o5oAOaOaOaOaA&#10;DmijmigA5o5o5o5oAOaOaOaOaADmjmjmjmgA5o5o5o5oAOaOaOaOaADmjmjmjmgA5o5o5o5oAOaO&#10;aOaOaADmjmjmjmgA5o5o5o5oAOaOaOaOaADmjmjmjmgA5o5o5o5oAOaOaOaOaADmjmjmjmgA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A5o5o5o5oAOaOaOaOaADmjmjmjmgA5o5o5o5oAOaOaOaOaADmjmjmjmgA5o5o5o5oAOaOaOaOaA&#10;DmjmjmjmgA5o5o5o5oAOaOaOaOaADmijmigA5o5o5o5oAOaOaOaOaADmjmjmjmgA5o5o5o5oAOaO&#10;aOaOaADmjmjmjmgA5o5o5o5oAOaOaOaOaADmjmjmjmgA5o5o5o5oAOaOaOaOaADmjmjmjmgA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2" o:spid="_x0000_s1032" type="#_x0000_t75" alt="cawt logo" style="position:absolute;width:18395;height:1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">
                    <v:imagedata r:id="rId2" o:title="cawt logo"/>
                    <v:path arrowok="t"/>
                  </v:shape>
                  <v:shapetype id="_x0000_t202" coordsize="21600,21600" o:spt="202" path="m,l,21600r21600,l21600,xe">
                    <v:stroke joinstyle="miter"/>
                    <v:path gradientshapeok="t" o:connecttype="rect"/>
                  </v:shapetype>
                  <v:shape id="_x0000_s1033" type="#_x0000_t202" style="position:absolute;left:14034;top:2551;width:56350;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" stroked="f">
                    <v:textbox>
                      <w:txbxContent>
                        <w:p w14:paraId="2F6BE645" w14:textId="77777777" w:rsidR="00353E96" w:rsidRPr="00A55600" w:rsidRDefault="00353E96" w:rsidP="006771B6">
                          <w:pPr>
                            <w:spacing w:after="0" w:line="240" w:lineRule="auto"/>
                            <w:ind w:firstLine="720"/>
                            <w:rPr>
                              <w:rFonts w:ascii="Candara" w:hAnsi="Candara"/>
                              <w:b/>
                              <w:color w:val="264356" w:themeColor="text2" w:themeShade="BF"/>
                              <w:sz w:val="28"/>
                              <w:szCs w:val="28"/>
                            </w:rPr>
                          </w:pPr>
                          <w:r>
                            <w:rPr>
                              <w:rFonts w:ascii="Candara" w:hAnsi="Candara"/>
                              <w:b/>
                              <w:color w:val="264356" w:themeColor="text2" w:themeShade="BF"/>
                              <w:sz w:val="28"/>
                              <w:szCs w:val="28"/>
                            </w:rPr>
                            <w:t>C</w:t>
                          </w:r>
                          <w:r w:rsidRPr="00A55600">
                            <w:rPr>
                              <w:rFonts w:ascii="Candara" w:hAnsi="Candara"/>
                              <w:b/>
                              <w:color w:val="264356" w:themeColor="text2" w:themeShade="BF"/>
                              <w:sz w:val="28"/>
                              <w:szCs w:val="28"/>
                            </w:rPr>
                            <w:t xml:space="preserve">ooperation and </w:t>
                          </w:r>
                          <w:r>
                            <w:rPr>
                              <w:rFonts w:ascii="Candara" w:hAnsi="Candara"/>
                              <w:b/>
                              <w:color w:val="264356" w:themeColor="text2" w:themeShade="BF"/>
                              <w:sz w:val="28"/>
                              <w:szCs w:val="28"/>
                            </w:rPr>
                            <w:t>W</w:t>
                          </w:r>
                          <w:r w:rsidRPr="00A55600">
                            <w:rPr>
                              <w:rFonts w:ascii="Candara" w:hAnsi="Candara"/>
                              <w:b/>
                              <w:color w:val="264356" w:themeColor="text2" w:themeShade="BF"/>
                              <w:sz w:val="28"/>
                              <w:szCs w:val="28"/>
                            </w:rPr>
                            <w:t xml:space="preserve">orking </w:t>
                          </w:r>
                          <w:r>
                            <w:rPr>
                              <w:rFonts w:ascii="Candara" w:hAnsi="Candara"/>
                              <w:b/>
                              <w:color w:val="264356" w:themeColor="text2" w:themeShade="BF"/>
                              <w:sz w:val="28"/>
                              <w:szCs w:val="28"/>
                            </w:rPr>
                            <w:t>T</w:t>
                          </w:r>
                          <w:r w:rsidRPr="00A55600">
                            <w:rPr>
                              <w:rFonts w:ascii="Candara" w:hAnsi="Candara"/>
                              <w:b/>
                              <w:color w:val="264356" w:themeColor="text2" w:themeShade="BF"/>
                              <w:sz w:val="28"/>
                              <w:szCs w:val="28"/>
                            </w:rPr>
                            <w:t>ogether</w:t>
                          </w:r>
                        </w:p>
                        <w:p w14:paraId="596DB696" w14:textId="77777777" w:rsidR="00353E96" w:rsidRPr="006771B6" w:rsidRDefault="00353E96" w:rsidP="006771B6">
                          <w:pPr>
                            <w:spacing w:after="0" w:line="240" w:lineRule="auto"/>
                            <w:rPr>
                              <w:rFonts w:ascii="Candara" w:hAnsi="Candara"/>
                              <w:color w:val="990099"/>
                              <w:sz w:val="24"/>
                              <w:szCs w:val="24"/>
                            </w:rPr>
                          </w:pPr>
                          <w:r>
                            <w:tab/>
                          </w:r>
                          <w:r>
                            <w:tab/>
                          </w:r>
                          <w:r>
                            <w:tab/>
                          </w:r>
                          <w:r w:rsidRPr="006771B6">
                            <w:rPr>
                              <w:rFonts w:ascii="Candara" w:hAnsi="Candara"/>
                              <w:color w:val="990099"/>
                              <w:sz w:val="24"/>
                              <w:szCs w:val="24"/>
                            </w:rPr>
                            <w:t>For health gain and social wellbeing in border areas</w:t>
                          </w:r>
                        </w:p>
                      </w:txbxContent>
                    </v:textbox>
                  </v:shape>
                  <w10:wrap anchorx="margin"/>
                </v:group>
              </w:pict>
            </mc:Fallback>
          </mc:AlternateContent>
        </w:r>
      </w:p>
    </w:sdtContent>
  </w:sdt>
  <w:p w14:paraId="1D986FA0" w14:textId="77777777" w:rsidR="00353E96" w:rsidRDefault="00353E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39309" w14:textId="401B6561" w:rsidR="00353E96" w:rsidRDefault="00353E96">
    <w:pPr>
      <w:pStyle w:val="Footer"/>
    </w:pPr>
    <w:r>
      <w:rPr>
        <w:noProof/>
        <w:lang w:eastAsia="en-GB"/>
      </w:rPr>
      <mc:AlternateContent>
        <mc:Choice Requires="wps">
          <w:drawing>
            <wp:anchor distT="0" distB="0" distL="114300" distR="114300" simplePos="0" relativeHeight="251658752" behindDoc="0" locked="0" layoutInCell="1" allowOverlap="1" wp14:anchorId="760D0D2E" wp14:editId="48ECE1E6">
              <wp:simplePos x="0" y="0"/>
              <wp:positionH relativeFrom="page">
                <wp:align>right</wp:align>
              </wp:positionH>
              <wp:positionV relativeFrom="page">
                <wp:align>bottom</wp:align>
              </wp:positionV>
              <wp:extent cx="1389710" cy="1152335"/>
              <wp:effectExtent l="19050" t="19050" r="20320" b="10160"/>
              <wp:wrapNone/>
              <wp:docPr id="251" name="Isosceles Tri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710" cy="1152335"/>
                      </a:xfrm>
                      <a:prstGeom prst="triangle">
                        <a:avLst>
                          <a:gd name="adj" fmla="val 100000"/>
                        </a:avLst>
                      </a:prstGeom>
                      <a:solidFill>
                        <a:srgbClr val="002060"/>
                      </a:solidFill>
                      <a:ln w="9525">
                        <a:solidFill>
                          <a:srgbClr val="000000"/>
                        </a:solidFill>
                        <a:miter lim="800000"/>
                        <a:headEnd/>
                        <a:tailEnd/>
                      </a:ln>
                    </wps:spPr>
                    <wps:txbx>
                      <w:txbxContent>
                        <w:p w14:paraId="7720CB12" w14:textId="5F3B7ADF" w:rsidR="00353E96" w:rsidRPr="00CE6288" w:rsidRDefault="00353E96" w:rsidP="00FF4B9D">
                          <w:pPr>
                            <w:jc w:val="center"/>
                            <w:rPr>
                              <w:rFonts w:ascii="Arial" w:hAnsi="Arial" w:cs="Arial"/>
                              <w:sz w:val="44"/>
                              <w:szCs w:val="44"/>
                            </w:rPr>
                          </w:pPr>
                          <w:r w:rsidRPr="00CE6288">
                            <w:rPr>
                              <w:rFonts w:ascii="Arial" w:hAnsi="Arial" w:cs="Arial"/>
                              <w:sz w:val="44"/>
                              <w:szCs w:val="44"/>
                            </w:rPr>
                            <w:fldChar w:fldCharType="begin"/>
                          </w:r>
                          <w:r w:rsidRPr="00CE6288">
                            <w:rPr>
                              <w:rFonts w:ascii="Arial" w:hAnsi="Arial" w:cs="Arial"/>
                              <w:sz w:val="44"/>
                              <w:szCs w:val="44"/>
                            </w:rPr>
                            <w:instrText xml:space="preserve"> PAGE    \* MERGEFORMAT </w:instrText>
                          </w:r>
                          <w:r w:rsidRPr="00CE6288">
                            <w:rPr>
                              <w:rFonts w:ascii="Arial" w:hAnsi="Arial" w:cs="Arial"/>
                              <w:sz w:val="44"/>
                              <w:szCs w:val="44"/>
                            </w:rPr>
                            <w:fldChar w:fldCharType="separate"/>
                          </w:r>
                          <w:r w:rsidR="00405CA5" w:rsidRPr="00405CA5">
                            <w:rPr>
                              <w:rFonts w:ascii="Arial" w:eastAsiaTheme="majorEastAsia" w:hAnsi="Arial" w:cs="Arial"/>
                              <w:noProof/>
                              <w:color w:val="FFFFFF" w:themeColor="background1"/>
                              <w:sz w:val="44"/>
                              <w:szCs w:val="44"/>
                            </w:rPr>
                            <w:t>1</w:t>
                          </w:r>
                          <w:r w:rsidRPr="00CE6288">
                            <w:rPr>
                              <w:rFonts w:ascii="Arial" w:eastAsiaTheme="majorEastAsia" w:hAnsi="Arial" w:cs="Arial"/>
                              <w:noProof/>
                              <w:color w:val="FFFFFF" w:themeColor="background1"/>
                              <w:sz w:val="44"/>
                              <w:szCs w:val="4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D0D2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51" o:spid="_x0000_s1034" type="#_x0000_t5" style="position:absolute;margin-left:58.25pt;margin-top:0;width:109.45pt;height:90.75pt;z-index:25165875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" adj="21600" fillcolor="#002060">
              <v:textbox>
                <w:txbxContent>
                  <w:p w14:paraId="7720CB12" w14:textId="5F3B7ADF" w:rsidR="00353E96" w:rsidRPr="00CE6288" w:rsidRDefault="00353E96" w:rsidP="00FF4B9D">
                    <w:pPr>
                      <w:jc w:val="center"/>
                      <w:rPr>
                        <w:rFonts w:ascii="Arial" w:hAnsi="Arial" w:cs="Arial"/>
                        <w:sz w:val="44"/>
                        <w:szCs w:val="44"/>
                      </w:rPr>
                    </w:pPr>
                    <w:r w:rsidRPr="00CE6288">
                      <w:rPr>
                        <w:rFonts w:ascii="Arial" w:hAnsi="Arial" w:cs="Arial"/>
                        <w:sz w:val="44"/>
                        <w:szCs w:val="44"/>
                      </w:rPr>
                      <w:fldChar w:fldCharType="begin"/>
                    </w:r>
                    <w:r w:rsidRPr="00CE6288">
                      <w:rPr>
                        <w:rFonts w:ascii="Arial" w:hAnsi="Arial" w:cs="Arial"/>
                        <w:sz w:val="44"/>
                        <w:szCs w:val="44"/>
                      </w:rPr>
                      <w:instrText xml:space="preserve"> PAGE    \* MERGEFORMAT </w:instrText>
                    </w:r>
                    <w:r w:rsidRPr="00CE6288">
                      <w:rPr>
                        <w:rFonts w:ascii="Arial" w:hAnsi="Arial" w:cs="Arial"/>
                        <w:sz w:val="44"/>
                        <w:szCs w:val="44"/>
                      </w:rPr>
                      <w:fldChar w:fldCharType="separate"/>
                    </w:r>
                    <w:r w:rsidR="00405CA5" w:rsidRPr="00405CA5">
                      <w:rPr>
                        <w:rFonts w:ascii="Arial" w:eastAsiaTheme="majorEastAsia" w:hAnsi="Arial" w:cs="Arial"/>
                        <w:noProof/>
                        <w:color w:val="FFFFFF" w:themeColor="background1"/>
                        <w:sz w:val="44"/>
                        <w:szCs w:val="44"/>
                      </w:rPr>
                      <w:t>1</w:t>
                    </w:r>
                    <w:r w:rsidRPr="00CE6288">
                      <w:rPr>
                        <w:rFonts w:ascii="Arial" w:eastAsiaTheme="majorEastAsia" w:hAnsi="Arial" w:cs="Arial"/>
                        <w:noProof/>
                        <w:color w:val="FFFFFF" w:themeColor="background1"/>
                        <w:sz w:val="44"/>
                        <w:szCs w:val="44"/>
                      </w:rPr>
                      <w:fldChar w:fldCharType="end"/>
                    </w:r>
                  </w:p>
                </w:txbxContent>
              </v:textbox>
              <w10:wrap anchorx="page" anchory="page"/>
            </v:shape>
          </w:pict>
        </mc:Fallback>
      </mc:AlternateContent>
    </w:r>
    <w:r w:rsidRPr="00CE6288">
      <w:rPr>
        <w:noProof/>
        <w:lang w:eastAsia="en-GB"/>
      </w:rPr>
      <mc:AlternateContent>
        <mc:Choice Requires="wpg">
          <w:drawing>
            <wp:anchor distT="0" distB="0" distL="114300" distR="114300" simplePos="0" relativeHeight="251655680" behindDoc="0" locked="0" layoutInCell="1" allowOverlap="1" wp14:anchorId="72A30DDF" wp14:editId="5775A430">
              <wp:simplePos x="0" y="0"/>
              <wp:positionH relativeFrom="margin">
                <wp:posOffset>-914400</wp:posOffset>
              </wp:positionH>
              <wp:positionV relativeFrom="paragraph">
                <wp:posOffset>-255493</wp:posOffset>
              </wp:positionV>
              <wp:extent cx="6645349" cy="1042035"/>
              <wp:effectExtent l="0" t="0" r="3175" b="5715"/>
              <wp:wrapNone/>
              <wp:docPr id="236" name="Group 236"/>
              <wp:cNvGraphicFramePr/>
              <a:graphic xmlns:a="http://schemas.openxmlformats.org/drawingml/2006/main">
                <a:graphicData uri="http://schemas.microsoft.com/office/word/2010/wordprocessingGroup">
                  <wpg:wgp>
                    <wpg:cNvGrpSpPr/>
                    <wpg:grpSpPr>
                      <a:xfrm>
                        <a:off x="0" y="0"/>
                        <a:ext cx="6645349" cy="1042035"/>
                        <a:chOff x="0" y="0"/>
                        <a:chExt cx="7038488" cy="1042035"/>
                      </a:xfrm>
                    </wpg:grpSpPr>
                    <pic:pic xmlns:pic="http://schemas.openxmlformats.org/drawingml/2006/picture">
                      <pic:nvPicPr>
                        <pic:cNvPr id="237" name="Picture 237" descr="cawt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9595" cy="1042035"/>
                        </a:xfrm>
                        <a:prstGeom prst="rect">
                          <a:avLst/>
                        </a:prstGeom>
                        <a:noFill/>
                      </pic:spPr>
                    </pic:pic>
                    <wps:wsp>
                      <wps:cNvPr id="238" name="Text Box 2"/>
                      <wps:cNvSpPr txBox="1">
                        <a:spLocks noChangeArrowheads="1"/>
                      </wps:cNvSpPr>
                      <wps:spPr bwMode="auto">
                        <a:xfrm>
                          <a:off x="1403498" y="255181"/>
                          <a:ext cx="5634990" cy="509905"/>
                        </a:xfrm>
                        <a:prstGeom prst="rect">
                          <a:avLst/>
                        </a:prstGeom>
                        <a:solidFill>
                          <a:srgbClr val="FFFFFF"/>
                        </a:solidFill>
                        <a:ln w="9525">
                          <a:noFill/>
                          <a:miter lim="800000"/>
                          <a:headEnd/>
                          <a:tailEnd/>
                        </a:ln>
                      </wps:spPr>
                      <wps:txbx>
                        <w:txbxContent>
                          <w:p w14:paraId="60B985BC" w14:textId="77777777" w:rsidR="00353E96" w:rsidRPr="00A55600" w:rsidRDefault="00353E96" w:rsidP="00CE6288">
                            <w:pPr>
                              <w:spacing w:after="0" w:line="240" w:lineRule="auto"/>
                              <w:ind w:firstLine="720"/>
                              <w:rPr>
                                <w:rFonts w:ascii="Candara" w:hAnsi="Candara"/>
                                <w:b/>
                                <w:color w:val="264356" w:themeColor="text2" w:themeShade="BF"/>
                                <w:sz w:val="28"/>
                                <w:szCs w:val="28"/>
                              </w:rPr>
                            </w:pPr>
                            <w:r>
                              <w:rPr>
                                <w:rFonts w:ascii="Candara" w:hAnsi="Candara"/>
                                <w:b/>
                                <w:color w:val="264356" w:themeColor="text2" w:themeShade="BF"/>
                                <w:sz w:val="28"/>
                                <w:szCs w:val="28"/>
                              </w:rPr>
                              <w:t>C</w:t>
                            </w:r>
                            <w:r w:rsidRPr="00A55600">
                              <w:rPr>
                                <w:rFonts w:ascii="Candara" w:hAnsi="Candara"/>
                                <w:b/>
                                <w:color w:val="264356" w:themeColor="text2" w:themeShade="BF"/>
                                <w:sz w:val="28"/>
                                <w:szCs w:val="28"/>
                              </w:rPr>
                              <w:t xml:space="preserve">ooperation and </w:t>
                            </w:r>
                            <w:r>
                              <w:rPr>
                                <w:rFonts w:ascii="Candara" w:hAnsi="Candara"/>
                                <w:b/>
                                <w:color w:val="264356" w:themeColor="text2" w:themeShade="BF"/>
                                <w:sz w:val="28"/>
                                <w:szCs w:val="28"/>
                              </w:rPr>
                              <w:t>W</w:t>
                            </w:r>
                            <w:r w:rsidRPr="00A55600">
                              <w:rPr>
                                <w:rFonts w:ascii="Candara" w:hAnsi="Candara"/>
                                <w:b/>
                                <w:color w:val="264356" w:themeColor="text2" w:themeShade="BF"/>
                                <w:sz w:val="28"/>
                                <w:szCs w:val="28"/>
                              </w:rPr>
                              <w:t xml:space="preserve">orking </w:t>
                            </w:r>
                            <w:r>
                              <w:rPr>
                                <w:rFonts w:ascii="Candara" w:hAnsi="Candara"/>
                                <w:b/>
                                <w:color w:val="264356" w:themeColor="text2" w:themeShade="BF"/>
                                <w:sz w:val="28"/>
                                <w:szCs w:val="28"/>
                              </w:rPr>
                              <w:t>T</w:t>
                            </w:r>
                            <w:r w:rsidRPr="00A55600">
                              <w:rPr>
                                <w:rFonts w:ascii="Candara" w:hAnsi="Candara"/>
                                <w:b/>
                                <w:color w:val="264356" w:themeColor="text2" w:themeShade="BF"/>
                                <w:sz w:val="28"/>
                                <w:szCs w:val="28"/>
                              </w:rPr>
                              <w:t>ogether</w:t>
                            </w:r>
                          </w:p>
                          <w:p w14:paraId="484C60CD" w14:textId="77777777" w:rsidR="00353E96" w:rsidRPr="006771B6" w:rsidRDefault="00353E96" w:rsidP="00CE6288">
                            <w:pPr>
                              <w:spacing w:after="0" w:line="240" w:lineRule="auto"/>
                              <w:rPr>
                                <w:rFonts w:ascii="Candara" w:hAnsi="Candara"/>
                                <w:color w:val="990099"/>
                                <w:sz w:val="24"/>
                                <w:szCs w:val="24"/>
                              </w:rPr>
                            </w:pPr>
                            <w:r>
                              <w:tab/>
                            </w:r>
                            <w:r>
                              <w:tab/>
                            </w:r>
                            <w:r>
                              <w:tab/>
                            </w:r>
                            <w:r w:rsidRPr="006771B6">
                              <w:rPr>
                                <w:rFonts w:ascii="Candara" w:hAnsi="Candara"/>
                                <w:color w:val="990099"/>
                                <w:sz w:val="24"/>
                                <w:szCs w:val="24"/>
                              </w:rPr>
                              <w:t>For health gain and social wellbeing in border areas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2A30DDF" id="Group 236" o:spid="_x0000_s1035" style="position:absolute;margin-left:-1in;margin-top:-20.1pt;width:523.25pt;height:82.05pt;z-index:251655680;mso-position-horizontal-relative:margin;mso-width-relative:margin" coordsize="70384,10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S5o5o5o5oAOaOaOaOaADmjmjmjmgA5o5o5o5oAOaO&#10;aOaOaADmjmjmjmgA5o5o5o5oAOaOaOaOaADmjmjmjmgA5o5o5o5oAOaOaOaOaADmjmjmjmgA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A5o5o5o5oAOaOaOaOaADmjmjmjmgA5o5o5o5oAOaOaOaOaADmjmjmjmgA5o5o5o5oAOaOaOaOaA&#10;DmjmjmjmgA5o5o5o5oAOaOaOaOaADmjmjmjmgA5o5o5o5oAOaOaOaOaADmijmigA5o5o5o5oAOaO&#10;aOaOaADmjmjmjmgA5o5o5o5oAOaOaOaOaADmjmjmjmgA5o5o5o5oAOaOaOaOaADmjmjmjmgA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A5o5o5o5oAOaKOaKADmjmjmjmgA5o5o5o5oAOaOaOaOaADmjmjmjmgA5o5o5o5oAOaOaOaOaADm&#10;jmjmjmgA5o5o5o5oAOaOaOaOaADmjmjmjmgA5o5o5o5oAOaOaOaOaADmjmjmjmgA5o5o5o5oAOaO&#10;aOaOaADmjmjmjmgA5o5o5o5oAOaOaOaOaADmjmjmjmgA5o5o5o5oAOaOaOaOaADmjmjmjmgA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jmjmjmgA5o5o5o5oAOaOaOaOaADmjmjmjmgA&#10;5oo5ooA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7" o:spid="_x0000_s1036" type="#_x0000_t75" alt="cawt logo" style="position:absolute;width:18395;height:1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">
                <v:imagedata r:id="rId2" o:title="cawt logo"/>
                <v:path arrowok="t"/>
              </v:shape>
              <v:shapetype id="_x0000_t202" coordsize="21600,21600" o:spt="202" path="m,l,21600r21600,l21600,xe">
                <v:stroke joinstyle="miter"/>
                <v:path gradientshapeok="t" o:connecttype="rect"/>
              </v:shapetype>
              <v:shape id="_x0000_s1037" type="#_x0000_t202" style="position:absolute;left:14034;top:2551;width:56350;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" stroked="f">
                <v:textbox>
                  <w:txbxContent>
                    <w:p w14:paraId="60B985BC" w14:textId="77777777" w:rsidR="00353E96" w:rsidRPr="00A55600" w:rsidRDefault="00353E96" w:rsidP="00CE6288">
                      <w:pPr>
                        <w:spacing w:after="0" w:line="240" w:lineRule="auto"/>
                        <w:ind w:firstLine="720"/>
                        <w:rPr>
                          <w:rFonts w:ascii="Candara" w:hAnsi="Candara"/>
                          <w:b/>
                          <w:color w:val="264356" w:themeColor="text2" w:themeShade="BF"/>
                          <w:sz w:val="28"/>
                          <w:szCs w:val="28"/>
                        </w:rPr>
                      </w:pPr>
                      <w:r>
                        <w:rPr>
                          <w:rFonts w:ascii="Candara" w:hAnsi="Candara"/>
                          <w:b/>
                          <w:color w:val="264356" w:themeColor="text2" w:themeShade="BF"/>
                          <w:sz w:val="28"/>
                          <w:szCs w:val="28"/>
                        </w:rPr>
                        <w:t>C</w:t>
                      </w:r>
                      <w:r w:rsidRPr="00A55600">
                        <w:rPr>
                          <w:rFonts w:ascii="Candara" w:hAnsi="Candara"/>
                          <w:b/>
                          <w:color w:val="264356" w:themeColor="text2" w:themeShade="BF"/>
                          <w:sz w:val="28"/>
                          <w:szCs w:val="28"/>
                        </w:rPr>
                        <w:t xml:space="preserve">ooperation and </w:t>
                      </w:r>
                      <w:r>
                        <w:rPr>
                          <w:rFonts w:ascii="Candara" w:hAnsi="Candara"/>
                          <w:b/>
                          <w:color w:val="264356" w:themeColor="text2" w:themeShade="BF"/>
                          <w:sz w:val="28"/>
                          <w:szCs w:val="28"/>
                        </w:rPr>
                        <w:t>W</w:t>
                      </w:r>
                      <w:r w:rsidRPr="00A55600">
                        <w:rPr>
                          <w:rFonts w:ascii="Candara" w:hAnsi="Candara"/>
                          <w:b/>
                          <w:color w:val="264356" w:themeColor="text2" w:themeShade="BF"/>
                          <w:sz w:val="28"/>
                          <w:szCs w:val="28"/>
                        </w:rPr>
                        <w:t xml:space="preserve">orking </w:t>
                      </w:r>
                      <w:r>
                        <w:rPr>
                          <w:rFonts w:ascii="Candara" w:hAnsi="Candara"/>
                          <w:b/>
                          <w:color w:val="264356" w:themeColor="text2" w:themeShade="BF"/>
                          <w:sz w:val="28"/>
                          <w:szCs w:val="28"/>
                        </w:rPr>
                        <w:t>T</w:t>
                      </w:r>
                      <w:r w:rsidRPr="00A55600">
                        <w:rPr>
                          <w:rFonts w:ascii="Candara" w:hAnsi="Candara"/>
                          <w:b/>
                          <w:color w:val="264356" w:themeColor="text2" w:themeShade="BF"/>
                          <w:sz w:val="28"/>
                          <w:szCs w:val="28"/>
                        </w:rPr>
                        <w:t>ogether</w:t>
                      </w:r>
                    </w:p>
                    <w:p w14:paraId="484C60CD" w14:textId="77777777" w:rsidR="00353E96" w:rsidRPr="006771B6" w:rsidRDefault="00353E96" w:rsidP="00CE6288">
                      <w:pPr>
                        <w:spacing w:after="0" w:line="240" w:lineRule="auto"/>
                        <w:rPr>
                          <w:rFonts w:ascii="Candara" w:hAnsi="Candara"/>
                          <w:color w:val="990099"/>
                          <w:sz w:val="24"/>
                          <w:szCs w:val="24"/>
                        </w:rPr>
                      </w:pPr>
                      <w:r>
                        <w:tab/>
                      </w:r>
                      <w:r>
                        <w:tab/>
                      </w:r>
                      <w:r>
                        <w:tab/>
                      </w:r>
                      <w:r w:rsidRPr="006771B6">
                        <w:rPr>
                          <w:rFonts w:ascii="Candara" w:hAnsi="Candara"/>
                          <w:color w:val="990099"/>
                          <w:sz w:val="24"/>
                          <w:szCs w:val="24"/>
                        </w:rPr>
                        <w:t>For health gain and social wellbeing in border areas</w:t>
                      </w:r>
                    </w:p>
                  </w:txbxContent>
                </v:textbox>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A8EAF" w14:textId="77777777" w:rsidR="00353E96" w:rsidRDefault="00353E96" w:rsidP="00FA726A">
      <w:r>
        <w:separator/>
      </w:r>
    </w:p>
  </w:footnote>
  <w:footnote w:type="continuationSeparator" w:id="0">
    <w:p w14:paraId="78C3712D" w14:textId="77777777" w:rsidR="00353E96" w:rsidRDefault="00353E96" w:rsidP="00FA72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5D39C" w14:textId="07264471" w:rsidR="00353E96" w:rsidRDefault="00145DC4">
    <w:pPr>
      <w:pStyle w:val="Header"/>
    </w:pPr>
    <w:r>
      <w:rPr>
        <w:noProof/>
        <w:lang w:eastAsia="en-GB"/>
      </w:rPr>
      <w:pict w14:anchorId="621C5E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057172" o:spid="_x0000_s24578" type="#_x0000_t75" style="position:absolute;margin-left:0;margin-top:0;width:212.65pt;height:120.45pt;z-index:-251656704;mso-position-horizontal:center;mso-position-horizontal-relative:margin;mso-position-vertical:center;mso-position-vertical-relative:margin" o:allowincell="f">
          <v:imagedata r:id="rId1" o:title="cawt log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B300" w14:textId="11874599" w:rsidR="00353E96" w:rsidRDefault="00353E96" w:rsidP="006771B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968C7"/>
    <w:multiLevelType w:val="hybridMultilevel"/>
    <w:tmpl w:val="E558E9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63663C0"/>
    <w:multiLevelType w:val="hybridMultilevel"/>
    <w:tmpl w:val="FE0825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7B14099"/>
    <w:multiLevelType w:val="hybridMultilevel"/>
    <w:tmpl w:val="09CE65FA"/>
    <w:lvl w:ilvl="0" w:tplc="BDF88B1A">
      <w:start w:val="1"/>
      <w:numFmt w:val="bullet"/>
      <w:lvlText w:val=""/>
      <w:lvlJc w:val="left"/>
      <w:pPr>
        <w:ind w:left="360" w:hanging="360"/>
      </w:pPr>
      <w:rPr>
        <w:rFonts w:ascii="Symbol" w:hAnsi="Symbol" w:hint="default"/>
        <w:color w:val="99009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A97688"/>
    <w:multiLevelType w:val="hybridMultilevel"/>
    <w:tmpl w:val="934A022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C193A59"/>
    <w:multiLevelType w:val="hybridMultilevel"/>
    <w:tmpl w:val="2F2E65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0FC8297A"/>
    <w:multiLevelType w:val="hybridMultilevel"/>
    <w:tmpl w:val="F63631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15982619"/>
    <w:multiLevelType w:val="hybridMultilevel"/>
    <w:tmpl w:val="F9DAC46C"/>
    <w:lvl w:ilvl="0" w:tplc="DD9EB842">
      <w:start w:val="1"/>
      <w:numFmt w:val="bullet"/>
      <w:lvlText w:val=""/>
      <w:lvlJc w:val="left"/>
      <w:pPr>
        <w:ind w:left="360" w:hanging="360"/>
      </w:pPr>
      <w:rPr>
        <w:rFonts w:ascii="Symbol" w:hAnsi="Symbol" w:hint="default"/>
        <w:color w:val="99009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9126D38"/>
    <w:multiLevelType w:val="hybridMultilevel"/>
    <w:tmpl w:val="2924B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305325"/>
    <w:multiLevelType w:val="hybridMultilevel"/>
    <w:tmpl w:val="0F94F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876A16"/>
    <w:multiLevelType w:val="hybridMultilevel"/>
    <w:tmpl w:val="3628E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F4792F"/>
    <w:multiLevelType w:val="hybridMultilevel"/>
    <w:tmpl w:val="93AA75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242431CF"/>
    <w:multiLevelType w:val="hybridMultilevel"/>
    <w:tmpl w:val="34EA45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2639112D"/>
    <w:multiLevelType w:val="hybridMultilevel"/>
    <w:tmpl w:val="3A7ADC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28324F09"/>
    <w:multiLevelType w:val="hybridMultilevel"/>
    <w:tmpl w:val="9AA406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37520B12"/>
    <w:multiLevelType w:val="hybridMultilevel"/>
    <w:tmpl w:val="B8B0EF9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37951186"/>
    <w:multiLevelType w:val="hybridMultilevel"/>
    <w:tmpl w:val="DA322E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37AF75EC"/>
    <w:multiLevelType w:val="hybridMultilevel"/>
    <w:tmpl w:val="5300B7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3A0D498F"/>
    <w:multiLevelType w:val="hybridMultilevel"/>
    <w:tmpl w:val="67FC8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A2166E"/>
    <w:multiLevelType w:val="hybridMultilevel"/>
    <w:tmpl w:val="6EC884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DF234DE"/>
    <w:multiLevelType w:val="hybridMultilevel"/>
    <w:tmpl w:val="E3DC0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7D3186"/>
    <w:multiLevelType w:val="hybridMultilevel"/>
    <w:tmpl w:val="4D345C72"/>
    <w:lvl w:ilvl="0" w:tplc="08090005">
      <w:start w:val="1"/>
      <w:numFmt w:val="bullet"/>
      <w:lvlText w:val=""/>
      <w:lvlJc w:val="left"/>
      <w:pPr>
        <w:ind w:left="754" w:hanging="360"/>
      </w:pPr>
      <w:rPr>
        <w:rFonts w:ascii="Wingdings" w:hAnsi="Wingdings"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1" w15:restartNumberingAfterBreak="0">
    <w:nsid w:val="40C87827"/>
    <w:multiLevelType w:val="hybridMultilevel"/>
    <w:tmpl w:val="93D618C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4C2C7C03"/>
    <w:multiLevelType w:val="hybridMultilevel"/>
    <w:tmpl w:val="B34CE56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4F536170"/>
    <w:multiLevelType w:val="hybridMultilevel"/>
    <w:tmpl w:val="97DAFA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516E32E8"/>
    <w:multiLevelType w:val="hybridMultilevel"/>
    <w:tmpl w:val="402A18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5232017F"/>
    <w:multiLevelType w:val="hybridMultilevel"/>
    <w:tmpl w:val="7EBEC4F0"/>
    <w:lvl w:ilvl="0" w:tplc="B5868E2C">
      <w:start w:val="1"/>
      <w:numFmt w:val="bullet"/>
      <w:lvlText w:val=""/>
      <w:lvlJc w:val="left"/>
      <w:pPr>
        <w:ind w:left="360" w:hanging="360"/>
      </w:pPr>
      <w:rPr>
        <w:rFonts w:ascii="Symbol" w:hAnsi="Symbol" w:hint="default"/>
        <w:color w:val="99009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46A2829"/>
    <w:multiLevelType w:val="hybridMultilevel"/>
    <w:tmpl w:val="F3D6F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465202"/>
    <w:multiLevelType w:val="hybridMultilevel"/>
    <w:tmpl w:val="A42CDF30"/>
    <w:lvl w:ilvl="0" w:tplc="412EEDA2">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tabs>
          <w:tab w:val="num" w:pos="360"/>
        </w:tabs>
        <w:ind w:left="360" w:hanging="360"/>
      </w:pPr>
      <w:rPr>
        <w:rFonts w:ascii="Courier New" w:hAnsi="Courier New" w:cs="Courier New" w:hint="default"/>
      </w:rPr>
    </w:lvl>
    <w:lvl w:ilvl="2" w:tplc="18090005" w:tentative="1">
      <w:start w:val="1"/>
      <w:numFmt w:val="bullet"/>
      <w:lvlText w:val=""/>
      <w:lvlJc w:val="left"/>
      <w:pPr>
        <w:tabs>
          <w:tab w:val="num" w:pos="1080"/>
        </w:tabs>
        <w:ind w:left="1080" w:hanging="360"/>
      </w:pPr>
      <w:rPr>
        <w:rFonts w:ascii="Wingdings" w:hAnsi="Wingdings" w:hint="default"/>
      </w:rPr>
    </w:lvl>
    <w:lvl w:ilvl="3" w:tplc="18090001" w:tentative="1">
      <w:start w:val="1"/>
      <w:numFmt w:val="bullet"/>
      <w:lvlText w:val=""/>
      <w:lvlJc w:val="left"/>
      <w:pPr>
        <w:tabs>
          <w:tab w:val="num" w:pos="1800"/>
        </w:tabs>
        <w:ind w:left="1800" w:hanging="360"/>
      </w:pPr>
      <w:rPr>
        <w:rFonts w:ascii="Symbol" w:hAnsi="Symbol" w:hint="default"/>
      </w:rPr>
    </w:lvl>
    <w:lvl w:ilvl="4" w:tplc="18090003" w:tentative="1">
      <w:start w:val="1"/>
      <w:numFmt w:val="bullet"/>
      <w:lvlText w:val="o"/>
      <w:lvlJc w:val="left"/>
      <w:pPr>
        <w:tabs>
          <w:tab w:val="num" w:pos="2520"/>
        </w:tabs>
        <w:ind w:left="2520" w:hanging="360"/>
      </w:pPr>
      <w:rPr>
        <w:rFonts w:ascii="Courier New" w:hAnsi="Courier New" w:cs="Courier New" w:hint="default"/>
      </w:rPr>
    </w:lvl>
    <w:lvl w:ilvl="5" w:tplc="18090005" w:tentative="1">
      <w:start w:val="1"/>
      <w:numFmt w:val="bullet"/>
      <w:lvlText w:val=""/>
      <w:lvlJc w:val="left"/>
      <w:pPr>
        <w:tabs>
          <w:tab w:val="num" w:pos="3240"/>
        </w:tabs>
        <w:ind w:left="3240" w:hanging="360"/>
      </w:pPr>
      <w:rPr>
        <w:rFonts w:ascii="Wingdings" w:hAnsi="Wingdings" w:hint="default"/>
      </w:rPr>
    </w:lvl>
    <w:lvl w:ilvl="6" w:tplc="18090001" w:tentative="1">
      <w:start w:val="1"/>
      <w:numFmt w:val="bullet"/>
      <w:lvlText w:val=""/>
      <w:lvlJc w:val="left"/>
      <w:pPr>
        <w:tabs>
          <w:tab w:val="num" w:pos="3960"/>
        </w:tabs>
        <w:ind w:left="3960" w:hanging="360"/>
      </w:pPr>
      <w:rPr>
        <w:rFonts w:ascii="Symbol" w:hAnsi="Symbol" w:hint="default"/>
      </w:rPr>
    </w:lvl>
    <w:lvl w:ilvl="7" w:tplc="18090003" w:tentative="1">
      <w:start w:val="1"/>
      <w:numFmt w:val="bullet"/>
      <w:lvlText w:val="o"/>
      <w:lvlJc w:val="left"/>
      <w:pPr>
        <w:tabs>
          <w:tab w:val="num" w:pos="4680"/>
        </w:tabs>
        <w:ind w:left="4680" w:hanging="360"/>
      </w:pPr>
      <w:rPr>
        <w:rFonts w:ascii="Courier New" w:hAnsi="Courier New" w:cs="Courier New" w:hint="default"/>
      </w:rPr>
    </w:lvl>
    <w:lvl w:ilvl="8" w:tplc="18090005" w:tentative="1">
      <w:start w:val="1"/>
      <w:numFmt w:val="bullet"/>
      <w:lvlText w:val=""/>
      <w:lvlJc w:val="left"/>
      <w:pPr>
        <w:tabs>
          <w:tab w:val="num" w:pos="5400"/>
        </w:tabs>
        <w:ind w:left="5400" w:hanging="360"/>
      </w:pPr>
      <w:rPr>
        <w:rFonts w:ascii="Wingdings" w:hAnsi="Wingdings" w:hint="default"/>
      </w:rPr>
    </w:lvl>
  </w:abstractNum>
  <w:abstractNum w:abstractNumId="28" w15:restartNumberingAfterBreak="0">
    <w:nsid w:val="5A6B0919"/>
    <w:multiLevelType w:val="hybridMultilevel"/>
    <w:tmpl w:val="4E209A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AF53576"/>
    <w:multiLevelType w:val="hybridMultilevel"/>
    <w:tmpl w:val="59D602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5F7E244A"/>
    <w:multiLevelType w:val="hybridMultilevel"/>
    <w:tmpl w:val="E306E8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FD82512"/>
    <w:multiLevelType w:val="hybridMultilevel"/>
    <w:tmpl w:val="A9663F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2" w15:restartNumberingAfterBreak="0">
    <w:nsid w:val="63BE39DF"/>
    <w:multiLevelType w:val="hybridMultilevel"/>
    <w:tmpl w:val="166204B6"/>
    <w:lvl w:ilvl="0" w:tplc="42D4442E">
      <w:start w:val="1"/>
      <w:numFmt w:val="decimal"/>
      <w:lvlText w:val="%1."/>
      <w:lvlJc w:val="left"/>
      <w:pPr>
        <w:ind w:left="360" w:hanging="360"/>
      </w:pPr>
      <w:rPr>
        <w:rFonts w:ascii="Candara" w:hAnsi="Candara" w:hint="default"/>
        <w:b/>
        <w:i w:val="0"/>
        <w:color w:val="990099"/>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77F449F"/>
    <w:multiLevelType w:val="hybridMultilevel"/>
    <w:tmpl w:val="B85E7D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7807548"/>
    <w:multiLevelType w:val="hybridMultilevel"/>
    <w:tmpl w:val="55A062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 w15:restartNumberingAfterBreak="0">
    <w:nsid w:val="67904BBD"/>
    <w:multiLevelType w:val="hybridMultilevel"/>
    <w:tmpl w:val="C3146E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5ED6470"/>
    <w:multiLevelType w:val="hybridMultilevel"/>
    <w:tmpl w:val="0902F6D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7" w15:restartNumberingAfterBreak="0">
    <w:nsid w:val="764203A7"/>
    <w:multiLevelType w:val="hybridMultilevel"/>
    <w:tmpl w:val="A50C31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79B3821"/>
    <w:multiLevelType w:val="hybridMultilevel"/>
    <w:tmpl w:val="00D0937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9" w15:restartNumberingAfterBreak="0">
    <w:nsid w:val="7E7235D7"/>
    <w:multiLevelType w:val="hybridMultilevel"/>
    <w:tmpl w:val="538CB5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4"/>
  </w:num>
  <w:num w:numId="2">
    <w:abstractNumId w:val="15"/>
  </w:num>
  <w:num w:numId="3">
    <w:abstractNumId w:val="31"/>
  </w:num>
  <w:num w:numId="4">
    <w:abstractNumId w:val="24"/>
  </w:num>
  <w:num w:numId="5">
    <w:abstractNumId w:val="5"/>
  </w:num>
  <w:num w:numId="6">
    <w:abstractNumId w:val="34"/>
  </w:num>
  <w:num w:numId="7">
    <w:abstractNumId w:val="21"/>
  </w:num>
  <w:num w:numId="8">
    <w:abstractNumId w:val="22"/>
  </w:num>
  <w:num w:numId="9">
    <w:abstractNumId w:val="23"/>
  </w:num>
  <w:num w:numId="10">
    <w:abstractNumId w:val="12"/>
  </w:num>
  <w:num w:numId="11">
    <w:abstractNumId w:val="1"/>
  </w:num>
  <w:num w:numId="12">
    <w:abstractNumId w:val="16"/>
  </w:num>
  <w:num w:numId="13">
    <w:abstractNumId w:val="29"/>
  </w:num>
  <w:num w:numId="14">
    <w:abstractNumId w:val="14"/>
  </w:num>
  <w:num w:numId="15">
    <w:abstractNumId w:val="11"/>
  </w:num>
  <w:num w:numId="16">
    <w:abstractNumId w:val="38"/>
  </w:num>
  <w:num w:numId="17">
    <w:abstractNumId w:val="13"/>
  </w:num>
  <w:num w:numId="18">
    <w:abstractNumId w:val="39"/>
  </w:num>
  <w:num w:numId="19">
    <w:abstractNumId w:val="0"/>
  </w:num>
  <w:num w:numId="20">
    <w:abstractNumId w:val="10"/>
  </w:num>
  <w:num w:numId="21">
    <w:abstractNumId w:val="0"/>
  </w:num>
  <w:num w:numId="22">
    <w:abstractNumId w:val="37"/>
  </w:num>
  <w:num w:numId="23">
    <w:abstractNumId w:val="2"/>
  </w:num>
  <w:num w:numId="24">
    <w:abstractNumId w:val="28"/>
  </w:num>
  <w:num w:numId="25">
    <w:abstractNumId w:val="6"/>
  </w:num>
  <w:num w:numId="26">
    <w:abstractNumId w:val="25"/>
  </w:num>
  <w:num w:numId="27">
    <w:abstractNumId w:val="9"/>
  </w:num>
  <w:num w:numId="28">
    <w:abstractNumId w:val="35"/>
  </w:num>
  <w:num w:numId="29">
    <w:abstractNumId w:val="32"/>
  </w:num>
  <w:num w:numId="30">
    <w:abstractNumId w:val="8"/>
  </w:num>
  <w:num w:numId="31">
    <w:abstractNumId w:val="30"/>
  </w:num>
  <w:num w:numId="32">
    <w:abstractNumId w:val="19"/>
  </w:num>
  <w:num w:numId="33">
    <w:abstractNumId w:val="18"/>
  </w:num>
  <w:num w:numId="34">
    <w:abstractNumId w:val="26"/>
  </w:num>
  <w:num w:numId="35">
    <w:abstractNumId w:val="33"/>
  </w:num>
  <w:num w:numId="36">
    <w:abstractNumId w:val="7"/>
  </w:num>
  <w:num w:numId="37">
    <w:abstractNumId w:val="17"/>
  </w:num>
  <w:num w:numId="38">
    <w:abstractNumId w:val="20"/>
  </w:num>
  <w:num w:numId="39">
    <w:abstractNumId w:val="27"/>
  </w:num>
  <w:num w:numId="40">
    <w:abstractNumId w:val="3"/>
  </w:num>
  <w:num w:numId="4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D45"/>
    <w:rsid w:val="000219CF"/>
    <w:rsid w:val="00023FA8"/>
    <w:rsid w:val="000337F2"/>
    <w:rsid w:val="00033DEC"/>
    <w:rsid w:val="00034B12"/>
    <w:rsid w:val="00044C4E"/>
    <w:rsid w:val="0006144D"/>
    <w:rsid w:val="0009560B"/>
    <w:rsid w:val="00097E8B"/>
    <w:rsid w:val="000A6592"/>
    <w:rsid w:val="000C0DB0"/>
    <w:rsid w:val="000C0F6B"/>
    <w:rsid w:val="000C307E"/>
    <w:rsid w:val="000D459E"/>
    <w:rsid w:val="000E7E67"/>
    <w:rsid w:val="0010150F"/>
    <w:rsid w:val="00103709"/>
    <w:rsid w:val="0011596C"/>
    <w:rsid w:val="001269F3"/>
    <w:rsid w:val="0012781F"/>
    <w:rsid w:val="00145DC4"/>
    <w:rsid w:val="00146974"/>
    <w:rsid w:val="00147CA7"/>
    <w:rsid w:val="00156DED"/>
    <w:rsid w:val="00161B76"/>
    <w:rsid w:val="00186883"/>
    <w:rsid w:val="001A58F0"/>
    <w:rsid w:val="001B1ABD"/>
    <w:rsid w:val="001B541A"/>
    <w:rsid w:val="001D1646"/>
    <w:rsid w:val="001D55E5"/>
    <w:rsid w:val="001F40AF"/>
    <w:rsid w:val="002040C2"/>
    <w:rsid w:val="00216F76"/>
    <w:rsid w:val="00231249"/>
    <w:rsid w:val="00234707"/>
    <w:rsid w:val="002546AE"/>
    <w:rsid w:val="00255191"/>
    <w:rsid w:val="00286A4D"/>
    <w:rsid w:val="002B48C8"/>
    <w:rsid w:val="002B6E1E"/>
    <w:rsid w:val="002C1347"/>
    <w:rsid w:val="002D3848"/>
    <w:rsid w:val="002E5987"/>
    <w:rsid w:val="002F3420"/>
    <w:rsid w:val="002F52F8"/>
    <w:rsid w:val="003137AD"/>
    <w:rsid w:val="00314A12"/>
    <w:rsid w:val="0032404B"/>
    <w:rsid w:val="00324BDC"/>
    <w:rsid w:val="00326DF2"/>
    <w:rsid w:val="00346B88"/>
    <w:rsid w:val="00353E96"/>
    <w:rsid w:val="003541DC"/>
    <w:rsid w:val="003706FE"/>
    <w:rsid w:val="00385F7B"/>
    <w:rsid w:val="003946F4"/>
    <w:rsid w:val="003A4015"/>
    <w:rsid w:val="003A4583"/>
    <w:rsid w:val="003C3E84"/>
    <w:rsid w:val="003C4891"/>
    <w:rsid w:val="003E01C1"/>
    <w:rsid w:val="003E4EB6"/>
    <w:rsid w:val="004035E9"/>
    <w:rsid w:val="00405CA5"/>
    <w:rsid w:val="00407DB7"/>
    <w:rsid w:val="00414B2A"/>
    <w:rsid w:val="004249E4"/>
    <w:rsid w:val="00432C41"/>
    <w:rsid w:val="00463F0D"/>
    <w:rsid w:val="00467014"/>
    <w:rsid w:val="0047325E"/>
    <w:rsid w:val="00487773"/>
    <w:rsid w:val="00487D1B"/>
    <w:rsid w:val="004B06E5"/>
    <w:rsid w:val="004C1C0F"/>
    <w:rsid w:val="004C2F06"/>
    <w:rsid w:val="004C463D"/>
    <w:rsid w:val="004C5C85"/>
    <w:rsid w:val="004C7CA8"/>
    <w:rsid w:val="004F378C"/>
    <w:rsid w:val="004F436C"/>
    <w:rsid w:val="004F4888"/>
    <w:rsid w:val="004F6A93"/>
    <w:rsid w:val="00503C9C"/>
    <w:rsid w:val="00557E39"/>
    <w:rsid w:val="0057299F"/>
    <w:rsid w:val="00585EC2"/>
    <w:rsid w:val="00591097"/>
    <w:rsid w:val="0059446B"/>
    <w:rsid w:val="005A0B16"/>
    <w:rsid w:val="005B750E"/>
    <w:rsid w:val="005D04E7"/>
    <w:rsid w:val="005D7E6D"/>
    <w:rsid w:val="005E723E"/>
    <w:rsid w:val="00615D20"/>
    <w:rsid w:val="0061741A"/>
    <w:rsid w:val="006527CA"/>
    <w:rsid w:val="00663276"/>
    <w:rsid w:val="0067179E"/>
    <w:rsid w:val="0067236F"/>
    <w:rsid w:val="006771B6"/>
    <w:rsid w:val="00685F84"/>
    <w:rsid w:val="006B30FE"/>
    <w:rsid w:val="006B44A8"/>
    <w:rsid w:val="006C0475"/>
    <w:rsid w:val="006C3FF2"/>
    <w:rsid w:val="006D65A4"/>
    <w:rsid w:val="006E6392"/>
    <w:rsid w:val="006F289C"/>
    <w:rsid w:val="006F7EC6"/>
    <w:rsid w:val="00703E3D"/>
    <w:rsid w:val="00704585"/>
    <w:rsid w:val="00714D6D"/>
    <w:rsid w:val="007377F6"/>
    <w:rsid w:val="00753FDA"/>
    <w:rsid w:val="0077458B"/>
    <w:rsid w:val="007B22E2"/>
    <w:rsid w:val="007D234E"/>
    <w:rsid w:val="007D6233"/>
    <w:rsid w:val="007F6D8D"/>
    <w:rsid w:val="007F712D"/>
    <w:rsid w:val="008121ED"/>
    <w:rsid w:val="00816BA3"/>
    <w:rsid w:val="00817FCD"/>
    <w:rsid w:val="0082769F"/>
    <w:rsid w:val="0087497A"/>
    <w:rsid w:val="00880CC7"/>
    <w:rsid w:val="00881234"/>
    <w:rsid w:val="00895686"/>
    <w:rsid w:val="008D1A4E"/>
    <w:rsid w:val="008D65CF"/>
    <w:rsid w:val="008E01C6"/>
    <w:rsid w:val="008E0BB1"/>
    <w:rsid w:val="008E3065"/>
    <w:rsid w:val="00910085"/>
    <w:rsid w:val="0092092E"/>
    <w:rsid w:val="009334D7"/>
    <w:rsid w:val="00960290"/>
    <w:rsid w:val="00964665"/>
    <w:rsid w:val="00966384"/>
    <w:rsid w:val="00985874"/>
    <w:rsid w:val="009878EB"/>
    <w:rsid w:val="009937FB"/>
    <w:rsid w:val="009C13D2"/>
    <w:rsid w:val="009D02B9"/>
    <w:rsid w:val="009E22EA"/>
    <w:rsid w:val="009F1929"/>
    <w:rsid w:val="009F3EB4"/>
    <w:rsid w:val="00A00180"/>
    <w:rsid w:val="00A365EF"/>
    <w:rsid w:val="00A368D9"/>
    <w:rsid w:val="00A45A45"/>
    <w:rsid w:val="00A537B4"/>
    <w:rsid w:val="00A55600"/>
    <w:rsid w:val="00A73FF6"/>
    <w:rsid w:val="00A92F76"/>
    <w:rsid w:val="00AB48EB"/>
    <w:rsid w:val="00AC541A"/>
    <w:rsid w:val="00AC7A05"/>
    <w:rsid w:val="00AD223B"/>
    <w:rsid w:val="00AD5517"/>
    <w:rsid w:val="00AF55C9"/>
    <w:rsid w:val="00AF5EB8"/>
    <w:rsid w:val="00B064DF"/>
    <w:rsid w:val="00B07D45"/>
    <w:rsid w:val="00B437F0"/>
    <w:rsid w:val="00B43F4A"/>
    <w:rsid w:val="00B61938"/>
    <w:rsid w:val="00B61A96"/>
    <w:rsid w:val="00BA290D"/>
    <w:rsid w:val="00BA5EA1"/>
    <w:rsid w:val="00BD59A9"/>
    <w:rsid w:val="00BD70A3"/>
    <w:rsid w:val="00BD7A72"/>
    <w:rsid w:val="00BF2D1D"/>
    <w:rsid w:val="00C02C17"/>
    <w:rsid w:val="00C10603"/>
    <w:rsid w:val="00C17A88"/>
    <w:rsid w:val="00C228F4"/>
    <w:rsid w:val="00C2614D"/>
    <w:rsid w:val="00C54981"/>
    <w:rsid w:val="00C56AAB"/>
    <w:rsid w:val="00C85AAA"/>
    <w:rsid w:val="00C9173D"/>
    <w:rsid w:val="00CA57B5"/>
    <w:rsid w:val="00CA5992"/>
    <w:rsid w:val="00CA7078"/>
    <w:rsid w:val="00CC1CAC"/>
    <w:rsid w:val="00CD68C5"/>
    <w:rsid w:val="00CE394F"/>
    <w:rsid w:val="00CE3989"/>
    <w:rsid w:val="00CE6288"/>
    <w:rsid w:val="00D0793D"/>
    <w:rsid w:val="00D108FC"/>
    <w:rsid w:val="00D30890"/>
    <w:rsid w:val="00D44D0B"/>
    <w:rsid w:val="00D55E48"/>
    <w:rsid w:val="00D6390B"/>
    <w:rsid w:val="00DA5929"/>
    <w:rsid w:val="00DA78D8"/>
    <w:rsid w:val="00DC2B86"/>
    <w:rsid w:val="00DD2010"/>
    <w:rsid w:val="00DE1232"/>
    <w:rsid w:val="00DE2600"/>
    <w:rsid w:val="00DE28EF"/>
    <w:rsid w:val="00DE6B5D"/>
    <w:rsid w:val="00E06F34"/>
    <w:rsid w:val="00E11D9E"/>
    <w:rsid w:val="00E2535D"/>
    <w:rsid w:val="00E344CE"/>
    <w:rsid w:val="00E46C6D"/>
    <w:rsid w:val="00E54237"/>
    <w:rsid w:val="00E807A0"/>
    <w:rsid w:val="00EC1EFC"/>
    <w:rsid w:val="00ED4C4A"/>
    <w:rsid w:val="00EF5141"/>
    <w:rsid w:val="00F066B3"/>
    <w:rsid w:val="00F45B12"/>
    <w:rsid w:val="00F45C7B"/>
    <w:rsid w:val="00F473F5"/>
    <w:rsid w:val="00F52CD4"/>
    <w:rsid w:val="00F60AEB"/>
    <w:rsid w:val="00F835B4"/>
    <w:rsid w:val="00F83E04"/>
    <w:rsid w:val="00F85CF1"/>
    <w:rsid w:val="00F919B4"/>
    <w:rsid w:val="00F93BC6"/>
    <w:rsid w:val="00F96141"/>
    <w:rsid w:val="00FA726A"/>
    <w:rsid w:val="00FB5689"/>
    <w:rsid w:val="00FD347E"/>
    <w:rsid w:val="00FF0193"/>
    <w:rsid w:val="00FF0402"/>
    <w:rsid w:val="00FF4B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3B5E63C3"/>
  <w15:chartTrackingRefBased/>
  <w15:docId w15:val="{1F10281E-5D91-4DD4-8EF0-B249A8AC0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EFC"/>
  </w:style>
  <w:style w:type="paragraph" w:styleId="Heading1">
    <w:name w:val="heading 1"/>
    <w:basedOn w:val="Normal"/>
    <w:next w:val="Normal"/>
    <w:link w:val="Heading1Char"/>
    <w:autoRedefine/>
    <w:uiPriority w:val="9"/>
    <w:qFormat/>
    <w:rsid w:val="006D65A4"/>
    <w:pPr>
      <w:keepNext/>
      <w:keepLines/>
      <w:spacing w:before="320" w:after="0" w:line="240" w:lineRule="auto"/>
      <w:jc w:val="center"/>
      <w:outlineLvl w:val="0"/>
    </w:pPr>
    <w:rPr>
      <w:rFonts w:asciiTheme="majorHAnsi" w:eastAsiaTheme="majorEastAsia" w:hAnsiTheme="majorHAnsi" w:cstheme="majorBidi"/>
      <w:b/>
      <w:color w:val="002060"/>
      <w:sz w:val="32"/>
      <w:szCs w:val="32"/>
      <w:u w:color="0070C0"/>
    </w:rPr>
  </w:style>
  <w:style w:type="paragraph" w:styleId="Heading2">
    <w:name w:val="heading 2"/>
    <w:basedOn w:val="Title"/>
    <w:next w:val="IntenseQuote"/>
    <w:link w:val="Heading2Char"/>
    <w:autoRedefine/>
    <w:uiPriority w:val="9"/>
    <w:unhideWhenUsed/>
    <w:qFormat/>
    <w:rsid w:val="0032404B"/>
    <w:pPr>
      <w:keepNext/>
      <w:keepLines/>
      <w:spacing w:before="80" w:after="80" w:line="360" w:lineRule="auto"/>
      <w:jc w:val="center"/>
      <w:outlineLvl w:val="1"/>
    </w:pPr>
    <w:rPr>
      <w:rFonts w:ascii="Candara" w:eastAsia="Calibri" w:hAnsi="Candara" w:cstheme="minorHAnsi"/>
      <w:b/>
      <w:color w:val="002060"/>
      <w:sz w:val="36"/>
      <w:szCs w:val="24"/>
      <w:u w:val="single"/>
      <w:lang w:eastAsia="en-GB"/>
    </w:rPr>
  </w:style>
  <w:style w:type="paragraph" w:styleId="Heading3">
    <w:name w:val="heading 3"/>
    <w:basedOn w:val="Normal"/>
    <w:next w:val="Normal"/>
    <w:link w:val="Heading3Char"/>
    <w:uiPriority w:val="9"/>
    <w:unhideWhenUsed/>
    <w:qFormat/>
    <w:rsid w:val="00EC1EFC"/>
    <w:pPr>
      <w:keepNext/>
      <w:keepLines/>
      <w:spacing w:before="40" w:after="0" w:line="240" w:lineRule="auto"/>
      <w:outlineLvl w:val="2"/>
    </w:pPr>
    <w:rPr>
      <w:rFonts w:asciiTheme="majorHAnsi" w:eastAsiaTheme="majorEastAsia" w:hAnsiTheme="majorHAnsi" w:cstheme="majorBidi"/>
      <w:color w:val="335B74" w:themeColor="text2"/>
      <w:sz w:val="24"/>
      <w:szCs w:val="24"/>
    </w:rPr>
  </w:style>
  <w:style w:type="paragraph" w:styleId="Heading4">
    <w:name w:val="heading 4"/>
    <w:basedOn w:val="Normal"/>
    <w:next w:val="Normal"/>
    <w:link w:val="Heading4Char"/>
    <w:uiPriority w:val="9"/>
    <w:semiHidden/>
    <w:unhideWhenUsed/>
    <w:qFormat/>
    <w:rsid w:val="00EC1EFC"/>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EC1EFC"/>
    <w:pPr>
      <w:keepNext/>
      <w:keepLines/>
      <w:spacing w:before="40" w:after="0"/>
      <w:outlineLvl w:val="4"/>
    </w:pPr>
    <w:rPr>
      <w:rFonts w:asciiTheme="majorHAnsi" w:eastAsiaTheme="majorEastAsia" w:hAnsiTheme="majorHAnsi" w:cstheme="majorBidi"/>
      <w:color w:val="335B74" w:themeColor="text2"/>
      <w:sz w:val="22"/>
      <w:szCs w:val="22"/>
    </w:rPr>
  </w:style>
  <w:style w:type="paragraph" w:styleId="Heading6">
    <w:name w:val="heading 6"/>
    <w:basedOn w:val="Normal"/>
    <w:next w:val="Normal"/>
    <w:link w:val="Heading6Char"/>
    <w:uiPriority w:val="9"/>
    <w:semiHidden/>
    <w:unhideWhenUsed/>
    <w:qFormat/>
    <w:rsid w:val="00EC1EFC"/>
    <w:pPr>
      <w:keepNext/>
      <w:keepLines/>
      <w:spacing w:before="40" w:after="0"/>
      <w:outlineLvl w:val="5"/>
    </w:pPr>
    <w:rPr>
      <w:rFonts w:asciiTheme="majorHAnsi" w:eastAsiaTheme="majorEastAsia" w:hAnsiTheme="majorHAnsi" w:cstheme="majorBidi"/>
      <w:i/>
      <w:iCs/>
      <w:color w:val="335B74" w:themeColor="text2"/>
      <w:sz w:val="21"/>
      <w:szCs w:val="21"/>
    </w:rPr>
  </w:style>
  <w:style w:type="paragraph" w:styleId="Heading7">
    <w:name w:val="heading 7"/>
    <w:basedOn w:val="Normal"/>
    <w:next w:val="Normal"/>
    <w:link w:val="Heading7Char"/>
    <w:uiPriority w:val="9"/>
    <w:semiHidden/>
    <w:unhideWhenUsed/>
    <w:qFormat/>
    <w:rsid w:val="00EC1EFC"/>
    <w:pPr>
      <w:keepNext/>
      <w:keepLines/>
      <w:spacing w:before="40" w:after="0"/>
      <w:outlineLvl w:val="6"/>
    </w:pPr>
    <w:rPr>
      <w:rFonts w:asciiTheme="majorHAnsi" w:eastAsiaTheme="majorEastAsia" w:hAnsiTheme="majorHAnsi" w:cstheme="majorBidi"/>
      <w:i/>
      <w:iCs/>
      <w:color w:val="0D5672" w:themeColor="accent1" w:themeShade="80"/>
      <w:sz w:val="21"/>
      <w:szCs w:val="21"/>
    </w:rPr>
  </w:style>
  <w:style w:type="paragraph" w:styleId="Heading8">
    <w:name w:val="heading 8"/>
    <w:basedOn w:val="Normal"/>
    <w:next w:val="Normal"/>
    <w:link w:val="Heading8Char"/>
    <w:uiPriority w:val="9"/>
    <w:semiHidden/>
    <w:unhideWhenUsed/>
    <w:qFormat/>
    <w:rsid w:val="00EC1EFC"/>
    <w:pPr>
      <w:keepNext/>
      <w:keepLines/>
      <w:spacing w:before="40" w:after="0"/>
      <w:outlineLvl w:val="7"/>
    </w:pPr>
    <w:rPr>
      <w:rFonts w:asciiTheme="majorHAnsi" w:eastAsiaTheme="majorEastAsia" w:hAnsiTheme="majorHAnsi" w:cstheme="majorBidi"/>
      <w:b/>
      <w:bCs/>
      <w:color w:val="335B74" w:themeColor="text2"/>
    </w:rPr>
  </w:style>
  <w:style w:type="paragraph" w:styleId="Heading9">
    <w:name w:val="heading 9"/>
    <w:basedOn w:val="Normal"/>
    <w:next w:val="Normal"/>
    <w:link w:val="Heading9Char"/>
    <w:uiPriority w:val="9"/>
    <w:semiHidden/>
    <w:unhideWhenUsed/>
    <w:qFormat/>
    <w:rsid w:val="00EC1EFC"/>
    <w:pPr>
      <w:keepNext/>
      <w:keepLines/>
      <w:spacing w:before="40" w:after="0"/>
      <w:outlineLvl w:val="8"/>
    </w:pPr>
    <w:rPr>
      <w:rFonts w:asciiTheme="majorHAnsi" w:eastAsiaTheme="majorEastAsia" w:hAnsiTheme="majorHAnsi" w:cstheme="majorBidi"/>
      <w:b/>
      <w:bCs/>
      <w:i/>
      <w:iCs/>
      <w:color w:val="335B74"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Points,MAIN CONTENT,List Paragraph2,OBC Bullet,List Paragraph11,List Paragraph12,F5 List Paragraph,Colorful List - Accent 11,Bullet 1,L"/>
    <w:basedOn w:val="Normal"/>
    <w:link w:val="ListParagraphChar"/>
    <w:uiPriority w:val="34"/>
    <w:qFormat/>
    <w:rsid w:val="00B07D45"/>
    <w:pPr>
      <w:ind w:left="720"/>
      <w:contextualSpacing/>
    </w:pPr>
  </w:style>
  <w:style w:type="character" w:customStyle="1" w:styleId="Heading3Char">
    <w:name w:val="Heading 3 Char"/>
    <w:basedOn w:val="DefaultParagraphFont"/>
    <w:link w:val="Heading3"/>
    <w:uiPriority w:val="9"/>
    <w:rsid w:val="00EC1EFC"/>
    <w:rPr>
      <w:rFonts w:asciiTheme="majorHAnsi" w:eastAsiaTheme="majorEastAsia" w:hAnsiTheme="majorHAnsi" w:cstheme="majorBidi"/>
      <w:color w:val="335B74" w:themeColor="text2"/>
      <w:sz w:val="24"/>
      <w:szCs w:val="24"/>
    </w:rPr>
  </w:style>
  <w:style w:type="table" w:styleId="TableGrid">
    <w:name w:val="Table Grid"/>
    <w:basedOn w:val="TableNormal"/>
    <w:uiPriority w:val="59"/>
    <w:rsid w:val="00FA72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C1EFC"/>
    <w:pPr>
      <w:spacing w:after="0" w:line="240" w:lineRule="auto"/>
    </w:pPr>
  </w:style>
  <w:style w:type="character" w:customStyle="1" w:styleId="NoSpacingChar">
    <w:name w:val="No Spacing Char"/>
    <w:basedOn w:val="DefaultParagraphFont"/>
    <w:link w:val="NoSpacing"/>
    <w:uiPriority w:val="1"/>
    <w:rsid w:val="00FA726A"/>
  </w:style>
  <w:style w:type="paragraph" w:styleId="Header">
    <w:name w:val="header"/>
    <w:basedOn w:val="Normal"/>
    <w:link w:val="HeaderChar"/>
    <w:uiPriority w:val="99"/>
    <w:unhideWhenUsed/>
    <w:rsid w:val="00FA726A"/>
    <w:pPr>
      <w:tabs>
        <w:tab w:val="center" w:pos="4513"/>
        <w:tab w:val="right" w:pos="9026"/>
      </w:tabs>
    </w:pPr>
  </w:style>
  <w:style w:type="character" w:customStyle="1" w:styleId="HeaderChar">
    <w:name w:val="Header Char"/>
    <w:basedOn w:val="DefaultParagraphFont"/>
    <w:link w:val="Header"/>
    <w:uiPriority w:val="99"/>
    <w:rsid w:val="00FA726A"/>
  </w:style>
  <w:style w:type="paragraph" w:styleId="Footer">
    <w:name w:val="footer"/>
    <w:basedOn w:val="Normal"/>
    <w:link w:val="FooterChar"/>
    <w:uiPriority w:val="99"/>
    <w:unhideWhenUsed/>
    <w:rsid w:val="00FA726A"/>
    <w:pPr>
      <w:tabs>
        <w:tab w:val="center" w:pos="4513"/>
        <w:tab w:val="right" w:pos="9026"/>
      </w:tabs>
    </w:pPr>
  </w:style>
  <w:style w:type="character" w:customStyle="1" w:styleId="FooterChar">
    <w:name w:val="Footer Char"/>
    <w:basedOn w:val="DefaultParagraphFont"/>
    <w:link w:val="Footer"/>
    <w:uiPriority w:val="99"/>
    <w:rsid w:val="00FA726A"/>
  </w:style>
  <w:style w:type="character" w:styleId="Hyperlink">
    <w:name w:val="Hyperlink"/>
    <w:basedOn w:val="DefaultParagraphFont"/>
    <w:uiPriority w:val="99"/>
    <w:unhideWhenUsed/>
    <w:rsid w:val="00414B2A"/>
    <w:rPr>
      <w:color w:val="6B9F25" w:themeColor="hyperlink"/>
      <w:u w:val="single"/>
    </w:rPr>
  </w:style>
  <w:style w:type="character" w:styleId="CommentReference">
    <w:name w:val="annotation reference"/>
    <w:basedOn w:val="DefaultParagraphFont"/>
    <w:uiPriority w:val="99"/>
    <w:semiHidden/>
    <w:unhideWhenUsed/>
    <w:rsid w:val="00414B2A"/>
    <w:rPr>
      <w:sz w:val="16"/>
      <w:szCs w:val="16"/>
    </w:rPr>
  </w:style>
  <w:style w:type="paragraph" w:styleId="CommentText">
    <w:name w:val="annotation text"/>
    <w:basedOn w:val="Normal"/>
    <w:link w:val="CommentTextChar"/>
    <w:uiPriority w:val="99"/>
    <w:semiHidden/>
    <w:unhideWhenUsed/>
    <w:rsid w:val="00414B2A"/>
  </w:style>
  <w:style w:type="character" w:customStyle="1" w:styleId="CommentTextChar">
    <w:name w:val="Comment Text Char"/>
    <w:basedOn w:val="DefaultParagraphFont"/>
    <w:link w:val="CommentText"/>
    <w:uiPriority w:val="99"/>
    <w:semiHidden/>
    <w:rsid w:val="00414B2A"/>
    <w:rPr>
      <w:sz w:val="20"/>
      <w:szCs w:val="20"/>
    </w:rPr>
  </w:style>
  <w:style w:type="paragraph" w:styleId="CommentSubject">
    <w:name w:val="annotation subject"/>
    <w:basedOn w:val="CommentText"/>
    <w:next w:val="CommentText"/>
    <w:link w:val="CommentSubjectChar"/>
    <w:uiPriority w:val="99"/>
    <w:semiHidden/>
    <w:unhideWhenUsed/>
    <w:rsid w:val="00414B2A"/>
    <w:rPr>
      <w:b/>
      <w:bCs/>
    </w:rPr>
  </w:style>
  <w:style w:type="character" w:customStyle="1" w:styleId="CommentSubjectChar">
    <w:name w:val="Comment Subject Char"/>
    <w:basedOn w:val="CommentTextChar"/>
    <w:link w:val="CommentSubject"/>
    <w:uiPriority w:val="99"/>
    <w:semiHidden/>
    <w:rsid w:val="00414B2A"/>
    <w:rPr>
      <w:b/>
      <w:bCs/>
      <w:sz w:val="20"/>
      <w:szCs w:val="20"/>
    </w:rPr>
  </w:style>
  <w:style w:type="paragraph" w:styleId="BalloonText">
    <w:name w:val="Balloon Text"/>
    <w:basedOn w:val="Normal"/>
    <w:link w:val="BalloonTextChar"/>
    <w:uiPriority w:val="99"/>
    <w:semiHidden/>
    <w:unhideWhenUsed/>
    <w:rsid w:val="00414B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4B2A"/>
    <w:rPr>
      <w:rFonts w:ascii="Segoe UI" w:hAnsi="Segoe UI" w:cs="Segoe UI"/>
      <w:sz w:val="18"/>
      <w:szCs w:val="18"/>
    </w:rPr>
  </w:style>
  <w:style w:type="paragraph" w:styleId="Revision">
    <w:name w:val="Revision"/>
    <w:hidden/>
    <w:uiPriority w:val="99"/>
    <w:semiHidden/>
    <w:rsid w:val="00C02C17"/>
  </w:style>
  <w:style w:type="character" w:customStyle="1" w:styleId="Heading1Char">
    <w:name w:val="Heading 1 Char"/>
    <w:basedOn w:val="DefaultParagraphFont"/>
    <w:link w:val="Heading1"/>
    <w:uiPriority w:val="9"/>
    <w:rsid w:val="006D65A4"/>
    <w:rPr>
      <w:rFonts w:asciiTheme="majorHAnsi" w:eastAsiaTheme="majorEastAsia" w:hAnsiTheme="majorHAnsi" w:cstheme="majorBidi"/>
      <w:b/>
      <w:color w:val="002060"/>
      <w:sz w:val="32"/>
      <w:szCs w:val="32"/>
      <w:u w:color="0070C0"/>
    </w:rPr>
  </w:style>
  <w:style w:type="character" w:customStyle="1" w:styleId="Heading2Char">
    <w:name w:val="Heading 2 Char"/>
    <w:basedOn w:val="DefaultParagraphFont"/>
    <w:link w:val="Heading2"/>
    <w:uiPriority w:val="9"/>
    <w:rsid w:val="0032404B"/>
    <w:rPr>
      <w:rFonts w:ascii="Candara" w:eastAsia="Calibri" w:hAnsi="Candara" w:cstheme="minorHAnsi"/>
      <w:b/>
      <w:color w:val="002060"/>
      <w:spacing w:val="-10"/>
      <w:sz w:val="36"/>
      <w:szCs w:val="24"/>
      <w:u w:val="single"/>
      <w:lang w:eastAsia="en-GB"/>
    </w:rPr>
  </w:style>
  <w:style w:type="character" w:customStyle="1" w:styleId="Heading4Char">
    <w:name w:val="Heading 4 Char"/>
    <w:basedOn w:val="DefaultParagraphFont"/>
    <w:link w:val="Heading4"/>
    <w:uiPriority w:val="9"/>
    <w:semiHidden/>
    <w:rsid w:val="00EC1EFC"/>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EC1EFC"/>
    <w:rPr>
      <w:rFonts w:asciiTheme="majorHAnsi" w:eastAsiaTheme="majorEastAsia" w:hAnsiTheme="majorHAnsi" w:cstheme="majorBidi"/>
      <w:color w:val="335B74" w:themeColor="text2"/>
      <w:sz w:val="22"/>
      <w:szCs w:val="22"/>
    </w:rPr>
  </w:style>
  <w:style w:type="character" w:customStyle="1" w:styleId="Heading6Char">
    <w:name w:val="Heading 6 Char"/>
    <w:basedOn w:val="DefaultParagraphFont"/>
    <w:link w:val="Heading6"/>
    <w:uiPriority w:val="9"/>
    <w:semiHidden/>
    <w:rsid w:val="00EC1EFC"/>
    <w:rPr>
      <w:rFonts w:asciiTheme="majorHAnsi" w:eastAsiaTheme="majorEastAsia" w:hAnsiTheme="majorHAnsi" w:cstheme="majorBidi"/>
      <w:i/>
      <w:iCs/>
      <w:color w:val="335B74" w:themeColor="text2"/>
      <w:sz w:val="21"/>
      <w:szCs w:val="21"/>
    </w:rPr>
  </w:style>
  <w:style w:type="character" w:customStyle="1" w:styleId="Heading7Char">
    <w:name w:val="Heading 7 Char"/>
    <w:basedOn w:val="DefaultParagraphFont"/>
    <w:link w:val="Heading7"/>
    <w:uiPriority w:val="9"/>
    <w:semiHidden/>
    <w:rsid w:val="00EC1EFC"/>
    <w:rPr>
      <w:rFonts w:asciiTheme="majorHAnsi" w:eastAsiaTheme="majorEastAsia" w:hAnsiTheme="majorHAnsi" w:cstheme="majorBidi"/>
      <w:i/>
      <w:iCs/>
      <w:color w:val="0D5672" w:themeColor="accent1" w:themeShade="80"/>
      <w:sz w:val="21"/>
      <w:szCs w:val="21"/>
    </w:rPr>
  </w:style>
  <w:style w:type="character" w:customStyle="1" w:styleId="Heading8Char">
    <w:name w:val="Heading 8 Char"/>
    <w:basedOn w:val="DefaultParagraphFont"/>
    <w:link w:val="Heading8"/>
    <w:uiPriority w:val="9"/>
    <w:semiHidden/>
    <w:rsid w:val="00EC1EFC"/>
    <w:rPr>
      <w:rFonts w:asciiTheme="majorHAnsi" w:eastAsiaTheme="majorEastAsia" w:hAnsiTheme="majorHAnsi" w:cstheme="majorBidi"/>
      <w:b/>
      <w:bCs/>
      <w:color w:val="335B74" w:themeColor="text2"/>
    </w:rPr>
  </w:style>
  <w:style w:type="character" w:customStyle="1" w:styleId="Heading9Char">
    <w:name w:val="Heading 9 Char"/>
    <w:basedOn w:val="DefaultParagraphFont"/>
    <w:link w:val="Heading9"/>
    <w:uiPriority w:val="9"/>
    <w:semiHidden/>
    <w:rsid w:val="00EC1EFC"/>
    <w:rPr>
      <w:rFonts w:asciiTheme="majorHAnsi" w:eastAsiaTheme="majorEastAsia" w:hAnsiTheme="majorHAnsi" w:cstheme="majorBidi"/>
      <w:b/>
      <w:bCs/>
      <w:i/>
      <w:iCs/>
      <w:color w:val="335B74" w:themeColor="text2"/>
    </w:rPr>
  </w:style>
  <w:style w:type="paragraph" w:styleId="Caption">
    <w:name w:val="caption"/>
    <w:basedOn w:val="Normal"/>
    <w:next w:val="Normal"/>
    <w:uiPriority w:val="35"/>
    <w:semiHidden/>
    <w:unhideWhenUsed/>
    <w:qFormat/>
    <w:rsid w:val="00EC1EFC"/>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EC1EFC"/>
    <w:pPr>
      <w:spacing w:after="0" w:line="240" w:lineRule="auto"/>
      <w:contextualSpacing/>
    </w:pPr>
    <w:rPr>
      <w:rFonts w:asciiTheme="majorHAnsi" w:eastAsiaTheme="majorEastAsia" w:hAnsiTheme="majorHAnsi" w:cstheme="majorBidi"/>
      <w:color w:val="1CADE4" w:themeColor="accent1"/>
      <w:spacing w:val="-10"/>
      <w:sz w:val="56"/>
      <w:szCs w:val="56"/>
    </w:rPr>
  </w:style>
  <w:style w:type="character" w:customStyle="1" w:styleId="TitleChar">
    <w:name w:val="Title Char"/>
    <w:basedOn w:val="DefaultParagraphFont"/>
    <w:link w:val="Title"/>
    <w:uiPriority w:val="10"/>
    <w:rsid w:val="00EC1EFC"/>
    <w:rPr>
      <w:rFonts w:asciiTheme="majorHAnsi" w:eastAsiaTheme="majorEastAsia" w:hAnsiTheme="majorHAnsi" w:cstheme="majorBidi"/>
      <w:color w:val="1CADE4" w:themeColor="accent1"/>
      <w:spacing w:val="-10"/>
      <w:sz w:val="56"/>
      <w:szCs w:val="56"/>
    </w:rPr>
  </w:style>
  <w:style w:type="paragraph" w:styleId="Subtitle">
    <w:name w:val="Subtitle"/>
    <w:basedOn w:val="Normal"/>
    <w:next w:val="Normal"/>
    <w:link w:val="SubtitleChar"/>
    <w:uiPriority w:val="11"/>
    <w:qFormat/>
    <w:rsid w:val="00EC1EFC"/>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EC1EFC"/>
    <w:rPr>
      <w:rFonts w:asciiTheme="majorHAnsi" w:eastAsiaTheme="majorEastAsia" w:hAnsiTheme="majorHAnsi" w:cstheme="majorBidi"/>
      <w:sz w:val="24"/>
      <w:szCs w:val="24"/>
    </w:rPr>
  </w:style>
  <w:style w:type="character" w:styleId="Strong">
    <w:name w:val="Strong"/>
    <w:basedOn w:val="DefaultParagraphFont"/>
    <w:uiPriority w:val="22"/>
    <w:qFormat/>
    <w:rsid w:val="00EC1EFC"/>
    <w:rPr>
      <w:b/>
      <w:bCs/>
    </w:rPr>
  </w:style>
  <w:style w:type="character" w:styleId="Emphasis">
    <w:name w:val="Emphasis"/>
    <w:basedOn w:val="DefaultParagraphFont"/>
    <w:uiPriority w:val="20"/>
    <w:qFormat/>
    <w:rsid w:val="00EC1EFC"/>
    <w:rPr>
      <w:i/>
      <w:iCs/>
    </w:rPr>
  </w:style>
  <w:style w:type="paragraph" w:styleId="Quote">
    <w:name w:val="Quote"/>
    <w:basedOn w:val="Normal"/>
    <w:next w:val="Normal"/>
    <w:link w:val="QuoteChar"/>
    <w:uiPriority w:val="29"/>
    <w:qFormat/>
    <w:rsid w:val="00EC1EFC"/>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EC1EFC"/>
    <w:rPr>
      <w:i/>
      <w:iCs/>
      <w:color w:val="404040" w:themeColor="text1" w:themeTint="BF"/>
    </w:rPr>
  </w:style>
  <w:style w:type="paragraph" w:styleId="IntenseQuote">
    <w:name w:val="Intense Quote"/>
    <w:basedOn w:val="Normal"/>
    <w:next w:val="Normal"/>
    <w:link w:val="IntenseQuoteChar"/>
    <w:uiPriority w:val="30"/>
    <w:qFormat/>
    <w:rsid w:val="00EC1EFC"/>
    <w:pPr>
      <w:pBdr>
        <w:left w:val="single" w:sz="18" w:space="12" w:color="1CADE4" w:themeColor="accent1"/>
      </w:pBdr>
      <w:spacing w:before="100" w:beforeAutospacing="1" w:line="300" w:lineRule="auto"/>
      <w:ind w:left="1224" w:right="1224"/>
    </w:pPr>
    <w:rPr>
      <w:rFonts w:asciiTheme="majorHAnsi" w:eastAsiaTheme="majorEastAsia" w:hAnsiTheme="majorHAnsi" w:cstheme="majorBidi"/>
      <w:color w:val="1CADE4" w:themeColor="accent1"/>
      <w:sz w:val="28"/>
      <w:szCs w:val="28"/>
    </w:rPr>
  </w:style>
  <w:style w:type="character" w:customStyle="1" w:styleId="IntenseQuoteChar">
    <w:name w:val="Intense Quote Char"/>
    <w:basedOn w:val="DefaultParagraphFont"/>
    <w:link w:val="IntenseQuote"/>
    <w:uiPriority w:val="30"/>
    <w:rsid w:val="00EC1EFC"/>
    <w:rPr>
      <w:rFonts w:asciiTheme="majorHAnsi" w:eastAsiaTheme="majorEastAsia" w:hAnsiTheme="majorHAnsi" w:cstheme="majorBidi"/>
      <w:color w:val="1CADE4" w:themeColor="accent1"/>
      <w:sz w:val="28"/>
      <w:szCs w:val="28"/>
    </w:rPr>
  </w:style>
  <w:style w:type="character" w:styleId="SubtleEmphasis">
    <w:name w:val="Subtle Emphasis"/>
    <w:basedOn w:val="DefaultParagraphFont"/>
    <w:uiPriority w:val="19"/>
    <w:qFormat/>
    <w:rsid w:val="00EC1EFC"/>
    <w:rPr>
      <w:i/>
      <w:iCs/>
      <w:color w:val="404040" w:themeColor="text1" w:themeTint="BF"/>
    </w:rPr>
  </w:style>
  <w:style w:type="character" w:styleId="IntenseEmphasis">
    <w:name w:val="Intense Emphasis"/>
    <w:basedOn w:val="DefaultParagraphFont"/>
    <w:uiPriority w:val="21"/>
    <w:qFormat/>
    <w:rsid w:val="00EC1EFC"/>
    <w:rPr>
      <w:b/>
      <w:bCs/>
      <w:i/>
      <w:iCs/>
    </w:rPr>
  </w:style>
  <w:style w:type="character" w:styleId="SubtleReference">
    <w:name w:val="Subtle Reference"/>
    <w:basedOn w:val="DefaultParagraphFont"/>
    <w:uiPriority w:val="31"/>
    <w:qFormat/>
    <w:rsid w:val="00EC1EF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EC1EFC"/>
    <w:rPr>
      <w:b/>
      <w:bCs/>
      <w:smallCaps/>
      <w:spacing w:val="5"/>
      <w:u w:val="single"/>
    </w:rPr>
  </w:style>
  <w:style w:type="character" w:styleId="BookTitle">
    <w:name w:val="Book Title"/>
    <w:basedOn w:val="DefaultParagraphFont"/>
    <w:uiPriority w:val="33"/>
    <w:qFormat/>
    <w:rsid w:val="00EC1EFC"/>
    <w:rPr>
      <w:b/>
      <w:bCs/>
      <w:smallCaps/>
    </w:rPr>
  </w:style>
  <w:style w:type="paragraph" w:styleId="TOCHeading">
    <w:name w:val="TOC Heading"/>
    <w:basedOn w:val="Heading1"/>
    <w:next w:val="Normal"/>
    <w:uiPriority w:val="39"/>
    <w:unhideWhenUsed/>
    <w:qFormat/>
    <w:rsid w:val="00EC1EFC"/>
    <w:pPr>
      <w:outlineLvl w:val="9"/>
    </w:pPr>
  </w:style>
  <w:style w:type="paragraph" w:styleId="TOC3">
    <w:name w:val="toc 3"/>
    <w:basedOn w:val="Normal"/>
    <w:next w:val="Normal"/>
    <w:autoRedefine/>
    <w:uiPriority w:val="39"/>
    <w:unhideWhenUsed/>
    <w:rsid w:val="006527CA"/>
    <w:pPr>
      <w:spacing w:after="100"/>
      <w:ind w:left="400"/>
    </w:pPr>
  </w:style>
  <w:style w:type="paragraph" w:customStyle="1" w:styleId="CAWTHEADING2">
    <w:name w:val="CAWTHEADING2"/>
    <w:basedOn w:val="Normal"/>
    <w:autoRedefine/>
    <w:qFormat/>
    <w:rsid w:val="00BD7A72"/>
    <w:pPr>
      <w:spacing w:before="80" w:after="80" w:line="360" w:lineRule="auto"/>
      <w:contextualSpacing/>
      <w:jc w:val="both"/>
    </w:pPr>
    <w:rPr>
      <w:rFonts w:asciiTheme="majorHAnsi" w:eastAsia="Calibri" w:hAnsiTheme="majorHAnsi" w:cs="Arial"/>
      <w:b/>
      <w:color w:val="0070C0"/>
      <w:sz w:val="36"/>
      <w:szCs w:val="24"/>
      <w:u w:val="single"/>
    </w:rPr>
  </w:style>
  <w:style w:type="character" w:styleId="LineNumber">
    <w:name w:val="line number"/>
    <w:basedOn w:val="DefaultParagraphFont"/>
    <w:uiPriority w:val="99"/>
    <w:semiHidden/>
    <w:unhideWhenUsed/>
    <w:rsid w:val="004C7CA8"/>
  </w:style>
  <w:style w:type="paragraph" w:styleId="TOC2">
    <w:name w:val="toc 2"/>
    <w:basedOn w:val="Normal"/>
    <w:next w:val="Normal"/>
    <w:autoRedefine/>
    <w:uiPriority w:val="39"/>
    <w:unhideWhenUsed/>
    <w:rsid w:val="004C7CA8"/>
    <w:pPr>
      <w:spacing w:after="100"/>
      <w:ind w:left="200"/>
    </w:pPr>
  </w:style>
  <w:style w:type="paragraph" w:styleId="TOC1">
    <w:name w:val="toc 1"/>
    <w:basedOn w:val="Normal"/>
    <w:next w:val="Normal"/>
    <w:autoRedefine/>
    <w:uiPriority w:val="39"/>
    <w:unhideWhenUsed/>
    <w:rsid w:val="00156DED"/>
    <w:pPr>
      <w:tabs>
        <w:tab w:val="right" w:leader="dot" w:pos="9016"/>
      </w:tabs>
      <w:spacing w:after="100"/>
    </w:pPr>
    <w:rPr>
      <w:rFonts w:ascii="Candara" w:hAnsi="Candara"/>
      <w:noProof/>
      <w:color w:val="990099"/>
      <w:sz w:val="24"/>
      <w:szCs w:val="24"/>
    </w:rPr>
  </w:style>
  <w:style w:type="paragraph" w:styleId="NormalWeb">
    <w:name w:val="Normal (Web)"/>
    <w:basedOn w:val="Normal"/>
    <w:uiPriority w:val="99"/>
    <w:semiHidden/>
    <w:unhideWhenUsed/>
    <w:rsid w:val="00B619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2 Char,OBC Bullet Char,List Paragraph11 Char,L Char"/>
    <w:link w:val="ListParagraph"/>
    <w:uiPriority w:val="34"/>
    <w:qFormat/>
    <w:locked/>
    <w:rsid w:val="009858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052320">
      <w:bodyDiv w:val="1"/>
      <w:marLeft w:val="0"/>
      <w:marRight w:val="0"/>
      <w:marTop w:val="0"/>
      <w:marBottom w:val="0"/>
      <w:divBdr>
        <w:top w:val="none" w:sz="0" w:space="0" w:color="auto"/>
        <w:left w:val="none" w:sz="0" w:space="0" w:color="auto"/>
        <w:bottom w:val="none" w:sz="0" w:space="0" w:color="auto"/>
        <w:right w:val="none" w:sz="0" w:space="0" w:color="auto"/>
      </w:divBdr>
    </w:div>
    <w:div w:id="540285727">
      <w:bodyDiv w:val="1"/>
      <w:marLeft w:val="0"/>
      <w:marRight w:val="0"/>
      <w:marTop w:val="0"/>
      <w:marBottom w:val="0"/>
      <w:divBdr>
        <w:top w:val="none" w:sz="0" w:space="0" w:color="auto"/>
        <w:left w:val="none" w:sz="0" w:space="0" w:color="auto"/>
        <w:bottom w:val="none" w:sz="0" w:space="0" w:color="auto"/>
        <w:right w:val="none" w:sz="0" w:space="0" w:color="auto"/>
      </w:divBdr>
    </w:div>
    <w:div w:id="728727090">
      <w:bodyDiv w:val="1"/>
      <w:marLeft w:val="0"/>
      <w:marRight w:val="0"/>
      <w:marTop w:val="0"/>
      <w:marBottom w:val="0"/>
      <w:divBdr>
        <w:top w:val="none" w:sz="0" w:space="0" w:color="auto"/>
        <w:left w:val="none" w:sz="0" w:space="0" w:color="auto"/>
        <w:bottom w:val="none" w:sz="0" w:space="0" w:color="auto"/>
        <w:right w:val="none" w:sz="0" w:space="0" w:color="auto"/>
      </w:divBdr>
    </w:div>
    <w:div w:id="894657417">
      <w:bodyDiv w:val="1"/>
      <w:marLeft w:val="0"/>
      <w:marRight w:val="0"/>
      <w:marTop w:val="0"/>
      <w:marBottom w:val="0"/>
      <w:divBdr>
        <w:top w:val="none" w:sz="0" w:space="0" w:color="auto"/>
        <w:left w:val="none" w:sz="0" w:space="0" w:color="auto"/>
        <w:bottom w:val="none" w:sz="0" w:space="0" w:color="auto"/>
        <w:right w:val="none" w:sz="0" w:space="0" w:color="auto"/>
      </w:divBdr>
    </w:div>
    <w:div w:id="1183742790">
      <w:bodyDiv w:val="1"/>
      <w:marLeft w:val="0"/>
      <w:marRight w:val="0"/>
      <w:marTop w:val="0"/>
      <w:marBottom w:val="0"/>
      <w:divBdr>
        <w:top w:val="none" w:sz="0" w:space="0" w:color="auto"/>
        <w:left w:val="none" w:sz="0" w:space="0" w:color="auto"/>
        <w:bottom w:val="none" w:sz="0" w:space="0" w:color="auto"/>
        <w:right w:val="none" w:sz="0" w:space="0" w:color="auto"/>
      </w:divBdr>
    </w:div>
    <w:div w:id="1203136406">
      <w:bodyDiv w:val="1"/>
      <w:marLeft w:val="0"/>
      <w:marRight w:val="0"/>
      <w:marTop w:val="0"/>
      <w:marBottom w:val="0"/>
      <w:divBdr>
        <w:top w:val="none" w:sz="0" w:space="0" w:color="auto"/>
        <w:left w:val="none" w:sz="0" w:space="0" w:color="auto"/>
        <w:bottom w:val="none" w:sz="0" w:space="0" w:color="auto"/>
        <w:right w:val="none" w:sz="0" w:space="0" w:color="auto"/>
      </w:divBdr>
    </w:div>
    <w:div w:id="1442145437">
      <w:bodyDiv w:val="1"/>
      <w:marLeft w:val="0"/>
      <w:marRight w:val="0"/>
      <w:marTop w:val="0"/>
      <w:marBottom w:val="0"/>
      <w:divBdr>
        <w:top w:val="none" w:sz="0" w:space="0" w:color="auto"/>
        <w:left w:val="none" w:sz="0" w:space="0" w:color="auto"/>
        <w:bottom w:val="none" w:sz="0" w:space="0" w:color="auto"/>
        <w:right w:val="none" w:sz="0" w:space="0" w:color="auto"/>
      </w:divBdr>
    </w:div>
    <w:div w:id="1692336561">
      <w:bodyDiv w:val="1"/>
      <w:marLeft w:val="0"/>
      <w:marRight w:val="0"/>
      <w:marTop w:val="0"/>
      <w:marBottom w:val="0"/>
      <w:divBdr>
        <w:top w:val="none" w:sz="0" w:space="0" w:color="auto"/>
        <w:left w:val="none" w:sz="0" w:space="0" w:color="auto"/>
        <w:bottom w:val="none" w:sz="0" w:space="0" w:color="auto"/>
        <w:right w:val="none" w:sz="0" w:space="0" w:color="auto"/>
      </w:divBdr>
    </w:div>
    <w:div w:id="1821001795">
      <w:bodyDiv w:val="1"/>
      <w:marLeft w:val="0"/>
      <w:marRight w:val="0"/>
      <w:marTop w:val="0"/>
      <w:marBottom w:val="0"/>
      <w:divBdr>
        <w:top w:val="none" w:sz="0" w:space="0" w:color="auto"/>
        <w:left w:val="none" w:sz="0" w:space="0" w:color="auto"/>
        <w:bottom w:val="none" w:sz="0" w:space="0" w:color="auto"/>
        <w:right w:val="none" w:sz="0" w:space="0" w:color="auto"/>
      </w:divBdr>
    </w:div>
    <w:div w:id="2084059766">
      <w:bodyDiv w:val="1"/>
      <w:marLeft w:val="0"/>
      <w:marRight w:val="0"/>
      <w:marTop w:val="0"/>
      <w:marBottom w:val="0"/>
      <w:divBdr>
        <w:top w:val="none" w:sz="0" w:space="0" w:color="auto"/>
        <w:left w:val="none" w:sz="0" w:space="0" w:color="auto"/>
        <w:bottom w:val="none" w:sz="0" w:space="0" w:color="auto"/>
        <w:right w:val="none" w:sz="0" w:space="0" w:color="auto"/>
      </w:divBdr>
    </w:div>
    <w:div w:id="2106731340">
      <w:bodyDiv w:val="1"/>
      <w:marLeft w:val="0"/>
      <w:marRight w:val="0"/>
      <w:marTop w:val="0"/>
      <w:marBottom w:val="0"/>
      <w:divBdr>
        <w:top w:val="none" w:sz="0" w:space="0" w:color="auto"/>
        <w:left w:val="none" w:sz="0" w:space="0" w:color="auto"/>
        <w:bottom w:val="none" w:sz="0" w:space="0" w:color="auto"/>
        <w:right w:val="none" w:sz="0" w:space="0" w:color="auto"/>
      </w:divBdr>
    </w:div>
    <w:div w:id="2146964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cid:image005.jpg@01DAE276.D3EACE10"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8.jpeg"/></Relationships>
</file>

<file path=word/_rels/footer3.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CAWT Custom Heading 1">
      <a:majorFont>
        <a:latin typeface="Candara"/>
        <a:ea typeface=""/>
        <a:cs typeface=""/>
      </a:majorFont>
      <a:minorFont>
        <a:latin typeface="Arial"/>
        <a:ea typeface=""/>
        <a:cs typeface=""/>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Western Health &amp; Social Care Trust Report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D5EA44-EEA6-4F91-81BE-EA15D8993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2405</Words>
  <Characters>13712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PEACEPLUS Theme 4.1 CAWT PROJECTs summary
WHSCT</vt:lpstr>
    </vt:vector>
  </TitlesOfParts>
  <Company>Western Health &amp; Social Care Trust</Company>
  <LinksUpToDate>false</LinksUpToDate>
  <CharactersWithSpaces>16085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PEACEPLUS Theme 4.1 CAWT PROJECTs summary
WHSCT</dc:title>
  <dc:subject>October 2024</dc:subject>
  <dc:creator>Lafferty Fiona</dc:creator>
  <cp:keywords/>
  <dc:description/>
  <cp:lastModifiedBy>Amy Gilroy</cp:lastModifiedBy>
  <cp:revision>3</cp:revision>
  <cp:lastPrinted>2025-11-10T12:46:00Z</cp:lastPrinted>
  <dcterms:created xsi:type="dcterms:W3CDTF">2025-11-10T14:27:00Z</dcterms:created>
  <dcterms:modified xsi:type="dcterms:W3CDTF">2025-11-18T15:16:00Z</dcterms:modified>
</cp:coreProperties>
</file>