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630E4CF" w:rsidR="00C10E8B" w:rsidRPr="004912CE" w:rsidRDefault="004912CE" w:rsidP="00C10E8B">
      <w:pPr>
        <w:jc w:val="center"/>
        <w:rPr>
          <w:rFonts w:cs="Arial"/>
          <w:b/>
          <w:iCs/>
        </w:rPr>
      </w:pPr>
      <w:r w:rsidRPr="004912CE">
        <w:rPr>
          <w:rFonts w:cs="Arial"/>
          <w:b/>
          <w:iCs/>
        </w:rPr>
        <w:t>NRS15178 Grade VII, Project Manager,</w:t>
      </w:r>
    </w:p>
    <w:p w14:paraId="7CC6CD8F" w14:textId="4C6CFD13" w:rsidR="004912CE" w:rsidRPr="004912CE" w:rsidRDefault="004912CE" w:rsidP="00C10E8B">
      <w:pPr>
        <w:jc w:val="center"/>
        <w:rPr>
          <w:rFonts w:cs="Arial"/>
          <w:b/>
          <w:iCs/>
        </w:rPr>
      </w:pPr>
      <w:r w:rsidRPr="004912CE">
        <w:rPr>
          <w:rFonts w:cs="Arial"/>
          <w:b/>
          <w:iCs/>
        </w:rPr>
        <w:t>Planning, Planning &amp; Performance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15125BE" w:rsidR="00933479" w:rsidRDefault="00933479" w:rsidP="004912CE">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4912CE">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C28C123" w:rsidR="006158B7" w:rsidRPr="001707D0" w:rsidRDefault="003D7A6B" w:rsidP="00CA4FC3">
      <w:pPr>
        <w:numPr>
          <w:ilvl w:val="0"/>
          <w:numId w:val="4"/>
        </w:numPr>
        <w:jc w:val="both"/>
        <w:rPr>
          <w:rFonts w:cs="Arial"/>
        </w:rPr>
      </w:pPr>
      <w:r w:rsidRPr="001707D0">
        <w:rPr>
          <w:rFonts w:cs="Arial"/>
        </w:rPr>
        <w:t>The National Recruitment Service</w:t>
      </w:r>
      <w:r w:rsidR="006158B7" w:rsidRPr="001707D0">
        <w:rPr>
          <w:rFonts w:cs="Arial"/>
        </w:rPr>
        <w:t xml:space="preserve"> can only accept complete applications received by the closing date and time</w:t>
      </w:r>
      <w:r w:rsidR="00340515" w:rsidRPr="001707D0">
        <w:rPr>
          <w:rFonts w:cs="Arial"/>
        </w:rPr>
        <w:t xml:space="preserve"> of</w:t>
      </w:r>
      <w:r w:rsidR="00BE366C" w:rsidRPr="001707D0">
        <w:rPr>
          <w:rFonts w:cs="Arial"/>
          <w:b/>
        </w:rPr>
        <w:t xml:space="preserve"> </w:t>
      </w:r>
      <w:r w:rsidR="001707D0" w:rsidRPr="001707D0">
        <w:rPr>
          <w:rFonts w:cs="Arial"/>
          <w:b/>
        </w:rPr>
        <w:t>Tuesday 3</w:t>
      </w:r>
      <w:r w:rsidR="001707D0" w:rsidRPr="001707D0">
        <w:rPr>
          <w:rFonts w:cs="Arial"/>
          <w:b/>
          <w:vertAlign w:val="superscript"/>
        </w:rPr>
        <w:t>rd</w:t>
      </w:r>
      <w:r w:rsidR="001707D0" w:rsidRPr="001707D0">
        <w:rPr>
          <w:rFonts w:cs="Arial"/>
          <w:b/>
        </w:rPr>
        <w:t xml:space="preserve"> February 2026</w:t>
      </w:r>
      <w:r w:rsidR="001C6A33" w:rsidRPr="001707D0">
        <w:rPr>
          <w:rFonts w:cs="Arial"/>
          <w:b/>
        </w:rPr>
        <w:t xml:space="preserve"> at</w:t>
      </w:r>
      <w:r w:rsidR="00BE366C" w:rsidRPr="001707D0">
        <w:rPr>
          <w:rFonts w:cs="Arial"/>
          <w:b/>
        </w:rPr>
        <w:t xml:space="preserve"> 12</w:t>
      </w:r>
      <w:r w:rsidR="0004529C" w:rsidRPr="001707D0">
        <w:rPr>
          <w:rFonts w:cs="Arial"/>
          <w:b/>
        </w:rPr>
        <w:t>:00PM</w:t>
      </w:r>
      <w:r w:rsidR="00BE366C" w:rsidRPr="001707D0">
        <w:rPr>
          <w:rFonts w:cs="Arial"/>
          <w:b/>
        </w:rPr>
        <w:t>.</w:t>
      </w:r>
      <w:r w:rsidR="00C95B23" w:rsidRPr="001707D0">
        <w:rPr>
          <w:rFonts w:cs="Arial"/>
          <w:b/>
        </w:rPr>
        <w:t xml:space="preserve">  </w:t>
      </w:r>
      <w:r w:rsidR="00C95B23" w:rsidRPr="001707D0">
        <w:rPr>
          <w:rFonts w:cs="Arial"/>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2D8FB11" w14:textId="1E4A23AA" w:rsidR="00F33685" w:rsidRPr="00487029" w:rsidRDefault="00F33685" w:rsidP="00F33685">
      <w:pPr>
        <w:pStyle w:val="NormalWeb"/>
        <w:rPr>
          <w:rFonts w:ascii="Arial" w:hAnsi="Arial" w:cs="Arial"/>
          <w:color w:val="FF0000"/>
          <w:sz w:val="20"/>
          <w:szCs w:val="20"/>
        </w:rPr>
      </w:pPr>
    </w:p>
    <w:p w14:paraId="3924B922" w14:textId="77777777" w:rsidR="00F33685" w:rsidRPr="004912CE" w:rsidRDefault="00F33685" w:rsidP="00F33685">
      <w:pPr>
        <w:pStyle w:val="ListParagraph"/>
        <w:numPr>
          <w:ilvl w:val="0"/>
          <w:numId w:val="1"/>
        </w:numPr>
        <w:shd w:val="clear" w:color="auto" w:fill="D9D9D9"/>
        <w:jc w:val="both"/>
        <w:rPr>
          <w:rFonts w:cs="Arial"/>
        </w:rPr>
      </w:pPr>
      <w:r w:rsidRPr="004912CE">
        <w:rPr>
          <w:rStyle w:val="Strong"/>
          <w:rFonts w:ascii="Arial" w:hAnsi="Arial" w:cs="Arial"/>
        </w:rPr>
        <w:t>Candidates on existing bespoke panels</w:t>
      </w:r>
    </w:p>
    <w:p w14:paraId="50DF0DCA" w14:textId="77777777" w:rsidR="00F33685" w:rsidRPr="004912CE" w:rsidRDefault="00F33685" w:rsidP="00F33685">
      <w:pPr>
        <w:rPr>
          <w:rFonts w:cs="Arial"/>
        </w:rPr>
      </w:pPr>
    </w:p>
    <w:p w14:paraId="1820E051" w14:textId="670C8AA9" w:rsidR="00F33685" w:rsidRPr="004912CE" w:rsidRDefault="00F33685" w:rsidP="00F33685">
      <w:pPr>
        <w:shd w:val="clear" w:color="auto" w:fill="FFFFFF"/>
        <w:rPr>
          <w:rFonts w:eastAsiaTheme="minorHAnsi" w:cs="Arial"/>
        </w:rPr>
      </w:pPr>
      <w:r w:rsidRPr="004912CE">
        <w:rPr>
          <w:rFonts w:cs="Arial"/>
          <w:shd w:val="clear" w:color="auto" w:fill="FFFFFF"/>
        </w:rPr>
        <w:t xml:space="preserve">If you are currently on an active Bespoke Panel for </w:t>
      </w:r>
      <w:r w:rsidR="004912CE" w:rsidRPr="004912CE">
        <w:rPr>
          <w:rFonts w:cs="Arial"/>
          <w:shd w:val="clear" w:color="auto" w:fill="FFFFFF"/>
        </w:rPr>
        <w:t>NRS14759</w:t>
      </w:r>
      <w:r w:rsidRPr="004912CE">
        <w:rPr>
          <w:rFonts w:cs="Arial"/>
          <w:shd w:val="clear" w:color="auto" w:fill="FFFFFF"/>
        </w:rPr>
        <w:t xml:space="preserve"> you will receive a separate communication by email.</w:t>
      </w:r>
    </w:p>
    <w:p w14:paraId="404A4669" w14:textId="77777777" w:rsidR="00F33685" w:rsidRPr="004912CE" w:rsidRDefault="00F33685" w:rsidP="00F33685">
      <w:pPr>
        <w:shd w:val="clear" w:color="auto" w:fill="FFFFFF"/>
        <w:rPr>
          <w:rFonts w:cs="Arial"/>
        </w:rPr>
      </w:pPr>
    </w:p>
    <w:p w14:paraId="7C7C12D1" w14:textId="77777777" w:rsidR="00F33685" w:rsidRPr="004912CE" w:rsidRDefault="005005DF" w:rsidP="00F33685">
      <w:pPr>
        <w:shd w:val="clear" w:color="auto" w:fill="FFFFFF"/>
      </w:pPr>
      <w:r w:rsidRPr="004912CE">
        <w:t>If the panel you are on is not currently due to expire, it will take precedence over the supplementary panel formed from on foot of this new campaign while it is in existence. Panels formed by NRS following a selection process will remain in place for a minimum of 12 months and may be extended up to a maximum period of 3 years in accordance with service need.</w:t>
      </w:r>
      <w:r w:rsidR="00F33685" w:rsidRPr="004912CE">
        <w:rPr>
          <w:rFonts w:cs="Arial"/>
        </w:rPr>
        <w:t> </w:t>
      </w:r>
    </w:p>
    <w:p w14:paraId="3EEAD29D" w14:textId="77777777" w:rsidR="00F33685" w:rsidRPr="004912CE" w:rsidRDefault="00F33685" w:rsidP="00F33685">
      <w:pPr>
        <w:shd w:val="clear" w:color="auto" w:fill="FFFFFF"/>
        <w:rPr>
          <w:rFonts w:cs="Arial"/>
        </w:rPr>
      </w:pPr>
      <w:r w:rsidRPr="004912CE">
        <w:rPr>
          <w:rFonts w:cs="Arial"/>
        </w:rPr>
        <w:t> </w:t>
      </w:r>
    </w:p>
    <w:p w14:paraId="519EA015" w14:textId="3744ED47" w:rsidR="00F33685" w:rsidRPr="004912CE" w:rsidRDefault="00F33685" w:rsidP="00F33685">
      <w:pPr>
        <w:shd w:val="clear" w:color="auto" w:fill="FFFFFF"/>
        <w:jc w:val="both"/>
        <w:rPr>
          <w:rFonts w:cs="Arial"/>
        </w:rPr>
      </w:pPr>
      <w:r w:rsidRPr="004912CE">
        <w:rPr>
          <w:rFonts w:cs="Arial"/>
        </w:rPr>
        <w:t>If your panel is due to remain but you still wish to be considered as an applicant for the new</w:t>
      </w:r>
      <w:r w:rsidR="004912CE" w:rsidRPr="004912CE">
        <w:rPr>
          <w:rFonts w:cs="Arial"/>
        </w:rPr>
        <w:t xml:space="preserve"> supplementary campaign (NRS15178</w:t>
      </w:r>
      <w:r w:rsidRPr="004912CE">
        <w:rPr>
          <w:rFonts w:cs="Arial"/>
        </w:rPr>
        <w:t xml:space="preserve">), you have the option of removing yourself from the existing panel and re-applying for the new campaign. To remove yourself from the existing panel, you will need to email your request to our colleagues in Panel Management at </w:t>
      </w:r>
      <w:hyperlink r:id="rId12" w:history="1">
        <w:r w:rsidR="001707D0" w:rsidRPr="00C01314">
          <w:rPr>
            <w:rStyle w:val="Hyperlink"/>
            <w:rFonts w:cs="Arial"/>
          </w:rPr>
          <w:t>admin@hse.ie</w:t>
        </w:r>
      </w:hyperlink>
      <w:r w:rsidRPr="004912CE">
        <w:rPr>
          <w:rFonts w:cs="Arial"/>
        </w:rPr>
        <w:t xml:space="preserve"> before the closing date of the supplementary campaign i.e. by </w:t>
      </w:r>
      <w:r w:rsidR="001707D0">
        <w:rPr>
          <w:rFonts w:cs="Arial"/>
        </w:rPr>
        <w:t>Tuesday 3</w:t>
      </w:r>
      <w:r w:rsidR="001707D0" w:rsidRPr="001707D0">
        <w:rPr>
          <w:rFonts w:cs="Arial"/>
          <w:vertAlign w:val="superscript"/>
        </w:rPr>
        <w:t>rd</w:t>
      </w:r>
      <w:r w:rsidR="001707D0">
        <w:rPr>
          <w:rFonts w:cs="Arial"/>
        </w:rPr>
        <w:t xml:space="preserve"> February 2026 at 12:00PM</w:t>
      </w:r>
      <w:r w:rsidRPr="004912CE">
        <w:rPr>
          <w:rFonts w:cs="Arial"/>
        </w:rPr>
        <w:t>. It is important for candidates to note that the primary panel will always take precedence. If you remove yourself from the existing panel and you are placed on the supplementary panel, all candidates on the primary panel will automatically have a higher order of merit than those candidates who will be placed on the supplementary panel created on foot of the new campaign.</w:t>
      </w:r>
    </w:p>
    <w:p w14:paraId="5F7874C6" w14:textId="75D185CB"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 xml:space="preserve">The purpose of this recruitment and selection process is to fill current and anticipated vacancies as </w:t>
      </w:r>
      <w:proofErr w:type="gramStart"/>
      <w:r>
        <w:rPr>
          <w:rFonts w:cs="Arial"/>
        </w:rPr>
        <w:t>provided</w:t>
      </w:r>
      <w:proofErr w:type="gramEnd"/>
      <w:r>
        <w:rPr>
          <w:rFonts w:cs="Arial"/>
        </w:rPr>
        <w:t xml:space="preserve">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w:t>
      </w:r>
      <w:r w:rsidR="006158B7" w:rsidRPr="008F59BA">
        <w:rPr>
          <w:rFonts w:cs="Arial"/>
          <w:color w:val="000000"/>
        </w:rPr>
        <w:lastRenderedPageBreak/>
        <w:t xml:space="preserve">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4912CE" w:rsidRDefault="002807A0" w:rsidP="00176309">
      <w:pPr>
        <w:numPr>
          <w:ilvl w:val="0"/>
          <w:numId w:val="5"/>
        </w:numPr>
        <w:jc w:val="both"/>
        <w:rPr>
          <w:rFonts w:cs="Arial"/>
          <w:b/>
          <w:bCs/>
        </w:rPr>
      </w:pPr>
      <w:r w:rsidRPr="004912CE">
        <w:rPr>
          <w:rFonts w:cs="Arial"/>
          <w:b/>
          <w:bCs/>
        </w:rPr>
        <w:t>If there is an existing panel in place this may take precedence over the newly formed panel for this campaign</w:t>
      </w:r>
      <w:r w:rsidR="00CA03A6" w:rsidRPr="004912CE">
        <w:rPr>
          <w:rFonts w:cs="Arial"/>
          <w:b/>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1707D0" w:rsidP="00287E27">
      <w:pPr>
        <w:pStyle w:val="NormalWeb"/>
        <w:rPr>
          <w:rStyle w:val="Hyperlink"/>
          <w:rFonts w:ascii="Arial" w:eastAsia="Times New Roman" w:hAnsi="Arial" w:cs="Arial"/>
          <w:bCs/>
          <w:sz w:val="20"/>
          <w:szCs w:val="20"/>
        </w:rPr>
      </w:pPr>
      <w:hyperlink r:id="rId13"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4"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657801B"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50C944E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lastRenderedPageBreak/>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bookmarkStart w:id="1" w:name="_GoBack"/>
      <w:bookmarkEnd w:id="1"/>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9C3A7C7" w:rsidR="00897796" w:rsidRPr="00EE1267" w:rsidRDefault="00897796" w:rsidP="00897796">
      <w:pPr>
        <w:autoSpaceDE w:val="0"/>
        <w:autoSpaceDN w:val="0"/>
        <w:jc w:val="both"/>
        <w:rPr>
          <w:iCs/>
        </w:rPr>
      </w:pPr>
      <w:r w:rsidRPr="00EE1267">
        <w:rPr>
          <w:iCs/>
        </w:rPr>
        <w:t xml:space="preserve">Request must be submitted by email to </w:t>
      </w:r>
      <w:r w:rsidR="001707D0" w:rsidRPr="001707D0">
        <w:rPr>
          <w:rFonts w:cs="Arial"/>
        </w:rPr>
        <w:t>Paula Christie</w:t>
      </w:r>
      <w:r w:rsidRPr="001707D0">
        <w:rPr>
          <w:rFonts w:cs="Arial"/>
        </w:rPr>
        <w:t>,</w:t>
      </w:r>
      <w:r w:rsidRPr="001707D0">
        <w:rPr>
          <w:rFonts w:cs="Arial"/>
          <w:iCs/>
        </w:rPr>
        <w:t xml:space="preserve"> Campaign Lead (</w:t>
      </w:r>
      <w:r w:rsidR="001707D0" w:rsidRPr="001707D0">
        <w:rPr>
          <w:rStyle w:val="Hyperlink"/>
        </w:rPr>
        <w:t>paula.christie</w:t>
      </w:r>
      <w:hyperlink r:id="rId15" w:history="1">
        <w:r w:rsidRPr="00165729">
          <w:rPr>
            <w:rStyle w:val="Hyperlink"/>
            <w:rFonts w:cs="Arial"/>
            <w:iCs/>
          </w:rPr>
          <w:t>@hse.ie</w:t>
        </w:r>
      </w:hyperlink>
      <w:r w:rsidRPr="001707D0">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6"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7"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8"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9"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9B117F5" w14:textId="77777777" w:rsidR="004912CE" w:rsidRPr="009E14FE" w:rsidRDefault="004912CE" w:rsidP="004912CE">
      <w:pPr>
        <w:rPr>
          <w:rFonts w:cs="Arial"/>
          <w:b/>
          <w:bCs/>
          <w:iCs/>
        </w:rPr>
      </w:pPr>
      <w:r w:rsidRPr="00A316BD">
        <w:rPr>
          <w:rFonts w:cs="Arial"/>
          <w:b/>
          <w:bCs/>
          <w:iCs/>
        </w:rPr>
        <w:t xml:space="preserve">This campaign is confined to staff who are currently employed by the HSE, TUSLA, other statutory health agencies*, or a body which provides services on behalf of the HSE under Section 38 of the </w:t>
      </w:r>
      <w:r>
        <w:rPr>
          <w:rFonts w:cs="Arial"/>
          <w:b/>
          <w:bCs/>
          <w:iCs/>
        </w:rPr>
        <w:t>H</w:t>
      </w:r>
      <w:r w:rsidRPr="00A316BD">
        <w:rPr>
          <w:rFonts w:cs="Arial"/>
          <w:b/>
          <w:bCs/>
          <w:iCs/>
        </w:rPr>
        <w:t xml:space="preserve">ealth Act 2004 </w:t>
      </w:r>
      <w:r w:rsidRPr="009E14FE">
        <w:rPr>
          <w:rFonts w:cs="Arial"/>
          <w:b/>
          <w:bCs/>
        </w:rPr>
        <w:t>as per Workplace Relations Commission agreement -161867</w:t>
      </w:r>
    </w:p>
    <w:p w14:paraId="19F10612" w14:textId="77777777" w:rsidR="004912CE" w:rsidRDefault="004912CE" w:rsidP="004912CE">
      <w:pPr>
        <w:jc w:val="both"/>
        <w:rPr>
          <w:rFonts w:cs="Arial"/>
          <w:b/>
          <w:bCs/>
          <w:iCs/>
        </w:rPr>
      </w:pPr>
    </w:p>
    <w:p w14:paraId="4E82A1F3" w14:textId="77777777" w:rsidR="004912CE" w:rsidRPr="005B29E2" w:rsidRDefault="004912CE" w:rsidP="004912CE">
      <w:pPr>
        <w:rPr>
          <w:rFonts w:cs="Arial"/>
          <w:bCs/>
          <w:iCs/>
          <w:shd w:val="clear" w:color="auto" w:fill="FFFFFF"/>
        </w:rPr>
      </w:pPr>
      <w:r w:rsidRPr="005B29E2">
        <w:rPr>
          <w:rFonts w:cs="Arial"/>
          <w:bCs/>
          <w:iCs/>
          <w:shd w:val="clear" w:color="auto" w:fill="FFFFFF"/>
        </w:rPr>
        <w:t>* A list of ‘other statutory health agencies’ can be found:</w:t>
      </w:r>
    </w:p>
    <w:p w14:paraId="048BD713" w14:textId="77777777" w:rsidR="004912CE" w:rsidRDefault="001707D0" w:rsidP="004912CE">
      <w:pPr>
        <w:jc w:val="both"/>
        <w:rPr>
          <w:rStyle w:val="Hyperlink"/>
          <w:rFonts w:cs="Arial"/>
        </w:rPr>
      </w:pPr>
      <w:hyperlink r:id="rId20" w:history="1">
        <w:r w:rsidR="004912CE" w:rsidRPr="00F84940">
          <w:rPr>
            <w:rStyle w:val="Hyperlink"/>
            <w:rFonts w:cs="Arial"/>
          </w:rPr>
          <w:t>https://www.gov.ie/en/organisation-information/9c9c03-bodies-under-the-aegis-of-the-department-of-health/?referrer=http://www.health.gov.ie/about-us/agencies-health-bodies/</w:t>
        </w:r>
      </w:hyperlink>
    </w:p>
    <w:p w14:paraId="03C6A7AF" w14:textId="77777777" w:rsidR="004912CE" w:rsidRDefault="004912CE" w:rsidP="004912CE">
      <w:pPr>
        <w:pStyle w:val="paragraph"/>
        <w:spacing w:before="0" w:beforeAutospacing="0" w:after="0" w:afterAutospacing="0"/>
        <w:jc w:val="both"/>
        <w:textAlignment w:val="baseline"/>
        <w:rPr>
          <w:rStyle w:val="normaltextrun"/>
          <w:rFonts w:ascii="Arial" w:hAnsi="Arial" w:cs="Arial"/>
          <w:b/>
          <w:bCs/>
          <w:color w:val="000000"/>
          <w:sz w:val="20"/>
          <w:szCs w:val="20"/>
        </w:rPr>
      </w:pPr>
    </w:p>
    <w:p w14:paraId="771B8564" w14:textId="77777777" w:rsidR="004912CE" w:rsidRPr="00B01480" w:rsidRDefault="004912CE" w:rsidP="004912CE">
      <w:pPr>
        <w:rPr>
          <w:rFonts w:cs="Arial"/>
          <w:b/>
          <w:color w:val="FF0000"/>
        </w:rPr>
      </w:pPr>
    </w:p>
    <w:p w14:paraId="75D93C98" w14:textId="77777777" w:rsidR="004912CE" w:rsidRPr="005A6517" w:rsidRDefault="004912CE" w:rsidP="004912CE">
      <w:pPr>
        <w:numPr>
          <w:ilvl w:val="1"/>
          <w:numId w:val="28"/>
        </w:numPr>
        <w:tabs>
          <w:tab w:val="num" w:pos="480"/>
        </w:tabs>
        <w:jc w:val="both"/>
        <w:rPr>
          <w:rFonts w:cs="Arial"/>
        </w:rPr>
      </w:pPr>
      <w:r w:rsidRPr="005A6517">
        <w:rPr>
          <w:rFonts w:cs="Arial"/>
        </w:rPr>
        <w:t>Eligible applicants will be those who on the closing date for the competition:</w:t>
      </w:r>
    </w:p>
    <w:p w14:paraId="29F68962" w14:textId="77777777" w:rsidR="004912CE" w:rsidRPr="005A6517" w:rsidRDefault="004912CE" w:rsidP="004912CE">
      <w:pPr>
        <w:ind w:left="360"/>
        <w:contextualSpacing/>
        <w:jc w:val="both"/>
        <w:rPr>
          <w:rFonts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7603"/>
      </w:tblGrid>
      <w:tr w:rsidR="004912CE" w:rsidRPr="005A6517" w14:paraId="1588D5BA" w14:textId="77777777" w:rsidTr="00F754BB">
        <w:tc>
          <w:tcPr>
            <w:tcW w:w="1053" w:type="dxa"/>
            <w:tcBorders>
              <w:top w:val="nil"/>
              <w:left w:val="nil"/>
              <w:bottom w:val="nil"/>
              <w:right w:val="nil"/>
            </w:tcBorders>
          </w:tcPr>
          <w:p w14:paraId="7201394F" w14:textId="77777777" w:rsidR="004912CE" w:rsidRPr="005A6517" w:rsidRDefault="004912CE" w:rsidP="00F754BB">
            <w:pPr>
              <w:tabs>
                <w:tab w:val="center" w:pos="4320"/>
                <w:tab w:val="right" w:pos="8640"/>
              </w:tabs>
              <w:jc w:val="both"/>
              <w:rPr>
                <w:rFonts w:cs="Arial"/>
              </w:rPr>
            </w:pPr>
          </w:p>
        </w:tc>
        <w:tc>
          <w:tcPr>
            <w:tcW w:w="7603" w:type="dxa"/>
            <w:tcBorders>
              <w:top w:val="nil"/>
              <w:left w:val="nil"/>
              <w:bottom w:val="nil"/>
              <w:right w:val="nil"/>
            </w:tcBorders>
          </w:tcPr>
          <w:p w14:paraId="34007B32" w14:textId="77777777" w:rsidR="004912CE" w:rsidRPr="005A6517" w:rsidRDefault="004912CE" w:rsidP="00F754BB">
            <w:pPr>
              <w:tabs>
                <w:tab w:val="center" w:pos="4320"/>
                <w:tab w:val="right" w:pos="8640"/>
              </w:tabs>
              <w:jc w:val="both"/>
              <w:rPr>
                <w:rFonts w:eastAsia="Calibri" w:cs="Arial"/>
                <w:iCs/>
                <w:lang w:eastAsia="en-US"/>
              </w:rPr>
            </w:pPr>
            <w:r w:rsidRPr="005A6517">
              <w:rPr>
                <w:rFonts w:cs="Arial"/>
              </w:rPr>
              <w:t xml:space="preserve">Have satisfactory experience in an office under the HSE, TUSLA, </w:t>
            </w:r>
            <w:r w:rsidRPr="005A6517">
              <w:rPr>
                <w:rFonts w:eastAsia="Calibri" w:cs="Arial"/>
                <w:iCs/>
                <w:lang w:eastAsia="en-US"/>
              </w:rPr>
              <w:t xml:space="preserve">other statutory health agencies, or a body which provides services on behalf of the HSE under Section 38 of the Health Act 2004 at a level not lower than that of Grade IV (or equivalent) </w:t>
            </w:r>
          </w:p>
          <w:p w14:paraId="1182EB6F" w14:textId="77777777" w:rsidR="004912CE" w:rsidRPr="005A6517" w:rsidRDefault="004912CE" w:rsidP="00F754BB">
            <w:pPr>
              <w:tabs>
                <w:tab w:val="center" w:pos="4320"/>
                <w:tab w:val="right" w:pos="8640"/>
              </w:tabs>
              <w:jc w:val="both"/>
              <w:rPr>
                <w:rFonts w:eastAsia="Calibri" w:cs="Arial"/>
                <w:iCs/>
                <w:lang w:eastAsia="en-US"/>
              </w:rPr>
            </w:pPr>
          </w:p>
          <w:p w14:paraId="668EB2A0" w14:textId="77777777" w:rsidR="004912CE" w:rsidRPr="005A6517" w:rsidRDefault="004912CE" w:rsidP="00F754BB">
            <w:pPr>
              <w:tabs>
                <w:tab w:val="center" w:pos="4320"/>
                <w:tab w:val="right" w:pos="8640"/>
              </w:tabs>
              <w:ind w:hanging="1029"/>
              <w:jc w:val="center"/>
              <w:rPr>
                <w:rFonts w:eastAsia="Calibri" w:cs="Arial"/>
                <w:iCs/>
                <w:lang w:eastAsia="en-US"/>
              </w:rPr>
            </w:pPr>
            <w:r w:rsidRPr="005A6517">
              <w:rPr>
                <w:rFonts w:eastAsia="Calibri" w:cs="Arial"/>
                <w:iCs/>
                <w:lang w:eastAsia="en-US"/>
              </w:rPr>
              <w:t>and</w:t>
            </w:r>
          </w:p>
          <w:p w14:paraId="0B6791E6" w14:textId="77777777" w:rsidR="004912CE" w:rsidRPr="005A6517" w:rsidRDefault="004912CE" w:rsidP="00F754BB">
            <w:pPr>
              <w:tabs>
                <w:tab w:val="center" w:pos="4320"/>
                <w:tab w:val="right" w:pos="8640"/>
              </w:tabs>
              <w:jc w:val="center"/>
              <w:rPr>
                <w:rFonts w:cs="Arial"/>
              </w:rPr>
            </w:pPr>
          </w:p>
          <w:p w14:paraId="1F54DC01" w14:textId="77777777" w:rsidR="004912CE" w:rsidRPr="005A6517" w:rsidRDefault="004912CE" w:rsidP="00F754BB">
            <w:pPr>
              <w:tabs>
                <w:tab w:val="center" w:pos="4320"/>
                <w:tab w:val="right" w:pos="8640"/>
              </w:tabs>
              <w:jc w:val="both"/>
              <w:rPr>
                <w:rFonts w:cs="Arial"/>
              </w:rPr>
            </w:pPr>
            <w:r w:rsidRPr="005A6517">
              <w:rPr>
                <w:rFonts w:cs="Arial"/>
              </w:rPr>
              <w:t xml:space="preserve">Have not less than two years satisfactory experience either in that office or in an office at a level not lower than that of Clerical Officer in the HSE, TUSLA, </w:t>
            </w:r>
            <w:r w:rsidRPr="005A6517">
              <w:rPr>
                <w:rFonts w:eastAsia="Calibri" w:cs="Arial"/>
                <w:iCs/>
                <w:lang w:eastAsia="en-US"/>
              </w:rPr>
              <w:t>other statutory health agencies, or a body which provides services on behalf of the HSE under Section 38 of the Health Act 2004</w:t>
            </w:r>
          </w:p>
        </w:tc>
      </w:tr>
    </w:tbl>
    <w:p w14:paraId="3D7BFF5C" w14:textId="77777777" w:rsidR="004912CE" w:rsidRPr="005A6517" w:rsidRDefault="004912CE" w:rsidP="004912CE">
      <w:pPr>
        <w:tabs>
          <w:tab w:val="left" w:pos="1680"/>
        </w:tabs>
        <w:ind w:left="1418"/>
        <w:jc w:val="both"/>
        <w:rPr>
          <w:rFonts w:cs="Arial"/>
        </w:rPr>
      </w:pPr>
    </w:p>
    <w:p w14:paraId="59004E80" w14:textId="77777777" w:rsidR="004912CE" w:rsidRPr="005A6517" w:rsidRDefault="004912CE" w:rsidP="004912CE">
      <w:pPr>
        <w:jc w:val="center"/>
        <w:rPr>
          <w:rFonts w:cs="Arial"/>
          <w:bCs/>
        </w:rPr>
      </w:pPr>
      <w:r w:rsidRPr="005A6517">
        <w:rPr>
          <w:rFonts w:cs="Arial"/>
          <w:bCs/>
        </w:rPr>
        <w:t>and</w:t>
      </w:r>
    </w:p>
    <w:p w14:paraId="7BD07BC8" w14:textId="77777777" w:rsidR="004912CE" w:rsidRPr="005A6517" w:rsidRDefault="004912CE" w:rsidP="004912CE">
      <w:pPr>
        <w:jc w:val="center"/>
        <w:rPr>
          <w:rFonts w:cs="Arial"/>
          <w:bCs/>
        </w:rPr>
      </w:pPr>
    </w:p>
    <w:p w14:paraId="0829AE75" w14:textId="77777777" w:rsidR="004912CE" w:rsidRPr="005A6517" w:rsidRDefault="004912CE" w:rsidP="004912CE">
      <w:pPr>
        <w:numPr>
          <w:ilvl w:val="1"/>
          <w:numId w:val="28"/>
        </w:numPr>
        <w:tabs>
          <w:tab w:val="num" w:pos="480"/>
        </w:tabs>
        <w:jc w:val="both"/>
        <w:rPr>
          <w:rFonts w:cs="Arial"/>
        </w:rPr>
      </w:pPr>
      <w:r w:rsidRPr="005A6517">
        <w:rPr>
          <w:rFonts w:cs="Arial"/>
        </w:rPr>
        <w:t xml:space="preserve">Candidates must possess the requisite knowledge and ability, including a high standard of suitability, for the proper discharge of the office. </w:t>
      </w:r>
    </w:p>
    <w:p w14:paraId="4216694A" w14:textId="77777777" w:rsidR="004912CE" w:rsidRDefault="004912CE" w:rsidP="004912CE">
      <w:pPr>
        <w:jc w:val="both"/>
        <w:rPr>
          <w:rFonts w:cs="Arial"/>
          <w:b/>
          <w:bCs/>
          <w:iCs/>
        </w:rPr>
      </w:pPr>
    </w:p>
    <w:p w14:paraId="70D20ADB" w14:textId="77777777" w:rsidR="004912CE" w:rsidRPr="008B4384" w:rsidRDefault="004912CE" w:rsidP="004912CE">
      <w:pPr>
        <w:jc w:val="both"/>
        <w:rPr>
          <w:rFonts w:cs="Arial"/>
          <w:b/>
          <w:color w:val="000000" w:themeColor="text1"/>
        </w:rPr>
      </w:pPr>
      <w:r w:rsidRPr="008B4384">
        <w:rPr>
          <w:rFonts w:cs="Arial"/>
          <w:b/>
          <w:color w:val="000000" w:themeColor="text1"/>
        </w:rPr>
        <w:t>Health</w:t>
      </w:r>
    </w:p>
    <w:p w14:paraId="44F75EA2" w14:textId="77777777" w:rsidR="004912CE" w:rsidRPr="008B4384" w:rsidRDefault="004912CE" w:rsidP="004912CE">
      <w:pPr>
        <w:jc w:val="both"/>
        <w:rPr>
          <w:rFonts w:cs="Arial"/>
          <w:color w:val="000000" w:themeColor="text1"/>
        </w:rPr>
      </w:pPr>
      <w:r w:rsidRPr="008B4384">
        <w:rPr>
          <w:rFonts w:cs="Arial"/>
          <w:color w:val="000000" w:themeColor="text1"/>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0F6360E" w14:textId="77777777" w:rsidR="004912CE" w:rsidRPr="008B4384" w:rsidRDefault="004912CE" w:rsidP="004912CE">
      <w:pPr>
        <w:jc w:val="both"/>
        <w:rPr>
          <w:rFonts w:cs="Arial"/>
          <w:color w:val="000000" w:themeColor="text1"/>
        </w:rPr>
      </w:pPr>
    </w:p>
    <w:p w14:paraId="6084A2AE" w14:textId="77777777" w:rsidR="004912CE" w:rsidRPr="008B4384" w:rsidRDefault="004912CE" w:rsidP="004912CE">
      <w:pPr>
        <w:ind w:right="-766"/>
        <w:jc w:val="both"/>
        <w:rPr>
          <w:rFonts w:cs="Arial"/>
          <w:iCs/>
          <w:color w:val="000000" w:themeColor="text1"/>
        </w:rPr>
      </w:pPr>
      <w:r w:rsidRPr="008B4384">
        <w:rPr>
          <w:rFonts w:cs="Arial"/>
          <w:b/>
          <w:bCs/>
          <w:color w:val="000000" w:themeColor="text1"/>
        </w:rPr>
        <w:t>Character</w:t>
      </w:r>
    </w:p>
    <w:p w14:paraId="5B61E71E" w14:textId="77777777" w:rsidR="004912CE" w:rsidRPr="00DB0155" w:rsidRDefault="004912CE" w:rsidP="004912CE">
      <w:pPr>
        <w:ind w:right="-766"/>
        <w:jc w:val="both"/>
        <w:rPr>
          <w:rFonts w:cs="Arial"/>
          <w:color w:val="000000" w:themeColor="text1"/>
        </w:rPr>
      </w:pPr>
      <w:r w:rsidRPr="008B4384">
        <w:rPr>
          <w:rFonts w:cs="Arial"/>
          <w:color w:val="000000" w:themeColor="text1"/>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Pr="004912CE" w:rsidRDefault="00F46E24" w:rsidP="006B269C">
      <w:pPr>
        <w:rPr>
          <w:rFonts w:cs="Arial"/>
          <w:b/>
          <w:bCs/>
          <w:iCs/>
        </w:rPr>
      </w:pPr>
    </w:p>
    <w:p w14:paraId="3CCA7C39" w14:textId="4A1F2BF6" w:rsidR="00F46E24" w:rsidRPr="004912CE" w:rsidRDefault="004912CE" w:rsidP="006B269C">
      <w:pPr>
        <w:rPr>
          <w:rFonts w:cs="Arial"/>
          <w:b/>
          <w:bCs/>
          <w:iCs/>
        </w:rPr>
      </w:pPr>
      <w:r w:rsidRPr="004912CE">
        <w:rPr>
          <w:rFonts w:cs="Arial"/>
          <w:b/>
          <w:bCs/>
          <w:iCs/>
        </w:rPr>
        <w:t xml:space="preserve">Post Specific Requirements </w:t>
      </w:r>
    </w:p>
    <w:p w14:paraId="3F0C6F93" w14:textId="77777777" w:rsidR="00F46E24" w:rsidRDefault="00F46E24" w:rsidP="006B269C">
      <w:pPr>
        <w:rPr>
          <w:rFonts w:cs="Arial"/>
          <w:b/>
          <w:bCs/>
          <w:iCs/>
          <w:color w:val="FF0000"/>
        </w:rPr>
      </w:pPr>
    </w:p>
    <w:p w14:paraId="12AD74BC" w14:textId="4C076968" w:rsidR="004912CE" w:rsidRPr="00F67128" w:rsidRDefault="004912CE" w:rsidP="004912CE">
      <w:pPr>
        <w:numPr>
          <w:ilvl w:val="0"/>
          <w:numId w:val="29"/>
        </w:numPr>
        <w:autoSpaceDE w:val="0"/>
        <w:autoSpaceDN w:val="0"/>
        <w:adjustRightInd w:val="0"/>
        <w:ind w:left="360"/>
        <w:contextualSpacing/>
        <w:rPr>
          <w:rFonts w:cs="Arial"/>
        </w:rPr>
      </w:pPr>
      <w:r w:rsidRPr="00F67128">
        <w:rPr>
          <w:rFonts w:cs="Arial"/>
        </w:rPr>
        <w:t>Experience in analysing large datasets and generating key insights, including trend</w:t>
      </w:r>
      <w:r w:rsidR="001707D0">
        <w:rPr>
          <w:rFonts w:cs="Arial"/>
        </w:rPr>
        <w:t xml:space="preserve"> analysis, using available data, as relevant to the role. </w:t>
      </w:r>
    </w:p>
    <w:p w14:paraId="23641755" w14:textId="77777777" w:rsidR="004912CE" w:rsidRPr="00F67128" w:rsidRDefault="004912CE" w:rsidP="004912CE">
      <w:pPr>
        <w:autoSpaceDE w:val="0"/>
        <w:autoSpaceDN w:val="0"/>
        <w:adjustRightInd w:val="0"/>
        <w:contextualSpacing/>
        <w:rPr>
          <w:rFonts w:cs="Arial"/>
          <w:sz w:val="14"/>
        </w:rPr>
      </w:pPr>
    </w:p>
    <w:p w14:paraId="51DFD2D9" w14:textId="77777777" w:rsidR="004912CE" w:rsidRPr="00F67128" w:rsidRDefault="004912CE" w:rsidP="004912CE">
      <w:pPr>
        <w:numPr>
          <w:ilvl w:val="0"/>
          <w:numId w:val="29"/>
        </w:numPr>
        <w:autoSpaceDE w:val="0"/>
        <w:autoSpaceDN w:val="0"/>
        <w:adjustRightInd w:val="0"/>
        <w:ind w:left="360"/>
        <w:contextualSpacing/>
        <w:rPr>
          <w:rFonts w:cs="Arial"/>
        </w:rPr>
      </w:pPr>
      <w:r w:rsidRPr="00F67128">
        <w:rPr>
          <w:rFonts w:cs="Arial"/>
        </w:rPr>
        <w:t>Experience in project management including maximising the use of ICT solutions to drive progress to successful outcomes as relevant to the role.</w:t>
      </w:r>
    </w:p>
    <w:p w14:paraId="12A8A6CD" w14:textId="77777777" w:rsidR="004912CE" w:rsidRPr="00F67128" w:rsidRDefault="004912CE" w:rsidP="004912CE">
      <w:pPr>
        <w:autoSpaceDE w:val="0"/>
        <w:autoSpaceDN w:val="0"/>
        <w:adjustRightInd w:val="0"/>
        <w:contextualSpacing/>
        <w:rPr>
          <w:rFonts w:cs="Arial"/>
          <w:sz w:val="12"/>
        </w:rPr>
      </w:pPr>
    </w:p>
    <w:p w14:paraId="6B13C363" w14:textId="77777777" w:rsidR="004912CE" w:rsidRPr="00F67128" w:rsidRDefault="004912CE" w:rsidP="004912CE">
      <w:pPr>
        <w:numPr>
          <w:ilvl w:val="0"/>
          <w:numId w:val="29"/>
        </w:numPr>
        <w:autoSpaceDE w:val="0"/>
        <w:autoSpaceDN w:val="0"/>
        <w:adjustRightInd w:val="0"/>
        <w:ind w:left="360"/>
        <w:contextualSpacing/>
        <w:rPr>
          <w:rFonts w:cs="Arial"/>
        </w:rPr>
      </w:pPr>
      <w:r w:rsidRPr="00F67128">
        <w:rPr>
          <w:rFonts w:cs="Arial"/>
        </w:rPr>
        <w:t xml:space="preserve">Experience in developing reports and </w:t>
      </w:r>
      <w:proofErr w:type="spellStart"/>
      <w:r w:rsidRPr="00F67128">
        <w:rPr>
          <w:rFonts w:cs="Arial"/>
        </w:rPr>
        <w:t>Powerpoint</w:t>
      </w:r>
      <w:proofErr w:type="spellEnd"/>
      <w:r w:rsidRPr="00F67128">
        <w:rPr>
          <w:rFonts w:cs="Arial"/>
        </w:rPr>
        <w:t xml:space="preserve"> presentations suitable for senior level audiences for example HSE Senior Executive Team members and Board Committee members as relevant to the role.</w:t>
      </w:r>
    </w:p>
    <w:p w14:paraId="703BA0A7" w14:textId="77777777" w:rsidR="004912CE" w:rsidRPr="00F67128" w:rsidRDefault="004912CE" w:rsidP="004912CE">
      <w:pPr>
        <w:pStyle w:val="ListParagraph"/>
        <w:rPr>
          <w:rFonts w:ascii="Arial" w:hAnsi="Arial" w:cs="Arial"/>
          <w:sz w:val="12"/>
          <w:lang w:val="en-IE" w:eastAsia="en-IE"/>
        </w:rPr>
      </w:pPr>
    </w:p>
    <w:p w14:paraId="3A8F11E4" w14:textId="18F7BE56" w:rsidR="004912CE" w:rsidRPr="00F67128" w:rsidRDefault="004912CE" w:rsidP="004912CE">
      <w:pPr>
        <w:pStyle w:val="ListParagraph"/>
        <w:numPr>
          <w:ilvl w:val="0"/>
          <w:numId w:val="30"/>
        </w:numPr>
        <w:ind w:left="382"/>
        <w:contextualSpacing w:val="0"/>
        <w:rPr>
          <w:rFonts w:ascii="Arial" w:hAnsi="Arial" w:cs="Arial"/>
          <w:lang w:val="en-IE" w:eastAsia="en-IE"/>
        </w:rPr>
      </w:pPr>
      <w:r w:rsidRPr="00F67128">
        <w:rPr>
          <w:rFonts w:ascii="Arial" w:hAnsi="Arial" w:cs="Arial"/>
          <w:lang w:val="en-IE" w:eastAsia="en-IE"/>
        </w:rPr>
        <w:t>Experience in leading a team</w:t>
      </w:r>
      <w:r w:rsidR="001707D0">
        <w:rPr>
          <w:rFonts w:ascii="Arial" w:hAnsi="Arial" w:cs="Arial"/>
          <w:lang w:val="en-IE" w:eastAsia="en-IE"/>
        </w:rPr>
        <w:t xml:space="preserve">, as relevant to the role. </w:t>
      </w:r>
    </w:p>
    <w:p w14:paraId="1DAE2EF9" w14:textId="77777777" w:rsidR="004912CE" w:rsidRPr="00F67128" w:rsidRDefault="004912CE" w:rsidP="004912CE">
      <w:pPr>
        <w:pStyle w:val="ListParagraph"/>
        <w:rPr>
          <w:rFonts w:ascii="Arial" w:hAnsi="Arial" w:cs="Arial"/>
          <w:sz w:val="12"/>
          <w:lang w:val="en-IE" w:eastAsia="en-IE"/>
        </w:rPr>
      </w:pPr>
    </w:p>
    <w:p w14:paraId="3E4CC373" w14:textId="4CF7BB35" w:rsidR="004912CE" w:rsidRPr="00F67128" w:rsidRDefault="004912CE" w:rsidP="004912CE">
      <w:pPr>
        <w:pStyle w:val="NormalWeb"/>
        <w:numPr>
          <w:ilvl w:val="0"/>
          <w:numId w:val="29"/>
        </w:numPr>
        <w:shd w:val="clear" w:color="auto" w:fill="FFFFFF"/>
        <w:ind w:left="381"/>
        <w:jc w:val="both"/>
        <w:rPr>
          <w:rFonts w:ascii="Arial" w:hAnsi="Arial" w:cs="Arial"/>
          <w:color w:val="242424"/>
          <w:sz w:val="20"/>
          <w:szCs w:val="20"/>
        </w:rPr>
      </w:pPr>
      <w:r w:rsidRPr="00F67128">
        <w:rPr>
          <w:rFonts w:ascii="Arial" w:hAnsi="Arial" w:cs="Arial"/>
          <w:sz w:val="20"/>
          <w:szCs w:val="20"/>
        </w:rPr>
        <w:t>Experience of working collaboratively with multiple internal and external stakeholders at all levels including relationship management</w:t>
      </w:r>
      <w:r w:rsidR="001707D0">
        <w:rPr>
          <w:rFonts w:ascii="Arial" w:hAnsi="Arial" w:cs="Arial"/>
          <w:sz w:val="20"/>
          <w:szCs w:val="20"/>
        </w:rPr>
        <w:t xml:space="preserve">, as relevant to the role. </w:t>
      </w: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056706AD" w14:textId="3D09C05E"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4912CE">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4912CE">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4912CE">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4912CE">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912CE">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1707D0" w:rsidP="006158B7">
      <w:pPr>
        <w:ind w:left="-360"/>
        <w:jc w:val="both"/>
        <w:rPr>
          <w:rFonts w:cs="Arial"/>
          <w:color w:val="3333FF"/>
        </w:rPr>
      </w:pPr>
      <w:hyperlink r:id="rId22"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1707D0" w:rsidP="006158B7">
      <w:pPr>
        <w:ind w:left="-360"/>
        <w:jc w:val="both"/>
        <w:rPr>
          <w:rFonts w:cs="Arial"/>
        </w:rPr>
      </w:pPr>
      <w:hyperlink r:id="rId23"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1707D0" w:rsidP="006158B7">
      <w:pPr>
        <w:ind w:left="-360"/>
        <w:jc w:val="both"/>
        <w:rPr>
          <w:rFonts w:cs="Arial"/>
        </w:rPr>
      </w:pPr>
      <w:hyperlink r:id="rId24"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1707D0" w:rsidP="006158B7">
      <w:pPr>
        <w:autoSpaceDE w:val="0"/>
        <w:autoSpaceDN w:val="0"/>
        <w:adjustRightInd w:val="0"/>
        <w:spacing w:line="240" w:lineRule="atLeast"/>
        <w:ind w:left="-360"/>
        <w:rPr>
          <w:rStyle w:val="Hyperlink"/>
          <w:rFonts w:cs="Arial"/>
        </w:rPr>
      </w:pPr>
      <w:hyperlink r:id="rId25"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1E51ED71"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5D3C5DB3"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4912CE">
      <w:rPr>
        <w:rFonts w:ascii="Arial" w:hAnsi="Arial" w:cs="Arial"/>
        <w:iCs/>
        <w:sz w:val="20"/>
        <w:lang w:eastAsia="en-GB"/>
      </w:rPr>
      <w:t>RS15178 Grade VII, Project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1707D0">
      <w:rPr>
        <w:rFonts w:ascii="Arial" w:hAnsi="Arial" w:cs="Arial"/>
        <w:noProof/>
        <w:sz w:val="20"/>
      </w:rPr>
      <w:t>12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790010"/>
    <w:multiLevelType w:val="hybridMultilevel"/>
    <w:tmpl w:val="BD1C4E3E"/>
    <w:lvl w:ilvl="0" w:tplc="16809332">
      <w:start w:val="1"/>
      <w:numFmt w:val="bullet"/>
      <w:lvlText w:val=""/>
      <w:lvlJc w:val="left"/>
      <w:pPr>
        <w:ind w:left="1440" w:hanging="360"/>
      </w:pPr>
      <w:rPr>
        <w:rFonts w:ascii="Symbol" w:hAnsi="Symbol" w:hint="default"/>
        <w:color w:val="auto"/>
        <w:sz w:val="20"/>
        <w:szCs w:val="20"/>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5CC6746"/>
    <w:multiLevelType w:val="hybridMultilevel"/>
    <w:tmpl w:val="61CA1F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24"/>
        <w:szCs w:val="18"/>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8"/>
  </w:num>
  <w:num w:numId="3">
    <w:abstractNumId w:val="8"/>
  </w:num>
  <w:num w:numId="4">
    <w:abstractNumId w:val="1"/>
  </w:num>
  <w:num w:numId="5">
    <w:abstractNumId w:val="21"/>
  </w:num>
  <w:num w:numId="6">
    <w:abstractNumId w:val="23"/>
  </w:num>
  <w:num w:numId="7">
    <w:abstractNumId w:val="10"/>
  </w:num>
  <w:num w:numId="8">
    <w:abstractNumId w:val="20"/>
  </w:num>
  <w:num w:numId="9">
    <w:abstractNumId w:val="4"/>
  </w:num>
  <w:num w:numId="10">
    <w:abstractNumId w:val="11"/>
  </w:num>
  <w:num w:numId="11">
    <w:abstractNumId w:val="7"/>
  </w:num>
  <w:num w:numId="12">
    <w:abstractNumId w:val="22"/>
  </w:num>
  <w:num w:numId="13">
    <w:abstractNumId w:val="19"/>
  </w:num>
  <w:num w:numId="14">
    <w:abstractNumId w:val="26"/>
  </w:num>
  <w:num w:numId="15">
    <w:abstractNumId w:val="6"/>
  </w:num>
  <w:num w:numId="16">
    <w:abstractNumId w:val="17"/>
  </w:num>
  <w:num w:numId="17">
    <w:abstractNumId w:val="1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24"/>
  </w:num>
  <w:num w:numId="22">
    <w:abstractNumId w:val="1"/>
  </w:num>
  <w:num w:numId="23">
    <w:abstractNumId w:val="0"/>
  </w:num>
  <w:num w:numId="24">
    <w:abstractNumId w:val="5"/>
  </w:num>
  <w:num w:numId="25">
    <w:abstractNumId w:val="9"/>
  </w:num>
  <w:num w:numId="26">
    <w:abstractNumId w:val="21"/>
  </w:num>
  <w:num w:numId="27">
    <w:abstractNumId w:val="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07D0"/>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912CE"/>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paragraph">
    <w:name w:val="paragraph"/>
    <w:basedOn w:val="Normal"/>
    <w:rsid w:val="004912CE"/>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491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 TargetMode="External"/><Relationship Id="rId18" Type="http://schemas.openxmlformats.org/officeDocument/2006/relationships/hyperlink" Target="mailto:asknrs@hse.ie"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mailto:admin@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mailto:recruitmentappeals@hse.ie" TargetMode="External"/><Relationship Id="rId20" Type="http://schemas.openxmlformats.org/officeDocument/2006/relationships/hyperlink" Target="https://www.gov.ie/en/organisation-information/9c9c03-bodies-under-the-aegis-of-the-department-of-health/?referrer=http://www.health.gov.ie/about-us/agencies-health-bod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XXXX@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https://www.hse.ie/eng/staff/jobs/"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C3C59-54AB-4F51-AAAC-BC370C8C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5983</Words>
  <Characters>32484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38391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Aine Loughlin1</cp:lastModifiedBy>
  <cp:revision>3</cp:revision>
  <cp:lastPrinted>2020-03-25T10:41:00Z</cp:lastPrinted>
  <dcterms:created xsi:type="dcterms:W3CDTF">2025-12-18T14:45:00Z</dcterms:created>
  <dcterms:modified xsi:type="dcterms:W3CDTF">2026-01-13T15:19:00Z</dcterms:modified>
</cp:coreProperties>
</file>