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2B59" w14:textId="77777777" w:rsidR="00775537" w:rsidRPr="00BE491B" w:rsidRDefault="00775537" w:rsidP="00775537">
      <w:pPr>
        <w:pStyle w:val="Heading7"/>
        <w:ind w:hanging="1134"/>
        <w:rPr>
          <w:color w:val="000099"/>
        </w:rPr>
      </w:pPr>
      <w:r w:rsidRPr="00324FEE">
        <w:rPr>
          <w:noProof/>
          <w:color w:val="000099"/>
          <w:lang w:val="en-IE" w:eastAsia="en-IE"/>
        </w:rPr>
        <w:drawing>
          <wp:inline distT="0" distB="0" distL="0" distR="0" wp14:anchorId="75B8F2DC" wp14:editId="5349E1D3">
            <wp:extent cx="987552" cy="822234"/>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2715" cy="851510"/>
                    </a:xfrm>
                    <a:prstGeom prst="rect">
                      <a:avLst/>
                    </a:prstGeom>
                    <a:noFill/>
                    <a:ln>
                      <a:noFill/>
                    </a:ln>
                  </pic:spPr>
                </pic:pic>
              </a:graphicData>
            </a:graphic>
          </wp:inline>
        </w:drawing>
      </w:r>
      <w:r>
        <w:rPr>
          <w:noProof/>
          <w:color w:val="000099"/>
          <w:lang w:val="en-IE"/>
        </w:rPr>
        <w:t xml:space="preserve">                        </w:t>
      </w:r>
    </w:p>
    <w:p w14:paraId="235FD05F" w14:textId="77777777" w:rsidR="00775537" w:rsidRDefault="00775537" w:rsidP="00775537">
      <w:pPr>
        <w:jc w:val="both"/>
        <w:rPr>
          <w:rFonts w:ascii="Arial" w:hAnsi="Arial" w:cs="Arial"/>
          <w:b/>
        </w:rPr>
      </w:pPr>
    </w:p>
    <w:p w14:paraId="2DC99A97" w14:textId="77777777" w:rsidR="00775537" w:rsidRDefault="00775537" w:rsidP="00775537">
      <w:pPr>
        <w:ind w:left="-1260"/>
        <w:jc w:val="right"/>
        <w:rPr>
          <w:rFonts w:ascii="Arial" w:hAnsi="Arial" w:cs="Arial"/>
          <w:b/>
          <w:color w:val="000000" w:themeColor="text1"/>
        </w:rPr>
      </w:pPr>
      <w:r w:rsidRPr="00F20477">
        <w:rPr>
          <w:rFonts w:ascii="Arial" w:hAnsi="Arial" w:cs="Arial"/>
          <w:b/>
          <w:color w:val="000000" w:themeColor="text1"/>
        </w:rPr>
        <w:t>Grade VII IT</w:t>
      </w:r>
      <w:r>
        <w:rPr>
          <w:rFonts w:ascii="Arial" w:hAnsi="Arial" w:cs="Arial"/>
          <w:b/>
          <w:color w:val="000000" w:themeColor="text1"/>
        </w:rPr>
        <w:t xml:space="preserve"> Programmer / Technical Support</w:t>
      </w:r>
      <w:r w:rsidRPr="00F20477">
        <w:rPr>
          <w:rFonts w:ascii="Arial" w:hAnsi="Arial" w:cs="Arial"/>
          <w:b/>
          <w:color w:val="000000" w:themeColor="text1"/>
        </w:rPr>
        <w:t xml:space="preserve"> </w:t>
      </w:r>
    </w:p>
    <w:p w14:paraId="2A3C50AC" w14:textId="77777777" w:rsidR="00775537" w:rsidRPr="00676603" w:rsidRDefault="00775537" w:rsidP="00775537">
      <w:pPr>
        <w:jc w:val="right"/>
        <w:rPr>
          <w:rFonts w:ascii="Arial" w:hAnsi="Arial" w:cs="Arial"/>
          <w:b/>
          <w:iCs/>
          <w:color w:val="000000" w:themeColor="text1"/>
        </w:rPr>
      </w:pPr>
      <w:r w:rsidRPr="00676603">
        <w:rPr>
          <w:rFonts w:ascii="Arial" w:hAnsi="Arial" w:cs="Arial"/>
          <w:b/>
          <w:iCs/>
          <w:color w:val="000000" w:themeColor="text1"/>
        </w:rPr>
        <w:t>Healthcare Pricing Office, National Finance Division</w:t>
      </w:r>
      <w:r w:rsidRPr="00676603">
        <w:rPr>
          <w:rFonts w:ascii="Arial" w:hAnsi="Arial" w:cs="Arial"/>
          <w:b/>
          <w:color w:val="000000" w:themeColor="text1"/>
        </w:rPr>
        <w:t xml:space="preserve"> </w:t>
      </w:r>
    </w:p>
    <w:p w14:paraId="66EFAAB4" w14:textId="77777777" w:rsidR="00775537" w:rsidRPr="00E766A5" w:rsidRDefault="00775537" w:rsidP="00775537">
      <w:pPr>
        <w:ind w:left="-1260"/>
        <w:jc w:val="right"/>
        <w:rPr>
          <w:rFonts w:ascii="Arial" w:hAnsi="Arial" w:cs="Arial"/>
          <w:b/>
        </w:rPr>
      </w:pPr>
      <w:r w:rsidRPr="00463454">
        <w:rPr>
          <w:rFonts w:ascii="Arial" w:hAnsi="Arial" w:cs="Arial"/>
          <w:b/>
        </w:rPr>
        <w:t>Job Specification &amp; Terms and Conditions</w:t>
      </w:r>
    </w:p>
    <w:p w14:paraId="13749B87" w14:textId="77777777" w:rsidR="00775537" w:rsidRDefault="00775537" w:rsidP="00775537">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775537" w:rsidRPr="00E766A5" w14:paraId="3D37E82F" w14:textId="77777777" w:rsidTr="0050257F">
        <w:tc>
          <w:tcPr>
            <w:tcW w:w="2364" w:type="dxa"/>
          </w:tcPr>
          <w:p w14:paraId="7B7F3F3D" w14:textId="77777777" w:rsidR="00775537" w:rsidRPr="00F6254C" w:rsidRDefault="00775537" w:rsidP="0050257F">
            <w:pPr>
              <w:rPr>
                <w:rFonts w:ascii="Arial" w:hAnsi="Arial" w:cs="Arial"/>
                <w:b/>
                <w:bCs/>
              </w:rPr>
            </w:pPr>
            <w:r w:rsidRPr="00F6254C">
              <w:rPr>
                <w:rFonts w:ascii="Arial" w:hAnsi="Arial" w:cs="Arial"/>
                <w:b/>
                <w:bCs/>
              </w:rPr>
              <w:t>Job Title, Grade Code</w:t>
            </w:r>
          </w:p>
        </w:tc>
        <w:tc>
          <w:tcPr>
            <w:tcW w:w="8256" w:type="dxa"/>
          </w:tcPr>
          <w:p w14:paraId="5BAA0603" w14:textId="77777777" w:rsidR="00775537" w:rsidRDefault="00775537" w:rsidP="0050257F">
            <w:pPr>
              <w:tabs>
                <w:tab w:val="left" w:pos="283"/>
              </w:tabs>
              <w:jc w:val="both"/>
              <w:rPr>
                <w:rFonts w:ascii="Arial" w:hAnsi="Arial" w:cs="Arial"/>
                <w:iCs/>
              </w:rPr>
            </w:pPr>
            <w:r w:rsidRPr="00BE496F">
              <w:rPr>
                <w:rFonts w:ascii="Arial" w:hAnsi="Arial" w:cs="Arial"/>
                <w:iCs/>
              </w:rPr>
              <w:t xml:space="preserve">Grade </w:t>
            </w:r>
            <w:r w:rsidRPr="004527E1">
              <w:rPr>
                <w:rFonts w:ascii="Arial" w:hAnsi="Arial" w:cs="Arial"/>
                <w:iCs/>
              </w:rPr>
              <w:t xml:space="preserve">VII IT </w:t>
            </w:r>
            <w:r>
              <w:rPr>
                <w:rFonts w:ascii="Arial" w:hAnsi="Arial" w:cs="Arial"/>
                <w:iCs/>
              </w:rPr>
              <w:t>Programmer / Technical Support</w:t>
            </w:r>
          </w:p>
          <w:p w14:paraId="24B58EDD" w14:textId="77777777" w:rsidR="00775537" w:rsidRPr="00BE496F" w:rsidRDefault="00775537" w:rsidP="0050257F">
            <w:pPr>
              <w:tabs>
                <w:tab w:val="left" w:pos="283"/>
              </w:tabs>
              <w:jc w:val="both"/>
              <w:rPr>
                <w:rFonts w:ascii="Arial" w:hAnsi="Arial" w:cs="Arial"/>
                <w:b/>
                <w:bCs/>
                <w:iCs/>
              </w:rPr>
            </w:pPr>
          </w:p>
          <w:p w14:paraId="64366BBB" w14:textId="77777777" w:rsidR="00775537" w:rsidRPr="000A6F17" w:rsidRDefault="00775537" w:rsidP="0050257F">
            <w:pPr>
              <w:tabs>
                <w:tab w:val="left" w:pos="283"/>
              </w:tabs>
              <w:rPr>
                <w:rFonts w:ascii="Arial" w:hAnsi="Arial" w:cs="Arial"/>
                <w:i/>
                <w:iCs/>
              </w:rPr>
            </w:pPr>
            <w:r w:rsidRPr="000A6F17">
              <w:rPr>
                <w:rFonts w:ascii="Arial" w:hAnsi="Arial" w:cs="Arial"/>
                <w:i/>
                <w:iCs/>
              </w:rPr>
              <w:t>(Grade Code 0582)</w:t>
            </w:r>
          </w:p>
          <w:p w14:paraId="16CFCEA9" w14:textId="77777777" w:rsidR="00775537" w:rsidRPr="00BE496F" w:rsidRDefault="00775537" w:rsidP="0050257F">
            <w:pPr>
              <w:tabs>
                <w:tab w:val="left" w:pos="283"/>
              </w:tabs>
              <w:rPr>
                <w:rFonts w:ascii="Arial" w:hAnsi="Arial" w:cs="Arial"/>
                <w:iCs/>
              </w:rPr>
            </w:pPr>
          </w:p>
        </w:tc>
      </w:tr>
      <w:tr w:rsidR="00775537" w:rsidRPr="00E766A5" w14:paraId="710C6279" w14:textId="77777777" w:rsidTr="0050257F">
        <w:trPr>
          <w:trHeight w:val="149"/>
        </w:trPr>
        <w:tc>
          <w:tcPr>
            <w:tcW w:w="2364" w:type="dxa"/>
          </w:tcPr>
          <w:p w14:paraId="24D33528" w14:textId="77777777" w:rsidR="00775537" w:rsidRPr="00F6254C" w:rsidRDefault="00775537" w:rsidP="0050257F">
            <w:pPr>
              <w:rPr>
                <w:rFonts w:ascii="Arial" w:hAnsi="Arial" w:cs="Arial"/>
                <w:b/>
                <w:bCs/>
              </w:rPr>
            </w:pPr>
            <w:r w:rsidRPr="00F6254C">
              <w:rPr>
                <w:rFonts w:ascii="Arial" w:hAnsi="Arial" w:cs="Arial"/>
                <w:b/>
                <w:bCs/>
              </w:rPr>
              <w:t>Campaign Reference</w:t>
            </w:r>
          </w:p>
        </w:tc>
        <w:tc>
          <w:tcPr>
            <w:tcW w:w="8256" w:type="dxa"/>
          </w:tcPr>
          <w:p w14:paraId="55AB1074" w14:textId="77777777" w:rsidR="00775537" w:rsidRDefault="00775537" w:rsidP="0050257F">
            <w:pPr>
              <w:rPr>
                <w:rFonts w:ascii="Arial" w:hAnsi="Arial" w:cs="Arial"/>
                <w:bCs/>
                <w:iCs/>
                <w:color w:val="000000" w:themeColor="text1"/>
              </w:rPr>
            </w:pPr>
            <w:r>
              <w:rPr>
                <w:rFonts w:ascii="Arial" w:hAnsi="Arial" w:cs="Arial"/>
                <w:bCs/>
                <w:iCs/>
                <w:color w:val="000000" w:themeColor="text1"/>
              </w:rPr>
              <w:t>NRS15204</w:t>
            </w:r>
          </w:p>
          <w:p w14:paraId="1EA31293" w14:textId="77777777" w:rsidR="00775537" w:rsidRPr="00F20477" w:rsidRDefault="00775537" w:rsidP="0050257F">
            <w:pPr>
              <w:rPr>
                <w:rFonts w:ascii="Arial" w:hAnsi="Arial" w:cs="Arial"/>
                <w:bCs/>
                <w:iCs/>
                <w:color w:val="000000" w:themeColor="text1"/>
              </w:rPr>
            </w:pPr>
          </w:p>
        </w:tc>
      </w:tr>
      <w:tr w:rsidR="00775537" w:rsidRPr="00E766A5" w14:paraId="2821E10A" w14:textId="77777777" w:rsidTr="0050257F">
        <w:tc>
          <w:tcPr>
            <w:tcW w:w="2364" w:type="dxa"/>
          </w:tcPr>
          <w:p w14:paraId="032AAA55" w14:textId="77777777" w:rsidR="00775537" w:rsidRPr="00F6254C" w:rsidRDefault="00775537" w:rsidP="0050257F">
            <w:pPr>
              <w:rPr>
                <w:rFonts w:ascii="Arial" w:hAnsi="Arial" w:cs="Arial"/>
                <w:b/>
                <w:bCs/>
              </w:rPr>
            </w:pPr>
            <w:r w:rsidRPr="00F6254C">
              <w:rPr>
                <w:rFonts w:ascii="Arial" w:hAnsi="Arial" w:cs="Arial"/>
                <w:b/>
                <w:bCs/>
              </w:rPr>
              <w:t>Closing Date</w:t>
            </w:r>
          </w:p>
        </w:tc>
        <w:tc>
          <w:tcPr>
            <w:tcW w:w="8256" w:type="dxa"/>
          </w:tcPr>
          <w:p w14:paraId="5A6338FE" w14:textId="77777777" w:rsidR="00775537" w:rsidRDefault="00141699" w:rsidP="0050257F">
            <w:pPr>
              <w:rPr>
                <w:rFonts w:ascii="Arial" w:hAnsi="Arial" w:cs="Arial"/>
                <w:bCs/>
                <w:iCs/>
              </w:rPr>
            </w:pPr>
            <w:r w:rsidRPr="006759A4">
              <w:rPr>
                <w:rFonts w:ascii="Arial" w:hAnsi="Arial" w:cs="Arial"/>
                <w:bCs/>
                <w:iCs/>
              </w:rPr>
              <w:t>Thursday 19th of March 2026 at 12PM</w:t>
            </w:r>
          </w:p>
          <w:p w14:paraId="096FFBF7" w14:textId="32A6C497" w:rsidR="00141699" w:rsidRPr="00141699" w:rsidRDefault="00141699" w:rsidP="0050257F">
            <w:pPr>
              <w:rPr>
                <w:rFonts w:ascii="Arial" w:hAnsi="Arial" w:cs="Arial"/>
                <w:bCs/>
                <w:iCs/>
                <w:sz w:val="18"/>
                <w:szCs w:val="18"/>
              </w:rPr>
            </w:pPr>
          </w:p>
        </w:tc>
      </w:tr>
      <w:tr w:rsidR="00775537" w:rsidRPr="00E766A5" w14:paraId="17668696" w14:textId="77777777" w:rsidTr="0050257F">
        <w:tc>
          <w:tcPr>
            <w:tcW w:w="2364" w:type="dxa"/>
          </w:tcPr>
          <w:p w14:paraId="36C2F9DA" w14:textId="77777777" w:rsidR="00775537" w:rsidRPr="00F6254C" w:rsidRDefault="00775537" w:rsidP="0050257F">
            <w:pPr>
              <w:rPr>
                <w:rFonts w:ascii="Arial" w:hAnsi="Arial" w:cs="Arial"/>
                <w:b/>
                <w:bCs/>
              </w:rPr>
            </w:pPr>
            <w:r w:rsidRPr="00F6254C">
              <w:rPr>
                <w:rFonts w:ascii="Arial" w:hAnsi="Arial" w:cs="Arial"/>
                <w:b/>
                <w:bCs/>
              </w:rPr>
              <w:t>Proposed Interview Date (s)</w:t>
            </w:r>
          </w:p>
        </w:tc>
        <w:tc>
          <w:tcPr>
            <w:tcW w:w="8256" w:type="dxa"/>
          </w:tcPr>
          <w:p w14:paraId="70F7E307" w14:textId="77777777" w:rsidR="00775537" w:rsidRPr="00F20477" w:rsidRDefault="00775537" w:rsidP="0050257F">
            <w:pPr>
              <w:rPr>
                <w:rFonts w:ascii="Arial" w:hAnsi="Arial" w:cs="Arial"/>
                <w:bCs/>
                <w:iCs/>
                <w:color w:val="000000" w:themeColor="text1"/>
              </w:rPr>
            </w:pPr>
            <w:r w:rsidRPr="00F20477">
              <w:rPr>
                <w:rFonts w:ascii="Arial" w:hAnsi="Arial" w:cs="Arial"/>
                <w:color w:val="000000" w:themeColor="text1"/>
              </w:rPr>
              <w:t>Candidates will normally be given at least two weeks' notice of interview. The timescale may be reduced in exceptional circumstances.</w:t>
            </w:r>
          </w:p>
          <w:p w14:paraId="70CD84A4" w14:textId="77777777" w:rsidR="00775537" w:rsidRPr="00F20477" w:rsidRDefault="00775537" w:rsidP="0050257F">
            <w:pPr>
              <w:rPr>
                <w:rFonts w:ascii="Arial" w:hAnsi="Arial" w:cs="Arial"/>
                <w:bCs/>
                <w:iCs/>
                <w:color w:val="000000" w:themeColor="text1"/>
              </w:rPr>
            </w:pPr>
          </w:p>
        </w:tc>
      </w:tr>
      <w:tr w:rsidR="00775537" w:rsidRPr="00E766A5" w14:paraId="689B8927" w14:textId="77777777" w:rsidTr="0050257F">
        <w:tc>
          <w:tcPr>
            <w:tcW w:w="2364" w:type="dxa"/>
          </w:tcPr>
          <w:p w14:paraId="5345D779" w14:textId="77777777" w:rsidR="00775537" w:rsidRPr="00F6254C" w:rsidRDefault="00775537" w:rsidP="0050257F">
            <w:pPr>
              <w:rPr>
                <w:rFonts w:ascii="Arial" w:hAnsi="Arial" w:cs="Arial"/>
                <w:b/>
                <w:bCs/>
              </w:rPr>
            </w:pPr>
            <w:r w:rsidRPr="00F6254C">
              <w:rPr>
                <w:rFonts w:ascii="Arial" w:hAnsi="Arial" w:cs="Arial"/>
                <w:b/>
                <w:bCs/>
              </w:rPr>
              <w:t>Taking up Appointment</w:t>
            </w:r>
          </w:p>
        </w:tc>
        <w:tc>
          <w:tcPr>
            <w:tcW w:w="8256" w:type="dxa"/>
          </w:tcPr>
          <w:p w14:paraId="39681287" w14:textId="77777777" w:rsidR="00775537" w:rsidRPr="00F6254C" w:rsidRDefault="00775537" w:rsidP="0050257F">
            <w:pPr>
              <w:rPr>
                <w:rFonts w:ascii="Arial" w:hAnsi="Arial" w:cs="Arial"/>
                <w:iCs/>
              </w:rPr>
            </w:pPr>
            <w:r w:rsidRPr="00F6254C">
              <w:rPr>
                <w:rFonts w:ascii="Arial" w:hAnsi="Arial" w:cs="Arial"/>
                <w:iCs/>
              </w:rPr>
              <w:t>A start date will be indicated at job offer stage.</w:t>
            </w:r>
          </w:p>
        </w:tc>
      </w:tr>
      <w:tr w:rsidR="00775537" w:rsidRPr="00E766A5" w14:paraId="074E0F31" w14:textId="77777777" w:rsidTr="0050257F">
        <w:tc>
          <w:tcPr>
            <w:tcW w:w="2364" w:type="dxa"/>
          </w:tcPr>
          <w:p w14:paraId="31E97B47" w14:textId="77777777" w:rsidR="00775537" w:rsidRPr="000924F4" w:rsidRDefault="00775537" w:rsidP="0050257F">
            <w:pPr>
              <w:rPr>
                <w:rFonts w:ascii="Arial" w:hAnsi="Arial" w:cs="Arial"/>
                <w:b/>
                <w:bCs/>
              </w:rPr>
            </w:pPr>
            <w:r w:rsidRPr="000924F4">
              <w:rPr>
                <w:rFonts w:ascii="Arial" w:hAnsi="Arial" w:cs="Arial"/>
                <w:b/>
                <w:bCs/>
              </w:rPr>
              <w:t>Location of Post</w:t>
            </w:r>
          </w:p>
        </w:tc>
        <w:tc>
          <w:tcPr>
            <w:tcW w:w="8256" w:type="dxa"/>
          </w:tcPr>
          <w:p w14:paraId="652B3206" w14:textId="77777777" w:rsidR="00775537" w:rsidRPr="000924F4" w:rsidRDefault="00775537" w:rsidP="0050257F">
            <w:pPr>
              <w:rPr>
                <w:rFonts w:ascii="Arial" w:hAnsi="Arial" w:cs="Arial"/>
                <w:iCs/>
                <w:color w:val="000000" w:themeColor="text1"/>
              </w:rPr>
            </w:pPr>
            <w:r w:rsidRPr="000924F4">
              <w:rPr>
                <w:rFonts w:ascii="Arial" w:hAnsi="Arial" w:cs="Arial"/>
                <w:iCs/>
                <w:color w:val="000000" w:themeColor="text1"/>
              </w:rPr>
              <w:t>Healthcare Pricing Office, National Finance Division</w:t>
            </w:r>
          </w:p>
          <w:p w14:paraId="452B0B36" w14:textId="77777777" w:rsidR="00775537" w:rsidRPr="000924F4" w:rsidRDefault="00775537" w:rsidP="0050257F">
            <w:pPr>
              <w:rPr>
                <w:rFonts w:ascii="Arial" w:hAnsi="Arial" w:cs="Arial"/>
                <w:iCs/>
                <w:color w:val="000000" w:themeColor="text1"/>
              </w:rPr>
            </w:pPr>
          </w:p>
          <w:p w14:paraId="1F59FA33" w14:textId="77777777" w:rsidR="00775537" w:rsidRPr="000924F4" w:rsidRDefault="00775537" w:rsidP="0050257F">
            <w:pPr>
              <w:rPr>
                <w:rFonts w:ascii="Arial" w:hAnsi="Arial" w:cs="Arial"/>
                <w:iCs/>
                <w:color w:val="000000" w:themeColor="text1"/>
              </w:rPr>
            </w:pPr>
            <w:r w:rsidRPr="000924F4">
              <w:rPr>
                <w:rFonts w:ascii="Arial" w:hAnsi="Arial" w:cs="Arial"/>
                <w:iCs/>
                <w:color w:val="000000" w:themeColor="text1"/>
              </w:rPr>
              <w:t>There is currently one permanent whole-time vacancy available in the Healthcare Pricing Office, National Finance Division, Brunel Building, Heuston South Quarter, St Johns Road West, Dublin 8.</w:t>
            </w:r>
          </w:p>
          <w:p w14:paraId="59E0395D" w14:textId="77777777" w:rsidR="00775537" w:rsidRPr="000924F4" w:rsidRDefault="00775537" w:rsidP="0050257F">
            <w:pPr>
              <w:jc w:val="both"/>
              <w:rPr>
                <w:rFonts w:ascii="Arial" w:hAnsi="Arial" w:cs="Arial"/>
                <w:iCs/>
                <w:color w:val="000000" w:themeColor="text1"/>
              </w:rPr>
            </w:pPr>
          </w:p>
          <w:p w14:paraId="0A057F87" w14:textId="77777777" w:rsidR="00775537" w:rsidRPr="00B24FE9" w:rsidRDefault="00775537" w:rsidP="0050257F">
            <w:pPr>
              <w:jc w:val="both"/>
              <w:rPr>
                <w:rFonts w:ascii="Arial" w:hAnsi="Arial" w:cs="Arial"/>
                <w:color w:val="000000" w:themeColor="text1"/>
                <w:spacing w:val="-3"/>
              </w:rPr>
            </w:pPr>
            <w:r w:rsidRPr="000924F4">
              <w:rPr>
                <w:rFonts w:ascii="Arial" w:hAnsi="Arial" w:cs="Arial"/>
                <w:color w:val="000000" w:themeColor="text1"/>
                <w:spacing w:val="-3"/>
              </w:rPr>
              <w:t xml:space="preserve">A panel may be formed as a result of the campaign for </w:t>
            </w:r>
            <w:r w:rsidRPr="000924F4">
              <w:rPr>
                <w:rFonts w:ascii="Arial" w:hAnsi="Arial" w:cs="Arial"/>
                <w:b/>
                <w:color w:val="000000" w:themeColor="text1"/>
                <w:spacing w:val="-3"/>
              </w:rPr>
              <w:t xml:space="preserve">Grade VII IT Programmer / Technical Support, Healthcare Pricing Office, National Finance Division, </w:t>
            </w:r>
            <w:r>
              <w:rPr>
                <w:rFonts w:ascii="Arial" w:hAnsi="Arial" w:cs="Arial"/>
                <w:b/>
                <w:color w:val="000000" w:themeColor="text1"/>
                <w:spacing w:val="-3"/>
              </w:rPr>
              <w:t xml:space="preserve">Brunel Building, </w:t>
            </w:r>
            <w:r w:rsidRPr="000924F4">
              <w:rPr>
                <w:rFonts w:ascii="Arial" w:hAnsi="Arial" w:cs="Arial"/>
                <w:b/>
                <w:color w:val="000000" w:themeColor="text1"/>
                <w:spacing w:val="-3"/>
              </w:rPr>
              <w:t xml:space="preserve">Dublin </w:t>
            </w:r>
            <w:r w:rsidRPr="000924F4">
              <w:rPr>
                <w:rFonts w:ascii="Arial" w:hAnsi="Arial" w:cs="Arial"/>
                <w:color w:val="000000" w:themeColor="text1"/>
                <w:spacing w:val="-3"/>
              </w:rPr>
              <w:t>from which permanent and specified purpose vacancies of full or part time duration may be filled.</w:t>
            </w:r>
          </w:p>
          <w:p w14:paraId="0FFA1040" w14:textId="77777777" w:rsidR="00775537" w:rsidRPr="00F20477" w:rsidRDefault="00775537" w:rsidP="0050257F">
            <w:pPr>
              <w:jc w:val="both"/>
              <w:rPr>
                <w:rFonts w:ascii="Arial" w:hAnsi="Arial" w:cs="Arial"/>
                <w:color w:val="000000" w:themeColor="text1"/>
                <w:spacing w:val="-3"/>
              </w:rPr>
            </w:pPr>
          </w:p>
        </w:tc>
      </w:tr>
      <w:tr w:rsidR="00775537" w:rsidRPr="00E766A5" w14:paraId="44DE0068" w14:textId="77777777" w:rsidTr="0050257F">
        <w:tc>
          <w:tcPr>
            <w:tcW w:w="2364" w:type="dxa"/>
          </w:tcPr>
          <w:p w14:paraId="58A97728" w14:textId="77777777" w:rsidR="00775537" w:rsidRPr="00F6254C" w:rsidRDefault="00775537" w:rsidP="0050257F">
            <w:pPr>
              <w:rPr>
                <w:rFonts w:ascii="Arial" w:hAnsi="Arial" w:cs="Arial"/>
                <w:b/>
                <w:bCs/>
              </w:rPr>
            </w:pPr>
            <w:r w:rsidRPr="00F6254C">
              <w:rPr>
                <w:rFonts w:ascii="Arial" w:hAnsi="Arial" w:cs="Arial"/>
                <w:b/>
                <w:bCs/>
              </w:rPr>
              <w:t>Informal Enquiries</w:t>
            </w:r>
          </w:p>
        </w:tc>
        <w:tc>
          <w:tcPr>
            <w:tcW w:w="8256" w:type="dxa"/>
          </w:tcPr>
          <w:p w14:paraId="784D27BF" w14:textId="77777777" w:rsidR="00775537" w:rsidRDefault="00775537" w:rsidP="0050257F">
            <w:pPr>
              <w:jc w:val="both"/>
              <w:rPr>
                <w:rFonts w:ascii="Arial" w:hAnsi="Arial" w:cs="Arial"/>
                <w:iCs/>
              </w:rPr>
            </w:pPr>
            <w:r w:rsidRPr="00EA2D4D">
              <w:rPr>
                <w:rFonts w:ascii="Arial" w:hAnsi="Arial" w:cs="Arial"/>
                <w:b/>
                <w:bCs/>
                <w:iCs/>
              </w:rPr>
              <w:t>Name:</w:t>
            </w:r>
            <w:r>
              <w:rPr>
                <w:rFonts w:ascii="Arial" w:hAnsi="Arial" w:cs="Arial"/>
                <w:iCs/>
              </w:rPr>
              <w:t xml:space="preserve"> </w:t>
            </w:r>
            <w:r w:rsidRPr="00B275D0">
              <w:rPr>
                <w:rFonts w:ascii="Arial" w:hAnsi="Arial" w:cs="Arial"/>
                <w:iCs/>
              </w:rPr>
              <w:t xml:space="preserve">Brian McCarthy, IT Manager, Healthcare Pricing Office </w:t>
            </w:r>
          </w:p>
          <w:p w14:paraId="42FAD202" w14:textId="77777777" w:rsidR="00775537" w:rsidRPr="00EA2D4D" w:rsidRDefault="00775537" w:rsidP="0050257F">
            <w:pPr>
              <w:jc w:val="both"/>
              <w:rPr>
                <w:rFonts w:ascii="Arial" w:hAnsi="Arial" w:cs="Arial"/>
                <w:iCs/>
              </w:rPr>
            </w:pPr>
            <w:r w:rsidRPr="00B275D0">
              <w:rPr>
                <w:rFonts w:ascii="Arial" w:hAnsi="Arial" w:cs="Arial"/>
                <w:b/>
                <w:iCs/>
              </w:rPr>
              <w:t xml:space="preserve">Telephone: </w:t>
            </w:r>
            <w:r w:rsidRPr="00B275D0">
              <w:rPr>
                <w:rFonts w:ascii="Arial" w:hAnsi="Arial" w:cs="Arial"/>
                <w:iCs/>
              </w:rPr>
              <w:t>(01) 7718411</w:t>
            </w:r>
            <w:r w:rsidRPr="00B275D0">
              <w:rPr>
                <w:rFonts w:ascii="Arial" w:hAnsi="Arial" w:cs="Arial"/>
                <w:b/>
                <w:iCs/>
              </w:rPr>
              <w:t xml:space="preserve"> </w:t>
            </w:r>
          </w:p>
          <w:p w14:paraId="2B5767E0" w14:textId="77777777" w:rsidR="00775537" w:rsidRDefault="00775537" w:rsidP="0050257F">
            <w:pPr>
              <w:rPr>
                <w:rStyle w:val="Hyperlink"/>
                <w:rFonts w:ascii="Arial" w:hAnsi="Arial" w:cs="Arial"/>
                <w:iCs/>
              </w:rPr>
            </w:pPr>
            <w:r w:rsidRPr="00B275D0">
              <w:rPr>
                <w:rFonts w:ascii="Arial" w:hAnsi="Arial" w:cs="Arial"/>
                <w:b/>
                <w:iCs/>
              </w:rPr>
              <w:t xml:space="preserve">Email: </w:t>
            </w:r>
            <w:hyperlink r:id="rId8" w:history="1">
              <w:r w:rsidRPr="000003A3">
                <w:rPr>
                  <w:rStyle w:val="Hyperlink"/>
                  <w:rFonts w:ascii="Arial" w:hAnsi="Arial" w:cs="Arial"/>
                  <w:iCs/>
                </w:rPr>
                <w:t>Brian.Mccarthy@HSE.ie</w:t>
              </w:r>
            </w:hyperlink>
          </w:p>
          <w:p w14:paraId="5338CB59" w14:textId="77777777" w:rsidR="00775537" w:rsidRPr="00F6254C" w:rsidRDefault="00775537" w:rsidP="0050257F">
            <w:pPr>
              <w:rPr>
                <w:rFonts w:ascii="Arial" w:hAnsi="Arial" w:cs="Arial"/>
                <w:color w:val="000099"/>
              </w:rPr>
            </w:pPr>
          </w:p>
        </w:tc>
      </w:tr>
      <w:tr w:rsidR="00775537" w:rsidRPr="00E766A5" w14:paraId="34C0C47D" w14:textId="77777777" w:rsidTr="0050257F">
        <w:tc>
          <w:tcPr>
            <w:tcW w:w="2364" w:type="dxa"/>
          </w:tcPr>
          <w:p w14:paraId="13C25EEA" w14:textId="77777777" w:rsidR="00775537" w:rsidRPr="00B235B3" w:rsidRDefault="00775537" w:rsidP="0050257F">
            <w:pPr>
              <w:rPr>
                <w:rFonts w:ascii="Arial" w:hAnsi="Arial" w:cs="Arial"/>
                <w:b/>
                <w:bCs/>
              </w:rPr>
            </w:pPr>
            <w:r w:rsidRPr="00B235B3">
              <w:rPr>
                <w:rFonts w:ascii="Arial" w:hAnsi="Arial" w:cs="Arial"/>
                <w:b/>
                <w:bCs/>
              </w:rPr>
              <w:t>Reasonable Accommodations</w:t>
            </w:r>
          </w:p>
        </w:tc>
        <w:tc>
          <w:tcPr>
            <w:tcW w:w="8256" w:type="dxa"/>
          </w:tcPr>
          <w:p w14:paraId="22BFF546" w14:textId="42628468" w:rsidR="00775537" w:rsidRPr="00B235B3" w:rsidRDefault="00775537" w:rsidP="0050257F">
            <w:pPr>
              <w:rPr>
                <w:rFonts w:ascii="Arial" w:eastAsiaTheme="minorHAnsi" w:hAnsi="Arial" w:cs="Arial"/>
                <w:lang w:eastAsia="en-US"/>
              </w:rPr>
            </w:pPr>
            <w:r w:rsidRPr="00B235B3">
              <w:rPr>
                <w:rFonts w:ascii="Arial" w:hAnsi="Arial" w:cs="Arial"/>
              </w:rPr>
              <w:t xml:space="preserve">Candidates who require a Reasonable Accommodation/s to support their participation, at any stage, in the recruitment and selection process, should email </w:t>
            </w:r>
            <w:hyperlink r:id="rId9" w:history="1">
              <w:r w:rsidR="00141699" w:rsidRPr="00141699">
                <w:rPr>
                  <w:rFonts w:ascii="Arial" w:hAnsi="Arial" w:cs="Arial"/>
                </w:rPr>
                <w:t>recruitmanagement@hse.ie</w:t>
              </w:r>
            </w:hyperlink>
          </w:p>
          <w:p w14:paraId="39315619" w14:textId="77777777" w:rsidR="00775537" w:rsidRPr="00B235B3" w:rsidRDefault="00775537" w:rsidP="0050257F">
            <w:pPr>
              <w:tabs>
                <w:tab w:val="left" w:pos="1080"/>
              </w:tabs>
              <w:rPr>
                <w:rFonts w:ascii="Arial" w:hAnsi="Arial" w:cs="Arial"/>
                <w:iCs/>
              </w:rPr>
            </w:pPr>
          </w:p>
        </w:tc>
      </w:tr>
      <w:tr w:rsidR="00775537" w:rsidRPr="00E766A5" w14:paraId="7D733576" w14:textId="77777777" w:rsidTr="0050257F">
        <w:tc>
          <w:tcPr>
            <w:tcW w:w="2364" w:type="dxa"/>
          </w:tcPr>
          <w:p w14:paraId="623ECD38" w14:textId="77777777" w:rsidR="00775537" w:rsidRPr="00F6254C" w:rsidRDefault="00775537" w:rsidP="0050257F">
            <w:pPr>
              <w:rPr>
                <w:rFonts w:ascii="Arial" w:hAnsi="Arial" w:cs="Arial"/>
                <w:b/>
                <w:bCs/>
              </w:rPr>
            </w:pPr>
            <w:r w:rsidRPr="00F6254C">
              <w:rPr>
                <w:rFonts w:ascii="Arial" w:hAnsi="Arial" w:cs="Arial"/>
                <w:b/>
                <w:bCs/>
              </w:rPr>
              <w:t>Details of Service</w:t>
            </w:r>
          </w:p>
          <w:p w14:paraId="1E53C712" w14:textId="77777777" w:rsidR="00775537" w:rsidRPr="00F6254C" w:rsidRDefault="00775537" w:rsidP="0050257F">
            <w:pPr>
              <w:rPr>
                <w:rFonts w:ascii="Arial" w:hAnsi="Arial" w:cs="Arial"/>
                <w:b/>
                <w:bCs/>
              </w:rPr>
            </w:pPr>
          </w:p>
        </w:tc>
        <w:tc>
          <w:tcPr>
            <w:tcW w:w="8256" w:type="dxa"/>
          </w:tcPr>
          <w:p w14:paraId="0F08BC55" w14:textId="77777777" w:rsidR="00775537" w:rsidRPr="00D3256F" w:rsidRDefault="00775537" w:rsidP="0050257F">
            <w:pPr>
              <w:tabs>
                <w:tab w:val="left" w:pos="1080"/>
              </w:tabs>
              <w:rPr>
                <w:rFonts w:ascii="Arial" w:hAnsi="Arial" w:cs="Arial"/>
                <w:iCs/>
              </w:rPr>
            </w:pPr>
            <w:r w:rsidRPr="00D3256F">
              <w:rPr>
                <w:rFonts w:ascii="Arial" w:hAnsi="Arial" w:cs="Arial"/>
                <w:iCs/>
              </w:rPr>
              <w:t xml:space="preserve">The National Finance Division (NFD) carry accountability and responsibility for implementation of the Finance Reform Programme, aligned to </w:t>
            </w:r>
            <w:proofErr w:type="spellStart"/>
            <w:r w:rsidRPr="00D3256F">
              <w:rPr>
                <w:rFonts w:ascii="Arial" w:hAnsi="Arial" w:cs="Arial"/>
                <w:iCs/>
              </w:rPr>
              <w:t>Sláintecare</w:t>
            </w:r>
            <w:proofErr w:type="spellEnd"/>
            <w:r w:rsidRPr="00D3256F">
              <w:rPr>
                <w:rFonts w:ascii="Arial" w:hAnsi="Arial" w:cs="Arial"/>
                <w:iCs/>
              </w:rPr>
              <w:t xml:space="preserve">. The NFD drives continuous improvement consistent with </w:t>
            </w:r>
            <w:proofErr w:type="spellStart"/>
            <w:r w:rsidRPr="00D3256F">
              <w:rPr>
                <w:rFonts w:ascii="Arial" w:hAnsi="Arial" w:cs="Arial"/>
                <w:iCs/>
              </w:rPr>
              <w:t>Sláintecare</w:t>
            </w:r>
            <w:proofErr w:type="spellEnd"/>
            <w:r w:rsidRPr="00D3256F">
              <w:rPr>
                <w:rFonts w:ascii="Arial" w:hAnsi="Arial" w:cs="Arial"/>
                <w:iCs/>
              </w:rPr>
              <w:t>, the Finance Reform Programme and the new Finance Operating Model via their involvement in IFMS and related work streams.</w:t>
            </w:r>
          </w:p>
          <w:p w14:paraId="5D2DC498" w14:textId="77777777" w:rsidR="00775537" w:rsidRDefault="00775537" w:rsidP="0050257F">
            <w:pPr>
              <w:tabs>
                <w:tab w:val="left" w:pos="1080"/>
              </w:tabs>
              <w:rPr>
                <w:rFonts w:ascii="Arial" w:hAnsi="Arial" w:cs="Arial"/>
                <w:iCs/>
              </w:rPr>
            </w:pPr>
          </w:p>
          <w:p w14:paraId="3FDBF281" w14:textId="77777777" w:rsidR="00775537" w:rsidRPr="00D3256F" w:rsidRDefault="00775537" w:rsidP="0050257F">
            <w:pPr>
              <w:tabs>
                <w:tab w:val="left" w:pos="1080"/>
              </w:tabs>
              <w:rPr>
                <w:rFonts w:ascii="Arial" w:hAnsi="Arial" w:cs="Arial"/>
                <w:iCs/>
              </w:rPr>
            </w:pPr>
            <w:r w:rsidRPr="00D3256F">
              <w:rPr>
                <w:rFonts w:ascii="Arial" w:hAnsi="Arial" w:cs="Arial"/>
                <w:iCs/>
              </w:rPr>
              <w:t xml:space="preserve">The Healthcare Pricing Office (HPO) within the NFD is responsible for driving the implementation of Activity-Based Funding (ABF). ABF is an approach which sees providers funded in line with the activity that they undertake i.e., the outputs that they deliver. Its goal is to increase transparency in funding, to encourage efficiency, value for money and sustainability, and provide greater accountability for the way money is spent. ABF can also be used to positively influence the quality of the outputs delivered. The HPO is the repository for all information relating to costing, pricing and activity data in the statutory and voluntary hospital sectors and it manages several national data collection systems. This work involves excellence in price-setting, costing by hospital specialty and at patient level, and working towards expanding ABF into the areas of Emergency Departments, Outpatient Departments, and community settings.  </w:t>
            </w:r>
          </w:p>
          <w:p w14:paraId="73F31F4B" w14:textId="77777777" w:rsidR="00775537" w:rsidRPr="00D3256F" w:rsidRDefault="00775537" w:rsidP="0050257F">
            <w:pPr>
              <w:tabs>
                <w:tab w:val="left" w:pos="1080"/>
              </w:tabs>
              <w:rPr>
                <w:rFonts w:ascii="Arial" w:hAnsi="Arial" w:cs="Arial"/>
                <w:iCs/>
              </w:rPr>
            </w:pPr>
          </w:p>
          <w:p w14:paraId="510477AE" w14:textId="77777777" w:rsidR="00775537" w:rsidRPr="00D3256F" w:rsidRDefault="00775537" w:rsidP="0050257F">
            <w:pPr>
              <w:tabs>
                <w:tab w:val="left" w:pos="1080"/>
              </w:tabs>
              <w:rPr>
                <w:rFonts w:ascii="Arial" w:hAnsi="Arial" w:cs="Arial"/>
                <w:iCs/>
              </w:rPr>
            </w:pPr>
            <w:r w:rsidRPr="00D3256F">
              <w:rPr>
                <w:rFonts w:ascii="Arial" w:hAnsi="Arial" w:cs="Arial"/>
                <w:iCs/>
              </w:rPr>
              <w:lastRenderedPageBreak/>
              <w:t xml:space="preserve">The Oireachtas Committee on the Future of Healthcare was established to devise cross-party agreement on a single, long-term vision for health and social care and the direction of health policy in Ireland.  The committee produced the </w:t>
            </w:r>
            <w:proofErr w:type="spellStart"/>
            <w:r w:rsidRPr="00D3256F">
              <w:rPr>
                <w:rFonts w:ascii="Arial" w:hAnsi="Arial" w:cs="Arial"/>
                <w:iCs/>
              </w:rPr>
              <w:t>Sláintecare</w:t>
            </w:r>
            <w:proofErr w:type="spellEnd"/>
            <w:r w:rsidRPr="00D3256F">
              <w:rPr>
                <w:rFonts w:ascii="Arial" w:hAnsi="Arial" w:cs="Arial"/>
                <w:iCs/>
              </w:rPr>
              <w:t xml:space="preserve"> Report, which was adopted by the government and published in May 2017. The </w:t>
            </w:r>
            <w:proofErr w:type="spellStart"/>
            <w:r w:rsidRPr="00D3256F">
              <w:rPr>
                <w:rFonts w:ascii="Arial" w:hAnsi="Arial" w:cs="Arial"/>
                <w:iCs/>
              </w:rPr>
              <w:t>Sláintecare</w:t>
            </w:r>
            <w:proofErr w:type="spellEnd"/>
            <w:r w:rsidRPr="00D3256F">
              <w:rPr>
                <w:rFonts w:ascii="Arial" w:hAnsi="Arial" w:cs="Arial"/>
                <w:iCs/>
              </w:rPr>
              <w:t xml:space="preserve"> vision is to achieve a universal single-tier health and social care system where everyone has equal access to services based on need, and not ability to pay.</w:t>
            </w:r>
          </w:p>
          <w:p w14:paraId="33703CBB" w14:textId="77777777" w:rsidR="00775537" w:rsidRPr="00D3256F" w:rsidRDefault="00775537" w:rsidP="0050257F">
            <w:pPr>
              <w:tabs>
                <w:tab w:val="left" w:pos="1080"/>
              </w:tabs>
              <w:rPr>
                <w:rFonts w:ascii="Arial" w:hAnsi="Arial" w:cs="Arial"/>
                <w:iCs/>
              </w:rPr>
            </w:pPr>
          </w:p>
          <w:p w14:paraId="73D6A8B3" w14:textId="77777777" w:rsidR="00775537" w:rsidRPr="00D3256F" w:rsidRDefault="00775537" w:rsidP="0050257F">
            <w:pPr>
              <w:tabs>
                <w:tab w:val="left" w:pos="1080"/>
              </w:tabs>
              <w:rPr>
                <w:rFonts w:ascii="Arial" w:hAnsi="Arial" w:cs="Arial"/>
                <w:iCs/>
              </w:rPr>
            </w:pPr>
            <w:r w:rsidRPr="00D3256F">
              <w:rPr>
                <w:rFonts w:ascii="Arial" w:hAnsi="Arial" w:cs="Arial"/>
                <w:iCs/>
              </w:rPr>
              <w:t xml:space="preserve">In response to the </w:t>
            </w:r>
            <w:proofErr w:type="spellStart"/>
            <w:r w:rsidRPr="00D3256F">
              <w:rPr>
                <w:rFonts w:ascii="Arial" w:hAnsi="Arial" w:cs="Arial"/>
                <w:iCs/>
              </w:rPr>
              <w:t>Sláintecare</w:t>
            </w:r>
            <w:proofErr w:type="spellEnd"/>
            <w:r w:rsidRPr="00D3256F">
              <w:rPr>
                <w:rFonts w:ascii="Arial" w:hAnsi="Arial" w:cs="Arial"/>
                <w:iCs/>
              </w:rPr>
              <w:t xml:space="preserve"> Report, the government approved the </w:t>
            </w:r>
            <w:proofErr w:type="spellStart"/>
            <w:r w:rsidRPr="00D3256F">
              <w:rPr>
                <w:rFonts w:ascii="Arial" w:hAnsi="Arial" w:cs="Arial"/>
                <w:iCs/>
              </w:rPr>
              <w:t>Sláintecare</w:t>
            </w:r>
            <w:proofErr w:type="spellEnd"/>
            <w:r w:rsidRPr="00D3256F">
              <w:rPr>
                <w:rFonts w:ascii="Arial" w:hAnsi="Arial" w:cs="Arial"/>
                <w:iCs/>
              </w:rPr>
              <w:t xml:space="preserve"> Implementation Strategy on 17 July 2018. Strategic Action 7, Reform the funding system to support new models of care and drive value to make better use of resources, of the </w:t>
            </w:r>
            <w:proofErr w:type="spellStart"/>
            <w:r w:rsidRPr="00D3256F">
              <w:rPr>
                <w:rFonts w:ascii="Arial" w:hAnsi="Arial" w:cs="Arial"/>
                <w:iCs/>
              </w:rPr>
              <w:t>Sláintecare</w:t>
            </w:r>
            <w:proofErr w:type="spellEnd"/>
            <w:r w:rsidRPr="00D3256F">
              <w:rPr>
                <w:rFonts w:ascii="Arial" w:hAnsi="Arial" w:cs="Arial"/>
                <w:iCs/>
              </w:rPr>
              <w:t xml:space="preserve"> Implementation Strategy states that “The </w:t>
            </w:r>
            <w:proofErr w:type="spellStart"/>
            <w:r w:rsidRPr="00D3256F">
              <w:rPr>
                <w:rFonts w:ascii="Arial" w:hAnsi="Arial" w:cs="Arial"/>
                <w:iCs/>
              </w:rPr>
              <w:t>Sláintecare</w:t>
            </w:r>
            <w:proofErr w:type="spellEnd"/>
            <w:r w:rsidRPr="00D3256F">
              <w:rPr>
                <w:rFonts w:ascii="Arial" w:hAnsi="Arial" w:cs="Arial"/>
                <w:iCs/>
              </w:rPr>
              <w:t xml:space="preserve"> report recommends the continuation of ABF as a way of ‘building connections rather than boundaries. We will now build on the foundations already in place”</w:t>
            </w:r>
          </w:p>
          <w:p w14:paraId="0D12C1E8" w14:textId="77777777" w:rsidR="00775537" w:rsidRPr="00D3256F" w:rsidRDefault="00775537" w:rsidP="0050257F">
            <w:pPr>
              <w:tabs>
                <w:tab w:val="left" w:pos="1080"/>
              </w:tabs>
              <w:rPr>
                <w:rFonts w:ascii="Arial" w:hAnsi="Arial" w:cs="Arial"/>
                <w:iCs/>
              </w:rPr>
            </w:pPr>
          </w:p>
          <w:p w14:paraId="23A5A3E5" w14:textId="77777777" w:rsidR="00775537" w:rsidRPr="00D3256F" w:rsidRDefault="00775537" w:rsidP="0050257F">
            <w:pPr>
              <w:tabs>
                <w:tab w:val="left" w:pos="1080"/>
              </w:tabs>
              <w:rPr>
                <w:rFonts w:ascii="Arial" w:hAnsi="Arial" w:cs="Arial"/>
                <w:iCs/>
              </w:rPr>
            </w:pPr>
            <w:r w:rsidRPr="00D3256F">
              <w:rPr>
                <w:rFonts w:ascii="Arial" w:hAnsi="Arial" w:cs="Arial"/>
                <w:iCs/>
              </w:rPr>
              <w:t xml:space="preserve">The Healthcare Pricing Office is the section of the HSE responsible for price-setting in support of Activity Based Funding of healthcare. The HPO is the repository for all information relating to costing, pricing and activity data in the statutory and voluntary hospital sectors and it manages several national data collection systems. </w:t>
            </w:r>
          </w:p>
          <w:p w14:paraId="248D4E07" w14:textId="77777777" w:rsidR="00775537" w:rsidRPr="00D3256F" w:rsidRDefault="00775537" w:rsidP="0050257F">
            <w:pPr>
              <w:tabs>
                <w:tab w:val="left" w:pos="1080"/>
              </w:tabs>
              <w:rPr>
                <w:rFonts w:ascii="Arial" w:hAnsi="Arial" w:cs="Arial"/>
                <w:iCs/>
              </w:rPr>
            </w:pPr>
          </w:p>
          <w:p w14:paraId="5BF7211B" w14:textId="77777777" w:rsidR="00775537" w:rsidRPr="00D3256F" w:rsidRDefault="00775537" w:rsidP="0050257F">
            <w:pPr>
              <w:tabs>
                <w:tab w:val="left" w:pos="1080"/>
              </w:tabs>
              <w:rPr>
                <w:rFonts w:ascii="Arial" w:hAnsi="Arial" w:cs="Arial"/>
                <w:iCs/>
              </w:rPr>
            </w:pPr>
            <w:r w:rsidRPr="00D3256F">
              <w:rPr>
                <w:rFonts w:ascii="Arial" w:hAnsi="Arial" w:cs="Arial"/>
                <w:iCs/>
              </w:rPr>
              <w:t xml:space="preserve">The Healthcare Pricing Office played a key role in introducing Activity-Based Funding (ABF) in Ireland in 2016 and continues to develop ABF in line with the </w:t>
            </w:r>
            <w:proofErr w:type="spellStart"/>
            <w:r w:rsidRPr="00D3256F">
              <w:rPr>
                <w:rFonts w:ascii="Arial" w:hAnsi="Arial" w:cs="Arial"/>
                <w:iCs/>
              </w:rPr>
              <w:t>Sláintecare</w:t>
            </w:r>
            <w:proofErr w:type="spellEnd"/>
            <w:r w:rsidRPr="00D3256F">
              <w:rPr>
                <w:rFonts w:ascii="Arial" w:hAnsi="Arial" w:cs="Arial"/>
                <w:iCs/>
              </w:rPr>
              <w:t xml:space="preserve"> Implementation Strategy.  This work involves excellence in price-setting, costing by hospital specialty and at patient level, and working towards expanding ABF into the areas of Emergency Departments, Outpatient Departments, and community settings.  The HPO works very closely with </w:t>
            </w:r>
            <w:r>
              <w:rPr>
                <w:rFonts w:ascii="Arial" w:hAnsi="Arial" w:cs="Arial"/>
                <w:iCs/>
              </w:rPr>
              <w:t xml:space="preserve">HSE stakeholders </w:t>
            </w:r>
            <w:r w:rsidRPr="00D3256F">
              <w:rPr>
                <w:rFonts w:ascii="Arial" w:hAnsi="Arial" w:cs="Arial"/>
                <w:iCs/>
              </w:rPr>
              <w:t>to develop</w:t>
            </w:r>
            <w:r>
              <w:rPr>
                <w:rFonts w:ascii="Arial" w:hAnsi="Arial" w:cs="Arial"/>
                <w:iCs/>
              </w:rPr>
              <w:t xml:space="preserve"> and implement the ABF model. </w:t>
            </w:r>
          </w:p>
          <w:p w14:paraId="32BDFC59" w14:textId="77777777" w:rsidR="00775537" w:rsidRPr="0024512D" w:rsidRDefault="00775537" w:rsidP="0050257F">
            <w:pPr>
              <w:tabs>
                <w:tab w:val="left" w:pos="1080"/>
              </w:tabs>
              <w:rPr>
                <w:rFonts w:ascii="Arial" w:hAnsi="Arial" w:cs="Arial"/>
                <w:iCs/>
              </w:rPr>
            </w:pPr>
          </w:p>
          <w:p w14:paraId="3D86BF9E" w14:textId="77777777" w:rsidR="00775537" w:rsidRDefault="00775537" w:rsidP="0050257F">
            <w:pPr>
              <w:tabs>
                <w:tab w:val="left" w:pos="1080"/>
              </w:tabs>
              <w:rPr>
                <w:rFonts w:ascii="Arial" w:hAnsi="Arial" w:cs="Arial"/>
                <w:iCs/>
              </w:rPr>
            </w:pPr>
            <w:r w:rsidRPr="0024512D">
              <w:rPr>
                <w:rFonts w:ascii="Arial" w:hAnsi="Arial" w:cs="Arial"/>
                <w:iCs/>
              </w:rPr>
              <w:t>Act</w:t>
            </w:r>
            <w:r>
              <w:rPr>
                <w:rFonts w:ascii="Arial" w:hAnsi="Arial" w:cs="Arial"/>
                <w:iCs/>
              </w:rPr>
              <w:t xml:space="preserve">ivity-Based Funding (ABF) </w:t>
            </w:r>
            <w:r w:rsidRPr="0024512D">
              <w:rPr>
                <w:rFonts w:ascii="Arial" w:hAnsi="Arial" w:cs="Arial"/>
                <w:iCs/>
              </w:rPr>
              <w:t xml:space="preserve">was introduced in order to create incentives that encourage treatment at the lowest level of complexity that is safe, timely, efficient, and is delivered as close </w:t>
            </w:r>
            <w:r>
              <w:rPr>
                <w:rFonts w:ascii="Arial" w:hAnsi="Arial" w:cs="Arial"/>
                <w:iCs/>
              </w:rPr>
              <w:t xml:space="preserve">to home as possible. This process is </w:t>
            </w:r>
            <w:r w:rsidRPr="0024512D">
              <w:rPr>
                <w:rFonts w:ascii="Arial" w:hAnsi="Arial" w:cs="Arial"/>
                <w:iCs/>
              </w:rPr>
              <w:t xml:space="preserve">an opportunity to achieve quality and safety objectives rather than simply being a means of paying for activity. Ultimately, the ABF system will be designed to integrate payment systems supporting integration between primary, community and hospital care.      </w:t>
            </w:r>
          </w:p>
          <w:p w14:paraId="7571EFB4" w14:textId="77777777" w:rsidR="00775537" w:rsidRPr="0024512D" w:rsidRDefault="00775537" w:rsidP="0050257F">
            <w:pPr>
              <w:tabs>
                <w:tab w:val="left" w:pos="1080"/>
              </w:tabs>
              <w:rPr>
                <w:rFonts w:ascii="Arial" w:hAnsi="Arial" w:cs="Arial"/>
                <w:iCs/>
              </w:rPr>
            </w:pPr>
          </w:p>
          <w:p w14:paraId="2F05CE64" w14:textId="77777777" w:rsidR="00775537" w:rsidRDefault="00775537" w:rsidP="0050257F">
            <w:pPr>
              <w:tabs>
                <w:tab w:val="left" w:pos="1080"/>
              </w:tabs>
              <w:rPr>
                <w:rFonts w:ascii="Arial" w:hAnsi="Arial" w:cs="Arial"/>
                <w:lang w:val="en-IE"/>
              </w:rPr>
            </w:pPr>
            <w:r>
              <w:rPr>
                <w:rFonts w:ascii="Arial" w:hAnsi="Arial" w:cs="Arial"/>
                <w:lang w:val="en-IE"/>
              </w:rPr>
              <w:t>The Software Development/IT department of the HPO consists of a team of five personnel who support the overall operations of the HPO by providing programming support, database support and other technical support. They have developed various software solutions for the work in the HPO.</w:t>
            </w:r>
          </w:p>
          <w:p w14:paraId="0CCBB1DD" w14:textId="77777777" w:rsidR="00775537" w:rsidRPr="00F6254C" w:rsidRDefault="00775537" w:rsidP="0050257F">
            <w:pPr>
              <w:rPr>
                <w:rFonts w:ascii="Arial" w:hAnsi="Arial" w:cs="Arial"/>
                <w:iCs/>
                <w:color w:val="000099"/>
              </w:rPr>
            </w:pPr>
          </w:p>
        </w:tc>
      </w:tr>
      <w:tr w:rsidR="00775537" w:rsidRPr="00E766A5" w14:paraId="25363398" w14:textId="77777777" w:rsidTr="0050257F">
        <w:tc>
          <w:tcPr>
            <w:tcW w:w="2364" w:type="dxa"/>
          </w:tcPr>
          <w:p w14:paraId="47D6E953" w14:textId="77777777" w:rsidR="00775537" w:rsidRPr="00F6254C" w:rsidRDefault="00775537" w:rsidP="0050257F">
            <w:pPr>
              <w:rPr>
                <w:rFonts w:ascii="Arial" w:hAnsi="Arial" w:cs="Arial"/>
                <w:b/>
                <w:bCs/>
              </w:rPr>
            </w:pPr>
            <w:r w:rsidRPr="00F6254C">
              <w:rPr>
                <w:rFonts w:ascii="Arial" w:hAnsi="Arial" w:cs="Arial"/>
                <w:b/>
                <w:bCs/>
              </w:rPr>
              <w:lastRenderedPageBreak/>
              <w:t>Reporting Relationship</w:t>
            </w:r>
          </w:p>
        </w:tc>
        <w:tc>
          <w:tcPr>
            <w:tcW w:w="8256" w:type="dxa"/>
          </w:tcPr>
          <w:p w14:paraId="1AC1FFEE" w14:textId="77777777" w:rsidR="00775537" w:rsidRDefault="00775537" w:rsidP="0050257F">
            <w:pPr>
              <w:jc w:val="both"/>
              <w:rPr>
                <w:rFonts w:ascii="Arial" w:hAnsi="Arial" w:cs="Arial"/>
                <w:iCs/>
              </w:rPr>
            </w:pPr>
            <w:r w:rsidRPr="00B275D0">
              <w:rPr>
                <w:rFonts w:ascii="Arial" w:hAnsi="Arial" w:cs="Arial"/>
                <w:iCs/>
              </w:rPr>
              <w:t xml:space="preserve">The post holder will report to the </w:t>
            </w:r>
            <w:r>
              <w:rPr>
                <w:rFonts w:ascii="Arial" w:hAnsi="Arial" w:cs="Arial"/>
                <w:iCs/>
              </w:rPr>
              <w:t xml:space="preserve">HPO </w:t>
            </w:r>
            <w:r w:rsidRPr="00B275D0">
              <w:rPr>
                <w:rFonts w:ascii="Arial" w:hAnsi="Arial" w:cs="Arial"/>
                <w:iCs/>
              </w:rPr>
              <w:t xml:space="preserve">Head of IT. This reporting relationship may change in line with organisational restructure. </w:t>
            </w:r>
          </w:p>
          <w:p w14:paraId="1F83FAB8" w14:textId="77777777" w:rsidR="00775537" w:rsidRPr="00F20477" w:rsidRDefault="00775537" w:rsidP="0050257F">
            <w:pPr>
              <w:jc w:val="both"/>
              <w:rPr>
                <w:rFonts w:ascii="Arial" w:hAnsi="Arial" w:cs="Arial"/>
                <w:iCs/>
              </w:rPr>
            </w:pPr>
          </w:p>
        </w:tc>
      </w:tr>
      <w:tr w:rsidR="00775537" w:rsidRPr="00E766A5" w14:paraId="556FD2DD" w14:textId="77777777" w:rsidTr="0050257F">
        <w:tc>
          <w:tcPr>
            <w:tcW w:w="2364" w:type="dxa"/>
          </w:tcPr>
          <w:p w14:paraId="2B662463" w14:textId="77777777" w:rsidR="00775537" w:rsidRDefault="00775537" w:rsidP="0050257F">
            <w:pPr>
              <w:rPr>
                <w:rFonts w:ascii="Arial" w:hAnsi="Arial" w:cs="Arial"/>
                <w:b/>
                <w:bCs/>
              </w:rPr>
            </w:pPr>
            <w:r>
              <w:rPr>
                <w:rFonts w:ascii="Arial" w:hAnsi="Arial" w:cs="Arial"/>
                <w:b/>
                <w:bCs/>
              </w:rPr>
              <w:t>Key Working Relationships</w:t>
            </w:r>
          </w:p>
          <w:p w14:paraId="088EBF76" w14:textId="77777777" w:rsidR="00775537" w:rsidRPr="00F6254C" w:rsidRDefault="00775537" w:rsidP="0050257F">
            <w:pPr>
              <w:rPr>
                <w:rFonts w:ascii="Arial" w:hAnsi="Arial" w:cs="Arial"/>
                <w:b/>
                <w:bCs/>
              </w:rPr>
            </w:pPr>
          </w:p>
        </w:tc>
        <w:tc>
          <w:tcPr>
            <w:tcW w:w="8256" w:type="dxa"/>
          </w:tcPr>
          <w:p w14:paraId="6753CF02" w14:textId="77777777" w:rsidR="00775537" w:rsidRPr="00167695" w:rsidRDefault="00775537" w:rsidP="0050257F">
            <w:pPr>
              <w:rPr>
                <w:rFonts w:ascii="Arial" w:hAnsi="Arial" w:cs="Arial"/>
                <w:lang w:val="en-IE"/>
              </w:rPr>
            </w:pPr>
            <w:r w:rsidRPr="00167695">
              <w:rPr>
                <w:rFonts w:ascii="Arial" w:hAnsi="Arial" w:cs="Arial"/>
                <w:b/>
                <w:bCs/>
                <w:lang w:val="en-IE"/>
              </w:rPr>
              <w:t>Working Relationships</w:t>
            </w:r>
            <w:r w:rsidRPr="00167695">
              <w:rPr>
                <w:rFonts w:ascii="Arial" w:hAnsi="Arial" w:cs="Arial"/>
                <w:lang w:val="en-IE"/>
              </w:rPr>
              <w:t>: Working as a member of the HPO, the effective delivery of objectives will depend upon the development and maintenance of positive working relationships with key stakeholders both internal and external. Building effective relationships across the system is a pre-requisite for success. The successful candidate will also have a strong working relationship to the Head of Pricing and the head of the HPO.</w:t>
            </w:r>
          </w:p>
          <w:p w14:paraId="153961F6" w14:textId="77777777" w:rsidR="00775537" w:rsidRPr="001C65DC" w:rsidRDefault="00775537" w:rsidP="0050257F">
            <w:pPr>
              <w:rPr>
                <w:rFonts w:ascii="Arial" w:hAnsi="Arial" w:cs="Arial"/>
                <w:iCs/>
                <w:color w:val="000099"/>
                <w:highlight w:val="yellow"/>
              </w:rPr>
            </w:pPr>
          </w:p>
        </w:tc>
      </w:tr>
      <w:tr w:rsidR="00775537" w:rsidRPr="00E766A5" w14:paraId="3A87729F" w14:textId="77777777" w:rsidTr="0050257F">
        <w:tc>
          <w:tcPr>
            <w:tcW w:w="2364" w:type="dxa"/>
          </w:tcPr>
          <w:p w14:paraId="3DF9407A" w14:textId="77777777" w:rsidR="00775537" w:rsidRPr="00F6254C" w:rsidRDefault="00775537" w:rsidP="0050257F">
            <w:pPr>
              <w:rPr>
                <w:rFonts w:ascii="Arial" w:hAnsi="Arial" w:cs="Arial"/>
                <w:b/>
                <w:bCs/>
              </w:rPr>
            </w:pPr>
            <w:r w:rsidRPr="00F6254C">
              <w:rPr>
                <w:rFonts w:ascii="Arial" w:hAnsi="Arial" w:cs="Arial"/>
                <w:b/>
                <w:bCs/>
              </w:rPr>
              <w:t xml:space="preserve">Purpose of the Post </w:t>
            </w:r>
          </w:p>
        </w:tc>
        <w:tc>
          <w:tcPr>
            <w:tcW w:w="8256" w:type="dxa"/>
          </w:tcPr>
          <w:p w14:paraId="1E2B5A25" w14:textId="77777777" w:rsidR="00775537" w:rsidRPr="00B275D0" w:rsidRDefault="00775537" w:rsidP="0050257F">
            <w:pPr>
              <w:jc w:val="both"/>
              <w:rPr>
                <w:rFonts w:ascii="Arial" w:hAnsi="Arial" w:cs="Arial"/>
                <w:iCs/>
              </w:rPr>
            </w:pPr>
            <w:r w:rsidRPr="00B275D0">
              <w:rPr>
                <w:rFonts w:ascii="Arial" w:hAnsi="Arial" w:cs="Arial"/>
                <w:iCs/>
              </w:rPr>
              <w:t>The Healthcare Pricing Office provide</w:t>
            </w:r>
            <w:r>
              <w:rPr>
                <w:rFonts w:ascii="Arial" w:hAnsi="Arial" w:cs="Arial"/>
                <w:iCs/>
              </w:rPr>
              <w:t>s</w:t>
            </w:r>
            <w:r w:rsidRPr="00B275D0">
              <w:rPr>
                <w:rFonts w:ascii="Arial" w:hAnsi="Arial" w:cs="Arial"/>
                <w:iCs/>
              </w:rPr>
              <w:t xml:space="preserve"> a robust governance structure for price-setting in Ireland with a strong degree of independence which will support the development of prices based on policy and best practice. Multi-stakeholder oversight will ensure strong collaboration, coherence, and collective ownership across the health system in relation to the development of health information, health informatics and fair pricing systems. The office will be the repository for all information relating to pricing and activity in the statutory and voluntary sector. </w:t>
            </w:r>
          </w:p>
          <w:p w14:paraId="002DFE69" w14:textId="77777777" w:rsidR="00775537" w:rsidRPr="00B275D0" w:rsidRDefault="00775537" w:rsidP="0050257F">
            <w:pPr>
              <w:jc w:val="both"/>
              <w:rPr>
                <w:rFonts w:ascii="Arial" w:hAnsi="Arial" w:cs="Arial"/>
                <w:iCs/>
              </w:rPr>
            </w:pPr>
          </w:p>
          <w:p w14:paraId="7F85A1C3" w14:textId="77777777" w:rsidR="00775537" w:rsidRPr="00B275D0" w:rsidRDefault="00775537" w:rsidP="0050257F">
            <w:pPr>
              <w:jc w:val="both"/>
              <w:rPr>
                <w:rFonts w:ascii="Arial" w:hAnsi="Arial" w:cs="Arial"/>
                <w:iCs/>
              </w:rPr>
            </w:pPr>
            <w:r w:rsidRPr="00B275D0">
              <w:rPr>
                <w:rFonts w:ascii="Arial" w:hAnsi="Arial" w:cs="Arial"/>
                <w:iCs/>
              </w:rPr>
              <w:t>The IT department of the HIPE/NPRS Unit at the HPO has responsibility for the design, development, upgrading, implem</w:t>
            </w:r>
            <w:r>
              <w:rPr>
                <w:rFonts w:ascii="Arial" w:hAnsi="Arial" w:cs="Arial"/>
                <w:iCs/>
              </w:rPr>
              <w:t>entation, and maintenance of software solutions designed to assist in the provision of data for price setting and activity based funding</w:t>
            </w:r>
            <w:r w:rsidRPr="00B275D0">
              <w:rPr>
                <w:rFonts w:ascii="Arial" w:hAnsi="Arial" w:cs="Arial"/>
                <w:iCs/>
              </w:rPr>
              <w:t xml:space="preserve">. The department consists of a team of software engineers who develop and maintain </w:t>
            </w:r>
            <w:r>
              <w:rPr>
                <w:rFonts w:ascii="Arial" w:hAnsi="Arial" w:cs="Arial"/>
                <w:iCs/>
              </w:rPr>
              <w:t xml:space="preserve">software </w:t>
            </w:r>
            <w:r w:rsidRPr="00B275D0">
              <w:rPr>
                <w:rFonts w:ascii="Arial" w:hAnsi="Arial" w:cs="Arial"/>
                <w:iCs/>
              </w:rPr>
              <w:t xml:space="preserve">systems in </w:t>
            </w:r>
            <w:r w:rsidRPr="00B275D0">
              <w:rPr>
                <w:rFonts w:ascii="Arial" w:hAnsi="Arial" w:cs="Arial"/>
                <w:iCs/>
              </w:rPr>
              <w:lastRenderedPageBreak/>
              <w:t>each of the hospitals in HIPE</w:t>
            </w:r>
            <w:r>
              <w:rPr>
                <w:rFonts w:ascii="Arial" w:hAnsi="Arial" w:cs="Arial"/>
                <w:iCs/>
              </w:rPr>
              <w:t xml:space="preserve"> and in the HPO offices</w:t>
            </w:r>
            <w:r w:rsidRPr="00B275D0">
              <w:rPr>
                <w:rFonts w:ascii="Arial" w:hAnsi="Arial" w:cs="Arial"/>
                <w:iCs/>
              </w:rPr>
              <w:t xml:space="preserve">. In addition, the department provides technical support either through e-mail or over the phone to users of the various HIPE software packages. </w:t>
            </w:r>
          </w:p>
          <w:p w14:paraId="449BA8B5" w14:textId="77777777" w:rsidR="00775537" w:rsidRPr="00B275D0" w:rsidRDefault="00775537" w:rsidP="0050257F">
            <w:pPr>
              <w:jc w:val="both"/>
              <w:rPr>
                <w:rFonts w:ascii="Arial" w:hAnsi="Arial" w:cs="Arial"/>
                <w:iCs/>
              </w:rPr>
            </w:pPr>
          </w:p>
          <w:p w14:paraId="22A3FB27" w14:textId="77777777" w:rsidR="00775537" w:rsidRDefault="00775537" w:rsidP="0050257F">
            <w:pPr>
              <w:rPr>
                <w:rFonts w:ascii="Arial" w:hAnsi="Arial" w:cs="Arial"/>
                <w:iCs/>
              </w:rPr>
            </w:pPr>
            <w:r w:rsidRPr="00B275D0">
              <w:rPr>
                <w:rFonts w:ascii="Arial" w:hAnsi="Arial" w:cs="Arial"/>
                <w:iCs/>
              </w:rPr>
              <w:t xml:space="preserve">The successful candidates will support the ICT function of the HPO by assisting in the development and support of </w:t>
            </w:r>
            <w:r>
              <w:rPr>
                <w:rFonts w:ascii="Arial" w:hAnsi="Arial" w:cs="Arial"/>
                <w:iCs/>
              </w:rPr>
              <w:t xml:space="preserve">patient level costing project, assisting in the support of the </w:t>
            </w:r>
            <w:r w:rsidRPr="00B275D0">
              <w:rPr>
                <w:rFonts w:ascii="Arial" w:hAnsi="Arial" w:cs="Arial"/>
                <w:iCs/>
              </w:rPr>
              <w:t>HIPE Portal and other systems, and with other ICT duties.</w:t>
            </w:r>
          </w:p>
          <w:p w14:paraId="07E6C104" w14:textId="77777777" w:rsidR="00775537" w:rsidRPr="00F6254C" w:rsidRDefault="00775537" w:rsidP="0050257F">
            <w:pPr>
              <w:rPr>
                <w:rFonts w:ascii="Arial" w:hAnsi="Arial" w:cs="Arial"/>
                <w:iCs/>
                <w:color w:val="000099"/>
              </w:rPr>
            </w:pPr>
          </w:p>
        </w:tc>
      </w:tr>
      <w:tr w:rsidR="00775537" w:rsidRPr="00E766A5" w14:paraId="254D6EC1" w14:textId="77777777" w:rsidTr="0050257F">
        <w:tc>
          <w:tcPr>
            <w:tcW w:w="2364" w:type="dxa"/>
          </w:tcPr>
          <w:p w14:paraId="79451221" w14:textId="77777777" w:rsidR="00775537" w:rsidRPr="00F6254C" w:rsidRDefault="00775537" w:rsidP="0050257F">
            <w:pPr>
              <w:rPr>
                <w:rFonts w:ascii="Arial" w:hAnsi="Arial" w:cs="Arial"/>
                <w:b/>
                <w:bCs/>
              </w:rPr>
            </w:pPr>
            <w:r w:rsidRPr="00F6254C">
              <w:rPr>
                <w:rFonts w:ascii="Arial" w:hAnsi="Arial" w:cs="Arial"/>
                <w:b/>
                <w:bCs/>
              </w:rPr>
              <w:lastRenderedPageBreak/>
              <w:t>Principal Duties and Responsibilities</w:t>
            </w:r>
          </w:p>
          <w:p w14:paraId="69D56A0E" w14:textId="77777777" w:rsidR="00775537" w:rsidRPr="00F6254C" w:rsidRDefault="00775537" w:rsidP="0050257F">
            <w:pPr>
              <w:rPr>
                <w:rFonts w:ascii="Arial" w:hAnsi="Arial" w:cs="Arial"/>
                <w:b/>
                <w:bCs/>
              </w:rPr>
            </w:pPr>
          </w:p>
        </w:tc>
        <w:tc>
          <w:tcPr>
            <w:tcW w:w="8256" w:type="dxa"/>
          </w:tcPr>
          <w:p w14:paraId="3B5294D8" w14:textId="77777777" w:rsidR="00775537" w:rsidRPr="00B275D0" w:rsidRDefault="00775537" w:rsidP="0050257F">
            <w:pPr>
              <w:jc w:val="both"/>
              <w:rPr>
                <w:rFonts w:ascii="Arial" w:hAnsi="Arial" w:cs="Arial"/>
                <w:b/>
                <w:lang w:val="en-IE" w:eastAsia="en-US"/>
              </w:rPr>
            </w:pPr>
            <w:r w:rsidRPr="00B275D0">
              <w:rPr>
                <w:rFonts w:ascii="Arial" w:hAnsi="Arial" w:cs="Arial"/>
                <w:b/>
                <w:lang w:val="en-IE" w:eastAsia="en-US"/>
              </w:rPr>
              <w:t>Support the Provision of quality data for use in Activity Based Funding through the following:</w:t>
            </w:r>
          </w:p>
          <w:p w14:paraId="6A2502AD" w14:textId="77777777" w:rsidR="00775537" w:rsidRPr="00B275D0" w:rsidRDefault="00775537" w:rsidP="0050257F">
            <w:pPr>
              <w:jc w:val="both"/>
              <w:rPr>
                <w:rFonts w:ascii="Arial" w:hAnsi="Arial" w:cs="Arial"/>
                <w:b/>
                <w:lang w:val="en-IE" w:eastAsia="en-US"/>
              </w:rPr>
            </w:pPr>
          </w:p>
          <w:p w14:paraId="28E48961"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Develop</w:t>
            </w:r>
            <w:r>
              <w:rPr>
                <w:rFonts w:ascii="Arial" w:hAnsi="Arial" w:cs="Arial"/>
                <w:iCs/>
              </w:rPr>
              <w:t>ment</w:t>
            </w:r>
            <w:r w:rsidRPr="00B275D0">
              <w:rPr>
                <w:rFonts w:ascii="Arial" w:hAnsi="Arial" w:cs="Arial"/>
                <w:iCs/>
              </w:rPr>
              <w:t>, deploy</w:t>
            </w:r>
            <w:r>
              <w:rPr>
                <w:rFonts w:ascii="Arial" w:hAnsi="Arial" w:cs="Arial"/>
                <w:iCs/>
              </w:rPr>
              <w:t>ment</w:t>
            </w:r>
            <w:r w:rsidRPr="00B275D0">
              <w:rPr>
                <w:rFonts w:ascii="Arial" w:hAnsi="Arial" w:cs="Arial"/>
                <w:iCs/>
              </w:rPr>
              <w:t xml:space="preserve"> and support </w:t>
            </w:r>
            <w:r>
              <w:rPr>
                <w:rFonts w:ascii="Arial" w:hAnsi="Arial" w:cs="Arial"/>
                <w:iCs/>
              </w:rPr>
              <w:t xml:space="preserve">of </w:t>
            </w:r>
            <w:r w:rsidRPr="00B275D0">
              <w:rPr>
                <w:rFonts w:ascii="Arial" w:hAnsi="Arial" w:cs="Arial"/>
                <w:iCs/>
              </w:rPr>
              <w:t>IT systems to support the operation of the Healthcare Pricing Office</w:t>
            </w:r>
            <w:r>
              <w:rPr>
                <w:rFonts w:ascii="Arial" w:hAnsi="Arial" w:cs="Arial"/>
                <w:iCs/>
              </w:rPr>
              <w:t>.</w:t>
            </w:r>
          </w:p>
          <w:p w14:paraId="6277229B"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Development of WEB applications using ASP.NET, VB.NET</w:t>
            </w:r>
            <w:r>
              <w:rPr>
                <w:rFonts w:ascii="Arial" w:hAnsi="Arial" w:cs="Arial"/>
                <w:iCs/>
              </w:rPr>
              <w:t>/C#, Angular</w:t>
            </w:r>
            <w:r w:rsidRPr="00B275D0">
              <w:rPr>
                <w:rFonts w:ascii="Arial" w:hAnsi="Arial" w:cs="Arial"/>
                <w:iCs/>
              </w:rPr>
              <w:t>,</w:t>
            </w:r>
            <w:r>
              <w:rPr>
                <w:rFonts w:ascii="Arial" w:hAnsi="Arial" w:cs="Arial"/>
                <w:iCs/>
              </w:rPr>
              <w:t xml:space="preserve"> ASP.NET MVC, </w:t>
            </w:r>
            <w:r w:rsidRPr="00B275D0">
              <w:rPr>
                <w:rFonts w:ascii="Arial" w:hAnsi="Arial" w:cs="Arial"/>
                <w:iCs/>
              </w:rPr>
              <w:t>HTML/HTML5, JavaScript</w:t>
            </w:r>
            <w:r>
              <w:rPr>
                <w:rFonts w:ascii="Arial" w:hAnsi="Arial" w:cs="Arial"/>
                <w:iCs/>
              </w:rPr>
              <w:t>/type script</w:t>
            </w:r>
            <w:r w:rsidRPr="00B275D0">
              <w:rPr>
                <w:rFonts w:ascii="Arial" w:hAnsi="Arial" w:cs="Arial"/>
                <w:iCs/>
              </w:rPr>
              <w:t xml:space="preserve"> and AJAX, and where relevant database functionality via SQL server</w:t>
            </w:r>
            <w:r>
              <w:rPr>
                <w:rFonts w:ascii="Arial" w:hAnsi="Arial" w:cs="Arial"/>
                <w:iCs/>
              </w:rPr>
              <w:t>.</w:t>
            </w:r>
            <w:r w:rsidRPr="00B275D0">
              <w:rPr>
                <w:rFonts w:ascii="Arial" w:hAnsi="Arial" w:cs="Arial"/>
                <w:iCs/>
              </w:rPr>
              <w:t xml:space="preserve"> </w:t>
            </w:r>
          </w:p>
          <w:p w14:paraId="0F778262"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Development of standalone desktop applications using VB.NET</w:t>
            </w:r>
            <w:r>
              <w:rPr>
                <w:rFonts w:ascii="Arial" w:hAnsi="Arial" w:cs="Arial"/>
                <w:iCs/>
              </w:rPr>
              <w:t>.</w:t>
            </w:r>
          </w:p>
          <w:p w14:paraId="76D1968E"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Deployment and maintenance of SQL Server databases</w:t>
            </w:r>
            <w:r>
              <w:rPr>
                <w:rFonts w:ascii="Arial" w:hAnsi="Arial" w:cs="Arial"/>
                <w:iCs/>
              </w:rPr>
              <w:t>.</w:t>
            </w:r>
          </w:p>
          <w:p w14:paraId="6189C530" w14:textId="77777777" w:rsidR="00775537" w:rsidRPr="00B275D0" w:rsidRDefault="00775537" w:rsidP="0050257F">
            <w:pPr>
              <w:numPr>
                <w:ilvl w:val="0"/>
                <w:numId w:val="2"/>
              </w:numPr>
              <w:spacing w:before="120"/>
              <w:ind w:left="357" w:hanging="357"/>
              <w:jc w:val="both"/>
              <w:rPr>
                <w:rFonts w:ascii="Arial" w:hAnsi="Arial" w:cs="Arial"/>
                <w:iCs/>
              </w:rPr>
            </w:pPr>
            <w:r>
              <w:rPr>
                <w:rFonts w:ascii="Arial" w:hAnsi="Arial" w:cs="Arial"/>
                <w:iCs/>
              </w:rPr>
              <w:t>Use T</w:t>
            </w:r>
            <w:r w:rsidRPr="00B275D0">
              <w:rPr>
                <w:rFonts w:ascii="Arial" w:hAnsi="Arial" w:cs="Arial"/>
                <w:iCs/>
              </w:rPr>
              <w:t>ransact SQL to write both stored procedures and ad</w:t>
            </w:r>
            <w:r>
              <w:rPr>
                <w:rFonts w:ascii="Arial" w:hAnsi="Arial" w:cs="Arial"/>
                <w:iCs/>
              </w:rPr>
              <w:t>-</w:t>
            </w:r>
            <w:r w:rsidRPr="00B275D0">
              <w:rPr>
                <w:rFonts w:ascii="Arial" w:hAnsi="Arial" w:cs="Arial"/>
                <w:iCs/>
              </w:rPr>
              <w:t>hoc data queries for optimal retrieval of information from databases</w:t>
            </w:r>
            <w:r>
              <w:rPr>
                <w:rFonts w:ascii="Arial" w:hAnsi="Arial" w:cs="Arial"/>
                <w:iCs/>
              </w:rPr>
              <w:t>.</w:t>
            </w:r>
          </w:p>
          <w:p w14:paraId="7D5EA929"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Maintenance of legacy systems using VB6.0 and ADO/DAO</w:t>
            </w:r>
            <w:r>
              <w:rPr>
                <w:rFonts w:ascii="Arial" w:hAnsi="Arial" w:cs="Arial"/>
                <w:iCs/>
              </w:rPr>
              <w:t>.</w:t>
            </w:r>
          </w:p>
          <w:p w14:paraId="338C8B39"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Development of ETL system using SQL server integration services or equivalent.</w:t>
            </w:r>
          </w:p>
          <w:p w14:paraId="31C5D0F7"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Provision of training and education to staff in the health system</w:t>
            </w:r>
            <w:r>
              <w:rPr>
                <w:rFonts w:ascii="Arial" w:hAnsi="Arial" w:cs="Arial"/>
                <w:iCs/>
              </w:rPr>
              <w:t>.</w:t>
            </w:r>
          </w:p>
          <w:p w14:paraId="0CEE639C"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Development and management of a professional relationship with the hospital staff involved in ABF</w:t>
            </w:r>
            <w:r>
              <w:rPr>
                <w:rFonts w:ascii="Arial" w:hAnsi="Arial" w:cs="Arial"/>
                <w:iCs/>
              </w:rPr>
              <w:t>.</w:t>
            </w:r>
          </w:p>
          <w:p w14:paraId="306FFCEA"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Assistance in the running of and presenting at the annual ABF seminar</w:t>
            </w:r>
            <w:r>
              <w:rPr>
                <w:rFonts w:ascii="Arial" w:hAnsi="Arial" w:cs="Arial"/>
                <w:iCs/>
              </w:rPr>
              <w:t>.</w:t>
            </w:r>
          </w:p>
          <w:p w14:paraId="53465B0C"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 xml:space="preserve">Liaison with staff in the HPO as </w:t>
            </w:r>
            <w:r>
              <w:rPr>
                <w:rFonts w:ascii="Arial" w:hAnsi="Arial" w:cs="Arial"/>
                <w:iCs/>
              </w:rPr>
              <w:t xml:space="preserve">an </w:t>
            </w:r>
            <w:r w:rsidRPr="00B275D0">
              <w:rPr>
                <w:rFonts w:ascii="Arial" w:hAnsi="Arial" w:cs="Arial"/>
                <w:iCs/>
              </w:rPr>
              <w:t>appropriate and effective contribution to the excellent team environment</w:t>
            </w:r>
            <w:r>
              <w:rPr>
                <w:rFonts w:ascii="Arial" w:hAnsi="Arial" w:cs="Arial"/>
                <w:iCs/>
              </w:rPr>
              <w:t>.</w:t>
            </w:r>
          </w:p>
          <w:p w14:paraId="4D1FC47C"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Contribution to continuous process improvement within the HPO particularly in the area of technology</w:t>
            </w:r>
            <w:r>
              <w:rPr>
                <w:rFonts w:ascii="Arial" w:hAnsi="Arial" w:cs="Arial"/>
                <w:iCs/>
              </w:rPr>
              <w:t>.</w:t>
            </w:r>
          </w:p>
          <w:p w14:paraId="56C19CD1"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Provision of cover for other HPO staff members as required</w:t>
            </w:r>
            <w:r>
              <w:rPr>
                <w:rFonts w:ascii="Arial" w:hAnsi="Arial" w:cs="Arial"/>
                <w:iCs/>
              </w:rPr>
              <w:t>.</w:t>
            </w:r>
          </w:p>
          <w:p w14:paraId="5CA9DA9C"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Undertaking of all duties in a confidential, professional and courteous manner when representing the HPO</w:t>
            </w:r>
            <w:r>
              <w:rPr>
                <w:rFonts w:ascii="Arial" w:hAnsi="Arial" w:cs="Arial"/>
                <w:iCs/>
              </w:rPr>
              <w:t>.</w:t>
            </w:r>
          </w:p>
          <w:p w14:paraId="7B3486F5" w14:textId="77777777" w:rsidR="00775537" w:rsidRDefault="00775537" w:rsidP="0050257F">
            <w:pPr>
              <w:jc w:val="both"/>
              <w:rPr>
                <w:rFonts w:ascii="Arial" w:hAnsi="Arial" w:cs="Arial"/>
                <w:iCs/>
              </w:rPr>
            </w:pPr>
          </w:p>
          <w:p w14:paraId="292A619D" w14:textId="77777777" w:rsidR="00775537" w:rsidRPr="00B275D0" w:rsidRDefault="00775537" w:rsidP="0050257F">
            <w:pPr>
              <w:jc w:val="both"/>
              <w:rPr>
                <w:rFonts w:ascii="Arial" w:hAnsi="Arial" w:cs="Arial"/>
                <w:b/>
                <w:iCs/>
              </w:rPr>
            </w:pPr>
            <w:r w:rsidRPr="00B275D0">
              <w:rPr>
                <w:rFonts w:ascii="Arial" w:hAnsi="Arial" w:cs="Arial"/>
                <w:b/>
                <w:iCs/>
              </w:rPr>
              <w:t>Administration</w:t>
            </w:r>
          </w:p>
          <w:p w14:paraId="59EF7A35"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Ensure the efficient administration of area of responsibility</w:t>
            </w:r>
            <w:r>
              <w:rPr>
                <w:rFonts w:ascii="Arial" w:hAnsi="Arial" w:cs="Arial"/>
                <w:iCs/>
              </w:rPr>
              <w:t>.</w:t>
            </w:r>
          </w:p>
          <w:p w14:paraId="5330299B"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Appropriately delegate responsibility and authority</w:t>
            </w:r>
            <w:r>
              <w:rPr>
                <w:rFonts w:ascii="Arial" w:hAnsi="Arial" w:cs="Arial"/>
                <w:iCs/>
              </w:rPr>
              <w:t>.</w:t>
            </w:r>
          </w:p>
          <w:p w14:paraId="79B8FDCA"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Execute assignments in accordance with agreed plans, budgets and deadlines</w:t>
            </w:r>
            <w:r>
              <w:rPr>
                <w:rFonts w:ascii="Arial" w:hAnsi="Arial" w:cs="Arial"/>
                <w:iCs/>
              </w:rPr>
              <w:t>.</w:t>
            </w:r>
          </w:p>
          <w:p w14:paraId="48ED3075"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Ensure deadlines are met and that service levels are maintained</w:t>
            </w:r>
            <w:r>
              <w:rPr>
                <w:rFonts w:ascii="Arial" w:hAnsi="Arial" w:cs="Arial"/>
                <w:iCs/>
              </w:rPr>
              <w:t>.</w:t>
            </w:r>
          </w:p>
          <w:p w14:paraId="4E68DEEE"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Prepare regular reports on the progress of work against the operational plan</w:t>
            </w:r>
            <w:r>
              <w:rPr>
                <w:rFonts w:ascii="Arial" w:hAnsi="Arial" w:cs="Arial"/>
                <w:iCs/>
              </w:rPr>
              <w:t>.</w:t>
            </w:r>
          </w:p>
          <w:p w14:paraId="283D35EA"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Provide information to Management in a timely manner</w:t>
            </w:r>
            <w:r>
              <w:rPr>
                <w:rFonts w:ascii="Arial" w:hAnsi="Arial" w:cs="Arial"/>
                <w:iCs/>
              </w:rPr>
              <w:t>.</w:t>
            </w:r>
          </w:p>
          <w:p w14:paraId="4F4A2999"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Advise management on best practice to ensure optimum use of resources</w:t>
            </w:r>
            <w:r>
              <w:rPr>
                <w:rFonts w:ascii="Arial" w:hAnsi="Arial" w:cs="Arial"/>
                <w:iCs/>
              </w:rPr>
              <w:t>.</w:t>
            </w:r>
          </w:p>
          <w:p w14:paraId="6B2AB962"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Advise, promote and participate in the implementation of best practice</w:t>
            </w:r>
            <w:r>
              <w:rPr>
                <w:rFonts w:ascii="Arial" w:hAnsi="Arial" w:cs="Arial"/>
                <w:iCs/>
              </w:rPr>
              <w:t>.</w:t>
            </w:r>
          </w:p>
          <w:p w14:paraId="6116C688"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Participate in and lead project working groups</w:t>
            </w:r>
            <w:r>
              <w:rPr>
                <w:rFonts w:ascii="Arial" w:hAnsi="Arial" w:cs="Arial"/>
                <w:iCs/>
              </w:rPr>
              <w:t>.</w:t>
            </w:r>
          </w:p>
          <w:p w14:paraId="41CB38D5"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Represent the HSE on committees and groups as required</w:t>
            </w:r>
            <w:r>
              <w:rPr>
                <w:rFonts w:ascii="Arial" w:hAnsi="Arial" w:cs="Arial"/>
                <w:iCs/>
              </w:rPr>
              <w:t>.</w:t>
            </w:r>
          </w:p>
          <w:p w14:paraId="2C500CA9"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lastRenderedPageBreak/>
              <w:t>Contribute to service plans for own area and implement service plan objectives within own area</w:t>
            </w:r>
            <w:r>
              <w:rPr>
                <w:rFonts w:ascii="Arial" w:hAnsi="Arial" w:cs="Arial"/>
                <w:iCs/>
              </w:rPr>
              <w:t>.</w:t>
            </w:r>
          </w:p>
          <w:p w14:paraId="16027B99"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Prepare clear, concise, accurate reports backed up by sufficient reliable documentary evidence</w:t>
            </w:r>
            <w:r>
              <w:rPr>
                <w:rFonts w:ascii="Arial" w:hAnsi="Arial" w:cs="Arial"/>
                <w:iCs/>
              </w:rPr>
              <w:t>.</w:t>
            </w:r>
          </w:p>
          <w:p w14:paraId="784C6C01"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Prepare clear, logical, sufficiently documented files for each assignment</w:t>
            </w:r>
            <w:r>
              <w:rPr>
                <w:rFonts w:ascii="Arial" w:hAnsi="Arial" w:cs="Arial"/>
                <w:iCs/>
              </w:rPr>
              <w:t>.</w:t>
            </w:r>
          </w:p>
          <w:p w14:paraId="26D850E2"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Ensure all general and financial records are readily available</w:t>
            </w:r>
            <w:r>
              <w:rPr>
                <w:rFonts w:ascii="Arial" w:hAnsi="Arial" w:cs="Arial"/>
                <w:iCs/>
              </w:rPr>
              <w:t>.</w:t>
            </w:r>
          </w:p>
          <w:p w14:paraId="53A3C4F1"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Make appropriate use of technology to advance the quality and efficiency of service provision</w:t>
            </w:r>
            <w:r>
              <w:rPr>
                <w:rFonts w:ascii="Arial" w:hAnsi="Arial" w:cs="Arial"/>
                <w:iCs/>
              </w:rPr>
              <w:t>.</w:t>
            </w:r>
          </w:p>
          <w:p w14:paraId="4CC73F65"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Undertake special assignments as directed</w:t>
            </w:r>
            <w:r>
              <w:rPr>
                <w:rFonts w:ascii="Arial" w:hAnsi="Arial" w:cs="Arial"/>
                <w:iCs/>
              </w:rPr>
              <w:t>.</w:t>
            </w:r>
          </w:p>
          <w:p w14:paraId="12D7EA79"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Maintain a good understanding of internal and external factors that can affect service delivery including awareness of national and local issues that impact on own area</w:t>
            </w:r>
            <w:r>
              <w:rPr>
                <w:rFonts w:ascii="Arial" w:hAnsi="Arial" w:cs="Arial"/>
                <w:iCs/>
              </w:rPr>
              <w:t>.</w:t>
            </w:r>
          </w:p>
          <w:p w14:paraId="004AE333"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Maintain relationships with key stakeholders to gather support for new initiatives</w:t>
            </w:r>
            <w:r>
              <w:rPr>
                <w:rFonts w:ascii="Arial" w:hAnsi="Arial" w:cs="Arial"/>
                <w:iCs/>
              </w:rPr>
              <w:t>.</w:t>
            </w:r>
          </w:p>
          <w:p w14:paraId="53FADAB1"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Promote co-operation and working in harmony with other teams and disciplines</w:t>
            </w:r>
            <w:r>
              <w:rPr>
                <w:rFonts w:ascii="Arial" w:hAnsi="Arial" w:cs="Arial"/>
                <w:iCs/>
              </w:rPr>
              <w:t>.</w:t>
            </w:r>
          </w:p>
          <w:p w14:paraId="59A496DC"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Deliver presentations to groups as required</w:t>
            </w:r>
            <w:r>
              <w:rPr>
                <w:rFonts w:ascii="Arial" w:hAnsi="Arial" w:cs="Arial"/>
                <w:iCs/>
              </w:rPr>
              <w:t>.</w:t>
            </w:r>
          </w:p>
          <w:p w14:paraId="1A3C66FE"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Make decisions and solve problems in a timely manner and inform others of decisions that have implications for them, making sure the team know how to action them</w:t>
            </w:r>
            <w:r>
              <w:rPr>
                <w:rFonts w:ascii="Arial" w:hAnsi="Arial" w:cs="Arial"/>
                <w:iCs/>
              </w:rPr>
              <w:t>.</w:t>
            </w:r>
          </w:p>
          <w:p w14:paraId="1A47D56C"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Gather information from a variety of sources to ensure decisions are in line local and national agreements</w:t>
            </w:r>
            <w:r>
              <w:rPr>
                <w:rFonts w:ascii="Arial" w:hAnsi="Arial" w:cs="Arial"/>
                <w:iCs/>
              </w:rPr>
              <w:t>.</w:t>
            </w:r>
          </w:p>
          <w:p w14:paraId="50D35E16"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Ensure regular two way communication happens between line management and senior management</w:t>
            </w:r>
            <w:r>
              <w:rPr>
                <w:rFonts w:ascii="Arial" w:hAnsi="Arial" w:cs="Arial"/>
                <w:iCs/>
              </w:rPr>
              <w:t>.</w:t>
            </w:r>
          </w:p>
          <w:p w14:paraId="57CD4144" w14:textId="77777777" w:rsidR="00775537" w:rsidRPr="00B275D0" w:rsidRDefault="00775537" w:rsidP="0050257F">
            <w:pPr>
              <w:numPr>
                <w:ilvl w:val="0"/>
                <w:numId w:val="2"/>
              </w:numPr>
              <w:spacing w:before="120"/>
              <w:ind w:left="357" w:hanging="357"/>
              <w:rPr>
                <w:rFonts w:ascii="Arial" w:hAnsi="Arial" w:cs="Arial"/>
                <w:iCs/>
              </w:rPr>
            </w:pPr>
            <w:r w:rsidRPr="00B275D0">
              <w:rPr>
                <w:rFonts w:ascii="Arial" w:hAnsi="Arial" w:cs="Arial"/>
                <w:iCs/>
              </w:rPr>
              <w:t>Organise and attend meetings as required</w:t>
            </w:r>
            <w:r>
              <w:rPr>
                <w:rFonts w:ascii="Arial" w:hAnsi="Arial" w:cs="Arial"/>
                <w:iCs/>
              </w:rPr>
              <w:t>.</w:t>
            </w:r>
          </w:p>
          <w:p w14:paraId="784DAE48" w14:textId="77777777" w:rsidR="00775537" w:rsidRPr="00B275D0" w:rsidRDefault="00775537" w:rsidP="0050257F">
            <w:pPr>
              <w:numPr>
                <w:ilvl w:val="0"/>
                <w:numId w:val="2"/>
              </w:numPr>
              <w:spacing w:before="120"/>
              <w:ind w:left="357" w:hanging="357"/>
              <w:rPr>
                <w:rFonts w:ascii="Arial" w:hAnsi="Arial" w:cs="Arial"/>
                <w:iCs/>
              </w:rPr>
            </w:pPr>
            <w:r w:rsidRPr="00B275D0">
              <w:rPr>
                <w:rFonts w:ascii="Arial" w:hAnsi="Arial" w:cs="Arial"/>
                <w:iCs/>
              </w:rPr>
              <w:t>Take minutes at meetings and prepare for circulation following meeting</w:t>
            </w:r>
            <w:r>
              <w:rPr>
                <w:rFonts w:ascii="Arial" w:hAnsi="Arial" w:cs="Arial"/>
                <w:iCs/>
              </w:rPr>
              <w:t>.</w:t>
            </w:r>
          </w:p>
          <w:p w14:paraId="57240587" w14:textId="77777777" w:rsidR="00775537" w:rsidRDefault="00775537" w:rsidP="0050257F">
            <w:pPr>
              <w:jc w:val="both"/>
              <w:rPr>
                <w:rFonts w:ascii="Arial" w:hAnsi="Arial" w:cs="Arial"/>
                <w:b/>
                <w:iCs/>
              </w:rPr>
            </w:pPr>
          </w:p>
          <w:p w14:paraId="1BF4F22C" w14:textId="77777777" w:rsidR="00775537" w:rsidRPr="00B275D0" w:rsidRDefault="00775537" w:rsidP="0050257F">
            <w:pPr>
              <w:jc w:val="both"/>
              <w:rPr>
                <w:rFonts w:ascii="Arial" w:hAnsi="Arial" w:cs="Arial"/>
                <w:b/>
                <w:iCs/>
              </w:rPr>
            </w:pPr>
            <w:r w:rsidRPr="00B275D0">
              <w:rPr>
                <w:rFonts w:ascii="Arial" w:hAnsi="Arial" w:cs="Arial"/>
                <w:b/>
                <w:iCs/>
              </w:rPr>
              <w:t>Customer Service</w:t>
            </w:r>
          </w:p>
          <w:p w14:paraId="1EFB4B91"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Promote and maintain a customer focused environment by ensuring service users are treated with dignity and respect</w:t>
            </w:r>
            <w:r>
              <w:rPr>
                <w:rFonts w:ascii="Arial" w:hAnsi="Arial" w:cs="Arial"/>
                <w:iCs/>
              </w:rPr>
              <w:t>.</w:t>
            </w:r>
          </w:p>
          <w:p w14:paraId="298EBB64" w14:textId="77777777" w:rsidR="00775537" w:rsidRPr="00B275D0" w:rsidRDefault="00775537" w:rsidP="0050257F">
            <w:pPr>
              <w:numPr>
                <w:ilvl w:val="0"/>
                <w:numId w:val="2"/>
              </w:numPr>
              <w:spacing w:before="120"/>
              <w:ind w:left="357" w:hanging="357"/>
              <w:jc w:val="both"/>
              <w:rPr>
                <w:rFonts w:ascii="Arial" w:hAnsi="Arial" w:cs="Arial"/>
                <w:iCs/>
              </w:rPr>
            </w:pPr>
            <w:r w:rsidRPr="00B275D0">
              <w:rPr>
                <w:rFonts w:ascii="Arial" w:hAnsi="Arial" w:cs="Arial"/>
                <w:iCs/>
              </w:rPr>
              <w:t>Seek feedback from se</w:t>
            </w:r>
            <w:r>
              <w:rPr>
                <w:rFonts w:ascii="Arial" w:hAnsi="Arial" w:cs="Arial"/>
                <w:iCs/>
              </w:rPr>
              <w:t>rvice users to evaluate service.</w:t>
            </w:r>
          </w:p>
          <w:p w14:paraId="63B7AA44" w14:textId="77777777" w:rsidR="00775537" w:rsidRPr="002C1606" w:rsidRDefault="00775537" w:rsidP="0050257F">
            <w:pPr>
              <w:jc w:val="both"/>
              <w:rPr>
                <w:rFonts w:ascii="Arial" w:hAnsi="Arial" w:cs="Arial"/>
                <w:iCs/>
              </w:rPr>
            </w:pPr>
          </w:p>
          <w:p w14:paraId="180BE2B9" w14:textId="77777777" w:rsidR="00775537" w:rsidRPr="000924F4" w:rsidRDefault="00775537" w:rsidP="0050257F">
            <w:pPr>
              <w:jc w:val="both"/>
              <w:rPr>
                <w:rFonts w:ascii="Arial" w:hAnsi="Arial" w:cs="Arial"/>
                <w:b/>
                <w:iCs/>
              </w:rPr>
            </w:pPr>
            <w:r w:rsidRPr="000924F4">
              <w:rPr>
                <w:rFonts w:ascii="Arial" w:hAnsi="Arial" w:cs="Arial"/>
                <w:b/>
                <w:iCs/>
              </w:rPr>
              <w:t>Human Resources / Supervision of Staff</w:t>
            </w:r>
          </w:p>
          <w:p w14:paraId="1B059BE4" w14:textId="77777777" w:rsidR="00775537" w:rsidRPr="000924F4" w:rsidRDefault="00775537" w:rsidP="0050257F">
            <w:pPr>
              <w:numPr>
                <w:ilvl w:val="0"/>
                <w:numId w:val="2"/>
              </w:numPr>
              <w:spacing w:before="120"/>
              <w:ind w:left="357" w:hanging="357"/>
              <w:jc w:val="both"/>
              <w:rPr>
                <w:rFonts w:ascii="Arial" w:hAnsi="Arial" w:cs="Arial"/>
                <w:iCs/>
              </w:rPr>
            </w:pPr>
            <w:r w:rsidRPr="000924F4">
              <w:rPr>
                <w:rFonts w:ascii="Arial" w:hAnsi="Arial" w:cs="Arial"/>
                <w:iCs/>
              </w:rPr>
              <w:t>Supervise and enable other team members to carry out their responsibilities.</w:t>
            </w:r>
          </w:p>
          <w:p w14:paraId="413A34A6" w14:textId="77777777" w:rsidR="00775537" w:rsidRPr="000924F4" w:rsidRDefault="00775537" w:rsidP="0050257F">
            <w:pPr>
              <w:numPr>
                <w:ilvl w:val="0"/>
                <w:numId w:val="2"/>
              </w:numPr>
              <w:spacing w:before="120"/>
              <w:ind w:left="357" w:hanging="357"/>
              <w:jc w:val="both"/>
              <w:rPr>
                <w:rFonts w:ascii="Arial" w:hAnsi="Arial" w:cs="Arial"/>
                <w:iCs/>
              </w:rPr>
            </w:pPr>
            <w:r w:rsidRPr="000924F4">
              <w:rPr>
                <w:rFonts w:ascii="Arial" w:hAnsi="Arial" w:cs="Arial"/>
                <w:iCs/>
              </w:rPr>
              <w:t>Review the conduct and completion of assignments of other staff in accordance with the operational plan and expected quality standards.</w:t>
            </w:r>
          </w:p>
          <w:p w14:paraId="71028E55" w14:textId="77777777" w:rsidR="00775537" w:rsidRPr="000924F4" w:rsidRDefault="00775537" w:rsidP="0050257F">
            <w:pPr>
              <w:numPr>
                <w:ilvl w:val="0"/>
                <w:numId w:val="2"/>
              </w:numPr>
              <w:spacing w:before="120"/>
              <w:ind w:left="357" w:hanging="357"/>
              <w:jc w:val="both"/>
              <w:rPr>
                <w:rFonts w:ascii="Arial" w:hAnsi="Arial" w:cs="Arial"/>
                <w:iCs/>
              </w:rPr>
            </w:pPr>
            <w:r w:rsidRPr="000924F4">
              <w:rPr>
                <w:rFonts w:ascii="Arial" w:hAnsi="Arial" w:cs="Arial"/>
                <w:iCs/>
              </w:rPr>
              <w:t>Create and maintain a positive working environment among staff members, which contributes to maintaining and enhancing effective working relationships.</w:t>
            </w:r>
          </w:p>
          <w:p w14:paraId="0A1B3E68" w14:textId="77777777" w:rsidR="00775537" w:rsidRPr="000924F4" w:rsidRDefault="00775537" w:rsidP="0050257F">
            <w:pPr>
              <w:numPr>
                <w:ilvl w:val="0"/>
                <w:numId w:val="2"/>
              </w:numPr>
              <w:spacing w:before="120"/>
              <w:ind w:left="357" w:hanging="357"/>
              <w:jc w:val="both"/>
              <w:rPr>
                <w:rFonts w:ascii="Arial" w:hAnsi="Arial" w:cs="Arial"/>
                <w:iCs/>
              </w:rPr>
            </w:pPr>
            <w:r w:rsidRPr="000924F4">
              <w:rPr>
                <w:rFonts w:ascii="Arial" w:hAnsi="Arial" w:cs="Arial"/>
                <w:iCs/>
              </w:rPr>
              <w:t>Manage the performance of staff, dealing with underperformance in a timely and constructive manner.</w:t>
            </w:r>
          </w:p>
          <w:p w14:paraId="5235C212" w14:textId="77777777" w:rsidR="00775537" w:rsidRPr="000924F4" w:rsidRDefault="00775537" w:rsidP="0050257F">
            <w:pPr>
              <w:numPr>
                <w:ilvl w:val="0"/>
                <w:numId w:val="2"/>
              </w:numPr>
              <w:spacing w:before="120"/>
              <w:ind w:left="357" w:hanging="357"/>
              <w:jc w:val="both"/>
              <w:rPr>
                <w:rFonts w:ascii="Arial" w:hAnsi="Arial" w:cs="Arial"/>
                <w:iCs/>
              </w:rPr>
            </w:pPr>
            <w:r w:rsidRPr="000924F4">
              <w:rPr>
                <w:rFonts w:ascii="Arial" w:hAnsi="Arial" w:cs="Arial"/>
                <w:iCs/>
              </w:rPr>
              <w:t>Identify and agree training and development needs of team and design plan to meet needs.</w:t>
            </w:r>
          </w:p>
          <w:p w14:paraId="7362FF68" w14:textId="77777777" w:rsidR="00775537" w:rsidRPr="000924F4" w:rsidRDefault="00775537" w:rsidP="0050257F">
            <w:pPr>
              <w:numPr>
                <w:ilvl w:val="0"/>
                <w:numId w:val="2"/>
              </w:numPr>
              <w:spacing w:before="120"/>
              <w:ind w:left="357" w:hanging="357"/>
              <w:jc w:val="both"/>
              <w:rPr>
                <w:rFonts w:ascii="Arial" w:hAnsi="Arial" w:cs="Arial"/>
                <w:iCs/>
              </w:rPr>
            </w:pPr>
            <w:r w:rsidRPr="000924F4">
              <w:rPr>
                <w:rFonts w:ascii="Arial" w:hAnsi="Arial" w:cs="Arial"/>
                <w:iCs/>
              </w:rPr>
              <w:t>Conduct regular staff meetings to keep staff informed and to hear views.</w:t>
            </w:r>
          </w:p>
          <w:p w14:paraId="37ED34F0" w14:textId="77777777" w:rsidR="00775537" w:rsidRPr="000924F4" w:rsidRDefault="00775537" w:rsidP="0050257F">
            <w:pPr>
              <w:numPr>
                <w:ilvl w:val="0"/>
                <w:numId w:val="2"/>
              </w:numPr>
              <w:spacing w:before="120"/>
              <w:ind w:left="357" w:hanging="357"/>
              <w:jc w:val="both"/>
              <w:rPr>
                <w:rFonts w:ascii="Arial" w:hAnsi="Arial" w:cs="Arial"/>
                <w:iCs/>
              </w:rPr>
            </w:pPr>
            <w:r w:rsidRPr="000924F4">
              <w:rPr>
                <w:rFonts w:ascii="Arial" w:hAnsi="Arial" w:cs="Arial"/>
                <w:iCs/>
              </w:rPr>
              <w:t>Keep in touch with workloads of staff members to gauge levels of stress and morale in the team.</w:t>
            </w:r>
          </w:p>
          <w:p w14:paraId="2214B448" w14:textId="77777777" w:rsidR="00775537" w:rsidRPr="000924F4" w:rsidRDefault="00775537" w:rsidP="0050257F">
            <w:pPr>
              <w:pStyle w:val="ListParagraph"/>
              <w:numPr>
                <w:ilvl w:val="0"/>
                <w:numId w:val="2"/>
              </w:numPr>
              <w:spacing w:before="120"/>
              <w:ind w:left="357" w:hanging="357"/>
              <w:rPr>
                <w:rFonts w:ascii="Arial" w:hAnsi="Arial" w:cs="Arial"/>
                <w:iCs/>
              </w:rPr>
            </w:pPr>
            <w:r w:rsidRPr="000924F4">
              <w:rPr>
                <w:rFonts w:ascii="Arial" w:hAnsi="Arial" w:cs="Arial"/>
                <w:iCs/>
              </w:rPr>
              <w:t>Engage in the HSE performance achievement process in conjunction with your Line Manager and staff as appropriate.</w:t>
            </w:r>
          </w:p>
          <w:p w14:paraId="0F54E083" w14:textId="77777777" w:rsidR="00775537" w:rsidRDefault="00775537" w:rsidP="0050257F">
            <w:pPr>
              <w:jc w:val="both"/>
              <w:rPr>
                <w:rFonts w:ascii="Arial" w:hAnsi="Arial" w:cs="Arial"/>
                <w:b/>
                <w:highlight w:val="yellow"/>
              </w:rPr>
            </w:pPr>
          </w:p>
          <w:p w14:paraId="4635B777" w14:textId="77777777" w:rsidR="00775537" w:rsidRDefault="00775537" w:rsidP="0050257F">
            <w:pPr>
              <w:jc w:val="both"/>
              <w:rPr>
                <w:rFonts w:ascii="Arial" w:hAnsi="Arial" w:cs="Arial"/>
                <w:b/>
                <w:highlight w:val="yellow"/>
              </w:rPr>
            </w:pPr>
          </w:p>
          <w:p w14:paraId="15CC1AB6" w14:textId="77777777" w:rsidR="00775537" w:rsidRDefault="00775537" w:rsidP="0050257F">
            <w:pPr>
              <w:jc w:val="both"/>
              <w:rPr>
                <w:rFonts w:ascii="Arial" w:hAnsi="Arial" w:cs="Arial"/>
                <w:b/>
                <w:highlight w:val="yellow"/>
              </w:rPr>
            </w:pPr>
          </w:p>
          <w:p w14:paraId="522980B9" w14:textId="77777777" w:rsidR="00775537" w:rsidRPr="003C5C6C" w:rsidRDefault="00775537" w:rsidP="0050257F">
            <w:pPr>
              <w:jc w:val="both"/>
              <w:rPr>
                <w:rFonts w:ascii="Arial" w:hAnsi="Arial" w:cs="Arial"/>
                <w:b/>
                <w:iCs/>
              </w:rPr>
            </w:pPr>
            <w:r>
              <w:rPr>
                <w:rFonts w:ascii="Arial" w:hAnsi="Arial" w:cs="Arial"/>
                <w:b/>
                <w:iCs/>
              </w:rPr>
              <w:lastRenderedPageBreak/>
              <w:t>Service Delivery and Service Improvement</w:t>
            </w:r>
          </w:p>
          <w:p w14:paraId="1D3C136C" w14:textId="77777777" w:rsidR="00775537" w:rsidRPr="00682F03" w:rsidRDefault="00775537" w:rsidP="0050257F">
            <w:pPr>
              <w:numPr>
                <w:ilvl w:val="0"/>
                <w:numId w:val="2"/>
              </w:numPr>
              <w:spacing w:before="120"/>
              <w:ind w:left="357" w:hanging="357"/>
              <w:jc w:val="both"/>
              <w:rPr>
                <w:rFonts w:ascii="Arial" w:hAnsi="Arial" w:cs="Arial"/>
                <w:iCs/>
              </w:rPr>
            </w:pPr>
            <w:r w:rsidRPr="00682F03">
              <w:rPr>
                <w:rFonts w:ascii="Arial" w:hAnsi="Arial" w:cs="Arial"/>
                <w:iCs/>
              </w:rPr>
              <w:t xml:space="preserve">Promote and participate </w:t>
            </w:r>
            <w:r>
              <w:rPr>
                <w:rFonts w:ascii="Arial" w:hAnsi="Arial" w:cs="Arial"/>
                <w:iCs/>
              </w:rPr>
              <w:t>in the implementation and management of change.</w:t>
            </w:r>
          </w:p>
          <w:p w14:paraId="24C1E463" w14:textId="77777777" w:rsidR="00775537" w:rsidRDefault="00775537" w:rsidP="0050257F">
            <w:pPr>
              <w:numPr>
                <w:ilvl w:val="0"/>
                <w:numId w:val="2"/>
              </w:numPr>
              <w:spacing w:before="120"/>
              <w:ind w:left="357" w:hanging="357"/>
              <w:jc w:val="both"/>
              <w:rPr>
                <w:rFonts w:ascii="Arial" w:hAnsi="Arial" w:cs="Arial"/>
                <w:iCs/>
              </w:rPr>
            </w:pPr>
            <w:r w:rsidRPr="00682F03">
              <w:rPr>
                <w:rFonts w:ascii="Arial" w:hAnsi="Arial" w:cs="Arial"/>
                <w:iCs/>
              </w:rPr>
              <w:t>P</w:t>
            </w:r>
            <w:r>
              <w:rPr>
                <w:rFonts w:ascii="Arial" w:hAnsi="Arial" w:cs="Arial"/>
                <w:iCs/>
              </w:rPr>
              <w:t xml:space="preserve">roactively identify inequities / </w:t>
            </w:r>
            <w:r w:rsidRPr="00682F03">
              <w:rPr>
                <w:rFonts w:ascii="Arial" w:hAnsi="Arial" w:cs="Arial"/>
                <w:iCs/>
              </w:rPr>
              <w:t>inefficiencies in service administration and implement</w:t>
            </w:r>
            <w:r>
              <w:rPr>
                <w:rFonts w:ascii="Arial" w:hAnsi="Arial" w:cs="Arial"/>
                <w:iCs/>
              </w:rPr>
              <w:t xml:space="preserve"> solutions</w:t>
            </w:r>
            <w:r w:rsidRPr="00682F03">
              <w:rPr>
                <w:rFonts w:ascii="Arial" w:hAnsi="Arial" w:cs="Arial"/>
                <w:iCs/>
              </w:rPr>
              <w:t xml:space="preserve"> to improve service delivery, in line with legislation and benchmarking against best practice structures</w:t>
            </w:r>
            <w:r>
              <w:rPr>
                <w:rFonts w:ascii="Arial" w:hAnsi="Arial" w:cs="Arial"/>
                <w:iCs/>
              </w:rPr>
              <w:t>.</w:t>
            </w:r>
          </w:p>
          <w:p w14:paraId="3D636EC0" w14:textId="77777777" w:rsidR="00775537" w:rsidRPr="0098070A" w:rsidRDefault="00775537" w:rsidP="0050257F">
            <w:pPr>
              <w:numPr>
                <w:ilvl w:val="0"/>
                <w:numId w:val="2"/>
              </w:numPr>
              <w:spacing w:before="120"/>
              <w:ind w:left="357" w:hanging="357"/>
              <w:jc w:val="both"/>
              <w:rPr>
                <w:rFonts w:ascii="Arial" w:hAnsi="Arial" w:cs="Arial"/>
                <w:iCs/>
              </w:rPr>
            </w:pPr>
            <w:r w:rsidRPr="002C1606">
              <w:rPr>
                <w:rFonts w:ascii="Arial" w:hAnsi="Arial" w:cs="Arial"/>
                <w:iCs/>
              </w:rPr>
              <w:t>Maintain a good understanding of internal and external factors that can affect service delivery including awareness of local and national issues that impact on own area</w:t>
            </w:r>
            <w:r>
              <w:rPr>
                <w:rFonts w:ascii="Arial" w:hAnsi="Arial" w:cs="Arial"/>
                <w:iCs/>
              </w:rPr>
              <w:t xml:space="preserve"> of work.</w:t>
            </w:r>
          </w:p>
          <w:p w14:paraId="2A9C8BDA" w14:textId="77777777" w:rsidR="00775537" w:rsidRPr="00682F03" w:rsidRDefault="00775537" w:rsidP="0050257F">
            <w:pPr>
              <w:numPr>
                <w:ilvl w:val="0"/>
                <w:numId w:val="2"/>
              </w:numPr>
              <w:spacing w:before="120"/>
              <w:ind w:left="357" w:hanging="357"/>
              <w:jc w:val="both"/>
              <w:rPr>
                <w:rFonts w:ascii="Arial" w:hAnsi="Arial" w:cs="Arial"/>
                <w:iCs/>
              </w:rPr>
            </w:pPr>
            <w:r w:rsidRPr="00682F03">
              <w:rPr>
                <w:rFonts w:ascii="Arial" w:hAnsi="Arial" w:cs="Arial"/>
                <w:iCs/>
              </w:rPr>
              <w:t>Embrace change and adapt local work practices accordingly by finding practical ways to make policies work, ensuring team knows how to action changes</w:t>
            </w:r>
            <w:r>
              <w:rPr>
                <w:rFonts w:ascii="Arial" w:hAnsi="Arial" w:cs="Arial"/>
                <w:iCs/>
              </w:rPr>
              <w:t>.</w:t>
            </w:r>
          </w:p>
          <w:p w14:paraId="52ADE457" w14:textId="77777777" w:rsidR="00775537" w:rsidRDefault="00775537" w:rsidP="0050257F">
            <w:pPr>
              <w:numPr>
                <w:ilvl w:val="0"/>
                <w:numId w:val="2"/>
              </w:numPr>
              <w:spacing w:before="120"/>
              <w:ind w:left="357" w:hanging="357"/>
              <w:jc w:val="both"/>
              <w:rPr>
                <w:rFonts w:ascii="Arial" w:hAnsi="Arial" w:cs="Arial"/>
                <w:iCs/>
              </w:rPr>
            </w:pPr>
            <w:r w:rsidRPr="00682F03">
              <w:rPr>
                <w:rFonts w:ascii="Arial" w:hAnsi="Arial" w:cs="Arial"/>
                <w:iCs/>
              </w:rPr>
              <w:t>Encourage and support staff through change process</w:t>
            </w:r>
            <w:r>
              <w:rPr>
                <w:rFonts w:ascii="Arial" w:hAnsi="Arial" w:cs="Arial"/>
                <w:iCs/>
              </w:rPr>
              <w:t>es.</w:t>
            </w:r>
          </w:p>
          <w:p w14:paraId="741DB5A5" w14:textId="77777777" w:rsidR="00775537" w:rsidRDefault="00775537" w:rsidP="0050257F">
            <w:pPr>
              <w:jc w:val="both"/>
              <w:rPr>
                <w:rFonts w:ascii="Arial" w:hAnsi="Arial" w:cs="Arial"/>
                <w:iCs/>
              </w:rPr>
            </w:pPr>
          </w:p>
          <w:p w14:paraId="32CE6531" w14:textId="77777777" w:rsidR="00775537" w:rsidRPr="00007201" w:rsidRDefault="00775537" w:rsidP="0050257F">
            <w:pPr>
              <w:jc w:val="both"/>
              <w:rPr>
                <w:rFonts w:ascii="Arial" w:hAnsi="Arial" w:cs="Arial"/>
                <w:b/>
              </w:rPr>
            </w:pPr>
            <w:r w:rsidRPr="00007201">
              <w:rPr>
                <w:rFonts w:ascii="Arial" w:hAnsi="Arial" w:cs="Arial"/>
                <w:b/>
              </w:rPr>
              <w:t xml:space="preserve">Standards, </w:t>
            </w:r>
            <w:r>
              <w:rPr>
                <w:rFonts w:ascii="Arial" w:hAnsi="Arial" w:cs="Arial"/>
                <w:b/>
              </w:rPr>
              <w:t>R</w:t>
            </w:r>
            <w:r w:rsidRPr="00007201">
              <w:rPr>
                <w:rFonts w:ascii="Arial" w:hAnsi="Arial" w:cs="Arial"/>
                <w:b/>
              </w:rPr>
              <w:t xml:space="preserve">egulations, </w:t>
            </w:r>
            <w:r>
              <w:rPr>
                <w:rFonts w:ascii="Arial" w:hAnsi="Arial" w:cs="Arial"/>
                <w:b/>
              </w:rPr>
              <w:t>P</w:t>
            </w:r>
            <w:r w:rsidRPr="00007201">
              <w:rPr>
                <w:rFonts w:ascii="Arial" w:hAnsi="Arial" w:cs="Arial"/>
                <w:b/>
              </w:rPr>
              <w:t xml:space="preserve">olicies, </w:t>
            </w:r>
            <w:r>
              <w:rPr>
                <w:rFonts w:ascii="Arial" w:hAnsi="Arial" w:cs="Arial"/>
                <w:b/>
              </w:rPr>
              <w:t>P</w:t>
            </w:r>
            <w:r w:rsidRPr="00007201">
              <w:rPr>
                <w:rFonts w:ascii="Arial" w:hAnsi="Arial" w:cs="Arial"/>
                <w:b/>
              </w:rPr>
              <w:t xml:space="preserve">rocedures &amp; </w:t>
            </w:r>
            <w:r>
              <w:rPr>
                <w:rFonts w:ascii="Arial" w:hAnsi="Arial" w:cs="Arial"/>
                <w:b/>
              </w:rPr>
              <w:t>L</w:t>
            </w:r>
            <w:r w:rsidRPr="00007201">
              <w:rPr>
                <w:rFonts w:ascii="Arial" w:hAnsi="Arial" w:cs="Arial"/>
                <w:b/>
              </w:rPr>
              <w:t>egislation</w:t>
            </w:r>
          </w:p>
          <w:p w14:paraId="330CD228" w14:textId="77777777" w:rsidR="00775537" w:rsidRPr="00010FBB" w:rsidRDefault="00775537" w:rsidP="0050257F">
            <w:pPr>
              <w:numPr>
                <w:ilvl w:val="0"/>
                <w:numId w:val="2"/>
              </w:numPr>
              <w:spacing w:before="120"/>
              <w:ind w:left="357" w:hanging="357"/>
              <w:jc w:val="both"/>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r>
              <w:rPr>
                <w:rFonts w:ascii="Arial" w:hAnsi="Arial" w:cs="Arial"/>
                <w:iCs/>
              </w:rPr>
              <w:t>.</w:t>
            </w:r>
          </w:p>
          <w:p w14:paraId="0DE71BB4" w14:textId="77777777" w:rsidR="00775537" w:rsidRPr="002C1606" w:rsidRDefault="00775537" w:rsidP="0050257F">
            <w:pPr>
              <w:numPr>
                <w:ilvl w:val="0"/>
                <w:numId w:val="2"/>
              </w:numPr>
              <w:spacing w:before="120"/>
              <w:ind w:left="357" w:hanging="357"/>
              <w:jc w:val="both"/>
              <w:rPr>
                <w:rFonts w:ascii="Arial" w:hAnsi="Arial" w:cs="Arial"/>
                <w:iCs/>
              </w:rPr>
            </w:pPr>
            <w:r w:rsidRPr="002C1606">
              <w:rPr>
                <w:rFonts w:ascii="Arial" w:hAnsi="Arial" w:cs="Arial"/>
                <w:iCs/>
              </w:rPr>
              <w:t>Effectively discharge the day to day operations, including compliance with HSE Financial regulations and all HSE policies and procedures</w:t>
            </w:r>
            <w:r>
              <w:rPr>
                <w:rFonts w:ascii="Arial" w:hAnsi="Arial" w:cs="Arial"/>
                <w:iCs/>
              </w:rPr>
              <w:t>.</w:t>
            </w:r>
          </w:p>
          <w:p w14:paraId="761E93B1" w14:textId="77777777" w:rsidR="00775537" w:rsidRDefault="00775537" w:rsidP="0050257F">
            <w:pPr>
              <w:numPr>
                <w:ilvl w:val="0"/>
                <w:numId w:val="2"/>
              </w:numPr>
              <w:spacing w:before="120"/>
              <w:ind w:left="357" w:hanging="357"/>
              <w:jc w:val="both"/>
              <w:rPr>
                <w:rFonts w:ascii="Arial" w:hAnsi="Arial" w:cs="Arial"/>
                <w:iCs/>
              </w:rPr>
            </w:pPr>
            <w:r w:rsidRPr="002C1606">
              <w:rPr>
                <w:rFonts w:ascii="Arial" w:hAnsi="Arial" w:cs="Arial"/>
                <w:iCs/>
              </w:rPr>
              <w:t xml:space="preserve">Maintain own knowledge of relevant </w:t>
            </w:r>
            <w:r>
              <w:rPr>
                <w:rFonts w:ascii="Arial" w:hAnsi="Arial" w:cs="Arial"/>
                <w:iCs/>
              </w:rPr>
              <w:t xml:space="preserve">policies, </w:t>
            </w:r>
            <w:r w:rsidRPr="002C1606">
              <w:rPr>
                <w:rFonts w:ascii="Arial" w:hAnsi="Arial" w:cs="Arial"/>
                <w:iCs/>
              </w:rPr>
              <w:t>procedures,</w:t>
            </w:r>
            <w:r>
              <w:rPr>
                <w:rFonts w:ascii="Arial" w:hAnsi="Arial" w:cs="Arial"/>
                <w:iCs/>
              </w:rPr>
              <w:t xml:space="preserve"> guidelines and</w:t>
            </w:r>
            <w:r w:rsidRPr="002C1606">
              <w:rPr>
                <w:rFonts w:ascii="Arial" w:hAnsi="Arial" w:cs="Arial"/>
                <w:iCs/>
              </w:rPr>
              <w:t xml:space="preserve"> practices to perform the role effectively and to ensure standards are met by own team</w:t>
            </w:r>
            <w:r>
              <w:rPr>
                <w:rFonts w:ascii="Arial" w:hAnsi="Arial" w:cs="Arial"/>
                <w:iCs/>
              </w:rPr>
              <w:t>.</w:t>
            </w:r>
          </w:p>
          <w:p w14:paraId="0E14DC33" w14:textId="77777777" w:rsidR="00775537" w:rsidRDefault="00775537" w:rsidP="0050257F">
            <w:pPr>
              <w:numPr>
                <w:ilvl w:val="0"/>
                <w:numId w:val="2"/>
              </w:numPr>
              <w:spacing w:before="120"/>
              <w:ind w:left="357" w:hanging="357"/>
              <w:jc w:val="both"/>
              <w:rPr>
                <w:rFonts w:ascii="Arial" w:hAnsi="Arial" w:cs="Arial"/>
                <w:iCs/>
              </w:rPr>
            </w:pPr>
            <w:r>
              <w:rPr>
                <w:rFonts w:ascii="Arial" w:hAnsi="Arial" w:cs="Arial"/>
                <w:iCs/>
              </w:rPr>
              <w:t xml:space="preserve">Maintain own knowledge of relevant regulations and legislation e.g. HSE Financial Regulations, Health &amp; Safety legislation, Employment legislation, FOI Acts, GDPR </w:t>
            </w:r>
          </w:p>
          <w:p w14:paraId="51503D69" w14:textId="77777777" w:rsidR="00775537" w:rsidRPr="002C1606" w:rsidRDefault="00775537" w:rsidP="0050257F">
            <w:pPr>
              <w:numPr>
                <w:ilvl w:val="0"/>
                <w:numId w:val="2"/>
              </w:numPr>
              <w:spacing w:before="120"/>
              <w:ind w:left="357" w:hanging="357"/>
              <w:jc w:val="both"/>
              <w:rPr>
                <w:rFonts w:ascii="Arial" w:hAnsi="Arial" w:cs="Arial"/>
                <w:iCs/>
              </w:rPr>
            </w:pPr>
            <w:r>
              <w:rPr>
                <w:rStyle w:val="normaltextrun"/>
                <w:rFonts w:ascii="Arial" w:hAnsi="Arial" w:cs="Arial"/>
                <w:color w:val="000000"/>
                <w:shd w:val="clear" w:color="auto" w:fill="FFFFFF"/>
              </w:rPr>
              <w:t>Adequately identifies, assesses, manages and monitors risk within their area of responsibility.</w:t>
            </w:r>
            <w:r>
              <w:rPr>
                <w:rStyle w:val="eop"/>
                <w:rFonts w:ascii="Arial" w:hAnsi="Arial" w:cs="Arial"/>
                <w:color w:val="000000"/>
                <w:shd w:val="clear" w:color="auto" w:fill="FFFFFF"/>
              </w:rPr>
              <w:t> </w:t>
            </w:r>
          </w:p>
          <w:p w14:paraId="0E50B76B" w14:textId="77777777" w:rsidR="00775537" w:rsidRPr="00CE717D" w:rsidRDefault="00775537" w:rsidP="0050257F">
            <w:pPr>
              <w:numPr>
                <w:ilvl w:val="0"/>
                <w:numId w:val="2"/>
              </w:numPr>
              <w:spacing w:before="120"/>
              <w:ind w:left="357" w:hanging="357"/>
              <w:jc w:val="both"/>
              <w:rPr>
                <w:rFonts w:ascii="Arial" w:hAnsi="Arial" w:cs="Arial"/>
                <w:iCs/>
              </w:rPr>
            </w:pPr>
            <w:r w:rsidRPr="00CE717D">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E717D">
              <w:rPr>
                <w:rFonts w:ascii="Arial" w:hAnsi="Arial" w:cs="Arial"/>
                <w:iCs/>
              </w:rPr>
              <w:t xml:space="preserve"> and comply with associated HSE protocols for implementing and maintaining these standards as appropriate to the role.</w:t>
            </w:r>
          </w:p>
          <w:p w14:paraId="49994848" w14:textId="77777777" w:rsidR="00775537" w:rsidRPr="00CE717D" w:rsidRDefault="00775537" w:rsidP="0050257F">
            <w:pPr>
              <w:numPr>
                <w:ilvl w:val="0"/>
                <w:numId w:val="2"/>
              </w:numPr>
              <w:spacing w:before="120"/>
              <w:ind w:left="357" w:hanging="357"/>
              <w:jc w:val="both"/>
              <w:rPr>
                <w:rFonts w:ascii="Arial" w:hAnsi="Arial" w:cs="Arial"/>
                <w:iCs/>
              </w:rPr>
            </w:pPr>
            <w:r w:rsidRPr="00CE717D">
              <w:rPr>
                <w:rFonts w:ascii="Arial" w:hAnsi="Arial" w:cs="Arial"/>
                <w:iCs/>
              </w:rPr>
              <w:t>Support, promote and actively participate in sustainable energy, water and waste initiatives to create a more sustainable, low carbon and efficient health service.</w:t>
            </w:r>
          </w:p>
          <w:p w14:paraId="1876C5C7" w14:textId="77777777" w:rsidR="00775537" w:rsidRPr="00FE1E7B" w:rsidRDefault="00775537" w:rsidP="0050257F">
            <w:pPr>
              <w:ind w:left="720"/>
              <w:jc w:val="both"/>
              <w:rPr>
                <w:rFonts w:ascii="Arial" w:hAnsi="Arial" w:cs="Arial"/>
                <w:iCs/>
              </w:rPr>
            </w:pPr>
          </w:p>
          <w:p w14:paraId="1F8E320B" w14:textId="77777777" w:rsidR="00775537" w:rsidRDefault="00775537" w:rsidP="0050257F">
            <w:pPr>
              <w:rPr>
                <w:rFonts w:ascii="Arial" w:hAnsi="Arial" w:cs="Arial"/>
              </w:rPr>
            </w:pPr>
            <w:r>
              <w:rPr>
                <w:rFonts w:ascii="Arial" w:hAnsi="Arial" w:cs="Arial"/>
                <w:b/>
                <w:iCs/>
                <w:lang w:val="en-IE"/>
              </w:rPr>
              <w:t>The above Job Specification</w:t>
            </w:r>
            <w:r w:rsidRPr="00682F03">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him</w:t>
            </w:r>
            <w:r>
              <w:rPr>
                <w:rFonts w:ascii="Arial" w:hAnsi="Arial" w:cs="Arial"/>
                <w:b/>
                <w:iCs/>
                <w:lang w:val="en-IE"/>
              </w:rPr>
              <w:t xml:space="preserve"> </w:t>
            </w:r>
            <w:r w:rsidRPr="00682F03">
              <w:rPr>
                <w:rFonts w:ascii="Arial" w:hAnsi="Arial" w:cs="Arial"/>
                <w:b/>
                <w:iCs/>
                <w:lang w:val="en-IE"/>
              </w:rPr>
              <w:t>/</w:t>
            </w:r>
            <w:r>
              <w:rPr>
                <w:rFonts w:ascii="Arial" w:hAnsi="Arial" w:cs="Arial"/>
                <w:b/>
                <w:iCs/>
                <w:lang w:val="en-IE"/>
              </w:rPr>
              <w:t xml:space="preserve"> </w:t>
            </w:r>
            <w:r w:rsidRPr="00682F03">
              <w:rPr>
                <w:rFonts w:ascii="Arial" w:hAnsi="Arial" w:cs="Arial"/>
                <w:b/>
                <w:iCs/>
                <w:lang w:val="en-IE"/>
              </w:rPr>
              <w:t>her from time to time and to contribute to the development of the post while in office.</w:t>
            </w:r>
            <w:r w:rsidRPr="00682F03">
              <w:rPr>
                <w:rFonts w:ascii="Arial" w:hAnsi="Arial" w:cs="Arial"/>
              </w:rPr>
              <w:t xml:space="preserve"> </w:t>
            </w:r>
          </w:p>
          <w:p w14:paraId="2D22A62A" w14:textId="77777777" w:rsidR="00775537" w:rsidRPr="00795998" w:rsidRDefault="00775537" w:rsidP="0050257F">
            <w:pPr>
              <w:rPr>
                <w:rFonts w:ascii="Arial" w:hAnsi="Arial" w:cs="Arial"/>
                <w:b/>
              </w:rPr>
            </w:pPr>
          </w:p>
        </w:tc>
      </w:tr>
      <w:tr w:rsidR="00775537" w:rsidRPr="00E766A5" w14:paraId="69224AFC" w14:textId="77777777" w:rsidTr="0050257F">
        <w:tc>
          <w:tcPr>
            <w:tcW w:w="2364" w:type="dxa"/>
          </w:tcPr>
          <w:p w14:paraId="269E9F42" w14:textId="77777777" w:rsidR="00775537" w:rsidRPr="0068409E" w:rsidRDefault="00775537" w:rsidP="0050257F">
            <w:pPr>
              <w:rPr>
                <w:rFonts w:ascii="Arial" w:hAnsi="Arial" w:cs="Arial"/>
                <w:b/>
                <w:bCs/>
              </w:rPr>
            </w:pPr>
            <w:r w:rsidRPr="0068409E">
              <w:rPr>
                <w:rFonts w:ascii="Arial" w:hAnsi="Arial" w:cs="Arial"/>
                <w:b/>
                <w:bCs/>
              </w:rPr>
              <w:lastRenderedPageBreak/>
              <w:t>Eligibility Criteria</w:t>
            </w:r>
          </w:p>
          <w:p w14:paraId="2E5062D8" w14:textId="77777777" w:rsidR="00775537" w:rsidRPr="0068409E" w:rsidRDefault="00775537" w:rsidP="0050257F">
            <w:pPr>
              <w:rPr>
                <w:rFonts w:ascii="Arial" w:hAnsi="Arial" w:cs="Arial"/>
                <w:b/>
                <w:bCs/>
              </w:rPr>
            </w:pPr>
          </w:p>
          <w:p w14:paraId="5CECD754" w14:textId="77777777" w:rsidR="00775537" w:rsidRPr="0068409E" w:rsidRDefault="00775537" w:rsidP="0050257F">
            <w:pPr>
              <w:rPr>
                <w:rFonts w:ascii="Arial" w:hAnsi="Arial" w:cs="Arial"/>
                <w:b/>
                <w:bCs/>
              </w:rPr>
            </w:pPr>
            <w:r w:rsidRPr="0068409E">
              <w:rPr>
                <w:rFonts w:ascii="Arial" w:hAnsi="Arial" w:cs="Arial"/>
                <w:b/>
                <w:bCs/>
              </w:rPr>
              <w:t>Qualifications and/ or experience</w:t>
            </w:r>
          </w:p>
          <w:p w14:paraId="050D89B6" w14:textId="77777777" w:rsidR="00775537" w:rsidRPr="0068409E" w:rsidRDefault="00775537" w:rsidP="0050257F">
            <w:pPr>
              <w:rPr>
                <w:rFonts w:ascii="Arial" w:hAnsi="Arial" w:cs="Arial"/>
                <w:b/>
                <w:bCs/>
              </w:rPr>
            </w:pPr>
          </w:p>
        </w:tc>
        <w:tc>
          <w:tcPr>
            <w:tcW w:w="8256" w:type="dxa"/>
          </w:tcPr>
          <w:p w14:paraId="7368B693" w14:textId="77777777" w:rsidR="00775537" w:rsidRPr="0068409E" w:rsidRDefault="00775537" w:rsidP="0050257F">
            <w:pPr>
              <w:pStyle w:val="paragraph"/>
              <w:spacing w:before="0" w:beforeAutospacing="0" w:after="0" w:afterAutospacing="0"/>
              <w:jc w:val="both"/>
              <w:textAlignment w:val="baseline"/>
              <w:rPr>
                <w:rFonts w:ascii="Arial" w:hAnsi="Arial" w:cs="Arial"/>
                <w:b/>
                <w:sz w:val="20"/>
                <w:szCs w:val="20"/>
              </w:rPr>
            </w:pPr>
            <w:r w:rsidRPr="0068409E">
              <w:rPr>
                <w:rStyle w:val="normaltextrun"/>
                <w:rFonts w:ascii="Arial" w:hAnsi="Arial" w:cs="Arial"/>
                <w:b/>
                <w:color w:val="000000"/>
                <w:sz w:val="20"/>
                <w:szCs w:val="20"/>
                <w:shd w:val="clear" w:color="auto" w:fill="FFFFFF"/>
                <w:lang w:val="en-GB"/>
              </w:rPr>
              <w:t>Candidates must have at the latest date of application:  </w:t>
            </w:r>
            <w:r w:rsidRPr="0068409E">
              <w:rPr>
                <w:rStyle w:val="eop"/>
                <w:b/>
                <w:color w:val="000000"/>
                <w:sz w:val="20"/>
              </w:rPr>
              <w:t> </w:t>
            </w:r>
          </w:p>
          <w:p w14:paraId="13310CBB" w14:textId="77777777" w:rsidR="00775537" w:rsidRPr="0068409E" w:rsidRDefault="00775537" w:rsidP="0050257F">
            <w:pPr>
              <w:jc w:val="both"/>
              <w:rPr>
                <w:rFonts w:ascii="Arial" w:hAnsi="Arial" w:cs="Arial"/>
                <w:b/>
              </w:rPr>
            </w:pPr>
          </w:p>
          <w:p w14:paraId="5BC227FD" w14:textId="77777777" w:rsidR="00775537" w:rsidRPr="0068409E" w:rsidRDefault="00775537" w:rsidP="0050257F">
            <w:pPr>
              <w:numPr>
                <w:ilvl w:val="0"/>
                <w:numId w:val="3"/>
              </w:numPr>
              <w:jc w:val="both"/>
              <w:rPr>
                <w:rFonts w:ascii="Arial" w:hAnsi="Arial" w:cs="Arial"/>
              </w:rPr>
            </w:pPr>
            <w:r w:rsidRPr="0068409E">
              <w:rPr>
                <w:rFonts w:ascii="Arial" w:hAnsi="Arial" w:cs="Arial"/>
              </w:rPr>
              <w:t>Experience of Web Application Development</w:t>
            </w:r>
          </w:p>
          <w:p w14:paraId="42850EBE" w14:textId="77777777" w:rsidR="00775537" w:rsidRPr="0068409E" w:rsidRDefault="00775537" w:rsidP="0050257F">
            <w:pPr>
              <w:pStyle w:val="ListParagraph"/>
              <w:numPr>
                <w:ilvl w:val="0"/>
                <w:numId w:val="3"/>
              </w:numPr>
              <w:tabs>
                <w:tab w:val="left" w:pos="942"/>
              </w:tabs>
              <w:ind w:left="942" w:hanging="283"/>
              <w:jc w:val="both"/>
              <w:rPr>
                <w:rFonts w:ascii="Arial" w:hAnsi="Arial" w:cs="Arial"/>
              </w:rPr>
            </w:pPr>
            <w:r w:rsidRPr="0068409E">
              <w:rPr>
                <w:rFonts w:ascii="Arial" w:hAnsi="Arial" w:cs="Arial"/>
              </w:rPr>
              <w:t>ASP.NET: Significant experience in developing ASP.NET web applications.</w:t>
            </w:r>
          </w:p>
          <w:p w14:paraId="05937634" w14:textId="77777777" w:rsidR="00775537" w:rsidRPr="0068409E" w:rsidRDefault="00775537" w:rsidP="0050257F">
            <w:pPr>
              <w:pStyle w:val="ListParagraph"/>
              <w:numPr>
                <w:ilvl w:val="0"/>
                <w:numId w:val="3"/>
              </w:numPr>
              <w:tabs>
                <w:tab w:val="left" w:pos="942"/>
              </w:tabs>
              <w:ind w:left="942" w:hanging="283"/>
              <w:jc w:val="both"/>
              <w:rPr>
                <w:rFonts w:ascii="Arial" w:hAnsi="Arial" w:cs="Arial"/>
              </w:rPr>
            </w:pPr>
            <w:r w:rsidRPr="0068409E">
              <w:rPr>
                <w:rFonts w:ascii="Arial" w:hAnsi="Arial" w:cs="Arial"/>
              </w:rPr>
              <w:t>Front end UI skills: Experience of developing user-friendly applications in HTML, CSS, JavaScript.</w:t>
            </w:r>
          </w:p>
          <w:p w14:paraId="052A60F1" w14:textId="77777777" w:rsidR="00775537" w:rsidRPr="0068409E" w:rsidRDefault="00775537" w:rsidP="0050257F">
            <w:pPr>
              <w:ind w:left="1080"/>
              <w:jc w:val="both"/>
              <w:rPr>
                <w:rFonts w:ascii="Arial" w:hAnsi="Arial" w:cs="Arial"/>
              </w:rPr>
            </w:pPr>
          </w:p>
          <w:p w14:paraId="45D5ABEE" w14:textId="77777777" w:rsidR="00775537" w:rsidRPr="0068409E" w:rsidRDefault="00775537" w:rsidP="0050257F">
            <w:pPr>
              <w:numPr>
                <w:ilvl w:val="0"/>
                <w:numId w:val="3"/>
              </w:numPr>
              <w:jc w:val="both"/>
              <w:rPr>
                <w:rFonts w:ascii="Arial" w:hAnsi="Arial" w:cs="Arial"/>
              </w:rPr>
            </w:pPr>
            <w:r w:rsidRPr="0068409E">
              <w:rPr>
                <w:rFonts w:ascii="Arial" w:hAnsi="Arial" w:cs="Arial"/>
              </w:rPr>
              <w:t>Experience of Database Development</w:t>
            </w:r>
          </w:p>
          <w:p w14:paraId="3131B403" w14:textId="77777777" w:rsidR="00775537" w:rsidRPr="0068409E" w:rsidRDefault="00775537" w:rsidP="0050257F">
            <w:pPr>
              <w:pStyle w:val="ListParagraph"/>
              <w:numPr>
                <w:ilvl w:val="0"/>
                <w:numId w:val="3"/>
              </w:numPr>
              <w:ind w:left="942" w:hanging="283"/>
              <w:jc w:val="both"/>
              <w:rPr>
                <w:rFonts w:ascii="Arial" w:hAnsi="Arial" w:cs="Arial"/>
              </w:rPr>
            </w:pPr>
            <w:r w:rsidRPr="0068409E">
              <w:rPr>
                <w:rFonts w:ascii="Arial" w:hAnsi="Arial" w:cs="Arial"/>
              </w:rPr>
              <w:t>Transact SQL: Experience in using SQL server and in writing T-SQL stored procedures for processing and manipulation of data.</w:t>
            </w:r>
          </w:p>
          <w:p w14:paraId="5AD395CE" w14:textId="77777777" w:rsidR="00775537" w:rsidRPr="0068409E" w:rsidRDefault="00775537" w:rsidP="0050257F">
            <w:pPr>
              <w:pStyle w:val="ListParagraph"/>
              <w:numPr>
                <w:ilvl w:val="0"/>
                <w:numId w:val="3"/>
              </w:numPr>
              <w:ind w:left="942" w:hanging="283"/>
              <w:jc w:val="both"/>
              <w:rPr>
                <w:rFonts w:ascii="Arial" w:hAnsi="Arial" w:cs="Arial"/>
              </w:rPr>
            </w:pPr>
            <w:r w:rsidRPr="0068409E">
              <w:rPr>
                <w:rFonts w:ascii="Arial" w:hAnsi="Arial" w:cs="Arial"/>
              </w:rPr>
              <w:t>Experience in Server Database Administration: installation, login maintenance and backup administration.</w:t>
            </w:r>
          </w:p>
          <w:p w14:paraId="0226DAF4" w14:textId="77777777" w:rsidR="00775537" w:rsidRPr="0068409E" w:rsidRDefault="00775537" w:rsidP="0050257F">
            <w:pPr>
              <w:ind w:left="1080"/>
              <w:jc w:val="both"/>
              <w:rPr>
                <w:rFonts w:ascii="Arial" w:hAnsi="Arial" w:cs="Arial"/>
              </w:rPr>
            </w:pPr>
          </w:p>
          <w:p w14:paraId="27AA7153" w14:textId="77777777" w:rsidR="00775537" w:rsidRPr="0068409E" w:rsidRDefault="00775537" w:rsidP="0050257F">
            <w:pPr>
              <w:numPr>
                <w:ilvl w:val="0"/>
                <w:numId w:val="3"/>
              </w:numPr>
              <w:jc w:val="both"/>
              <w:rPr>
                <w:rFonts w:ascii="Arial" w:hAnsi="Arial" w:cs="Arial"/>
              </w:rPr>
            </w:pPr>
            <w:r w:rsidRPr="0068409E">
              <w:rPr>
                <w:rFonts w:ascii="Arial" w:hAnsi="Arial" w:cs="Arial"/>
              </w:rPr>
              <w:t>Experience in developing and deploying VB.NET desktop applications to different versions of Windows and creating middle-tier VB.NET modules in ASP.NET web applications.</w:t>
            </w:r>
          </w:p>
          <w:p w14:paraId="50CA36D9" w14:textId="77777777" w:rsidR="00775537" w:rsidRPr="0068409E" w:rsidRDefault="00775537" w:rsidP="0050257F">
            <w:pPr>
              <w:tabs>
                <w:tab w:val="num" w:pos="480"/>
              </w:tabs>
              <w:jc w:val="both"/>
              <w:rPr>
                <w:rFonts w:ascii="Arial" w:hAnsi="Arial" w:cs="Arial"/>
              </w:rPr>
            </w:pPr>
          </w:p>
          <w:p w14:paraId="78A70E6D" w14:textId="77777777" w:rsidR="00775537" w:rsidRPr="0068409E" w:rsidRDefault="00775537" w:rsidP="00775537">
            <w:pPr>
              <w:pStyle w:val="ListParagraph"/>
              <w:numPr>
                <w:ilvl w:val="0"/>
                <w:numId w:val="6"/>
              </w:numPr>
              <w:ind w:left="375" w:hanging="375"/>
              <w:jc w:val="both"/>
              <w:rPr>
                <w:rFonts w:ascii="Arial" w:hAnsi="Arial" w:cs="Arial"/>
              </w:rPr>
            </w:pPr>
            <w:r w:rsidRPr="0068409E">
              <w:rPr>
                <w:rFonts w:ascii="Arial" w:hAnsi="Arial" w:cs="Arial"/>
              </w:rPr>
              <w:lastRenderedPageBreak/>
              <w:t xml:space="preserve">Possess the requisite knowledge and ability, including a high standard of suitability, for the proper discharge of the office. </w:t>
            </w:r>
          </w:p>
          <w:p w14:paraId="3BE16582" w14:textId="77777777" w:rsidR="00775537" w:rsidRPr="0068409E" w:rsidRDefault="00775537" w:rsidP="0050257F">
            <w:pPr>
              <w:pStyle w:val="ListParagraph"/>
              <w:ind w:left="360"/>
              <w:jc w:val="both"/>
              <w:rPr>
                <w:rFonts w:ascii="Arial" w:hAnsi="Arial" w:cs="Arial"/>
              </w:rPr>
            </w:pPr>
          </w:p>
          <w:p w14:paraId="50FFF415" w14:textId="77777777" w:rsidR="00775537" w:rsidRPr="0068409E" w:rsidRDefault="00775537" w:rsidP="0050257F">
            <w:pPr>
              <w:jc w:val="both"/>
              <w:rPr>
                <w:rFonts w:ascii="Arial" w:hAnsi="Arial" w:cs="Arial"/>
                <w:b/>
              </w:rPr>
            </w:pPr>
            <w:r w:rsidRPr="0068409E">
              <w:rPr>
                <w:rFonts w:ascii="Arial" w:hAnsi="Arial" w:cs="Arial"/>
                <w:b/>
              </w:rPr>
              <w:t>Health</w:t>
            </w:r>
          </w:p>
          <w:p w14:paraId="0643AAE4" w14:textId="77777777" w:rsidR="00775537" w:rsidRPr="0068409E" w:rsidRDefault="00775537" w:rsidP="0050257F">
            <w:pPr>
              <w:jc w:val="both"/>
              <w:rPr>
                <w:rFonts w:ascii="Arial" w:hAnsi="Arial" w:cs="Arial"/>
              </w:rPr>
            </w:pPr>
            <w:r w:rsidRPr="0068409E">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CFF9776" w14:textId="77777777" w:rsidR="00775537" w:rsidRPr="0068409E" w:rsidRDefault="00775537" w:rsidP="0050257F">
            <w:pPr>
              <w:jc w:val="both"/>
              <w:rPr>
                <w:rFonts w:ascii="Arial" w:hAnsi="Arial" w:cs="Arial"/>
              </w:rPr>
            </w:pPr>
          </w:p>
          <w:p w14:paraId="24627145" w14:textId="77777777" w:rsidR="00775537" w:rsidRPr="0068409E" w:rsidRDefault="00775537" w:rsidP="0050257F">
            <w:pPr>
              <w:ind w:right="-766"/>
              <w:jc w:val="both"/>
              <w:rPr>
                <w:rFonts w:ascii="Arial" w:hAnsi="Arial" w:cs="Arial"/>
                <w:iCs/>
              </w:rPr>
            </w:pPr>
            <w:r w:rsidRPr="0068409E">
              <w:rPr>
                <w:rFonts w:ascii="Arial" w:hAnsi="Arial" w:cs="Arial"/>
                <w:b/>
                <w:bCs/>
              </w:rPr>
              <w:t>Character</w:t>
            </w:r>
          </w:p>
          <w:p w14:paraId="6FA03104" w14:textId="77777777" w:rsidR="00775537" w:rsidRDefault="00775537" w:rsidP="0050257F">
            <w:pPr>
              <w:rPr>
                <w:rFonts w:ascii="Arial" w:hAnsi="Arial" w:cs="Arial"/>
              </w:rPr>
            </w:pPr>
            <w:r w:rsidRPr="0068409E">
              <w:rPr>
                <w:rFonts w:ascii="Arial" w:hAnsi="Arial" w:cs="Arial"/>
              </w:rPr>
              <w:t>Each candidate for and any person holding the office must be of good character.</w:t>
            </w:r>
          </w:p>
          <w:p w14:paraId="6F855532" w14:textId="77777777" w:rsidR="00775537" w:rsidRPr="00BE491B" w:rsidRDefault="00775537" w:rsidP="0050257F">
            <w:pPr>
              <w:rPr>
                <w:rFonts w:ascii="Arial" w:hAnsi="Arial" w:cs="Arial"/>
                <w:b/>
                <w:bCs/>
                <w:iCs/>
                <w:color w:val="222222"/>
                <w:shd w:val="clear" w:color="auto" w:fill="FFFFFF"/>
              </w:rPr>
            </w:pPr>
          </w:p>
        </w:tc>
      </w:tr>
      <w:tr w:rsidR="00775537" w:rsidRPr="00E766A5" w14:paraId="2CEA7847" w14:textId="77777777" w:rsidTr="0050257F">
        <w:tc>
          <w:tcPr>
            <w:tcW w:w="2364" w:type="dxa"/>
            <w:tcBorders>
              <w:top w:val="single" w:sz="4" w:space="0" w:color="auto"/>
              <w:left w:val="single" w:sz="4" w:space="0" w:color="auto"/>
              <w:bottom w:val="single" w:sz="4" w:space="0" w:color="auto"/>
              <w:right w:val="single" w:sz="4" w:space="0" w:color="auto"/>
            </w:tcBorders>
          </w:tcPr>
          <w:p w14:paraId="63A38E12" w14:textId="77777777" w:rsidR="00775537" w:rsidRPr="00F6254C" w:rsidRDefault="00775537" w:rsidP="0050257F">
            <w:pPr>
              <w:rPr>
                <w:rFonts w:ascii="Arial" w:hAnsi="Arial" w:cs="Arial"/>
                <w:b/>
                <w:bCs/>
              </w:rPr>
            </w:pPr>
            <w:r w:rsidRPr="00F6254C">
              <w:rPr>
                <w:rFonts w:ascii="Arial" w:hAnsi="Arial" w:cs="Arial"/>
                <w:b/>
                <w:bCs/>
              </w:rPr>
              <w:lastRenderedPageBreak/>
              <w:t>Post Specific Requirements</w:t>
            </w:r>
          </w:p>
          <w:p w14:paraId="148E314B" w14:textId="77777777" w:rsidR="00775537" w:rsidRPr="00F6254C" w:rsidRDefault="00775537" w:rsidP="0050257F">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E05BB2D" w14:textId="77777777" w:rsidR="00775537" w:rsidRPr="00CE717D" w:rsidRDefault="00775537" w:rsidP="0050257F">
            <w:pPr>
              <w:rPr>
                <w:rFonts w:ascii="Arial" w:hAnsi="Arial" w:cs="Arial"/>
                <w:bCs/>
                <w:color w:val="000099"/>
                <w:u w:val="single"/>
              </w:rPr>
            </w:pPr>
            <w:r w:rsidRPr="00CE717D">
              <w:rPr>
                <w:rFonts w:ascii="Arial" w:hAnsi="Arial" w:cs="Arial"/>
                <w:bCs/>
                <w:iCs/>
                <w:color w:val="000000" w:themeColor="text1"/>
              </w:rPr>
              <w:t>N/A</w:t>
            </w:r>
          </w:p>
        </w:tc>
      </w:tr>
      <w:tr w:rsidR="00775537" w:rsidRPr="00CE717D" w14:paraId="7F299274" w14:textId="77777777" w:rsidTr="0050257F">
        <w:tc>
          <w:tcPr>
            <w:tcW w:w="2364" w:type="dxa"/>
          </w:tcPr>
          <w:p w14:paraId="3A1507D9" w14:textId="77777777" w:rsidR="00775537" w:rsidRPr="000924F4" w:rsidRDefault="00775537" w:rsidP="0050257F">
            <w:pPr>
              <w:rPr>
                <w:rFonts w:ascii="Arial" w:hAnsi="Arial" w:cs="Arial"/>
                <w:b/>
                <w:bCs/>
              </w:rPr>
            </w:pPr>
            <w:r w:rsidRPr="000924F4">
              <w:rPr>
                <w:rFonts w:ascii="Arial" w:hAnsi="Arial" w:cs="Arial"/>
                <w:b/>
                <w:bCs/>
              </w:rPr>
              <w:t>Other requirements specific to the post</w:t>
            </w:r>
          </w:p>
        </w:tc>
        <w:tc>
          <w:tcPr>
            <w:tcW w:w="8256" w:type="dxa"/>
          </w:tcPr>
          <w:p w14:paraId="53DAD152" w14:textId="77777777" w:rsidR="00775537" w:rsidRPr="00CE717D" w:rsidRDefault="00775537" w:rsidP="0050257F">
            <w:pPr>
              <w:rPr>
                <w:rFonts w:ascii="Arial" w:hAnsi="Arial" w:cs="Arial"/>
                <w:iCs/>
              </w:rPr>
            </w:pPr>
            <w:r w:rsidRPr="000924F4">
              <w:rPr>
                <w:rFonts w:ascii="Arial" w:hAnsi="Arial" w:cs="Arial"/>
                <w:iCs/>
              </w:rPr>
              <w:t>Have access to appropriate transport to fulfil the requirements of the role.</w:t>
            </w:r>
          </w:p>
          <w:p w14:paraId="0C9D0731" w14:textId="77777777" w:rsidR="00775537" w:rsidRPr="00CE717D" w:rsidRDefault="00775537" w:rsidP="0050257F">
            <w:pPr>
              <w:rPr>
                <w:rFonts w:ascii="Arial" w:hAnsi="Arial" w:cs="Arial"/>
                <w:iCs/>
              </w:rPr>
            </w:pPr>
          </w:p>
        </w:tc>
      </w:tr>
      <w:tr w:rsidR="00775537" w:rsidRPr="00E766A5" w14:paraId="1A093685" w14:textId="77777777" w:rsidTr="0050257F">
        <w:tc>
          <w:tcPr>
            <w:tcW w:w="2364" w:type="dxa"/>
          </w:tcPr>
          <w:p w14:paraId="78E45A0F" w14:textId="77777777" w:rsidR="00775537" w:rsidRPr="00CD41F5" w:rsidRDefault="00775537" w:rsidP="0050257F">
            <w:pPr>
              <w:rPr>
                <w:rFonts w:ascii="Arial" w:hAnsi="Arial" w:cs="Arial"/>
                <w:b/>
                <w:bCs/>
              </w:rPr>
            </w:pPr>
            <w:r w:rsidRPr="00CD41F5">
              <w:rPr>
                <w:rFonts w:ascii="Arial" w:hAnsi="Arial" w:cs="Arial"/>
                <w:b/>
                <w:bCs/>
              </w:rPr>
              <w:t>Additional eligibility requirements</w:t>
            </w:r>
          </w:p>
        </w:tc>
        <w:tc>
          <w:tcPr>
            <w:tcW w:w="8256" w:type="dxa"/>
          </w:tcPr>
          <w:p w14:paraId="6B5FDD45" w14:textId="77777777" w:rsidR="00775537" w:rsidRPr="00CD41F5" w:rsidRDefault="00775537" w:rsidP="0050257F">
            <w:pPr>
              <w:pStyle w:val="Default"/>
              <w:rPr>
                <w:color w:val="auto"/>
                <w:sz w:val="20"/>
                <w:szCs w:val="20"/>
              </w:rPr>
            </w:pPr>
            <w:r w:rsidRPr="00CD41F5">
              <w:rPr>
                <w:b/>
                <w:bCs/>
                <w:color w:val="auto"/>
                <w:sz w:val="20"/>
                <w:szCs w:val="20"/>
              </w:rPr>
              <w:t xml:space="preserve">Citizenship requirements </w:t>
            </w:r>
          </w:p>
          <w:p w14:paraId="57B88897" w14:textId="77777777" w:rsidR="00775537" w:rsidRPr="00CD41F5" w:rsidRDefault="00775537" w:rsidP="0050257F">
            <w:pPr>
              <w:pStyle w:val="Default"/>
              <w:rPr>
                <w:color w:val="auto"/>
                <w:sz w:val="20"/>
                <w:szCs w:val="20"/>
              </w:rPr>
            </w:pPr>
            <w:r w:rsidRPr="00CD41F5">
              <w:rPr>
                <w:color w:val="auto"/>
                <w:sz w:val="20"/>
                <w:szCs w:val="20"/>
              </w:rPr>
              <w:t xml:space="preserve">Eligible candidates must be: </w:t>
            </w:r>
          </w:p>
          <w:p w14:paraId="5D5CF1AE" w14:textId="77777777" w:rsidR="00775537" w:rsidRPr="00CD41F5" w:rsidRDefault="00775537" w:rsidP="00775537">
            <w:pPr>
              <w:pStyle w:val="ListParagraph"/>
              <w:numPr>
                <w:ilvl w:val="0"/>
                <w:numId w:val="5"/>
              </w:numPr>
              <w:spacing w:after="120"/>
              <w:rPr>
                <w:rFonts w:ascii="Arial" w:hAnsi="Arial" w:cs="Arial"/>
              </w:rPr>
            </w:pPr>
            <w:r w:rsidRPr="00CD41F5">
              <w:rPr>
                <w:rFonts w:ascii="Arial" w:hAnsi="Arial" w:cs="Arial"/>
              </w:rPr>
              <w:t xml:space="preserve">EEA, Swiss, or British citizens </w:t>
            </w:r>
          </w:p>
          <w:p w14:paraId="51B07E78" w14:textId="77777777" w:rsidR="00775537" w:rsidRPr="00CD41F5" w:rsidRDefault="00775537" w:rsidP="0050257F">
            <w:pPr>
              <w:spacing w:after="120"/>
              <w:ind w:left="360"/>
              <w:rPr>
                <w:rFonts w:ascii="Arial" w:hAnsi="Arial" w:cs="Arial"/>
                <w:b/>
              </w:rPr>
            </w:pPr>
            <w:r w:rsidRPr="00CD41F5">
              <w:rPr>
                <w:rFonts w:ascii="Arial" w:hAnsi="Arial" w:cs="Arial"/>
                <w:b/>
              </w:rPr>
              <w:t>OR</w:t>
            </w:r>
          </w:p>
          <w:p w14:paraId="7AF0AEC3" w14:textId="77777777" w:rsidR="00775537" w:rsidRPr="00CD41F5" w:rsidRDefault="00775537" w:rsidP="00775537">
            <w:pPr>
              <w:pStyle w:val="ListParagraph"/>
              <w:numPr>
                <w:ilvl w:val="0"/>
                <w:numId w:val="5"/>
              </w:numPr>
              <w:spacing w:after="120"/>
              <w:rPr>
                <w:rFonts w:ascii="Arial" w:hAnsi="Arial" w:cs="Arial"/>
              </w:rPr>
            </w:pPr>
            <w:r w:rsidRPr="00CD41F5">
              <w:rPr>
                <w:rFonts w:ascii="Arial" w:hAnsi="Arial" w:cs="Arial"/>
              </w:rPr>
              <w:t xml:space="preserve">Non-European Economic Area citizens with permission to reside and work in the State </w:t>
            </w:r>
          </w:p>
          <w:p w14:paraId="7E6D61A0" w14:textId="77777777" w:rsidR="00775537" w:rsidRPr="00CD41F5" w:rsidRDefault="00775537" w:rsidP="0050257F">
            <w:pPr>
              <w:pStyle w:val="Default"/>
              <w:ind w:left="1080"/>
              <w:rPr>
                <w:bCs/>
                <w:color w:val="auto"/>
                <w:sz w:val="20"/>
                <w:szCs w:val="20"/>
              </w:rPr>
            </w:pPr>
            <w:r w:rsidRPr="00CD41F5">
              <w:rPr>
                <w:bCs/>
                <w:color w:val="auto"/>
                <w:sz w:val="20"/>
                <w:szCs w:val="20"/>
              </w:rPr>
              <w:t>Read Appendix 2 of the Additional Campaign Information for further information on accepted Stamps for Non-EEA citizens resident in the State, including those with refugee status.</w:t>
            </w:r>
          </w:p>
          <w:p w14:paraId="454741D1" w14:textId="77777777" w:rsidR="00775537" w:rsidRPr="00CD41F5" w:rsidRDefault="00775537" w:rsidP="0050257F">
            <w:pPr>
              <w:pStyle w:val="ListParagraph"/>
              <w:spacing w:after="120"/>
              <w:ind w:left="1080"/>
              <w:rPr>
                <w:rFonts w:ascii="Arial" w:hAnsi="Arial" w:cs="Arial"/>
              </w:rPr>
            </w:pPr>
          </w:p>
          <w:p w14:paraId="59B4D128" w14:textId="77777777" w:rsidR="00775537" w:rsidRPr="00CD41F5" w:rsidRDefault="00775537" w:rsidP="0050257F">
            <w:pPr>
              <w:pStyle w:val="Default"/>
              <w:rPr>
                <w:bCs/>
                <w:color w:val="auto"/>
                <w:sz w:val="20"/>
                <w:szCs w:val="20"/>
              </w:rPr>
            </w:pPr>
            <w:r w:rsidRPr="00CD41F5">
              <w:rPr>
                <w:bCs/>
                <w:color w:val="auto"/>
                <w:sz w:val="20"/>
                <w:szCs w:val="20"/>
              </w:rPr>
              <w:t xml:space="preserve">To qualify candidates must be eligible by the closing date of the campaign. </w:t>
            </w:r>
          </w:p>
          <w:p w14:paraId="08C8CA65" w14:textId="77777777" w:rsidR="00775537" w:rsidRPr="00AF32F0" w:rsidRDefault="00775537" w:rsidP="0050257F">
            <w:pPr>
              <w:widowControl w:val="0"/>
              <w:autoSpaceDE w:val="0"/>
              <w:autoSpaceDN w:val="0"/>
              <w:adjustRightInd w:val="0"/>
              <w:jc w:val="both"/>
              <w:rPr>
                <w:rFonts w:ascii="Arial" w:hAnsi="Arial" w:cs="Arial"/>
                <w:b/>
                <w:bCs/>
                <w:u w:val="single"/>
                <w:lang w:val="en-IE"/>
              </w:rPr>
            </w:pPr>
          </w:p>
        </w:tc>
      </w:tr>
      <w:tr w:rsidR="00775537" w:rsidRPr="00E766A5" w14:paraId="42B8A6D7" w14:textId="77777777" w:rsidTr="0050257F">
        <w:tc>
          <w:tcPr>
            <w:tcW w:w="2364" w:type="dxa"/>
          </w:tcPr>
          <w:p w14:paraId="6E7D5E23" w14:textId="77777777" w:rsidR="00775537" w:rsidRPr="00F6254C" w:rsidRDefault="00775537" w:rsidP="0050257F">
            <w:pPr>
              <w:rPr>
                <w:rFonts w:ascii="Arial" w:hAnsi="Arial" w:cs="Arial"/>
                <w:b/>
                <w:bCs/>
              </w:rPr>
            </w:pPr>
            <w:r w:rsidRPr="00F6254C">
              <w:rPr>
                <w:rFonts w:ascii="Arial" w:hAnsi="Arial" w:cs="Arial"/>
                <w:b/>
                <w:bCs/>
              </w:rPr>
              <w:t>Skills, competencies and/or knowledge</w:t>
            </w:r>
          </w:p>
          <w:p w14:paraId="5A914C0A" w14:textId="77777777" w:rsidR="00775537" w:rsidRPr="00F6254C" w:rsidRDefault="00775537" w:rsidP="0050257F">
            <w:pPr>
              <w:rPr>
                <w:rFonts w:ascii="Arial" w:hAnsi="Arial" w:cs="Arial"/>
                <w:b/>
                <w:bCs/>
              </w:rPr>
            </w:pPr>
          </w:p>
          <w:p w14:paraId="131F080F" w14:textId="77777777" w:rsidR="00775537" w:rsidRPr="00F6254C" w:rsidRDefault="00775537" w:rsidP="0050257F">
            <w:pPr>
              <w:rPr>
                <w:rFonts w:ascii="Arial" w:hAnsi="Arial" w:cs="Arial"/>
                <w:b/>
                <w:bCs/>
              </w:rPr>
            </w:pPr>
          </w:p>
        </w:tc>
        <w:tc>
          <w:tcPr>
            <w:tcW w:w="8256" w:type="dxa"/>
          </w:tcPr>
          <w:p w14:paraId="2884D48F" w14:textId="77777777" w:rsidR="00775537" w:rsidRDefault="00775537" w:rsidP="0050257F">
            <w:pPr>
              <w:widowControl w:val="0"/>
              <w:autoSpaceDE w:val="0"/>
              <w:autoSpaceDN w:val="0"/>
              <w:adjustRightInd w:val="0"/>
              <w:jc w:val="both"/>
              <w:rPr>
                <w:rFonts w:ascii="Arial" w:hAnsi="Arial" w:cs="Arial"/>
                <w:b/>
                <w:bCs/>
                <w:u w:val="single"/>
                <w:lang w:val="en-IE"/>
              </w:rPr>
            </w:pPr>
            <w:r w:rsidRPr="00AF32F0">
              <w:rPr>
                <w:rFonts w:ascii="Arial" w:hAnsi="Arial" w:cs="Arial"/>
                <w:b/>
                <w:bCs/>
                <w:u w:val="single"/>
                <w:lang w:val="en-IE"/>
              </w:rPr>
              <w:t>Professional Knowledge &amp; Experience</w:t>
            </w:r>
          </w:p>
          <w:p w14:paraId="0ADB32C4" w14:textId="77777777" w:rsidR="00775537" w:rsidRPr="006247DB" w:rsidRDefault="00775537" w:rsidP="0050257F">
            <w:pPr>
              <w:widowControl w:val="0"/>
              <w:autoSpaceDE w:val="0"/>
              <w:autoSpaceDN w:val="0"/>
              <w:adjustRightInd w:val="0"/>
              <w:jc w:val="both"/>
              <w:rPr>
                <w:rFonts w:ascii="Arial" w:hAnsi="Arial" w:cs="Arial"/>
                <w:b/>
                <w:bCs/>
                <w:i/>
                <w:iCs/>
              </w:rPr>
            </w:pPr>
            <w:r w:rsidRPr="006247DB">
              <w:rPr>
                <w:rFonts w:ascii="Arial" w:hAnsi="Arial" w:cs="Arial"/>
                <w:b/>
                <w:bCs/>
                <w:i/>
                <w:iCs/>
              </w:rPr>
              <w:t>Demonstrate:</w:t>
            </w:r>
          </w:p>
          <w:p w14:paraId="16374141" w14:textId="77777777" w:rsidR="00775537" w:rsidRPr="00394202" w:rsidRDefault="00775537" w:rsidP="00775537">
            <w:pPr>
              <w:numPr>
                <w:ilvl w:val="0"/>
                <w:numId w:val="4"/>
              </w:numPr>
              <w:jc w:val="both"/>
              <w:rPr>
                <w:rFonts w:ascii="Arial" w:hAnsi="Arial" w:cs="Arial"/>
              </w:rPr>
            </w:pPr>
            <w:r w:rsidRPr="00394202">
              <w:rPr>
                <w:rFonts w:ascii="Arial" w:hAnsi="Arial" w:cs="Arial"/>
                <w:lang w:val="en-IE"/>
              </w:rPr>
              <w:t xml:space="preserve">Knowledge and experience of website development via </w:t>
            </w:r>
            <w:r w:rsidRPr="00394202">
              <w:rPr>
                <w:rFonts w:ascii="Arial" w:hAnsi="Arial" w:cs="Arial"/>
                <w:iCs/>
              </w:rPr>
              <w:t>ASP.NET, VB.NET/C#, Angular, ASP.NET MVC, HTML/HTML5, JavaScript/type script and AJAX.</w:t>
            </w:r>
          </w:p>
          <w:p w14:paraId="60CF08FE" w14:textId="77777777" w:rsidR="00775537" w:rsidRPr="00394202" w:rsidRDefault="00775537" w:rsidP="00775537">
            <w:pPr>
              <w:numPr>
                <w:ilvl w:val="0"/>
                <w:numId w:val="4"/>
              </w:numPr>
              <w:jc w:val="both"/>
              <w:rPr>
                <w:rFonts w:ascii="Arial" w:hAnsi="Arial" w:cs="Arial"/>
              </w:rPr>
            </w:pPr>
            <w:r w:rsidRPr="00394202">
              <w:rPr>
                <w:rFonts w:ascii="Arial" w:hAnsi="Arial" w:cs="Arial"/>
                <w:lang w:val="en-IE"/>
              </w:rPr>
              <w:t xml:space="preserve">Knowledge and experience in database development, writing T-SQL, </w:t>
            </w:r>
            <w:r w:rsidRPr="00394202">
              <w:rPr>
                <w:rFonts w:ascii="Arial" w:hAnsi="Arial" w:cs="Arial"/>
              </w:rPr>
              <w:t>using SQL Server and Server Database administration.</w:t>
            </w:r>
          </w:p>
          <w:p w14:paraId="0198E2D3" w14:textId="77777777" w:rsidR="00775537" w:rsidRPr="00394202" w:rsidRDefault="00775537" w:rsidP="00775537">
            <w:pPr>
              <w:numPr>
                <w:ilvl w:val="0"/>
                <w:numId w:val="4"/>
              </w:numPr>
              <w:jc w:val="both"/>
              <w:rPr>
                <w:rFonts w:ascii="Arial" w:hAnsi="Arial" w:cs="Arial"/>
              </w:rPr>
            </w:pPr>
            <w:r w:rsidRPr="00394202">
              <w:rPr>
                <w:rFonts w:ascii="Arial" w:hAnsi="Arial" w:cs="Arial"/>
              </w:rPr>
              <w:t>Knowledge of current finance and pricing-practice developments within the health sector</w:t>
            </w:r>
          </w:p>
          <w:p w14:paraId="6142775E" w14:textId="77777777" w:rsidR="00775537" w:rsidRPr="00394202" w:rsidRDefault="00775537" w:rsidP="00775537">
            <w:pPr>
              <w:numPr>
                <w:ilvl w:val="0"/>
                <w:numId w:val="4"/>
              </w:numPr>
              <w:jc w:val="both"/>
              <w:rPr>
                <w:rFonts w:ascii="Arial" w:hAnsi="Arial" w:cs="Arial"/>
              </w:rPr>
            </w:pPr>
            <w:r w:rsidRPr="00394202">
              <w:rPr>
                <w:rFonts w:ascii="Arial" w:hAnsi="Arial" w:cs="Arial"/>
              </w:rPr>
              <w:t xml:space="preserve">Knowledge of hospital service management structures </w:t>
            </w:r>
          </w:p>
          <w:p w14:paraId="4DEA2C43" w14:textId="77777777" w:rsidR="00775537" w:rsidRPr="00394202" w:rsidRDefault="00775537" w:rsidP="00775537">
            <w:pPr>
              <w:numPr>
                <w:ilvl w:val="0"/>
                <w:numId w:val="4"/>
              </w:numPr>
              <w:jc w:val="both"/>
              <w:rPr>
                <w:rFonts w:ascii="Arial" w:hAnsi="Arial" w:cs="Arial"/>
              </w:rPr>
            </w:pPr>
            <w:r w:rsidRPr="00394202">
              <w:rPr>
                <w:rFonts w:ascii="Arial" w:hAnsi="Arial" w:cs="Arial"/>
              </w:rPr>
              <w:t xml:space="preserve">Basic understanding of health care data and the systems used to classify this data (such as HIPE and </w:t>
            </w:r>
            <w:proofErr w:type="spellStart"/>
            <w:r w:rsidRPr="00394202">
              <w:rPr>
                <w:rFonts w:ascii="Arial" w:hAnsi="Arial" w:cs="Arial"/>
              </w:rPr>
              <w:t>Casemix</w:t>
            </w:r>
            <w:proofErr w:type="spellEnd"/>
            <w:r w:rsidRPr="00394202">
              <w:rPr>
                <w:rFonts w:ascii="Arial" w:hAnsi="Arial" w:cs="Arial"/>
              </w:rPr>
              <w:t>)</w:t>
            </w:r>
          </w:p>
          <w:p w14:paraId="2BB0E6D9" w14:textId="77777777" w:rsidR="00775537" w:rsidRPr="00394202" w:rsidRDefault="00775537" w:rsidP="00775537">
            <w:pPr>
              <w:numPr>
                <w:ilvl w:val="0"/>
                <w:numId w:val="4"/>
              </w:numPr>
              <w:jc w:val="both"/>
              <w:rPr>
                <w:rFonts w:ascii="Arial" w:hAnsi="Arial" w:cs="Arial"/>
              </w:rPr>
            </w:pPr>
            <w:r w:rsidRPr="00394202">
              <w:rPr>
                <w:rFonts w:ascii="Arial" w:hAnsi="Arial" w:cs="Arial"/>
              </w:rPr>
              <w:t>Knowledge/experience of developing and delivering training programmes</w:t>
            </w:r>
          </w:p>
          <w:p w14:paraId="3C94EAE0" w14:textId="77777777" w:rsidR="00775537" w:rsidRPr="00394202" w:rsidRDefault="00775537" w:rsidP="00775537">
            <w:pPr>
              <w:numPr>
                <w:ilvl w:val="0"/>
                <w:numId w:val="4"/>
              </w:numPr>
              <w:jc w:val="both"/>
              <w:rPr>
                <w:rFonts w:ascii="Arial" w:hAnsi="Arial" w:cs="Arial"/>
              </w:rPr>
            </w:pPr>
            <w:r w:rsidRPr="00394202">
              <w:rPr>
                <w:rFonts w:ascii="Arial" w:hAnsi="Arial" w:cs="Arial"/>
              </w:rPr>
              <w:t xml:space="preserve">Knowledge of standard software tools such as Microsoft Office and </w:t>
            </w:r>
            <w:proofErr w:type="spellStart"/>
            <w:r w:rsidRPr="00394202">
              <w:rPr>
                <w:rFonts w:ascii="Arial" w:hAnsi="Arial" w:cs="Arial"/>
              </w:rPr>
              <w:t>Winzip</w:t>
            </w:r>
            <w:proofErr w:type="spellEnd"/>
            <w:r w:rsidRPr="00394202">
              <w:rPr>
                <w:rFonts w:ascii="Arial" w:hAnsi="Arial" w:cs="Arial"/>
              </w:rPr>
              <w:t>.</w:t>
            </w:r>
          </w:p>
          <w:p w14:paraId="38035743" w14:textId="77777777" w:rsidR="00775537" w:rsidRPr="00AF32F0" w:rsidRDefault="00775537" w:rsidP="00775537">
            <w:pPr>
              <w:numPr>
                <w:ilvl w:val="0"/>
                <w:numId w:val="4"/>
              </w:numPr>
              <w:jc w:val="both"/>
              <w:rPr>
                <w:rFonts w:ascii="Arial" w:hAnsi="Arial" w:cs="Arial"/>
              </w:rPr>
            </w:pPr>
            <w:r w:rsidRPr="00394202">
              <w:rPr>
                <w:rFonts w:ascii="Arial" w:hAnsi="Arial" w:cs="Arial"/>
              </w:rPr>
              <w:t>Competence in using the Microsoft Office suite of applications</w:t>
            </w:r>
            <w:r w:rsidRPr="00AF32F0">
              <w:rPr>
                <w:rFonts w:ascii="Arial" w:hAnsi="Arial" w:cs="Arial"/>
              </w:rPr>
              <w:t xml:space="preserve"> and email system.</w:t>
            </w:r>
          </w:p>
          <w:p w14:paraId="73376E8B" w14:textId="77777777" w:rsidR="00775537" w:rsidRPr="006247DB" w:rsidRDefault="00775537" w:rsidP="0050257F">
            <w:pPr>
              <w:widowControl w:val="0"/>
              <w:autoSpaceDE w:val="0"/>
              <w:autoSpaceDN w:val="0"/>
              <w:adjustRightInd w:val="0"/>
              <w:jc w:val="both"/>
              <w:rPr>
                <w:rFonts w:ascii="Arial" w:hAnsi="Arial" w:cs="Arial"/>
                <w:bCs/>
                <w:iCs/>
              </w:rPr>
            </w:pPr>
          </w:p>
          <w:p w14:paraId="3098B618" w14:textId="77777777" w:rsidR="00775537" w:rsidRPr="006247DB" w:rsidRDefault="00775537" w:rsidP="0050257F">
            <w:pPr>
              <w:widowControl w:val="0"/>
              <w:autoSpaceDE w:val="0"/>
              <w:autoSpaceDN w:val="0"/>
              <w:adjustRightInd w:val="0"/>
              <w:jc w:val="both"/>
              <w:rPr>
                <w:rFonts w:ascii="Arial" w:hAnsi="Arial" w:cs="Arial"/>
                <w:b/>
                <w:bCs/>
                <w:iCs/>
                <w:u w:val="single"/>
              </w:rPr>
            </w:pPr>
            <w:r w:rsidRPr="006247DB">
              <w:rPr>
                <w:rFonts w:ascii="Arial" w:hAnsi="Arial" w:cs="Arial"/>
                <w:b/>
                <w:bCs/>
                <w:iCs/>
                <w:u w:val="single"/>
              </w:rPr>
              <w:t>Communications &amp; Interpersonal Skills</w:t>
            </w:r>
          </w:p>
          <w:p w14:paraId="6D8E8A43" w14:textId="77777777" w:rsidR="00775537" w:rsidRPr="006247DB" w:rsidRDefault="00775537" w:rsidP="0050257F">
            <w:pPr>
              <w:widowControl w:val="0"/>
              <w:autoSpaceDE w:val="0"/>
              <w:autoSpaceDN w:val="0"/>
              <w:adjustRightInd w:val="0"/>
              <w:jc w:val="both"/>
              <w:rPr>
                <w:rFonts w:ascii="Arial" w:hAnsi="Arial" w:cs="Arial"/>
                <w:b/>
                <w:bCs/>
                <w:i/>
                <w:iCs/>
              </w:rPr>
            </w:pPr>
            <w:r w:rsidRPr="006247DB">
              <w:rPr>
                <w:rFonts w:ascii="Arial" w:hAnsi="Arial" w:cs="Arial"/>
                <w:b/>
                <w:bCs/>
                <w:i/>
                <w:iCs/>
              </w:rPr>
              <w:t>Demonstrate:</w:t>
            </w:r>
          </w:p>
          <w:p w14:paraId="105B1A7D"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Effective  verbal communication skills, delivering complex information clearly, concisely and confidently</w:t>
            </w:r>
          </w:p>
          <w:p w14:paraId="1213E17D"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Excellent written communication skills including strong report writing and presentation skills</w:t>
            </w:r>
          </w:p>
          <w:p w14:paraId="1FBE351B"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 xml:space="preserve">Excellent communication and interpersonal skills in order to deal effectively with a wide range of stakeholders. </w:t>
            </w:r>
          </w:p>
          <w:p w14:paraId="5F08053A" w14:textId="77777777" w:rsidR="00775537" w:rsidRPr="006247DB" w:rsidRDefault="00775537" w:rsidP="0050257F">
            <w:pPr>
              <w:widowControl w:val="0"/>
              <w:autoSpaceDE w:val="0"/>
              <w:autoSpaceDN w:val="0"/>
              <w:adjustRightInd w:val="0"/>
              <w:jc w:val="both"/>
              <w:rPr>
                <w:rFonts w:ascii="Arial" w:hAnsi="Arial" w:cs="Arial"/>
                <w:bCs/>
                <w:iCs/>
                <w:u w:val="single"/>
              </w:rPr>
            </w:pPr>
          </w:p>
          <w:p w14:paraId="51BD79A8" w14:textId="77777777" w:rsidR="00775537" w:rsidRPr="006247DB" w:rsidRDefault="00775537" w:rsidP="0050257F">
            <w:pPr>
              <w:widowControl w:val="0"/>
              <w:autoSpaceDE w:val="0"/>
              <w:autoSpaceDN w:val="0"/>
              <w:adjustRightInd w:val="0"/>
              <w:jc w:val="both"/>
              <w:rPr>
                <w:rFonts w:ascii="Arial" w:hAnsi="Arial" w:cs="Arial"/>
                <w:b/>
                <w:bCs/>
                <w:iCs/>
                <w:u w:val="single"/>
              </w:rPr>
            </w:pPr>
            <w:r w:rsidRPr="006247DB">
              <w:rPr>
                <w:rFonts w:ascii="Arial" w:hAnsi="Arial" w:cs="Arial"/>
                <w:b/>
                <w:bCs/>
                <w:iCs/>
                <w:u w:val="single"/>
              </w:rPr>
              <w:t xml:space="preserve">Planning &amp; </w:t>
            </w:r>
            <w:r>
              <w:rPr>
                <w:rFonts w:ascii="Arial" w:hAnsi="Arial" w:cs="Arial"/>
                <w:b/>
                <w:bCs/>
                <w:iCs/>
                <w:u w:val="single"/>
              </w:rPr>
              <w:t>Managing Resources</w:t>
            </w:r>
          </w:p>
          <w:p w14:paraId="6CF0F7F9" w14:textId="77777777" w:rsidR="00775537" w:rsidRPr="006247DB" w:rsidRDefault="00775537" w:rsidP="0050257F">
            <w:pPr>
              <w:widowControl w:val="0"/>
              <w:autoSpaceDE w:val="0"/>
              <w:autoSpaceDN w:val="0"/>
              <w:adjustRightInd w:val="0"/>
              <w:jc w:val="both"/>
              <w:rPr>
                <w:rFonts w:ascii="Arial" w:hAnsi="Arial" w:cs="Arial"/>
                <w:b/>
                <w:bCs/>
                <w:i/>
                <w:iCs/>
              </w:rPr>
            </w:pPr>
            <w:r w:rsidRPr="006247DB">
              <w:rPr>
                <w:rFonts w:ascii="Arial" w:hAnsi="Arial" w:cs="Arial"/>
                <w:b/>
                <w:bCs/>
                <w:i/>
                <w:iCs/>
              </w:rPr>
              <w:t>Demonstrate:</w:t>
            </w:r>
          </w:p>
          <w:p w14:paraId="7365F268"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The ability to successfully manage a range of different projects and work activities concurrently,  utilising computer technology effectively and assigning work to others as appropriate to meet strict deadlines</w:t>
            </w:r>
          </w:p>
          <w:p w14:paraId="29116FCD"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lastRenderedPageBreak/>
              <w:t>The ability to proactively identify areas for improvement and to develop practical solutions for their implementation</w:t>
            </w:r>
          </w:p>
          <w:p w14:paraId="1CFAD43B"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The ability to embrace change and adapt local work practices accordingly by finding practical ways to make policies work, ensuring the team knows how to action changes</w:t>
            </w:r>
          </w:p>
          <w:p w14:paraId="5DAC9D38"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The ability to use resources effectively, challenging processes to improve efficiencies where appropriate</w:t>
            </w:r>
          </w:p>
          <w:p w14:paraId="4218599E" w14:textId="77777777" w:rsidR="00775537" w:rsidRPr="006247DB" w:rsidRDefault="00775537" w:rsidP="0050257F">
            <w:pPr>
              <w:widowControl w:val="0"/>
              <w:autoSpaceDE w:val="0"/>
              <w:autoSpaceDN w:val="0"/>
              <w:adjustRightInd w:val="0"/>
              <w:jc w:val="both"/>
              <w:rPr>
                <w:rFonts w:ascii="Arial" w:hAnsi="Arial" w:cs="Arial"/>
                <w:bCs/>
                <w:iCs/>
              </w:rPr>
            </w:pPr>
          </w:p>
          <w:p w14:paraId="3B32C7EF" w14:textId="77777777" w:rsidR="00775537" w:rsidRPr="006247DB" w:rsidRDefault="00775537" w:rsidP="0050257F">
            <w:pPr>
              <w:widowControl w:val="0"/>
              <w:autoSpaceDE w:val="0"/>
              <w:autoSpaceDN w:val="0"/>
              <w:adjustRightInd w:val="0"/>
              <w:jc w:val="both"/>
              <w:rPr>
                <w:rFonts w:ascii="Arial" w:hAnsi="Arial" w:cs="Arial"/>
                <w:b/>
                <w:bCs/>
                <w:iCs/>
                <w:u w:val="single"/>
              </w:rPr>
            </w:pPr>
            <w:r w:rsidRPr="006247DB">
              <w:rPr>
                <w:rFonts w:ascii="Arial" w:hAnsi="Arial" w:cs="Arial"/>
                <w:b/>
                <w:bCs/>
                <w:iCs/>
                <w:u w:val="single"/>
              </w:rPr>
              <w:t>Evaluating Information, Problem Solving &amp; Decision Making</w:t>
            </w:r>
          </w:p>
          <w:p w14:paraId="262CE4E2" w14:textId="77777777" w:rsidR="00775537" w:rsidRPr="006247DB" w:rsidRDefault="00775537" w:rsidP="0050257F">
            <w:pPr>
              <w:widowControl w:val="0"/>
              <w:autoSpaceDE w:val="0"/>
              <w:autoSpaceDN w:val="0"/>
              <w:adjustRightInd w:val="0"/>
              <w:jc w:val="both"/>
              <w:rPr>
                <w:rFonts w:ascii="Arial" w:hAnsi="Arial" w:cs="Arial"/>
                <w:b/>
                <w:bCs/>
                <w:i/>
                <w:iCs/>
              </w:rPr>
            </w:pPr>
            <w:r w:rsidRPr="006247DB">
              <w:rPr>
                <w:rFonts w:ascii="Arial" w:hAnsi="Arial" w:cs="Arial"/>
                <w:b/>
                <w:bCs/>
                <w:i/>
                <w:iCs/>
              </w:rPr>
              <w:t>Demonstrate:</w:t>
            </w:r>
          </w:p>
          <w:p w14:paraId="23556967"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Excellent analytical, problem solving and decision making skills</w:t>
            </w:r>
          </w:p>
          <w:p w14:paraId="1EB949D8"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The ability to quickly grasp and understand complex issues and the impact on service delivery</w:t>
            </w:r>
          </w:p>
          <w:p w14:paraId="4552AA80"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The ability to confidently explain the rationale behind decision when faced with opposition</w:t>
            </w:r>
          </w:p>
          <w:p w14:paraId="0F63D1D6"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Ability to make sound decisions with a well-reasoned rationale and to stand by these</w:t>
            </w:r>
          </w:p>
          <w:p w14:paraId="0375B059"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Initiative in the resolution of complex issues</w:t>
            </w:r>
          </w:p>
          <w:p w14:paraId="54FB033F" w14:textId="77777777" w:rsidR="00775537" w:rsidRPr="006247DB" w:rsidRDefault="00775537" w:rsidP="0050257F">
            <w:pPr>
              <w:widowControl w:val="0"/>
              <w:autoSpaceDE w:val="0"/>
              <w:autoSpaceDN w:val="0"/>
              <w:adjustRightInd w:val="0"/>
              <w:jc w:val="both"/>
              <w:rPr>
                <w:rFonts w:ascii="Arial" w:hAnsi="Arial" w:cs="Arial"/>
                <w:bCs/>
                <w:iCs/>
              </w:rPr>
            </w:pPr>
          </w:p>
          <w:p w14:paraId="3CB87B94" w14:textId="77777777" w:rsidR="00775537" w:rsidRPr="006247DB" w:rsidRDefault="00775537" w:rsidP="0050257F">
            <w:pPr>
              <w:widowControl w:val="0"/>
              <w:autoSpaceDE w:val="0"/>
              <w:autoSpaceDN w:val="0"/>
              <w:adjustRightInd w:val="0"/>
              <w:jc w:val="both"/>
              <w:rPr>
                <w:rFonts w:ascii="Arial" w:hAnsi="Arial" w:cs="Arial"/>
                <w:b/>
                <w:bCs/>
                <w:iCs/>
                <w:u w:val="single"/>
              </w:rPr>
            </w:pPr>
            <w:r>
              <w:rPr>
                <w:rFonts w:ascii="Arial" w:hAnsi="Arial" w:cs="Arial"/>
                <w:b/>
                <w:bCs/>
                <w:iCs/>
                <w:u w:val="single"/>
              </w:rPr>
              <w:t>Team Working</w:t>
            </w:r>
          </w:p>
          <w:p w14:paraId="0C69A1A1" w14:textId="77777777" w:rsidR="00775537" w:rsidRPr="006247DB" w:rsidRDefault="00775537" w:rsidP="0050257F">
            <w:pPr>
              <w:widowControl w:val="0"/>
              <w:autoSpaceDE w:val="0"/>
              <w:autoSpaceDN w:val="0"/>
              <w:adjustRightInd w:val="0"/>
              <w:jc w:val="both"/>
              <w:rPr>
                <w:rFonts w:ascii="Arial" w:hAnsi="Arial" w:cs="Arial"/>
                <w:b/>
                <w:bCs/>
                <w:i/>
                <w:iCs/>
              </w:rPr>
            </w:pPr>
            <w:r w:rsidRPr="006247DB">
              <w:rPr>
                <w:rFonts w:ascii="Arial" w:hAnsi="Arial" w:cs="Arial"/>
                <w:b/>
                <w:bCs/>
                <w:i/>
                <w:iCs/>
              </w:rPr>
              <w:t>Demonstrate:</w:t>
            </w:r>
          </w:p>
          <w:p w14:paraId="4B6A4E31"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The ability to build and maintain relationships with colleagues and other stakeholders  and to achieve results through collaborative working</w:t>
            </w:r>
          </w:p>
          <w:p w14:paraId="48468A30"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The ability to work both independently and collaboratively within a dynamic team and multi stakeholder environment</w:t>
            </w:r>
          </w:p>
          <w:p w14:paraId="55302BDA"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The ability to lead the team by example, coaching and supporting individuals as required.</w:t>
            </w:r>
          </w:p>
          <w:p w14:paraId="340F30EC"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Flexibility, adaptability and openness to working effectively in a changing environment</w:t>
            </w:r>
            <w:r>
              <w:rPr>
                <w:rFonts w:ascii="Arial" w:hAnsi="Arial" w:cs="Arial"/>
                <w:lang w:val="en-IE"/>
              </w:rPr>
              <w:t>.</w:t>
            </w:r>
          </w:p>
          <w:p w14:paraId="45D4A8B3" w14:textId="77777777" w:rsidR="00775537" w:rsidRPr="006247DB" w:rsidRDefault="00775537" w:rsidP="0050257F">
            <w:pPr>
              <w:widowControl w:val="0"/>
              <w:autoSpaceDE w:val="0"/>
              <w:autoSpaceDN w:val="0"/>
              <w:adjustRightInd w:val="0"/>
              <w:jc w:val="both"/>
              <w:rPr>
                <w:rFonts w:ascii="Arial" w:hAnsi="Arial" w:cs="Arial"/>
                <w:bCs/>
                <w:iCs/>
              </w:rPr>
            </w:pPr>
          </w:p>
          <w:p w14:paraId="0A58A223" w14:textId="77777777" w:rsidR="00775537" w:rsidRPr="006247DB" w:rsidRDefault="00775537" w:rsidP="0050257F">
            <w:pPr>
              <w:widowControl w:val="0"/>
              <w:autoSpaceDE w:val="0"/>
              <w:autoSpaceDN w:val="0"/>
              <w:adjustRightInd w:val="0"/>
              <w:jc w:val="both"/>
              <w:rPr>
                <w:rFonts w:ascii="Arial" w:hAnsi="Arial" w:cs="Arial"/>
                <w:b/>
                <w:bCs/>
                <w:iCs/>
                <w:u w:val="single"/>
              </w:rPr>
            </w:pPr>
            <w:r w:rsidRPr="006247DB">
              <w:rPr>
                <w:rFonts w:ascii="Arial" w:hAnsi="Arial" w:cs="Arial"/>
                <w:b/>
                <w:bCs/>
                <w:iCs/>
                <w:u w:val="single"/>
              </w:rPr>
              <w:t>Commitment to a Quality Service</w:t>
            </w:r>
          </w:p>
          <w:p w14:paraId="0550DAA8" w14:textId="77777777" w:rsidR="00775537" w:rsidRPr="006247DB" w:rsidRDefault="00775537" w:rsidP="0050257F">
            <w:pPr>
              <w:widowControl w:val="0"/>
              <w:autoSpaceDE w:val="0"/>
              <w:autoSpaceDN w:val="0"/>
              <w:adjustRightInd w:val="0"/>
              <w:jc w:val="both"/>
              <w:rPr>
                <w:rFonts w:ascii="Arial" w:hAnsi="Arial" w:cs="Arial"/>
                <w:b/>
                <w:bCs/>
                <w:i/>
                <w:iCs/>
              </w:rPr>
            </w:pPr>
            <w:r w:rsidRPr="006247DB">
              <w:rPr>
                <w:rFonts w:ascii="Arial" w:hAnsi="Arial" w:cs="Arial"/>
                <w:b/>
                <w:bCs/>
                <w:i/>
                <w:iCs/>
              </w:rPr>
              <w:t>Demonstrate:</w:t>
            </w:r>
          </w:p>
          <w:p w14:paraId="09E10C84"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Evidence of incorporating the needs of the service user into service delivery</w:t>
            </w:r>
            <w:r>
              <w:rPr>
                <w:rFonts w:ascii="Arial" w:hAnsi="Arial" w:cs="Arial"/>
                <w:lang w:val="en-IE"/>
              </w:rPr>
              <w:t>.</w:t>
            </w:r>
            <w:r w:rsidRPr="00AF32F0">
              <w:rPr>
                <w:rFonts w:ascii="Arial" w:hAnsi="Arial" w:cs="Arial"/>
                <w:lang w:val="en-IE"/>
              </w:rPr>
              <w:t xml:space="preserve"> </w:t>
            </w:r>
          </w:p>
          <w:p w14:paraId="19A9E13F"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Evidence of practicing and promoting a strong focus on delivering high quality customer service for internal and external customers</w:t>
            </w:r>
            <w:r>
              <w:rPr>
                <w:rFonts w:ascii="Arial" w:hAnsi="Arial" w:cs="Arial"/>
                <w:lang w:val="en-IE"/>
              </w:rPr>
              <w:t>.</w:t>
            </w:r>
          </w:p>
          <w:p w14:paraId="2532F7B1"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Commitment to developing own knowledge and expertise</w:t>
            </w:r>
            <w:r>
              <w:rPr>
                <w:rFonts w:ascii="Arial" w:hAnsi="Arial" w:cs="Arial"/>
                <w:lang w:val="en-IE"/>
              </w:rPr>
              <w:t>.</w:t>
            </w:r>
          </w:p>
          <w:p w14:paraId="2F5517EB" w14:textId="77777777" w:rsidR="00775537" w:rsidRPr="00AF32F0" w:rsidRDefault="00775537" w:rsidP="00775537">
            <w:pPr>
              <w:numPr>
                <w:ilvl w:val="0"/>
                <w:numId w:val="4"/>
              </w:numPr>
              <w:jc w:val="both"/>
              <w:rPr>
                <w:rFonts w:ascii="Arial" w:hAnsi="Arial" w:cs="Arial"/>
                <w:lang w:val="en-IE"/>
              </w:rPr>
            </w:pPr>
            <w:r w:rsidRPr="00AF32F0">
              <w:rPr>
                <w:rFonts w:ascii="Arial" w:hAnsi="Arial" w:cs="Arial"/>
                <w:lang w:val="en-IE"/>
              </w:rPr>
              <w:t>Evidence of setting high standards of performance for self and others, ensuring accurate attention to detail and consistent adherence to procedures and current standards within area of responsibility</w:t>
            </w:r>
            <w:r>
              <w:rPr>
                <w:rFonts w:ascii="Arial" w:hAnsi="Arial" w:cs="Arial"/>
                <w:lang w:val="en-IE"/>
              </w:rPr>
              <w:t>.</w:t>
            </w:r>
          </w:p>
          <w:p w14:paraId="6E836B4F" w14:textId="77777777" w:rsidR="00775537" w:rsidRPr="00AC0D37" w:rsidRDefault="00775537" w:rsidP="0050257F">
            <w:pPr>
              <w:pStyle w:val="ListParagraph"/>
              <w:ind w:left="360"/>
              <w:rPr>
                <w:rFonts w:ascii="Arial" w:hAnsi="Arial" w:cs="Arial"/>
                <w:color w:val="000099"/>
                <w:lang w:val="en-IE" w:eastAsia="en-US"/>
              </w:rPr>
            </w:pPr>
          </w:p>
        </w:tc>
      </w:tr>
      <w:tr w:rsidR="00775537" w:rsidRPr="00E766A5" w14:paraId="319EE24D" w14:textId="77777777" w:rsidTr="0050257F">
        <w:tc>
          <w:tcPr>
            <w:tcW w:w="2364" w:type="dxa"/>
          </w:tcPr>
          <w:p w14:paraId="40E56ABC" w14:textId="77777777" w:rsidR="00775537" w:rsidRPr="00F6254C" w:rsidRDefault="00775537" w:rsidP="0050257F">
            <w:pPr>
              <w:rPr>
                <w:rFonts w:ascii="Arial" w:hAnsi="Arial" w:cs="Arial"/>
                <w:b/>
                <w:bCs/>
              </w:rPr>
            </w:pPr>
            <w:r w:rsidRPr="00F6254C">
              <w:rPr>
                <w:rFonts w:ascii="Arial" w:hAnsi="Arial" w:cs="Arial"/>
                <w:b/>
                <w:bCs/>
              </w:rPr>
              <w:lastRenderedPageBreak/>
              <w:t>Campaign Specific Selection Process</w:t>
            </w:r>
          </w:p>
          <w:p w14:paraId="3C3C85F7" w14:textId="77777777" w:rsidR="00775537" w:rsidRPr="00F6254C" w:rsidRDefault="00775537" w:rsidP="0050257F">
            <w:pPr>
              <w:rPr>
                <w:rFonts w:ascii="Arial" w:hAnsi="Arial" w:cs="Arial"/>
                <w:b/>
                <w:bCs/>
              </w:rPr>
            </w:pPr>
          </w:p>
          <w:p w14:paraId="78EC1C22" w14:textId="77777777" w:rsidR="00775537" w:rsidRPr="00F6254C" w:rsidRDefault="00775537" w:rsidP="0050257F">
            <w:pPr>
              <w:rPr>
                <w:rFonts w:ascii="Arial" w:hAnsi="Arial" w:cs="Arial"/>
                <w:b/>
                <w:bCs/>
              </w:rPr>
            </w:pPr>
            <w:r w:rsidRPr="00F6254C">
              <w:rPr>
                <w:rFonts w:ascii="Arial" w:hAnsi="Arial" w:cs="Arial"/>
                <w:b/>
                <w:bCs/>
              </w:rPr>
              <w:t>Ranking/Shortlisting / Interview</w:t>
            </w:r>
          </w:p>
        </w:tc>
        <w:tc>
          <w:tcPr>
            <w:tcW w:w="8256" w:type="dxa"/>
          </w:tcPr>
          <w:p w14:paraId="15004887" w14:textId="77777777" w:rsidR="00775537" w:rsidRPr="00577651" w:rsidRDefault="00775537" w:rsidP="0050257F">
            <w:pPr>
              <w:rPr>
                <w:rFonts w:ascii="Arial" w:hAnsi="Arial" w:cs="Arial"/>
              </w:rPr>
            </w:pPr>
            <w:r w:rsidRPr="00577651">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6EB2667" w14:textId="77777777" w:rsidR="00775537" w:rsidRPr="00577651" w:rsidRDefault="00775537" w:rsidP="0050257F">
            <w:pPr>
              <w:rPr>
                <w:rFonts w:ascii="Arial" w:hAnsi="Arial" w:cs="Arial"/>
              </w:rPr>
            </w:pPr>
          </w:p>
          <w:p w14:paraId="462D2292" w14:textId="77777777" w:rsidR="00775537" w:rsidRPr="00577651" w:rsidRDefault="00775537" w:rsidP="0050257F">
            <w:pPr>
              <w:rPr>
                <w:rFonts w:ascii="Arial" w:hAnsi="Arial" w:cs="Arial"/>
              </w:rPr>
            </w:pPr>
            <w:r w:rsidRPr="00577651">
              <w:rPr>
                <w:rFonts w:ascii="Arial" w:hAnsi="Arial" w:cs="Arial"/>
              </w:rPr>
              <w:t xml:space="preserve">Failure to include information regarding these requirements may result in you not progressing to the next stage of the selection process.  </w:t>
            </w:r>
          </w:p>
          <w:p w14:paraId="4C941D1F" w14:textId="77777777" w:rsidR="00775537" w:rsidRPr="00577651" w:rsidRDefault="00775537" w:rsidP="0050257F">
            <w:pPr>
              <w:rPr>
                <w:rFonts w:ascii="Arial" w:hAnsi="Arial" w:cs="Arial"/>
                <w:iCs/>
              </w:rPr>
            </w:pPr>
          </w:p>
          <w:p w14:paraId="692DFF2F" w14:textId="77777777" w:rsidR="00775537" w:rsidRPr="00577651" w:rsidRDefault="00775537" w:rsidP="0050257F">
            <w:pPr>
              <w:rPr>
                <w:rFonts w:ascii="Arial" w:hAnsi="Arial" w:cs="Arial"/>
                <w:iCs/>
              </w:rPr>
            </w:pPr>
            <w:r w:rsidRPr="00577651">
              <w:rPr>
                <w:rFonts w:ascii="Arial" w:hAnsi="Arial" w:cs="Arial"/>
                <w:iCs/>
              </w:rPr>
              <w:t>Those successful at the ranking stage of this process, where applied, will be placed on an order of merit and will be called to interview in ‘bands’ depending on the service needs of the organisation.</w:t>
            </w:r>
          </w:p>
          <w:p w14:paraId="24A38E82" w14:textId="77777777" w:rsidR="00775537" w:rsidRPr="002E1335" w:rsidRDefault="00775537" w:rsidP="0050257F">
            <w:pPr>
              <w:rPr>
                <w:rFonts w:ascii="Arial" w:hAnsi="Arial" w:cs="Arial"/>
                <w:iCs/>
                <w:highlight w:val="yellow"/>
              </w:rPr>
            </w:pPr>
          </w:p>
        </w:tc>
      </w:tr>
      <w:tr w:rsidR="00775537" w:rsidRPr="00FC4A19" w14:paraId="033B67C1" w14:textId="77777777" w:rsidTr="005025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375C6BFB" w14:textId="77777777" w:rsidR="00775537" w:rsidRPr="009F3F3A" w:rsidRDefault="00775537" w:rsidP="0050257F">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6FA74503" w14:textId="77777777" w:rsidR="00775537" w:rsidRPr="009F3F3A" w:rsidRDefault="00775537" w:rsidP="0050257F">
            <w:pPr>
              <w:jc w:val="right"/>
              <w:rPr>
                <w:rFonts w:ascii="Arial" w:hAnsi="Arial" w:cs="Arial"/>
                <w:b/>
                <w:bCs/>
              </w:rPr>
            </w:pPr>
          </w:p>
        </w:tc>
        <w:tc>
          <w:tcPr>
            <w:tcW w:w="8256" w:type="dxa"/>
          </w:tcPr>
          <w:p w14:paraId="7F0F7334" w14:textId="77777777" w:rsidR="00775537" w:rsidRPr="00577651" w:rsidRDefault="00775537" w:rsidP="0050257F">
            <w:pPr>
              <w:rPr>
                <w:rFonts w:ascii="Arial" w:hAnsi="Arial" w:cs="Arial"/>
                <w:iCs/>
              </w:rPr>
            </w:pPr>
            <w:r w:rsidRPr="00577651">
              <w:rPr>
                <w:rFonts w:ascii="Arial" w:hAnsi="Arial" w:cs="Arial"/>
                <w:iCs/>
              </w:rPr>
              <w:t>The HSE is an equal opportunities employer.</w:t>
            </w:r>
          </w:p>
          <w:p w14:paraId="0EC3A07C" w14:textId="77777777" w:rsidR="00775537" w:rsidRPr="00577651" w:rsidRDefault="00775537" w:rsidP="0050257F">
            <w:pPr>
              <w:rPr>
                <w:rFonts w:ascii="Arial" w:hAnsi="Arial" w:cs="Arial"/>
                <w:color w:val="000000"/>
                <w:shd w:val="clear" w:color="auto" w:fill="FFFFFF"/>
              </w:rPr>
            </w:pPr>
          </w:p>
          <w:p w14:paraId="01F05BA4" w14:textId="77777777" w:rsidR="00775537" w:rsidRPr="00577651" w:rsidRDefault="00775537" w:rsidP="0050257F">
            <w:pPr>
              <w:rPr>
                <w:rFonts w:ascii="Arial" w:hAnsi="Arial" w:cs="Arial"/>
                <w:color w:val="000000"/>
                <w:shd w:val="clear" w:color="auto" w:fill="FFFFFF"/>
              </w:rPr>
            </w:pPr>
            <w:r w:rsidRPr="00577651">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w:t>
            </w:r>
            <w:r w:rsidRPr="00577651">
              <w:rPr>
                <w:rFonts w:ascii="Arial" w:hAnsi="Arial" w:cs="Arial"/>
                <w:color w:val="000000"/>
                <w:shd w:val="clear" w:color="auto" w:fill="FFFFFF"/>
              </w:rPr>
              <w:lastRenderedPageBreak/>
              <w:t>different perspectives. Ultimately this will result in improved service user and employee experience. </w:t>
            </w:r>
          </w:p>
          <w:p w14:paraId="7CF84498" w14:textId="77777777" w:rsidR="00775537" w:rsidRPr="00577651" w:rsidRDefault="00775537" w:rsidP="0050257F">
            <w:pPr>
              <w:rPr>
                <w:rFonts w:ascii="Arial" w:hAnsi="Arial" w:cs="Arial"/>
                <w:color w:val="000000"/>
                <w:shd w:val="clear" w:color="auto" w:fill="FFFFFF"/>
              </w:rPr>
            </w:pPr>
          </w:p>
          <w:p w14:paraId="5B6C66E4" w14:textId="77777777" w:rsidR="00775537" w:rsidRPr="00577651" w:rsidRDefault="00775537" w:rsidP="0050257F">
            <w:pPr>
              <w:rPr>
                <w:rFonts w:ascii="Arial" w:hAnsi="Arial" w:cs="Arial"/>
                <w:color w:val="000000"/>
                <w:shd w:val="clear" w:color="auto" w:fill="FFFFFF"/>
              </w:rPr>
            </w:pPr>
            <w:r w:rsidRPr="00577651">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8B42A58" w14:textId="77777777" w:rsidR="00775537" w:rsidRPr="00577651" w:rsidRDefault="00775537" w:rsidP="0050257F">
            <w:pPr>
              <w:rPr>
                <w:rFonts w:ascii="Arial" w:hAnsi="Arial" w:cs="Arial"/>
                <w:color w:val="000000"/>
                <w:shd w:val="clear" w:color="auto" w:fill="FFFFFF"/>
              </w:rPr>
            </w:pPr>
          </w:p>
          <w:p w14:paraId="62C952ED" w14:textId="77777777" w:rsidR="00775537" w:rsidRPr="00577651" w:rsidRDefault="00775537" w:rsidP="0050257F">
            <w:pPr>
              <w:rPr>
                <w:rFonts w:ascii="Arial" w:hAnsi="Arial" w:cs="Arial"/>
                <w:color w:val="000000"/>
                <w:shd w:val="clear" w:color="auto" w:fill="FFFFFF"/>
              </w:rPr>
            </w:pPr>
            <w:r w:rsidRPr="00577651">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07F2995" w14:textId="77777777" w:rsidR="00775537" w:rsidRPr="00577651" w:rsidRDefault="00775537" w:rsidP="0050257F">
            <w:pPr>
              <w:rPr>
                <w:rFonts w:ascii="Arial" w:hAnsi="Arial" w:cs="Arial"/>
                <w:color w:val="000000"/>
                <w:shd w:val="clear" w:color="auto" w:fill="FFFFFF"/>
              </w:rPr>
            </w:pPr>
          </w:p>
          <w:p w14:paraId="096B3105" w14:textId="77777777" w:rsidR="00775537" w:rsidRPr="00577651" w:rsidRDefault="00775537" w:rsidP="0050257F">
            <w:pPr>
              <w:rPr>
                <w:rFonts w:ascii="Arial" w:hAnsi="Arial" w:cs="Arial"/>
              </w:rPr>
            </w:pPr>
            <w:r w:rsidRPr="00577651">
              <w:rPr>
                <w:rFonts w:ascii="Arial" w:hAnsi="Arial" w:cs="Arial"/>
              </w:rPr>
              <w:t xml:space="preserve">Read more about the HSE’s commitment to </w:t>
            </w:r>
            <w:hyperlink r:id="rId10" w:history="1">
              <w:r w:rsidRPr="00577651">
                <w:rPr>
                  <w:rStyle w:val="Hyperlink"/>
                  <w:rFonts w:ascii="Arial" w:hAnsi="Arial" w:cs="Arial"/>
                </w:rPr>
                <w:t>Diversity, Equality and Inclusion</w:t>
              </w:r>
            </w:hyperlink>
            <w:r w:rsidRPr="00577651">
              <w:rPr>
                <w:rFonts w:ascii="Arial" w:hAnsi="Arial" w:cs="Arial"/>
              </w:rPr>
              <w:t xml:space="preserve"> </w:t>
            </w:r>
          </w:p>
          <w:p w14:paraId="704431E7" w14:textId="77777777" w:rsidR="00775537" w:rsidRPr="009F3F3A" w:rsidRDefault="00775537" w:rsidP="0050257F">
            <w:pPr>
              <w:rPr>
                <w:rFonts w:ascii="Arial" w:hAnsi="Arial" w:cs="Arial"/>
              </w:rPr>
            </w:pPr>
          </w:p>
        </w:tc>
      </w:tr>
      <w:tr w:rsidR="00775537" w:rsidRPr="00E766A5" w14:paraId="37FF7C25" w14:textId="77777777" w:rsidTr="0050257F">
        <w:tc>
          <w:tcPr>
            <w:tcW w:w="2364" w:type="dxa"/>
          </w:tcPr>
          <w:p w14:paraId="1907FBE8" w14:textId="77777777" w:rsidR="00775537" w:rsidRPr="00F6254C" w:rsidRDefault="00775537" w:rsidP="0050257F">
            <w:pPr>
              <w:rPr>
                <w:rFonts w:ascii="Arial" w:hAnsi="Arial" w:cs="Arial"/>
                <w:b/>
                <w:bCs/>
              </w:rPr>
            </w:pPr>
            <w:r w:rsidRPr="00F6254C">
              <w:rPr>
                <w:rFonts w:ascii="Arial" w:hAnsi="Arial" w:cs="Arial"/>
                <w:b/>
                <w:bCs/>
              </w:rPr>
              <w:lastRenderedPageBreak/>
              <w:t>Code of Practice</w:t>
            </w:r>
          </w:p>
        </w:tc>
        <w:tc>
          <w:tcPr>
            <w:tcW w:w="8256" w:type="dxa"/>
          </w:tcPr>
          <w:p w14:paraId="6257ADE0" w14:textId="77777777" w:rsidR="00775537" w:rsidRPr="00577651" w:rsidRDefault="00775537" w:rsidP="0050257F">
            <w:pPr>
              <w:rPr>
                <w:rFonts w:ascii="Arial" w:hAnsi="Arial" w:cs="Arial"/>
                <w:lang w:val="en-IE" w:eastAsia="en-US"/>
              </w:rPr>
            </w:pPr>
            <w:r w:rsidRPr="00577651">
              <w:rPr>
                <w:rFonts w:ascii="Arial" w:hAnsi="Arial" w:cs="Arial"/>
              </w:rPr>
              <w:t>The Health Service Executive</w:t>
            </w:r>
            <w:r w:rsidRPr="00577651">
              <w:rPr>
                <w:rFonts w:ascii="Arial" w:hAnsi="Arial" w:cs="Arial"/>
                <w:color w:val="FF0000"/>
              </w:rPr>
              <w:t xml:space="preserve"> </w:t>
            </w:r>
            <w:r w:rsidRPr="00577651">
              <w:rPr>
                <w:rFonts w:ascii="Arial" w:hAnsi="Arial" w:cs="Arial"/>
              </w:rPr>
              <w:t>will run this campaign in compliance with the Code of Practice prepared by the Commission for Public Service Appointments (CPSA).</w:t>
            </w:r>
          </w:p>
          <w:p w14:paraId="58B65CDD" w14:textId="77777777" w:rsidR="00775537" w:rsidRPr="00577651" w:rsidRDefault="00775537" w:rsidP="0050257F">
            <w:pPr>
              <w:rPr>
                <w:rFonts w:ascii="Arial" w:hAnsi="Arial" w:cs="Arial"/>
              </w:rPr>
            </w:pPr>
          </w:p>
          <w:p w14:paraId="6715791A" w14:textId="77777777" w:rsidR="00775537" w:rsidRPr="00577651" w:rsidRDefault="00775537" w:rsidP="0050257F">
            <w:pPr>
              <w:shd w:val="clear" w:color="auto" w:fill="FFFFFF"/>
              <w:spacing w:line="276" w:lineRule="auto"/>
              <w:rPr>
                <w:rFonts w:ascii="Arial" w:hAnsi="Arial" w:cs="Arial"/>
                <w:color w:val="333333"/>
                <w:lang w:val="en-IE" w:eastAsia="en-IE"/>
              </w:rPr>
            </w:pPr>
            <w:r w:rsidRPr="00577651">
              <w:rPr>
                <w:rFonts w:ascii="Arial" w:hAnsi="Arial" w:cs="Arial"/>
              </w:rPr>
              <w:t xml:space="preserve">The CPSA is responsible for </w:t>
            </w:r>
            <w:r w:rsidRPr="00577651">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DD3CD16" w14:textId="77777777" w:rsidR="00775537" w:rsidRPr="00577651" w:rsidRDefault="00775537" w:rsidP="0050257F">
            <w:pPr>
              <w:ind w:firstLine="720"/>
              <w:rPr>
                <w:rFonts w:ascii="Arial" w:hAnsi="Arial" w:cs="Arial"/>
              </w:rPr>
            </w:pPr>
          </w:p>
          <w:p w14:paraId="016F9B63" w14:textId="77777777" w:rsidR="00775537" w:rsidRPr="00577651" w:rsidRDefault="00775537" w:rsidP="0050257F">
            <w:pPr>
              <w:rPr>
                <w:rFonts w:ascii="Arial" w:hAnsi="Arial" w:cs="Arial"/>
                <w:lang w:val="en-IE" w:eastAsia="en-US"/>
              </w:rPr>
            </w:pPr>
            <w:r w:rsidRPr="00577651">
              <w:rPr>
                <w:rFonts w:ascii="Arial" w:hAnsi="Arial" w:cs="Arial"/>
              </w:rPr>
              <w:t xml:space="preserve">Read the </w:t>
            </w:r>
            <w:hyperlink r:id="rId11" w:history="1">
              <w:r w:rsidRPr="00577651">
                <w:rPr>
                  <w:rStyle w:val="Hyperlink"/>
                  <w:rFonts w:ascii="Arial" w:hAnsi="Arial" w:cs="Arial"/>
                </w:rPr>
                <w:t>CPSA Code of Practice</w:t>
              </w:r>
            </w:hyperlink>
          </w:p>
          <w:p w14:paraId="31A8E900" w14:textId="77777777" w:rsidR="00775537" w:rsidRPr="00F1442F" w:rsidRDefault="00775537" w:rsidP="0050257F">
            <w:pPr>
              <w:rPr>
                <w:rFonts w:ascii="Arial" w:hAnsi="Arial" w:cs="Arial"/>
              </w:rPr>
            </w:pPr>
          </w:p>
        </w:tc>
      </w:tr>
      <w:tr w:rsidR="00775537" w:rsidRPr="00E766A5" w14:paraId="26D3F61F" w14:textId="77777777" w:rsidTr="0050257F">
        <w:tc>
          <w:tcPr>
            <w:tcW w:w="10620" w:type="dxa"/>
            <w:gridSpan w:val="2"/>
          </w:tcPr>
          <w:p w14:paraId="5F4A5FEF" w14:textId="77777777" w:rsidR="00775537" w:rsidRPr="00F6254C" w:rsidRDefault="00775537" w:rsidP="0050257F">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34F36BB" w14:textId="77777777" w:rsidR="00775537" w:rsidRPr="00F6254C" w:rsidRDefault="00775537" w:rsidP="0050257F">
            <w:pPr>
              <w:rPr>
                <w:rFonts w:ascii="Arial" w:hAnsi="Arial" w:cs="Arial"/>
              </w:rPr>
            </w:pPr>
          </w:p>
          <w:p w14:paraId="50F374C8" w14:textId="77777777" w:rsidR="00775537" w:rsidRPr="00F6254C" w:rsidRDefault="00775537" w:rsidP="0050257F">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C95D875" w14:textId="77777777" w:rsidR="00775537" w:rsidRDefault="00775537" w:rsidP="00775537">
      <w:pPr>
        <w:spacing w:after="200" w:line="276" w:lineRule="auto"/>
        <w:jc w:val="center"/>
        <w:rPr>
          <w:rFonts w:ascii="Arial" w:hAnsi="Arial" w:cs="Arial"/>
          <w:b/>
          <w:color w:val="000099"/>
        </w:rPr>
      </w:pPr>
    </w:p>
    <w:p w14:paraId="0B9DC824" w14:textId="77777777" w:rsidR="00775537" w:rsidRDefault="00775537" w:rsidP="00775537">
      <w:pPr>
        <w:spacing w:after="200" w:line="276" w:lineRule="auto"/>
        <w:rPr>
          <w:rFonts w:ascii="Arial" w:hAnsi="Arial" w:cs="Arial"/>
          <w:b/>
          <w:color w:val="000099"/>
        </w:rPr>
      </w:pPr>
      <w:r>
        <w:rPr>
          <w:rFonts w:ascii="Arial" w:hAnsi="Arial" w:cs="Arial"/>
          <w:b/>
          <w:color w:val="000099"/>
        </w:rPr>
        <w:br w:type="page"/>
      </w:r>
    </w:p>
    <w:p w14:paraId="3F13B311" w14:textId="77777777" w:rsidR="00775537" w:rsidRPr="00BE491B" w:rsidRDefault="00775537" w:rsidP="00775537">
      <w:pPr>
        <w:pStyle w:val="Heading7"/>
        <w:ind w:hanging="1134"/>
        <w:rPr>
          <w:color w:val="000099"/>
        </w:rPr>
      </w:pPr>
      <w:r w:rsidRPr="00324FEE">
        <w:rPr>
          <w:noProof/>
          <w:color w:val="000099"/>
          <w:lang w:val="en-IE" w:eastAsia="en-IE"/>
        </w:rPr>
        <w:lastRenderedPageBreak/>
        <w:drawing>
          <wp:inline distT="0" distB="0" distL="0" distR="0" wp14:anchorId="546937E3" wp14:editId="6391F04E">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71C97089" w14:textId="77777777" w:rsidR="00775537" w:rsidRDefault="00775537" w:rsidP="00775537">
      <w:pPr>
        <w:jc w:val="both"/>
        <w:rPr>
          <w:rFonts w:ascii="Arial" w:hAnsi="Arial" w:cs="Arial"/>
          <w:b/>
        </w:rPr>
      </w:pPr>
    </w:p>
    <w:p w14:paraId="57EF1E0C" w14:textId="77777777" w:rsidR="00775537" w:rsidRPr="00F20477" w:rsidRDefault="00775537" w:rsidP="00775537">
      <w:pPr>
        <w:ind w:left="-1260"/>
        <w:jc w:val="center"/>
        <w:rPr>
          <w:rFonts w:ascii="Arial" w:hAnsi="Arial" w:cs="Arial"/>
          <w:b/>
          <w:color w:val="000000" w:themeColor="text1"/>
        </w:rPr>
      </w:pPr>
      <w:r>
        <w:rPr>
          <w:rFonts w:ascii="Arial" w:hAnsi="Arial" w:cs="Arial"/>
          <w:b/>
          <w:color w:val="000000" w:themeColor="text1"/>
        </w:rPr>
        <w:t xml:space="preserve">                     </w:t>
      </w:r>
      <w:r w:rsidRPr="00F20477">
        <w:rPr>
          <w:rFonts w:ascii="Arial" w:hAnsi="Arial" w:cs="Arial"/>
          <w:b/>
          <w:color w:val="000000" w:themeColor="text1"/>
        </w:rPr>
        <w:t xml:space="preserve">Grade VII IT </w:t>
      </w:r>
      <w:r>
        <w:rPr>
          <w:rFonts w:ascii="Arial" w:hAnsi="Arial" w:cs="Arial"/>
          <w:b/>
          <w:color w:val="000000" w:themeColor="text1"/>
        </w:rPr>
        <w:t>Programmer / Technical Support</w:t>
      </w:r>
    </w:p>
    <w:p w14:paraId="0B6089F4" w14:textId="77777777" w:rsidR="00775537" w:rsidRPr="00F20477" w:rsidRDefault="00775537" w:rsidP="00775537">
      <w:pPr>
        <w:jc w:val="center"/>
        <w:rPr>
          <w:rFonts w:ascii="Arial" w:hAnsi="Arial" w:cs="Arial"/>
          <w:b/>
          <w:color w:val="000000" w:themeColor="text1"/>
        </w:rPr>
      </w:pPr>
      <w:r w:rsidRPr="00E766A5">
        <w:rPr>
          <w:rFonts w:ascii="Arial" w:hAnsi="Arial" w:cs="Arial"/>
          <w:b/>
        </w:rPr>
        <w:t xml:space="preserve">Terms </w:t>
      </w:r>
      <w:r w:rsidRPr="00F20477">
        <w:rPr>
          <w:rFonts w:ascii="Arial" w:hAnsi="Arial" w:cs="Arial"/>
          <w:b/>
          <w:color w:val="000000" w:themeColor="text1"/>
        </w:rPr>
        <w:t>and Conditions of Employment</w:t>
      </w:r>
    </w:p>
    <w:p w14:paraId="11991615" w14:textId="77777777" w:rsidR="00775537" w:rsidRPr="00F20477" w:rsidRDefault="00775537" w:rsidP="00775537">
      <w:pPr>
        <w:jc w:val="center"/>
        <w:rPr>
          <w:rFonts w:ascii="Arial" w:hAnsi="Arial" w:cs="Arial"/>
          <w:b/>
          <w:color w:val="000000" w:themeColor="text1"/>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775537" w:rsidRPr="00F20477" w14:paraId="63301B50" w14:textId="77777777" w:rsidTr="0050257F">
        <w:tc>
          <w:tcPr>
            <w:tcW w:w="2523" w:type="dxa"/>
          </w:tcPr>
          <w:p w14:paraId="38F0DF33" w14:textId="77777777" w:rsidR="00775537" w:rsidRPr="00F20477" w:rsidRDefault="00775537" w:rsidP="0050257F">
            <w:pPr>
              <w:jc w:val="both"/>
              <w:rPr>
                <w:rFonts w:ascii="Arial" w:hAnsi="Arial" w:cs="Arial"/>
                <w:b/>
                <w:bCs/>
                <w:color w:val="000000" w:themeColor="text1"/>
              </w:rPr>
            </w:pPr>
            <w:r w:rsidRPr="00F20477">
              <w:rPr>
                <w:rFonts w:ascii="Arial" w:hAnsi="Arial" w:cs="Arial"/>
                <w:b/>
                <w:bCs/>
                <w:color w:val="000000" w:themeColor="text1"/>
              </w:rPr>
              <w:t xml:space="preserve">Tenure </w:t>
            </w:r>
          </w:p>
        </w:tc>
        <w:tc>
          <w:tcPr>
            <w:tcW w:w="8109" w:type="dxa"/>
          </w:tcPr>
          <w:p w14:paraId="0BAF6A84" w14:textId="77777777" w:rsidR="00775537" w:rsidRPr="00AE7CBA" w:rsidRDefault="00775537" w:rsidP="0050257F">
            <w:pPr>
              <w:tabs>
                <w:tab w:val="left" w:pos="-720"/>
                <w:tab w:val="left" w:pos="0"/>
                <w:tab w:val="left" w:pos="720"/>
              </w:tabs>
              <w:suppressAutoHyphens/>
              <w:jc w:val="both"/>
              <w:rPr>
                <w:rFonts w:ascii="Arial" w:hAnsi="Arial" w:cs="Arial"/>
                <w:color w:val="000000" w:themeColor="text1"/>
                <w:spacing w:val="-3"/>
              </w:rPr>
            </w:pPr>
            <w:r w:rsidRPr="00AE7CBA">
              <w:rPr>
                <w:rFonts w:ascii="Arial" w:hAnsi="Arial" w:cs="Arial"/>
                <w:color w:val="000000" w:themeColor="text1"/>
                <w:spacing w:val="-3"/>
              </w:rPr>
              <w:t xml:space="preserve">The current </w:t>
            </w:r>
            <w:r>
              <w:rPr>
                <w:rFonts w:ascii="Arial" w:hAnsi="Arial" w:cs="Arial"/>
                <w:color w:val="000000" w:themeColor="text1"/>
                <w:spacing w:val="-3"/>
              </w:rPr>
              <w:t>vacancy</w:t>
            </w:r>
            <w:r w:rsidRPr="00AE7CBA">
              <w:rPr>
                <w:rFonts w:ascii="Arial" w:hAnsi="Arial" w:cs="Arial"/>
                <w:color w:val="000000" w:themeColor="text1"/>
                <w:spacing w:val="-3"/>
              </w:rPr>
              <w:t xml:space="preserve"> available </w:t>
            </w:r>
            <w:r>
              <w:rPr>
                <w:rFonts w:ascii="Arial" w:hAnsi="Arial" w:cs="Arial"/>
                <w:color w:val="000000" w:themeColor="text1"/>
                <w:spacing w:val="-3"/>
              </w:rPr>
              <w:t>is</w:t>
            </w:r>
            <w:r w:rsidRPr="00AE7CBA">
              <w:rPr>
                <w:rFonts w:ascii="Arial" w:hAnsi="Arial" w:cs="Arial"/>
                <w:color w:val="000000" w:themeColor="text1"/>
                <w:spacing w:val="-3"/>
              </w:rPr>
              <w:t xml:space="preserve"> </w:t>
            </w:r>
            <w:r w:rsidRPr="00AE7CBA">
              <w:rPr>
                <w:rFonts w:ascii="Arial" w:hAnsi="Arial" w:cs="Arial"/>
                <w:bCs/>
                <w:color w:val="000000" w:themeColor="text1"/>
                <w:spacing w:val="-3"/>
              </w:rPr>
              <w:t>permanent</w:t>
            </w:r>
            <w:r w:rsidRPr="00AE7CBA">
              <w:rPr>
                <w:rFonts w:ascii="Arial" w:hAnsi="Arial" w:cs="Arial"/>
                <w:color w:val="000000" w:themeColor="text1"/>
                <w:spacing w:val="-3"/>
              </w:rPr>
              <w:t xml:space="preserve"> and </w:t>
            </w:r>
            <w:r w:rsidRPr="00AE7CBA">
              <w:rPr>
                <w:rFonts w:ascii="Arial" w:hAnsi="Arial" w:cs="Arial"/>
                <w:bCs/>
                <w:color w:val="000000" w:themeColor="text1"/>
                <w:spacing w:val="-3"/>
              </w:rPr>
              <w:t>whole-time.</w:t>
            </w:r>
            <w:r w:rsidRPr="00AE7CBA">
              <w:rPr>
                <w:rFonts w:ascii="Arial" w:hAnsi="Arial" w:cs="Arial"/>
                <w:color w:val="000000" w:themeColor="text1"/>
                <w:spacing w:val="-3"/>
              </w:rPr>
              <w:t xml:space="preserve">  </w:t>
            </w:r>
          </w:p>
          <w:p w14:paraId="63960C43" w14:textId="77777777" w:rsidR="00775537" w:rsidRPr="00AE7CBA" w:rsidRDefault="00775537" w:rsidP="0050257F">
            <w:pPr>
              <w:tabs>
                <w:tab w:val="left" w:pos="-720"/>
                <w:tab w:val="left" w:pos="0"/>
                <w:tab w:val="left" w:pos="720"/>
              </w:tabs>
              <w:suppressAutoHyphens/>
              <w:jc w:val="both"/>
              <w:rPr>
                <w:rFonts w:ascii="Arial" w:hAnsi="Arial" w:cs="Arial"/>
                <w:color w:val="000000" w:themeColor="text1"/>
                <w:spacing w:val="-3"/>
              </w:rPr>
            </w:pPr>
          </w:p>
          <w:p w14:paraId="0E615D08" w14:textId="77777777" w:rsidR="00775537" w:rsidRPr="00AE7CBA" w:rsidRDefault="00775537" w:rsidP="0050257F">
            <w:pPr>
              <w:tabs>
                <w:tab w:val="left" w:pos="-720"/>
                <w:tab w:val="left" w:pos="0"/>
                <w:tab w:val="left" w:pos="720"/>
              </w:tabs>
              <w:suppressAutoHyphens/>
              <w:jc w:val="both"/>
              <w:rPr>
                <w:rFonts w:ascii="Arial" w:hAnsi="Arial" w:cs="Arial"/>
                <w:color w:val="000000" w:themeColor="text1"/>
                <w:spacing w:val="-3"/>
              </w:rPr>
            </w:pPr>
            <w:r w:rsidRPr="00AE7CBA">
              <w:rPr>
                <w:rFonts w:ascii="Arial" w:hAnsi="Arial" w:cs="Arial"/>
                <w:color w:val="000000" w:themeColor="text1"/>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83AA498" w14:textId="77777777" w:rsidR="00775537" w:rsidRPr="00AE7CBA" w:rsidRDefault="00775537" w:rsidP="0050257F">
            <w:pPr>
              <w:tabs>
                <w:tab w:val="left" w:pos="-720"/>
                <w:tab w:val="left" w:pos="0"/>
                <w:tab w:val="left" w:pos="720"/>
              </w:tabs>
              <w:suppressAutoHyphens/>
              <w:jc w:val="both"/>
              <w:rPr>
                <w:rFonts w:ascii="Arial" w:hAnsi="Arial" w:cs="Arial"/>
                <w:color w:val="000000" w:themeColor="text1"/>
                <w:spacing w:val="-3"/>
              </w:rPr>
            </w:pPr>
          </w:p>
          <w:p w14:paraId="0CC926E6" w14:textId="77777777" w:rsidR="00775537" w:rsidRPr="00AE7CBA" w:rsidRDefault="00775537" w:rsidP="0050257F">
            <w:pPr>
              <w:tabs>
                <w:tab w:val="left" w:pos="-720"/>
                <w:tab w:val="left" w:pos="0"/>
                <w:tab w:val="left" w:pos="720"/>
              </w:tabs>
              <w:suppressAutoHyphens/>
              <w:jc w:val="both"/>
              <w:rPr>
                <w:rFonts w:ascii="Arial" w:hAnsi="Arial" w:cs="Arial"/>
                <w:color w:val="000000" w:themeColor="text1"/>
                <w:spacing w:val="-3"/>
              </w:rPr>
            </w:pPr>
            <w:r w:rsidRPr="00AE7CBA">
              <w:rPr>
                <w:rFonts w:ascii="Arial" w:hAnsi="Arial" w:cs="Arial"/>
                <w:color w:val="000000" w:themeColor="text1"/>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BE60A91" w14:textId="77777777" w:rsidR="00775537" w:rsidRPr="00AE7CBA" w:rsidRDefault="00775537" w:rsidP="0050257F">
            <w:pPr>
              <w:tabs>
                <w:tab w:val="left" w:pos="-720"/>
                <w:tab w:val="left" w:pos="0"/>
                <w:tab w:val="left" w:pos="720"/>
              </w:tabs>
              <w:suppressAutoHyphens/>
              <w:jc w:val="both"/>
              <w:rPr>
                <w:rFonts w:ascii="Arial" w:hAnsi="Arial" w:cs="Arial"/>
                <w:color w:val="000000" w:themeColor="text1"/>
                <w:spacing w:val="-3"/>
              </w:rPr>
            </w:pPr>
          </w:p>
        </w:tc>
      </w:tr>
      <w:tr w:rsidR="00775537" w:rsidRPr="00E766A5" w14:paraId="6186ABD2" w14:textId="77777777" w:rsidTr="0050257F">
        <w:tc>
          <w:tcPr>
            <w:tcW w:w="2523" w:type="dxa"/>
          </w:tcPr>
          <w:p w14:paraId="4794C692" w14:textId="77777777" w:rsidR="00775537" w:rsidRPr="00E766A5" w:rsidRDefault="00775537" w:rsidP="0050257F">
            <w:pPr>
              <w:jc w:val="both"/>
              <w:rPr>
                <w:rFonts w:ascii="Arial" w:hAnsi="Arial" w:cs="Arial"/>
                <w:b/>
                <w:bCs/>
              </w:rPr>
            </w:pPr>
            <w:r w:rsidRPr="00E766A5">
              <w:rPr>
                <w:rFonts w:ascii="Arial" w:hAnsi="Arial" w:cs="Arial"/>
                <w:b/>
                <w:bCs/>
              </w:rPr>
              <w:t xml:space="preserve">Remuneration </w:t>
            </w:r>
          </w:p>
        </w:tc>
        <w:tc>
          <w:tcPr>
            <w:tcW w:w="8109" w:type="dxa"/>
          </w:tcPr>
          <w:p w14:paraId="3192A834" w14:textId="07C31EC8" w:rsidR="00775537" w:rsidRPr="00F06963" w:rsidRDefault="00775537" w:rsidP="0050257F">
            <w:pPr>
              <w:jc w:val="both"/>
              <w:rPr>
                <w:rFonts w:ascii="Arial" w:hAnsi="Arial" w:cs="Arial"/>
              </w:rPr>
            </w:pPr>
            <w:r w:rsidRPr="00F06963">
              <w:rPr>
                <w:rFonts w:ascii="Arial" w:hAnsi="Arial" w:cs="Arial"/>
              </w:rPr>
              <w:t>The salary scale for the post is: (as at 01/0</w:t>
            </w:r>
            <w:r w:rsidR="00141699">
              <w:rPr>
                <w:rFonts w:ascii="Arial" w:hAnsi="Arial" w:cs="Arial"/>
              </w:rPr>
              <w:t>2</w:t>
            </w:r>
            <w:r w:rsidRPr="00F06963">
              <w:rPr>
                <w:rFonts w:ascii="Arial" w:hAnsi="Arial" w:cs="Arial"/>
              </w:rPr>
              <w:t>/202</w:t>
            </w:r>
            <w:r w:rsidR="00141699">
              <w:rPr>
                <w:rFonts w:ascii="Arial" w:hAnsi="Arial" w:cs="Arial"/>
              </w:rPr>
              <w:t>6</w:t>
            </w:r>
            <w:r w:rsidRPr="00F06963">
              <w:rPr>
                <w:rFonts w:ascii="Arial" w:hAnsi="Arial" w:cs="Arial"/>
              </w:rPr>
              <w:t>)</w:t>
            </w:r>
          </w:p>
          <w:p w14:paraId="23EEB724" w14:textId="77777777" w:rsidR="00141699" w:rsidRDefault="00141699" w:rsidP="0050257F">
            <w:pPr>
              <w:jc w:val="both"/>
              <w:rPr>
                <w:rFonts w:ascii="Arial" w:hAnsi="Arial" w:cs="Arial"/>
                <w:b/>
              </w:rPr>
            </w:pPr>
          </w:p>
          <w:p w14:paraId="0D0E8985" w14:textId="09456B29" w:rsidR="00775537" w:rsidRDefault="00141699" w:rsidP="0050257F">
            <w:pPr>
              <w:jc w:val="both"/>
              <w:rPr>
                <w:rFonts w:ascii="Arial" w:hAnsi="Arial" w:cs="Arial"/>
              </w:rPr>
            </w:pPr>
            <w:r w:rsidRPr="00141699">
              <w:rPr>
                <w:rFonts w:ascii="Arial" w:hAnsi="Arial" w:cs="Arial"/>
              </w:rPr>
              <w:t>€60,613 - €62,094 - €63,824 - €65,560 - €67,302 - €68,858 - €70,442 - €71,985 - €73,516 - €76,151 - €78,795</w:t>
            </w:r>
            <w:r w:rsidR="00775537" w:rsidRPr="00341DA0">
              <w:rPr>
                <w:rFonts w:ascii="Arial" w:hAnsi="Arial" w:cs="Arial"/>
                <w:b/>
              </w:rPr>
              <w:t xml:space="preserve"> LSIs</w:t>
            </w:r>
          </w:p>
          <w:p w14:paraId="01BE7E2D" w14:textId="77777777" w:rsidR="00775537" w:rsidRDefault="00775537" w:rsidP="0050257F">
            <w:pPr>
              <w:jc w:val="both"/>
              <w:rPr>
                <w:rFonts w:ascii="Arial" w:hAnsi="Arial" w:cs="Arial"/>
              </w:rPr>
            </w:pPr>
          </w:p>
          <w:p w14:paraId="03FB2312" w14:textId="77777777" w:rsidR="00775537" w:rsidRDefault="00775537" w:rsidP="0050257F">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47D2F26" w14:textId="77777777" w:rsidR="00775537" w:rsidRPr="00E766A5" w:rsidRDefault="00775537" w:rsidP="0050257F">
            <w:pPr>
              <w:jc w:val="both"/>
              <w:rPr>
                <w:rFonts w:ascii="Arial" w:hAnsi="Arial" w:cs="Arial"/>
              </w:rPr>
            </w:pPr>
          </w:p>
        </w:tc>
      </w:tr>
      <w:tr w:rsidR="00775537" w:rsidRPr="00E766A5" w14:paraId="57AD40BC" w14:textId="77777777" w:rsidTr="0050257F">
        <w:tc>
          <w:tcPr>
            <w:tcW w:w="2523" w:type="dxa"/>
          </w:tcPr>
          <w:p w14:paraId="067A7ED8" w14:textId="77777777" w:rsidR="00775537" w:rsidRPr="00E766A5" w:rsidRDefault="00775537" w:rsidP="0050257F">
            <w:pPr>
              <w:jc w:val="both"/>
              <w:rPr>
                <w:rFonts w:ascii="Arial" w:hAnsi="Arial" w:cs="Arial"/>
                <w:b/>
                <w:bCs/>
              </w:rPr>
            </w:pPr>
            <w:r w:rsidRPr="00E766A5">
              <w:rPr>
                <w:rFonts w:ascii="Arial" w:hAnsi="Arial" w:cs="Arial"/>
                <w:b/>
                <w:bCs/>
              </w:rPr>
              <w:t>Working Week</w:t>
            </w:r>
          </w:p>
          <w:p w14:paraId="2460D8FF" w14:textId="77777777" w:rsidR="00775537" w:rsidRPr="00E766A5" w:rsidRDefault="00775537" w:rsidP="0050257F">
            <w:pPr>
              <w:jc w:val="both"/>
              <w:rPr>
                <w:rFonts w:ascii="Arial" w:hAnsi="Arial" w:cs="Arial"/>
                <w:b/>
                <w:bCs/>
              </w:rPr>
            </w:pPr>
          </w:p>
        </w:tc>
        <w:tc>
          <w:tcPr>
            <w:tcW w:w="8109" w:type="dxa"/>
          </w:tcPr>
          <w:p w14:paraId="32716EC7" w14:textId="77777777" w:rsidR="00775537" w:rsidRPr="001318BF" w:rsidRDefault="00775537" w:rsidP="0050257F">
            <w:pPr>
              <w:pStyle w:val="paragraph"/>
              <w:spacing w:before="0" w:beforeAutospacing="0" w:after="0" w:afterAutospacing="0"/>
              <w:textAlignment w:val="baseline"/>
              <w:rPr>
                <w:rFonts w:ascii="Arial" w:hAnsi="Arial" w:cs="Arial"/>
                <w:sz w:val="20"/>
                <w:szCs w:val="20"/>
              </w:rPr>
            </w:pPr>
            <w:r w:rsidRPr="001318BF">
              <w:rPr>
                <w:rStyle w:val="normaltextrun"/>
                <w:rFonts w:ascii="Arial" w:hAnsi="Arial" w:cs="Arial"/>
                <w:sz w:val="20"/>
                <w:szCs w:val="20"/>
                <w:lang w:val="en-US"/>
              </w:rPr>
              <w:t xml:space="preserve">The standard weekly working </w:t>
            </w:r>
            <w:r w:rsidRPr="001318BF">
              <w:rPr>
                <w:rStyle w:val="findhit"/>
                <w:rFonts w:ascii="Arial" w:hAnsi="Arial" w:cs="Arial"/>
                <w:sz w:val="20"/>
                <w:szCs w:val="20"/>
                <w:lang w:val="en-US"/>
              </w:rPr>
              <w:t>hours</w:t>
            </w:r>
            <w:r w:rsidRPr="001318BF">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1318BF">
              <w:rPr>
                <w:rStyle w:val="normaltextrun"/>
                <w:rFonts w:ascii="Arial" w:hAnsi="Arial" w:cs="Arial"/>
                <w:sz w:val="20"/>
                <w:szCs w:val="20"/>
                <w:lang w:val="en-US"/>
              </w:rPr>
              <w:t xml:space="preserve"> </w:t>
            </w:r>
            <w:r w:rsidRPr="001318BF">
              <w:rPr>
                <w:rStyle w:val="findhit"/>
                <w:rFonts w:ascii="Arial" w:hAnsi="Arial" w:cs="Arial"/>
                <w:sz w:val="20"/>
                <w:szCs w:val="20"/>
                <w:lang w:val="en-US"/>
              </w:rPr>
              <w:t>hours</w:t>
            </w:r>
            <w:r w:rsidRPr="001318BF">
              <w:rPr>
                <w:rStyle w:val="normaltextrun"/>
                <w:rFonts w:ascii="Arial" w:hAnsi="Arial" w:cs="Arial"/>
                <w:sz w:val="20"/>
                <w:szCs w:val="20"/>
                <w:lang w:val="en-US"/>
              </w:rPr>
              <w:t xml:space="preserve"> per week. Your normal weekly working </w:t>
            </w:r>
            <w:r w:rsidRPr="001318BF">
              <w:rPr>
                <w:rStyle w:val="findhit"/>
                <w:rFonts w:ascii="Arial" w:hAnsi="Arial" w:cs="Arial"/>
                <w:sz w:val="20"/>
                <w:szCs w:val="20"/>
                <w:lang w:val="en-US"/>
              </w:rPr>
              <w:t>hours</w:t>
            </w:r>
            <w:r w:rsidRPr="001318BF">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1318BF">
              <w:rPr>
                <w:rStyle w:val="normaltextrun"/>
                <w:rFonts w:ascii="Arial" w:hAnsi="Arial" w:cs="Arial"/>
                <w:sz w:val="20"/>
                <w:szCs w:val="20"/>
                <w:lang w:val="en-US"/>
              </w:rPr>
              <w:t xml:space="preserve"> </w:t>
            </w:r>
            <w:r w:rsidRPr="001318BF">
              <w:rPr>
                <w:rStyle w:val="findhit"/>
                <w:rFonts w:ascii="Arial" w:hAnsi="Arial" w:cs="Arial"/>
                <w:sz w:val="20"/>
                <w:szCs w:val="20"/>
                <w:lang w:val="en-US"/>
              </w:rPr>
              <w:t>hours</w:t>
            </w:r>
            <w:r w:rsidRPr="001318BF">
              <w:rPr>
                <w:rStyle w:val="normaltextrun"/>
                <w:rFonts w:ascii="Arial" w:hAnsi="Arial" w:cs="Arial"/>
                <w:sz w:val="20"/>
                <w:szCs w:val="20"/>
                <w:lang w:val="en-US"/>
              </w:rPr>
              <w:t xml:space="preserve">. Contracted </w:t>
            </w:r>
            <w:r w:rsidRPr="001318BF">
              <w:rPr>
                <w:rStyle w:val="findhit"/>
                <w:rFonts w:ascii="Arial" w:hAnsi="Arial" w:cs="Arial"/>
                <w:sz w:val="20"/>
                <w:szCs w:val="20"/>
                <w:lang w:val="en-US"/>
              </w:rPr>
              <w:t>hours</w:t>
            </w:r>
            <w:r w:rsidRPr="001318BF">
              <w:rPr>
                <w:rStyle w:val="normaltextrun"/>
                <w:rFonts w:ascii="Arial" w:hAnsi="Arial" w:cs="Arial"/>
                <w:sz w:val="20"/>
                <w:szCs w:val="20"/>
                <w:lang w:val="en-US"/>
              </w:rPr>
              <w:t xml:space="preserve"> that are less than the standard weekly working </w:t>
            </w:r>
            <w:r w:rsidRPr="001318BF">
              <w:rPr>
                <w:rStyle w:val="findhit"/>
                <w:rFonts w:ascii="Arial" w:hAnsi="Arial" w:cs="Arial"/>
                <w:sz w:val="20"/>
                <w:szCs w:val="20"/>
                <w:lang w:val="en-US"/>
              </w:rPr>
              <w:t>hours</w:t>
            </w:r>
            <w:r w:rsidRPr="001318BF">
              <w:rPr>
                <w:rStyle w:val="normaltextrun"/>
                <w:rFonts w:ascii="Arial" w:hAnsi="Arial" w:cs="Arial"/>
                <w:sz w:val="20"/>
                <w:szCs w:val="20"/>
                <w:lang w:val="en-US"/>
              </w:rPr>
              <w:t xml:space="preserve"> for your grade will be paid pro rata to the full time equivalent.</w:t>
            </w:r>
          </w:p>
          <w:p w14:paraId="44B38E5A" w14:textId="77777777" w:rsidR="00775537" w:rsidRPr="001318BF" w:rsidRDefault="00775537" w:rsidP="0050257F">
            <w:pPr>
              <w:pStyle w:val="paragraph"/>
              <w:spacing w:before="0" w:beforeAutospacing="0" w:after="0" w:afterAutospacing="0"/>
              <w:textAlignment w:val="baseline"/>
              <w:rPr>
                <w:rFonts w:ascii="Arial" w:hAnsi="Arial" w:cs="Arial"/>
                <w:sz w:val="20"/>
                <w:szCs w:val="20"/>
              </w:rPr>
            </w:pPr>
          </w:p>
          <w:p w14:paraId="3768E62B" w14:textId="77777777" w:rsidR="00775537" w:rsidRPr="001318BF" w:rsidRDefault="00775537" w:rsidP="0050257F">
            <w:pPr>
              <w:pStyle w:val="paragraph"/>
              <w:spacing w:before="0" w:beforeAutospacing="0" w:after="0" w:afterAutospacing="0"/>
              <w:textAlignment w:val="baseline"/>
              <w:rPr>
                <w:rFonts w:ascii="Arial" w:hAnsi="Arial" w:cs="Arial"/>
                <w:sz w:val="20"/>
                <w:szCs w:val="20"/>
              </w:rPr>
            </w:pPr>
            <w:r w:rsidRPr="001318BF">
              <w:rPr>
                <w:rStyle w:val="normaltextrun"/>
                <w:rFonts w:ascii="Arial" w:hAnsi="Arial" w:cs="Arial"/>
                <w:sz w:val="20"/>
                <w:szCs w:val="20"/>
                <w:lang w:val="en-US"/>
              </w:rPr>
              <w:t xml:space="preserve">You are required to work agreed roster/on-call arrangements advised by your Reporting Manager. Your contracted </w:t>
            </w:r>
            <w:r w:rsidRPr="001318BF">
              <w:rPr>
                <w:rStyle w:val="findhit"/>
                <w:rFonts w:ascii="Arial" w:hAnsi="Arial" w:cs="Arial"/>
                <w:sz w:val="20"/>
                <w:szCs w:val="20"/>
                <w:lang w:val="en-US"/>
              </w:rPr>
              <w:t>hours</w:t>
            </w:r>
            <w:r w:rsidRPr="001318BF">
              <w:rPr>
                <w:rStyle w:val="normaltextrun"/>
                <w:rFonts w:ascii="Arial" w:hAnsi="Arial" w:cs="Arial"/>
                <w:sz w:val="20"/>
                <w:szCs w:val="20"/>
                <w:lang w:val="en-US"/>
              </w:rPr>
              <w:t xml:space="preserve"> are liable to change between the </w:t>
            </w:r>
            <w:r w:rsidRPr="001318BF">
              <w:rPr>
                <w:rStyle w:val="findhit"/>
                <w:rFonts w:ascii="Arial" w:hAnsi="Arial" w:cs="Arial"/>
                <w:sz w:val="20"/>
                <w:szCs w:val="20"/>
                <w:lang w:val="en-US"/>
              </w:rPr>
              <w:t>hours</w:t>
            </w:r>
            <w:r w:rsidRPr="001318BF">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E52C06F" w14:textId="77777777" w:rsidR="00775537" w:rsidRPr="001318BF" w:rsidRDefault="00775537" w:rsidP="0050257F">
            <w:pPr>
              <w:jc w:val="both"/>
              <w:rPr>
                <w:rFonts w:ascii="Arial" w:hAnsi="Arial" w:cs="Arial"/>
              </w:rPr>
            </w:pPr>
          </w:p>
        </w:tc>
      </w:tr>
      <w:tr w:rsidR="00775537" w:rsidRPr="00E766A5" w14:paraId="068AA480" w14:textId="77777777" w:rsidTr="0050257F">
        <w:tc>
          <w:tcPr>
            <w:tcW w:w="2523" w:type="dxa"/>
          </w:tcPr>
          <w:p w14:paraId="2C99410B" w14:textId="77777777" w:rsidR="00775537" w:rsidRPr="00E766A5" w:rsidRDefault="00775537" w:rsidP="0050257F">
            <w:pPr>
              <w:jc w:val="both"/>
              <w:rPr>
                <w:rFonts w:ascii="Arial" w:hAnsi="Arial" w:cs="Arial"/>
                <w:b/>
                <w:bCs/>
              </w:rPr>
            </w:pPr>
            <w:r w:rsidRPr="00E766A5">
              <w:rPr>
                <w:rFonts w:ascii="Arial" w:hAnsi="Arial" w:cs="Arial"/>
                <w:b/>
                <w:bCs/>
              </w:rPr>
              <w:t>Annual Leave</w:t>
            </w:r>
          </w:p>
        </w:tc>
        <w:tc>
          <w:tcPr>
            <w:tcW w:w="8109" w:type="dxa"/>
          </w:tcPr>
          <w:p w14:paraId="0E61072F" w14:textId="77777777" w:rsidR="00775537" w:rsidRDefault="00775537" w:rsidP="0050257F">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3B5D54CA" w14:textId="77777777" w:rsidR="00775537" w:rsidRPr="00E766A5" w:rsidRDefault="00775537" w:rsidP="0050257F">
            <w:pPr>
              <w:jc w:val="both"/>
              <w:rPr>
                <w:rFonts w:ascii="Arial" w:hAnsi="Arial" w:cs="Arial"/>
              </w:rPr>
            </w:pPr>
          </w:p>
        </w:tc>
      </w:tr>
      <w:tr w:rsidR="00775537" w:rsidRPr="00E766A5" w14:paraId="58F90B70" w14:textId="77777777" w:rsidTr="0050257F">
        <w:tc>
          <w:tcPr>
            <w:tcW w:w="2523" w:type="dxa"/>
          </w:tcPr>
          <w:p w14:paraId="0FD5712F" w14:textId="77777777" w:rsidR="00775537" w:rsidRPr="00E766A5" w:rsidRDefault="00775537" w:rsidP="0050257F">
            <w:pPr>
              <w:jc w:val="both"/>
              <w:rPr>
                <w:rFonts w:ascii="Arial" w:hAnsi="Arial" w:cs="Arial"/>
                <w:b/>
                <w:bCs/>
              </w:rPr>
            </w:pPr>
            <w:r w:rsidRPr="00E766A5">
              <w:rPr>
                <w:rFonts w:ascii="Arial" w:hAnsi="Arial" w:cs="Arial"/>
                <w:b/>
                <w:bCs/>
              </w:rPr>
              <w:t>Superannuation</w:t>
            </w:r>
          </w:p>
          <w:p w14:paraId="0A63D1C6" w14:textId="77777777" w:rsidR="00775537" w:rsidRPr="00E766A5" w:rsidRDefault="00775537" w:rsidP="0050257F">
            <w:pPr>
              <w:jc w:val="both"/>
              <w:rPr>
                <w:rFonts w:ascii="Arial" w:hAnsi="Arial" w:cs="Arial"/>
                <w:b/>
                <w:bCs/>
              </w:rPr>
            </w:pPr>
          </w:p>
          <w:p w14:paraId="32734729" w14:textId="77777777" w:rsidR="00775537" w:rsidRPr="00E766A5" w:rsidRDefault="00775537" w:rsidP="0050257F">
            <w:pPr>
              <w:jc w:val="both"/>
              <w:rPr>
                <w:rFonts w:ascii="Arial" w:hAnsi="Arial" w:cs="Arial"/>
                <w:b/>
                <w:bCs/>
              </w:rPr>
            </w:pPr>
          </w:p>
        </w:tc>
        <w:tc>
          <w:tcPr>
            <w:tcW w:w="8109" w:type="dxa"/>
          </w:tcPr>
          <w:p w14:paraId="0B7DCC82" w14:textId="77777777" w:rsidR="00775537" w:rsidRDefault="00775537" w:rsidP="0050257F">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741B5E2E" w14:textId="77777777" w:rsidR="00775537" w:rsidRPr="00E766A5" w:rsidRDefault="00775537" w:rsidP="0050257F">
            <w:pPr>
              <w:jc w:val="both"/>
              <w:rPr>
                <w:rFonts w:ascii="Arial" w:hAnsi="Arial" w:cs="Arial"/>
              </w:rPr>
            </w:pPr>
          </w:p>
        </w:tc>
      </w:tr>
      <w:tr w:rsidR="00775537" w:rsidRPr="00E766A5" w14:paraId="5D10B619" w14:textId="77777777" w:rsidTr="0050257F">
        <w:tc>
          <w:tcPr>
            <w:tcW w:w="2523" w:type="dxa"/>
          </w:tcPr>
          <w:p w14:paraId="6538A3EC" w14:textId="77777777" w:rsidR="00775537" w:rsidRPr="00E766A5" w:rsidRDefault="00775537" w:rsidP="0050257F">
            <w:pPr>
              <w:jc w:val="both"/>
              <w:rPr>
                <w:rFonts w:ascii="Arial" w:hAnsi="Arial" w:cs="Arial"/>
                <w:b/>
                <w:bCs/>
              </w:rPr>
            </w:pPr>
            <w:r>
              <w:rPr>
                <w:rFonts w:ascii="Arial" w:hAnsi="Arial" w:cs="Arial"/>
                <w:b/>
                <w:bCs/>
              </w:rPr>
              <w:t>Age</w:t>
            </w:r>
          </w:p>
        </w:tc>
        <w:tc>
          <w:tcPr>
            <w:tcW w:w="8109" w:type="dxa"/>
          </w:tcPr>
          <w:p w14:paraId="48F58593" w14:textId="77777777" w:rsidR="00775537" w:rsidRDefault="00775537" w:rsidP="0050257F">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0E124760" w14:textId="77777777" w:rsidR="00775537" w:rsidRDefault="00775537" w:rsidP="0050257F">
            <w:pPr>
              <w:autoSpaceDE w:val="0"/>
              <w:autoSpaceDN w:val="0"/>
              <w:adjustRightInd w:val="0"/>
              <w:rPr>
                <w:rFonts w:ascii="Helv" w:eastAsiaTheme="minorHAnsi" w:hAnsi="Helv" w:cs="Helv"/>
                <w:i/>
                <w:iCs/>
                <w:color w:val="000000"/>
                <w:lang w:val="en-IE" w:eastAsia="en-US"/>
              </w:rPr>
            </w:pPr>
          </w:p>
          <w:p w14:paraId="6E48E1B9" w14:textId="77777777" w:rsidR="00775537" w:rsidRPr="00E45386" w:rsidRDefault="00775537" w:rsidP="0050257F">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7D086AB8" w14:textId="77777777" w:rsidR="00775537" w:rsidRPr="00E45386" w:rsidRDefault="00775537" w:rsidP="0050257F">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46F30011" w14:textId="77777777" w:rsidR="00775537" w:rsidRPr="00E45386" w:rsidRDefault="00775537" w:rsidP="0050257F">
            <w:pPr>
              <w:autoSpaceDE w:val="0"/>
              <w:autoSpaceDN w:val="0"/>
              <w:adjustRightInd w:val="0"/>
              <w:rPr>
                <w:rFonts w:ascii="Helv" w:eastAsiaTheme="minorHAnsi" w:hAnsi="Helv" w:cs="Helv"/>
                <w:color w:val="000000" w:themeColor="text1"/>
                <w:lang w:val="en-IE" w:eastAsia="en-US"/>
              </w:rPr>
            </w:pPr>
          </w:p>
          <w:p w14:paraId="73566351" w14:textId="77777777" w:rsidR="00775537" w:rsidRDefault="00775537" w:rsidP="0050257F">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542CFDC8" w14:textId="77777777" w:rsidR="00775537" w:rsidRPr="00E45386" w:rsidRDefault="00775537" w:rsidP="0050257F">
            <w:pPr>
              <w:autoSpaceDE w:val="0"/>
              <w:autoSpaceDN w:val="0"/>
              <w:adjustRightInd w:val="0"/>
              <w:rPr>
                <w:rFonts w:ascii="Helv" w:eastAsiaTheme="minorHAnsi" w:hAnsi="Helv" w:cs="Helv"/>
                <w:color w:val="000000"/>
                <w:lang w:val="en-IE" w:eastAsia="en-US"/>
              </w:rPr>
            </w:pPr>
          </w:p>
        </w:tc>
      </w:tr>
      <w:tr w:rsidR="00775537" w:rsidRPr="00E766A5" w14:paraId="1090E7D1" w14:textId="77777777" w:rsidTr="0050257F">
        <w:tc>
          <w:tcPr>
            <w:tcW w:w="2523" w:type="dxa"/>
          </w:tcPr>
          <w:p w14:paraId="6526D21E" w14:textId="77777777" w:rsidR="00775537" w:rsidRPr="00E766A5" w:rsidRDefault="00775537" w:rsidP="0050257F">
            <w:pPr>
              <w:rPr>
                <w:rFonts w:ascii="Arial" w:hAnsi="Arial" w:cs="Arial"/>
                <w:b/>
                <w:bCs/>
              </w:rPr>
            </w:pPr>
            <w:r w:rsidRPr="00E766A5">
              <w:rPr>
                <w:rFonts w:ascii="Arial" w:hAnsi="Arial" w:cs="Arial"/>
                <w:b/>
                <w:bCs/>
              </w:rPr>
              <w:lastRenderedPageBreak/>
              <w:t>Probation</w:t>
            </w:r>
          </w:p>
        </w:tc>
        <w:tc>
          <w:tcPr>
            <w:tcW w:w="8109" w:type="dxa"/>
          </w:tcPr>
          <w:p w14:paraId="1D57BE77" w14:textId="77777777" w:rsidR="00775537" w:rsidRDefault="00775537" w:rsidP="0050257F">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4A328E7B" w14:textId="77777777" w:rsidR="00775537" w:rsidRPr="00F0762F" w:rsidRDefault="00775537" w:rsidP="0050257F">
            <w:pPr>
              <w:rPr>
                <w:lang w:eastAsia="en-US"/>
              </w:rPr>
            </w:pPr>
          </w:p>
        </w:tc>
      </w:tr>
      <w:tr w:rsidR="00775537" w:rsidRPr="00E766A5" w14:paraId="0C845C77" w14:textId="77777777" w:rsidTr="0050257F">
        <w:trPr>
          <w:trHeight w:val="1976"/>
        </w:trPr>
        <w:tc>
          <w:tcPr>
            <w:tcW w:w="2523" w:type="dxa"/>
          </w:tcPr>
          <w:p w14:paraId="2219FC51" w14:textId="77777777" w:rsidR="00775537" w:rsidRPr="006B758C" w:rsidRDefault="00775537" w:rsidP="0050257F">
            <w:pPr>
              <w:rPr>
                <w:rFonts w:ascii="Arial" w:hAnsi="Arial" w:cs="Arial"/>
                <w:b/>
                <w:bCs/>
              </w:rPr>
            </w:pPr>
            <w:r w:rsidRPr="006B758C">
              <w:rPr>
                <w:rFonts w:ascii="Arial" w:hAnsi="Arial" w:cs="Arial"/>
                <w:b/>
                <w:bCs/>
              </w:rPr>
              <w:t>Protection of Children Guidance and Legislation</w:t>
            </w:r>
          </w:p>
          <w:p w14:paraId="59F17C87" w14:textId="77777777" w:rsidR="00775537" w:rsidRPr="006B758C" w:rsidRDefault="00775537" w:rsidP="0050257F">
            <w:pPr>
              <w:rPr>
                <w:rFonts w:ascii="Arial" w:hAnsi="Arial" w:cs="Arial"/>
                <w:b/>
                <w:bCs/>
              </w:rPr>
            </w:pPr>
          </w:p>
        </w:tc>
        <w:tc>
          <w:tcPr>
            <w:tcW w:w="8109" w:type="dxa"/>
          </w:tcPr>
          <w:p w14:paraId="20431D5D" w14:textId="77777777" w:rsidR="00775537" w:rsidRPr="00F0762F" w:rsidRDefault="00775537" w:rsidP="0050257F">
            <w:pPr>
              <w:jc w:val="both"/>
              <w:rPr>
                <w:rFonts w:ascii="Arial" w:hAnsi="Arial" w:cs="Arial"/>
              </w:rPr>
            </w:pPr>
            <w:r w:rsidRPr="00F0762F">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9CA35DA" w14:textId="77777777" w:rsidR="00775537" w:rsidRPr="00F0762F" w:rsidRDefault="00775537" w:rsidP="0050257F">
            <w:pPr>
              <w:jc w:val="both"/>
              <w:rPr>
                <w:rFonts w:ascii="Arial" w:hAnsi="Arial" w:cs="Arial"/>
              </w:rPr>
            </w:pPr>
          </w:p>
          <w:p w14:paraId="6D80C775" w14:textId="77777777" w:rsidR="00775537" w:rsidRPr="00F0762F" w:rsidRDefault="00775537" w:rsidP="0050257F">
            <w:pPr>
              <w:jc w:val="both"/>
              <w:rPr>
                <w:rFonts w:ascii="Arial" w:hAnsi="Arial" w:cs="Arial"/>
              </w:rPr>
            </w:pPr>
            <w:r w:rsidRPr="00F0762F">
              <w:rPr>
                <w:rFonts w:ascii="Arial" w:hAnsi="Arial" w:cs="Arial"/>
              </w:rPr>
              <w:t xml:space="preserve">Some staff have additional responsibilities such as Line Managers, Designated Officers and Mandated Persons. </w:t>
            </w:r>
          </w:p>
          <w:p w14:paraId="0070B67D" w14:textId="77777777" w:rsidR="00775537" w:rsidRPr="00F0762F" w:rsidRDefault="00775537" w:rsidP="0050257F">
            <w:pPr>
              <w:jc w:val="both"/>
              <w:rPr>
                <w:rFonts w:ascii="Arial" w:hAnsi="Arial" w:cs="Arial"/>
              </w:rPr>
            </w:pPr>
          </w:p>
          <w:p w14:paraId="7F158AEF" w14:textId="77777777" w:rsidR="00775537" w:rsidRPr="00F0762F" w:rsidRDefault="00775537" w:rsidP="0050257F">
            <w:pPr>
              <w:jc w:val="both"/>
              <w:rPr>
                <w:rFonts w:ascii="Arial" w:hAnsi="Arial" w:cs="Arial"/>
              </w:rPr>
            </w:pPr>
            <w:r w:rsidRPr="00F0762F">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3" w:anchor="SCHED2" w:history="1">
              <w:r w:rsidRPr="00F0762F">
                <w:rPr>
                  <w:rStyle w:val="Hyperlink"/>
                  <w:rFonts w:ascii="Arial" w:hAnsi="Arial" w:cs="Arial"/>
                </w:rPr>
                <w:t>Schedule 2</w:t>
              </w:r>
              <w:r w:rsidRPr="00F0762F">
                <w:rPr>
                  <w:rFonts w:ascii="Arial" w:hAnsi="Arial" w:cs="Arial"/>
                </w:rPr>
                <w:t xml:space="preserve"> of the Children First Act 2015</w:t>
              </w:r>
            </w:hyperlink>
            <w:r w:rsidRPr="00F0762F">
              <w:rPr>
                <w:rFonts w:ascii="Arial" w:hAnsi="Arial" w:cs="Arial"/>
              </w:rPr>
              <w:t xml:space="preserve"> to see if you are a Mandated Person, and therefore a HSE Designated Officer, and be familiar with the related roles and legal responsibilities. </w:t>
            </w:r>
          </w:p>
          <w:p w14:paraId="787FF57F" w14:textId="77777777" w:rsidR="00775537" w:rsidRPr="00F0762F" w:rsidRDefault="00775537" w:rsidP="0050257F">
            <w:pPr>
              <w:jc w:val="both"/>
              <w:rPr>
                <w:rFonts w:ascii="Arial" w:hAnsi="Arial" w:cs="Arial"/>
              </w:rPr>
            </w:pPr>
          </w:p>
          <w:p w14:paraId="5FFA0C7C" w14:textId="77777777" w:rsidR="00775537" w:rsidRPr="00F0762F" w:rsidRDefault="00775537" w:rsidP="0050257F">
            <w:pPr>
              <w:jc w:val="both"/>
              <w:rPr>
                <w:rFonts w:ascii="Arial" w:hAnsi="Arial" w:cs="Arial"/>
              </w:rPr>
            </w:pPr>
            <w:r w:rsidRPr="00F0762F">
              <w:rPr>
                <w:rFonts w:ascii="Arial" w:hAnsi="Arial" w:cs="Arial"/>
              </w:rPr>
              <w:t xml:space="preserve">Visit </w:t>
            </w:r>
            <w:hyperlink r:id="rId14" w:history="1">
              <w:r w:rsidRPr="00F0762F">
                <w:rPr>
                  <w:rStyle w:val="Hyperlink"/>
                  <w:rFonts w:ascii="Arial" w:hAnsi="Arial" w:cs="Arial"/>
                </w:rPr>
                <w:t>HSE Children First</w:t>
              </w:r>
              <w:r w:rsidRPr="00F0762F">
                <w:rPr>
                  <w:rFonts w:ascii="Arial" w:hAnsi="Arial" w:cs="Arial"/>
                </w:rPr>
                <w:t xml:space="preserve"> </w:t>
              </w:r>
            </w:hyperlink>
            <w:r w:rsidRPr="00F0762F">
              <w:rPr>
                <w:rFonts w:ascii="Arial" w:hAnsi="Arial" w:cs="Arial"/>
              </w:rPr>
              <w:t xml:space="preserve">for further information, guidance and resources. </w:t>
            </w:r>
          </w:p>
          <w:p w14:paraId="16BDDAEC" w14:textId="77777777" w:rsidR="00775537" w:rsidRPr="006B758C" w:rsidRDefault="00775537" w:rsidP="0050257F">
            <w:pPr>
              <w:jc w:val="both"/>
              <w:rPr>
                <w:rFonts w:ascii="Arial" w:hAnsi="Arial" w:cs="Arial"/>
                <w:b/>
                <w:bCs/>
              </w:rPr>
            </w:pPr>
          </w:p>
        </w:tc>
      </w:tr>
      <w:tr w:rsidR="00775537" w14:paraId="5AD56B22" w14:textId="77777777" w:rsidTr="0050257F">
        <w:trPr>
          <w:trHeight w:val="1138"/>
        </w:trPr>
        <w:tc>
          <w:tcPr>
            <w:tcW w:w="2523" w:type="dxa"/>
            <w:tcBorders>
              <w:top w:val="single" w:sz="4" w:space="0" w:color="auto"/>
              <w:left w:val="single" w:sz="4" w:space="0" w:color="auto"/>
              <w:bottom w:val="single" w:sz="4" w:space="0" w:color="auto"/>
              <w:right w:val="single" w:sz="4" w:space="0" w:color="auto"/>
            </w:tcBorders>
          </w:tcPr>
          <w:p w14:paraId="4CDBF4B5" w14:textId="77777777" w:rsidR="00775537" w:rsidRDefault="00775537" w:rsidP="0050257F">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2D47956D" w14:textId="77777777" w:rsidR="00775537" w:rsidRPr="00A02F1B" w:rsidRDefault="00775537" w:rsidP="0050257F">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2E3C4FFD" w14:textId="77777777" w:rsidR="00775537" w:rsidRDefault="00775537" w:rsidP="0050257F">
            <w:pPr>
              <w:jc w:val="both"/>
              <w:rPr>
                <w:rFonts w:ascii="Arial" w:hAnsi="Arial" w:cs="Arial"/>
              </w:rPr>
            </w:pPr>
          </w:p>
        </w:tc>
      </w:tr>
      <w:tr w:rsidR="00775537" w14:paraId="1279D7E5" w14:textId="77777777" w:rsidTr="0050257F">
        <w:trPr>
          <w:trHeight w:val="1138"/>
        </w:trPr>
        <w:tc>
          <w:tcPr>
            <w:tcW w:w="2523" w:type="dxa"/>
            <w:tcBorders>
              <w:top w:val="single" w:sz="4" w:space="0" w:color="auto"/>
              <w:left w:val="single" w:sz="4" w:space="0" w:color="auto"/>
              <w:bottom w:val="single" w:sz="4" w:space="0" w:color="auto"/>
              <w:right w:val="single" w:sz="4" w:space="0" w:color="auto"/>
            </w:tcBorders>
          </w:tcPr>
          <w:p w14:paraId="487BE978" w14:textId="77777777" w:rsidR="00775537" w:rsidRPr="00B44E44" w:rsidRDefault="00775537" w:rsidP="0050257F">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54B86C92" w14:textId="77777777" w:rsidR="00775537" w:rsidRPr="007978A2" w:rsidRDefault="00775537" w:rsidP="0050257F">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229FDEC" w14:textId="77777777" w:rsidR="00775537" w:rsidRPr="007978A2" w:rsidRDefault="00775537" w:rsidP="0050257F">
            <w:pPr>
              <w:ind w:firstLine="720"/>
              <w:jc w:val="both"/>
              <w:rPr>
                <w:rFonts w:ascii="Arial" w:hAnsi="Arial" w:cs="Arial"/>
              </w:rPr>
            </w:pPr>
          </w:p>
          <w:p w14:paraId="5FFF1B40" w14:textId="77777777" w:rsidR="00775537" w:rsidRPr="007978A2" w:rsidRDefault="00775537" w:rsidP="0050257F">
            <w:pPr>
              <w:jc w:val="both"/>
              <w:rPr>
                <w:rFonts w:ascii="Arial" w:hAnsi="Arial" w:cs="Arial"/>
              </w:rPr>
            </w:pPr>
            <w:r w:rsidRPr="007978A2">
              <w:rPr>
                <w:rFonts w:ascii="Arial" w:hAnsi="Arial" w:cs="Arial"/>
              </w:rPr>
              <w:t>Key responsibilities include:</w:t>
            </w:r>
          </w:p>
          <w:p w14:paraId="58C56241" w14:textId="77777777" w:rsidR="00775537" w:rsidRPr="00255E29" w:rsidRDefault="00775537" w:rsidP="0050257F">
            <w:pPr>
              <w:jc w:val="both"/>
              <w:rPr>
                <w:rFonts w:ascii="Arial" w:hAnsi="Arial" w:cs="Arial"/>
                <w:highlight w:val="yellow"/>
              </w:rPr>
            </w:pPr>
          </w:p>
          <w:p w14:paraId="2757490E" w14:textId="77777777" w:rsidR="00775537" w:rsidRPr="00122305" w:rsidRDefault="00775537" w:rsidP="0050257F">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A9A7813" w14:textId="77777777" w:rsidR="00775537" w:rsidRPr="00122305" w:rsidRDefault="00775537" w:rsidP="0050257F">
            <w:pPr>
              <w:pStyle w:val="ListParagraph"/>
              <w:numPr>
                <w:ilvl w:val="0"/>
                <w:numId w:val="1"/>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72FD5082" w14:textId="77777777" w:rsidR="00775537" w:rsidRPr="00122305" w:rsidRDefault="00775537" w:rsidP="0050257F">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7B0682BC" w14:textId="77777777" w:rsidR="00775537" w:rsidRPr="00122305" w:rsidRDefault="00775537" w:rsidP="0050257F">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43D25BB6" w14:textId="77777777" w:rsidR="00775537" w:rsidRPr="00122305" w:rsidRDefault="00775537" w:rsidP="0050257F">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781520DE" w14:textId="77777777" w:rsidR="00775537" w:rsidRPr="00122305" w:rsidRDefault="00775537" w:rsidP="0050257F">
            <w:pPr>
              <w:pStyle w:val="ListParagraph"/>
              <w:numPr>
                <w:ilvl w:val="0"/>
                <w:numId w:val="1"/>
              </w:numPr>
              <w:jc w:val="both"/>
              <w:rPr>
                <w:rFonts w:ascii="Arial" w:hAnsi="Arial" w:cs="Arial"/>
              </w:rPr>
            </w:pPr>
            <w:r w:rsidRPr="00122305">
              <w:rPr>
                <w:rFonts w:ascii="Arial" w:hAnsi="Arial" w:cs="Arial"/>
              </w:rPr>
              <w:lastRenderedPageBreak/>
              <w:t>Seeking advice from health and safety professionals through the National Health and Safety Function Helpdesk as appropriate.</w:t>
            </w:r>
          </w:p>
          <w:p w14:paraId="5D9AD6FD" w14:textId="77777777" w:rsidR="00775537" w:rsidRPr="00122305" w:rsidRDefault="00775537" w:rsidP="0050257F">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183688F2" w14:textId="77777777" w:rsidR="00775537" w:rsidRPr="00122305" w:rsidRDefault="00775537" w:rsidP="0050257F">
            <w:pPr>
              <w:jc w:val="both"/>
              <w:rPr>
                <w:rFonts w:ascii="Arial" w:hAnsi="Arial" w:cs="Arial"/>
              </w:rPr>
            </w:pPr>
          </w:p>
          <w:p w14:paraId="7F306801" w14:textId="77777777" w:rsidR="00775537" w:rsidRDefault="00775537" w:rsidP="0050257F">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F12E220" w14:textId="77777777" w:rsidR="00775537" w:rsidRPr="00B44E44" w:rsidRDefault="00775537" w:rsidP="0050257F">
            <w:pPr>
              <w:jc w:val="both"/>
              <w:rPr>
                <w:rFonts w:ascii="Arial" w:hAnsi="Arial" w:cs="Arial"/>
              </w:rPr>
            </w:pPr>
          </w:p>
        </w:tc>
      </w:tr>
      <w:bookmarkEnd w:id="0"/>
    </w:tbl>
    <w:p w14:paraId="675C1FD1" w14:textId="77777777" w:rsidR="00775537" w:rsidRPr="0075380E" w:rsidRDefault="00775537" w:rsidP="00775537">
      <w:pPr>
        <w:spacing w:after="160"/>
        <w:rPr>
          <w:rFonts w:ascii="Arial" w:eastAsia="Arial" w:hAnsi="Arial" w:cs="Arial"/>
          <w:color w:val="000099"/>
        </w:rPr>
      </w:pPr>
    </w:p>
    <w:p w14:paraId="543D7489" w14:textId="77777777" w:rsidR="00C3237C" w:rsidRDefault="00C3237C"/>
    <w:sectPr w:rsidR="00DF242B" w:rsidSect="005F595E">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7B16" w14:textId="77777777" w:rsidR="00C3237C" w:rsidRDefault="00C3237C" w:rsidP="00775537">
      <w:r>
        <w:separator/>
      </w:r>
    </w:p>
  </w:endnote>
  <w:endnote w:type="continuationSeparator" w:id="0">
    <w:p w14:paraId="68C7BFE7" w14:textId="77777777" w:rsidR="00C3237C" w:rsidRDefault="00C3237C" w:rsidP="0077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F7A8" w14:textId="77777777" w:rsidR="00C3237C" w:rsidRDefault="00C3237C">
    <w:pPr>
      <w:pStyle w:val="Footer"/>
      <w:framePr w:wrap="around" w:vAnchor="text" w:hAnchor="margin" w:xAlign="center" w:y="1"/>
      <w:rPr>
        <w:rStyle w:val="PageNumber"/>
      </w:rPr>
    </w:pPr>
  </w:p>
  <w:p w14:paraId="39059464" w14:textId="77777777" w:rsidR="00C3237C" w:rsidRDefault="00C32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5454" w14:textId="77777777" w:rsidR="00C3237C" w:rsidRPr="007F6BBE" w:rsidRDefault="00C3237C"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FB30" w14:textId="77777777" w:rsidR="00C3237C" w:rsidRDefault="00C3237C" w:rsidP="00775537">
      <w:r>
        <w:separator/>
      </w:r>
    </w:p>
  </w:footnote>
  <w:footnote w:type="continuationSeparator" w:id="0">
    <w:p w14:paraId="1F32EA30" w14:textId="77777777" w:rsidR="00C3237C" w:rsidRDefault="00C3237C" w:rsidP="00775537">
      <w:r>
        <w:continuationSeparator/>
      </w:r>
    </w:p>
  </w:footnote>
  <w:footnote w:id="1">
    <w:p w14:paraId="1C29903F" w14:textId="77777777" w:rsidR="00775537" w:rsidRPr="00BE491B" w:rsidRDefault="00775537" w:rsidP="00775537">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018F8946" w14:textId="77777777" w:rsidR="00775537" w:rsidRPr="00BE491B" w:rsidRDefault="00775537" w:rsidP="00775537">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7A91E15F" w14:textId="77777777" w:rsidR="00775537" w:rsidRPr="00F84940" w:rsidRDefault="00775537" w:rsidP="00775537">
      <w:pPr>
        <w:rPr>
          <w:rFonts w:ascii="Arial" w:hAnsi="Arial" w:cs="Arial"/>
        </w:rPr>
      </w:pPr>
    </w:p>
    <w:p w14:paraId="497FFA64" w14:textId="77777777" w:rsidR="00775537" w:rsidRDefault="00775537" w:rsidP="00775537">
      <w:pPr>
        <w:pStyle w:val="FootnoteText"/>
      </w:pPr>
    </w:p>
  </w:footnote>
  <w:footnote w:id="2">
    <w:p w14:paraId="4DB59D87" w14:textId="77777777" w:rsidR="00775537" w:rsidRPr="00DD13C2" w:rsidRDefault="00775537" w:rsidP="0077553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95D"/>
    <w:multiLevelType w:val="hybridMultilevel"/>
    <w:tmpl w:val="4D74F13E"/>
    <w:lvl w:ilvl="0" w:tplc="91528478">
      <w:start w:val="1"/>
      <w:numFmt w:val="bullet"/>
      <w:lvlText w:val=""/>
      <w:lvlJc w:val="left"/>
      <w:pPr>
        <w:ind w:left="360" w:hanging="360"/>
      </w:pPr>
      <w:rPr>
        <w:rFonts w:ascii="Symbol" w:hAnsi="Symbol" w:cs="Symbol" w:hint="default"/>
        <w:sz w:val="16"/>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0F935CF"/>
    <w:multiLevelType w:val="hybridMultilevel"/>
    <w:tmpl w:val="D6FAB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F2288F"/>
    <w:multiLevelType w:val="hybridMultilevel"/>
    <w:tmpl w:val="81807AB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5A6B0810"/>
    <w:multiLevelType w:val="hybridMultilevel"/>
    <w:tmpl w:val="159A0E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292442247">
    <w:abstractNumId w:val="1"/>
  </w:num>
  <w:num w:numId="2" w16cid:durableId="1837304921">
    <w:abstractNumId w:val="3"/>
  </w:num>
  <w:num w:numId="3" w16cid:durableId="1434520306">
    <w:abstractNumId w:val="0"/>
  </w:num>
  <w:num w:numId="4" w16cid:durableId="895509485">
    <w:abstractNumId w:val="5"/>
  </w:num>
  <w:num w:numId="5" w16cid:durableId="62607526">
    <w:abstractNumId w:val="2"/>
  </w:num>
  <w:num w:numId="6" w16cid:durableId="828984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37"/>
    <w:rsid w:val="00141699"/>
    <w:rsid w:val="00282FB1"/>
    <w:rsid w:val="004F636E"/>
    <w:rsid w:val="00775537"/>
    <w:rsid w:val="00882C5B"/>
    <w:rsid w:val="00C323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1379FA6"/>
  <w15:chartTrackingRefBased/>
  <w15:docId w15:val="{288E28B6-80B5-4990-A0BC-3C5A4514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37"/>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775537"/>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775537"/>
    <w:rPr>
      <w:rFonts w:ascii="Arial" w:eastAsia="Times New Roman" w:hAnsi="Arial" w:cs="Times New Roman"/>
      <w:b/>
      <w:spacing w:val="-3"/>
      <w:sz w:val="24"/>
      <w:szCs w:val="20"/>
      <w:lang w:val="en-GB"/>
    </w:rPr>
  </w:style>
  <w:style w:type="paragraph" w:styleId="Footer">
    <w:name w:val="footer"/>
    <w:basedOn w:val="Normal"/>
    <w:link w:val="FooterChar"/>
    <w:uiPriority w:val="99"/>
    <w:rsid w:val="00775537"/>
    <w:pPr>
      <w:tabs>
        <w:tab w:val="center" w:pos="4320"/>
        <w:tab w:val="right" w:pos="8640"/>
      </w:tabs>
    </w:pPr>
  </w:style>
  <w:style w:type="character" w:customStyle="1" w:styleId="FooterChar">
    <w:name w:val="Footer Char"/>
    <w:basedOn w:val="DefaultParagraphFont"/>
    <w:link w:val="Footer"/>
    <w:uiPriority w:val="99"/>
    <w:rsid w:val="00775537"/>
    <w:rPr>
      <w:rFonts w:ascii="Times New Roman" w:eastAsia="Times New Roman" w:hAnsi="Times New Roman" w:cs="Times New Roman"/>
      <w:sz w:val="20"/>
      <w:szCs w:val="20"/>
      <w:lang w:val="en-GB" w:eastAsia="en-GB"/>
    </w:rPr>
  </w:style>
  <w:style w:type="character" w:styleId="PageNumber">
    <w:name w:val="page number"/>
    <w:basedOn w:val="DefaultParagraphFont"/>
    <w:rsid w:val="00775537"/>
  </w:style>
  <w:style w:type="character" w:styleId="Hyperlink">
    <w:name w:val="Hyperlink"/>
    <w:rsid w:val="00775537"/>
    <w:rPr>
      <w:color w:val="0000FF"/>
      <w:u w:val="single"/>
    </w:rPr>
  </w:style>
  <w:style w:type="paragraph" w:styleId="ListParagraph">
    <w:name w:val="List Paragraph"/>
    <w:basedOn w:val="Normal"/>
    <w:uiPriority w:val="34"/>
    <w:qFormat/>
    <w:rsid w:val="00775537"/>
    <w:pPr>
      <w:ind w:left="720"/>
    </w:pPr>
  </w:style>
  <w:style w:type="paragraph" w:styleId="FootnoteText">
    <w:name w:val="footnote text"/>
    <w:basedOn w:val="Normal"/>
    <w:link w:val="FootnoteTextChar"/>
    <w:uiPriority w:val="99"/>
    <w:unhideWhenUsed/>
    <w:rsid w:val="00775537"/>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775537"/>
    <w:rPr>
      <w:sz w:val="20"/>
      <w:szCs w:val="20"/>
    </w:rPr>
  </w:style>
  <w:style w:type="character" w:styleId="FootnoteReference">
    <w:name w:val="footnote reference"/>
    <w:basedOn w:val="DefaultParagraphFont"/>
    <w:uiPriority w:val="99"/>
    <w:semiHidden/>
    <w:unhideWhenUsed/>
    <w:rsid w:val="00775537"/>
    <w:rPr>
      <w:vertAlign w:val="superscript"/>
    </w:rPr>
  </w:style>
  <w:style w:type="paragraph" w:customStyle="1" w:styleId="Default">
    <w:name w:val="Default"/>
    <w:rsid w:val="00775537"/>
    <w:pPr>
      <w:autoSpaceDE w:val="0"/>
      <w:autoSpaceDN w:val="0"/>
      <w:adjustRightInd w:val="0"/>
      <w:spacing w:after="0" w:line="240" w:lineRule="auto"/>
    </w:pPr>
    <w:rPr>
      <w:rFonts w:ascii="Arial" w:hAnsi="Arial" w:cs="Arial"/>
      <w:color w:val="000000"/>
      <w:sz w:val="24"/>
      <w:szCs w:val="24"/>
      <w:lang w:val="en-GB"/>
    </w:rPr>
  </w:style>
  <w:style w:type="paragraph" w:customStyle="1" w:styleId="paragraph">
    <w:name w:val="paragraph"/>
    <w:basedOn w:val="Normal"/>
    <w:rsid w:val="00775537"/>
    <w:pPr>
      <w:spacing w:before="100" w:beforeAutospacing="1" w:after="100" w:afterAutospacing="1"/>
    </w:pPr>
    <w:rPr>
      <w:sz w:val="24"/>
      <w:szCs w:val="24"/>
      <w:lang w:val="en-IE" w:eastAsia="en-IE"/>
    </w:rPr>
  </w:style>
  <w:style w:type="character" w:customStyle="1" w:styleId="normaltextrun">
    <w:name w:val="normaltextrun"/>
    <w:basedOn w:val="DefaultParagraphFont"/>
    <w:rsid w:val="00775537"/>
  </w:style>
  <w:style w:type="character" w:customStyle="1" w:styleId="eop">
    <w:name w:val="eop"/>
    <w:basedOn w:val="DefaultParagraphFont"/>
    <w:rsid w:val="00775537"/>
  </w:style>
  <w:style w:type="character" w:customStyle="1" w:styleId="findhit">
    <w:name w:val="findhit"/>
    <w:basedOn w:val="DefaultParagraphFont"/>
    <w:rsid w:val="00775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Mccarthy@HSE.ie" TargetMode="External"/><Relationship Id="rId13" Type="http://schemas.openxmlformats.org/officeDocument/2006/relationships/hyperlink" Target="https://revisedacts.lawreform.ie/eli/2015/act/36/revised/e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mailto:recruitmanagement@hse.ie"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4371</Words>
  <Characters>24917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Michellem Nolan</dc:creator>
  <cp:keywords/>
  <dc:description/>
  <cp:lastModifiedBy>Cliona McGrail</cp:lastModifiedBy>
  <cp:revision>2</cp:revision>
  <dcterms:created xsi:type="dcterms:W3CDTF">2026-01-23T10:41:00Z</dcterms:created>
  <dcterms:modified xsi:type="dcterms:W3CDTF">2026-03-04T15:29:00Z</dcterms:modified>
</cp:coreProperties>
</file>