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3F7A0EA" w:rsidR="00C10E8B" w:rsidRPr="0009764A" w:rsidRDefault="0009764A" w:rsidP="00C10E8B">
      <w:pPr>
        <w:jc w:val="center"/>
        <w:rPr>
          <w:rFonts w:cs="Arial"/>
          <w:b/>
          <w:iCs/>
        </w:rPr>
      </w:pPr>
      <w:r w:rsidRPr="0009764A">
        <w:rPr>
          <w:rFonts w:cs="Arial"/>
          <w:b/>
          <w:iCs/>
        </w:rPr>
        <w:t>NRS15217 Operations Manager (Grade VIII)</w:t>
      </w:r>
    </w:p>
    <w:p w14:paraId="3DE50082" w14:textId="15C55315" w:rsidR="0009764A" w:rsidRPr="0009764A" w:rsidRDefault="0009764A" w:rsidP="00C10E8B">
      <w:pPr>
        <w:jc w:val="center"/>
        <w:rPr>
          <w:rFonts w:cs="Arial"/>
          <w:b/>
          <w:iCs/>
        </w:rPr>
      </w:pPr>
      <w:r w:rsidRPr="0009764A">
        <w:rPr>
          <w:rFonts w:cs="Arial"/>
          <w:b/>
          <w:iCs/>
        </w:rPr>
        <w:t>National Personnel Administration (NPA), HR Shared Services within National Human Resources.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09764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9EF40E2" w:rsidR="006158B7" w:rsidRPr="00C95B23" w:rsidRDefault="003D7A6B" w:rsidP="00CA4FC3">
      <w:pPr>
        <w:numPr>
          <w:ilvl w:val="0"/>
          <w:numId w:val="4"/>
        </w:numPr>
        <w:jc w:val="both"/>
        <w:rPr>
          <w:rFonts w:cs="Arial"/>
          <w:color w:val="000000" w:themeColor="text1"/>
        </w:rPr>
      </w:pPr>
      <w:r>
        <w:rPr>
          <w:rFonts w:cs="Arial"/>
        </w:rPr>
        <w:t xml:space="preserve">The National </w:t>
      </w:r>
      <w:r w:rsidRPr="00E97358">
        <w:rPr>
          <w:rFonts w:cs="Arial"/>
        </w:rPr>
        <w:t>Recruitment Service</w:t>
      </w:r>
      <w:r w:rsidR="006158B7" w:rsidRPr="00E97358">
        <w:rPr>
          <w:rFonts w:cs="Arial"/>
        </w:rPr>
        <w:t xml:space="preserve"> can only accept complete applications received by the closing date and time</w:t>
      </w:r>
      <w:r w:rsidR="00340515" w:rsidRPr="00E97358">
        <w:rPr>
          <w:rFonts w:cs="Arial"/>
        </w:rPr>
        <w:t xml:space="preserve"> of</w:t>
      </w:r>
      <w:r w:rsidR="00BE366C" w:rsidRPr="00E97358">
        <w:rPr>
          <w:rFonts w:cs="Arial"/>
          <w:b/>
        </w:rPr>
        <w:t xml:space="preserve"> </w:t>
      </w:r>
      <w:r w:rsidR="00E97358" w:rsidRPr="00E97358">
        <w:rPr>
          <w:rFonts w:cs="Arial"/>
          <w:b/>
        </w:rPr>
        <w:t>Thursday, 19</w:t>
      </w:r>
      <w:r w:rsidR="00E97358" w:rsidRPr="00E97358">
        <w:rPr>
          <w:rFonts w:cs="Arial"/>
          <w:b/>
          <w:vertAlign w:val="superscript"/>
        </w:rPr>
        <w:t>th</w:t>
      </w:r>
      <w:r w:rsidR="00E97358" w:rsidRPr="00E97358">
        <w:rPr>
          <w:rFonts w:cs="Arial"/>
          <w:b/>
        </w:rPr>
        <w:t xml:space="preserve"> February 2026 at</w:t>
      </w:r>
      <w:r w:rsidR="00BE366C" w:rsidRPr="00E97358">
        <w:rPr>
          <w:rFonts w:cs="Arial"/>
          <w:b/>
        </w:rPr>
        <w:t xml:space="preserve"> </w:t>
      </w:r>
      <w:r w:rsidR="0004529C" w:rsidRPr="00E97358">
        <w:rPr>
          <w:rFonts w:cs="Arial"/>
          <w:b/>
        </w:rPr>
        <w:t>3:00PM</w:t>
      </w:r>
      <w:r w:rsidR="00BE366C" w:rsidRPr="00E97358">
        <w:rPr>
          <w:rFonts w:cs="Arial"/>
          <w:b/>
        </w:rPr>
        <w:t>.</w:t>
      </w:r>
      <w:r w:rsidR="00C95B23" w:rsidRPr="00E97358">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 xml:space="preserve">Those successful at the ranking stage of this process (where applied) will be placed on an order of merit and will be called to interview in ‘bands’ </w:t>
      </w:r>
      <w:proofErr w:type="gramStart"/>
      <w:r w:rsidR="006158B7" w:rsidRPr="008F59BA">
        <w:rPr>
          <w:rFonts w:cs="Arial"/>
          <w:iCs/>
          <w:color w:val="000000"/>
        </w:rPr>
        <w:t>depending</w:t>
      </w:r>
      <w:proofErr w:type="gramEnd"/>
      <w:r w:rsidR="006158B7" w:rsidRPr="008F59BA">
        <w:rPr>
          <w:rFonts w:cs="Arial"/>
          <w:iCs/>
          <w:color w:val="000000"/>
        </w:rPr>
        <w:t xml:space="preserve">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09764A" w:rsidRDefault="006158B7" w:rsidP="00176309">
      <w:pPr>
        <w:numPr>
          <w:ilvl w:val="0"/>
          <w:numId w:val="5"/>
        </w:numPr>
        <w:jc w:val="both"/>
        <w:rPr>
          <w:rFonts w:cs="Arial"/>
          <w:bCs/>
        </w:rPr>
      </w:pPr>
      <w:r w:rsidRPr="0009764A">
        <w:rPr>
          <w:rFonts w:cs="Arial"/>
          <w:bCs/>
        </w:rPr>
        <w:t xml:space="preserve">Candidates who are successful at interview will be placed on a panel in order of merit. </w:t>
      </w:r>
    </w:p>
    <w:p w14:paraId="07435B64" w14:textId="77777777" w:rsidR="002807A0" w:rsidRPr="0009764A" w:rsidRDefault="002807A0" w:rsidP="00176309">
      <w:pPr>
        <w:numPr>
          <w:ilvl w:val="0"/>
          <w:numId w:val="5"/>
        </w:numPr>
        <w:jc w:val="both"/>
        <w:rPr>
          <w:rFonts w:cs="Arial"/>
          <w:bCs/>
        </w:rPr>
      </w:pPr>
      <w:r w:rsidRPr="0009764A">
        <w:rPr>
          <w:rFonts w:cs="Arial"/>
          <w:bCs/>
        </w:rPr>
        <w:t>If there is an existing panel in place this may take precedence over the newly formed panel for this campaign</w:t>
      </w:r>
      <w:r w:rsidR="00CA03A6" w:rsidRPr="0009764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E97358"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6DD952D2"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E6AE6A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84626CA" w:rsidR="00897796" w:rsidRPr="00EE1267" w:rsidRDefault="00897796" w:rsidP="00897796">
      <w:pPr>
        <w:autoSpaceDE w:val="0"/>
        <w:autoSpaceDN w:val="0"/>
        <w:jc w:val="both"/>
        <w:rPr>
          <w:iCs/>
        </w:rPr>
      </w:pPr>
      <w:r w:rsidRPr="00EE1267">
        <w:rPr>
          <w:iCs/>
        </w:rPr>
        <w:t xml:space="preserve">Request must be submitted by email to </w:t>
      </w:r>
      <w:r w:rsidR="00E97358" w:rsidRPr="00E97358">
        <w:rPr>
          <w:rFonts w:cs="Arial"/>
        </w:rPr>
        <w:t>Chloe McCabe,</w:t>
      </w:r>
      <w:r w:rsidRPr="00E97358">
        <w:rPr>
          <w:rFonts w:cs="Arial"/>
          <w:iCs/>
        </w:rPr>
        <w:t xml:space="preserve"> Campaign Lead (</w:t>
      </w:r>
      <w:hyperlink r:id="rId14" w:history="1">
        <w:r w:rsidR="00E97358" w:rsidRPr="009521E0">
          <w:rPr>
            <w:rStyle w:val="Hyperlink"/>
            <w:rFonts w:cs="Arial"/>
            <w:iCs/>
          </w:rPr>
          <w:t>chloe.mccabe@hse.ie</w:t>
        </w:r>
      </w:hyperlink>
      <w:r w:rsidRPr="00E97358">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BD15E73" w14:textId="77777777" w:rsidR="0009764A" w:rsidRPr="00142103" w:rsidRDefault="0009764A" w:rsidP="0009764A">
      <w:pPr>
        <w:contextualSpacing/>
        <w:jc w:val="both"/>
        <w:rPr>
          <w:rFonts w:cs="Arial"/>
          <w:b/>
          <w:bCs/>
        </w:rPr>
      </w:pPr>
      <w:r w:rsidRPr="00142103">
        <w:rPr>
          <w:rFonts w:cs="Arial"/>
          <w:b/>
          <w:bCs/>
        </w:rPr>
        <w:t>Candidates must have at the latest date of application:</w:t>
      </w:r>
    </w:p>
    <w:p w14:paraId="7A210D2D" w14:textId="77777777" w:rsidR="0009764A" w:rsidRPr="00B32BD0" w:rsidRDefault="0009764A" w:rsidP="0009764A">
      <w:pPr>
        <w:contextualSpacing/>
        <w:jc w:val="both"/>
        <w:rPr>
          <w:rFonts w:cs="Arial"/>
          <w:bCs/>
          <w:sz w:val="12"/>
        </w:rPr>
      </w:pPr>
    </w:p>
    <w:p w14:paraId="61037638" w14:textId="0E778A96" w:rsidR="0009764A" w:rsidRPr="00753975" w:rsidRDefault="0009764A" w:rsidP="0009764A">
      <w:pPr>
        <w:pStyle w:val="ListParagraph"/>
        <w:numPr>
          <w:ilvl w:val="0"/>
          <w:numId w:val="28"/>
        </w:numPr>
        <w:spacing w:after="120"/>
        <w:ind w:left="320"/>
        <w:contextualSpacing w:val="0"/>
        <w:rPr>
          <w:rFonts w:ascii="Arial" w:hAnsi="Arial" w:cs="Arial"/>
          <w:bCs/>
        </w:rPr>
      </w:pPr>
      <w:r w:rsidRPr="00753975">
        <w:rPr>
          <w:rFonts w:ascii="Arial" w:hAnsi="Arial" w:cs="Arial"/>
          <w:bCs/>
        </w:rPr>
        <w:t>Experience of working in an operational business / shared services systems dependent environment</w:t>
      </w:r>
      <w:r w:rsidR="00E97358">
        <w:rPr>
          <w:rFonts w:ascii="Arial" w:hAnsi="Arial" w:cs="Arial"/>
          <w:bCs/>
        </w:rPr>
        <w:t xml:space="preserve"> using SAP HR or similar system, as relevant to this role.</w:t>
      </w:r>
    </w:p>
    <w:p w14:paraId="5CDB2852" w14:textId="6D354479" w:rsidR="0009764A" w:rsidRPr="00753975" w:rsidRDefault="0009764A" w:rsidP="0009764A">
      <w:pPr>
        <w:numPr>
          <w:ilvl w:val="0"/>
          <w:numId w:val="28"/>
        </w:numPr>
        <w:spacing w:after="120"/>
        <w:ind w:left="320"/>
        <w:rPr>
          <w:rFonts w:cs="Arial"/>
          <w:b/>
          <w:iCs/>
        </w:rPr>
      </w:pPr>
      <w:r w:rsidRPr="00753975">
        <w:rPr>
          <w:rFonts w:cs="Arial"/>
        </w:rPr>
        <w:t>Significant operational experience in managing a high volume efficient transactional service or o</w:t>
      </w:r>
      <w:r w:rsidR="00E97358">
        <w:rPr>
          <w:rFonts w:cs="Arial"/>
        </w:rPr>
        <w:t>ther relevant business service, as relevant to this role</w:t>
      </w:r>
    </w:p>
    <w:p w14:paraId="5EA6B3CB" w14:textId="10F3E983" w:rsidR="0009764A" w:rsidRPr="00753975" w:rsidRDefault="0009764A" w:rsidP="0009764A">
      <w:pPr>
        <w:numPr>
          <w:ilvl w:val="0"/>
          <w:numId w:val="28"/>
        </w:numPr>
        <w:spacing w:after="120"/>
        <w:ind w:left="320"/>
        <w:rPr>
          <w:rFonts w:cs="Arial"/>
          <w:b/>
          <w:iCs/>
        </w:rPr>
      </w:pPr>
      <w:r w:rsidRPr="00753975">
        <w:rPr>
          <w:rFonts w:cs="Arial"/>
        </w:rPr>
        <w:t>Experience in project management including managing and delivering multi</w:t>
      </w:r>
      <w:r w:rsidR="00E97358">
        <w:rPr>
          <w:rFonts w:cs="Arial"/>
        </w:rPr>
        <w:t>ple concurrent projects of work, as relevant to this role.</w:t>
      </w:r>
    </w:p>
    <w:p w14:paraId="3C4C6310" w14:textId="5BEB5957" w:rsidR="0009764A" w:rsidRPr="00753975" w:rsidRDefault="0009764A" w:rsidP="0009764A">
      <w:pPr>
        <w:numPr>
          <w:ilvl w:val="0"/>
          <w:numId w:val="28"/>
        </w:numPr>
        <w:spacing w:after="120"/>
        <w:ind w:left="320"/>
        <w:rPr>
          <w:rFonts w:cs="Arial"/>
          <w:b/>
          <w:iCs/>
        </w:rPr>
      </w:pPr>
      <w:r w:rsidRPr="00753975">
        <w:rPr>
          <w:rFonts w:cs="Arial"/>
        </w:rPr>
        <w:t>Record of managing ch</w:t>
      </w:r>
      <w:r w:rsidR="00E97358">
        <w:rPr>
          <w:rFonts w:cs="Arial"/>
        </w:rPr>
        <w:t>ange in a complex environment, as relevant to this role.</w:t>
      </w:r>
    </w:p>
    <w:p w14:paraId="5981415D" w14:textId="61A7F0F0" w:rsidR="0009764A" w:rsidRPr="00753975" w:rsidRDefault="0009764A" w:rsidP="0009764A">
      <w:pPr>
        <w:numPr>
          <w:ilvl w:val="0"/>
          <w:numId w:val="28"/>
        </w:numPr>
        <w:spacing w:after="120"/>
        <w:ind w:left="320"/>
        <w:rPr>
          <w:rFonts w:cs="Arial"/>
        </w:rPr>
      </w:pPr>
      <w:r w:rsidRPr="00753975">
        <w:rPr>
          <w:rFonts w:cs="Arial"/>
        </w:rPr>
        <w:t xml:space="preserve">Track record of </w:t>
      </w:r>
      <w:r w:rsidR="00E97358">
        <w:rPr>
          <w:rFonts w:cs="Arial"/>
        </w:rPr>
        <w:t>team management and development, as relevant to this role.</w:t>
      </w:r>
    </w:p>
    <w:p w14:paraId="4EB583D8" w14:textId="77777777" w:rsidR="0009764A" w:rsidRPr="00753975" w:rsidRDefault="0009764A" w:rsidP="0009764A">
      <w:pPr>
        <w:numPr>
          <w:ilvl w:val="0"/>
          <w:numId w:val="28"/>
        </w:numPr>
        <w:spacing w:after="120"/>
        <w:ind w:left="320"/>
        <w:rPr>
          <w:rFonts w:cs="Arial"/>
          <w:b/>
          <w:iCs/>
        </w:rPr>
      </w:pPr>
      <w:r w:rsidRPr="00753975">
        <w:rPr>
          <w:rFonts w:cs="Arial"/>
        </w:rPr>
        <w:t>Experience of managing and working collaboratively with multiple internal and external stakeholders and customers, as relevant to this role.</w:t>
      </w:r>
    </w:p>
    <w:p w14:paraId="248FE75D" w14:textId="73E467D3" w:rsidR="0009764A" w:rsidRPr="00753975" w:rsidRDefault="0009764A" w:rsidP="0009764A">
      <w:pPr>
        <w:numPr>
          <w:ilvl w:val="0"/>
          <w:numId w:val="28"/>
        </w:numPr>
        <w:spacing w:after="120"/>
        <w:ind w:left="320"/>
        <w:rPr>
          <w:rFonts w:cs="Arial"/>
          <w:b/>
          <w:iCs/>
        </w:rPr>
      </w:pPr>
      <w:r w:rsidRPr="00753975">
        <w:rPr>
          <w:rFonts w:cs="Arial"/>
        </w:rPr>
        <w:t>The requisite knowledge and ability (including a high standard of suitability and management ability) for the proper discha</w:t>
      </w:r>
      <w:r w:rsidR="00E97358">
        <w:rPr>
          <w:rFonts w:cs="Arial"/>
        </w:rPr>
        <w:t>rge of the duties of the office, as relevant to this role.</w:t>
      </w:r>
      <w:bookmarkStart w:id="1" w:name="_GoBack"/>
      <w:bookmarkEnd w:id="1"/>
    </w:p>
    <w:p w14:paraId="3FAB91DC" w14:textId="77777777" w:rsidR="0009764A" w:rsidRPr="005D6D3C" w:rsidRDefault="0009764A" w:rsidP="0009764A">
      <w:pPr>
        <w:shd w:val="clear" w:color="auto" w:fill="FFFFFF"/>
        <w:spacing w:after="40"/>
        <w:jc w:val="both"/>
        <w:rPr>
          <w:rFonts w:cs="Arial"/>
        </w:rPr>
      </w:pPr>
    </w:p>
    <w:p w14:paraId="34076BCE" w14:textId="77777777" w:rsidR="0009764A" w:rsidRPr="00142103" w:rsidRDefault="0009764A" w:rsidP="0009764A">
      <w:pPr>
        <w:jc w:val="both"/>
        <w:rPr>
          <w:rFonts w:cs="Arial"/>
          <w:b/>
        </w:rPr>
      </w:pPr>
      <w:r w:rsidRPr="00142103">
        <w:rPr>
          <w:rFonts w:cs="Arial"/>
          <w:b/>
        </w:rPr>
        <w:t>Health</w:t>
      </w:r>
    </w:p>
    <w:p w14:paraId="1BBF913C" w14:textId="77777777" w:rsidR="0009764A" w:rsidRPr="00142103" w:rsidRDefault="0009764A" w:rsidP="0009764A">
      <w:pPr>
        <w:jc w:val="both"/>
        <w:rPr>
          <w:rFonts w:cs="Arial"/>
        </w:rPr>
      </w:pPr>
      <w:r w:rsidRPr="0014210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3364A5" w14:textId="77777777" w:rsidR="0009764A" w:rsidRPr="00142103" w:rsidRDefault="0009764A" w:rsidP="0009764A">
      <w:pPr>
        <w:spacing w:before="120"/>
        <w:ind w:right="-766"/>
        <w:jc w:val="both"/>
        <w:rPr>
          <w:rFonts w:cs="Arial"/>
          <w:iCs/>
        </w:rPr>
      </w:pPr>
      <w:r w:rsidRPr="00142103">
        <w:rPr>
          <w:rFonts w:cs="Arial"/>
          <w:b/>
          <w:bCs/>
        </w:rPr>
        <w:t>Character</w:t>
      </w:r>
    </w:p>
    <w:p w14:paraId="11A8CA1D" w14:textId="77777777" w:rsidR="0009764A" w:rsidRDefault="0009764A" w:rsidP="0009764A">
      <w:pPr>
        <w:ind w:right="-766"/>
        <w:rPr>
          <w:rFonts w:cs="Arial"/>
        </w:rPr>
      </w:pPr>
      <w:r w:rsidRPr="00142103">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639CD9EF"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9764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09764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9764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9764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9764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20D12361"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E97358"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E97358"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E97358"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E97358"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112D281"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1EB056A"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09764A">
      <w:rPr>
        <w:rFonts w:ascii="Arial" w:hAnsi="Arial" w:cs="Arial"/>
        <w:iCs/>
        <w:sz w:val="20"/>
        <w:lang w:eastAsia="en-GB"/>
      </w:rPr>
      <w:t>RS15217 Operations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97358">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D21644"/>
    <w:multiLevelType w:val="hybridMultilevel"/>
    <w:tmpl w:val="E78EC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6"/>
  </w:num>
  <w:num w:numId="14">
    <w:abstractNumId w:val="24"/>
  </w:num>
  <w:num w:numId="15">
    <w:abstractNumId w:val="5"/>
  </w:num>
  <w:num w:numId="16">
    <w:abstractNumId w:val="14"/>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9764A"/>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97358"/>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chloe.mccab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3D25A-4E4C-48F6-881D-0435E940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5605</Words>
  <Characters>30327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35861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Chloe Mccabe</cp:lastModifiedBy>
  <cp:revision>3</cp:revision>
  <cp:lastPrinted>2020-03-25T10:41:00Z</cp:lastPrinted>
  <dcterms:created xsi:type="dcterms:W3CDTF">2026-01-27T10:01:00Z</dcterms:created>
  <dcterms:modified xsi:type="dcterms:W3CDTF">2026-01-29T10:06:00Z</dcterms:modified>
</cp:coreProperties>
</file>