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074C64" w14:textId="77777777" w:rsidR="00D45B8E" w:rsidRDefault="001139CE" w:rsidP="00D65E52">
      <w:pPr>
        <w:pStyle w:val="Heading7"/>
        <w:tabs>
          <w:tab w:val="clear" w:pos="-720"/>
          <w:tab w:val="clear" w:pos="0"/>
          <w:tab w:val="clear" w:pos="720"/>
        </w:tabs>
        <w:ind w:left="-993"/>
        <w:rPr>
          <w:sz w:val="20"/>
        </w:rPr>
      </w:pPr>
      <w:r w:rsidRPr="00324FEE">
        <w:rPr>
          <w:noProof/>
          <w:color w:val="000099"/>
          <w:lang w:val="en-IE" w:eastAsia="en-IE"/>
        </w:rPr>
        <w:drawing>
          <wp:inline distT="0" distB="0" distL="0" distR="0" wp14:anchorId="5148D687" wp14:editId="6AD190F4">
            <wp:extent cx="1082040" cy="900904"/>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2776" cy="918169"/>
                    </a:xfrm>
                    <a:prstGeom prst="rect">
                      <a:avLst/>
                    </a:prstGeom>
                    <a:noFill/>
                    <a:ln>
                      <a:noFill/>
                    </a:ln>
                  </pic:spPr>
                </pic:pic>
              </a:graphicData>
            </a:graphic>
          </wp:inline>
        </w:drawing>
      </w:r>
    </w:p>
    <w:p w14:paraId="43C15B38" w14:textId="58D77385" w:rsidR="00543F98" w:rsidRPr="009E6785" w:rsidRDefault="008D43BF" w:rsidP="009E6785">
      <w:pPr>
        <w:pStyle w:val="Heading7"/>
        <w:ind w:left="720"/>
        <w:jc w:val="right"/>
        <w:rPr>
          <w:sz w:val="20"/>
        </w:rPr>
      </w:pPr>
      <w:r>
        <w:rPr>
          <w:sz w:val="20"/>
        </w:rPr>
        <w:t xml:space="preserve">Operations </w:t>
      </w:r>
      <w:r w:rsidR="00D45B8E" w:rsidRPr="009E6785">
        <w:rPr>
          <w:sz w:val="20"/>
        </w:rPr>
        <w:t>Manage</w:t>
      </w:r>
      <w:r w:rsidR="00E40666">
        <w:rPr>
          <w:sz w:val="20"/>
        </w:rPr>
        <w:t>r</w:t>
      </w:r>
      <w:r w:rsidR="00457A49">
        <w:rPr>
          <w:sz w:val="20"/>
        </w:rPr>
        <w:t xml:space="preserve"> (Grade VIII)</w:t>
      </w:r>
    </w:p>
    <w:p w14:paraId="336B2D0C" w14:textId="77777777" w:rsidR="00BD5D29" w:rsidRPr="008A7AAA" w:rsidRDefault="00BD5D29" w:rsidP="00BD5D29">
      <w:pPr>
        <w:ind w:left="5040"/>
        <w:jc w:val="right"/>
        <w:rPr>
          <w:rFonts w:ascii="Arial" w:hAnsi="Arial" w:cs="Arial"/>
          <w:b/>
        </w:rPr>
      </w:pPr>
      <w:r>
        <w:rPr>
          <w:rFonts w:ascii="Arial" w:hAnsi="Arial" w:cs="Arial"/>
          <w:b/>
        </w:rPr>
        <w:t>National Personnel Administration (NPA)</w:t>
      </w:r>
    </w:p>
    <w:p w14:paraId="7299F20F" w14:textId="77777777" w:rsidR="00457A49" w:rsidRPr="00457A49" w:rsidRDefault="00457A49" w:rsidP="009E6785">
      <w:pPr>
        <w:ind w:left="5040"/>
        <w:jc w:val="right"/>
        <w:rPr>
          <w:rFonts w:ascii="Arial" w:hAnsi="Arial" w:cs="Arial"/>
          <w:b/>
          <w:sz w:val="14"/>
        </w:rPr>
      </w:pPr>
    </w:p>
    <w:p w14:paraId="50795CB5" w14:textId="0E42520E" w:rsidR="00543F98" w:rsidRDefault="00D45B8E" w:rsidP="009E6785">
      <w:pPr>
        <w:ind w:left="5040"/>
        <w:jc w:val="right"/>
        <w:rPr>
          <w:rFonts w:ascii="Arial" w:hAnsi="Arial" w:cs="Arial"/>
          <w:b/>
        </w:rPr>
      </w:pPr>
      <w:r>
        <w:rPr>
          <w:rFonts w:ascii="Arial" w:hAnsi="Arial" w:cs="Arial"/>
          <w:b/>
        </w:rPr>
        <w:t>Job Specification &amp; Terms and Conditions</w:t>
      </w:r>
    </w:p>
    <w:p w14:paraId="2152A360" w14:textId="77777777" w:rsidR="00457A49" w:rsidRPr="00457A49" w:rsidRDefault="00457A49" w:rsidP="009E6785">
      <w:pPr>
        <w:ind w:left="5040"/>
        <w:jc w:val="right"/>
        <w:rPr>
          <w:rFonts w:ascii="Arial" w:hAnsi="Arial" w:cs="Arial"/>
          <w:b/>
          <w:sz w:val="14"/>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8A7AAA" w:rsidRPr="008A7AAA" w14:paraId="61318CC1" w14:textId="77777777" w:rsidTr="00531397">
        <w:tc>
          <w:tcPr>
            <w:tcW w:w="2364" w:type="dxa"/>
          </w:tcPr>
          <w:p w14:paraId="5AE66BA9" w14:textId="77777777" w:rsidR="00543F98" w:rsidRPr="008A7AAA" w:rsidRDefault="00F6254C" w:rsidP="00F6254C">
            <w:pPr>
              <w:rPr>
                <w:rFonts w:ascii="Arial" w:hAnsi="Arial" w:cs="Arial"/>
                <w:b/>
                <w:bCs/>
              </w:rPr>
            </w:pPr>
            <w:r w:rsidRPr="008A7AAA">
              <w:rPr>
                <w:rFonts w:ascii="Arial" w:hAnsi="Arial" w:cs="Arial"/>
                <w:b/>
                <w:bCs/>
              </w:rPr>
              <w:t xml:space="preserve">Job Title, </w:t>
            </w:r>
            <w:r w:rsidR="00543F98" w:rsidRPr="008A7AAA">
              <w:rPr>
                <w:rFonts w:ascii="Arial" w:hAnsi="Arial" w:cs="Arial"/>
                <w:b/>
                <w:bCs/>
              </w:rPr>
              <w:t>Grade</w:t>
            </w:r>
            <w:r w:rsidRPr="008A7AAA">
              <w:rPr>
                <w:rFonts w:ascii="Arial" w:hAnsi="Arial" w:cs="Arial"/>
                <w:b/>
                <w:bCs/>
              </w:rPr>
              <w:t xml:space="preserve"> Code</w:t>
            </w:r>
          </w:p>
        </w:tc>
        <w:tc>
          <w:tcPr>
            <w:tcW w:w="8256" w:type="dxa"/>
          </w:tcPr>
          <w:p w14:paraId="42D4E318" w14:textId="01C78826" w:rsidR="007F11CA" w:rsidRPr="00BD5D29" w:rsidRDefault="00457A49" w:rsidP="00457A49">
            <w:pPr>
              <w:rPr>
                <w:rFonts w:ascii="Arial" w:hAnsi="Arial" w:cs="Arial"/>
              </w:rPr>
            </w:pPr>
            <w:r>
              <w:rPr>
                <w:rFonts w:ascii="Arial" w:hAnsi="Arial" w:cs="Arial"/>
              </w:rPr>
              <w:t>Operations Manager (Grade VIII)</w:t>
            </w:r>
          </w:p>
          <w:p w14:paraId="6962C460" w14:textId="77777777" w:rsidR="007F11CA" w:rsidRPr="00457A49" w:rsidRDefault="007F11CA" w:rsidP="00457A49">
            <w:pPr>
              <w:tabs>
                <w:tab w:val="left" w:pos="283"/>
              </w:tabs>
              <w:rPr>
                <w:rFonts w:ascii="Arial" w:hAnsi="Arial" w:cs="Arial"/>
                <w:i/>
              </w:rPr>
            </w:pPr>
            <w:r w:rsidRPr="00457A49">
              <w:rPr>
                <w:rFonts w:ascii="Arial" w:hAnsi="Arial" w:cs="Arial"/>
                <w:i/>
              </w:rPr>
              <w:t>(Grade code: 0655)</w:t>
            </w:r>
          </w:p>
          <w:p w14:paraId="037957FF" w14:textId="6E91C5EB" w:rsidR="00457A49" w:rsidRPr="00BD5D29" w:rsidRDefault="00457A49" w:rsidP="00457A49">
            <w:pPr>
              <w:tabs>
                <w:tab w:val="left" w:pos="283"/>
              </w:tabs>
              <w:rPr>
                <w:rFonts w:ascii="Arial" w:hAnsi="Arial" w:cs="Arial"/>
              </w:rPr>
            </w:pPr>
          </w:p>
        </w:tc>
      </w:tr>
      <w:tr w:rsidR="008A7AAA" w:rsidRPr="008A7AAA" w14:paraId="74867602" w14:textId="77777777" w:rsidTr="00531397">
        <w:tc>
          <w:tcPr>
            <w:tcW w:w="2364" w:type="dxa"/>
          </w:tcPr>
          <w:p w14:paraId="44F1AE04" w14:textId="77777777" w:rsidR="00C57CEC" w:rsidRPr="008A7AAA" w:rsidRDefault="00C57CEC" w:rsidP="00F6254C">
            <w:pPr>
              <w:rPr>
                <w:rFonts w:ascii="Arial" w:hAnsi="Arial" w:cs="Arial"/>
                <w:b/>
                <w:bCs/>
              </w:rPr>
            </w:pPr>
            <w:r w:rsidRPr="008A7AAA">
              <w:rPr>
                <w:rFonts w:ascii="Arial" w:hAnsi="Arial" w:cs="Arial"/>
                <w:b/>
                <w:bCs/>
              </w:rPr>
              <w:t>Campaign Reference</w:t>
            </w:r>
          </w:p>
        </w:tc>
        <w:tc>
          <w:tcPr>
            <w:tcW w:w="8256" w:type="dxa"/>
          </w:tcPr>
          <w:p w14:paraId="61AD0F65" w14:textId="77777777" w:rsidR="00BE491B" w:rsidRDefault="00457A49" w:rsidP="007F11CA">
            <w:pPr>
              <w:rPr>
                <w:rFonts w:ascii="Arial" w:hAnsi="Arial" w:cs="Arial"/>
                <w:bCs/>
                <w:iCs/>
              </w:rPr>
            </w:pPr>
            <w:r>
              <w:rPr>
                <w:rFonts w:ascii="Arial" w:hAnsi="Arial" w:cs="Arial"/>
                <w:bCs/>
                <w:iCs/>
              </w:rPr>
              <w:t>NRS15217</w:t>
            </w:r>
          </w:p>
          <w:p w14:paraId="4F7271D9" w14:textId="5C631F1A" w:rsidR="00457A49" w:rsidRPr="008A7AAA" w:rsidRDefault="00457A49" w:rsidP="007F11CA">
            <w:pPr>
              <w:rPr>
                <w:rFonts w:ascii="Arial" w:hAnsi="Arial" w:cs="Arial"/>
                <w:bCs/>
                <w:iCs/>
              </w:rPr>
            </w:pPr>
          </w:p>
        </w:tc>
      </w:tr>
      <w:tr w:rsidR="008A7AAA" w:rsidRPr="008A7AAA" w14:paraId="5598830A" w14:textId="77777777" w:rsidTr="00531397">
        <w:tc>
          <w:tcPr>
            <w:tcW w:w="2364" w:type="dxa"/>
          </w:tcPr>
          <w:p w14:paraId="656A254F" w14:textId="77777777" w:rsidR="00C57CEC" w:rsidRPr="008A7AAA" w:rsidRDefault="00C57CEC" w:rsidP="00F6254C">
            <w:pPr>
              <w:rPr>
                <w:rFonts w:ascii="Arial" w:hAnsi="Arial" w:cs="Arial"/>
                <w:b/>
                <w:bCs/>
              </w:rPr>
            </w:pPr>
            <w:r w:rsidRPr="008A7AAA">
              <w:rPr>
                <w:rFonts w:ascii="Arial" w:hAnsi="Arial" w:cs="Arial"/>
                <w:b/>
                <w:bCs/>
              </w:rPr>
              <w:t>Closing Date</w:t>
            </w:r>
          </w:p>
        </w:tc>
        <w:tc>
          <w:tcPr>
            <w:tcW w:w="8256" w:type="dxa"/>
          </w:tcPr>
          <w:p w14:paraId="4A48B7DE" w14:textId="75B76FBA" w:rsidR="00BE491B" w:rsidRDefault="00F93AF3" w:rsidP="007F11CA">
            <w:pPr>
              <w:rPr>
                <w:rFonts w:ascii="Arial" w:hAnsi="Arial" w:cs="Arial"/>
                <w:bCs/>
                <w:iCs/>
              </w:rPr>
            </w:pPr>
            <w:r>
              <w:rPr>
                <w:rFonts w:ascii="Arial" w:hAnsi="Arial" w:cs="Arial"/>
                <w:bCs/>
                <w:iCs/>
              </w:rPr>
              <w:t>03:00PM Thursday, 19</w:t>
            </w:r>
            <w:r w:rsidRPr="00F93AF3">
              <w:rPr>
                <w:rFonts w:ascii="Arial" w:hAnsi="Arial" w:cs="Arial"/>
                <w:bCs/>
                <w:iCs/>
                <w:vertAlign w:val="superscript"/>
              </w:rPr>
              <w:t>th</w:t>
            </w:r>
            <w:r>
              <w:rPr>
                <w:rFonts w:ascii="Arial" w:hAnsi="Arial" w:cs="Arial"/>
                <w:bCs/>
                <w:iCs/>
              </w:rPr>
              <w:t xml:space="preserve"> February 2026</w:t>
            </w:r>
            <w:bookmarkStart w:id="0" w:name="_GoBack"/>
            <w:bookmarkEnd w:id="0"/>
          </w:p>
          <w:p w14:paraId="36D2F1F1" w14:textId="1ED41C27" w:rsidR="00457A49" w:rsidRPr="008A7AAA" w:rsidRDefault="00457A49" w:rsidP="007F11CA">
            <w:pPr>
              <w:rPr>
                <w:rFonts w:ascii="Arial" w:hAnsi="Arial" w:cs="Arial"/>
                <w:bCs/>
                <w:iCs/>
              </w:rPr>
            </w:pPr>
          </w:p>
        </w:tc>
      </w:tr>
      <w:tr w:rsidR="008A7AAA" w:rsidRPr="008A7AAA" w14:paraId="3CA44DE7" w14:textId="77777777" w:rsidTr="00531397">
        <w:tc>
          <w:tcPr>
            <w:tcW w:w="2364" w:type="dxa"/>
          </w:tcPr>
          <w:p w14:paraId="56E80454" w14:textId="77777777" w:rsidR="00C57CEC" w:rsidRPr="008A7AAA" w:rsidRDefault="00C57CEC" w:rsidP="00BE491B">
            <w:pPr>
              <w:rPr>
                <w:rFonts w:ascii="Arial" w:hAnsi="Arial" w:cs="Arial"/>
                <w:b/>
                <w:bCs/>
              </w:rPr>
            </w:pPr>
            <w:r w:rsidRPr="008A7AAA">
              <w:rPr>
                <w:rFonts w:ascii="Arial" w:hAnsi="Arial" w:cs="Arial"/>
                <w:b/>
                <w:bCs/>
              </w:rPr>
              <w:t>Proposed Interview Date (s)</w:t>
            </w:r>
          </w:p>
        </w:tc>
        <w:tc>
          <w:tcPr>
            <w:tcW w:w="8256" w:type="dxa"/>
          </w:tcPr>
          <w:p w14:paraId="3CDFF6C9" w14:textId="77777777" w:rsidR="00C57CEC" w:rsidRDefault="001139CE" w:rsidP="00F6254C">
            <w:pPr>
              <w:rPr>
                <w:rFonts w:ascii="Arial" w:hAnsi="Arial" w:cs="Arial"/>
                <w:bCs/>
                <w:iCs/>
              </w:rPr>
            </w:pPr>
            <w:r>
              <w:rPr>
                <w:rFonts w:ascii="Arial" w:hAnsi="Arial" w:cs="Arial"/>
                <w:bCs/>
                <w:iCs/>
              </w:rPr>
              <w:t xml:space="preserve">Candidates will normally be given at least two weeks’ notice of interview. The timescale may be reduced in exceptional circumstances. </w:t>
            </w:r>
          </w:p>
          <w:p w14:paraId="1DFAE15C" w14:textId="12901771" w:rsidR="00457A49" w:rsidRPr="008A7AAA" w:rsidRDefault="00457A49" w:rsidP="00F6254C">
            <w:pPr>
              <w:rPr>
                <w:rFonts w:ascii="Arial" w:hAnsi="Arial" w:cs="Arial"/>
                <w:bCs/>
                <w:iCs/>
              </w:rPr>
            </w:pPr>
          </w:p>
        </w:tc>
      </w:tr>
      <w:tr w:rsidR="008A7AAA" w:rsidRPr="008A7AAA" w14:paraId="43C7B33B" w14:textId="77777777" w:rsidTr="00531397">
        <w:tc>
          <w:tcPr>
            <w:tcW w:w="2364" w:type="dxa"/>
          </w:tcPr>
          <w:p w14:paraId="064D7BB3" w14:textId="77777777" w:rsidR="00543F98" w:rsidRPr="008A7AAA" w:rsidRDefault="00543F98" w:rsidP="00F6254C">
            <w:pPr>
              <w:rPr>
                <w:rFonts w:ascii="Arial" w:hAnsi="Arial" w:cs="Arial"/>
                <w:b/>
                <w:bCs/>
              </w:rPr>
            </w:pPr>
            <w:r w:rsidRPr="008A7AAA">
              <w:rPr>
                <w:rFonts w:ascii="Arial" w:hAnsi="Arial" w:cs="Arial"/>
                <w:b/>
                <w:bCs/>
              </w:rPr>
              <w:t>Taking up Appointment</w:t>
            </w:r>
          </w:p>
        </w:tc>
        <w:tc>
          <w:tcPr>
            <w:tcW w:w="8256" w:type="dxa"/>
          </w:tcPr>
          <w:p w14:paraId="658F4144" w14:textId="49A9F212" w:rsidR="00543F98" w:rsidRPr="008A7AAA" w:rsidRDefault="000D311E" w:rsidP="00F6254C">
            <w:pPr>
              <w:rPr>
                <w:rFonts w:ascii="Arial" w:hAnsi="Arial" w:cs="Arial"/>
                <w:iCs/>
              </w:rPr>
            </w:pPr>
            <w:r w:rsidRPr="000D311E">
              <w:rPr>
                <w:rFonts w:ascii="Arial" w:hAnsi="Arial" w:cs="Arial"/>
                <w:iCs/>
                <w:lang w:val="en-IE"/>
              </w:rPr>
              <w:t>A start date will be indicated at job offer stage.</w:t>
            </w:r>
          </w:p>
        </w:tc>
      </w:tr>
      <w:tr w:rsidR="008A7AAA" w:rsidRPr="008A7AAA" w14:paraId="4C1230D0" w14:textId="77777777" w:rsidTr="00531397">
        <w:tc>
          <w:tcPr>
            <w:tcW w:w="2364" w:type="dxa"/>
          </w:tcPr>
          <w:p w14:paraId="5F33BCFE" w14:textId="77777777" w:rsidR="00543F98" w:rsidRPr="008A7AAA" w:rsidRDefault="00543F98" w:rsidP="00F6254C">
            <w:pPr>
              <w:rPr>
                <w:rFonts w:ascii="Arial" w:hAnsi="Arial" w:cs="Arial"/>
                <w:b/>
                <w:bCs/>
              </w:rPr>
            </w:pPr>
            <w:r w:rsidRPr="008A7AAA">
              <w:rPr>
                <w:rFonts w:ascii="Arial" w:hAnsi="Arial" w:cs="Arial"/>
                <w:b/>
                <w:bCs/>
              </w:rPr>
              <w:t>Location of Post</w:t>
            </w:r>
          </w:p>
        </w:tc>
        <w:tc>
          <w:tcPr>
            <w:tcW w:w="8256" w:type="dxa"/>
          </w:tcPr>
          <w:p w14:paraId="485794E1" w14:textId="6048D41B" w:rsidR="004A1B23" w:rsidRPr="00BD51D4" w:rsidRDefault="009E6785" w:rsidP="00457A49">
            <w:pPr>
              <w:rPr>
                <w:rFonts w:ascii="Arial" w:hAnsi="Arial" w:cs="Arial"/>
              </w:rPr>
            </w:pPr>
            <w:r w:rsidRPr="00BD51D4">
              <w:rPr>
                <w:rFonts w:ascii="Arial" w:hAnsi="Arial" w:cs="Arial"/>
              </w:rPr>
              <w:t xml:space="preserve">National Personnel Administration (NPA), </w:t>
            </w:r>
            <w:r w:rsidR="004A1B23" w:rsidRPr="00BD51D4">
              <w:rPr>
                <w:rFonts w:ascii="Arial" w:hAnsi="Arial" w:cs="Arial"/>
              </w:rPr>
              <w:t xml:space="preserve">HR Shared Services, </w:t>
            </w:r>
            <w:r w:rsidRPr="00BD51D4">
              <w:rPr>
                <w:rFonts w:ascii="Arial" w:hAnsi="Arial" w:cs="Arial"/>
              </w:rPr>
              <w:t>National Human Resources</w:t>
            </w:r>
          </w:p>
          <w:p w14:paraId="46C2F31E" w14:textId="7C29AD7B" w:rsidR="004A1B23" w:rsidRDefault="004A1B23" w:rsidP="00457A49">
            <w:pPr>
              <w:rPr>
                <w:rFonts w:ascii="Arial" w:hAnsi="Arial" w:cs="Arial"/>
              </w:rPr>
            </w:pPr>
          </w:p>
          <w:p w14:paraId="714EE497" w14:textId="77777777" w:rsidR="009E6785" w:rsidRPr="000D311E" w:rsidRDefault="009E6785" w:rsidP="00457A49">
            <w:pPr>
              <w:pStyle w:val="Default"/>
              <w:rPr>
                <w:sz w:val="20"/>
                <w:szCs w:val="20"/>
              </w:rPr>
            </w:pPr>
            <w:r w:rsidRPr="000D311E">
              <w:rPr>
                <w:sz w:val="20"/>
                <w:szCs w:val="20"/>
              </w:rPr>
              <w:t>There is currently one permanent and whole-time vacancy available</w:t>
            </w:r>
          </w:p>
          <w:p w14:paraId="65F1336E" w14:textId="0F2C0A52" w:rsidR="009E6785" w:rsidRPr="00135267" w:rsidRDefault="009E6785" w:rsidP="00457A49">
            <w:pPr>
              <w:rPr>
                <w:rFonts w:ascii="Arial" w:hAnsi="Arial" w:cs="Arial"/>
              </w:rPr>
            </w:pPr>
          </w:p>
          <w:p w14:paraId="4FE9470D" w14:textId="46ACCBF9" w:rsidR="005D6D3C" w:rsidRPr="005D6D3C" w:rsidRDefault="00135267" w:rsidP="00457A49">
            <w:pPr>
              <w:pStyle w:val="CommentText"/>
              <w:rPr>
                <w:rFonts w:ascii="Arial" w:hAnsi="Arial" w:cs="Arial"/>
              </w:rPr>
            </w:pPr>
            <w:r w:rsidRPr="005D6D3C">
              <w:rPr>
                <w:rFonts w:ascii="Arial" w:hAnsi="Arial" w:cs="Arial"/>
              </w:rPr>
              <w:t>The</w:t>
            </w:r>
            <w:r w:rsidR="005D6D3C" w:rsidRPr="005D6D3C">
              <w:rPr>
                <w:rFonts w:ascii="Arial" w:hAnsi="Arial" w:cs="Arial"/>
              </w:rPr>
              <w:t xml:space="preserve"> main</w:t>
            </w:r>
            <w:r w:rsidRPr="005D6D3C">
              <w:rPr>
                <w:rFonts w:ascii="Arial" w:hAnsi="Arial" w:cs="Arial"/>
              </w:rPr>
              <w:t xml:space="preserve"> offices of National Personnel Administration are located at Merchants Quay, Dublin, Tullamore, </w:t>
            </w:r>
            <w:r w:rsidR="00457A49">
              <w:rPr>
                <w:rFonts w:ascii="Arial" w:hAnsi="Arial" w:cs="Arial"/>
              </w:rPr>
              <w:t xml:space="preserve">Co Offaly </w:t>
            </w:r>
            <w:r w:rsidRPr="005D6D3C">
              <w:rPr>
                <w:rFonts w:ascii="Arial" w:hAnsi="Arial" w:cs="Arial"/>
              </w:rPr>
              <w:t>and Manorhamilton, Co Leitrim</w:t>
            </w:r>
            <w:r w:rsidR="005D6D3C">
              <w:rPr>
                <w:rFonts w:ascii="Arial" w:hAnsi="Arial" w:cs="Arial"/>
              </w:rPr>
              <w:t>, with satellite offices in Wilton Road, Cork and Merlin Park, Galway.</w:t>
            </w:r>
          </w:p>
          <w:p w14:paraId="6304C8E0" w14:textId="77777777" w:rsidR="005D6D3C" w:rsidRPr="00457A49" w:rsidRDefault="005D6D3C" w:rsidP="00457A49">
            <w:pPr>
              <w:pStyle w:val="CommentText"/>
              <w:rPr>
                <w:rFonts w:ascii="Arial" w:hAnsi="Arial" w:cs="Arial"/>
              </w:rPr>
            </w:pPr>
          </w:p>
          <w:p w14:paraId="7FDBD69B" w14:textId="4DE4F12A" w:rsidR="00135267" w:rsidRPr="00457A49" w:rsidRDefault="00B94D15" w:rsidP="00457A49">
            <w:pPr>
              <w:pStyle w:val="CommentText"/>
              <w:rPr>
                <w:rFonts w:ascii="Arial" w:hAnsi="Arial" w:cs="Arial"/>
              </w:rPr>
            </w:pPr>
            <w:r w:rsidRPr="00457A49">
              <w:rPr>
                <w:rFonts w:ascii="Arial" w:hAnsi="Arial" w:cs="Arial"/>
              </w:rPr>
              <w:t>This post will be based in Manorhamilton, Co Leitrim or Tullamore, Co Offaly.</w:t>
            </w:r>
          </w:p>
          <w:p w14:paraId="29E8F4C2" w14:textId="167B8E6B" w:rsidR="000D311E" w:rsidRPr="000D311E" w:rsidRDefault="000D311E" w:rsidP="00457A49">
            <w:pPr>
              <w:pStyle w:val="Default"/>
              <w:rPr>
                <w:sz w:val="20"/>
                <w:szCs w:val="20"/>
              </w:rPr>
            </w:pPr>
          </w:p>
          <w:p w14:paraId="6902720B" w14:textId="45C5F310" w:rsidR="000D311E" w:rsidRPr="000D311E" w:rsidRDefault="000D311E" w:rsidP="00457A49">
            <w:pPr>
              <w:pStyle w:val="Default"/>
              <w:rPr>
                <w:sz w:val="20"/>
                <w:szCs w:val="20"/>
              </w:rPr>
            </w:pPr>
            <w:r w:rsidRPr="000D311E">
              <w:rPr>
                <w:sz w:val="20"/>
                <w:szCs w:val="20"/>
              </w:rPr>
              <w:t xml:space="preserve">The </w:t>
            </w:r>
            <w:r w:rsidR="009E6785">
              <w:rPr>
                <w:sz w:val="20"/>
                <w:szCs w:val="20"/>
              </w:rPr>
              <w:t>post holder</w:t>
            </w:r>
            <w:r w:rsidR="009E6785" w:rsidRPr="000D311E">
              <w:rPr>
                <w:sz w:val="20"/>
                <w:szCs w:val="20"/>
              </w:rPr>
              <w:t xml:space="preserve"> </w:t>
            </w:r>
            <w:r w:rsidRPr="000D311E">
              <w:rPr>
                <w:sz w:val="20"/>
                <w:szCs w:val="20"/>
              </w:rPr>
              <w:t>will be required to attend regular meetings throughout the HSE.</w:t>
            </w:r>
          </w:p>
          <w:p w14:paraId="6E4DC343" w14:textId="77777777" w:rsidR="000D311E" w:rsidRPr="000D311E" w:rsidRDefault="000D311E" w:rsidP="00457A49">
            <w:pPr>
              <w:pStyle w:val="Default"/>
              <w:rPr>
                <w:sz w:val="20"/>
                <w:szCs w:val="20"/>
              </w:rPr>
            </w:pPr>
          </w:p>
          <w:p w14:paraId="38352F87" w14:textId="1BDA320E" w:rsidR="00F6254C" w:rsidRDefault="000D311E" w:rsidP="00457A49">
            <w:pPr>
              <w:rPr>
                <w:rFonts w:ascii="Arial" w:hAnsi="Arial" w:cs="Arial"/>
              </w:rPr>
            </w:pPr>
            <w:r w:rsidRPr="000D311E">
              <w:rPr>
                <w:rFonts w:ascii="Arial" w:hAnsi="Arial" w:cs="Arial"/>
              </w:rPr>
              <w:t xml:space="preserve">A panel may be formed as a result of this campaign for </w:t>
            </w:r>
            <w:r w:rsidR="007F1CF8">
              <w:rPr>
                <w:rFonts w:ascii="Arial" w:hAnsi="Arial" w:cs="Arial"/>
                <w:b/>
                <w:iCs/>
              </w:rPr>
              <w:t>Op</w:t>
            </w:r>
            <w:r w:rsidR="00B94D15">
              <w:rPr>
                <w:rFonts w:ascii="Arial" w:hAnsi="Arial" w:cs="Arial"/>
                <w:b/>
                <w:iCs/>
              </w:rPr>
              <w:t>erations</w:t>
            </w:r>
            <w:r w:rsidR="004A1B23">
              <w:rPr>
                <w:rFonts w:ascii="Arial" w:hAnsi="Arial" w:cs="Arial"/>
                <w:b/>
                <w:iCs/>
              </w:rPr>
              <w:t xml:space="preserve"> </w:t>
            </w:r>
            <w:r w:rsidRPr="000D311E">
              <w:rPr>
                <w:rFonts w:ascii="Arial" w:hAnsi="Arial" w:cs="Arial"/>
                <w:b/>
                <w:iCs/>
              </w:rPr>
              <w:t>Manager</w:t>
            </w:r>
            <w:r w:rsidR="004A1B23">
              <w:rPr>
                <w:rFonts w:ascii="Arial" w:hAnsi="Arial" w:cs="Arial"/>
                <w:b/>
                <w:iCs/>
              </w:rPr>
              <w:t>,</w:t>
            </w:r>
            <w:r w:rsidR="00135267">
              <w:rPr>
                <w:rFonts w:ascii="Arial" w:hAnsi="Arial" w:cs="Arial"/>
                <w:b/>
                <w:iCs/>
              </w:rPr>
              <w:t xml:space="preserve"> </w:t>
            </w:r>
            <w:r w:rsidR="00457A49">
              <w:rPr>
                <w:rFonts w:ascii="Arial" w:hAnsi="Arial" w:cs="Arial"/>
                <w:b/>
              </w:rPr>
              <w:t xml:space="preserve">(Grade VIII), </w:t>
            </w:r>
            <w:r w:rsidR="00135267" w:rsidRPr="00135267">
              <w:rPr>
                <w:rFonts w:ascii="Arial" w:hAnsi="Arial" w:cs="Arial"/>
                <w:b/>
              </w:rPr>
              <w:t>National Personnel Administration (NPA)</w:t>
            </w:r>
            <w:r w:rsidRPr="00135267">
              <w:rPr>
                <w:rFonts w:ascii="Arial" w:hAnsi="Arial" w:cs="Arial"/>
                <w:b/>
                <w:iCs/>
              </w:rPr>
              <w:t xml:space="preserve">, </w:t>
            </w:r>
            <w:r w:rsidR="00457A49">
              <w:rPr>
                <w:rFonts w:ascii="Arial" w:hAnsi="Arial" w:cs="Arial"/>
                <w:b/>
              </w:rPr>
              <w:t xml:space="preserve">HR Shared Services </w:t>
            </w:r>
            <w:r w:rsidR="00135267">
              <w:rPr>
                <w:rFonts w:ascii="Arial" w:hAnsi="Arial" w:cs="Arial"/>
                <w:b/>
              </w:rPr>
              <w:t xml:space="preserve">within </w:t>
            </w:r>
            <w:r w:rsidRPr="000D311E">
              <w:rPr>
                <w:rFonts w:ascii="Arial" w:hAnsi="Arial" w:cs="Arial"/>
                <w:b/>
              </w:rPr>
              <w:t>National Human Resources</w:t>
            </w:r>
            <w:r w:rsidRPr="000D311E">
              <w:rPr>
                <w:rFonts w:ascii="Arial" w:hAnsi="Arial" w:cs="Arial"/>
              </w:rPr>
              <w:t xml:space="preserve"> from which current and future, permanent and specified purpose vacancies of full or part-time duration may be filled.</w:t>
            </w:r>
          </w:p>
          <w:p w14:paraId="524F6CEA" w14:textId="2FC51EA3" w:rsidR="00457A49" w:rsidRPr="000D311E" w:rsidRDefault="00457A49" w:rsidP="00457A49">
            <w:pPr>
              <w:rPr>
                <w:rFonts w:ascii="Arial" w:hAnsi="Arial" w:cs="Arial"/>
                <w:b/>
              </w:rPr>
            </w:pPr>
          </w:p>
        </w:tc>
      </w:tr>
      <w:tr w:rsidR="008A7AAA" w:rsidRPr="008A7AAA" w14:paraId="19FCF8C1" w14:textId="77777777" w:rsidTr="00531397">
        <w:tc>
          <w:tcPr>
            <w:tcW w:w="2364" w:type="dxa"/>
          </w:tcPr>
          <w:p w14:paraId="70E7734D" w14:textId="77777777" w:rsidR="00543F98" w:rsidRPr="008A7AAA" w:rsidRDefault="00543F98" w:rsidP="00F6254C">
            <w:pPr>
              <w:rPr>
                <w:rFonts w:ascii="Arial" w:hAnsi="Arial" w:cs="Arial"/>
                <w:b/>
                <w:bCs/>
              </w:rPr>
            </w:pPr>
            <w:r w:rsidRPr="008A7AAA">
              <w:rPr>
                <w:rFonts w:ascii="Arial" w:hAnsi="Arial" w:cs="Arial"/>
                <w:b/>
                <w:bCs/>
              </w:rPr>
              <w:t>Informal Enquiries</w:t>
            </w:r>
          </w:p>
        </w:tc>
        <w:tc>
          <w:tcPr>
            <w:tcW w:w="8256" w:type="dxa"/>
          </w:tcPr>
          <w:p w14:paraId="43031E4A" w14:textId="3AACF31C" w:rsidR="00F6254C" w:rsidRPr="008A7AAA" w:rsidRDefault="004A1095" w:rsidP="00BD51D4">
            <w:pPr>
              <w:spacing w:after="120"/>
              <w:jc w:val="both"/>
              <w:rPr>
                <w:rFonts w:ascii="Arial" w:hAnsi="Arial" w:cs="Arial"/>
              </w:rPr>
            </w:pPr>
            <w:r>
              <w:rPr>
                <w:rFonts w:ascii="Arial" w:hAnsi="Arial" w:cs="Arial"/>
              </w:rPr>
              <w:t>Sandra Cullen,</w:t>
            </w:r>
            <w:r w:rsidR="000820CB">
              <w:rPr>
                <w:rFonts w:ascii="Arial" w:hAnsi="Arial" w:cs="Arial"/>
              </w:rPr>
              <w:t xml:space="preserve"> </w:t>
            </w:r>
            <w:r w:rsidR="00BC0601" w:rsidRPr="008A7AAA">
              <w:rPr>
                <w:rFonts w:ascii="Arial" w:hAnsi="Arial" w:cs="Arial"/>
              </w:rPr>
              <w:t>General Manager, National Personnel Administration</w:t>
            </w:r>
          </w:p>
          <w:p w14:paraId="1FAA9C48" w14:textId="2C423E73" w:rsidR="00BC0601" w:rsidRPr="008A7AAA" w:rsidRDefault="00BC0601" w:rsidP="00BC0601">
            <w:pPr>
              <w:jc w:val="both"/>
              <w:rPr>
                <w:rFonts w:ascii="Arial" w:hAnsi="Arial" w:cs="Arial"/>
              </w:rPr>
            </w:pPr>
            <w:r w:rsidRPr="00457A49">
              <w:rPr>
                <w:rFonts w:ascii="Arial" w:hAnsi="Arial" w:cs="Arial"/>
                <w:b/>
              </w:rPr>
              <w:t>Email:</w:t>
            </w:r>
            <w:r w:rsidRPr="008A7AAA">
              <w:rPr>
                <w:rFonts w:ascii="Arial" w:hAnsi="Arial" w:cs="Arial"/>
              </w:rPr>
              <w:t xml:space="preserve"> </w:t>
            </w:r>
            <w:hyperlink r:id="rId11" w:history="1">
              <w:r w:rsidR="00BA547C" w:rsidRPr="005B30D1">
                <w:rPr>
                  <w:rStyle w:val="Hyperlink"/>
                  <w:rFonts w:ascii="Arial" w:hAnsi="Arial" w:cs="Arial"/>
                </w:rPr>
                <w:t>sandra.cullen@hse.ie</w:t>
              </w:r>
            </w:hyperlink>
            <w:r w:rsidR="00BA547C">
              <w:rPr>
                <w:rFonts w:ascii="Arial" w:hAnsi="Arial" w:cs="Arial"/>
              </w:rPr>
              <w:t xml:space="preserve"> </w:t>
            </w:r>
          </w:p>
          <w:p w14:paraId="686230F4" w14:textId="614EAC40" w:rsidR="00BC0601" w:rsidRPr="008A7AAA" w:rsidRDefault="00BD51D4" w:rsidP="00BD5D29">
            <w:pPr>
              <w:spacing w:after="120"/>
              <w:jc w:val="both"/>
              <w:rPr>
                <w:rFonts w:ascii="Arial" w:hAnsi="Arial" w:cs="Arial"/>
              </w:rPr>
            </w:pPr>
            <w:r w:rsidRPr="00457A49">
              <w:rPr>
                <w:rFonts w:ascii="Arial" w:hAnsi="Arial" w:cs="Arial"/>
                <w:b/>
              </w:rPr>
              <w:t>Mobile</w:t>
            </w:r>
            <w:r w:rsidR="00BC0601" w:rsidRPr="00457A49">
              <w:rPr>
                <w:rFonts w:ascii="Arial" w:hAnsi="Arial" w:cs="Arial"/>
                <w:b/>
              </w:rPr>
              <w:t>:</w:t>
            </w:r>
            <w:r w:rsidR="004A1095">
              <w:rPr>
                <w:rFonts w:ascii="Arial" w:hAnsi="Arial" w:cs="Arial"/>
              </w:rPr>
              <w:t xml:space="preserve"> 087 343 7088</w:t>
            </w:r>
          </w:p>
        </w:tc>
      </w:tr>
      <w:tr w:rsidR="00531397" w:rsidRPr="00531397" w14:paraId="18766CB4" w14:textId="77777777" w:rsidTr="00457A49">
        <w:tc>
          <w:tcPr>
            <w:tcW w:w="2364" w:type="dxa"/>
          </w:tcPr>
          <w:p w14:paraId="3DF0DBBB" w14:textId="77777777" w:rsidR="00531397" w:rsidRPr="00531397" w:rsidRDefault="00531397" w:rsidP="009C5425">
            <w:pPr>
              <w:rPr>
                <w:rFonts w:ascii="Arial" w:hAnsi="Arial" w:cs="Arial"/>
                <w:b/>
                <w:bCs/>
                <w:color w:val="EE0000"/>
                <w:sz w:val="22"/>
                <w:szCs w:val="22"/>
              </w:rPr>
            </w:pPr>
            <w:r w:rsidRPr="00457A49">
              <w:rPr>
                <w:rFonts w:ascii="Arial" w:hAnsi="Arial" w:cs="Arial"/>
                <w:b/>
                <w:bCs/>
                <w:sz w:val="22"/>
              </w:rPr>
              <w:t>Reasonable Accommodations</w:t>
            </w:r>
          </w:p>
        </w:tc>
        <w:tc>
          <w:tcPr>
            <w:tcW w:w="8256" w:type="dxa"/>
          </w:tcPr>
          <w:p w14:paraId="44F5DEE4" w14:textId="5BA2212E" w:rsidR="004C1446" w:rsidRPr="00457A49" w:rsidRDefault="004C1446" w:rsidP="004C1446">
            <w:pPr>
              <w:spacing w:line="276" w:lineRule="auto"/>
              <w:rPr>
                <w:rFonts w:ascii="Arial" w:eastAsiaTheme="minorHAnsi" w:hAnsi="Arial" w:cs="Arial"/>
                <w:lang w:eastAsia="en-US"/>
              </w:rPr>
            </w:pPr>
            <w:r w:rsidRPr="00457A49">
              <w:rPr>
                <w:rFonts w:ascii="Arial" w:hAnsi="Arial" w:cs="Arial"/>
              </w:rPr>
              <w:t>Candidates who require a Reasonable Accommodation/s to support their participation, at any stage, in the rec</w:t>
            </w:r>
            <w:r w:rsidR="00457A49">
              <w:rPr>
                <w:rFonts w:ascii="Arial" w:hAnsi="Arial" w:cs="Arial"/>
              </w:rPr>
              <w:t xml:space="preserve">ruitment and selection process </w:t>
            </w:r>
            <w:r w:rsidRPr="00457A49">
              <w:rPr>
                <w:rFonts w:ascii="Arial" w:hAnsi="Arial" w:cs="Arial"/>
              </w:rPr>
              <w:t xml:space="preserve">should email </w:t>
            </w:r>
            <w:r w:rsidR="00F93AF3">
              <w:rPr>
                <w:rFonts w:ascii="Arial" w:hAnsi="Arial" w:cs="Arial"/>
              </w:rPr>
              <w:t>Chloe McCabe</w:t>
            </w:r>
            <w:r w:rsidRPr="00457A49">
              <w:rPr>
                <w:rFonts w:ascii="Arial" w:hAnsi="Arial" w:cs="Arial"/>
              </w:rPr>
              <w:t xml:space="preserve">, Campaign Lead </w:t>
            </w:r>
            <w:hyperlink r:id="rId12" w:history="1">
              <w:r w:rsidR="00F93AF3" w:rsidRPr="009521E0">
                <w:rPr>
                  <w:rStyle w:val="Hyperlink"/>
                  <w:rFonts w:ascii="Arial" w:hAnsi="Arial" w:cs="Arial"/>
                </w:rPr>
                <w:t>recruitmanagement@hse.ie</w:t>
              </w:r>
            </w:hyperlink>
            <w:r w:rsidRPr="00457A49">
              <w:rPr>
                <w:rFonts w:ascii="Arial" w:hAnsi="Arial" w:cs="Arial"/>
              </w:rPr>
              <w:t xml:space="preserve"> </w:t>
            </w:r>
          </w:p>
          <w:p w14:paraId="5FD20E2B" w14:textId="77777777" w:rsidR="00531397" w:rsidRPr="00531397" w:rsidRDefault="00531397" w:rsidP="004C1446">
            <w:pPr>
              <w:spacing w:line="276" w:lineRule="auto"/>
              <w:rPr>
                <w:rFonts w:ascii="Arial" w:hAnsi="Arial" w:cs="Arial"/>
                <w:color w:val="EE0000"/>
                <w:sz w:val="22"/>
                <w:szCs w:val="22"/>
              </w:rPr>
            </w:pPr>
          </w:p>
        </w:tc>
      </w:tr>
      <w:tr w:rsidR="000D311E" w:rsidRPr="000D311E" w14:paraId="585FF8FB" w14:textId="77777777" w:rsidTr="00531397">
        <w:tc>
          <w:tcPr>
            <w:tcW w:w="2364" w:type="dxa"/>
          </w:tcPr>
          <w:p w14:paraId="54803ABE" w14:textId="77777777" w:rsidR="000D311E" w:rsidRPr="000D311E" w:rsidRDefault="000D311E" w:rsidP="000D311E">
            <w:pPr>
              <w:rPr>
                <w:rFonts w:ascii="Arial" w:hAnsi="Arial" w:cs="Arial"/>
                <w:b/>
                <w:bCs/>
              </w:rPr>
            </w:pPr>
            <w:r w:rsidRPr="000D311E">
              <w:rPr>
                <w:rFonts w:ascii="Arial" w:hAnsi="Arial" w:cs="Arial"/>
                <w:b/>
                <w:bCs/>
              </w:rPr>
              <w:t>Details of Service</w:t>
            </w:r>
          </w:p>
          <w:p w14:paraId="565A6371" w14:textId="77777777" w:rsidR="000D311E" w:rsidRPr="000D311E" w:rsidRDefault="000D311E" w:rsidP="000D311E">
            <w:pPr>
              <w:rPr>
                <w:rFonts w:ascii="Arial" w:hAnsi="Arial" w:cs="Arial"/>
                <w:b/>
                <w:bCs/>
              </w:rPr>
            </w:pPr>
          </w:p>
          <w:p w14:paraId="12A0DC00" w14:textId="77777777" w:rsidR="000D311E" w:rsidRPr="000D311E" w:rsidRDefault="000D311E" w:rsidP="000D311E">
            <w:pPr>
              <w:rPr>
                <w:rFonts w:ascii="Arial" w:hAnsi="Arial" w:cs="Arial"/>
                <w:b/>
                <w:bCs/>
              </w:rPr>
            </w:pPr>
          </w:p>
        </w:tc>
        <w:tc>
          <w:tcPr>
            <w:tcW w:w="8256" w:type="dxa"/>
          </w:tcPr>
          <w:p w14:paraId="0B72D6D1" w14:textId="77777777" w:rsidR="00BE2710" w:rsidRDefault="00BE2710" w:rsidP="00BE2710">
            <w:pPr>
              <w:jc w:val="both"/>
              <w:rPr>
                <w:rFonts w:ascii="Arial" w:hAnsi="Arial" w:cs="Arial"/>
                <w:iCs/>
              </w:rPr>
            </w:pPr>
            <w:r>
              <w:rPr>
                <w:rFonts w:ascii="Arial" w:hAnsi="Arial" w:cs="Arial"/>
                <w:iCs/>
              </w:rPr>
              <w:t>National Personnel Administration (NPA) sits within HR Shared Services and provides Personnel Administration Services to HSE Employees</w:t>
            </w:r>
          </w:p>
          <w:p w14:paraId="4FA7D409" w14:textId="77777777" w:rsidR="00BE2710" w:rsidRDefault="00BE2710" w:rsidP="00BE2710">
            <w:pPr>
              <w:jc w:val="both"/>
              <w:rPr>
                <w:rFonts w:ascii="Arial" w:hAnsi="Arial" w:cs="Arial"/>
                <w:iCs/>
              </w:rPr>
            </w:pPr>
          </w:p>
          <w:p w14:paraId="747E3B60" w14:textId="196322D0" w:rsidR="00BE2710" w:rsidRPr="00AB7F33" w:rsidRDefault="00BE2710" w:rsidP="00BE2710">
            <w:pPr>
              <w:spacing w:after="120"/>
              <w:rPr>
                <w:rFonts w:ascii="Arial" w:hAnsi="Arial" w:cs="Arial"/>
              </w:rPr>
            </w:pPr>
            <w:r w:rsidRPr="00AB7F33">
              <w:rPr>
                <w:rFonts w:ascii="Arial" w:hAnsi="Arial" w:cs="Arial"/>
              </w:rPr>
              <w:t xml:space="preserve">HR Shared Services aims to provide a high quality, customer focused suite of services. The provision of services is supported by working to ensure that customer expectations are fully understood and to ensure that service delivery is defined in a consistent timely and in a high-quality manner. The services provided by HR Shared Services cover business processes relating to pensions, recruitment, </w:t>
            </w:r>
            <w:r>
              <w:rPr>
                <w:rFonts w:ascii="Arial" w:hAnsi="Arial" w:cs="Arial"/>
              </w:rPr>
              <w:t xml:space="preserve">quality standards assurance, </w:t>
            </w:r>
            <w:r w:rsidRPr="00AB7F33">
              <w:rPr>
                <w:rFonts w:ascii="Arial" w:hAnsi="Arial" w:cs="Arial"/>
              </w:rPr>
              <w:t xml:space="preserve">personnel administration, </w:t>
            </w:r>
            <w:proofErr w:type="spellStart"/>
            <w:r w:rsidRPr="00AB7F33">
              <w:rPr>
                <w:rFonts w:ascii="Arial" w:hAnsi="Arial" w:cs="Arial"/>
              </w:rPr>
              <w:t>garda</w:t>
            </w:r>
            <w:proofErr w:type="spellEnd"/>
            <w:r w:rsidRPr="00AB7F33">
              <w:rPr>
                <w:rFonts w:ascii="Arial" w:hAnsi="Arial" w:cs="Arial"/>
              </w:rPr>
              <w:t xml:space="preserve"> vetting and agency management.</w:t>
            </w:r>
          </w:p>
          <w:p w14:paraId="57F4BB2E" w14:textId="77777777" w:rsidR="000D311E" w:rsidRPr="000D311E" w:rsidRDefault="000D311E" w:rsidP="000D311E">
            <w:pPr>
              <w:jc w:val="both"/>
              <w:rPr>
                <w:rFonts w:ascii="Arial" w:hAnsi="Arial" w:cs="Arial"/>
              </w:rPr>
            </w:pPr>
          </w:p>
          <w:p w14:paraId="62BDAA7A" w14:textId="6882F127" w:rsidR="000D311E" w:rsidRDefault="004A1095" w:rsidP="000D311E">
            <w:pPr>
              <w:jc w:val="both"/>
              <w:rPr>
                <w:rFonts w:ascii="Arial" w:hAnsi="Arial" w:cs="Arial"/>
              </w:rPr>
            </w:pPr>
            <w:r>
              <w:rPr>
                <w:rFonts w:ascii="Arial" w:hAnsi="Arial" w:cs="Arial"/>
              </w:rPr>
              <w:lastRenderedPageBreak/>
              <w:t xml:space="preserve">NPA currently delivers its service through </w:t>
            </w:r>
            <w:r w:rsidR="00B94D15">
              <w:rPr>
                <w:rFonts w:ascii="Arial" w:hAnsi="Arial" w:cs="Arial"/>
              </w:rPr>
              <w:t>three</w:t>
            </w:r>
            <w:r>
              <w:rPr>
                <w:rFonts w:ascii="Arial" w:hAnsi="Arial" w:cs="Arial"/>
              </w:rPr>
              <w:t xml:space="preserve"> operation centres In Merchants Quay, Dublin 8</w:t>
            </w:r>
            <w:r w:rsidR="00B94D15">
              <w:rPr>
                <w:rFonts w:ascii="Arial" w:hAnsi="Arial" w:cs="Arial"/>
              </w:rPr>
              <w:t>, Manorhamilton, Co Leitrim</w:t>
            </w:r>
            <w:r>
              <w:rPr>
                <w:rFonts w:ascii="Arial" w:hAnsi="Arial" w:cs="Arial"/>
              </w:rPr>
              <w:t xml:space="preserve"> and Tullamore</w:t>
            </w:r>
            <w:r w:rsidR="00B94D15">
              <w:rPr>
                <w:rFonts w:ascii="Arial" w:hAnsi="Arial" w:cs="Arial"/>
              </w:rPr>
              <w:t xml:space="preserve">, Co Offaly with </w:t>
            </w:r>
            <w:r>
              <w:rPr>
                <w:rFonts w:ascii="Arial" w:hAnsi="Arial" w:cs="Arial"/>
              </w:rPr>
              <w:t>satellite</w:t>
            </w:r>
            <w:r w:rsidR="00B94D15">
              <w:rPr>
                <w:rFonts w:ascii="Arial" w:hAnsi="Arial" w:cs="Arial"/>
              </w:rPr>
              <w:t>s</w:t>
            </w:r>
            <w:r>
              <w:rPr>
                <w:rFonts w:ascii="Arial" w:hAnsi="Arial" w:cs="Arial"/>
              </w:rPr>
              <w:t xml:space="preserve"> office in Cork</w:t>
            </w:r>
            <w:r w:rsidR="00B94D15">
              <w:rPr>
                <w:rFonts w:ascii="Arial" w:hAnsi="Arial" w:cs="Arial"/>
              </w:rPr>
              <w:t xml:space="preserve"> and Galway</w:t>
            </w:r>
            <w:r>
              <w:rPr>
                <w:rFonts w:ascii="Arial" w:hAnsi="Arial" w:cs="Arial"/>
              </w:rPr>
              <w:t>.  NPA is currently delivering end to end personnel administration s</w:t>
            </w:r>
            <w:r w:rsidR="00B94D15">
              <w:rPr>
                <w:rFonts w:ascii="Arial" w:hAnsi="Arial" w:cs="Arial"/>
              </w:rPr>
              <w:t>ervices to RHA Dublin North East, RHA Dublin South East</w:t>
            </w:r>
            <w:r>
              <w:rPr>
                <w:rFonts w:ascii="Arial" w:hAnsi="Arial" w:cs="Arial"/>
              </w:rPr>
              <w:t>,</w:t>
            </w:r>
            <w:r w:rsidR="00B94D15">
              <w:rPr>
                <w:rFonts w:ascii="Arial" w:hAnsi="Arial" w:cs="Arial"/>
              </w:rPr>
              <w:t xml:space="preserve"> RHA Dublin Mid Leinster, RHA West, RHA South West, HSE Centre,</w:t>
            </w:r>
            <w:r>
              <w:rPr>
                <w:rFonts w:ascii="Arial" w:hAnsi="Arial" w:cs="Arial"/>
              </w:rPr>
              <w:t xml:space="preserve"> TULSA and N</w:t>
            </w:r>
            <w:r w:rsidR="00C76288">
              <w:rPr>
                <w:rFonts w:ascii="Arial" w:hAnsi="Arial" w:cs="Arial"/>
              </w:rPr>
              <w:t xml:space="preserve">ational </w:t>
            </w:r>
            <w:r>
              <w:rPr>
                <w:rFonts w:ascii="Arial" w:hAnsi="Arial" w:cs="Arial"/>
              </w:rPr>
              <w:t>A</w:t>
            </w:r>
            <w:r w:rsidR="00C76288">
              <w:rPr>
                <w:rFonts w:ascii="Arial" w:hAnsi="Arial" w:cs="Arial"/>
              </w:rPr>
              <w:t xml:space="preserve">mbulance </w:t>
            </w:r>
            <w:r>
              <w:rPr>
                <w:rFonts w:ascii="Arial" w:hAnsi="Arial" w:cs="Arial"/>
              </w:rPr>
              <w:t>S</w:t>
            </w:r>
            <w:r w:rsidR="00C76288">
              <w:rPr>
                <w:rFonts w:ascii="Arial" w:hAnsi="Arial" w:cs="Arial"/>
              </w:rPr>
              <w:t>ervice (NAS)</w:t>
            </w:r>
            <w:r w:rsidR="0071463F">
              <w:rPr>
                <w:rFonts w:ascii="Arial" w:hAnsi="Arial" w:cs="Arial"/>
              </w:rPr>
              <w:t xml:space="preserve"> and will, through the </w:t>
            </w:r>
            <w:proofErr w:type="spellStart"/>
            <w:r w:rsidR="0071463F">
              <w:rPr>
                <w:rFonts w:ascii="Arial" w:hAnsi="Arial" w:cs="Arial"/>
              </w:rPr>
              <w:t>Nisrp</w:t>
            </w:r>
            <w:proofErr w:type="spellEnd"/>
            <w:r w:rsidR="0071463F">
              <w:rPr>
                <w:rFonts w:ascii="Arial" w:hAnsi="Arial" w:cs="Arial"/>
              </w:rPr>
              <w:t xml:space="preserve"> Program extend to S38s.</w:t>
            </w:r>
          </w:p>
          <w:p w14:paraId="026A53C4" w14:textId="77777777" w:rsidR="00F35D7F" w:rsidRDefault="00F35D7F" w:rsidP="000D311E">
            <w:pPr>
              <w:jc w:val="both"/>
              <w:rPr>
                <w:rFonts w:ascii="Arial" w:hAnsi="Arial" w:cs="Arial"/>
              </w:rPr>
            </w:pPr>
          </w:p>
          <w:p w14:paraId="6AE5D81C" w14:textId="48739DC9" w:rsidR="00F35D7F" w:rsidRDefault="00F35D7F" w:rsidP="000D311E">
            <w:pPr>
              <w:jc w:val="both"/>
              <w:rPr>
                <w:rFonts w:ascii="Arial" w:hAnsi="Arial" w:cs="Arial"/>
              </w:rPr>
            </w:pPr>
            <w:r>
              <w:rPr>
                <w:rFonts w:ascii="Arial" w:hAnsi="Arial" w:cs="Arial"/>
              </w:rPr>
              <w:t>The Key Functions of NPA are:</w:t>
            </w:r>
          </w:p>
          <w:p w14:paraId="16790B01" w14:textId="77777777" w:rsidR="00F35D7F" w:rsidRDefault="00F35D7F" w:rsidP="000D311E">
            <w:pPr>
              <w:jc w:val="both"/>
              <w:rPr>
                <w:rFonts w:ascii="Arial" w:hAnsi="Arial" w:cs="Arial"/>
              </w:rPr>
            </w:pPr>
          </w:p>
          <w:p w14:paraId="44D7C388" w14:textId="1E2F2076" w:rsidR="00F35D7F" w:rsidRDefault="00F35D7F" w:rsidP="00BE2710">
            <w:pPr>
              <w:pStyle w:val="ListParagraph"/>
              <w:numPr>
                <w:ilvl w:val="0"/>
                <w:numId w:val="28"/>
              </w:numPr>
              <w:spacing w:after="80"/>
              <w:ind w:left="714" w:hanging="357"/>
              <w:jc w:val="both"/>
              <w:rPr>
                <w:rFonts w:ascii="Arial" w:hAnsi="Arial" w:cs="Arial"/>
              </w:rPr>
            </w:pPr>
            <w:r w:rsidRPr="00F35D7F">
              <w:rPr>
                <w:rFonts w:ascii="Arial" w:hAnsi="Arial" w:cs="Arial"/>
              </w:rPr>
              <w:t>Managing the employee record on SAP HR &amp; Payroll on receipt</w:t>
            </w:r>
            <w:r w:rsidR="00BE2710">
              <w:rPr>
                <w:rFonts w:ascii="Arial" w:hAnsi="Arial" w:cs="Arial"/>
              </w:rPr>
              <w:t xml:space="preserve"> of the relevant authorised HR F</w:t>
            </w:r>
            <w:r w:rsidRPr="00F35D7F">
              <w:rPr>
                <w:rFonts w:ascii="Arial" w:hAnsi="Arial" w:cs="Arial"/>
              </w:rPr>
              <w:t xml:space="preserve">orm.  </w:t>
            </w:r>
          </w:p>
          <w:p w14:paraId="4A4667DA" w14:textId="1D22A187" w:rsidR="00F35D7F" w:rsidRDefault="00F35D7F" w:rsidP="00BE2710">
            <w:pPr>
              <w:pStyle w:val="ListParagraph"/>
              <w:numPr>
                <w:ilvl w:val="0"/>
                <w:numId w:val="28"/>
              </w:numPr>
              <w:spacing w:after="80"/>
              <w:ind w:left="714" w:hanging="357"/>
              <w:jc w:val="both"/>
              <w:rPr>
                <w:rFonts w:ascii="Arial" w:hAnsi="Arial" w:cs="Arial"/>
              </w:rPr>
            </w:pPr>
            <w:r>
              <w:rPr>
                <w:rFonts w:ascii="Arial" w:hAnsi="Arial" w:cs="Arial"/>
              </w:rPr>
              <w:t xml:space="preserve">Ensure </w:t>
            </w:r>
            <w:r w:rsidR="00531397">
              <w:rPr>
                <w:rFonts w:ascii="Arial" w:hAnsi="Arial" w:cs="Arial"/>
              </w:rPr>
              <w:t>employees</w:t>
            </w:r>
            <w:r>
              <w:rPr>
                <w:rFonts w:ascii="Arial" w:hAnsi="Arial" w:cs="Arial"/>
              </w:rPr>
              <w:t xml:space="preserve"> </w:t>
            </w:r>
            <w:r w:rsidR="00BE2710">
              <w:rPr>
                <w:rFonts w:ascii="Arial" w:hAnsi="Arial" w:cs="Arial"/>
              </w:rPr>
              <w:t>T</w:t>
            </w:r>
            <w:r>
              <w:rPr>
                <w:rFonts w:ascii="Arial" w:hAnsi="Arial" w:cs="Arial"/>
              </w:rPr>
              <w:t>herefore Record is maintained in line with employee record on SAP</w:t>
            </w:r>
            <w:r w:rsidR="00BE2710">
              <w:rPr>
                <w:rFonts w:ascii="Arial" w:hAnsi="Arial" w:cs="Arial"/>
              </w:rPr>
              <w:t>.</w:t>
            </w:r>
          </w:p>
          <w:p w14:paraId="39075660" w14:textId="5F52086F" w:rsidR="00F35D7F" w:rsidRDefault="00F35D7F" w:rsidP="00BE2710">
            <w:pPr>
              <w:pStyle w:val="ListParagraph"/>
              <w:numPr>
                <w:ilvl w:val="0"/>
                <w:numId w:val="28"/>
              </w:numPr>
              <w:spacing w:after="80"/>
              <w:ind w:left="714" w:hanging="357"/>
              <w:jc w:val="both"/>
              <w:rPr>
                <w:rFonts w:ascii="Arial" w:hAnsi="Arial" w:cs="Arial"/>
              </w:rPr>
            </w:pPr>
            <w:r>
              <w:rPr>
                <w:rFonts w:ascii="Arial" w:hAnsi="Arial" w:cs="Arial"/>
              </w:rPr>
              <w:t>Application</w:t>
            </w:r>
            <w:r w:rsidR="00BE2710">
              <w:rPr>
                <w:rFonts w:ascii="Arial" w:hAnsi="Arial" w:cs="Arial"/>
              </w:rPr>
              <w:t xml:space="preserve"> of HR C</w:t>
            </w:r>
            <w:r>
              <w:rPr>
                <w:rFonts w:ascii="Arial" w:hAnsi="Arial" w:cs="Arial"/>
              </w:rPr>
              <w:t>irculars</w:t>
            </w:r>
            <w:r w:rsidR="00BE2710">
              <w:rPr>
                <w:rFonts w:ascii="Arial" w:hAnsi="Arial" w:cs="Arial"/>
              </w:rPr>
              <w:t>.</w:t>
            </w:r>
          </w:p>
          <w:p w14:paraId="78364A20" w14:textId="6FBBAF56" w:rsidR="00F35D7F" w:rsidRDefault="00F35D7F" w:rsidP="00BE2710">
            <w:pPr>
              <w:pStyle w:val="ListParagraph"/>
              <w:numPr>
                <w:ilvl w:val="0"/>
                <w:numId w:val="28"/>
              </w:numPr>
              <w:spacing w:after="80"/>
              <w:ind w:left="714" w:hanging="357"/>
              <w:jc w:val="both"/>
              <w:rPr>
                <w:rFonts w:ascii="Arial" w:hAnsi="Arial" w:cs="Arial"/>
              </w:rPr>
            </w:pPr>
            <w:r>
              <w:rPr>
                <w:rFonts w:ascii="Arial" w:hAnsi="Arial" w:cs="Arial"/>
              </w:rPr>
              <w:t>Implementation of National Pay Awards</w:t>
            </w:r>
            <w:r w:rsidR="00BE2710">
              <w:rPr>
                <w:rFonts w:ascii="Arial" w:hAnsi="Arial" w:cs="Arial"/>
              </w:rPr>
              <w:t>.</w:t>
            </w:r>
          </w:p>
          <w:p w14:paraId="23C6A68D" w14:textId="14294FF4" w:rsidR="00F35D7F" w:rsidRDefault="00F35D7F" w:rsidP="00BE2710">
            <w:pPr>
              <w:pStyle w:val="ListParagraph"/>
              <w:numPr>
                <w:ilvl w:val="0"/>
                <w:numId w:val="28"/>
              </w:numPr>
              <w:spacing w:after="80"/>
              <w:ind w:left="714" w:hanging="357"/>
              <w:jc w:val="both"/>
              <w:rPr>
                <w:rFonts w:ascii="Arial" w:hAnsi="Arial" w:cs="Arial"/>
              </w:rPr>
            </w:pPr>
            <w:r>
              <w:rPr>
                <w:rFonts w:ascii="Arial" w:hAnsi="Arial" w:cs="Arial"/>
              </w:rPr>
              <w:t>Communication of changes to Professional Register to relevant stakeholders</w:t>
            </w:r>
            <w:r w:rsidR="00BE2710">
              <w:rPr>
                <w:rFonts w:ascii="Arial" w:hAnsi="Arial" w:cs="Arial"/>
              </w:rPr>
              <w:t>.</w:t>
            </w:r>
          </w:p>
          <w:p w14:paraId="1C411AE8" w14:textId="0AB88D5F" w:rsidR="00F35D7F" w:rsidRDefault="00BE2710" w:rsidP="00BE2710">
            <w:pPr>
              <w:pStyle w:val="ListParagraph"/>
              <w:numPr>
                <w:ilvl w:val="0"/>
                <w:numId w:val="28"/>
              </w:numPr>
              <w:spacing w:after="80"/>
              <w:ind w:left="714" w:hanging="357"/>
              <w:jc w:val="both"/>
              <w:rPr>
                <w:rFonts w:ascii="Arial" w:hAnsi="Arial" w:cs="Arial"/>
              </w:rPr>
            </w:pPr>
            <w:r>
              <w:rPr>
                <w:rFonts w:ascii="Arial" w:hAnsi="Arial" w:cs="Arial"/>
              </w:rPr>
              <w:t>Management of Sick Leave S</w:t>
            </w:r>
            <w:r w:rsidR="00F35D7F">
              <w:rPr>
                <w:rFonts w:ascii="Arial" w:hAnsi="Arial" w:cs="Arial"/>
              </w:rPr>
              <w:t>cheme on SAP</w:t>
            </w:r>
            <w:r>
              <w:rPr>
                <w:rFonts w:ascii="Arial" w:hAnsi="Arial" w:cs="Arial"/>
              </w:rPr>
              <w:t>.</w:t>
            </w:r>
          </w:p>
          <w:p w14:paraId="57BFAC79" w14:textId="6D162FE6" w:rsidR="00F35D7F" w:rsidRPr="00F35D7F" w:rsidRDefault="00F35D7F" w:rsidP="00BE2710">
            <w:pPr>
              <w:pStyle w:val="ListParagraph"/>
              <w:numPr>
                <w:ilvl w:val="0"/>
                <w:numId w:val="28"/>
              </w:numPr>
              <w:spacing w:after="80"/>
              <w:ind w:left="714" w:hanging="357"/>
              <w:jc w:val="both"/>
              <w:rPr>
                <w:rFonts w:ascii="Arial" w:hAnsi="Arial" w:cs="Arial"/>
              </w:rPr>
            </w:pPr>
            <w:r>
              <w:rPr>
                <w:rFonts w:ascii="Arial" w:hAnsi="Arial" w:cs="Arial"/>
              </w:rPr>
              <w:t xml:space="preserve">Participation in various national groups that are relevant to the delivery of </w:t>
            </w:r>
            <w:r w:rsidR="00250857">
              <w:rPr>
                <w:rFonts w:ascii="Arial" w:hAnsi="Arial" w:cs="Arial"/>
              </w:rPr>
              <w:t>National Personnel Administration function.</w:t>
            </w:r>
          </w:p>
          <w:p w14:paraId="4024A1CD" w14:textId="2296203F" w:rsidR="000D311E" w:rsidRPr="000D311E" w:rsidRDefault="000D311E" w:rsidP="000D311E">
            <w:pPr>
              <w:jc w:val="both"/>
              <w:rPr>
                <w:rFonts w:ascii="Arial" w:hAnsi="Arial" w:cs="Arial"/>
              </w:rPr>
            </w:pPr>
          </w:p>
        </w:tc>
      </w:tr>
      <w:tr w:rsidR="001139CE" w:rsidRPr="000D311E" w14:paraId="6AD11A44" w14:textId="77777777" w:rsidTr="00531397">
        <w:tc>
          <w:tcPr>
            <w:tcW w:w="2364" w:type="dxa"/>
          </w:tcPr>
          <w:p w14:paraId="0A24CFDF" w14:textId="2208F578" w:rsidR="001139CE" w:rsidRPr="000D311E" w:rsidRDefault="001139CE" w:rsidP="000D311E">
            <w:pPr>
              <w:rPr>
                <w:rFonts w:ascii="Arial" w:hAnsi="Arial" w:cs="Arial"/>
                <w:b/>
                <w:bCs/>
              </w:rPr>
            </w:pPr>
            <w:r w:rsidRPr="008A7AAA">
              <w:rPr>
                <w:rFonts w:ascii="Arial" w:hAnsi="Arial" w:cs="Arial"/>
                <w:b/>
                <w:bCs/>
              </w:rPr>
              <w:lastRenderedPageBreak/>
              <w:t>Reporting Relationship</w:t>
            </w:r>
          </w:p>
        </w:tc>
        <w:tc>
          <w:tcPr>
            <w:tcW w:w="8256" w:type="dxa"/>
          </w:tcPr>
          <w:p w14:paraId="256CC251" w14:textId="04080304" w:rsidR="001139CE" w:rsidRPr="008A7AAA" w:rsidRDefault="001139CE" w:rsidP="00BE2710">
            <w:pPr>
              <w:rPr>
                <w:rFonts w:ascii="Arial" w:hAnsi="Arial" w:cs="Arial"/>
                <w:iCs/>
              </w:rPr>
            </w:pPr>
            <w:r w:rsidRPr="008A7AAA">
              <w:rPr>
                <w:rFonts w:ascii="Arial" w:hAnsi="Arial" w:cs="Arial"/>
                <w:iCs/>
              </w:rPr>
              <w:t>The post holder will report directly to the General Manager, National Personnel Administration.</w:t>
            </w:r>
          </w:p>
          <w:p w14:paraId="414763EC" w14:textId="77777777" w:rsidR="001139CE" w:rsidRPr="000D311E" w:rsidRDefault="001139CE" w:rsidP="000D311E">
            <w:pPr>
              <w:jc w:val="both"/>
              <w:rPr>
                <w:rFonts w:ascii="Arial" w:hAnsi="Arial" w:cs="Arial"/>
              </w:rPr>
            </w:pPr>
          </w:p>
        </w:tc>
      </w:tr>
      <w:tr w:rsidR="008A7AAA" w:rsidRPr="008A7AAA" w14:paraId="055C0773" w14:textId="77777777" w:rsidTr="00531397">
        <w:tc>
          <w:tcPr>
            <w:tcW w:w="2364" w:type="dxa"/>
          </w:tcPr>
          <w:p w14:paraId="615C6AC8" w14:textId="77777777" w:rsidR="0033762B" w:rsidRPr="008A7AAA" w:rsidRDefault="0033762B" w:rsidP="00F6254C">
            <w:pPr>
              <w:rPr>
                <w:rFonts w:ascii="Arial" w:hAnsi="Arial" w:cs="Arial"/>
                <w:b/>
                <w:bCs/>
              </w:rPr>
            </w:pPr>
            <w:r w:rsidRPr="008A7AAA">
              <w:rPr>
                <w:rFonts w:ascii="Arial" w:hAnsi="Arial" w:cs="Arial"/>
                <w:b/>
                <w:bCs/>
              </w:rPr>
              <w:t>Key Working Relationships</w:t>
            </w:r>
          </w:p>
          <w:p w14:paraId="31795386" w14:textId="77777777" w:rsidR="0033762B" w:rsidRPr="008A7AAA" w:rsidRDefault="0033762B" w:rsidP="00F6254C">
            <w:pPr>
              <w:rPr>
                <w:rFonts w:ascii="Arial" w:hAnsi="Arial" w:cs="Arial"/>
                <w:b/>
                <w:bCs/>
              </w:rPr>
            </w:pPr>
          </w:p>
        </w:tc>
        <w:tc>
          <w:tcPr>
            <w:tcW w:w="8256" w:type="dxa"/>
          </w:tcPr>
          <w:p w14:paraId="07E27E1E" w14:textId="573EEFAC" w:rsidR="00923349" w:rsidRDefault="00BE2710" w:rsidP="00551454">
            <w:pPr>
              <w:spacing w:after="120"/>
              <w:rPr>
                <w:rFonts w:ascii="Arial" w:hAnsi="Arial" w:cs="Arial"/>
                <w:iCs/>
              </w:rPr>
            </w:pPr>
            <w:r>
              <w:rPr>
                <w:rFonts w:ascii="Arial" w:hAnsi="Arial" w:cs="Arial"/>
                <w:iCs/>
              </w:rPr>
              <w:t xml:space="preserve">The </w:t>
            </w:r>
            <w:r w:rsidR="00B94D15">
              <w:rPr>
                <w:rFonts w:ascii="Arial" w:hAnsi="Arial" w:cs="Arial"/>
                <w:iCs/>
              </w:rPr>
              <w:t xml:space="preserve">Operations </w:t>
            </w:r>
            <w:r w:rsidR="006C656E">
              <w:rPr>
                <w:rFonts w:ascii="Arial" w:hAnsi="Arial" w:cs="Arial"/>
                <w:iCs/>
              </w:rPr>
              <w:t>Manager</w:t>
            </w:r>
            <w:r>
              <w:rPr>
                <w:rFonts w:ascii="Arial" w:hAnsi="Arial" w:cs="Arial"/>
                <w:iCs/>
              </w:rPr>
              <w:t xml:space="preserve"> </w:t>
            </w:r>
            <w:r w:rsidR="00CC5F13" w:rsidRPr="00923349">
              <w:rPr>
                <w:rFonts w:ascii="Arial" w:hAnsi="Arial" w:cs="Arial"/>
                <w:iCs/>
              </w:rPr>
              <w:t>will</w:t>
            </w:r>
            <w:r w:rsidR="00923349">
              <w:rPr>
                <w:rFonts w:ascii="Arial" w:hAnsi="Arial" w:cs="Arial"/>
                <w:iCs/>
              </w:rPr>
              <w:t>:</w:t>
            </w:r>
          </w:p>
          <w:p w14:paraId="1685FF7E" w14:textId="7DEA602D" w:rsidR="0033762B" w:rsidRPr="00923349" w:rsidRDefault="00923349" w:rsidP="00BE2710">
            <w:pPr>
              <w:pStyle w:val="ListParagraph"/>
              <w:numPr>
                <w:ilvl w:val="0"/>
                <w:numId w:val="21"/>
              </w:numPr>
              <w:spacing w:after="80"/>
              <w:ind w:left="714" w:hanging="357"/>
              <w:rPr>
                <w:rFonts w:ascii="Arial" w:hAnsi="Arial" w:cs="Arial"/>
                <w:iCs/>
              </w:rPr>
            </w:pPr>
            <w:r>
              <w:rPr>
                <w:rFonts w:ascii="Arial" w:hAnsi="Arial" w:cs="Arial"/>
                <w:iCs/>
              </w:rPr>
              <w:t>B</w:t>
            </w:r>
            <w:r w:rsidR="00D87FF0" w:rsidRPr="00923349">
              <w:rPr>
                <w:rFonts w:ascii="Arial" w:hAnsi="Arial" w:cs="Arial"/>
                <w:iCs/>
              </w:rPr>
              <w:t xml:space="preserve">e a key member </w:t>
            </w:r>
            <w:r w:rsidR="00CC5F13" w:rsidRPr="00923349">
              <w:rPr>
                <w:rFonts w:ascii="Arial" w:hAnsi="Arial" w:cs="Arial"/>
                <w:iCs/>
              </w:rPr>
              <w:t xml:space="preserve">of the NPA Management Team.  </w:t>
            </w:r>
          </w:p>
          <w:p w14:paraId="5E01BAFF" w14:textId="293EA78A" w:rsidR="00CC5F13" w:rsidRPr="00923349" w:rsidRDefault="00923349" w:rsidP="00BE2710">
            <w:pPr>
              <w:pStyle w:val="ListParagraph"/>
              <w:numPr>
                <w:ilvl w:val="0"/>
                <w:numId w:val="21"/>
              </w:numPr>
              <w:spacing w:after="80"/>
              <w:ind w:left="714" w:hanging="357"/>
              <w:rPr>
                <w:rFonts w:ascii="Arial" w:hAnsi="Arial" w:cs="Arial"/>
                <w:iCs/>
              </w:rPr>
            </w:pPr>
            <w:r w:rsidRPr="00923349">
              <w:rPr>
                <w:rFonts w:ascii="Arial" w:hAnsi="Arial" w:cs="Arial"/>
                <w:iCs/>
              </w:rPr>
              <w:t>W</w:t>
            </w:r>
            <w:r w:rsidR="00CC5F13" w:rsidRPr="00923349">
              <w:rPr>
                <w:rFonts w:ascii="Arial" w:hAnsi="Arial" w:cs="Arial"/>
                <w:iCs/>
              </w:rPr>
              <w:t xml:space="preserve">ork very closely with the </w:t>
            </w:r>
            <w:r w:rsidR="00B94D15">
              <w:rPr>
                <w:rFonts w:ascii="Arial" w:hAnsi="Arial" w:cs="Arial"/>
                <w:iCs/>
              </w:rPr>
              <w:t>NPA Opera</w:t>
            </w:r>
            <w:r w:rsidR="00BE2710">
              <w:rPr>
                <w:rFonts w:ascii="Arial" w:hAnsi="Arial" w:cs="Arial"/>
                <w:iCs/>
              </w:rPr>
              <w:t>tional Lead &amp; Business Support M</w:t>
            </w:r>
            <w:r w:rsidR="00B94D15">
              <w:rPr>
                <w:rFonts w:ascii="Arial" w:hAnsi="Arial" w:cs="Arial"/>
                <w:iCs/>
              </w:rPr>
              <w:t>anager in Dublin and Manorhamilton</w:t>
            </w:r>
            <w:r w:rsidR="00D87FF0" w:rsidRPr="00923349">
              <w:rPr>
                <w:rFonts w:ascii="Arial" w:hAnsi="Arial" w:cs="Arial"/>
                <w:iCs/>
              </w:rPr>
              <w:t xml:space="preserve"> sites. </w:t>
            </w:r>
          </w:p>
          <w:p w14:paraId="2FA531F7" w14:textId="262161E1" w:rsidR="00D87FF0" w:rsidRPr="00923349" w:rsidRDefault="00923349" w:rsidP="00BE2710">
            <w:pPr>
              <w:pStyle w:val="ListParagraph"/>
              <w:numPr>
                <w:ilvl w:val="0"/>
                <w:numId w:val="21"/>
              </w:numPr>
              <w:spacing w:after="80"/>
              <w:ind w:left="714" w:hanging="357"/>
              <w:rPr>
                <w:rFonts w:ascii="Arial" w:hAnsi="Arial" w:cs="Arial"/>
                <w:iCs/>
              </w:rPr>
            </w:pPr>
            <w:r w:rsidRPr="00923349">
              <w:rPr>
                <w:rFonts w:ascii="Arial" w:hAnsi="Arial" w:cs="Arial"/>
                <w:iCs/>
              </w:rPr>
              <w:t>W</w:t>
            </w:r>
            <w:r w:rsidR="00D87FF0" w:rsidRPr="00923349">
              <w:rPr>
                <w:rFonts w:ascii="Arial" w:hAnsi="Arial" w:cs="Arial"/>
                <w:iCs/>
              </w:rPr>
              <w:t xml:space="preserve">ork closely with the NiSRP </w:t>
            </w:r>
            <w:r w:rsidR="007F1CF8">
              <w:rPr>
                <w:rFonts w:ascii="Arial" w:hAnsi="Arial" w:cs="Arial"/>
                <w:iCs/>
              </w:rPr>
              <w:t>programme and particularly the Staff R</w:t>
            </w:r>
            <w:r w:rsidR="00D87FF0" w:rsidRPr="00923349">
              <w:rPr>
                <w:rFonts w:ascii="Arial" w:hAnsi="Arial" w:cs="Arial"/>
                <w:iCs/>
              </w:rPr>
              <w:t xml:space="preserve">ecords </w:t>
            </w:r>
            <w:proofErr w:type="spellStart"/>
            <w:r w:rsidR="00D87FF0" w:rsidRPr="00923349">
              <w:rPr>
                <w:rFonts w:ascii="Arial" w:hAnsi="Arial" w:cs="Arial"/>
                <w:iCs/>
              </w:rPr>
              <w:t>workstream</w:t>
            </w:r>
            <w:proofErr w:type="spellEnd"/>
            <w:r w:rsidR="00D87FF0" w:rsidRPr="00923349">
              <w:rPr>
                <w:rFonts w:ascii="Arial" w:hAnsi="Arial" w:cs="Arial"/>
                <w:iCs/>
              </w:rPr>
              <w:t xml:space="preserve">. </w:t>
            </w:r>
          </w:p>
          <w:p w14:paraId="455215E4" w14:textId="22462EEC" w:rsidR="00CC5F13" w:rsidRPr="00923349" w:rsidRDefault="00923349" w:rsidP="00BE2710">
            <w:pPr>
              <w:pStyle w:val="ListParagraph"/>
              <w:numPr>
                <w:ilvl w:val="0"/>
                <w:numId w:val="21"/>
              </w:numPr>
              <w:spacing w:after="80"/>
              <w:ind w:left="714" w:hanging="357"/>
              <w:rPr>
                <w:rFonts w:ascii="Arial" w:hAnsi="Arial" w:cs="Arial"/>
                <w:iCs/>
              </w:rPr>
            </w:pPr>
            <w:r w:rsidRPr="00923349">
              <w:rPr>
                <w:rFonts w:ascii="Arial" w:hAnsi="Arial" w:cs="Arial"/>
                <w:iCs/>
              </w:rPr>
              <w:t>D</w:t>
            </w:r>
            <w:r w:rsidR="003B79E7" w:rsidRPr="00923349">
              <w:rPr>
                <w:rFonts w:ascii="Arial" w:hAnsi="Arial" w:cs="Arial"/>
                <w:iCs/>
              </w:rPr>
              <w:t>evelop and maintain k</w:t>
            </w:r>
            <w:r w:rsidR="00CC5F13" w:rsidRPr="00923349">
              <w:rPr>
                <w:rFonts w:ascii="Arial" w:hAnsi="Arial" w:cs="Arial"/>
                <w:iCs/>
              </w:rPr>
              <w:t xml:space="preserve">ey </w:t>
            </w:r>
            <w:r w:rsidR="003B79E7" w:rsidRPr="00923349">
              <w:rPr>
                <w:rFonts w:ascii="Arial" w:hAnsi="Arial" w:cs="Arial"/>
                <w:iCs/>
              </w:rPr>
              <w:t>w</w:t>
            </w:r>
            <w:r w:rsidR="00CC5F13" w:rsidRPr="00923349">
              <w:rPr>
                <w:rFonts w:ascii="Arial" w:hAnsi="Arial" w:cs="Arial"/>
                <w:iCs/>
              </w:rPr>
              <w:t xml:space="preserve">orking </w:t>
            </w:r>
            <w:r w:rsidR="003B79E7" w:rsidRPr="00923349">
              <w:rPr>
                <w:rFonts w:ascii="Arial" w:hAnsi="Arial" w:cs="Arial"/>
                <w:iCs/>
              </w:rPr>
              <w:t>r</w:t>
            </w:r>
            <w:r w:rsidR="00CC5F13" w:rsidRPr="00923349">
              <w:rPr>
                <w:rFonts w:ascii="Arial" w:hAnsi="Arial" w:cs="Arial"/>
                <w:iCs/>
              </w:rPr>
              <w:t xml:space="preserve">elationships with </w:t>
            </w:r>
            <w:r w:rsidR="00B94D15">
              <w:rPr>
                <w:rFonts w:ascii="Arial" w:hAnsi="Arial" w:cs="Arial"/>
                <w:iCs/>
              </w:rPr>
              <w:t xml:space="preserve">RHAs </w:t>
            </w:r>
            <w:r w:rsidR="00BE2710">
              <w:rPr>
                <w:rFonts w:ascii="Arial" w:hAnsi="Arial" w:cs="Arial"/>
                <w:iCs/>
              </w:rPr>
              <w:t>and Corporate f</w:t>
            </w:r>
            <w:r w:rsidR="00D87FF0" w:rsidRPr="00923349">
              <w:rPr>
                <w:rFonts w:ascii="Arial" w:hAnsi="Arial" w:cs="Arial"/>
                <w:iCs/>
              </w:rPr>
              <w:t>unctions</w:t>
            </w:r>
            <w:r w:rsidR="00CC5F13" w:rsidRPr="00923349">
              <w:rPr>
                <w:rFonts w:ascii="Arial" w:hAnsi="Arial" w:cs="Arial"/>
                <w:iCs/>
              </w:rPr>
              <w:t xml:space="preserve">. </w:t>
            </w:r>
          </w:p>
          <w:p w14:paraId="78616A1D" w14:textId="4E886EE7" w:rsidR="00CC5F13" w:rsidRPr="00923349" w:rsidRDefault="00923349" w:rsidP="00BE2710">
            <w:pPr>
              <w:pStyle w:val="ListParagraph"/>
              <w:numPr>
                <w:ilvl w:val="0"/>
                <w:numId w:val="21"/>
              </w:numPr>
              <w:spacing w:after="80"/>
              <w:ind w:left="714" w:hanging="357"/>
              <w:rPr>
                <w:rFonts w:ascii="Arial" w:hAnsi="Arial" w:cs="Arial"/>
                <w:iCs/>
              </w:rPr>
            </w:pPr>
            <w:r w:rsidRPr="00923349">
              <w:rPr>
                <w:rFonts w:ascii="Arial" w:hAnsi="Arial" w:cs="Arial"/>
                <w:iCs/>
              </w:rPr>
              <w:t>B</w:t>
            </w:r>
            <w:r w:rsidR="00CC5F13" w:rsidRPr="00923349">
              <w:rPr>
                <w:rFonts w:ascii="Arial" w:hAnsi="Arial" w:cs="Arial"/>
                <w:iCs/>
              </w:rPr>
              <w:t xml:space="preserve">e a participant on the National Staff Records Process Council. </w:t>
            </w:r>
          </w:p>
          <w:p w14:paraId="560DC4AC" w14:textId="77777777" w:rsidR="00E150F5" w:rsidRDefault="00E150F5" w:rsidP="00BE2710">
            <w:pPr>
              <w:pStyle w:val="ListParagraph"/>
              <w:numPr>
                <w:ilvl w:val="0"/>
                <w:numId w:val="21"/>
              </w:numPr>
              <w:spacing w:after="80"/>
              <w:ind w:left="714" w:hanging="357"/>
              <w:rPr>
                <w:rFonts w:ascii="Arial" w:hAnsi="Arial" w:cs="Arial"/>
                <w:iCs/>
              </w:rPr>
            </w:pPr>
            <w:r>
              <w:rPr>
                <w:rFonts w:ascii="Arial" w:hAnsi="Arial" w:cs="Arial"/>
                <w:iCs/>
              </w:rPr>
              <w:t>Have a key working relationship</w:t>
            </w:r>
            <w:r w:rsidR="00CC5F13" w:rsidRPr="00923349">
              <w:rPr>
                <w:rFonts w:ascii="Arial" w:hAnsi="Arial" w:cs="Arial"/>
                <w:iCs/>
              </w:rPr>
              <w:t xml:space="preserve"> with colleagues in SAP COE </w:t>
            </w:r>
            <w:r w:rsidR="00BD51D4">
              <w:rPr>
                <w:rFonts w:ascii="Arial" w:hAnsi="Arial" w:cs="Arial"/>
                <w:iCs/>
              </w:rPr>
              <w:t xml:space="preserve">(Centre of Excellence) </w:t>
            </w:r>
            <w:r w:rsidR="00CC5F13" w:rsidRPr="00923349">
              <w:rPr>
                <w:rFonts w:ascii="Arial" w:hAnsi="Arial" w:cs="Arial"/>
                <w:iCs/>
              </w:rPr>
              <w:t xml:space="preserve">and Payroll. </w:t>
            </w:r>
          </w:p>
          <w:p w14:paraId="2DA74703" w14:textId="12335342" w:rsidR="00E150F5" w:rsidRPr="00E150F5" w:rsidRDefault="00E150F5" w:rsidP="00E150F5">
            <w:pPr>
              <w:pStyle w:val="ListParagraph"/>
              <w:jc w:val="both"/>
              <w:rPr>
                <w:rFonts w:ascii="Arial" w:hAnsi="Arial" w:cs="Arial"/>
                <w:iCs/>
              </w:rPr>
            </w:pPr>
            <w:r w:rsidRPr="00E150F5">
              <w:rPr>
                <w:rFonts w:ascii="Arial" w:hAnsi="Arial" w:cs="Arial"/>
                <w:iCs/>
              </w:rPr>
              <w:t xml:space="preserve"> </w:t>
            </w:r>
          </w:p>
        </w:tc>
      </w:tr>
      <w:tr w:rsidR="008A7AAA" w:rsidRPr="008A7AAA" w14:paraId="20AB84D3" w14:textId="77777777" w:rsidTr="00531397">
        <w:tc>
          <w:tcPr>
            <w:tcW w:w="2364" w:type="dxa"/>
          </w:tcPr>
          <w:p w14:paraId="36967396" w14:textId="77777777" w:rsidR="00543F98" w:rsidRPr="008A7AAA" w:rsidRDefault="00543F98" w:rsidP="00F6254C">
            <w:pPr>
              <w:rPr>
                <w:rFonts w:ascii="Arial" w:hAnsi="Arial" w:cs="Arial"/>
                <w:b/>
                <w:bCs/>
              </w:rPr>
            </w:pPr>
            <w:r w:rsidRPr="008A7AAA">
              <w:rPr>
                <w:rFonts w:ascii="Arial" w:hAnsi="Arial" w:cs="Arial"/>
                <w:b/>
                <w:bCs/>
              </w:rPr>
              <w:t xml:space="preserve">Purpose of the Post </w:t>
            </w:r>
          </w:p>
        </w:tc>
        <w:tc>
          <w:tcPr>
            <w:tcW w:w="8256" w:type="dxa"/>
          </w:tcPr>
          <w:p w14:paraId="6F40B6A3" w14:textId="1B3A8BEF" w:rsidR="00F6254C" w:rsidRPr="008A7AAA" w:rsidRDefault="00BE2710" w:rsidP="00135267">
            <w:pPr>
              <w:spacing w:after="120"/>
              <w:rPr>
                <w:rFonts w:ascii="Arial" w:hAnsi="Arial" w:cs="Arial"/>
                <w:iCs/>
              </w:rPr>
            </w:pPr>
            <w:r>
              <w:rPr>
                <w:rFonts w:ascii="Arial" w:hAnsi="Arial" w:cs="Arial"/>
                <w:iCs/>
              </w:rPr>
              <w:t>To</w:t>
            </w:r>
            <w:r w:rsidR="0068738F">
              <w:rPr>
                <w:rFonts w:ascii="Arial" w:hAnsi="Arial" w:cs="Arial"/>
                <w:iCs/>
              </w:rPr>
              <w:t xml:space="preserve"> work with the General Manager, NPA t</w:t>
            </w:r>
            <w:r w:rsidR="00D87FF0" w:rsidRPr="0068738F">
              <w:rPr>
                <w:rFonts w:ascii="Arial" w:hAnsi="Arial" w:cs="Arial"/>
                <w:iCs/>
              </w:rPr>
              <w:t>o ensure consistency of process application and ensure compliance to agreed standards across NPA administration functions.</w:t>
            </w:r>
            <w:r w:rsidR="00D87FF0">
              <w:rPr>
                <w:rFonts w:ascii="Arial" w:hAnsi="Arial" w:cs="Arial"/>
                <w:iCs/>
              </w:rPr>
              <w:t xml:space="preserve"> </w:t>
            </w:r>
          </w:p>
        </w:tc>
      </w:tr>
      <w:tr w:rsidR="008A7AAA" w:rsidRPr="008A7AAA" w14:paraId="12627F8C" w14:textId="77777777" w:rsidTr="00531397">
        <w:tc>
          <w:tcPr>
            <w:tcW w:w="2364" w:type="dxa"/>
          </w:tcPr>
          <w:p w14:paraId="6F1364FF" w14:textId="77777777" w:rsidR="00543F98" w:rsidRPr="008A7AAA" w:rsidRDefault="00543F98" w:rsidP="00F6254C">
            <w:pPr>
              <w:rPr>
                <w:rFonts w:ascii="Arial" w:hAnsi="Arial" w:cs="Arial"/>
                <w:b/>
                <w:bCs/>
              </w:rPr>
            </w:pPr>
            <w:r w:rsidRPr="008A7AAA">
              <w:rPr>
                <w:rFonts w:ascii="Arial" w:hAnsi="Arial" w:cs="Arial"/>
                <w:b/>
                <w:bCs/>
              </w:rPr>
              <w:t>Principal Duties and Responsibilities</w:t>
            </w:r>
          </w:p>
          <w:p w14:paraId="56167C60" w14:textId="77777777" w:rsidR="00543F98" w:rsidRPr="008A7AAA" w:rsidRDefault="00543F98" w:rsidP="00F6254C">
            <w:pPr>
              <w:rPr>
                <w:rFonts w:ascii="Arial" w:hAnsi="Arial" w:cs="Arial"/>
                <w:b/>
                <w:bCs/>
              </w:rPr>
            </w:pPr>
          </w:p>
        </w:tc>
        <w:tc>
          <w:tcPr>
            <w:tcW w:w="8256" w:type="dxa"/>
          </w:tcPr>
          <w:p w14:paraId="06E8024D" w14:textId="74ED7617" w:rsidR="0041590F" w:rsidRDefault="0041590F" w:rsidP="0041590F">
            <w:pPr>
              <w:tabs>
                <w:tab w:val="left" w:pos="259"/>
              </w:tabs>
              <w:ind w:left="259" w:hanging="259"/>
              <w:rPr>
                <w:rFonts w:ascii="Arial" w:hAnsi="Arial" w:cs="Arial"/>
                <w:iCs/>
              </w:rPr>
            </w:pPr>
            <w:r w:rsidRPr="00FB2EEA">
              <w:rPr>
                <w:rFonts w:ascii="Arial" w:hAnsi="Arial" w:cs="Arial"/>
                <w:iCs/>
              </w:rPr>
              <w:t>The post holder will:</w:t>
            </w:r>
          </w:p>
          <w:p w14:paraId="54D83C7A" w14:textId="77777777" w:rsidR="0041590F" w:rsidRPr="0041590F" w:rsidRDefault="0041590F" w:rsidP="0041590F">
            <w:pPr>
              <w:tabs>
                <w:tab w:val="left" w:pos="259"/>
              </w:tabs>
              <w:ind w:left="259" w:hanging="259"/>
              <w:rPr>
                <w:rFonts w:ascii="Arial" w:hAnsi="Arial" w:cs="Arial"/>
                <w:iCs/>
                <w:sz w:val="14"/>
              </w:rPr>
            </w:pPr>
          </w:p>
          <w:p w14:paraId="77839FED" w14:textId="0A72B383" w:rsidR="00D87FF0" w:rsidRPr="0041590F" w:rsidRDefault="0041590F" w:rsidP="0041590F">
            <w:pPr>
              <w:pStyle w:val="ListParagraph"/>
              <w:numPr>
                <w:ilvl w:val="0"/>
                <w:numId w:val="31"/>
              </w:numPr>
              <w:spacing w:after="120"/>
              <w:rPr>
                <w:rFonts w:ascii="Arial" w:hAnsi="Arial" w:cs="Arial"/>
              </w:rPr>
            </w:pPr>
            <w:r w:rsidRPr="0041590F">
              <w:rPr>
                <w:rFonts w:ascii="Arial" w:hAnsi="Arial" w:cs="Arial"/>
                <w:iCs/>
              </w:rPr>
              <w:t>M</w:t>
            </w:r>
            <w:r w:rsidR="00D87FF0" w:rsidRPr="0041590F">
              <w:rPr>
                <w:rFonts w:ascii="Arial" w:hAnsi="Arial" w:cs="Arial"/>
                <w:iCs/>
              </w:rPr>
              <w:t>anage the National Personnel Admi</w:t>
            </w:r>
            <w:r w:rsidR="00B94D15" w:rsidRPr="0041590F">
              <w:rPr>
                <w:rFonts w:ascii="Arial" w:hAnsi="Arial" w:cs="Arial"/>
                <w:iCs/>
              </w:rPr>
              <w:t>nistration Manorhamilton and Tullamore teams.</w:t>
            </w:r>
          </w:p>
          <w:p w14:paraId="6D415509" w14:textId="7D27D3B6" w:rsidR="00D87FF0" w:rsidRPr="0041590F" w:rsidRDefault="0071463F" w:rsidP="0041590F">
            <w:pPr>
              <w:pStyle w:val="ListParagraph"/>
              <w:numPr>
                <w:ilvl w:val="0"/>
                <w:numId w:val="31"/>
              </w:numPr>
              <w:spacing w:after="120"/>
              <w:rPr>
                <w:rFonts w:ascii="Arial" w:hAnsi="Arial" w:cs="Arial"/>
              </w:rPr>
            </w:pPr>
            <w:r w:rsidRPr="0041590F">
              <w:rPr>
                <w:rFonts w:ascii="Arial" w:hAnsi="Arial" w:cs="Arial"/>
              </w:rPr>
              <w:t>Ensure agreed</w:t>
            </w:r>
            <w:r w:rsidR="00D87FF0" w:rsidRPr="0041590F">
              <w:rPr>
                <w:rFonts w:ascii="Arial" w:hAnsi="Arial" w:cs="Arial"/>
              </w:rPr>
              <w:t xml:space="preserve"> business processes are applied consistently </w:t>
            </w:r>
            <w:r w:rsidR="00BE2710" w:rsidRPr="0041590F">
              <w:rPr>
                <w:rFonts w:ascii="Arial" w:hAnsi="Arial" w:cs="Arial"/>
              </w:rPr>
              <w:t xml:space="preserve">and </w:t>
            </w:r>
            <w:r w:rsidRPr="0041590F">
              <w:rPr>
                <w:rFonts w:ascii="Arial" w:hAnsi="Arial" w:cs="Arial"/>
              </w:rPr>
              <w:t xml:space="preserve">agreed operating model is deployed in a </w:t>
            </w:r>
            <w:r w:rsidR="00D87FF0" w:rsidRPr="0041590F">
              <w:rPr>
                <w:rFonts w:ascii="Arial" w:hAnsi="Arial" w:cs="Arial"/>
              </w:rPr>
              <w:t>standard manner across both Operation Centres</w:t>
            </w:r>
            <w:r w:rsidR="00BE2710" w:rsidRPr="0041590F">
              <w:rPr>
                <w:rFonts w:ascii="Arial" w:hAnsi="Arial" w:cs="Arial"/>
              </w:rPr>
              <w:t>.</w:t>
            </w:r>
          </w:p>
          <w:p w14:paraId="33FE7079" w14:textId="0159CEE2" w:rsidR="003B79E7" w:rsidRPr="0041590F" w:rsidRDefault="00D87FF0" w:rsidP="0041590F">
            <w:pPr>
              <w:pStyle w:val="ListParagraph"/>
              <w:numPr>
                <w:ilvl w:val="0"/>
                <w:numId w:val="31"/>
              </w:numPr>
              <w:spacing w:after="120"/>
              <w:rPr>
                <w:rFonts w:ascii="Arial" w:hAnsi="Arial" w:cs="Arial"/>
              </w:rPr>
            </w:pPr>
            <w:r w:rsidRPr="0041590F">
              <w:rPr>
                <w:rFonts w:ascii="Arial" w:hAnsi="Arial" w:cs="Arial"/>
              </w:rPr>
              <w:t>Identify situations tha</w:t>
            </w:r>
            <w:r w:rsidR="003B79E7" w:rsidRPr="0041590F">
              <w:rPr>
                <w:rFonts w:ascii="Arial" w:hAnsi="Arial" w:cs="Arial"/>
              </w:rPr>
              <w:t>t require new process design (e</w:t>
            </w:r>
            <w:r w:rsidR="00BD51D4" w:rsidRPr="0041590F">
              <w:rPr>
                <w:rFonts w:ascii="Arial" w:hAnsi="Arial" w:cs="Arial"/>
              </w:rPr>
              <w:t>.</w:t>
            </w:r>
            <w:r w:rsidR="00F66B8C" w:rsidRPr="0041590F">
              <w:rPr>
                <w:rFonts w:ascii="Arial" w:hAnsi="Arial" w:cs="Arial"/>
              </w:rPr>
              <w:t>g. new C</w:t>
            </w:r>
            <w:r w:rsidR="003B79E7" w:rsidRPr="0041590F">
              <w:rPr>
                <w:rFonts w:ascii="Arial" w:hAnsi="Arial" w:cs="Arial"/>
              </w:rPr>
              <w:t>irculars)</w:t>
            </w:r>
            <w:r w:rsidR="00BE2710" w:rsidRPr="0041590F">
              <w:rPr>
                <w:rFonts w:ascii="Arial" w:hAnsi="Arial" w:cs="Arial"/>
              </w:rPr>
              <w:t>.</w:t>
            </w:r>
          </w:p>
          <w:p w14:paraId="539D74D6" w14:textId="7637E29B" w:rsidR="00D87FF0" w:rsidRPr="0041590F" w:rsidRDefault="003B79E7" w:rsidP="0041590F">
            <w:pPr>
              <w:pStyle w:val="ListParagraph"/>
              <w:numPr>
                <w:ilvl w:val="0"/>
                <w:numId w:val="31"/>
              </w:numPr>
              <w:spacing w:after="120"/>
              <w:rPr>
                <w:rFonts w:ascii="Arial" w:hAnsi="Arial" w:cs="Arial"/>
              </w:rPr>
            </w:pPr>
            <w:r w:rsidRPr="0041590F">
              <w:rPr>
                <w:rFonts w:ascii="Arial" w:hAnsi="Arial" w:cs="Arial"/>
              </w:rPr>
              <w:t>D</w:t>
            </w:r>
            <w:r w:rsidR="00D87FF0" w:rsidRPr="0041590F">
              <w:rPr>
                <w:rFonts w:ascii="Arial" w:hAnsi="Arial" w:cs="Arial"/>
              </w:rPr>
              <w:t xml:space="preserve">evelop and implement </w:t>
            </w:r>
            <w:r w:rsidRPr="0041590F">
              <w:rPr>
                <w:rFonts w:ascii="Arial" w:hAnsi="Arial" w:cs="Arial"/>
              </w:rPr>
              <w:t xml:space="preserve">required </w:t>
            </w:r>
            <w:r w:rsidR="00D87FF0" w:rsidRPr="0041590F">
              <w:rPr>
                <w:rFonts w:ascii="Arial" w:hAnsi="Arial" w:cs="Arial"/>
              </w:rPr>
              <w:t>process</w:t>
            </w:r>
            <w:r w:rsidRPr="0041590F">
              <w:rPr>
                <w:rFonts w:ascii="Arial" w:hAnsi="Arial" w:cs="Arial"/>
              </w:rPr>
              <w:t>es</w:t>
            </w:r>
            <w:r w:rsidR="00D87FF0" w:rsidRPr="0041590F">
              <w:rPr>
                <w:rFonts w:ascii="Arial" w:hAnsi="Arial" w:cs="Arial"/>
              </w:rPr>
              <w:t xml:space="preserve"> in conjunction with processing centres. </w:t>
            </w:r>
          </w:p>
          <w:p w14:paraId="0C8AE67F" w14:textId="7594F0A3" w:rsidR="00D87FF0" w:rsidRPr="0041590F" w:rsidRDefault="00F66B8C" w:rsidP="0041590F">
            <w:pPr>
              <w:pStyle w:val="ListParagraph"/>
              <w:numPr>
                <w:ilvl w:val="0"/>
                <w:numId w:val="31"/>
              </w:numPr>
              <w:spacing w:after="120"/>
              <w:rPr>
                <w:rFonts w:ascii="Arial" w:hAnsi="Arial" w:cs="Arial"/>
              </w:rPr>
            </w:pPr>
            <w:r w:rsidRPr="0041590F">
              <w:rPr>
                <w:rFonts w:ascii="Arial" w:hAnsi="Arial" w:cs="Arial"/>
              </w:rPr>
              <w:t>Assist with d</w:t>
            </w:r>
            <w:r w:rsidR="00D87FF0" w:rsidRPr="0041590F">
              <w:rPr>
                <w:rFonts w:ascii="Arial" w:hAnsi="Arial" w:cs="Arial"/>
              </w:rPr>
              <w:t>evelop</w:t>
            </w:r>
            <w:r w:rsidR="0071463F" w:rsidRPr="0041590F">
              <w:rPr>
                <w:rFonts w:ascii="Arial" w:hAnsi="Arial" w:cs="Arial"/>
              </w:rPr>
              <w:t>ment</w:t>
            </w:r>
            <w:r w:rsidR="00D87FF0" w:rsidRPr="0041590F">
              <w:rPr>
                <w:rFonts w:ascii="Arial" w:hAnsi="Arial" w:cs="Arial"/>
              </w:rPr>
              <w:t xml:space="preserve"> and implement an ‘improvement plan’ for delivery of PA Service in the HSE with particular r</w:t>
            </w:r>
            <w:r w:rsidR="003B79E7" w:rsidRPr="0041590F">
              <w:rPr>
                <w:rFonts w:ascii="Arial" w:hAnsi="Arial" w:cs="Arial"/>
              </w:rPr>
              <w:t>eference to use of technology e</w:t>
            </w:r>
            <w:r w:rsidR="00BD51D4" w:rsidRPr="0041590F">
              <w:rPr>
                <w:rFonts w:ascii="Arial" w:hAnsi="Arial" w:cs="Arial"/>
              </w:rPr>
              <w:t>.</w:t>
            </w:r>
            <w:r w:rsidR="003B79E7" w:rsidRPr="0041590F">
              <w:rPr>
                <w:rFonts w:ascii="Arial" w:hAnsi="Arial" w:cs="Arial"/>
              </w:rPr>
              <w:t>g. CRM Robotics</w:t>
            </w:r>
            <w:r w:rsidR="00BE2710" w:rsidRPr="0041590F">
              <w:rPr>
                <w:rFonts w:ascii="Arial" w:hAnsi="Arial" w:cs="Arial"/>
              </w:rPr>
              <w:t>.</w:t>
            </w:r>
          </w:p>
          <w:p w14:paraId="59CBBE87" w14:textId="0D7E307F" w:rsidR="00D87FF0" w:rsidRPr="0041590F" w:rsidRDefault="00D87FF0" w:rsidP="0041590F">
            <w:pPr>
              <w:pStyle w:val="ListParagraph"/>
              <w:numPr>
                <w:ilvl w:val="0"/>
                <w:numId w:val="31"/>
              </w:numPr>
              <w:spacing w:after="120"/>
              <w:rPr>
                <w:rFonts w:ascii="Arial" w:hAnsi="Arial" w:cs="Arial"/>
              </w:rPr>
            </w:pPr>
            <w:r w:rsidRPr="0041590F">
              <w:rPr>
                <w:rFonts w:ascii="Arial" w:hAnsi="Arial" w:cs="Arial"/>
              </w:rPr>
              <w:lastRenderedPageBreak/>
              <w:t>Identify processes within NPA that are suitable for Robotic Process Automation and implement in conjunction with Processing Centres, RPA COE, SAP COE (where applicable) and HR Digital (where applicable)</w:t>
            </w:r>
            <w:r w:rsidR="00BE2710" w:rsidRPr="0041590F">
              <w:rPr>
                <w:rFonts w:ascii="Arial" w:hAnsi="Arial" w:cs="Arial"/>
              </w:rPr>
              <w:t>.</w:t>
            </w:r>
          </w:p>
          <w:p w14:paraId="32DAD79B" w14:textId="46B1F416" w:rsidR="00C5306B" w:rsidRPr="0041590F" w:rsidRDefault="007772D4" w:rsidP="0041590F">
            <w:pPr>
              <w:pStyle w:val="ListParagraph"/>
              <w:numPr>
                <w:ilvl w:val="0"/>
                <w:numId w:val="31"/>
              </w:numPr>
              <w:spacing w:after="120"/>
              <w:rPr>
                <w:rFonts w:ascii="Arial" w:hAnsi="Arial" w:cs="Arial"/>
                <w:iCs/>
              </w:rPr>
            </w:pPr>
            <w:r w:rsidRPr="0041590F">
              <w:rPr>
                <w:rFonts w:ascii="Arial" w:hAnsi="Arial" w:cs="Arial"/>
                <w:iCs/>
              </w:rPr>
              <w:t>Engage and work positively with customers to support</w:t>
            </w:r>
            <w:r w:rsidRPr="0041590F">
              <w:rPr>
                <w:rFonts w:ascii="Arial" w:hAnsi="Arial" w:cs="Arial"/>
                <w:b/>
                <w:iCs/>
              </w:rPr>
              <w:t xml:space="preserve"> </w:t>
            </w:r>
            <w:r w:rsidRPr="0041590F">
              <w:rPr>
                <w:rFonts w:ascii="Arial" w:hAnsi="Arial" w:cs="Arial"/>
                <w:iCs/>
              </w:rPr>
              <w:t>process automation</w:t>
            </w:r>
            <w:r w:rsidR="00BE2710" w:rsidRPr="0041590F">
              <w:rPr>
                <w:rFonts w:ascii="Arial" w:hAnsi="Arial" w:cs="Arial"/>
                <w:iCs/>
              </w:rPr>
              <w:t>.</w:t>
            </w:r>
          </w:p>
          <w:p w14:paraId="117FF912" w14:textId="6CB79F1E" w:rsidR="007772D4" w:rsidRPr="0041590F" w:rsidRDefault="00C5306B" w:rsidP="0041590F">
            <w:pPr>
              <w:pStyle w:val="ListParagraph"/>
              <w:numPr>
                <w:ilvl w:val="0"/>
                <w:numId w:val="31"/>
              </w:numPr>
              <w:spacing w:after="120"/>
              <w:rPr>
                <w:rFonts w:ascii="Arial" w:hAnsi="Arial" w:cs="Arial"/>
                <w:iCs/>
              </w:rPr>
            </w:pPr>
            <w:r w:rsidRPr="0041590F">
              <w:rPr>
                <w:rFonts w:ascii="Arial" w:hAnsi="Arial" w:cs="Arial"/>
                <w:iCs/>
              </w:rPr>
              <w:t xml:space="preserve">Provide support to client change in </w:t>
            </w:r>
            <w:r w:rsidR="00BE2710" w:rsidRPr="0041590F">
              <w:rPr>
                <w:rFonts w:ascii="Arial" w:hAnsi="Arial" w:cs="Arial"/>
                <w:iCs/>
              </w:rPr>
              <w:t>practic</w:t>
            </w:r>
            <w:r w:rsidR="007772D4" w:rsidRPr="0041590F">
              <w:rPr>
                <w:rFonts w:ascii="Arial" w:hAnsi="Arial" w:cs="Arial"/>
                <w:iCs/>
              </w:rPr>
              <w:t>e</w:t>
            </w:r>
            <w:r w:rsidR="00BE2710" w:rsidRPr="0041590F">
              <w:rPr>
                <w:rFonts w:ascii="Arial" w:hAnsi="Arial" w:cs="Arial"/>
                <w:iCs/>
              </w:rPr>
              <w:t>.</w:t>
            </w:r>
            <w:r w:rsidR="007772D4" w:rsidRPr="0041590F">
              <w:rPr>
                <w:rFonts w:ascii="Arial" w:hAnsi="Arial" w:cs="Arial"/>
                <w:iCs/>
              </w:rPr>
              <w:t xml:space="preserve"> </w:t>
            </w:r>
          </w:p>
          <w:p w14:paraId="3FE1C499" w14:textId="114FBD86" w:rsidR="00D87FF0" w:rsidRPr="0041590F" w:rsidRDefault="00D87FF0" w:rsidP="0041590F">
            <w:pPr>
              <w:pStyle w:val="ListParagraph"/>
              <w:numPr>
                <w:ilvl w:val="0"/>
                <w:numId w:val="31"/>
              </w:numPr>
              <w:spacing w:after="120"/>
              <w:rPr>
                <w:rFonts w:ascii="Arial" w:hAnsi="Arial" w:cs="Arial"/>
              </w:rPr>
            </w:pPr>
            <w:r w:rsidRPr="0041590F">
              <w:rPr>
                <w:rFonts w:ascii="Arial" w:hAnsi="Arial" w:cs="Arial"/>
              </w:rPr>
              <w:t xml:space="preserve">Data Quality – Ensure proper measures </w:t>
            </w:r>
            <w:r w:rsidR="003B79E7" w:rsidRPr="0041590F">
              <w:rPr>
                <w:rFonts w:ascii="Arial" w:hAnsi="Arial" w:cs="Arial"/>
              </w:rPr>
              <w:t xml:space="preserve">are </w:t>
            </w:r>
            <w:r w:rsidRPr="0041590F">
              <w:rPr>
                <w:rFonts w:ascii="Arial" w:hAnsi="Arial" w:cs="Arial"/>
              </w:rPr>
              <w:t xml:space="preserve">in place across </w:t>
            </w:r>
            <w:r w:rsidR="003B79E7" w:rsidRPr="0041590F">
              <w:rPr>
                <w:rFonts w:ascii="Arial" w:hAnsi="Arial" w:cs="Arial"/>
              </w:rPr>
              <w:t xml:space="preserve">all </w:t>
            </w:r>
            <w:r w:rsidRPr="0041590F">
              <w:rPr>
                <w:rFonts w:ascii="Arial" w:hAnsi="Arial" w:cs="Arial"/>
              </w:rPr>
              <w:t>operations</w:t>
            </w:r>
            <w:r w:rsidR="003B79E7" w:rsidRPr="0041590F">
              <w:rPr>
                <w:rFonts w:ascii="Arial" w:hAnsi="Arial" w:cs="Arial"/>
              </w:rPr>
              <w:t xml:space="preserve"> to ensure maximum data quality</w:t>
            </w:r>
            <w:r w:rsidR="00BE2710" w:rsidRPr="0041590F">
              <w:rPr>
                <w:rFonts w:ascii="Arial" w:hAnsi="Arial" w:cs="Arial"/>
              </w:rPr>
              <w:t>.</w:t>
            </w:r>
          </w:p>
          <w:p w14:paraId="5DD6D0DB" w14:textId="0761FC9B" w:rsidR="00D87FF0" w:rsidRPr="0041590F" w:rsidRDefault="00D87FF0" w:rsidP="0041590F">
            <w:pPr>
              <w:pStyle w:val="ListParagraph"/>
              <w:numPr>
                <w:ilvl w:val="0"/>
                <w:numId w:val="31"/>
              </w:numPr>
              <w:spacing w:after="120"/>
              <w:rPr>
                <w:rFonts w:ascii="Arial" w:hAnsi="Arial" w:cs="Arial"/>
              </w:rPr>
            </w:pPr>
            <w:r w:rsidRPr="0041590F">
              <w:rPr>
                <w:rFonts w:ascii="Arial" w:hAnsi="Arial" w:cs="Arial"/>
              </w:rPr>
              <w:t>Data Analytics</w:t>
            </w:r>
            <w:r w:rsidR="003B79E7" w:rsidRPr="0041590F">
              <w:rPr>
                <w:rFonts w:ascii="Arial" w:hAnsi="Arial" w:cs="Arial"/>
              </w:rPr>
              <w:t xml:space="preserve"> </w:t>
            </w:r>
            <w:r w:rsidRPr="0041590F">
              <w:rPr>
                <w:rFonts w:ascii="Arial" w:hAnsi="Arial" w:cs="Arial"/>
              </w:rPr>
              <w:t>/</w:t>
            </w:r>
            <w:r w:rsidR="003B79E7" w:rsidRPr="0041590F">
              <w:rPr>
                <w:rFonts w:ascii="Arial" w:hAnsi="Arial" w:cs="Arial"/>
              </w:rPr>
              <w:t xml:space="preserve"> </w:t>
            </w:r>
            <w:r w:rsidRPr="0041590F">
              <w:rPr>
                <w:rFonts w:ascii="Arial" w:hAnsi="Arial" w:cs="Arial"/>
              </w:rPr>
              <w:t xml:space="preserve">Reporting – </w:t>
            </w:r>
            <w:r w:rsidR="005D6D3C" w:rsidRPr="0041590F">
              <w:rPr>
                <w:rFonts w:ascii="Arial" w:hAnsi="Arial" w:cs="Arial"/>
              </w:rPr>
              <w:t>continue with</w:t>
            </w:r>
            <w:r w:rsidRPr="0041590F">
              <w:rPr>
                <w:rFonts w:ascii="Arial" w:hAnsi="Arial" w:cs="Arial"/>
              </w:rPr>
              <w:t xml:space="preserve"> standard reporting methodologies, which will support decision making across Nat</w:t>
            </w:r>
            <w:r w:rsidR="003B79E7" w:rsidRPr="0041590F">
              <w:rPr>
                <w:rFonts w:ascii="Arial" w:hAnsi="Arial" w:cs="Arial"/>
              </w:rPr>
              <w:t>ional Personnel Administration</w:t>
            </w:r>
            <w:r w:rsidR="00BE2710" w:rsidRPr="0041590F">
              <w:rPr>
                <w:rFonts w:ascii="Arial" w:hAnsi="Arial" w:cs="Arial"/>
              </w:rPr>
              <w:t>.</w:t>
            </w:r>
          </w:p>
          <w:p w14:paraId="5F90F562" w14:textId="2E182250" w:rsidR="00D87FF0" w:rsidRPr="0041590F" w:rsidRDefault="005D6D3C" w:rsidP="0041590F">
            <w:pPr>
              <w:pStyle w:val="ListParagraph"/>
              <w:numPr>
                <w:ilvl w:val="0"/>
                <w:numId w:val="31"/>
              </w:numPr>
              <w:spacing w:after="120"/>
              <w:rPr>
                <w:rFonts w:ascii="Arial" w:hAnsi="Arial" w:cs="Arial"/>
              </w:rPr>
            </w:pPr>
            <w:r w:rsidRPr="0041590F">
              <w:rPr>
                <w:rFonts w:ascii="Arial" w:hAnsi="Arial" w:cs="Arial"/>
              </w:rPr>
              <w:t xml:space="preserve">Work with General Manager and other </w:t>
            </w:r>
            <w:r w:rsidR="00D87FF0" w:rsidRPr="0041590F">
              <w:rPr>
                <w:rFonts w:ascii="Arial" w:hAnsi="Arial" w:cs="Arial"/>
              </w:rPr>
              <w:t>Operations Managers</w:t>
            </w:r>
            <w:r w:rsidRPr="0041590F">
              <w:rPr>
                <w:rFonts w:ascii="Arial" w:hAnsi="Arial" w:cs="Arial"/>
              </w:rPr>
              <w:t xml:space="preserve"> to ensure standardised processes across all areas</w:t>
            </w:r>
            <w:r w:rsidR="00BE2710" w:rsidRPr="0041590F">
              <w:rPr>
                <w:rFonts w:ascii="Arial" w:hAnsi="Arial" w:cs="Arial"/>
              </w:rPr>
              <w:t>.</w:t>
            </w:r>
          </w:p>
          <w:p w14:paraId="03652C48" w14:textId="5A5D285F" w:rsidR="00D87FF0" w:rsidRPr="0041590F" w:rsidRDefault="00D87FF0" w:rsidP="0041590F">
            <w:pPr>
              <w:pStyle w:val="ListParagraph"/>
              <w:numPr>
                <w:ilvl w:val="0"/>
                <w:numId w:val="31"/>
              </w:numPr>
              <w:spacing w:after="120"/>
              <w:rPr>
                <w:rFonts w:ascii="Arial" w:hAnsi="Arial" w:cs="Arial"/>
              </w:rPr>
            </w:pPr>
            <w:r w:rsidRPr="0041590F">
              <w:rPr>
                <w:rFonts w:ascii="Arial" w:hAnsi="Arial" w:cs="Arial"/>
              </w:rPr>
              <w:t>Work closely with other key business functions e</w:t>
            </w:r>
            <w:r w:rsidR="0024620E" w:rsidRPr="0041590F">
              <w:rPr>
                <w:rFonts w:ascii="Arial" w:hAnsi="Arial" w:cs="Arial"/>
              </w:rPr>
              <w:t>.</w:t>
            </w:r>
            <w:r w:rsidRPr="0041590F">
              <w:rPr>
                <w:rFonts w:ascii="Arial" w:hAnsi="Arial" w:cs="Arial"/>
              </w:rPr>
              <w:t xml:space="preserve">g. SAP COE, Payroll, NiSRP </w:t>
            </w:r>
            <w:r w:rsidR="003B79E7" w:rsidRPr="0041590F">
              <w:rPr>
                <w:rFonts w:ascii="Arial" w:hAnsi="Arial" w:cs="Arial"/>
              </w:rPr>
              <w:t>Programme and HR Digital teams</w:t>
            </w:r>
            <w:r w:rsidR="00BE2710" w:rsidRPr="0041590F">
              <w:rPr>
                <w:rFonts w:ascii="Arial" w:hAnsi="Arial" w:cs="Arial"/>
              </w:rPr>
              <w:t>.</w:t>
            </w:r>
          </w:p>
          <w:p w14:paraId="70ECAD30" w14:textId="3B753022" w:rsidR="0041590F" w:rsidRPr="00753975" w:rsidRDefault="0041590F" w:rsidP="0041590F">
            <w:pPr>
              <w:pStyle w:val="ListParagraph"/>
              <w:numPr>
                <w:ilvl w:val="0"/>
                <w:numId w:val="31"/>
              </w:numPr>
              <w:spacing w:after="120"/>
              <w:jc w:val="both"/>
              <w:rPr>
                <w:rFonts w:ascii="Arial" w:hAnsi="Arial" w:cs="Arial"/>
                <w:iCs/>
                <w:color w:val="000000"/>
              </w:rPr>
            </w:pPr>
            <w:r w:rsidRPr="00753975">
              <w:rPr>
                <w:rFonts w:ascii="Arial" w:hAnsi="Arial" w:cs="Arial"/>
                <w:iCs/>
                <w:color w:val="000000"/>
              </w:rPr>
              <w:t>Develop and implement operational plans and processes in consultation with relevant stakeholders in line with the service plan and /or service needs.</w:t>
            </w:r>
          </w:p>
          <w:p w14:paraId="42BD0193" w14:textId="7EC81B33" w:rsidR="0041590F" w:rsidRPr="00753975" w:rsidRDefault="0041590F" w:rsidP="0041590F">
            <w:pPr>
              <w:pStyle w:val="ListParagraph"/>
              <w:numPr>
                <w:ilvl w:val="0"/>
                <w:numId w:val="31"/>
              </w:numPr>
              <w:spacing w:after="120"/>
              <w:jc w:val="both"/>
              <w:rPr>
                <w:rFonts w:ascii="Arial" w:hAnsi="Arial" w:cs="Arial"/>
                <w:iCs/>
                <w:color w:val="000000"/>
              </w:rPr>
            </w:pPr>
            <w:r w:rsidRPr="00753975">
              <w:rPr>
                <w:rFonts w:ascii="Arial" w:hAnsi="Arial" w:cs="Arial"/>
                <w:iCs/>
                <w:color w:val="000000"/>
              </w:rPr>
              <w:t>Actively liaise with both internal and external stakeholders in devising and implementing operational plans and processes.</w:t>
            </w:r>
          </w:p>
          <w:p w14:paraId="67F2370C" w14:textId="24411777" w:rsidR="0041590F" w:rsidRPr="00753975" w:rsidRDefault="0041590F" w:rsidP="0041590F">
            <w:pPr>
              <w:pStyle w:val="ListParagraph"/>
              <w:numPr>
                <w:ilvl w:val="0"/>
                <w:numId w:val="31"/>
              </w:numPr>
              <w:spacing w:after="120"/>
              <w:jc w:val="both"/>
              <w:rPr>
                <w:rFonts w:ascii="Arial" w:hAnsi="Arial" w:cs="Arial"/>
                <w:color w:val="000000"/>
              </w:rPr>
            </w:pPr>
            <w:r w:rsidRPr="00753975">
              <w:rPr>
                <w:rFonts w:ascii="Arial" w:hAnsi="Arial" w:cs="Arial"/>
                <w:iCs/>
                <w:color w:val="000000"/>
              </w:rPr>
              <w:t>Adhere to relevant legislation and ensure that working practices meet legislative needs.</w:t>
            </w:r>
          </w:p>
          <w:p w14:paraId="5236AE9C" w14:textId="2171985B" w:rsidR="0041590F" w:rsidRPr="00753975" w:rsidRDefault="0041590F" w:rsidP="0041590F">
            <w:pPr>
              <w:pStyle w:val="ListParagraph"/>
              <w:numPr>
                <w:ilvl w:val="0"/>
                <w:numId w:val="31"/>
              </w:numPr>
              <w:spacing w:after="120"/>
              <w:jc w:val="both"/>
              <w:rPr>
                <w:rFonts w:ascii="Arial" w:hAnsi="Arial" w:cs="Arial"/>
                <w:iCs/>
                <w:color w:val="000000"/>
              </w:rPr>
            </w:pPr>
            <w:r w:rsidRPr="00753975">
              <w:rPr>
                <w:rFonts w:ascii="Arial" w:hAnsi="Arial" w:cs="Arial"/>
                <w:iCs/>
                <w:color w:val="000000"/>
              </w:rPr>
              <w:t>Provide advice and guidance to functional teams and relevant others as required.</w:t>
            </w:r>
          </w:p>
          <w:p w14:paraId="16D57C0D" w14:textId="4ED81DB3" w:rsidR="0041590F" w:rsidRPr="00753975" w:rsidRDefault="0041590F" w:rsidP="0041590F">
            <w:pPr>
              <w:pStyle w:val="ListParagraph"/>
              <w:numPr>
                <w:ilvl w:val="0"/>
                <w:numId w:val="31"/>
              </w:numPr>
              <w:spacing w:after="120"/>
              <w:jc w:val="both"/>
              <w:rPr>
                <w:rFonts w:ascii="Arial" w:hAnsi="Arial" w:cs="Arial"/>
                <w:iCs/>
                <w:color w:val="000000"/>
              </w:rPr>
            </w:pPr>
            <w:r w:rsidRPr="00753975">
              <w:rPr>
                <w:rFonts w:ascii="Arial" w:hAnsi="Arial" w:cs="Arial"/>
                <w:iCs/>
                <w:color w:val="000000"/>
              </w:rPr>
              <w:t>Provide information on outcomes and performance indicators upon which functional performance against agreed strategies can be evaluated.</w:t>
            </w:r>
          </w:p>
          <w:p w14:paraId="1704CF59" w14:textId="2D6C81C5" w:rsidR="0041590F" w:rsidRPr="00753975" w:rsidRDefault="0041590F" w:rsidP="0041590F">
            <w:pPr>
              <w:pStyle w:val="ListParagraph"/>
              <w:numPr>
                <w:ilvl w:val="0"/>
                <w:numId w:val="31"/>
              </w:numPr>
              <w:spacing w:after="120"/>
              <w:jc w:val="both"/>
              <w:rPr>
                <w:rFonts w:ascii="Arial" w:hAnsi="Arial" w:cs="Arial"/>
                <w:color w:val="000000"/>
              </w:rPr>
            </w:pPr>
            <w:r w:rsidRPr="00753975">
              <w:rPr>
                <w:rFonts w:ascii="Arial" w:hAnsi="Arial" w:cs="Arial"/>
                <w:iCs/>
                <w:color w:val="000000"/>
              </w:rPr>
              <w:t>Work across multiple teams as required.</w:t>
            </w:r>
          </w:p>
          <w:p w14:paraId="2E934DE5" w14:textId="774DA356" w:rsidR="0041590F" w:rsidRPr="00753975" w:rsidRDefault="0041590F" w:rsidP="0041590F">
            <w:pPr>
              <w:pStyle w:val="ListParagraph"/>
              <w:numPr>
                <w:ilvl w:val="0"/>
                <w:numId w:val="31"/>
              </w:numPr>
              <w:spacing w:after="120"/>
              <w:jc w:val="both"/>
              <w:rPr>
                <w:rFonts w:ascii="Helv" w:hAnsi="Helv" w:cs="Helv"/>
                <w:color w:val="000000"/>
              </w:rPr>
            </w:pPr>
            <w:r w:rsidRPr="00753975">
              <w:rPr>
                <w:rFonts w:ascii="Arial" w:hAnsi="Arial" w:cs="Arial"/>
                <w:color w:val="000000"/>
              </w:rPr>
              <w:t>Be aware of risk management issues, identify risks and take appropriate action.</w:t>
            </w:r>
          </w:p>
          <w:p w14:paraId="64200562" w14:textId="6B06D63D" w:rsidR="0041590F" w:rsidRPr="00753975" w:rsidRDefault="0041590F" w:rsidP="0041590F">
            <w:pPr>
              <w:pStyle w:val="ListParagraph"/>
              <w:numPr>
                <w:ilvl w:val="0"/>
                <w:numId w:val="31"/>
              </w:numPr>
              <w:spacing w:after="120"/>
              <w:jc w:val="both"/>
              <w:rPr>
                <w:rFonts w:ascii="Helv" w:hAnsi="Helv" w:cs="Helv"/>
                <w:color w:val="000000"/>
              </w:rPr>
            </w:pPr>
            <w:r w:rsidRPr="00753975">
              <w:rPr>
                <w:rFonts w:ascii="Helv" w:hAnsi="Helv" w:cs="Helv"/>
                <w:color w:val="000000"/>
              </w:rPr>
              <w:t>Continually monitor work flow requirements within the function and reassign staff as required.</w:t>
            </w:r>
          </w:p>
          <w:p w14:paraId="3B7B6D79" w14:textId="220B7DE9" w:rsidR="0041590F" w:rsidRPr="00753975" w:rsidRDefault="0041590F" w:rsidP="0041590F">
            <w:pPr>
              <w:pStyle w:val="ListParagraph"/>
              <w:numPr>
                <w:ilvl w:val="0"/>
                <w:numId w:val="31"/>
              </w:numPr>
              <w:spacing w:after="120"/>
              <w:jc w:val="both"/>
              <w:rPr>
                <w:rFonts w:ascii="Arial" w:hAnsi="Arial" w:cs="Arial"/>
                <w:color w:val="000000"/>
              </w:rPr>
            </w:pPr>
            <w:r w:rsidRPr="00753975">
              <w:rPr>
                <w:rFonts w:ascii="Arial" w:hAnsi="Arial" w:cs="Arial"/>
              </w:rPr>
              <w:t>Maintain a good understanding of internal and external factors that can affect service delivery including awareness of national and local issues that impact on own area.</w:t>
            </w:r>
          </w:p>
          <w:p w14:paraId="092391E1" w14:textId="77777777" w:rsidR="0041590F" w:rsidRPr="00753975" w:rsidRDefault="0041590F" w:rsidP="0041590F">
            <w:pPr>
              <w:pStyle w:val="ListParagraph"/>
              <w:numPr>
                <w:ilvl w:val="0"/>
                <w:numId w:val="31"/>
              </w:numPr>
              <w:spacing w:after="120"/>
              <w:jc w:val="both"/>
              <w:rPr>
                <w:rFonts w:ascii="Arial" w:hAnsi="Arial" w:cs="Arial"/>
              </w:rPr>
            </w:pPr>
            <w:r w:rsidRPr="00753975">
              <w:rPr>
                <w:rFonts w:ascii="Arial" w:hAnsi="Arial" w:cs="Arial"/>
              </w:rPr>
              <w:t>Be aware of and balance, the needs and demands of other units / sections / areas</w:t>
            </w:r>
          </w:p>
          <w:p w14:paraId="7B18DB4E" w14:textId="14E7B87D" w:rsidR="0041590F" w:rsidRPr="00753975" w:rsidRDefault="0041590F" w:rsidP="0041590F">
            <w:pPr>
              <w:pStyle w:val="ListParagraph"/>
              <w:numPr>
                <w:ilvl w:val="0"/>
                <w:numId w:val="31"/>
              </w:numPr>
              <w:spacing w:after="120"/>
              <w:jc w:val="both"/>
              <w:rPr>
                <w:rFonts w:ascii="Arial" w:hAnsi="Arial" w:cs="Arial"/>
              </w:rPr>
            </w:pPr>
            <w:r w:rsidRPr="00753975">
              <w:rPr>
                <w:rFonts w:ascii="Arial" w:hAnsi="Arial" w:cs="Arial"/>
              </w:rPr>
              <w:t>Build and maintain constructive relationships with internal and external stakeholders and customers.</w:t>
            </w:r>
          </w:p>
          <w:p w14:paraId="10814D47" w14:textId="77777777" w:rsidR="0041590F" w:rsidRDefault="0041590F" w:rsidP="0041590F">
            <w:pPr>
              <w:numPr>
                <w:ilvl w:val="0"/>
                <w:numId w:val="31"/>
              </w:numPr>
              <w:spacing w:after="120"/>
              <w:jc w:val="both"/>
              <w:rPr>
                <w:rFonts w:ascii="Arial" w:hAnsi="Arial" w:cs="Arial"/>
              </w:rPr>
            </w:pPr>
            <w:r>
              <w:rPr>
                <w:rFonts w:ascii="Arial" w:hAnsi="Arial" w:cs="Arial"/>
              </w:rPr>
              <w:t>Act as spokesperson for the Organisation as required</w:t>
            </w:r>
          </w:p>
          <w:p w14:paraId="4B7E62C7" w14:textId="77777777" w:rsidR="0041590F" w:rsidRDefault="0041590F" w:rsidP="0041590F">
            <w:pPr>
              <w:numPr>
                <w:ilvl w:val="0"/>
                <w:numId w:val="31"/>
              </w:numPr>
              <w:spacing w:after="120"/>
              <w:jc w:val="both"/>
              <w:rPr>
                <w:rFonts w:ascii="Arial" w:hAnsi="Arial" w:cs="Arial"/>
              </w:rPr>
            </w:pPr>
            <w:r>
              <w:rPr>
                <w:rFonts w:ascii="Arial" w:hAnsi="Arial" w:cs="Arial"/>
              </w:rPr>
              <w:t>Demonstrate pro-active commitment to all communications with internal and external stakeholders</w:t>
            </w:r>
          </w:p>
          <w:p w14:paraId="4AA038CB" w14:textId="77777777" w:rsidR="0041590F" w:rsidRDefault="0041590F" w:rsidP="0041590F">
            <w:pPr>
              <w:numPr>
                <w:ilvl w:val="0"/>
                <w:numId w:val="31"/>
              </w:numPr>
              <w:spacing w:after="120"/>
              <w:jc w:val="both"/>
              <w:rPr>
                <w:rFonts w:ascii="Arial" w:hAnsi="Arial" w:cs="Arial"/>
              </w:rPr>
            </w:pPr>
            <w:r>
              <w:rPr>
                <w:rFonts w:ascii="Arial" w:hAnsi="Arial" w:cs="Arial"/>
              </w:rPr>
              <w:t>Engage in the HSE performance achievement process in conjunction with your Line Manager and staff as appropriate.</w:t>
            </w:r>
          </w:p>
          <w:p w14:paraId="7FAFAF0A" w14:textId="77777777" w:rsidR="0041590F" w:rsidRDefault="0041590F" w:rsidP="0041590F">
            <w:pPr>
              <w:numPr>
                <w:ilvl w:val="0"/>
                <w:numId w:val="31"/>
              </w:numPr>
              <w:spacing w:after="120"/>
              <w:jc w:val="both"/>
              <w:rPr>
                <w:rFonts w:ascii="Arial" w:hAnsi="Arial" w:cs="Arial"/>
              </w:rPr>
            </w:pPr>
            <w:r>
              <w:rPr>
                <w:rFonts w:ascii="Arial" w:hAnsi="Arial" w:cs="Arial"/>
              </w:rPr>
              <w:t>Adequately identifies, assesses, manages and monitors risk within their area of responsibility.</w:t>
            </w:r>
          </w:p>
          <w:p w14:paraId="6847823B" w14:textId="26FEF999" w:rsidR="006110B0" w:rsidRDefault="006110B0" w:rsidP="00923349">
            <w:pPr>
              <w:ind w:left="720"/>
              <w:jc w:val="both"/>
              <w:rPr>
                <w:rFonts w:ascii="Arial" w:hAnsi="Arial" w:cs="Arial"/>
              </w:rPr>
            </w:pPr>
          </w:p>
          <w:p w14:paraId="1AB87F1B" w14:textId="77777777" w:rsidR="0041590F" w:rsidRPr="00753975" w:rsidRDefault="0041590F" w:rsidP="0041590F">
            <w:pPr>
              <w:tabs>
                <w:tab w:val="left" w:pos="259"/>
              </w:tabs>
              <w:ind w:left="259" w:hanging="259"/>
              <w:rPr>
                <w:rFonts w:ascii="Arial" w:hAnsi="Arial" w:cs="Arial"/>
                <w:b/>
                <w:iCs/>
              </w:rPr>
            </w:pPr>
            <w:r w:rsidRPr="00753975">
              <w:rPr>
                <w:rFonts w:ascii="Arial" w:hAnsi="Arial" w:cs="Arial"/>
                <w:b/>
                <w:iCs/>
              </w:rPr>
              <w:t>Management</w:t>
            </w:r>
          </w:p>
          <w:p w14:paraId="32F0F817" w14:textId="77777777" w:rsidR="0041590F" w:rsidRPr="00753975" w:rsidRDefault="0041590F" w:rsidP="0041590F">
            <w:pPr>
              <w:tabs>
                <w:tab w:val="left" w:pos="259"/>
              </w:tabs>
              <w:ind w:left="259" w:hanging="259"/>
              <w:rPr>
                <w:rFonts w:ascii="Arial" w:hAnsi="Arial" w:cs="Arial"/>
                <w:iCs/>
                <w:sz w:val="12"/>
              </w:rPr>
            </w:pPr>
          </w:p>
          <w:p w14:paraId="707D3BAC" w14:textId="5CC18098" w:rsidR="0041590F" w:rsidRPr="00753975" w:rsidRDefault="0041590F" w:rsidP="0041590F">
            <w:pPr>
              <w:pStyle w:val="ListParagraph"/>
              <w:numPr>
                <w:ilvl w:val="0"/>
                <w:numId w:val="31"/>
              </w:numPr>
              <w:spacing w:after="120"/>
              <w:rPr>
                <w:rFonts w:ascii="Arial" w:hAnsi="Arial" w:cs="Arial"/>
                <w:iCs/>
              </w:rPr>
            </w:pPr>
            <w:r w:rsidRPr="00753975">
              <w:rPr>
                <w:rFonts w:ascii="Arial" w:hAnsi="Arial" w:cs="Arial"/>
                <w:iCs/>
              </w:rPr>
              <w:t xml:space="preserve">Develop and implement business plans, quality initiatives, audits etc. and report on outcomes. </w:t>
            </w:r>
          </w:p>
          <w:p w14:paraId="0F671C5D" w14:textId="510541EB" w:rsidR="0041590F" w:rsidRPr="00753975" w:rsidRDefault="0041590F" w:rsidP="0041590F">
            <w:pPr>
              <w:pStyle w:val="ListParagraph"/>
              <w:numPr>
                <w:ilvl w:val="0"/>
                <w:numId w:val="31"/>
              </w:numPr>
              <w:spacing w:after="120"/>
              <w:rPr>
                <w:rFonts w:ascii="Arial" w:hAnsi="Arial" w:cs="Arial"/>
                <w:iCs/>
                <w:color w:val="000000"/>
              </w:rPr>
            </w:pPr>
            <w:r w:rsidRPr="00753975">
              <w:rPr>
                <w:rFonts w:ascii="Arial" w:hAnsi="Arial" w:cs="Arial"/>
                <w:iCs/>
                <w:color w:val="000000"/>
              </w:rPr>
              <w:t>Support the development and implementation of robust management information systems to facilitate accurate and up to date reporting.</w:t>
            </w:r>
          </w:p>
          <w:p w14:paraId="01B7DE67" w14:textId="1F0B39A3" w:rsidR="0041590F" w:rsidRPr="00753975" w:rsidRDefault="0041590F" w:rsidP="0041590F">
            <w:pPr>
              <w:pStyle w:val="ListParagraph"/>
              <w:numPr>
                <w:ilvl w:val="0"/>
                <w:numId w:val="31"/>
              </w:numPr>
              <w:spacing w:after="120"/>
              <w:rPr>
                <w:rFonts w:ascii="Arial" w:hAnsi="Arial" w:cs="Arial"/>
                <w:iCs/>
                <w:color w:val="000000"/>
              </w:rPr>
            </w:pPr>
            <w:r w:rsidRPr="00753975">
              <w:rPr>
                <w:rFonts w:ascii="Arial" w:hAnsi="Arial" w:cs="Arial"/>
                <w:iCs/>
                <w:color w:val="000000"/>
              </w:rPr>
              <w:lastRenderedPageBreak/>
              <w:t xml:space="preserve">Promote quality by reviewing and evaluating service regularly, identifying changing needs and </w:t>
            </w:r>
            <w:r w:rsidRPr="00753975">
              <w:rPr>
                <w:rFonts w:ascii="Arial" w:hAnsi="Arial" w:cs="Arial"/>
              </w:rPr>
              <w:t xml:space="preserve">implementing best practice solutions. </w:t>
            </w:r>
          </w:p>
          <w:p w14:paraId="05DBB4E4" w14:textId="336357D4" w:rsidR="0041590F" w:rsidRPr="00753975" w:rsidRDefault="0041590F" w:rsidP="0041590F">
            <w:pPr>
              <w:pStyle w:val="ListParagraph"/>
              <w:numPr>
                <w:ilvl w:val="0"/>
                <w:numId w:val="31"/>
              </w:numPr>
              <w:spacing w:after="120"/>
              <w:rPr>
                <w:rFonts w:ascii="Arial" w:hAnsi="Arial" w:cs="Arial"/>
                <w:iCs/>
              </w:rPr>
            </w:pPr>
            <w:r w:rsidRPr="00753975">
              <w:rPr>
                <w:rFonts w:ascii="Arial" w:hAnsi="Arial" w:cs="Arial"/>
                <w:iCs/>
              </w:rPr>
              <w:t xml:space="preserve">Promote good working practice and uniformity of standards. </w:t>
            </w:r>
          </w:p>
          <w:p w14:paraId="58B74D65" w14:textId="3CCF4046" w:rsidR="0041590F" w:rsidRPr="00753975" w:rsidRDefault="0041590F" w:rsidP="0041590F">
            <w:pPr>
              <w:pStyle w:val="ListParagraph"/>
              <w:numPr>
                <w:ilvl w:val="0"/>
                <w:numId w:val="31"/>
              </w:numPr>
              <w:spacing w:after="120"/>
              <w:rPr>
                <w:rFonts w:ascii="Arial" w:hAnsi="Arial" w:cs="Arial"/>
                <w:iCs/>
              </w:rPr>
            </w:pPr>
            <w:r w:rsidRPr="00753975">
              <w:rPr>
                <w:rFonts w:ascii="Arial" w:hAnsi="Arial" w:cs="Arial"/>
                <w:iCs/>
              </w:rPr>
              <w:t xml:space="preserve">Proactively engage </w:t>
            </w:r>
            <w:r w:rsidRPr="00753975">
              <w:rPr>
                <w:rFonts w:ascii="Arial" w:hAnsi="Arial" w:cs="Arial"/>
                <w:iCs/>
                <w:color w:val="000000"/>
              </w:rPr>
              <w:t>in the development of IT systems as they apply to service / administration improvements / efficiencies.</w:t>
            </w:r>
          </w:p>
          <w:p w14:paraId="0B20FFDD" w14:textId="3FEF2815" w:rsidR="0041590F" w:rsidRPr="00753975" w:rsidRDefault="0041590F" w:rsidP="0041590F">
            <w:pPr>
              <w:pStyle w:val="ListParagraph"/>
              <w:numPr>
                <w:ilvl w:val="0"/>
                <w:numId w:val="31"/>
              </w:numPr>
              <w:spacing w:after="120"/>
              <w:rPr>
                <w:rFonts w:ascii="Arial" w:hAnsi="Arial" w:cs="Arial"/>
                <w:iCs/>
              </w:rPr>
            </w:pPr>
            <w:r w:rsidRPr="00753975">
              <w:rPr>
                <w:rFonts w:ascii="Arial" w:hAnsi="Arial" w:cs="Arial"/>
                <w:iCs/>
              </w:rPr>
              <w:t xml:space="preserve">Keep up to date with developments within the HSE, </w:t>
            </w:r>
            <w:proofErr w:type="spellStart"/>
            <w:r w:rsidRPr="00753975">
              <w:rPr>
                <w:rFonts w:ascii="Arial" w:hAnsi="Arial" w:cs="Arial"/>
                <w:iCs/>
              </w:rPr>
              <w:t>Tusla</w:t>
            </w:r>
            <w:proofErr w:type="spellEnd"/>
            <w:r w:rsidRPr="00753975">
              <w:rPr>
                <w:rFonts w:ascii="Arial" w:hAnsi="Arial" w:cs="Arial"/>
                <w:iCs/>
              </w:rPr>
              <w:t>, Irish Health Service and globally which impacts on the work of the function.</w:t>
            </w:r>
          </w:p>
          <w:p w14:paraId="0C048639" w14:textId="64230654" w:rsidR="0041590F" w:rsidRPr="00753975" w:rsidRDefault="0041590F" w:rsidP="0041590F">
            <w:pPr>
              <w:pStyle w:val="ListParagraph"/>
              <w:numPr>
                <w:ilvl w:val="0"/>
                <w:numId w:val="31"/>
              </w:numPr>
              <w:spacing w:after="120"/>
              <w:rPr>
                <w:rFonts w:ascii="Arial" w:hAnsi="Arial" w:cs="Arial"/>
                <w:iCs/>
              </w:rPr>
            </w:pPr>
            <w:r w:rsidRPr="00753975">
              <w:rPr>
                <w:rFonts w:ascii="Arial" w:hAnsi="Arial" w:cs="Arial"/>
                <w:iCs/>
              </w:rPr>
              <w:t>Perform such other duties appropriate to the office as may be assigned by the General Manager or designate.</w:t>
            </w:r>
          </w:p>
          <w:p w14:paraId="249DF061" w14:textId="7D90B29B" w:rsidR="0041590F" w:rsidRPr="00753975" w:rsidRDefault="0041590F" w:rsidP="0041590F">
            <w:pPr>
              <w:pStyle w:val="ListParagraph"/>
              <w:numPr>
                <w:ilvl w:val="0"/>
                <w:numId w:val="31"/>
              </w:numPr>
              <w:spacing w:after="120"/>
              <w:rPr>
                <w:rFonts w:ascii="Arial" w:hAnsi="Arial" w:cs="Arial"/>
                <w:iCs/>
              </w:rPr>
            </w:pPr>
            <w:r w:rsidRPr="00753975">
              <w:rPr>
                <w:rFonts w:ascii="Arial" w:hAnsi="Arial" w:cs="Arial"/>
                <w:iCs/>
              </w:rPr>
              <w:t>Deputise for the General Manager, as required.</w:t>
            </w:r>
          </w:p>
          <w:p w14:paraId="5A1B9181" w14:textId="39B9385E" w:rsidR="0041590F" w:rsidRPr="00753975" w:rsidRDefault="0041590F" w:rsidP="0041590F">
            <w:pPr>
              <w:pStyle w:val="ListParagraph"/>
              <w:numPr>
                <w:ilvl w:val="0"/>
                <w:numId w:val="31"/>
              </w:numPr>
              <w:spacing w:after="120"/>
              <w:rPr>
                <w:rFonts w:ascii="Arial" w:hAnsi="Arial" w:cs="Arial"/>
                <w:color w:val="000000"/>
                <w:lang w:val="en-IE" w:eastAsia="en-IE"/>
              </w:rPr>
            </w:pPr>
            <w:r w:rsidRPr="00753975">
              <w:rPr>
                <w:rFonts w:ascii="Arial" w:hAnsi="Arial" w:cs="Arial"/>
                <w:color w:val="000000"/>
                <w:lang w:val="en-IE" w:eastAsia="en-IE"/>
              </w:rPr>
              <w:t xml:space="preserve">Demonstrate pro-active commitment to all communications with internal and external stakeholders. </w:t>
            </w:r>
          </w:p>
          <w:p w14:paraId="4F867B2D" w14:textId="5B1842BD" w:rsidR="0041590F" w:rsidRDefault="0041590F" w:rsidP="00923349">
            <w:pPr>
              <w:ind w:left="720"/>
              <w:jc w:val="both"/>
              <w:rPr>
                <w:rFonts w:ascii="Arial" w:hAnsi="Arial" w:cs="Arial"/>
              </w:rPr>
            </w:pPr>
          </w:p>
          <w:p w14:paraId="75DAF215" w14:textId="77777777" w:rsidR="0041590F" w:rsidRPr="0041590F" w:rsidRDefault="0041590F" w:rsidP="0041590F">
            <w:pPr>
              <w:tabs>
                <w:tab w:val="left" w:pos="259"/>
              </w:tabs>
              <w:ind w:left="259" w:hanging="259"/>
              <w:rPr>
                <w:rFonts w:ascii="Arial" w:hAnsi="Arial" w:cs="Arial"/>
                <w:b/>
                <w:iCs/>
              </w:rPr>
            </w:pPr>
            <w:r w:rsidRPr="0041590F">
              <w:rPr>
                <w:rFonts w:ascii="Arial" w:hAnsi="Arial" w:cs="Arial"/>
                <w:b/>
                <w:iCs/>
              </w:rPr>
              <w:t>Education and Training</w:t>
            </w:r>
          </w:p>
          <w:p w14:paraId="6B85F60E" w14:textId="77777777" w:rsidR="0041590F" w:rsidRPr="0041590F" w:rsidRDefault="0041590F" w:rsidP="0041590F">
            <w:pPr>
              <w:tabs>
                <w:tab w:val="left" w:pos="259"/>
              </w:tabs>
              <w:ind w:left="259" w:hanging="259"/>
              <w:rPr>
                <w:rFonts w:ascii="Arial" w:hAnsi="Arial" w:cs="Arial"/>
                <w:iCs/>
                <w:sz w:val="14"/>
              </w:rPr>
            </w:pPr>
          </w:p>
          <w:p w14:paraId="347676C5" w14:textId="54239AC9" w:rsidR="0041590F" w:rsidRPr="00753975" w:rsidRDefault="0041590F" w:rsidP="0041590F">
            <w:pPr>
              <w:pStyle w:val="ListParagraph"/>
              <w:numPr>
                <w:ilvl w:val="0"/>
                <w:numId w:val="31"/>
              </w:numPr>
              <w:tabs>
                <w:tab w:val="left" w:pos="259"/>
              </w:tabs>
              <w:spacing w:after="120"/>
              <w:rPr>
                <w:rFonts w:ascii="Arial" w:hAnsi="Arial" w:cs="Arial"/>
                <w:iCs/>
              </w:rPr>
            </w:pPr>
            <w:r w:rsidRPr="00753975">
              <w:rPr>
                <w:rFonts w:ascii="Arial" w:hAnsi="Arial" w:cs="Arial"/>
                <w:iCs/>
              </w:rPr>
              <w:t>Participate in mandatory training programmes.</w:t>
            </w:r>
          </w:p>
          <w:p w14:paraId="3FB741C0" w14:textId="071041D6" w:rsidR="0041590F" w:rsidRPr="00753975" w:rsidRDefault="0041590F" w:rsidP="0041590F">
            <w:pPr>
              <w:pStyle w:val="ListParagraph"/>
              <w:numPr>
                <w:ilvl w:val="0"/>
                <w:numId w:val="31"/>
              </w:numPr>
              <w:tabs>
                <w:tab w:val="left" w:pos="259"/>
              </w:tabs>
              <w:spacing w:after="120"/>
              <w:rPr>
                <w:rFonts w:ascii="Arial" w:hAnsi="Arial" w:cs="Arial"/>
                <w:iCs/>
              </w:rPr>
            </w:pPr>
            <w:r w:rsidRPr="00753975">
              <w:rPr>
                <w:rFonts w:ascii="Arial" w:hAnsi="Arial" w:cs="Arial"/>
              </w:rPr>
              <w:t>Maintain own knowledge of relevant HR procedures, practices and employment legislation.</w:t>
            </w:r>
          </w:p>
          <w:p w14:paraId="746248F3" w14:textId="3FA6E692" w:rsidR="0041590F" w:rsidRPr="00753975" w:rsidRDefault="0041590F" w:rsidP="0041590F">
            <w:pPr>
              <w:pStyle w:val="ListParagraph"/>
              <w:numPr>
                <w:ilvl w:val="0"/>
                <w:numId w:val="31"/>
              </w:numPr>
              <w:tabs>
                <w:tab w:val="left" w:pos="259"/>
              </w:tabs>
              <w:spacing w:after="120"/>
              <w:rPr>
                <w:rFonts w:ascii="Arial" w:hAnsi="Arial" w:cs="Arial"/>
                <w:iCs/>
              </w:rPr>
            </w:pPr>
            <w:r w:rsidRPr="00753975">
              <w:rPr>
                <w:rFonts w:ascii="Arial" w:hAnsi="Arial" w:cs="Arial"/>
              </w:rPr>
              <w:t>Pursue continuous professional development in order to develop professional knowledge.</w:t>
            </w:r>
          </w:p>
          <w:p w14:paraId="7995892F" w14:textId="6CFD355C" w:rsidR="0041590F" w:rsidRPr="00753975" w:rsidRDefault="0041590F" w:rsidP="0041590F">
            <w:pPr>
              <w:pStyle w:val="ListParagraph"/>
              <w:numPr>
                <w:ilvl w:val="0"/>
                <w:numId w:val="31"/>
              </w:numPr>
              <w:tabs>
                <w:tab w:val="left" w:pos="259"/>
              </w:tabs>
              <w:spacing w:after="120"/>
              <w:rPr>
                <w:rFonts w:ascii="Arial" w:hAnsi="Arial" w:cs="Arial"/>
                <w:iCs/>
              </w:rPr>
            </w:pPr>
            <w:r w:rsidRPr="00753975">
              <w:rPr>
                <w:rFonts w:ascii="Arial" w:hAnsi="Arial" w:cs="Arial"/>
              </w:rPr>
              <w:t>Provide training as identified to develop others’ knowledge of relevant procedures/ processes.</w:t>
            </w:r>
            <w:r w:rsidRPr="00753975">
              <w:rPr>
                <w:rFonts w:ascii="Arial" w:hAnsi="Arial" w:cs="Arial"/>
                <w:iCs/>
              </w:rPr>
              <w:t xml:space="preserve"> </w:t>
            </w:r>
          </w:p>
          <w:p w14:paraId="4CC52C31" w14:textId="0ABDC8FB" w:rsidR="0041590F" w:rsidRDefault="0041590F" w:rsidP="00923349">
            <w:pPr>
              <w:ind w:left="720"/>
              <w:jc w:val="both"/>
              <w:rPr>
                <w:rFonts w:ascii="Arial" w:hAnsi="Arial" w:cs="Arial"/>
              </w:rPr>
            </w:pPr>
          </w:p>
          <w:p w14:paraId="38DD8940" w14:textId="3B972B8A" w:rsidR="006110B0" w:rsidRPr="00923349" w:rsidRDefault="006110B0" w:rsidP="00923349">
            <w:pPr>
              <w:jc w:val="both"/>
              <w:rPr>
                <w:rFonts w:ascii="Arial" w:hAnsi="Arial" w:cs="Arial"/>
                <w:b/>
              </w:rPr>
            </w:pPr>
            <w:r w:rsidRPr="00923349">
              <w:rPr>
                <w:rFonts w:ascii="Arial" w:hAnsi="Arial" w:cs="Arial"/>
                <w:b/>
              </w:rPr>
              <w:t>General</w:t>
            </w:r>
          </w:p>
          <w:p w14:paraId="59EACFDC" w14:textId="7C48661E" w:rsidR="002B0787" w:rsidRPr="00F6254C" w:rsidRDefault="002B0787" w:rsidP="0041590F">
            <w:pPr>
              <w:numPr>
                <w:ilvl w:val="0"/>
                <w:numId w:val="31"/>
              </w:numPr>
              <w:spacing w:after="120"/>
            </w:pPr>
            <w:r w:rsidRPr="00F6254C">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F6254C">
              <w:rPr>
                <w:rFonts w:ascii="Arial" w:hAnsi="Arial" w:cs="Arial"/>
                <w:iCs/>
              </w:rPr>
              <w:t xml:space="preserve"> and comply with associated HSE protocols for implementing and maintaining these standards as appropriate to the role.</w:t>
            </w:r>
          </w:p>
          <w:p w14:paraId="20352223" w14:textId="77777777" w:rsidR="002B0787" w:rsidRPr="00F6254C" w:rsidRDefault="002B0787" w:rsidP="0041590F">
            <w:pPr>
              <w:numPr>
                <w:ilvl w:val="0"/>
                <w:numId w:val="31"/>
              </w:numPr>
              <w:spacing w:after="120"/>
              <w:rPr>
                <w:rFonts w:ascii="Arial" w:hAnsi="Arial" w:cs="Arial"/>
                <w:iCs/>
                <w:color w:val="FF0000"/>
              </w:rPr>
            </w:pPr>
            <w:r>
              <w:rPr>
                <w:rFonts w:ascii="Arial" w:hAnsi="Arial" w:cs="Arial"/>
                <w:color w:val="000000"/>
                <w:lang w:val="en-IE" w:eastAsia="en-IE"/>
              </w:rPr>
              <w:t>S</w:t>
            </w:r>
            <w:r w:rsidRPr="00F6254C">
              <w:rPr>
                <w:rFonts w:ascii="Arial" w:hAnsi="Arial" w:cs="Arial"/>
                <w:color w:val="000000"/>
                <w:lang w:val="en-IE" w:eastAsia="en-IE"/>
              </w:rPr>
              <w:t>upport, promote and actively participate in sustainable energy, water and waste initiatives to create a more sustainable, low carbon and efficient health service.</w:t>
            </w:r>
          </w:p>
          <w:p w14:paraId="5272A78E" w14:textId="6E34183D" w:rsidR="00BC0601" w:rsidRPr="008A7AAA" w:rsidRDefault="00BC0601" w:rsidP="00BC0601">
            <w:pPr>
              <w:rPr>
                <w:rFonts w:ascii="Arial" w:hAnsi="Arial" w:cs="Arial"/>
                <w:b/>
                <w:i/>
                <w:iCs/>
              </w:rPr>
            </w:pPr>
          </w:p>
          <w:p w14:paraId="07C900BA" w14:textId="77777777" w:rsidR="0035717C" w:rsidRDefault="00BC0601" w:rsidP="00923349">
            <w:pPr>
              <w:jc w:val="both"/>
              <w:rPr>
                <w:rFonts w:ascii="Arial" w:hAnsi="Arial" w:cs="Arial"/>
              </w:rPr>
            </w:pPr>
            <w:r w:rsidRPr="008A7AAA">
              <w:rPr>
                <w:rFonts w:ascii="Arial" w:hAnsi="Arial" w:cs="Arial"/>
                <w:b/>
                <w:iCs/>
                <w:lang w:val="en-IE"/>
              </w:rPr>
              <w:t xml:space="preserve">The above Job </w:t>
            </w:r>
            <w:r w:rsidR="002B0787">
              <w:rPr>
                <w:rFonts w:ascii="Arial" w:hAnsi="Arial" w:cs="Arial"/>
                <w:b/>
                <w:iCs/>
                <w:lang w:val="en-IE"/>
              </w:rPr>
              <w:t>Specification</w:t>
            </w:r>
            <w:r w:rsidR="002B0787" w:rsidRPr="008A7AAA">
              <w:rPr>
                <w:rFonts w:ascii="Arial" w:hAnsi="Arial" w:cs="Arial"/>
                <w:b/>
                <w:iCs/>
                <w:lang w:val="en-IE"/>
              </w:rPr>
              <w:t xml:space="preserve"> </w:t>
            </w:r>
            <w:r w:rsidRPr="008A7AAA">
              <w:rPr>
                <w:rFonts w:ascii="Arial" w:hAnsi="Arial" w:cs="Arial"/>
                <w:b/>
                <w:iCs/>
                <w:lang w:val="en-IE"/>
              </w:rPr>
              <w:t xml:space="preserve">is not intended to be a comprehensive list of all duties involved and consequently, the post holder may be required to perform other duties as appropriate to the post which may be assigned to </w:t>
            </w:r>
            <w:r w:rsidR="00923349">
              <w:rPr>
                <w:rFonts w:ascii="Arial" w:hAnsi="Arial" w:cs="Arial"/>
                <w:b/>
                <w:iCs/>
                <w:lang w:val="en-IE"/>
              </w:rPr>
              <w:t>them</w:t>
            </w:r>
            <w:r w:rsidRPr="008A7AAA">
              <w:rPr>
                <w:rFonts w:ascii="Arial" w:hAnsi="Arial" w:cs="Arial"/>
                <w:b/>
                <w:iCs/>
                <w:lang w:val="en-IE"/>
              </w:rPr>
              <w:t xml:space="preserve"> from time to time and to contribute to the development of the post while in office.</w:t>
            </w:r>
            <w:r w:rsidRPr="008A7AAA">
              <w:rPr>
                <w:rFonts w:ascii="Arial" w:hAnsi="Arial" w:cs="Arial"/>
              </w:rPr>
              <w:t xml:space="preserve">  </w:t>
            </w:r>
          </w:p>
          <w:p w14:paraId="14656F10" w14:textId="4089F6AC" w:rsidR="00B32BD0" w:rsidRPr="00B32BD0" w:rsidRDefault="00B32BD0" w:rsidP="00923349">
            <w:pPr>
              <w:jc w:val="both"/>
              <w:rPr>
                <w:rFonts w:ascii="Arial" w:hAnsi="Arial" w:cs="Arial"/>
                <w:sz w:val="14"/>
              </w:rPr>
            </w:pPr>
          </w:p>
        </w:tc>
      </w:tr>
      <w:tr w:rsidR="008A7AAA" w:rsidRPr="008A7AAA" w14:paraId="11BE5418" w14:textId="77777777" w:rsidTr="00531397">
        <w:tc>
          <w:tcPr>
            <w:tcW w:w="2364" w:type="dxa"/>
          </w:tcPr>
          <w:p w14:paraId="67C3E351" w14:textId="77777777" w:rsidR="00543F98" w:rsidRPr="008A7AAA" w:rsidRDefault="00543F98" w:rsidP="00F6254C">
            <w:pPr>
              <w:rPr>
                <w:rFonts w:ascii="Arial" w:hAnsi="Arial" w:cs="Arial"/>
                <w:b/>
                <w:bCs/>
              </w:rPr>
            </w:pPr>
            <w:r w:rsidRPr="008A7AAA">
              <w:rPr>
                <w:rFonts w:ascii="Arial" w:hAnsi="Arial" w:cs="Arial"/>
                <w:b/>
                <w:bCs/>
              </w:rPr>
              <w:lastRenderedPageBreak/>
              <w:t>Eligibility Criteria</w:t>
            </w:r>
          </w:p>
          <w:p w14:paraId="60F482E0" w14:textId="77777777" w:rsidR="00543F98" w:rsidRPr="008A7AAA" w:rsidRDefault="00543F98" w:rsidP="00F6254C">
            <w:pPr>
              <w:rPr>
                <w:rFonts w:ascii="Arial" w:hAnsi="Arial" w:cs="Arial"/>
                <w:b/>
                <w:bCs/>
              </w:rPr>
            </w:pPr>
          </w:p>
          <w:p w14:paraId="1F4DAD29" w14:textId="77777777" w:rsidR="00543F98" w:rsidRPr="008A7AAA" w:rsidRDefault="00543F98" w:rsidP="00F6254C">
            <w:pPr>
              <w:rPr>
                <w:rFonts w:ascii="Arial" w:hAnsi="Arial" w:cs="Arial"/>
                <w:b/>
                <w:bCs/>
              </w:rPr>
            </w:pPr>
            <w:r w:rsidRPr="008A7AAA">
              <w:rPr>
                <w:rFonts w:ascii="Arial" w:hAnsi="Arial" w:cs="Arial"/>
                <w:b/>
                <w:bCs/>
              </w:rPr>
              <w:t>Qualifications and/ or experience</w:t>
            </w:r>
          </w:p>
          <w:p w14:paraId="01F8B2F3" w14:textId="77777777" w:rsidR="00543F98" w:rsidRPr="008A7AAA" w:rsidRDefault="00543F98" w:rsidP="00F6254C">
            <w:pPr>
              <w:rPr>
                <w:rFonts w:ascii="Arial" w:hAnsi="Arial" w:cs="Arial"/>
                <w:b/>
                <w:bCs/>
              </w:rPr>
            </w:pPr>
          </w:p>
        </w:tc>
        <w:tc>
          <w:tcPr>
            <w:tcW w:w="8256" w:type="dxa"/>
          </w:tcPr>
          <w:p w14:paraId="659D8976" w14:textId="11A3EA83" w:rsidR="00923349" w:rsidRPr="00142103" w:rsidRDefault="00923349" w:rsidP="00923349">
            <w:pPr>
              <w:contextualSpacing/>
              <w:jc w:val="both"/>
              <w:rPr>
                <w:rFonts w:ascii="Arial" w:hAnsi="Arial" w:cs="Arial"/>
                <w:b/>
                <w:bCs/>
              </w:rPr>
            </w:pPr>
            <w:r w:rsidRPr="00142103">
              <w:rPr>
                <w:rFonts w:ascii="Arial" w:hAnsi="Arial" w:cs="Arial"/>
                <w:b/>
                <w:bCs/>
              </w:rPr>
              <w:t>Candidates must have at the latest date of application:</w:t>
            </w:r>
          </w:p>
          <w:p w14:paraId="58687167" w14:textId="77777777" w:rsidR="00923349" w:rsidRPr="00B32BD0" w:rsidRDefault="00923349" w:rsidP="00923349">
            <w:pPr>
              <w:contextualSpacing/>
              <w:jc w:val="both"/>
              <w:rPr>
                <w:rFonts w:ascii="Arial" w:hAnsi="Arial" w:cs="Arial"/>
                <w:bCs/>
                <w:sz w:val="12"/>
              </w:rPr>
            </w:pPr>
          </w:p>
          <w:p w14:paraId="57AF4701" w14:textId="3A7F081B" w:rsidR="00B32BD0" w:rsidRPr="00753975" w:rsidRDefault="00B32BD0" w:rsidP="00B32BD0">
            <w:pPr>
              <w:pStyle w:val="ListParagraph"/>
              <w:numPr>
                <w:ilvl w:val="0"/>
                <w:numId w:val="34"/>
              </w:numPr>
              <w:spacing w:after="120"/>
              <w:ind w:left="320"/>
              <w:rPr>
                <w:rFonts w:ascii="Arial" w:hAnsi="Arial" w:cs="Arial"/>
                <w:bCs/>
              </w:rPr>
            </w:pPr>
            <w:r w:rsidRPr="00753975">
              <w:rPr>
                <w:rFonts w:ascii="Arial" w:hAnsi="Arial" w:cs="Arial"/>
                <w:bCs/>
              </w:rPr>
              <w:t>Experience of working in an operational business / shared services systems dependent environment</w:t>
            </w:r>
            <w:r w:rsidR="00F93AF3">
              <w:rPr>
                <w:rFonts w:ascii="Arial" w:hAnsi="Arial" w:cs="Arial"/>
                <w:bCs/>
              </w:rPr>
              <w:t xml:space="preserve"> using SAP HR or similar system, as relevant to this role.</w:t>
            </w:r>
          </w:p>
          <w:p w14:paraId="7A43C3A2" w14:textId="0F6AFDCA" w:rsidR="00B32BD0" w:rsidRPr="00753975" w:rsidRDefault="00B32BD0" w:rsidP="00B32BD0">
            <w:pPr>
              <w:numPr>
                <w:ilvl w:val="0"/>
                <w:numId w:val="34"/>
              </w:numPr>
              <w:spacing w:after="120"/>
              <w:ind w:left="320"/>
              <w:rPr>
                <w:rFonts w:ascii="Arial" w:hAnsi="Arial" w:cs="Arial"/>
                <w:b/>
                <w:iCs/>
              </w:rPr>
            </w:pPr>
            <w:r w:rsidRPr="00753975">
              <w:rPr>
                <w:rFonts w:ascii="Arial" w:hAnsi="Arial" w:cs="Arial"/>
              </w:rPr>
              <w:t>Significant operational experience in managing a high volume efficient transactional service or o</w:t>
            </w:r>
            <w:r w:rsidR="00F93AF3">
              <w:rPr>
                <w:rFonts w:ascii="Arial" w:hAnsi="Arial" w:cs="Arial"/>
              </w:rPr>
              <w:t>ther relevant business service</w:t>
            </w:r>
            <w:r w:rsidR="00F93AF3">
              <w:rPr>
                <w:rFonts w:ascii="Arial" w:hAnsi="Arial" w:cs="Arial"/>
                <w:bCs/>
              </w:rPr>
              <w:t>, as relevant to this role.</w:t>
            </w:r>
          </w:p>
          <w:p w14:paraId="14B508A1" w14:textId="2A4E52A7" w:rsidR="00B32BD0" w:rsidRPr="00753975" w:rsidRDefault="00B32BD0" w:rsidP="00B32BD0">
            <w:pPr>
              <w:numPr>
                <w:ilvl w:val="0"/>
                <w:numId w:val="34"/>
              </w:numPr>
              <w:spacing w:after="120"/>
              <w:ind w:left="320"/>
              <w:rPr>
                <w:rFonts w:ascii="Arial" w:hAnsi="Arial" w:cs="Arial"/>
                <w:b/>
                <w:iCs/>
              </w:rPr>
            </w:pPr>
            <w:r w:rsidRPr="00753975">
              <w:rPr>
                <w:rFonts w:ascii="Arial" w:hAnsi="Arial" w:cs="Arial"/>
              </w:rPr>
              <w:t>Experience in project management including managing and delivering multi</w:t>
            </w:r>
            <w:r w:rsidR="00F93AF3">
              <w:rPr>
                <w:rFonts w:ascii="Arial" w:hAnsi="Arial" w:cs="Arial"/>
              </w:rPr>
              <w:t>ple concurrent projects of work</w:t>
            </w:r>
            <w:r w:rsidR="00F93AF3">
              <w:rPr>
                <w:rFonts w:ascii="Arial" w:hAnsi="Arial" w:cs="Arial"/>
                <w:bCs/>
              </w:rPr>
              <w:t>, as relevant to this role.</w:t>
            </w:r>
          </w:p>
          <w:p w14:paraId="0018B5D3" w14:textId="6B69E455" w:rsidR="00B32BD0" w:rsidRPr="00753975" w:rsidRDefault="00B32BD0" w:rsidP="00B32BD0">
            <w:pPr>
              <w:numPr>
                <w:ilvl w:val="0"/>
                <w:numId w:val="34"/>
              </w:numPr>
              <w:spacing w:after="120"/>
              <w:ind w:left="320"/>
              <w:rPr>
                <w:rFonts w:ascii="Arial" w:hAnsi="Arial" w:cs="Arial"/>
                <w:b/>
                <w:iCs/>
              </w:rPr>
            </w:pPr>
            <w:r w:rsidRPr="00753975">
              <w:rPr>
                <w:rFonts w:ascii="Arial" w:hAnsi="Arial" w:cs="Arial"/>
              </w:rPr>
              <w:t>Record of managing c</w:t>
            </w:r>
            <w:r w:rsidR="00F93AF3">
              <w:rPr>
                <w:rFonts w:ascii="Arial" w:hAnsi="Arial" w:cs="Arial"/>
              </w:rPr>
              <w:t>hange in a complex environment</w:t>
            </w:r>
            <w:r w:rsidR="00F93AF3">
              <w:rPr>
                <w:rFonts w:ascii="Arial" w:hAnsi="Arial" w:cs="Arial"/>
                <w:bCs/>
              </w:rPr>
              <w:t>, as relevant to this role.</w:t>
            </w:r>
          </w:p>
          <w:p w14:paraId="4F040F02" w14:textId="52380F61" w:rsidR="00B32BD0" w:rsidRPr="00753975" w:rsidRDefault="00B32BD0" w:rsidP="00B32BD0">
            <w:pPr>
              <w:numPr>
                <w:ilvl w:val="0"/>
                <w:numId w:val="34"/>
              </w:numPr>
              <w:spacing w:after="120"/>
              <w:ind w:left="320"/>
              <w:rPr>
                <w:rFonts w:ascii="Arial" w:hAnsi="Arial" w:cs="Arial"/>
              </w:rPr>
            </w:pPr>
            <w:r w:rsidRPr="00753975">
              <w:rPr>
                <w:rFonts w:ascii="Arial" w:hAnsi="Arial" w:cs="Arial"/>
              </w:rPr>
              <w:t xml:space="preserve">Track record of </w:t>
            </w:r>
            <w:r w:rsidR="00F93AF3">
              <w:rPr>
                <w:rFonts w:ascii="Arial" w:hAnsi="Arial" w:cs="Arial"/>
              </w:rPr>
              <w:t>team management and development</w:t>
            </w:r>
            <w:r w:rsidR="00F93AF3">
              <w:rPr>
                <w:rFonts w:ascii="Arial" w:hAnsi="Arial" w:cs="Arial"/>
                <w:bCs/>
              </w:rPr>
              <w:t>, as relevant to this role.</w:t>
            </w:r>
          </w:p>
          <w:p w14:paraId="69C091C6" w14:textId="77777777" w:rsidR="00B32BD0" w:rsidRPr="00753975" w:rsidRDefault="00B32BD0" w:rsidP="00B32BD0">
            <w:pPr>
              <w:numPr>
                <w:ilvl w:val="0"/>
                <w:numId w:val="34"/>
              </w:numPr>
              <w:spacing w:after="120"/>
              <w:ind w:left="320"/>
              <w:rPr>
                <w:rFonts w:ascii="Arial" w:hAnsi="Arial" w:cs="Arial"/>
                <w:b/>
                <w:iCs/>
              </w:rPr>
            </w:pPr>
            <w:r w:rsidRPr="00753975">
              <w:rPr>
                <w:rFonts w:ascii="Arial" w:hAnsi="Arial" w:cs="Arial"/>
              </w:rPr>
              <w:t>Experience of managing and working collaboratively with multiple internal and external stakeholders and customers, as relevant to this role.</w:t>
            </w:r>
          </w:p>
          <w:p w14:paraId="1BA53C70" w14:textId="77777777" w:rsidR="00B32BD0" w:rsidRPr="00753975" w:rsidRDefault="00B32BD0" w:rsidP="00B32BD0">
            <w:pPr>
              <w:numPr>
                <w:ilvl w:val="0"/>
                <w:numId w:val="34"/>
              </w:numPr>
              <w:spacing w:after="120"/>
              <w:ind w:left="320"/>
              <w:rPr>
                <w:rFonts w:ascii="Arial" w:hAnsi="Arial" w:cs="Arial"/>
                <w:b/>
                <w:iCs/>
              </w:rPr>
            </w:pPr>
            <w:r w:rsidRPr="00753975">
              <w:rPr>
                <w:rFonts w:ascii="Arial" w:hAnsi="Arial" w:cs="Arial"/>
              </w:rPr>
              <w:lastRenderedPageBreak/>
              <w:t>The requisite knowledge and ability (including a high standard of suitability and management ability) for the proper discharge of the duties of the office.</w:t>
            </w:r>
          </w:p>
          <w:p w14:paraId="0C046894" w14:textId="77777777" w:rsidR="00551454" w:rsidRPr="005D6D3C" w:rsidRDefault="00551454" w:rsidP="005D6D3C">
            <w:pPr>
              <w:shd w:val="clear" w:color="auto" w:fill="FFFFFF"/>
              <w:spacing w:after="40"/>
              <w:jc w:val="both"/>
              <w:rPr>
                <w:rFonts w:ascii="Arial" w:hAnsi="Arial" w:cs="Arial"/>
              </w:rPr>
            </w:pPr>
          </w:p>
          <w:p w14:paraId="769F1496" w14:textId="426BA097" w:rsidR="000D311E" w:rsidRPr="00142103" w:rsidRDefault="000D311E" w:rsidP="000D311E">
            <w:pPr>
              <w:jc w:val="both"/>
              <w:rPr>
                <w:rFonts w:ascii="Arial" w:hAnsi="Arial" w:cs="Arial"/>
                <w:b/>
              </w:rPr>
            </w:pPr>
            <w:r w:rsidRPr="00142103">
              <w:rPr>
                <w:rFonts w:ascii="Arial" w:hAnsi="Arial" w:cs="Arial"/>
                <w:b/>
              </w:rPr>
              <w:t>Health</w:t>
            </w:r>
          </w:p>
          <w:p w14:paraId="4FE5A525" w14:textId="77777777" w:rsidR="000D311E" w:rsidRPr="00142103" w:rsidRDefault="000D311E" w:rsidP="000D311E">
            <w:pPr>
              <w:jc w:val="both"/>
              <w:rPr>
                <w:rFonts w:ascii="Arial" w:hAnsi="Arial" w:cs="Arial"/>
              </w:rPr>
            </w:pPr>
            <w:r w:rsidRPr="00142103">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7FD5096" w14:textId="77777777" w:rsidR="000D311E" w:rsidRPr="00142103" w:rsidRDefault="000D311E" w:rsidP="000D311E">
            <w:pPr>
              <w:spacing w:before="120"/>
              <w:ind w:right="-766"/>
              <w:jc w:val="both"/>
              <w:rPr>
                <w:rFonts w:ascii="Arial" w:hAnsi="Arial" w:cs="Arial"/>
                <w:iCs/>
              </w:rPr>
            </w:pPr>
            <w:r w:rsidRPr="00142103">
              <w:rPr>
                <w:rFonts w:ascii="Arial" w:hAnsi="Arial" w:cs="Arial"/>
                <w:b/>
                <w:bCs/>
              </w:rPr>
              <w:t>Character</w:t>
            </w:r>
          </w:p>
          <w:p w14:paraId="61978755" w14:textId="77777777" w:rsidR="00BE491B" w:rsidRDefault="000D311E" w:rsidP="000D311E">
            <w:pPr>
              <w:ind w:right="-766"/>
              <w:rPr>
                <w:rFonts w:ascii="Arial" w:hAnsi="Arial" w:cs="Arial"/>
              </w:rPr>
            </w:pPr>
            <w:r w:rsidRPr="00142103">
              <w:rPr>
                <w:rFonts w:ascii="Arial" w:hAnsi="Arial" w:cs="Arial"/>
              </w:rPr>
              <w:t>Each candidate for and any person holding the office must be of good character.</w:t>
            </w:r>
          </w:p>
          <w:p w14:paraId="5A65E2E5" w14:textId="2BCC8F05" w:rsidR="007772D4" w:rsidRPr="00142103" w:rsidRDefault="007772D4" w:rsidP="000D311E">
            <w:pPr>
              <w:ind w:right="-766"/>
              <w:rPr>
                <w:rFonts w:ascii="Arial" w:hAnsi="Arial" w:cs="Arial"/>
                <w:b/>
                <w:bCs/>
                <w:iCs/>
                <w:shd w:val="clear" w:color="auto" w:fill="FFFFFF"/>
              </w:rPr>
            </w:pPr>
          </w:p>
        </w:tc>
      </w:tr>
      <w:tr w:rsidR="008A7AAA" w:rsidRPr="008A7AAA" w14:paraId="4E3B194F" w14:textId="77777777" w:rsidTr="00531397">
        <w:tc>
          <w:tcPr>
            <w:tcW w:w="2364" w:type="dxa"/>
          </w:tcPr>
          <w:p w14:paraId="2F60AB34" w14:textId="77777777" w:rsidR="00543F98" w:rsidRPr="008A7AAA" w:rsidRDefault="00543F98" w:rsidP="00F6254C">
            <w:pPr>
              <w:rPr>
                <w:rFonts w:ascii="Arial" w:hAnsi="Arial" w:cs="Arial"/>
                <w:b/>
                <w:bCs/>
              </w:rPr>
            </w:pPr>
            <w:r w:rsidRPr="008A7AAA">
              <w:rPr>
                <w:rFonts w:ascii="Arial" w:hAnsi="Arial" w:cs="Arial"/>
                <w:b/>
                <w:bCs/>
              </w:rPr>
              <w:lastRenderedPageBreak/>
              <w:t>Other requirements specific to the post</w:t>
            </w:r>
          </w:p>
        </w:tc>
        <w:tc>
          <w:tcPr>
            <w:tcW w:w="8256" w:type="dxa"/>
          </w:tcPr>
          <w:p w14:paraId="7690DC29" w14:textId="69B5B6FA" w:rsidR="00E343F4" w:rsidRPr="00142103" w:rsidRDefault="00E343F4" w:rsidP="007772D4">
            <w:pPr>
              <w:pStyle w:val="ListParagraph"/>
              <w:numPr>
                <w:ilvl w:val="0"/>
                <w:numId w:val="8"/>
              </w:numPr>
              <w:spacing w:after="40"/>
              <w:ind w:left="357" w:hanging="357"/>
              <w:jc w:val="both"/>
              <w:rPr>
                <w:rFonts w:ascii="Arial" w:hAnsi="Arial" w:cs="Arial"/>
                <w:iCs/>
              </w:rPr>
            </w:pPr>
            <w:r w:rsidRPr="00142103">
              <w:rPr>
                <w:rFonts w:ascii="Arial" w:hAnsi="Arial" w:cs="Arial"/>
                <w:iCs/>
              </w:rPr>
              <w:t>Access to appropriate transport to fulf</w:t>
            </w:r>
            <w:r w:rsidR="000D311E" w:rsidRPr="00142103">
              <w:rPr>
                <w:rFonts w:ascii="Arial" w:hAnsi="Arial" w:cs="Arial"/>
                <w:iCs/>
              </w:rPr>
              <w:t>il the requirements of the role</w:t>
            </w:r>
            <w:r w:rsidR="00B4588B">
              <w:rPr>
                <w:rFonts w:ascii="Arial" w:hAnsi="Arial" w:cs="Arial"/>
                <w:iCs/>
              </w:rPr>
              <w:t>,</w:t>
            </w:r>
            <w:r w:rsidR="00142103" w:rsidRPr="00142103">
              <w:rPr>
                <w:rFonts w:ascii="Arial" w:hAnsi="Arial" w:cs="Arial"/>
                <w:iCs/>
              </w:rPr>
              <w:t xml:space="preserve"> as the post </w:t>
            </w:r>
            <w:r w:rsidRPr="00142103">
              <w:rPr>
                <w:rFonts w:ascii="Arial" w:hAnsi="Arial" w:cs="Arial"/>
                <w:iCs/>
              </w:rPr>
              <w:t>will require significant travel at key</w:t>
            </w:r>
            <w:r w:rsidR="000D311E" w:rsidRPr="00142103">
              <w:rPr>
                <w:rFonts w:ascii="Arial" w:hAnsi="Arial" w:cs="Arial"/>
                <w:iCs/>
              </w:rPr>
              <w:t xml:space="preserve"> stages of </w:t>
            </w:r>
            <w:r w:rsidR="00B4588B">
              <w:rPr>
                <w:rFonts w:ascii="Arial" w:hAnsi="Arial" w:cs="Arial"/>
                <w:iCs/>
              </w:rPr>
              <w:t>new process</w:t>
            </w:r>
            <w:r w:rsidR="00B4588B" w:rsidRPr="00142103">
              <w:rPr>
                <w:rFonts w:ascii="Arial" w:hAnsi="Arial" w:cs="Arial"/>
                <w:iCs/>
              </w:rPr>
              <w:t xml:space="preserve"> </w:t>
            </w:r>
            <w:r w:rsidR="000D311E" w:rsidRPr="00142103">
              <w:rPr>
                <w:rFonts w:ascii="Arial" w:hAnsi="Arial" w:cs="Arial"/>
                <w:iCs/>
              </w:rPr>
              <w:t>implementation</w:t>
            </w:r>
            <w:r w:rsidR="00D11488">
              <w:rPr>
                <w:rFonts w:ascii="Arial" w:hAnsi="Arial" w:cs="Arial"/>
                <w:iCs/>
              </w:rPr>
              <w:t>.</w:t>
            </w:r>
          </w:p>
          <w:p w14:paraId="590FCD12" w14:textId="2ECC1627" w:rsidR="00543F98" w:rsidRPr="00142103" w:rsidRDefault="00E343F4" w:rsidP="007772D4">
            <w:pPr>
              <w:numPr>
                <w:ilvl w:val="0"/>
                <w:numId w:val="9"/>
              </w:numPr>
              <w:spacing w:after="120"/>
              <w:ind w:left="357" w:hanging="357"/>
              <w:jc w:val="both"/>
              <w:rPr>
                <w:rFonts w:ascii="Arial" w:hAnsi="Arial" w:cs="Arial"/>
                <w:iCs/>
              </w:rPr>
            </w:pPr>
            <w:r w:rsidRPr="00142103">
              <w:rPr>
                <w:rFonts w:ascii="Arial" w:hAnsi="Arial" w:cs="Arial"/>
                <w:iCs/>
              </w:rPr>
              <w:t>A flexible approach to working hours is required in order to ensure deadlines are met</w:t>
            </w:r>
          </w:p>
        </w:tc>
      </w:tr>
      <w:tr w:rsidR="008A7AAA" w:rsidRPr="008A7AAA" w14:paraId="2F9B4695" w14:textId="77777777" w:rsidTr="00531397">
        <w:tc>
          <w:tcPr>
            <w:tcW w:w="2364" w:type="dxa"/>
          </w:tcPr>
          <w:p w14:paraId="4C46C982" w14:textId="77777777" w:rsidR="00543F98" w:rsidRPr="008A7AAA" w:rsidRDefault="00543F98" w:rsidP="00F6254C">
            <w:pPr>
              <w:rPr>
                <w:rFonts w:ascii="Arial" w:hAnsi="Arial" w:cs="Arial"/>
                <w:b/>
                <w:bCs/>
              </w:rPr>
            </w:pPr>
            <w:r w:rsidRPr="008A7AAA">
              <w:rPr>
                <w:rFonts w:ascii="Arial" w:hAnsi="Arial" w:cs="Arial"/>
                <w:b/>
                <w:bCs/>
              </w:rPr>
              <w:t>Skills, competencies and/or knowledge</w:t>
            </w:r>
          </w:p>
          <w:p w14:paraId="52AD69F3" w14:textId="77777777" w:rsidR="00543F98" w:rsidRPr="008A7AAA" w:rsidRDefault="00543F98" w:rsidP="00F6254C">
            <w:pPr>
              <w:rPr>
                <w:rFonts w:ascii="Arial" w:hAnsi="Arial" w:cs="Arial"/>
                <w:b/>
                <w:bCs/>
              </w:rPr>
            </w:pPr>
          </w:p>
          <w:p w14:paraId="61C6746E" w14:textId="77777777" w:rsidR="00543F98" w:rsidRPr="008A7AAA" w:rsidRDefault="00543F98" w:rsidP="00F6254C">
            <w:pPr>
              <w:rPr>
                <w:rFonts w:ascii="Arial" w:hAnsi="Arial" w:cs="Arial"/>
                <w:b/>
                <w:bCs/>
              </w:rPr>
            </w:pPr>
          </w:p>
        </w:tc>
        <w:tc>
          <w:tcPr>
            <w:tcW w:w="8256" w:type="dxa"/>
          </w:tcPr>
          <w:p w14:paraId="0B1C5CE7" w14:textId="77777777" w:rsidR="00E343F4" w:rsidRPr="008A7AAA" w:rsidRDefault="00E343F4" w:rsidP="00C36E95">
            <w:pPr>
              <w:spacing w:after="120"/>
              <w:rPr>
                <w:rFonts w:ascii="Arial" w:hAnsi="Arial" w:cs="Arial"/>
                <w:b/>
                <w:iCs/>
              </w:rPr>
            </w:pPr>
            <w:r w:rsidRPr="008A7AAA">
              <w:rPr>
                <w:rFonts w:ascii="Arial" w:hAnsi="Arial" w:cs="Arial"/>
                <w:b/>
                <w:iCs/>
              </w:rPr>
              <w:t>Professional Knowledge &amp; Experience</w:t>
            </w:r>
          </w:p>
          <w:p w14:paraId="5A24B886" w14:textId="39D35B64" w:rsidR="00E343F4" w:rsidRPr="008A7AAA" w:rsidRDefault="00E343F4" w:rsidP="00E343F4">
            <w:pPr>
              <w:rPr>
                <w:rFonts w:ascii="Arial" w:hAnsi="Arial" w:cs="Arial"/>
                <w:iCs/>
              </w:rPr>
            </w:pPr>
            <w:r w:rsidRPr="008A7AAA">
              <w:rPr>
                <w:rFonts w:ascii="Arial" w:hAnsi="Arial" w:cs="Arial"/>
                <w:iCs/>
              </w:rPr>
              <w:t>Demonstrate</w:t>
            </w:r>
            <w:r w:rsidR="00923349">
              <w:rPr>
                <w:rFonts w:ascii="Arial" w:hAnsi="Arial" w:cs="Arial"/>
                <w:iCs/>
              </w:rPr>
              <w:t>s</w:t>
            </w:r>
            <w:r w:rsidRPr="008A7AAA">
              <w:rPr>
                <w:rFonts w:ascii="Arial" w:hAnsi="Arial" w:cs="Arial"/>
                <w:iCs/>
              </w:rPr>
              <w:t xml:space="preserve">: </w:t>
            </w:r>
          </w:p>
          <w:p w14:paraId="03FAEF49" w14:textId="5BE1993E" w:rsidR="00E343F4" w:rsidRPr="008A7AAA" w:rsidRDefault="00E343F4" w:rsidP="00F35633">
            <w:pPr>
              <w:pStyle w:val="ListParagraph"/>
              <w:numPr>
                <w:ilvl w:val="0"/>
                <w:numId w:val="36"/>
              </w:numPr>
              <w:rPr>
                <w:rFonts w:ascii="Arial" w:hAnsi="Arial" w:cs="Arial"/>
                <w:iCs/>
              </w:rPr>
            </w:pPr>
            <w:r w:rsidRPr="008A7AAA">
              <w:rPr>
                <w:rFonts w:ascii="Arial" w:hAnsi="Arial" w:cs="Arial"/>
                <w:iCs/>
              </w:rPr>
              <w:t>Knowledge of the HSE in particular how</w:t>
            </w:r>
            <w:r w:rsidR="00B4588B">
              <w:rPr>
                <w:rFonts w:ascii="Arial" w:hAnsi="Arial" w:cs="Arial"/>
                <w:iCs/>
              </w:rPr>
              <w:t xml:space="preserve"> </w:t>
            </w:r>
            <w:r w:rsidRPr="008A7AAA">
              <w:rPr>
                <w:rFonts w:ascii="Arial" w:hAnsi="Arial" w:cs="Arial"/>
                <w:iCs/>
              </w:rPr>
              <w:t xml:space="preserve">HR Services are delivered. </w:t>
            </w:r>
          </w:p>
          <w:p w14:paraId="28CFE22C" w14:textId="0379255C" w:rsidR="00E343F4" w:rsidRPr="0068738F" w:rsidRDefault="00E343F4" w:rsidP="00F35633">
            <w:pPr>
              <w:pStyle w:val="ListParagraph"/>
              <w:numPr>
                <w:ilvl w:val="0"/>
                <w:numId w:val="36"/>
              </w:numPr>
              <w:rPr>
                <w:rFonts w:ascii="Arial" w:hAnsi="Arial" w:cs="Arial"/>
                <w:iCs/>
              </w:rPr>
            </w:pPr>
            <w:r w:rsidRPr="0068738F">
              <w:rPr>
                <w:rFonts w:ascii="Arial" w:hAnsi="Arial" w:cs="Arial"/>
                <w:iCs/>
              </w:rPr>
              <w:t xml:space="preserve">Knowledge </w:t>
            </w:r>
            <w:r w:rsidR="00C5306B">
              <w:rPr>
                <w:rFonts w:ascii="Arial" w:hAnsi="Arial" w:cs="Arial"/>
                <w:iCs/>
              </w:rPr>
              <w:t xml:space="preserve">and experience </w:t>
            </w:r>
            <w:r w:rsidRPr="0068738F">
              <w:rPr>
                <w:rFonts w:ascii="Arial" w:hAnsi="Arial" w:cs="Arial"/>
                <w:iCs/>
              </w:rPr>
              <w:t xml:space="preserve">of Business Process Design and implementation. </w:t>
            </w:r>
          </w:p>
          <w:p w14:paraId="4A247A97" w14:textId="6ECFD3B1" w:rsidR="00E343F4" w:rsidRPr="008A7AAA" w:rsidRDefault="00E343F4" w:rsidP="00F35633">
            <w:pPr>
              <w:numPr>
                <w:ilvl w:val="0"/>
                <w:numId w:val="36"/>
              </w:numPr>
              <w:rPr>
                <w:rFonts w:ascii="Arial" w:hAnsi="Arial" w:cs="Arial"/>
                <w:iCs/>
              </w:rPr>
            </w:pPr>
            <w:r w:rsidRPr="008A7AAA">
              <w:rPr>
                <w:rFonts w:ascii="Arial" w:hAnsi="Arial" w:cs="Arial"/>
                <w:iCs/>
              </w:rPr>
              <w:t xml:space="preserve">Strong understanding of ICT systems </w:t>
            </w:r>
            <w:r w:rsidR="00C07C01">
              <w:rPr>
                <w:rFonts w:ascii="Arial" w:hAnsi="Arial" w:cs="Arial"/>
                <w:iCs/>
              </w:rPr>
              <w:t>e</w:t>
            </w:r>
            <w:r w:rsidR="00B4588B">
              <w:rPr>
                <w:rFonts w:ascii="Arial" w:hAnsi="Arial" w:cs="Arial"/>
                <w:iCs/>
              </w:rPr>
              <w:t>.</w:t>
            </w:r>
            <w:r w:rsidR="00C07C01">
              <w:rPr>
                <w:rFonts w:ascii="Arial" w:hAnsi="Arial" w:cs="Arial"/>
                <w:iCs/>
              </w:rPr>
              <w:t>g</w:t>
            </w:r>
            <w:r w:rsidR="00B4588B">
              <w:rPr>
                <w:rFonts w:ascii="Arial" w:hAnsi="Arial" w:cs="Arial"/>
                <w:iCs/>
              </w:rPr>
              <w:t>.</w:t>
            </w:r>
            <w:r w:rsidR="00C07C01">
              <w:rPr>
                <w:rFonts w:ascii="Arial" w:hAnsi="Arial" w:cs="Arial"/>
                <w:iCs/>
              </w:rPr>
              <w:t xml:space="preserve"> SAP, Microsoft Office </w:t>
            </w:r>
            <w:r w:rsidRPr="008A7AAA">
              <w:rPr>
                <w:rFonts w:ascii="Arial" w:hAnsi="Arial" w:cs="Arial"/>
                <w:iCs/>
              </w:rPr>
              <w:t>and impact on overall business analytics</w:t>
            </w:r>
          </w:p>
          <w:p w14:paraId="747FCD11" w14:textId="77777777" w:rsidR="00E343F4" w:rsidRPr="008A7AAA" w:rsidRDefault="00E343F4" w:rsidP="00F35633">
            <w:pPr>
              <w:numPr>
                <w:ilvl w:val="0"/>
                <w:numId w:val="36"/>
              </w:numPr>
              <w:rPr>
                <w:rFonts w:ascii="Arial" w:hAnsi="Arial" w:cs="Arial"/>
                <w:iCs/>
              </w:rPr>
            </w:pPr>
            <w:r w:rsidRPr="008A7AAA">
              <w:rPr>
                <w:rFonts w:ascii="Arial" w:hAnsi="Arial" w:cs="Arial"/>
                <w:iCs/>
              </w:rPr>
              <w:t xml:space="preserve">Knowledge of the Personnel Administration Services within the HSE and how they are currently delivered. </w:t>
            </w:r>
          </w:p>
          <w:p w14:paraId="65EAF9B0" w14:textId="51895D21" w:rsidR="00E343F4" w:rsidRPr="008A7AAA" w:rsidRDefault="00E343F4" w:rsidP="00F35633">
            <w:pPr>
              <w:numPr>
                <w:ilvl w:val="0"/>
                <w:numId w:val="36"/>
              </w:numPr>
              <w:rPr>
                <w:rFonts w:ascii="Arial" w:hAnsi="Arial" w:cs="Arial"/>
                <w:iCs/>
              </w:rPr>
            </w:pPr>
            <w:r w:rsidRPr="008A7AAA">
              <w:rPr>
                <w:rFonts w:ascii="Arial" w:hAnsi="Arial" w:cs="Arial"/>
                <w:iCs/>
              </w:rPr>
              <w:t>An understanding of the interactions between Personnel Administration and other services</w:t>
            </w:r>
            <w:r w:rsidR="00D6050D">
              <w:rPr>
                <w:rFonts w:ascii="Arial" w:hAnsi="Arial" w:cs="Arial"/>
                <w:iCs/>
              </w:rPr>
              <w:t xml:space="preserve"> within the HSE</w:t>
            </w:r>
            <w:r w:rsidR="00030065">
              <w:rPr>
                <w:rFonts w:ascii="Arial" w:hAnsi="Arial" w:cs="Arial"/>
                <w:iCs/>
              </w:rPr>
              <w:t>.</w:t>
            </w:r>
          </w:p>
          <w:p w14:paraId="1D7A6B66" w14:textId="7EE029A7" w:rsidR="00B4588B" w:rsidRPr="00B4588B" w:rsidRDefault="00B4588B" w:rsidP="00F35633">
            <w:pPr>
              <w:numPr>
                <w:ilvl w:val="0"/>
                <w:numId w:val="36"/>
              </w:numPr>
              <w:spacing w:line="276" w:lineRule="auto"/>
              <w:contextualSpacing/>
              <w:rPr>
                <w:rFonts w:ascii="Arial" w:hAnsi="Arial" w:cs="Arial"/>
                <w:iCs/>
              </w:rPr>
            </w:pPr>
            <w:r w:rsidRPr="00B4588B">
              <w:rPr>
                <w:rFonts w:ascii="Arial" w:hAnsi="Arial" w:cs="Arial"/>
                <w:iCs/>
              </w:rPr>
              <w:t>Knowledge of the issues, developments and current thinking on best practice in relation to project management</w:t>
            </w:r>
            <w:r w:rsidR="00030065">
              <w:rPr>
                <w:rFonts w:ascii="Arial" w:hAnsi="Arial" w:cs="Arial"/>
                <w:iCs/>
              </w:rPr>
              <w:t>.</w:t>
            </w:r>
            <w:r w:rsidRPr="00B4588B">
              <w:rPr>
                <w:rFonts w:ascii="Arial" w:hAnsi="Arial" w:cs="Arial"/>
                <w:iCs/>
              </w:rPr>
              <w:t xml:space="preserve"> </w:t>
            </w:r>
          </w:p>
          <w:p w14:paraId="0279C02A" w14:textId="5CFAD2EB" w:rsidR="00E343F4" w:rsidRPr="008A7AAA" w:rsidRDefault="00E343F4" w:rsidP="00F35633">
            <w:pPr>
              <w:numPr>
                <w:ilvl w:val="0"/>
                <w:numId w:val="36"/>
              </w:numPr>
              <w:spacing w:line="276" w:lineRule="auto"/>
              <w:contextualSpacing/>
              <w:rPr>
                <w:rFonts w:ascii="Arial" w:hAnsi="Arial" w:cs="Arial"/>
                <w:iCs/>
              </w:rPr>
            </w:pPr>
            <w:r w:rsidRPr="008A7AAA">
              <w:rPr>
                <w:rFonts w:ascii="Arial" w:hAnsi="Arial" w:cs="Arial"/>
                <w:iCs/>
              </w:rPr>
              <w:t>Knowledge of monitoring and evaluation process and outcome compliance</w:t>
            </w:r>
          </w:p>
          <w:p w14:paraId="13CDBBF7" w14:textId="77777777" w:rsidR="00E343F4" w:rsidRPr="008A7AAA" w:rsidRDefault="00E343F4" w:rsidP="00F35633">
            <w:pPr>
              <w:numPr>
                <w:ilvl w:val="0"/>
                <w:numId w:val="36"/>
              </w:numPr>
              <w:spacing w:line="276" w:lineRule="auto"/>
              <w:contextualSpacing/>
              <w:rPr>
                <w:rFonts w:ascii="Arial" w:hAnsi="Arial" w:cs="Arial"/>
                <w:iCs/>
              </w:rPr>
            </w:pPr>
            <w:r w:rsidRPr="008A7AAA">
              <w:rPr>
                <w:rFonts w:ascii="Arial" w:hAnsi="Arial" w:cs="Arial"/>
                <w:iCs/>
              </w:rPr>
              <w:t>Knowledge of control and audit processes</w:t>
            </w:r>
          </w:p>
          <w:p w14:paraId="56B0A8C1" w14:textId="2F0645C2" w:rsidR="00E343F4" w:rsidRDefault="00E343F4" w:rsidP="00F35633">
            <w:pPr>
              <w:numPr>
                <w:ilvl w:val="0"/>
                <w:numId w:val="36"/>
              </w:numPr>
              <w:rPr>
                <w:rFonts w:ascii="Arial" w:hAnsi="Arial" w:cs="Arial"/>
                <w:iCs/>
              </w:rPr>
            </w:pPr>
            <w:r w:rsidRPr="008A7AAA">
              <w:rPr>
                <w:rFonts w:ascii="Arial" w:hAnsi="Arial" w:cs="Arial"/>
                <w:iCs/>
              </w:rPr>
              <w:t xml:space="preserve">Excellent IT skills, including Advanced MS Office skills </w:t>
            </w:r>
          </w:p>
          <w:p w14:paraId="0D446BC8" w14:textId="77777777" w:rsidR="00030065" w:rsidRPr="00753975" w:rsidRDefault="00030065" w:rsidP="00F35633">
            <w:pPr>
              <w:numPr>
                <w:ilvl w:val="0"/>
                <w:numId w:val="36"/>
              </w:numPr>
              <w:rPr>
                <w:rFonts w:ascii="Arial" w:hAnsi="Arial" w:cs="Arial"/>
                <w:iCs/>
                <w:u w:val="single"/>
              </w:rPr>
            </w:pPr>
            <w:r w:rsidRPr="00753975">
              <w:rPr>
                <w:rFonts w:ascii="Arial" w:hAnsi="Arial" w:cs="Arial"/>
                <w:color w:val="000000"/>
              </w:rPr>
              <w:t>Demonstrates a</w:t>
            </w:r>
            <w:r w:rsidRPr="00753975">
              <w:rPr>
                <w:rFonts w:ascii="Arial" w:hAnsi="Arial" w:cs="Arial"/>
              </w:rPr>
              <w:t xml:space="preserve"> capacity to operate successfully in a challenging operational environment while adhering to quality standards.</w:t>
            </w:r>
          </w:p>
          <w:p w14:paraId="14E79853" w14:textId="77777777" w:rsidR="00030065" w:rsidRPr="00753975" w:rsidRDefault="00030065" w:rsidP="00F35633">
            <w:pPr>
              <w:pStyle w:val="ListParagraph"/>
              <w:numPr>
                <w:ilvl w:val="0"/>
                <w:numId w:val="36"/>
              </w:numPr>
              <w:rPr>
                <w:rFonts w:ascii="Arial" w:hAnsi="Arial" w:cs="Arial"/>
              </w:rPr>
            </w:pPr>
            <w:r w:rsidRPr="00753975">
              <w:rPr>
                <w:rFonts w:ascii="Arial" w:hAnsi="Arial" w:cs="Arial"/>
                <w:iCs/>
              </w:rPr>
              <w:t xml:space="preserve">Demonstrates a client user and customer focus in the delivery of services. </w:t>
            </w:r>
          </w:p>
          <w:p w14:paraId="7770D017" w14:textId="36174BB3" w:rsidR="00030065" w:rsidRDefault="00030065" w:rsidP="000D311E">
            <w:pPr>
              <w:pStyle w:val="ListParagraph"/>
              <w:spacing w:line="276" w:lineRule="auto"/>
              <w:ind w:left="360"/>
              <w:contextualSpacing/>
              <w:rPr>
                <w:rFonts w:ascii="Arial" w:hAnsi="Arial" w:cs="Arial"/>
                <w:iCs/>
              </w:rPr>
            </w:pPr>
          </w:p>
          <w:p w14:paraId="36BFEAD1" w14:textId="77777777" w:rsidR="00030065" w:rsidRPr="008A7AAA" w:rsidRDefault="00030065" w:rsidP="000D311E">
            <w:pPr>
              <w:pStyle w:val="ListParagraph"/>
              <w:spacing w:line="276" w:lineRule="auto"/>
              <w:ind w:left="360"/>
              <w:contextualSpacing/>
              <w:rPr>
                <w:rFonts w:ascii="Arial" w:hAnsi="Arial" w:cs="Arial"/>
                <w:iCs/>
              </w:rPr>
            </w:pPr>
          </w:p>
          <w:p w14:paraId="3ACA50E8" w14:textId="7B2C28FD" w:rsidR="00030065" w:rsidRPr="00446E08" w:rsidRDefault="00F35633" w:rsidP="00030065">
            <w:pPr>
              <w:jc w:val="both"/>
              <w:rPr>
                <w:rFonts w:ascii="Arial" w:hAnsi="Arial" w:cs="Arial"/>
                <w:b/>
                <w:color w:val="000000"/>
              </w:rPr>
            </w:pPr>
            <w:r>
              <w:rPr>
                <w:rFonts w:ascii="Arial" w:hAnsi="Arial" w:cs="Arial"/>
                <w:b/>
                <w:color w:val="000000"/>
              </w:rPr>
              <w:t>Managing and Delivering Results (Operational Excellence)</w:t>
            </w:r>
          </w:p>
          <w:p w14:paraId="7E8EA041" w14:textId="77777777" w:rsidR="00030065" w:rsidRPr="00446E08" w:rsidRDefault="00030065" w:rsidP="00030065">
            <w:pPr>
              <w:ind w:right="34"/>
              <w:jc w:val="both"/>
              <w:rPr>
                <w:rFonts w:ascii="Arial" w:hAnsi="Arial" w:cs="Arial"/>
              </w:rPr>
            </w:pPr>
            <w:r w:rsidRPr="00446E08">
              <w:rPr>
                <w:rFonts w:ascii="Arial" w:hAnsi="Arial" w:cs="Arial"/>
              </w:rPr>
              <w:t>Demonstrates:</w:t>
            </w:r>
          </w:p>
          <w:p w14:paraId="02E19C7D" w14:textId="77777777" w:rsidR="00F35633" w:rsidRPr="00F35633" w:rsidRDefault="00F35633" w:rsidP="00F35633">
            <w:pPr>
              <w:pStyle w:val="TableParagraph"/>
              <w:numPr>
                <w:ilvl w:val="0"/>
                <w:numId w:val="36"/>
              </w:numPr>
              <w:tabs>
                <w:tab w:val="left" w:pos="797"/>
                <w:tab w:val="left" w:pos="801"/>
              </w:tabs>
              <w:ind w:right="663"/>
              <w:rPr>
                <w:color w:val="1F1F1F"/>
                <w:sz w:val="20"/>
                <w:szCs w:val="20"/>
              </w:rPr>
            </w:pPr>
            <w:r w:rsidRPr="00F35633">
              <w:rPr>
                <w:color w:val="1F1F1F"/>
                <w:sz w:val="20"/>
                <w:szCs w:val="20"/>
              </w:rPr>
              <w:t>Evidence of effective project planning and organisational</w:t>
            </w:r>
            <w:r w:rsidRPr="00F35633">
              <w:rPr>
                <w:color w:val="1F1F1F"/>
                <w:spacing w:val="-7"/>
                <w:sz w:val="20"/>
                <w:szCs w:val="20"/>
              </w:rPr>
              <w:t xml:space="preserve"> </w:t>
            </w:r>
            <w:r w:rsidRPr="00F35633">
              <w:rPr>
                <w:color w:val="1F1F1F"/>
                <w:sz w:val="20"/>
                <w:szCs w:val="20"/>
              </w:rPr>
              <w:t>skills including an awareness of</w:t>
            </w:r>
            <w:r w:rsidRPr="00F35633">
              <w:rPr>
                <w:color w:val="1F1F1F"/>
                <w:spacing w:val="-10"/>
                <w:sz w:val="20"/>
                <w:szCs w:val="20"/>
              </w:rPr>
              <w:t xml:space="preserve"> </w:t>
            </w:r>
            <w:r w:rsidRPr="00F35633">
              <w:rPr>
                <w:color w:val="1F1F1F"/>
                <w:sz w:val="20"/>
                <w:szCs w:val="20"/>
              </w:rPr>
              <w:t>resource management and</w:t>
            </w:r>
            <w:r w:rsidRPr="00F35633">
              <w:rPr>
                <w:color w:val="1F1F1F"/>
                <w:spacing w:val="-5"/>
                <w:sz w:val="20"/>
                <w:szCs w:val="20"/>
              </w:rPr>
              <w:t xml:space="preserve"> </w:t>
            </w:r>
            <w:r w:rsidRPr="00F35633">
              <w:rPr>
                <w:color w:val="1F1F1F"/>
                <w:sz w:val="20"/>
                <w:szCs w:val="20"/>
              </w:rPr>
              <w:t>the</w:t>
            </w:r>
            <w:r w:rsidRPr="00F35633">
              <w:rPr>
                <w:color w:val="1F1F1F"/>
                <w:spacing w:val="-2"/>
                <w:sz w:val="20"/>
                <w:szCs w:val="20"/>
              </w:rPr>
              <w:t xml:space="preserve"> </w:t>
            </w:r>
            <w:r w:rsidRPr="00F35633">
              <w:rPr>
                <w:color w:val="1F1F1F"/>
                <w:sz w:val="20"/>
                <w:szCs w:val="20"/>
              </w:rPr>
              <w:t>importance of</w:t>
            </w:r>
            <w:r w:rsidRPr="00F35633">
              <w:rPr>
                <w:color w:val="1F1F1F"/>
                <w:spacing w:val="-5"/>
                <w:sz w:val="20"/>
                <w:szCs w:val="20"/>
              </w:rPr>
              <w:t xml:space="preserve"> </w:t>
            </w:r>
            <w:r w:rsidRPr="00F35633">
              <w:rPr>
                <w:color w:val="1F1F1F"/>
                <w:sz w:val="20"/>
                <w:szCs w:val="20"/>
              </w:rPr>
              <w:t>value for</w:t>
            </w:r>
            <w:r w:rsidRPr="00F35633">
              <w:rPr>
                <w:color w:val="1F1F1F"/>
                <w:spacing w:val="-4"/>
                <w:sz w:val="20"/>
                <w:szCs w:val="20"/>
              </w:rPr>
              <w:t xml:space="preserve"> </w:t>
            </w:r>
            <w:r w:rsidRPr="00F35633">
              <w:rPr>
                <w:color w:val="1F1F1F"/>
                <w:sz w:val="20"/>
                <w:szCs w:val="20"/>
              </w:rPr>
              <w:t>money.</w:t>
            </w:r>
          </w:p>
          <w:p w14:paraId="243D08C1" w14:textId="5C5F0C6F" w:rsidR="00F35633" w:rsidRPr="00F35633" w:rsidRDefault="00F35633" w:rsidP="00F35633">
            <w:pPr>
              <w:pStyle w:val="TableParagraph"/>
              <w:numPr>
                <w:ilvl w:val="0"/>
                <w:numId w:val="36"/>
              </w:numPr>
              <w:tabs>
                <w:tab w:val="left" w:pos="803"/>
              </w:tabs>
              <w:ind w:right="222"/>
              <w:rPr>
                <w:sz w:val="20"/>
                <w:szCs w:val="20"/>
              </w:rPr>
            </w:pPr>
            <w:r w:rsidRPr="00F35633">
              <w:rPr>
                <w:color w:val="1F1F1F"/>
                <w:sz w:val="20"/>
                <w:szCs w:val="20"/>
              </w:rPr>
              <w:t>A</w:t>
            </w:r>
            <w:r w:rsidRPr="00F35633">
              <w:rPr>
                <w:color w:val="1F1F1F"/>
                <w:spacing w:val="-10"/>
                <w:sz w:val="20"/>
                <w:szCs w:val="20"/>
              </w:rPr>
              <w:t xml:space="preserve"> </w:t>
            </w:r>
            <w:r w:rsidRPr="00F35633">
              <w:rPr>
                <w:color w:val="1F1F1F"/>
                <w:sz w:val="20"/>
                <w:szCs w:val="20"/>
              </w:rPr>
              <w:t>proven ability to</w:t>
            </w:r>
            <w:r w:rsidRPr="00F35633">
              <w:rPr>
                <w:color w:val="1F1F1F"/>
                <w:spacing w:val="-6"/>
                <w:sz w:val="20"/>
                <w:szCs w:val="20"/>
              </w:rPr>
              <w:t xml:space="preserve"> </w:t>
            </w:r>
            <w:r w:rsidRPr="00F35633">
              <w:rPr>
                <w:color w:val="1F1F1F"/>
                <w:sz w:val="20"/>
                <w:szCs w:val="20"/>
              </w:rPr>
              <w:t>prioritise, organise and</w:t>
            </w:r>
            <w:r w:rsidRPr="00F35633">
              <w:rPr>
                <w:color w:val="1F1F1F"/>
                <w:spacing w:val="-4"/>
                <w:sz w:val="20"/>
                <w:szCs w:val="20"/>
              </w:rPr>
              <w:t xml:space="preserve"> </w:t>
            </w:r>
            <w:r w:rsidRPr="00F35633">
              <w:rPr>
                <w:color w:val="1F1F1F"/>
                <w:sz w:val="20"/>
                <w:szCs w:val="20"/>
              </w:rPr>
              <w:t>schedule a wide variety of tasks and</w:t>
            </w:r>
            <w:r w:rsidRPr="00F35633">
              <w:rPr>
                <w:color w:val="1F1F1F"/>
                <w:spacing w:val="-4"/>
                <w:sz w:val="20"/>
                <w:szCs w:val="20"/>
              </w:rPr>
              <w:t xml:space="preserve"> </w:t>
            </w:r>
            <w:r w:rsidRPr="00F35633">
              <w:rPr>
                <w:color w:val="1F1F1F"/>
                <w:sz w:val="20"/>
                <w:szCs w:val="20"/>
              </w:rPr>
              <w:t>to manage competing demands and tight deadlines while consistently maintaining high standards and positive working relationships.</w:t>
            </w:r>
          </w:p>
          <w:p w14:paraId="5485A76F" w14:textId="77777777" w:rsidR="00F35633" w:rsidRPr="00F35633" w:rsidRDefault="00F35633" w:rsidP="00F35633">
            <w:pPr>
              <w:pStyle w:val="TableParagraph"/>
              <w:numPr>
                <w:ilvl w:val="0"/>
                <w:numId w:val="36"/>
              </w:numPr>
              <w:tabs>
                <w:tab w:val="left" w:pos="797"/>
                <w:tab w:val="left" w:pos="805"/>
              </w:tabs>
              <w:ind w:right="496"/>
              <w:rPr>
                <w:color w:val="1F1F1F"/>
                <w:sz w:val="20"/>
                <w:szCs w:val="20"/>
              </w:rPr>
            </w:pPr>
            <w:r w:rsidRPr="00F35633">
              <w:rPr>
                <w:color w:val="1F1F1F"/>
                <w:sz w:val="20"/>
                <w:szCs w:val="20"/>
              </w:rPr>
              <w:t>Excellent organisational</w:t>
            </w:r>
            <w:r w:rsidRPr="00F35633">
              <w:rPr>
                <w:color w:val="1F1F1F"/>
                <w:spacing w:val="-12"/>
                <w:sz w:val="20"/>
                <w:szCs w:val="20"/>
              </w:rPr>
              <w:t xml:space="preserve"> </w:t>
            </w:r>
            <w:r w:rsidRPr="00F35633">
              <w:rPr>
                <w:color w:val="1F1F1F"/>
                <w:sz w:val="20"/>
                <w:szCs w:val="20"/>
              </w:rPr>
              <w:t>and</w:t>
            </w:r>
            <w:r w:rsidRPr="00F35633">
              <w:rPr>
                <w:color w:val="1F1F1F"/>
                <w:spacing w:val="-3"/>
                <w:sz w:val="20"/>
                <w:szCs w:val="20"/>
              </w:rPr>
              <w:t xml:space="preserve"> </w:t>
            </w:r>
            <w:r w:rsidRPr="00F35633">
              <w:rPr>
                <w:color w:val="1F1F1F"/>
                <w:sz w:val="20"/>
                <w:szCs w:val="20"/>
              </w:rPr>
              <w:t>time</w:t>
            </w:r>
            <w:r w:rsidRPr="00F35633">
              <w:rPr>
                <w:color w:val="1F1F1F"/>
                <w:spacing w:val="-6"/>
                <w:sz w:val="20"/>
                <w:szCs w:val="20"/>
              </w:rPr>
              <w:t xml:space="preserve"> </w:t>
            </w:r>
            <w:r w:rsidRPr="00F35633">
              <w:rPr>
                <w:color w:val="1F1F1F"/>
                <w:sz w:val="20"/>
                <w:szCs w:val="20"/>
              </w:rPr>
              <w:t>management skills</w:t>
            </w:r>
            <w:r w:rsidRPr="00F35633">
              <w:rPr>
                <w:color w:val="1F1F1F"/>
                <w:spacing w:val="-1"/>
                <w:sz w:val="20"/>
                <w:szCs w:val="20"/>
              </w:rPr>
              <w:t xml:space="preserve"> </w:t>
            </w:r>
            <w:r w:rsidRPr="00F35633">
              <w:rPr>
                <w:color w:val="1F1F1F"/>
                <w:sz w:val="20"/>
                <w:szCs w:val="20"/>
              </w:rPr>
              <w:t>to</w:t>
            </w:r>
            <w:r w:rsidRPr="00F35633">
              <w:rPr>
                <w:color w:val="1F1F1F"/>
                <w:spacing w:val="-3"/>
                <w:sz w:val="20"/>
                <w:szCs w:val="20"/>
              </w:rPr>
              <w:t xml:space="preserve"> </w:t>
            </w:r>
            <w:r w:rsidRPr="00F35633">
              <w:rPr>
                <w:color w:val="1F1F1F"/>
                <w:sz w:val="20"/>
                <w:szCs w:val="20"/>
              </w:rPr>
              <w:t>meet objectives within agreed timeframes and achieve quality results.</w:t>
            </w:r>
          </w:p>
          <w:p w14:paraId="748069A7" w14:textId="684C4F57" w:rsidR="00F35633" w:rsidRPr="00F35633" w:rsidRDefault="00F35633" w:rsidP="00F35633">
            <w:pPr>
              <w:numPr>
                <w:ilvl w:val="0"/>
                <w:numId w:val="36"/>
              </w:numPr>
              <w:rPr>
                <w:rFonts w:ascii="Arial" w:hAnsi="Arial" w:cs="Arial"/>
                <w:color w:val="000000"/>
              </w:rPr>
            </w:pPr>
            <w:r w:rsidRPr="00F35633">
              <w:rPr>
                <w:rFonts w:ascii="Arial" w:hAnsi="Arial" w:cs="Arial"/>
                <w:color w:val="1F1F1F"/>
              </w:rPr>
              <w:t>The ability to</w:t>
            </w:r>
            <w:r w:rsidRPr="00F35633">
              <w:rPr>
                <w:rFonts w:ascii="Arial" w:hAnsi="Arial" w:cs="Arial"/>
                <w:color w:val="1F1F1F"/>
                <w:spacing w:val="-9"/>
              </w:rPr>
              <w:t xml:space="preserve"> </w:t>
            </w:r>
            <w:r w:rsidRPr="00F35633">
              <w:rPr>
                <w:rFonts w:ascii="Arial" w:hAnsi="Arial" w:cs="Arial"/>
                <w:color w:val="1F1F1F"/>
              </w:rPr>
              <w:t>improve efficiency within</w:t>
            </w:r>
            <w:r w:rsidRPr="00F35633">
              <w:rPr>
                <w:rFonts w:ascii="Arial" w:hAnsi="Arial" w:cs="Arial"/>
                <w:color w:val="1F1F1F"/>
                <w:spacing w:val="-5"/>
              </w:rPr>
              <w:t xml:space="preserve"> </w:t>
            </w:r>
            <w:r w:rsidRPr="00F35633">
              <w:rPr>
                <w:rFonts w:ascii="Arial" w:hAnsi="Arial" w:cs="Arial"/>
                <w:color w:val="1F1F1F"/>
              </w:rPr>
              <w:t>the</w:t>
            </w:r>
            <w:r w:rsidRPr="00F35633">
              <w:rPr>
                <w:rFonts w:ascii="Arial" w:hAnsi="Arial" w:cs="Arial"/>
                <w:color w:val="1F1F1F"/>
                <w:spacing w:val="-5"/>
              </w:rPr>
              <w:t xml:space="preserve"> </w:t>
            </w:r>
            <w:r w:rsidRPr="00F35633">
              <w:rPr>
                <w:rFonts w:ascii="Arial" w:hAnsi="Arial" w:cs="Arial"/>
                <w:color w:val="1F1F1F"/>
              </w:rPr>
              <w:t>working environment</w:t>
            </w:r>
            <w:r w:rsidRPr="00F35633">
              <w:rPr>
                <w:rFonts w:ascii="Arial" w:hAnsi="Arial" w:cs="Arial"/>
                <w:color w:val="1F1F1F"/>
                <w:spacing w:val="25"/>
              </w:rPr>
              <w:t xml:space="preserve"> </w:t>
            </w:r>
            <w:r w:rsidRPr="00F35633">
              <w:rPr>
                <w:rFonts w:ascii="Arial" w:hAnsi="Arial" w:cs="Arial"/>
                <w:color w:val="1F1F1F"/>
              </w:rPr>
              <w:t>and</w:t>
            </w:r>
            <w:r w:rsidRPr="00F35633">
              <w:rPr>
                <w:rFonts w:ascii="Arial" w:hAnsi="Arial" w:cs="Arial"/>
                <w:color w:val="1F1F1F"/>
                <w:spacing w:val="-3"/>
              </w:rPr>
              <w:t xml:space="preserve"> </w:t>
            </w:r>
            <w:r w:rsidRPr="00F35633">
              <w:rPr>
                <w:rFonts w:ascii="Arial" w:hAnsi="Arial" w:cs="Arial"/>
                <w:color w:val="1F1F1F"/>
              </w:rPr>
              <w:t>the ability</w:t>
            </w:r>
            <w:r w:rsidRPr="00F35633">
              <w:rPr>
                <w:rFonts w:ascii="Arial" w:hAnsi="Arial" w:cs="Arial"/>
                <w:color w:val="1F1F1F"/>
                <w:spacing w:val="-3"/>
              </w:rPr>
              <w:t xml:space="preserve"> </w:t>
            </w:r>
            <w:r w:rsidRPr="00F35633">
              <w:rPr>
                <w:rFonts w:ascii="Arial" w:hAnsi="Arial" w:cs="Arial"/>
                <w:color w:val="1F1F1F"/>
              </w:rPr>
              <w:t>to evolve and adapt to a rapid changing environment</w:t>
            </w:r>
            <w:r>
              <w:rPr>
                <w:rFonts w:ascii="Arial" w:hAnsi="Arial" w:cs="Arial"/>
                <w:color w:val="1F1F1F"/>
              </w:rPr>
              <w:t>.</w:t>
            </w:r>
          </w:p>
          <w:p w14:paraId="38C9E237" w14:textId="24A54CCF" w:rsidR="00030065" w:rsidRPr="00F35633" w:rsidRDefault="00030065" w:rsidP="00F35633">
            <w:pPr>
              <w:numPr>
                <w:ilvl w:val="0"/>
                <w:numId w:val="36"/>
              </w:numPr>
              <w:rPr>
                <w:rFonts w:ascii="Arial" w:hAnsi="Arial" w:cs="Arial"/>
                <w:color w:val="000000"/>
              </w:rPr>
            </w:pPr>
            <w:r w:rsidRPr="00F35633">
              <w:rPr>
                <w:rFonts w:ascii="Arial" w:hAnsi="Arial" w:cs="Arial"/>
                <w:color w:val="000000"/>
              </w:rPr>
              <w:t>The ability to work on a self-directed basis.</w:t>
            </w:r>
          </w:p>
          <w:p w14:paraId="33F83412" w14:textId="3D7C5126" w:rsidR="00030065" w:rsidRPr="00F35633" w:rsidRDefault="00030065" w:rsidP="00F35633">
            <w:pPr>
              <w:numPr>
                <w:ilvl w:val="0"/>
                <w:numId w:val="36"/>
              </w:numPr>
              <w:rPr>
                <w:rFonts w:ascii="Arial" w:hAnsi="Arial" w:cs="Arial"/>
                <w:color w:val="000000"/>
              </w:rPr>
            </w:pPr>
            <w:r w:rsidRPr="00F35633">
              <w:rPr>
                <w:rFonts w:ascii="Arial" w:hAnsi="Arial" w:cs="Arial"/>
                <w:color w:val="000000"/>
              </w:rPr>
              <w:t>The ability to improve efficiency within the working environment and the ability to evolve and adapt to a rapid changing environment.</w:t>
            </w:r>
          </w:p>
          <w:p w14:paraId="6541E802" w14:textId="234C33E5" w:rsidR="00F35633" w:rsidRPr="00F35633" w:rsidRDefault="00F35633" w:rsidP="00F35633">
            <w:pPr>
              <w:pStyle w:val="TableParagraph"/>
              <w:numPr>
                <w:ilvl w:val="0"/>
                <w:numId w:val="36"/>
              </w:numPr>
              <w:tabs>
                <w:tab w:val="left" w:pos="810"/>
                <w:tab w:val="left" w:pos="812"/>
              </w:tabs>
              <w:ind w:right="198"/>
              <w:rPr>
                <w:color w:val="1F1F1F"/>
                <w:sz w:val="20"/>
                <w:szCs w:val="20"/>
              </w:rPr>
            </w:pPr>
            <w:r w:rsidRPr="00F35633">
              <w:rPr>
                <w:color w:val="1F1F1F"/>
                <w:sz w:val="20"/>
                <w:szCs w:val="20"/>
              </w:rPr>
              <w:t>A</w:t>
            </w:r>
            <w:r w:rsidRPr="00F35633">
              <w:rPr>
                <w:color w:val="1F1F1F"/>
                <w:spacing w:val="-7"/>
                <w:sz w:val="20"/>
                <w:szCs w:val="20"/>
              </w:rPr>
              <w:t xml:space="preserve"> </w:t>
            </w:r>
            <w:r w:rsidRPr="00F35633">
              <w:rPr>
                <w:color w:val="1F1F1F"/>
                <w:sz w:val="20"/>
                <w:szCs w:val="20"/>
              </w:rPr>
              <w:t>capacity to</w:t>
            </w:r>
            <w:r w:rsidRPr="00F35633">
              <w:rPr>
                <w:color w:val="1F1F1F"/>
                <w:spacing w:val="-5"/>
                <w:sz w:val="20"/>
                <w:szCs w:val="20"/>
              </w:rPr>
              <w:t xml:space="preserve"> </w:t>
            </w:r>
            <w:r w:rsidRPr="00F35633">
              <w:rPr>
                <w:color w:val="1F1F1F"/>
                <w:sz w:val="20"/>
                <w:szCs w:val="20"/>
              </w:rPr>
              <w:t>operate successfully in</w:t>
            </w:r>
            <w:r w:rsidRPr="00F35633">
              <w:rPr>
                <w:color w:val="1F1F1F"/>
                <w:spacing w:val="-7"/>
                <w:sz w:val="20"/>
                <w:szCs w:val="20"/>
              </w:rPr>
              <w:t xml:space="preserve"> </w:t>
            </w:r>
            <w:r w:rsidRPr="00F35633">
              <w:rPr>
                <w:color w:val="1F1F1F"/>
                <w:sz w:val="20"/>
                <w:szCs w:val="20"/>
              </w:rPr>
              <w:t>a challenging environment while</w:t>
            </w:r>
            <w:r w:rsidRPr="00F35633">
              <w:rPr>
                <w:color w:val="1F1F1F"/>
                <w:spacing w:val="-5"/>
                <w:sz w:val="20"/>
                <w:szCs w:val="20"/>
              </w:rPr>
              <w:t xml:space="preserve"> </w:t>
            </w:r>
            <w:r w:rsidRPr="00F35633">
              <w:rPr>
                <w:color w:val="1F1F1F"/>
                <w:sz w:val="20"/>
                <w:szCs w:val="20"/>
              </w:rPr>
              <w:t>adhering to various standards.</w:t>
            </w:r>
          </w:p>
          <w:p w14:paraId="09645E65" w14:textId="79EC0805" w:rsidR="000D311E" w:rsidRDefault="000D311E" w:rsidP="000D311E">
            <w:pPr>
              <w:pStyle w:val="ListParagraph"/>
              <w:spacing w:line="276" w:lineRule="auto"/>
              <w:ind w:left="360"/>
              <w:contextualSpacing/>
              <w:rPr>
                <w:rFonts w:ascii="Arial" w:hAnsi="Arial" w:cs="Arial"/>
                <w:iCs/>
              </w:rPr>
            </w:pPr>
          </w:p>
          <w:p w14:paraId="6EFCA0F9" w14:textId="77777777" w:rsidR="00030065" w:rsidRPr="008A7AAA" w:rsidRDefault="00030065" w:rsidP="000D311E">
            <w:pPr>
              <w:pStyle w:val="ListParagraph"/>
              <w:spacing w:line="276" w:lineRule="auto"/>
              <w:ind w:left="360"/>
              <w:contextualSpacing/>
              <w:rPr>
                <w:rFonts w:ascii="Arial" w:hAnsi="Arial" w:cs="Arial"/>
                <w:iCs/>
              </w:rPr>
            </w:pPr>
          </w:p>
          <w:p w14:paraId="7F20A435" w14:textId="5271AF35" w:rsidR="00030065" w:rsidRDefault="00F35633" w:rsidP="00030065">
            <w:pPr>
              <w:jc w:val="both"/>
              <w:rPr>
                <w:rFonts w:ascii="Arial" w:hAnsi="Arial" w:cs="Arial"/>
                <w:b/>
                <w:color w:val="000000"/>
              </w:rPr>
            </w:pPr>
            <w:r>
              <w:rPr>
                <w:rFonts w:ascii="Arial" w:hAnsi="Arial" w:cs="Arial"/>
                <w:b/>
                <w:color w:val="000000"/>
              </w:rPr>
              <w:t xml:space="preserve">Leadership Direction &amp; </w:t>
            </w:r>
            <w:proofErr w:type="spellStart"/>
            <w:r>
              <w:rPr>
                <w:rFonts w:ascii="Arial" w:hAnsi="Arial" w:cs="Arial"/>
                <w:b/>
                <w:color w:val="000000"/>
              </w:rPr>
              <w:t>Teamworking</w:t>
            </w:r>
            <w:proofErr w:type="spellEnd"/>
            <w:r>
              <w:rPr>
                <w:rFonts w:ascii="Arial" w:hAnsi="Arial" w:cs="Arial"/>
                <w:b/>
                <w:color w:val="000000"/>
              </w:rPr>
              <w:t xml:space="preserve"> Skills</w:t>
            </w:r>
          </w:p>
          <w:p w14:paraId="2248896E" w14:textId="7BFF0FB5" w:rsidR="00030065" w:rsidRDefault="00030065" w:rsidP="00030065">
            <w:pPr>
              <w:jc w:val="both"/>
              <w:rPr>
                <w:rFonts w:ascii="Arial" w:hAnsi="Arial" w:cs="Arial"/>
                <w:color w:val="000000"/>
              </w:rPr>
            </w:pPr>
            <w:r w:rsidRPr="00446E08">
              <w:rPr>
                <w:rFonts w:ascii="Arial" w:hAnsi="Arial" w:cs="Arial"/>
                <w:color w:val="000000"/>
              </w:rPr>
              <w:t>Demonstrates:</w:t>
            </w:r>
          </w:p>
          <w:p w14:paraId="7172116B" w14:textId="77777777" w:rsidR="00030065" w:rsidRDefault="00030065" w:rsidP="00F35633">
            <w:pPr>
              <w:numPr>
                <w:ilvl w:val="0"/>
                <w:numId w:val="36"/>
              </w:numPr>
              <w:jc w:val="both"/>
              <w:rPr>
                <w:rFonts w:ascii="Arial" w:hAnsi="Arial" w:cs="Arial"/>
                <w:color w:val="000000"/>
              </w:rPr>
            </w:pPr>
            <w:r w:rsidRPr="00446E08">
              <w:rPr>
                <w:rFonts w:ascii="Arial" w:hAnsi="Arial" w:cs="Arial"/>
                <w:color w:val="000000"/>
              </w:rPr>
              <w:t>Leadership skills and the ability to manage others in a tr</w:t>
            </w:r>
            <w:r>
              <w:rPr>
                <w:rFonts w:ascii="Arial" w:hAnsi="Arial" w:cs="Arial"/>
                <w:color w:val="000000"/>
              </w:rPr>
              <w:t>ansparent and equitable manner.</w:t>
            </w:r>
          </w:p>
          <w:p w14:paraId="40133CF8" w14:textId="77777777" w:rsidR="00030065" w:rsidRPr="00446E08" w:rsidRDefault="00030065" w:rsidP="00F35633">
            <w:pPr>
              <w:numPr>
                <w:ilvl w:val="0"/>
                <w:numId w:val="36"/>
              </w:numPr>
              <w:jc w:val="both"/>
              <w:rPr>
                <w:rFonts w:ascii="Arial" w:hAnsi="Arial" w:cs="Arial"/>
                <w:color w:val="000000"/>
              </w:rPr>
            </w:pPr>
            <w:r w:rsidRPr="00446E08">
              <w:rPr>
                <w:rFonts w:ascii="Arial" w:hAnsi="Arial" w:cs="Arial"/>
                <w:color w:val="000000"/>
              </w:rPr>
              <w:lastRenderedPageBreak/>
              <w:t>The ability to pro</w:t>
            </w:r>
            <w:r>
              <w:rPr>
                <w:rFonts w:ascii="Arial" w:hAnsi="Arial" w:cs="Arial"/>
                <w:color w:val="000000"/>
              </w:rPr>
              <w:t xml:space="preserve">vide clear direction and adopt </w:t>
            </w:r>
            <w:r w:rsidRPr="00446E08">
              <w:rPr>
                <w:rFonts w:ascii="Arial" w:hAnsi="Arial" w:cs="Arial"/>
                <w:color w:val="000000"/>
              </w:rPr>
              <w:t>an</w:t>
            </w:r>
            <w:r>
              <w:rPr>
                <w:rFonts w:ascii="Arial" w:hAnsi="Arial" w:cs="Arial"/>
                <w:color w:val="000000"/>
              </w:rPr>
              <w:t xml:space="preserve"> approachable management style.</w:t>
            </w:r>
            <w:r w:rsidRPr="00446E08">
              <w:rPr>
                <w:rFonts w:ascii="Arial" w:hAnsi="Arial" w:cs="Arial"/>
                <w:color w:val="000000"/>
              </w:rPr>
              <w:t xml:space="preserve"> </w:t>
            </w:r>
          </w:p>
          <w:p w14:paraId="3D16BCC0" w14:textId="77777777" w:rsidR="00030065" w:rsidRDefault="00030065" w:rsidP="00F35633">
            <w:pPr>
              <w:numPr>
                <w:ilvl w:val="0"/>
                <w:numId w:val="36"/>
              </w:numPr>
              <w:jc w:val="both"/>
              <w:rPr>
                <w:rFonts w:ascii="Arial" w:hAnsi="Arial" w:cs="Arial"/>
                <w:color w:val="000000"/>
              </w:rPr>
            </w:pPr>
            <w:r w:rsidRPr="00446E08">
              <w:rPr>
                <w:rFonts w:ascii="Arial" w:hAnsi="Arial" w:cs="Arial"/>
                <w:color w:val="000000"/>
              </w:rPr>
              <w:t>Skills in promoting a culture of involvement a</w:t>
            </w:r>
            <w:r>
              <w:rPr>
                <w:rFonts w:ascii="Arial" w:hAnsi="Arial" w:cs="Arial"/>
                <w:color w:val="000000"/>
              </w:rPr>
              <w:t>nd consultation within the team.</w:t>
            </w:r>
          </w:p>
          <w:p w14:paraId="2C53F69B" w14:textId="77777777" w:rsidR="00030065" w:rsidRPr="00D9782A" w:rsidRDefault="00030065" w:rsidP="00F35633">
            <w:pPr>
              <w:numPr>
                <w:ilvl w:val="0"/>
                <w:numId w:val="36"/>
              </w:numPr>
              <w:jc w:val="both"/>
              <w:rPr>
                <w:rFonts w:ascii="Arial" w:hAnsi="Arial" w:cs="Arial"/>
                <w:color w:val="000000"/>
              </w:rPr>
            </w:pPr>
            <w:r w:rsidRPr="00D9782A">
              <w:rPr>
                <w:rFonts w:ascii="Arial" w:hAnsi="Arial" w:cs="Arial"/>
                <w:color w:val="000000"/>
              </w:rPr>
              <w:t>An ability to influence and negotiate effectively in furthering the objectives of the role.</w:t>
            </w:r>
          </w:p>
          <w:p w14:paraId="53CD0452" w14:textId="2CC2EA40" w:rsidR="00030065" w:rsidRPr="00446E08" w:rsidRDefault="00030065" w:rsidP="00F35633">
            <w:pPr>
              <w:numPr>
                <w:ilvl w:val="0"/>
                <w:numId w:val="36"/>
              </w:numPr>
              <w:jc w:val="both"/>
              <w:rPr>
                <w:rFonts w:ascii="Arial" w:hAnsi="Arial" w:cs="Arial"/>
                <w:color w:val="000000"/>
              </w:rPr>
            </w:pPr>
            <w:r w:rsidRPr="00446E08">
              <w:rPr>
                <w:rFonts w:ascii="Arial" w:hAnsi="Arial" w:cs="Arial"/>
                <w:color w:val="000000"/>
              </w:rPr>
              <w:t>The ability to promote change and strives to improve the quality and efficiency of the</w:t>
            </w:r>
            <w:r>
              <w:rPr>
                <w:rFonts w:ascii="Arial" w:hAnsi="Arial" w:cs="Arial"/>
                <w:color w:val="000000"/>
              </w:rPr>
              <w:t xml:space="preserve"> administration of the service</w:t>
            </w:r>
            <w:r w:rsidR="00F35633">
              <w:rPr>
                <w:rFonts w:ascii="Arial" w:hAnsi="Arial" w:cs="Arial"/>
                <w:color w:val="000000"/>
              </w:rPr>
              <w:t>.</w:t>
            </w:r>
          </w:p>
          <w:p w14:paraId="7B2BA2F0" w14:textId="3B1395F4" w:rsidR="00030065" w:rsidRDefault="00030065" w:rsidP="00F35633">
            <w:pPr>
              <w:numPr>
                <w:ilvl w:val="0"/>
                <w:numId w:val="36"/>
              </w:numPr>
              <w:jc w:val="both"/>
              <w:rPr>
                <w:rFonts w:ascii="Arial" w:hAnsi="Arial" w:cs="Arial"/>
                <w:color w:val="000000"/>
              </w:rPr>
            </w:pPr>
            <w:r>
              <w:rPr>
                <w:rFonts w:ascii="Arial" w:hAnsi="Arial" w:cs="Arial"/>
                <w:color w:val="000000"/>
              </w:rPr>
              <w:t>I</w:t>
            </w:r>
            <w:r w:rsidRPr="00446E08">
              <w:rPr>
                <w:rFonts w:ascii="Arial" w:hAnsi="Arial" w:cs="Arial"/>
                <w:color w:val="000000"/>
              </w:rPr>
              <w:t xml:space="preserve">nitiative </w:t>
            </w:r>
            <w:r>
              <w:rPr>
                <w:rFonts w:ascii="Arial" w:hAnsi="Arial" w:cs="Arial"/>
                <w:color w:val="000000"/>
              </w:rPr>
              <w:t xml:space="preserve">in proactively identifying </w:t>
            </w:r>
            <w:r w:rsidRPr="00446E08">
              <w:rPr>
                <w:rFonts w:ascii="Arial" w:hAnsi="Arial" w:cs="Arial"/>
                <w:color w:val="000000"/>
              </w:rPr>
              <w:t>inefficiencies and implement</w:t>
            </w:r>
            <w:r>
              <w:rPr>
                <w:rFonts w:ascii="Arial" w:hAnsi="Arial" w:cs="Arial"/>
                <w:color w:val="000000"/>
              </w:rPr>
              <w:t>ing solutions</w:t>
            </w:r>
            <w:r w:rsidR="00F35633">
              <w:rPr>
                <w:rFonts w:ascii="Arial" w:hAnsi="Arial" w:cs="Arial"/>
                <w:color w:val="000000"/>
              </w:rPr>
              <w:t>.</w:t>
            </w:r>
          </w:p>
          <w:p w14:paraId="2E584C27" w14:textId="77777777" w:rsidR="00F35633" w:rsidRPr="00810C80" w:rsidRDefault="00F35633" w:rsidP="00F35633">
            <w:pPr>
              <w:pStyle w:val="TableParagraph"/>
              <w:numPr>
                <w:ilvl w:val="0"/>
                <w:numId w:val="36"/>
              </w:numPr>
              <w:tabs>
                <w:tab w:val="left" w:pos="774"/>
              </w:tabs>
              <w:rPr>
                <w:color w:val="1F1F1F"/>
                <w:sz w:val="20"/>
                <w:szCs w:val="20"/>
              </w:rPr>
            </w:pPr>
            <w:r w:rsidRPr="00810C80">
              <w:rPr>
                <w:color w:val="1F1F1F"/>
                <w:sz w:val="20"/>
                <w:szCs w:val="20"/>
              </w:rPr>
              <w:t>An</w:t>
            </w:r>
            <w:r w:rsidRPr="00810C80">
              <w:rPr>
                <w:color w:val="1F1F1F"/>
                <w:spacing w:val="-12"/>
                <w:sz w:val="20"/>
                <w:szCs w:val="20"/>
              </w:rPr>
              <w:t xml:space="preserve"> </w:t>
            </w:r>
            <w:r w:rsidRPr="00810C80">
              <w:rPr>
                <w:color w:val="1F1F1F"/>
                <w:sz w:val="20"/>
                <w:szCs w:val="20"/>
              </w:rPr>
              <w:t>ability</w:t>
            </w:r>
            <w:r w:rsidRPr="00810C80">
              <w:rPr>
                <w:color w:val="1F1F1F"/>
                <w:spacing w:val="-2"/>
                <w:sz w:val="20"/>
                <w:szCs w:val="20"/>
              </w:rPr>
              <w:t xml:space="preserve"> </w:t>
            </w:r>
            <w:r w:rsidRPr="00810C80">
              <w:rPr>
                <w:color w:val="1F1F1F"/>
                <w:sz w:val="20"/>
                <w:szCs w:val="20"/>
              </w:rPr>
              <w:t>to</w:t>
            </w:r>
            <w:r w:rsidRPr="00810C80">
              <w:rPr>
                <w:color w:val="1F1F1F"/>
                <w:spacing w:val="-8"/>
                <w:sz w:val="20"/>
                <w:szCs w:val="20"/>
              </w:rPr>
              <w:t xml:space="preserve"> </w:t>
            </w:r>
            <w:r w:rsidRPr="00810C80">
              <w:rPr>
                <w:color w:val="1F1F1F"/>
                <w:sz w:val="20"/>
                <w:szCs w:val="20"/>
              </w:rPr>
              <w:t>effectively</w:t>
            </w:r>
            <w:r w:rsidRPr="00810C80">
              <w:rPr>
                <w:color w:val="1F1F1F"/>
                <w:spacing w:val="9"/>
                <w:sz w:val="20"/>
                <w:szCs w:val="20"/>
              </w:rPr>
              <w:t xml:space="preserve"> </w:t>
            </w:r>
            <w:r w:rsidRPr="00810C80">
              <w:rPr>
                <w:color w:val="1F1F1F"/>
                <w:sz w:val="20"/>
                <w:szCs w:val="20"/>
              </w:rPr>
              <w:t>lead</w:t>
            </w:r>
            <w:r w:rsidRPr="00810C80">
              <w:rPr>
                <w:color w:val="1F1F1F"/>
                <w:spacing w:val="3"/>
                <w:sz w:val="20"/>
                <w:szCs w:val="20"/>
              </w:rPr>
              <w:t xml:space="preserve"> </w:t>
            </w:r>
            <w:r w:rsidRPr="00810C80">
              <w:rPr>
                <w:color w:val="1F1F1F"/>
                <w:sz w:val="20"/>
                <w:szCs w:val="20"/>
              </w:rPr>
              <w:t>groups</w:t>
            </w:r>
            <w:r w:rsidRPr="00810C80">
              <w:rPr>
                <w:color w:val="1F1F1F"/>
                <w:spacing w:val="10"/>
                <w:sz w:val="20"/>
                <w:szCs w:val="20"/>
              </w:rPr>
              <w:t xml:space="preserve"> </w:t>
            </w:r>
            <w:r w:rsidRPr="00810C80">
              <w:rPr>
                <w:color w:val="1F1F1F"/>
                <w:sz w:val="20"/>
                <w:szCs w:val="20"/>
              </w:rPr>
              <w:t>or</w:t>
            </w:r>
            <w:r w:rsidRPr="00810C80">
              <w:rPr>
                <w:color w:val="1F1F1F"/>
                <w:spacing w:val="-3"/>
                <w:sz w:val="20"/>
                <w:szCs w:val="20"/>
              </w:rPr>
              <w:t xml:space="preserve"> </w:t>
            </w:r>
            <w:r w:rsidRPr="00810C80">
              <w:rPr>
                <w:color w:val="1F1F1F"/>
                <w:sz w:val="20"/>
                <w:szCs w:val="20"/>
              </w:rPr>
              <w:t>projects</w:t>
            </w:r>
            <w:r w:rsidRPr="00810C80">
              <w:rPr>
                <w:color w:val="1F1F1F"/>
                <w:spacing w:val="7"/>
                <w:sz w:val="20"/>
                <w:szCs w:val="20"/>
              </w:rPr>
              <w:t xml:space="preserve"> </w:t>
            </w:r>
            <w:r w:rsidRPr="00810C80">
              <w:rPr>
                <w:color w:val="1F1F1F"/>
                <w:sz w:val="20"/>
                <w:szCs w:val="20"/>
              </w:rPr>
              <w:t>to</w:t>
            </w:r>
            <w:r w:rsidRPr="00810C80">
              <w:rPr>
                <w:color w:val="1F1F1F"/>
                <w:spacing w:val="-2"/>
                <w:sz w:val="20"/>
                <w:szCs w:val="20"/>
              </w:rPr>
              <w:t xml:space="preserve"> </w:t>
            </w:r>
            <w:r w:rsidRPr="00810C80">
              <w:rPr>
                <w:color w:val="1F1F1F"/>
                <w:sz w:val="20"/>
                <w:szCs w:val="20"/>
              </w:rPr>
              <w:t>successful</w:t>
            </w:r>
            <w:r w:rsidRPr="00810C80">
              <w:rPr>
                <w:color w:val="1F1F1F"/>
                <w:spacing w:val="9"/>
                <w:sz w:val="20"/>
                <w:szCs w:val="20"/>
              </w:rPr>
              <w:t xml:space="preserve"> </w:t>
            </w:r>
            <w:r w:rsidRPr="00810C80">
              <w:rPr>
                <w:color w:val="1F1F1F"/>
                <w:spacing w:val="-2"/>
                <w:sz w:val="20"/>
                <w:szCs w:val="20"/>
              </w:rPr>
              <w:t>outcomes.</w:t>
            </w:r>
          </w:p>
          <w:p w14:paraId="5416D9A2" w14:textId="03CD207F" w:rsidR="00030065" w:rsidRDefault="00030065" w:rsidP="00F35633">
            <w:pPr>
              <w:numPr>
                <w:ilvl w:val="0"/>
                <w:numId w:val="36"/>
              </w:numPr>
              <w:jc w:val="both"/>
              <w:rPr>
                <w:rFonts w:ascii="Arial" w:hAnsi="Arial" w:cs="Arial"/>
                <w:color w:val="000000"/>
              </w:rPr>
            </w:pPr>
            <w:r w:rsidRPr="00AB64CE">
              <w:rPr>
                <w:rFonts w:ascii="Arial" w:hAnsi="Arial" w:cs="Arial"/>
                <w:color w:val="000000"/>
              </w:rPr>
              <w:t>Leadership skills and the capacity to inspire teams to the confident delivery of excellent services</w:t>
            </w:r>
            <w:r w:rsidR="00F35633">
              <w:rPr>
                <w:rFonts w:ascii="Arial" w:hAnsi="Arial" w:cs="Arial"/>
                <w:color w:val="000000"/>
              </w:rPr>
              <w:t>.</w:t>
            </w:r>
          </w:p>
          <w:p w14:paraId="0BA7ECDA" w14:textId="0D0CF4F0" w:rsidR="00030065" w:rsidRDefault="00030065" w:rsidP="00F35633">
            <w:pPr>
              <w:numPr>
                <w:ilvl w:val="0"/>
                <w:numId w:val="36"/>
              </w:numPr>
              <w:jc w:val="both"/>
              <w:rPr>
                <w:rFonts w:ascii="Arial" w:hAnsi="Arial" w:cs="Arial"/>
                <w:color w:val="000000"/>
              </w:rPr>
            </w:pPr>
            <w:r w:rsidRPr="00AB64CE">
              <w:rPr>
                <w:rFonts w:ascii="Arial" w:hAnsi="Arial" w:cs="Arial"/>
                <w:color w:val="000000"/>
              </w:rPr>
              <w:t>The capacity for management responsibility and demonstration of initiative</w:t>
            </w:r>
            <w:r w:rsidR="00F35633">
              <w:rPr>
                <w:rFonts w:ascii="Arial" w:hAnsi="Arial" w:cs="Arial"/>
                <w:color w:val="000000"/>
              </w:rPr>
              <w:t>.</w:t>
            </w:r>
          </w:p>
          <w:p w14:paraId="4436283C" w14:textId="43AB04F5" w:rsidR="00030065" w:rsidRDefault="00030065" w:rsidP="00F35633">
            <w:pPr>
              <w:numPr>
                <w:ilvl w:val="0"/>
                <w:numId w:val="36"/>
              </w:numPr>
              <w:jc w:val="both"/>
              <w:rPr>
                <w:rFonts w:ascii="Arial" w:hAnsi="Arial" w:cs="Arial"/>
                <w:color w:val="000000"/>
              </w:rPr>
            </w:pPr>
            <w:r w:rsidRPr="00AB64CE">
              <w:rPr>
                <w:rFonts w:ascii="Arial" w:hAnsi="Arial" w:cs="Arial"/>
                <w:color w:val="000000"/>
              </w:rPr>
              <w:t>The ability to support, supervise, develop and empower staff in changing work practises in a challenging environment within existing resources</w:t>
            </w:r>
            <w:r w:rsidR="00F35633">
              <w:rPr>
                <w:rFonts w:ascii="Arial" w:hAnsi="Arial" w:cs="Arial"/>
                <w:color w:val="000000"/>
              </w:rPr>
              <w:t>.</w:t>
            </w:r>
          </w:p>
          <w:p w14:paraId="6CB252BF" w14:textId="27E883F5" w:rsidR="00030065" w:rsidRPr="00AB64CE" w:rsidRDefault="00030065" w:rsidP="00F35633">
            <w:pPr>
              <w:numPr>
                <w:ilvl w:val="0"/>
                <w:numId w:val="36"/>
              </w:numPr>
              <w:jc w:val="both"/>
              <w:rPr>
                <w:rFonts w:ascii="Arial" w:hAnsi="Arial" w:cs="Arial"/>
                <w:color w:val="000000"/>
              </w:rPr>
            </w:pPr>
            <w:r w:rsidRPr="0084155B">
              <w:rPr>
                <w:rFonts w:ascii="Arial" w:hAnsi="Arial" w:cs="Arial"/>
                <w:color w:val="000000"/>
              </w:rPr>
              <w:t>Flexibility and adaptability to meet the requirements of the role</w:t>
            </w:r>
            <w:r w:rsidR="00F35633">
              <w:rPr>
                <w:rFonts w:ascii="Arial" w:hAnsi="Arial" w:cs="Arial"/>
                <w:color w:val="000000"/>
              </w:rPr>
              <w:t>.</w:t>
            </w:r>
          </w:p>
          <w:p w14:paraId="65933C87" w14:textId="4F1A6CD9" w:rsidR="00030065" w:rsidRDefault="00030065" w:rsidP="00E343F4">
            <w:pPr>
              <w:ind w:left="360"/>
              <w:rPr>
                <w:rFonts w:ascii="Arial" w:hAnsi="Arial" w:cs="Arial"/>
                <w:iCs/>
              </w:rPr>
            </w:pPr>
          </w:p>
          <w:p w14:paraId="43CE9966" w14:textId="77777777" w:rsidR="00030065" w:rsidRPr="008A7AAA" w:rsidRDefault="00030065" w:rsidP="00E343F4">
            <w:pPr>
              <w:ind w:left="360"/>
              <w:rPr>
                <w:rFonts w:ascii="Arial" w:hAnsi="Arial" w:cs="Arial"/>
                <w:iCs/>
              </w:rPr>
            </w:pPr>
          </w:p>
          <w:p w14:paraId="3DB41007" w14:textId="77777777" w:rsidR="00030065" w:rsidRPr="00446E08" w:rsidRDefault="00030065" w:rsidP="00030065">
            <w:pPr>
              <w:jc w:val="both"/>
              <w:rPr>
                <w:rFonts w:ascii="Arial" w:hAnsi="Arial" w:cs="Arial"/>
                <w:b/>
                <w:color w:val="000000"/>
              </w:rPr>
            </w:pPr>
            <w:r w:rsidRPr="00446E08">
              <w:rPr>
                <w:rFonts w:ascii="Arial" w:hAnsi="Arial" w:cs="Arial"/>
                <w:b/>
                <w:color w:val="000000"/>
              </w:rPr>
              <w:t>Evaluating Information &amp; Judging Situations</w:t>
            </w:r>
          </w:p>
          <w:p w14:paraId="3FD7B1BD" w14:textId="77777777" w:rsidR="00030065" w:rsidRPr="00446E08" w:rsidRDefault="00030065" w:rsidP="00030065">
            <w:pPr>
              <w:jc w:val="both"/>
              <w:rPr>
                <w:rFonts w:ascii="Arial" w:hAnsi="Arial" w:cs="Arial"/>
                <w:color w:val="000000"/>
              </w:rPr>
            </w:pPr>
            <w:r w:rsidRPr="00446E08">
              <w:rPr>
                <w:rFonts w:ascii="Arial" w:hAnsi="Arial" w:cs="Arial"/>
                <w:color w:val="000000"/>
              </w:rPr>
              <w:t>Demonstrates:</w:t>
            </w:r>
          </w:p>
          <w:p w14:paraId="421CAA53" w14:textId="77777777" w:rsidR="00F35633" w:rsidRPr="00810C80" w:rsidRDefault="00F35633" w:rsidP="00F35633">
            <w:pPr>
              <w:pStyle w:val="TableParagraph"/>
              <w:numPr>
                <w:ilvl w:val="0"/>
                <w:numId w:val="43"/>
              </w:numPr>
              <w:spacing w:before="139" w:line="237" w:lineRule="auto"/>
              <w:ind w:left="374" w:right="407"/>
              <w:jc w:val="both"/>
              <w:rPr>
                <w:color w:val="1F1F1F"/>
                <w:sz w:val="20"/>
                <w:szCs w:val="20"/>
              </w:rPr>
            </w:pPr>
            <w:r w:rsidRPr="00810C80">
              <w:rPr>
                <w:color w:val="1F1F1F"/>
                <w:sz w:val="20"/>
                <w:szCs w:val="20"/>
              </w:rPr>
              <w:t>Excellent analytical skills to</w:t>
            </w:r>
            <w:r w:rsidRPr="00810C80">
              <w:rPr>
                <w:color w:val="1F1F1F"/>
                <w:spacing w:val="-3"/>
                <w:sz w:val="20"/>
                <w:szCs w:val="20"/>
              </w:rPr>
              <w:t xml:space="preserve"> </w:t>
            </w:r>
            <w:r w:rsidRPr="00810C80">
              <w:rPr>
                <w:color w:val="1F1F1F"/>
                <w:sz w:val="20"/>
                <w:szCs w:val="20"/>
              </w:rPr>
              <w:t>enable analysis and</w:t>
            </w:r>
            <w:r w:rsidRPr="00810C80">
              <w:rPr>
                <w:color w:val="1F1F1F"/>
                <w:spacing w:val="-8"/>
                <w:sz w:val="20"/>
                <w:szCs w:val="20"/>
              </w:rPr>
              <w:t xml:space="preserve"> </w:t>
            </w:r>
            <w:r w:rsidRPr="00810C80">
              <w:rPr>
                <w:color w:val="1F1F1F"/>
                <w:sz w:val="20"/>
                <w:szCs w:val="20"/>
              </w:rPr>
              <w:t>interpretation</w:t>
            </w:r>
            <w:r w:rsidRPr="00810C80">
              <w:rPr>
                <w:color w:val="1F1F1F"/>
                <w:spacing w:val="-11"/>
                <w:sz w:val="20"/>
                <w:szCs w:val="20"/>
              </w:rPr>
              <w:t xml:space="preserve"> </w:t>
            </w:r>
            <w:r w:rsidRPr="00810C80">
              <w:rPr>
                <w:color w:val="1F1F1F"/>
                <w:sz w:val="20"/>
                <w:szCs w:val="20"/>
              </w:rPr>
              <w:t>of</w:t>
            </w:r>
            <w:r w:rsidRPr="00810C80">
              <w:rPr>
                <w:color w:val="1F1F1F"/>
                <w:spacing w:val="-7"/>
                <w:sz w:val="20"/>
                <w:szCs w:val="20"/>
              </w:rPr>
              <w:t xml:space="preserve"> </w:t>
            </w:r>
            <w:r w:rsidRPr="00810C80">
              <w:rPr>
                <w:color w:val="1F1F1F"/>
                <w:sz w:val="20"/>
                <w:szCs w:val="20"/>
              </w:rPr>
              <w:t>data and</w:t>
            </w:r>
            <w:r w:rsidRPr="00810C80">
              <w:rPr>
                <w:color w:val="1F1F1F"/>
                <w:spacing w:val="-2"/>
                <w:sz w:val="20"/>
                <w:szCs w:val="20"/>
              </w:rPr>
              <w:t xml:space="preserve"> </w:t>
            </w:r>
            <w:r w:rsidRPr="00810C80">
              <w:rPr>
                <w:color w:val="1F1F1F"/>
                <w:sz w:val="20"/>
                <w:szCs w:val="20"/>
              </w:rPr>
              <w:t>data extraction from multiple data sources.</w:t>
            </w:r>
          </w:p>
          <w:p w14:paraId="60BF03E6" w14:textId="77777777" w:rsidR="00F35633" w:rsidRPr="00810C80" w:rsidRDefault="00F35633" w:rsidP="00F35633">
            <w:pPr>
              <w:pStyle w:val="TableParagraph"/>
              <w:numPr>
                <w:ilvl w:val="0"/>
                <w:numId w:val="43"/>
              </w:numPr>
              <w:spacing w:before="51"/>
              <w:ind w:left="374"/>
              <w:jc w:val="both"/>
              <w:rPr>
                <w:color w:val="1F1F1F"/>
                <w:sz w:val="20"/>
                <w:szCs w:val="20"/>
              </w:rPr>
            </w:pPr>
            <w:r w:rsidRPr="00810C80">
              <w:rPr>
                <w:color w:val="1F1F1F"/>
                <w:sz w:val="20"/>
                <w:szCs w:val="20"/>
              </w:rPr>
              <w:t>Considers</w:t>
            </w:r>
            <w:r w:rsidRPr="00810C80">
              <w:rPr>
                <w:color w:val="1F1F1F"/>
                <w:spacing w:val="9"/>
                <w:sz w:val="20"/>
                <w:szCs w:val="20"/>
              </w:rPr>
              <w:t xml:space="preserve"> </w:t>
            </w:r>
            <w:r w:rsidRPr="00810C80">
              <w:rPr>
                <w:color w:val="1F1F1F"/>
                <w:sz w:val="20"/>
                <w:szCs w:val="20"/>
              </w:rPr>
              <w:t>the</w:t>
            </w:r>
            <w:r w:rsidRPr="00810C80">
              <w:rPr>
                <w:color w:val="1F1F1F"/>
                <w:spacing w:val="-1"/>
                <w:sz w:val="20"/>
                <w:szCs w:val="20"/>
              </w:rPr>
              <w:t xml:space="preserve"> </w:t>
            </w:r>
            <w:r w:rsidRPr="00810C80">
              <w:rPr>
                <w:color w:val="1F1F1F"/>
                <w:sz w:val="20"/>
                <w:szCs w:val="20"/>
              </w:rPr>
              <w:t>impact</w:t>
            </w:r>
            <w:r w:rsidRPr="00810C80">
              <w:rPr>
                <w:color w:val="1F1F1F"/>
                <w:spacing w:val="4"/>
                <w:sz w:val="20"/>
                <w:szCs w:val="20"/>
              </w:rPr>
              <w:t xml:space="preserve"> </w:t>
            </w:r>
            <w:r w:rsidRPr="00810C80">
              <w:rPr>
                <w:color w:val="1F1F1F"/>
                <w:sz w:val="20"/>
                <w:szCs w:val="20"/>
              </w:rPr>
              <w:t>of</w:t>
            </w:r>
            <w:r w:rsidRPr="00810C80">
              <w:rPr>
                <w:color w:val="1F1F1F"/>
                <w:spacing w:val="-3"/>
                <w:sz w:val="20"/>
                <w:szCs w:val="20"/>
              </w:rPr>
              <w:t xml:space="preserve"> </w:t>
            </w:r>
            <w:r w:rsidRPr="00810C80">
              <w:rPr>
                <w:color w:val="1F1F1F"/>
                <w:sz w:val="20"/>
                <w:szCs w:val="20"/>
              </w:rPr>
              <w:t>decisions</w:t>
            </w:r>
            <w:r w:rsidRPr="00810C80">
              <w:rPr>
                <w:color w:val="1F1F1F"/>
                <w:spacing w:val="6"/>
                <w:sz w:val="20"/>
                <w:szCs w:val="20"/>
              </w:rPr>
              <w:t xml:space="preserve"> </w:t>
            </w:r>
            <w:r w:rsidRPr="00810C80">
              <w:rPr>
                <w:color w:val="1F1F1F"/>
                <w:sz w:val="20"/>
                <w:szCs w:val="20"/>
              </w:rPr>
              <w:t>before</w:t>
            </w:r>
            <w:r w:rsidRPr="00810C80">
              <w:rPr>
                <w:color w:val="1F1F1F"/>
                <w:spacing w:val="-4"/>
                <w:sz w:val="20"/>
                <w:szCs w:val="20"/>
              </w:rPr>
              <w:t xml:space="preserve"> </w:t>
            </w:r>
            <w:r w:rsidRPr="00810C80">
              <w:rPr>
                <w:color w:val="1F1F1F"/>
                <w:sz w:val="20"/>
                <w:szCs w:val="20"/>
              </w:rPr>
              <w:t>taking</w:t>
            </w:r>
            <w:r w:rsidRPr="00810C80">
              <w:rPr>
                <w:color w:val="1F1F1F"/>
                <w:spacing w:val="-3"/>
                <w:sz w:val="20"/>
                <w:szCs w:val="20"/>
              </w:rPr>
              <w:t xml:space="preserve"> </w:t>
            </w:r>
            <w:r w:rsidRPr="00810C80">
              <w:rPr>
                <w:color w:val="1F1F1F"/>
                <w:spacing w:val="-2"/>
                <w:sz w:val="20"/>
                <w:szCs w:val="20"/>
              </w:rPr>
              <w:t>action</w:t>
            </w:r>
            <w:r>
              <w:rPr>
                <w:color w:val="1F1F1F"/>
                <w:spacing w:val="-2"/>
                <w:sz w:val="20"/>
                <w:szCs w:val="20"/>
              </w:rPr>
              <w:t>.</w:t>
            </w:r>
          </w:p>
          <w:p w14:paraId="1B056EEA" w14:textId="77777777" w:rsidR="00F35633" w:rsidRPr="00810C80" w:rsidRDefault="00F35633" w:rsidP="00F35633">
            <w:pPr>
              <w:pStyle w:val="TableParagraph"/>
              <w:numPr>
                <w:ilvl w:val="0"/>
                <w:numId w:val="43"/>
              </w:numPr>
              <w:spacing w:before="66" w:line="232" w:lineRule="auto"/>
              <w:ind w:left="374" w:right="297"/>
              <w:jc w:val="both"/>
              <w:rPr>
                <w:color w:val="1F1F1F"/>
                <w:sz w:val="20"/>
                <w:szCs w:val="20"/>
              </w:rPr>
            </w:pPr>
            <w:r w:rsidRPr="00810C80">
              <w:rPr>
                <w:color w:val="1F1F1F"/>
                <w:sz w:val="20"/>
                <w:szCs w:val="20"/>
              </w:rPr>
              <w:t>The</w:t>
            </w:r>
            <w:r w:rsidRPr="00810C80">
              <w:rPr>
                <w:color w:val="1F1F1F"/>
                <w:spacing w:val="-5"/>
                <w:sz w:val="20"/>
                <w:szCs w:val="20"/>
              </w:rPr>
              <w:t xml:space="preserve"> </w:t>
            </w:r>
            <w:r w:rsidRPr="00810C80">
              <w:rPr>
                <w:color w:val="1F1F1F"/>
                <w:sz w:val="20"/>
                <w:szCs w:val="20"/>
              </w:rPr>
              <w:t>ability to</w:t>
            </w:r>
            <w:r w:rsidRPr="00810C80">
              <w:rPr>
                <w:color w:val="1F1F1F"/>
                <w:spacing w:val="-2"/>
                <w:sz w:val="20"/>
                <w:szCs w:val="20"/>
              </w:rPr>
              <w:t xml:space="preserve"> </w:t>
            </w:r>
            <w:r w:rsidRPr="00810C80">
              <w:rPr>
                <w:color w:val="1F1F1F"/>
                <w:sz w:val="20"/>
                <w:szCs w:val="20"/>
              </w:rPr>
              <w:t>consider the</w:t>
            </w:r>
            <w:r w:rsidRPr="00810C80">
              <w:rPr>
                <w:color w:val="1F1F1F"/>
                <w:spacing w:val="-4"/>
                <w:sz w:val="20"/>
                <w:szCs w:val="20"/>
              </w:rPr>
              <w:t xml:space="preserve"> </w:t>
            </w:r>
            <w:r w:rsidRPr="00810C80">
              <w:rPr>
                <w:color w:val="1F1F1F"/>
                <w:sz w:val="20"/>
                <w:szCs w:val="20"/>
              </w:rPr>
              <w:t>range of</w:t>
            </w:r>
            <w:r w:rsidRPr="00810C80">
              <w:rPr>
                <w:color w:val="1F1F1F"/>
                <w:spacing w:val="-6"/>
                <w:sz w:val="20"/>
                <w:szCs w:val="20"/>
              </w:rPr>
              <w:t xml:space="preserve"> </w:t>
            </w:r>
            <w:r w:rsidRPr="00810C80">
              <w:rPr>
                <w:color w:val="1F1F1F"/>
                <w:sz w:val="20"/>
                <w:szCs w:val="20"/>
              </w:rPr>
              <w:t>options available, involve other parties at</w:t>
            </w:r>
            <w:r w:rsidRPr="00810C80">
              <w:rPr>
                <w:color w:val="1F1F1F"/>
                <w:spacing w:val="-7"/>
                <w:sz w:val="20"/>
                <w:szCs w:val="20"/>
              </w:rPr>
              <w:t xml:space="preserve"> </w:t>
            </w:r>
            <w:r w:rsidRPr="00810C80">
              <w:rPr>
                <w:color w:val="1F1F1F"/>
                <w:sz w:val="20"/>
                <w:szCs w:val="20"/>
              </w:rPr>
              <w:t>the appropriate time and level, to make balanced and timely decisions</w:t>
            </w:r>
            <w:r>
              <w:rPr>
                <w:color w:val="1F1F1F"/>
                <w:sz w:val="20"/>
                <w:szCs w:val="20"/>
              </w:rPr>
              <w:t>.</w:t>
            </w:r>
          </w:p>
          <w:p w14:paraId="3A7CD11D" w14:textId="77777777" w:rsidR="00F35633" w:rsidRPr="00810C80" w:rsidRDefault="00F35633" w:rsidP="00F35633">
            <w:pPr>
              <w:pStyle w:val="TableParagraph"/>
              <w:numPr>
                <w:ilvl w:val="0"/>
                <w:numId w:val="43"/>
              </w:numPr>
              <w:spacing w:before="6"/>
              <w:ind w:left="374"/>
              <w:jc w:val="both"/>
              <w:rPr>
                <w:sz w:val="20"/>
                <w:szCs w:val="20"/>
              </w:rPr>
            </w:pPr>
            <w:r w:rsidRPr="00603C8F">
              <w:rPr>
                <w:color w:val="1F1F1F"/>
                <w:sz w:val="20"/>
                <w:szCs w:val="20"/>
              </w:rPr>
              <w:t>A</w:t>
            </w:r>
            <w:r w:rsidRPr="00810C80">
              <w:rPr>
                <w:b/>
                <w:color w:val="1F1F1F"/>
                <w:spacing w:val="-1"/>
                <w:sz w:val="20"/>
                <w:szCs w:val="20"/>
              </w:rPr>
              <w:t xml:space="preserve"> </w:t>
            </w:r>
            <w:r w:rsidRPr="00810C80">
              <w:rPr>
                <w:color w:val="1F1F1F"/>
                <w:sz w:val="20"/>
                <w:szCs w:val="20"/>
              </w:rPr>
              <w:t>ca</w:t>
            </w:r>
            <w:r w:rsidRPr="00810C80">
              <w:rPr>
                <w:color w:val="505050"/>
                <w:sz w:val="20"/>
                <w:szCs w:val="20"/>
              </w:rPr>
              <w:t>p</w:t>
            </w:r>
            <w:r w:rsidRPr="00810C80">
              <w:rPr>
                <w:color w:val="1F1F1F"/>
                <w:sz w:val="20"/>
                <w:szCs w:val="20"/>
              </w:rPr>
              <w:t>acit</w:t>
            </w:r>
            <w:r w:rsidRPr="00810C80">
              <w:rPr>
                <w:color w:val="505050"/>
                <w:sz w:val="20"/>
                <w:szCs w:val="20"/>
              </w:rPr>
              <w:t>y</w:t>
            </w:r>
            <w:r w:rsidRPr="00810C80">
              <w:rPr>
                <w:color w:val="505050"/>
                <w:spacing w:val="-16"/>
                <w:sz w:val="20"/>
                <w:szCs w:val="20"/>
              </w:rPr>
              <w:t xml:space="preserve"> </w:t>
            </w:r>
            <w:r w:rsidRPr="00810C80">
              <w:rPr>
                <w:color w:val="1F1F1F"/>
                <w:sz w:val="20"/>
                <w:szCs w:val="20"/>
              </w:rPr>
              <w:t>to</w:t>
            </w:r>
            <w:r w:rsidRPr="00810C80">
              <w:rPr>
                <w:color w:val="1F1F1F"/>
                <w:spacing w:val="2"/>
                <w:sz w:val="20"/>
                <w:szCs w:val="20"/>
              </w:rPr>
              <w:t xml:space="preserve"> </w:t>
            </w:r>
            <w:r w:rsidRPr="00810C80">
              <w:rPr>
                <w:color w:val="1F1F1F"/>
                <w:sz w:val="20"/>
                <w:szCs w:val="20"/>
              </w:rPr>
              <w:t>develo</w:t>
            </w:r>
            <w:r w:rsidRPr="00810C80">
              <w:rPr>
                <w:color w:val="505050"/>
                <w:sz w:val="20"/>
                <w:szCs w:val="20"/>
              </w:rPr>
              <w:t>p</w:t>
            </w:r>
            <w:r w:rsidRPr="00810C80">
              <w:rPr>
                <w:color w:val="505050"/>
                <w:spacing w:val="-13"/>
                <w:sz w:val="20"/>
                <w:szCs w:val="20"/>
              </w:rPr>
              <w:t xml:space="preserve"> </w:t>
            </w:r>
            <w:r w:rsidRPr="00810C80">
              <w:rPr>
                <w:color w:val="1F1F1F"/>
                <w:sz w:val="20"/>
                <w:szCs w:val="20"/>
              </w:rPr>
              <w:t>new</w:t>
            </w:r>
            <w:r w:rsidRPr="00810C80">
              <w:rPr>
                <w:color w:val="1F1F1F"/>
                <w:spacing w:val="8"/>
                <w:sz w:val="20"/>
                <w:szCs w:val="20"/>
              </w:rPr>
              <w:t xml:space="preserve"> </w:t>
            </w:r>
            <w:r w:rsidRPr="00810C80">
              <w:rPr>
                <w:color w:val="505050"/>
                <w:sz w:val="20"/>
                <w:szCs w:val="20"/>
              </w:rPr>
              <w:t>p</w:t>
            </w:r>
            <w:r w:rsidRPr="00810C80">
              <w:rPr>
                <w:color w:val="1F1F1F"/>
                <w:sz w:val="20"/>
                <w:szCs w:val="20"/>
              </w:rPr>
              <w:t>ro</w:t>
            </w:r>
            <w:r w:rsidRPr="00810C80">
              <w:rPr>
                <w:color w:val="505050"/>
                <w:sz w:val="20"/>
                <w:szCs w:val="20"/>
              </w:rPr>
              <w:t>p</w:t>
            </w:r>
            <w:r w:rsidRPr="00810C80">
              <w:rPr>
                <w:color w:val="1F1F1F"/>
                <w:sz w:val="20"/>
                <w:szCs w:val="20"/>
              </w:rPr>
              <w:t>osals</w:t>
            </w:r>
            <w:r w:rsidRPr="00810C80">
              <w:rPr>
                <w:color w:val="1F1F1F"/>
                <w:spacing w:val="-5"/>
                <w:sz w:val="20"/>
                <w:szCs w:val="20"/>
              </w:rPr>
              <w:t xml:space="preserve"> </w:t>
            </w:r>
            <w:r w:rsidRPr="00810C80">
              <w:rPr>
                <w:color w:val="1F1F1F"/>
                <w:sz w:val="20"/>
                <w:szCs w:val="20"/>
              </w:rPr>
              <w:t>and</w:t>
            </w:r>
            <w:r w:rsidRPr="00810C80">
              <w:rPr>
                <w:color w:val="1F1F1F"/>
                <w:spacing w:val="8"/>
                <w:sz w:val="20"/>
                <w:szCs w:val="20"/>
              </w:rPr>
              <w:t xml:space="preserve"> </w:t>
            </w:r>
            <w:r w:rsidRPr="00810C80">
              <w:rPr>
                <w:color w:val="505050"/>
                <w:sz w:val="20"/>
                <w:szCs w:val="20"/>
              </w:rPr>
              <w:t>p</w:t>
            </w:r>
            <w:r w:rsidRPr="00810C80">
              <w:rPr>
                <w:color w:val="1F1F1F"/>
                <w:sz w:val="20"/>
                <w:szCs w:val="20"/>
              </w:rPr>
              <w:t>ut</w:t>
            </w:r>
            <w:r w:rsidRPr="00810C80">
              <w:rPr>
                <w:color w:val="1F1F1F"/>
                <w:spacing w:val="3"/>
                <w:sz w:val="20"/>
                <w:szCs w:val="20"/>
              </w:rPr>
              <w:t xml:space="preserve"> </w:t>
            </w:r>
            <w:r w:rsidRPr="00810C80">
              <w:rPr>
                <w:color w:val="1F1F1F"/>
                <w:sz w:val="20"/>
                <w:szCs w:val="20"/>
              </w:rPr>
              <w:t>forward</w:t>
            </w:r>
            <w:r w:rsidRPr="00810C80">
              <w:rPr>
                <w:color w:val="1F1F1F"/>
                <w:spacing w:val="15"/>
                <w:sz w:val="20"/>
                <w:szCs w:val="20"/>
              </w:rPr>
              <w:t xml:space="preserve"> </w:t>
            </w:r>
            <w:r w:rsidRPr="00810C80">
              <w:rPr>
                <w:color w:val="1F1F1F"/>
                <w:sz w:val="20"/>
                <w:szCs w:val="20"/>
              </w:rPr>
              <w:t>solutions</w:t>
            </w:r>
            <w:r w:rsidRPr="00810C80">
              <w:rPr>
                <w:color w:val="1F1F1F"/>
                <w:spacing w:val="15"/>
                <w:sz w:val="20"/>
                <w:szCs w:val="20"/>
              </w:rPr>
              <w:t xml:space="preserve"> </w:t>
            </w:r>
            <w:r w:rsidRPr="00810C80">
              <w:rPr>
                <w:color w:val="1F1F1F"/>
                <w:sz w:val="20"/>
                <w:szCs w:val="20"/>
              </w:rPr>
              <w:t>to</w:t>
            </w:r>
            <w:r w:rsidRPr="00810C80">
              <w:rPr>
                <w:color w:val="1F1F1F"/>
                <w:spacing w:val="-4"/>
                <w:sz w:val="20"/>
                <w:szCs w:val="20"/>
              </w:rPr>
              <w:t xml:space="preserve"> </w:t>
            </w:r>
            <w:r w:rsidRPr="00810C80">
              <w:rPr>
                <w:color w:val="1F1F1F"/>
                <w:spacing w:val="-2"/>
                <w:sz w:val="20"/>
                <w:szCs w:val="20"/>
              </w:rPr>
              <w:t>address</w:t>
            </w:r>
            <w:r>
              <w:rPr>
                <w:color w:val="1F1F1F"/>
                <w:spacing w:val="-2"/>
                <w:sz w:val="20"/>
                <w:szCs w:val="20"/>
              </w:rPr>
              <w:t xml:space="preserve"> </w:t>
            </w:r>
            <w:r>
              <w:rPr>
                <w:color w:val="1F1F1F"/>
                <w:sz w:val="20"/>
                <w:szCs w:val="20"/>
              </w:rPr>
              <w:t>problems</w:t>
            </w:r>
            <w:r w:rsidRPr="00810C80">
              <w:rPr>
                <w:color w:val="1F1F1F"/>
                <w:spacing w:val="17"/>
                <w:sz w:val="20"/>
                <w:szCs w:val="20"/>
              </w:rPr>
              <w:t xml:space="preserve"> </w:t>
            </w:r>
            <w:r w:rsidRPr="00810C80">
              <w:rPr>
                <w:color w:val="1F1F1F"/>
                <w:sz w:val="20"/>
                <w:szCs w:val="20"/>
              </w:rPr>
              <w:t>in</w:t>
            </w:r>
            <w:r w:rsidRPr="00810C80">
              <w:rPr>
                <w:color w:val="1F1F1F"/>
                <w:spacing w:val="-3"/>
                <w:sz w:val="20"/>
                <w:szCs w:val="20"/>
              </w:rPr>
              <w:t xml:space="preserve"> </w:t>
            </w:r>
            <w:r w:rsidRPr="00810C80">
              <w:rPr>
                <w:color w:val="1F1F1F"/>
                <w:sz w:val="20"/>
                <w:szCs w:val="20"/>
              </w:rPr>
              <w:t>a</w:t>
            </w:r>
            <w:r w:rsidRPr="00810C80">
              <w:rPr>
                <w:color w:val="1F1F1F"/>
                <w:spacing w:val="-12"/>
                <w:sz w:val="20"/>
                <w:szCs w:val="20"/>
              </w:rPr>
              <w:t xml:space="preserve"> </w:t>
            </w:r>
            <w:r w:rsidRPr="00810C80">
              <w:rPr>
                <w:color w:val="1F1F1F"/>
                <w:sz w:val="20"/>
                <w:szCs w:val="20"/>
              </w:rPr>
              <w:t>timely</w:t>
            </w:r>
            <w:r w:rsidRPr="00810C80">
              <w:rPr>
                <w:color w:val="1F1F1F"/>
                <w:spacing w:val="5"/>
                <w:sz w:val="20"/>
                <w:szCs w:val="20"/>
              </w:rPr>
              <w:t xml:space="preserve"> </w:t>
            </w:r>
            <w:r w:rsidRPr="00810C80">
              <w:rPr>
                <w:color w:val="1F1F1F"/>
                <w:spacing w:val="-2"/>
                <w:sz w:val="20"/>
                <w:szCs w:val="20"/>
              </w:rPr>
              <w:t>manner</w:t>
            </w:r>
            <w:r>
              <w:rPr>
                <w:color w:val="1F1F1F"/>
                <w:spacing w:val="-2"/>
                <w:sz w:val="20"/>
                <w:szCs w:val="20"/>
              </w:rPr>
              <w:t>.</w:t>
            </w:r>
          </w:p>
          <w:p w14:paraId="7FE97498" w14:textId="0DDEF391" w:rsidR="00030065" w:rsidRPr="00446E08" w:rsidRDefault="00030065" w:rsidP="00F35633">
            <w:pPr>
              <w:numPr>
                <w:ilvl w:val="0"/>
                <w:numId w:val="36"/>
              </w:numPr>
              <w:ind w:right="34"/>
              <w:rPr>
                <w:rFonts w:ascii="Arial" w:hAnsi="Arial" w:cs="Arial"/>
                <w:color w:val="000000"/>
              </w:rPr>
            </w:pPr>
            <w:r w:rsidRPr="00446E08">
              <w:rPr>
                <w:rFonts w:ascii="Arial" w:hAnsi="Arial" w:cs="Arial"/>
                <w:color w:val="000000"/>
              </w:rPr>
              <w:t>The ability to gather and analyse information from a variety of s</w:t>
            </w:r>
            <w:r>
              <w:rPr>
                <w:rFonts w:ascii="Arial" w:hAnsi="Arial" w:cs="Arial"/>
                <w:color w:val="000000"/>
              </w:rPr>
              <w:t>ources before making decisions.</w:t>
            </w:r>
          </w:p>
          <w:p w14:paraId="3A2AEEF2" w14:textId="24A5F465" w:rsidR="00030065" w:rsidRPr="00FB410D" w:rsidRDefault="00030065" w:rsidP="00F35633">
            <w:pPr>
              <w:numPr>
                <w:ilvl w:val="0"/>
                <w:numId w:val="36"/>
              </w:numPr>
              <w:ind w:right="34"/>
            </w:pPr>
            <w:r w:rsidRPr="00446E08">
              <w:rPr>
                <w:rFonts w:ascii="Arial" w:hAnsi="Arial" w:cs="Arial"/>
                <w:color w:val="000000"/>
              </w:rPr>
              <w:t>A capacity to r</w:t>
            </w:r>
            <w:r w:rsidRPr="00446E08">
              <w:rPr>
                <w:rFonts w:ascii="Arial" w:hAnsi="Arial" w:cs="Arial"/>
              </w:rPr>
              <w:t>ecognise the ‘knock-on’ effects of decisions</w:t>
            </w:r>
            <w:r w:rsidRPr="00D9782A">
              <w:rPr>
                <w:rFonts w:ascii="Arial" w:hAnsi="Arial" w:cs="Arial"/>
                <w:color w:val="000000"/>
              </w:rPr>
              <w:t xml:space="preserve"> </w:t>
            </w:r>
            <w:r>
              <w:rPr>
                <w:rFonts w:ascii="Arial" w:hAnsi="Arial" w:cs="Arial"/>
                <w:color w:val="000000"/>
              </w:rPr>
              <w:t>and c</w:t>
            </w:r>
            <w:r w:rsidRPr="00D9782A">
              <w:rPr>
                <w:rFonts w:ascii="Arial" w:hAnsi="Arial" w:cs="Arial"/>
                <w:color w:val="000000"/>
              </w:rPr>
              <w:t>onsiders the impact of decisions before taking action</w:t>
            </w:r>
            <w:r>
              <w:rPr>
                <w:rFonts w:ascii="Arial" w:hAnsi="Arial" w:cs="Arial"/>
                <w:color w:val="000000"/>
              </w:rPr>
              <w:t>.</w:t>
            </w:r>
            <w:r w:rsidRPr="00D9782A">
              <w:rPr>
                <w:rFonts w:ascii="Arial" w:hAnsi="Arial" w:cs="Arial"/>
                <w:color w:val="000000"/>
              </w:rPr>
              <w:t xml:space="preserve"> </w:t>
            </w:r>
          </w:p>
          <w:p w14:paraId="1C1D79FB" w14:textId="1CE81E03" w:rsidR="00030065" w:rsidRPr="00FB410D" w:rsidRDefault="00030065" w:rsidP="00F35633">
            <w:pPr>
              <w:numPr>
                <w:ilvl w:val="0"/>
                <w:numId w:val="36"/>
              </w:numPr>
              <w:ind w:right="34"/>
            </w:pPr>
            <w:r w:rsidRPr="00446E08">
              <w:rPr>
                <w:rFonts w:ascii="Arial" w:hAnsi="Arial" w:cs="Arial"/>
              </w:rPr>
              <w:t>The ability to ant</w:t>
            </w:r>
            <w:r>
              <w:rPr>
                <w:rFonts w:ascii="Arial" w:hAnsi="Arial" w:cs="Arial"/>
              </w:rPr>
              <w:t>icipate problems that may arise</w:t>
            </w:r>
            <w:r w:rsidRPr="00FB410D">
              <w:rPr>
                <w:rFonts w:ascii="Arial" w:hAnsi="Arial" w:cs="Arial"/>
                <w:color w:val="000000"/>
              </w:rPr>
              <w:t xml:space="preserve"> and recognises when to involve other parties (at the appropriate time and level)</w:t>
            </w:r>
            <w:r>
              <w:rPr>
                <w:rFonts w:ascii="Arial" w:hAnsi="Arial" w:cs="Arial"/>
                <w:color w:val="000000"/>
              </w:rPr>
              <w:t>.</w:t>
            </w:r>
          </w:p>
          <w:p w14:paraId="1AF36DD9" w14:textId="510D8C79" w:rsidR="00E343F4" w:rsidRDefault="00E343F4" w:rsidP="00E343F4">
            <w:pPr>
              <w:rPr>
                <w:rFonts w:ascii="Arial" w:hAnsi="Arial" w:cs="Arial"/>
                <w:b/>
                <w:iCs/>
              </w:rPr>
            </w:pPr>
          </w:p>
          <w:p w14:paraId="0FD2D88C" w14:textId="522E9035" w:rsidR="00F35633" w:rsidRDefault="00F35633" w:rsidP="00E343F4">
            <w:pPr>
              <w:rPr>
                <w:rFonts w:ascii="Arial" w:hAnsi="Arial" w:cs="Arial"/>
                <w:b/>
                <w:iCs/>
              </w:rPr>
            </w:pPr>
          </w:p>
          <w:p w14:paraId="5F5F2B47" w14:textId="6022D0FC" w:rsidR="00F35633" w:rsidRDefault="00F35633" w:rsidP="00E343F4">
            <w:pPr>
              <w:rPr>
                <w:rFonts w:ascii="Arial" w:hAnsi="Arial" w:cs="Arial"/>
                <w:b/>
                <w:iCs/>
              </w:rPr>
            </w:pPr>
            <w:r>
              <w:rPr>
                <w:rFonts w:ascii="Arial" w:hAnsi="Arial" w:cs="Arial"/>
                <w:b/>
                <w:iCs/>
              </w:rPr>
              <w:t>Working with and through others – Influencing to Achieve</w:t>
            </w:r>
          </w:p>
          <w:p w14:paraId="0A787C6A" w14:textId="77777777" w:rsidR="00F35633" w:rsidRDefault="00F35633" w:rsidP="00F35633">
            <w:pPr>
              <w:pStyle w:val="TableParagraph"/>
              <w:ind w:left="-51"/>
              <w:rPr>
                <w:color w:val="1F1F1F"/>
                <w:spacing w:val="-2"/>
                <w:sz w:val="20"/>
                <w:szCs w:val="20"/>
              </w:rPr>
            </w:pPr>
          </w:p>
          <w:p w14:paraId="321326C0" w14:textId="4891550C" w:rsidR="00F35633" w:rsidRPr="00810C80" w:rsidRDefault="00F35633" w:rsidP="00F35633">
            <w:pPr>
              <w:pStyle w:val="TableParagraph"/>
              <w:ind w:left="-51"/>
              <w:rPr>
                <w:sz w:val="20"/>
                <w:szCs w:val="20"/>
              </w:rPr>
            </w:pPr>
            <w:r w:rsidRPr="00810C80">
              <w:rPr>
                <w:color w:val="1F1F1F"/>
                <w:spacing w:val="-2"/>
                <w:sz w:val="20"/>
                <w:szCs w:val="20"/>
              </w:rPr>
              <w:t>Demonstrates:</w:t>
            </w:r>
          </w:p>
          <w:p w14:paraId="23C25131" w14:textId="77777777" w:rsidR="00F35633" w:rsidRPr="00F35633" w:rsidRDefault="00F35633" w:rsidP="00F35633">
            <w:pPr>
              <w:pStyle w:val="TableParagraph"/>
              <w:numPr>
                <w:ilvl w:val="0"/>
                <w:numId w:val="45"/>
              </w:numPr>
              <w:tabs>
                <w:tab w:val="left" w:pos="437"/>
              </w:tabs>
              <w:ind w:left="374"/>
              <w:rPr>
                <w:color w:val="1F1F1F"/>
                <w:sz w:val="20"/>
                <w:szCs w:val="20"/>
              </w:rPr>
            </w:pPr>
            <w:r w:rsidRPr="00F35633">
              <w:rPr>
                <w:bCs/>
                <w:color w:val="1F1F1F"/>
                <w:sz w:val="20"/>
                <w:szCs w:val="20"/>
              </w:rPr>
              <w:t>A</w:t>
            </w:r>
            <w:r w:rsidRPr="00F35633">
              <w:rPr>
                <w:b/>
                <w:color w:val="1F1F1F"/>
                <w:spacing w:val="-7"/>
                <w:sz w:val="20"/>
                <w:szCs w:val="20"/>
              </w:rPr>
              <w:t xml:space="preserve"> </w:t>
            </w:r>
            <w:r w:rsidRPr="00F35633">
              <w:rPr>
                <w:color w:val="1F1F1F"/>
                <w:sz w:val="20"/>
                <w:szCs w:val="20"/>
              </w:rPr>
              <w:t>track</w:t>
            </w:r>
            <w:r w:rsidRPr="00F35633">
              <w:rPr>
                <w:color w:val="1F1F1F"/>
                <w:spacing w:val="6"/>
                <w:sz w:val="20"/>
                <w:szCs w:val="20"/>
              </w:rPr>
              <w:t xml:space="preserve"> </w:t>
            </w:r>
            <w:r w:rsidRPr="00F35633">
              <w:rPr>
                <w:color w:val="1F1F1F"/>
                <w:sz w:val="20"/>
                <w:szCs w:val="20"/>
              </w:rPr>
              <w:t>record</w:t>
            </w:r>
            <w:r w:rsidRPr="00F35633">
              <w:rPr>
                <w:color w:val="1F1F1F"/>
                <w:spacing w:val="-3"/>
                <w:sz w:val="20"/>
                <w:szCs w:val="20"/>
              </w:rPr>
              <w:t xml:space="preserve"> </w:t>
            </w:r>
            <w:r w:rsidRPr="00F35633">
              <w:rPr>
                <w:color w:val="1F1F1F"/>
                <w:sz w:val="20"/>
                <w:szCs w:val="20"/>
              </w:rPr>
              <w:t>of</w:t>
            </w:r>
            <w:r w:rsidRPr="00F35633">
              <w:rPr>
                <w:color w:val="1F1F1F"/>
                <w:spacing w:val="-6"/>
                <w:sz w:val="20"/>
                <w:szCs w:val="20"/>
              </w:rPr>
              <w:t xml:space="preserve"> </w:t>
            </w:r>
            <w:r w:rsidRPr="00F35633">
              <w:rPr>
                <w:color w:val="1F1F1F"/>
                <w:sz w:val="20"/>
                <w:szCs w:val="20"/>
              </w:rPr>
              <w:t>collaborative</w:t>
            </w:r>
            <w:r w:rsidRPr="00F35633">
              <w:rPr>
                <w:color w:val="1F1F1F"/>
                <w:spacing w:val="11"/>
                <w:sz w:val="20"/>
                <w:szCs w:val="20"/>
              </w:rPr>
              <w:t xml:space="preserve"> </w:t>
            </w:r>
            <w:r w:rsidRPr="00F35633">
              <w:rPr>
                <w:color w:val="1F1F1F"/>
                <w:sz w:val="20"/>
                <w:szCs w:val="20"/>
              </w:rPr>
              <w:t>and</w:t>
            </w:r>
            <w:r w:rsidRPr="00F35633">
              <w:rPr>
                <w:color w:val="1F1F1F"/>
                <w:spacing w:val="-7"/>
                <w:sz w:val="20"/>
                <w:szCs w:val="20"/>
              </w:rPr>
              <w:t xml:space="preserve"> </w:t>
            </w:r>
            <w:r w:rsidRPr="00F35633">
              <w:rPr>
                <w:color w:val="1F1F1F"/>
                <w:sz w:val="20"/>
                <w:szCs w:val="20"/>
              </w:rPr>
              <w:t>inter</w:t>
            </w:r>
            <w:r w:rsidRPr="00F35633">
              <w:rPr>
                <w:color w:val="1F1F1F"/>
                <w:spacing w:val="-6"/>
                <w:sz w:val="20"/>
                <w:szCs w:val="20"/>
              </w:rPr>
              <w:t>-</w:t>
            </w:r>
            <w:r w:rsidRPr="00F35633">
              <w:rPr>
                <w:color w:val="1F1F1F"/>
                <w:sz w:val="20"/>
                <w:szCs w:val="20"/>
              </w:rPr>
              <w:t>professional</w:t>
            </w:r>
            <w:r w:rsidRPr="00F35633">
              <w:rPr>
                <w:color w:val="1F1F1F"/>
                <w:spacing w:val="6"/>
                <w:sz w:val="20"/>
                <w:szCs w:val="20"/>
              </w:rPr>
              <w:t xml:space="preserve"> </w:t>
            </w:r>
            <w:r w:rsidRPr="00F35633">
              <w:rPr>
                <w:color w:val="1F1F1F"/>
                <w:spacing w:val="-2"/>
                <w:sz w:val="20"/>
                <w:szCs w:val="20"/>
              </w:rPr>
              <w:t>working.</w:t>
            </w:r>
          </w:p>
          <w:p w14:paraId="70B19C8A" w14:textId="77777777" w:rsidR="00F35633" w:rsidRPr="00F35633" w:rsidRDefault="00F35633" w:rsidP="00F35633">
            <w:pPr>
              <w:pStyle w:val="TableParagraph"/>
              <w:numPr>
                <w:ilvl w:val="0"/>
                <w:numId w:val="45"/>
              </w:numPr>
              <w:tabs>
                <w:tab w:val="left" w:pos="437"/>
              </w:tabs>
              <w:spacing w:before="17"/>
              <w:ind w:left="374"/>
              <w:rPr>
                <w:color w:val="1F1F1F"/>
                <w:sz w:val="20"/>
                <w:szCs w:val="20"/>
              </w:rPr>
            </w:pPr>
            <w:r w:rsidRPr="00F35633">
              <w:rPr>
                <w:color w:val="1F1F1F"/>
                <w:sz w:val="20"/>
                <w:szCs w:val="20"/>
              </w:rPr>
              <w:t>Excellent</w:t>
            </w:r>
            <w:r w:rsidRPr="00F35633">
              <w:rPr>
                <w:color w:val="1F1F1F"/>
                <w:spacing w:val="4"/>
                <w:sz w:val="20"/>
                <w:szCs w:val="20"/>
              </w:rPr>
              <w:t xml:space="preserve"> </w:t>
            </w:r>
            <w:r w:rsidRPr="00F35633">
              <w:rPr>
                <w:color w:val="1F1F1F"/>
                <w:sz w:val="20"/>
                <w:szCs w:val="20"/>
              </w:rPr>
              <w:t>skills</w:t>
            </w:r>
            <w:r w:rsidRPr="00F35633">
              <w:rPr>
                <w:color w:val="1F1F1F"/>
                <w:spacing w:val="2"/>
                <w:sz w:val="20"/>
                <w:szCs w:val="20"/>
              </w:rPr>
              <w:t xml:space="preserve"> </w:t>
            </w:r>
            <w:r w:rsidRPr="00F35633">
              <w:rPr>
                <w:color w:val="1F1F1F"/>
                <w:sz w:val="20"/>
                <w:szCs w:val="20"/>
              </w:rPr>
              <w:t>in</w:t>
            </w:r>
            <w:r w:rsidRPr="00F35633">
              <w:rPr>
                <w:color w:val="1F1F1F"/>
                <w:spacing w:val="-13"/>
                <w:sz w:val="20"/>
                <w:szCs w:val="20"/>
              </w:rPr>
              <w:t xml:space="preserve"> </w:t>
            </w:r>
            <w:r w:rsidRPr="00F35633">
              <w:rPr>
                <w:color w:val="1F1F1F"/>
                <w:sz w:val="20"/>
                <w:szCs w:val="20"/>
              </w:rPr>
              <w:t>relationship</w:t>
            </w:r>
            <w:r w:rsidRPr="00F35633">
              <w:rPr>
                <w:color w:val="1F1F1F"/>
                <w:spacing w:val="9"/>
                <w:sz w:val="20"/>
                <w:szCs w:val="20"/>
              </w:rPr>
              <w:t xml:space="preserve"> </w:t>
            </w:r>
            <w:r w:rsidRPr="00F35633">
              <w:rPr>
                <w:color w:val="1F1F1F"/>
                <w:sz w:val="20"/>
                <w:szCs w:val="20"/>
              </w:rPr>
              <w:t>building</w:t>
            </w:r>
            <w:r w:rsidRPr="00F35633">
              <w:rPr>
                <w:color w:val="1F1F1F"/>
                <w:spacing w:val="-1"/>
                <w:sz w:val="20"/>
                <w:szCs w:val="20"/>
              </w:rPr>
              <w:t xml:space="preserve"> </w:t>
            </w:r>
            <w:r w:rsidRPr="00F35633">
              <w:rPr>
                <w:color w:val="1F1F1F"/>
                <w:sz w:val="20"/>
                <w:szCs w:val="20"/>
              </w:rPr>
              <w:t>and</w:t>
            </w:r>
            <w:r w:rsidRPr="00F35633">
              <w:rPr>
                <w:color w:val="1F1F1F"/>
                <w:spacing w:val="-5"/>
                <w:sz w:val="20"/>
                <w:szCs w:val="20"/>
              </w:rPr>
              <w:t xml:space="preserve"> </w:t>
            </w:r>
            <w:r w:rsidRPr="00F35633">
              <w:rPr>
                <w:color w:val="1F1F1F"/>
                <w:spacing w:val="-2"/>
                <w:sz w:val="20"/>
                <w:szCs w:val="20"/>
              </w:rPr>
              <w:t>influencing.</w:t>
            </w:r>
          </w:p>
          <w:p w14:paraId="68CF4EDE" w14:textId="77777777" w:rsidR="00F35633" w:rsidRPr="00F35633" w:rsidRDefault="00F35633" w:rsidP="00F35633">
            <w:pPr>
              <w:pStyle w:val="TableParagraph"/>
              <w:numPr>
                <w:ilvl w:val="0"/>
                <w:numId w:val="45"/>
              </w:numPr>
              <w:tabs>
                <w:tab w:val="left" w:pos="437"/>
              </w:tabs>
              <w:spacing w:before="17"/>
              <w:ind w:left="374"/>
              <w:rPr>
                <w:color w:val="1F1F1F"/>
                <w:sz w:val="20"/>
                <w:szCs w:val="20"/>
              </w:rPr>
            </w:pPr>
            <w:r w:rsidRPr="00F35633">
              <w:rPr>
                <w:color w:val="1F1F1F"/>
                <w:sz w:val="20"/>
                <w:szCs w:val="20"/>
              </w:rPr>
              <w:t>An</w:t>
            </w:r>
            <w:r w:rsidRPr="00F35633">
              <w:rPr>
                <w:color w:val="1F1F1F"/>
                <w:spacing w:val="-7"/>
                <w:sz w:val="20"/>
                <w:szCs w:val="20"/>
              </w:rPr>
              <w:t xml:space="preserve"> </w:t>
            </w:r>
            <w:r w:rsidRPr="00F35633">
              <w:rPr>
                <w:color w:val="1F1F1F"/>
                <w:sz w:val="20"/>
                <w:szCs w:val="20"/>
              </w:rPr>
              <w:t>ability to</w:t>
            </w:r>
            <w:r w:rsidRPr="00F35633">
              <w:rPr>
                <w:color w:val="1F1F1F"/>
                <w:spacing w:val="-13"/>
                <w:sz w:val="20"/>
                <w:szCs w:val="20"/>
              </w:rPr>
              <w:t xml:space="preserve"> </w:t>
            </w:r>
            <w:r w:rsidRPr="00F35633">
              <w:rPr>
                <w:color w:val="1F1F1F"/>
                <w:sz w:val="20"/>
                <w:szCs w:val="20"/>
              </w:rPr>
              <w:t>influence</w:t>
            </w:r>
            <w:r w:rsidRPr="00F35633">
              <w:rPr>
                <w:color w:val="1F1F1F"/>
                <w:spacing w:val="7"/>
                <w:sz w:val="20"/>
                <w:szCs w:val="20"/>
              </w:rPr>
              <w:t xml:space="preserve"> </w:t>
            </w:r>
            <w:r w:rsidRPr="00F35633">
              <w:rPr>
                <w:color w:val="1F1F1F"/>
                <w:sz w:val="20"/>
                <w:szCs w:val="20"/>
              </w:rPr>
              <w:t>and</w:t>
            </w:r>
            <w:r w:rsidRPr="00F35633">
              <w:rPr>
                <w:color w:val="1F1F1F"/>
                <w:spacing w:val="-7"/>
                <w:sz w:val="20"/>
                <w:szCs w:val="20"/>
              </w:rPr>
              <w:t xml:space="preserve"> </w:t>
            </w:r>
            <w:r w:rsidRPr="00F35633">
              <w:rPr>
                <w:color w:val="1F1F1F"/>
                <w:sz w:val="20"/>
                <w:szCs w:val="20"/>
              </w:rPr>
              <w:t>negotiate</w:t>
            </w:r>
            <w:r w:rsidRPr="00F35633">
              <w:rPr>
                <w:color w:val="1F1F1F"/>
                <w:spacing w:val="12"/>
                <w:sz w:val="20"/>
                <w:szCs w:val="20"/>
              </w:rPr>
              <w:t xml:space="preserve"> </w:t>
            </w:r>
            <w:r w:rsidRPr="00F35633">
              <w:rPr>
                <w:color w:val="1F1F1F"/>
                <w:sz w:val="20"/>
                <w:szCs w:val="20"/>
              </w:rPr>
              <w:t>effectively</w:t>
            </w:r>
            <w:r w:rsidRPr="00F35633">
              <w:rPr>
                <w:color w:val="1F1F1F"/>
                <w:spacing w:val="5"/>
                <w:sz w:val="20"/>
                <w:szCs w:val="20"/>
              </w:rPr>
              <w:t xml:space="preserve"> </w:t>
            </w:r>
            <w:r w:rsidRPr="00F35633">
              <w:rPr>
                <w:color w:val="1F1F1F"/>
                <w:sz w:val="20"/>
                <w:szCs w:val="20"/>
              </w:rPr>
              <w:t>to</w:t>
            </w:r>
            <w:r w:rsidRPr="00F35633">
              <w:rPr>
                <w:color w:val="1F1F1F"/>
                <w:spacing w:val="-6"/>
                <w:sz w:val="20"/>
                <w:szCs w:val="20"/>
              </w:rPr>
              <w:t xml:space="preserve"> </w:t>
            </w:r>
            <w:r w:rsidRPr="00F35633">
              <w:rPr>
                <w:color w:val="1F1F1F"/>
                <w:sz w:val="20"/>
                <w:szCs w:val="20"/>
              </w:rPr>
              <w:t>achieve</w:t>
            </w:r>
            <w:r w:rsidRPr="00F35633">
              <w:rPr>
                <w:color w:val="1F1F1F"/>
                <w:spacing w:val="9"/>
                <w:sz w:val="20"/>
                <w:szCs w:val="20"/>
              </w:rPr>
              <w:t xml:space="preserve"> </w:t>
            </w:r>
            <w:r w:rsidRPr="00F35633">
              <w:rPr>
                <w:color w:val="1F1F1F"/>
                <w:spacing w:val="-2"/>
                <w:sz w:val="20"/>
                <w:szCs w:val="20"/>
              </w:rPr>
              <w:t>objectives.</w:t>
            </w:r>
          </w:p>
          <w:p w14:paraId="74119AD9" w14:textId="77777777" w:rsidR="00F35633" w:rsidRPr="00F35633" w:rsidRDefault="00F35633" w:rsidP="00F35633">
            <w:pPr>
              <w:pStyle w:val="TableParagraph"/>
              <w:numPr>
                <w:ilvl w:val="0"/>
                <w:numId w:val="45"/>
              </w:numPr>
              <w:tabs>
                <w:tab w:val="left" w:pos="437"/>
              </w:tabs>
              <w:spacing w:before="13"/>
              <w:ind w:left="374"/>
              <w:rPr>
                <w:color w:val="1F1F1F"/>
                <w:sz w:val="20"/>
                <w:szCs w:val="20"/>
              </w:rPr>
            </w:pPr>
            <w:r w:rsidRPr="00F35633">
              <w:rPr>
                <w:bCs/>
                <w:color w:val="1F1F1F"/>
                <w:sz w:val="20"/>
                <w:szCs w:val="20"/>
              </w:rPr>
              <w:t>A</w:t>
            </w:r>
            <w:r w:rsidRPr="00F35633">
              <w:rPr>
                <w:bCs/>
                <w:color w:val="1F1F1F"/>
                <w:spacing w:val="-9"/>
                <w:sz w:val="20"/>
                <w:szCs w:val="20"/>
              </w:rPr>
              <w:t xml:space="preserve"> </w:t>
            </w:r>
            <w:r w:rsidRPr="00F35633">
              <w:rPr>
                <w:color w:val="1F1F1F"/>
                <w:sz w:val="20"/>
                <w:szCs w:val="20"/>
              </w:rPr>
              <w:t>real</w:t>
            </w:r>
            <w:r w:rsidRPr="00F35633">
              <w:rPr>
                <w:color w:val="1F1F1F"/>
                <w:spacing w:val="-9"/>
                <w:sz w:val="20"/>
                <w:szCs w:val="20"/>
              </w:rPr>
              <w:t xml:space="preserve"> </w:t>
            </w:r>
            <w:r w:rsidRPr="00F35633">
              <w:rPr>
                <w:color w:val="1F1F1F"/>
                <w:sz w:val="20"/>
                <w:szCs w:val="20"/>
              </w:rPr>
              <w:t>interest</w:t>
            </w:r>
            <w:r w:rsidRPr="00F35633">
              <w:rPr>
                <w:color w:val="1F1F1F"/>
                <w:spacing w:val="2"/>
                <w:sz w:val="20"/>
                <w:szCs w:val="20"/>
              </w:rPr>
              <w:t xml:space="preserve"> </w:t>
            </w:r>
            <w:r w:rsidRPr="00F35633">
              <w:rPr>
                <w:color w:val="1F1F1F"/>
                <w:sz w:val="20"/>
                <w:szCs w:val="20"/>
              </w:rPr>
              <w:t>in</w:t>
            </w:r>
            <w:r w:rsidRPr="00F35633">
              <w:rPr>
                <w:color w:val="1F1F1F"/>
                <w:spacing w:val="-6"/>
                <w:sz w:val="20"/>
                <w:szCs w:val="20"/>
              </w:rPr>
              <w:t xml:space="preserve"> </w:t>
            </w:r>
            <w:r w:rsidRPr="00F35633">
              <w:rPr>
                <w:color w:val="1F1F1F"/>
                <w:sz w:val="20"/>
                <w:szCs w:val="20"/>
              </w:rPr>
              <w:t>and</w:t>
            </w:r>
            <w:r w:rsidRPr="00F35633">
              <w:rPr>
                <w:color w:val="1F1F1F"/>
                <w:spacing w:val="-3"/>
                <w:sz w:val="20"/>
                <w:szCs w:val="20"/>
              </w:rPr>
              <w:t xml:space="preserve"> </w:t>
            </w:r>
            <w:r w:rsidRPr="00F35633">
              <w:rPr>
                <w:color w:val="1F1F1F"/>
                <w:sz w:val="20"/>
                <w:szCs w:val="20"/>
              </w:rPr>
              <w:t>commitment</w:t>
            </w:r>
            <w:r w:rsidRPr="00F35633">
              <w:rPr>
                <w:color w:val="1F1F1F"/>
                <w:spacing w:val="10"/>
                <w:sz w:val="20"/>
                <w:szCs w:val="20"/>
              </w:rPr>
              <w:t xml:space="preserve"> </w:t>
            </w:r>
            <w:r w:rsidRPr="00F35633">
              <w:rPr>
                <w:color w:val="1F1F1F"/>
                <w:sz w:val="20"/>
                <w:szCs w:val="20"/>
              </w:rPr>
              <w:t>to</w:t>
            </w:r>
            <w:r w:rsidRPr="00F35633">
              <w:rPr>
                <w:color w:val="1F1F1F"/>
                <w:spacing w:val="-10"/>
                <w:sz w:val="20"/>
                <w:szCs w:val="20"/>
              </w:rPr>
              <w:t xml:space="preserve"> </w:t>
            </w:r>
            <w:r w:rsidRPr="00F35633">
              <w:rPr>
                <w:color w:val="1F1F1F"/>
                <w:sz w:val="20"/>
                <w:szCs w:val="20"/>
              </w:rPr>
              <w:t>developing</w:t>
            </w:r>
            <w:r w:rsidRPr="00F35633">
              <w:rPr>
                <w:color w:val="1F1F1F"/>
                <w:spacing w:val="5"/>
                <w:sz w:val="20"/>
                <w:szCs w:val="20"/>
              </w:rPr>
              <w:t xml:space="preserve"> </w:t>
            </w:r>
            <w:r w:rsidRPr="00F35633">
              <w:rPr>
                <w:color w:val="1F1F1F"/>
                <w:spacing w:val="-2"/>
                <w:sz w:val="20"/>
                <w:szCs w:val="20"/>
              </w:rPr>
              <w:t>others.</w:t>
            </w:r>
          </w:p>
          <w:p w14:paraId="5510C9B0" w14:textId="77777777" w:rsidR="00F35633" w:rsidRDefault="00F35633" w:rsidP="00E343F4">
            <w:pPr>
              <w:rPr>
                <w:rFonts w:ascii="Arial" w:hAnsi="Arial" w:cs="Arial"/>
                <w:b/>
                <w:iCs/>
              </w:rPr>
            </w:pPr>
          </w:p>
          <w:p w14:paraId="10E01071" w14:textId="212F6225" w:rsidR="00F35633" w:rsidRDefault="00F35633" w:rsidP="00E343F4">
            <w:pPr>
              <w:rPr>
                <w:rFonts w:ascii="Arial" w:hAnsi="Arial" w:cs="Arial"/>
                <w:b/>
                <w:iCs/>
              </w:rPr>
            </w:pPr>
          </w:p>
          <w:p w14:paraId="31D4E07C" w14:textId="29B281D8" w:rsidR="00F35633" w:rsidRDefault="00F35633" w:rsidP="00E343F4">
            <w:pPr>
              <w:rPr>
                <w:rFonts w:ascii="Arial" w:hAnsi="Arial" w:cs="Arial"/>
                <w:b/>
                <w:iCs/>
              </w:rPr>
            </w:pPr>
            <w:r>
              <w:rPr>
                <w:rFonts w:ascii="Arial" w:hAnsi="Arial" w:cs="Arial"/>
                <w:b/>
                <w:iCs/>
              </w:rPr>
              <w:t>Commitment to a Quality Service</w:t>
            </w:r>
          </w:p>
          <w:p w14:paraId="402C013A" w14:textId="073BDC82" w:rsidR="00F35633" w:rsidRDefault="00F35633" w:rsidP="00E343F4">
            <w:pPr>
              <w:rPr>
                <w:rFonts w:ascii="Arial" w:hAnsi="Arial" w:cs="Arial"/>
                <w:b/>
                <w:iCs/>
              </w:rPr>
            </w:pPr>
          </w:p>
          <w:p w14:paraId="1E872AF7" w14:textId="0E7126E7" w:rsidR="00F35633" w:rsidRDefault="00F35633" w:rsidP="00F35633">
            <w:pPr>
              <w:rPr>
                <w:rFonts w:ascii="Arial" w:hAnsi="Arial" w:cs="Arial"/>
                <w:b/>
                <w:iCs/>
              </w:rPr>
            </w:pPr>
            <w:r>
              <w:rPr>
                <w:rFonts w:ascii="Arial" w:hAnsi="Arial" w:cs="Arial"/>
                <w:b/>
                <w:iCs/>
              </w:rPr>
              <w:t>Demonstrates</w:t>
            </w:r>
          </w:p>
          <w:p w14:paraId="4C98E66D" w14:textId="77777777" w:rsidR="00F35633" w:rsidRPr="00810C80" w:rsidRDefault="00F35633" w:rsidP="00F35633">
            <w:pPr>
              <w:pStyle w:val="TableParagraph"/>
              <w:numPr>
                <w:ilvl w:val="0"/>
                <w:numId w:val="46"/>
              </w:numPr>
              <w:tabs>
                <w:tab w:val="left" w:pos="374"/>
              </w:tabs>
              <w:ind w:left="374"/>
              <w:rPr>
                <w:color w:val="1F1F1F"/>
                <w:sz w:val="20"/>
                <w:szCs w:val="20"/>
              </w:rPr>
            </w:pPr>
            <w:r w:rsidRPr="00810C80">
              <w:rPr>
                <w:color w:val="1F1F1F"/>
                <w:sz w:val="20"/>
                <w:szCs w:val="20"/>
              </w:rPr>
              <w:t>An</w:t>
            </w:r>
            <w:r w:rsidRPr="00810C80">
              <w:rPr>
                <w:color w:val="1F1F1F"/>
                <w:spacing w:val="-7"/>
                <w:sz w:val="20"/>
                <w:szCs w:val="20"/>
              </w:rPr>
              <w:t xml:space="preserve"> </w:t>
            </w:r>
            <w:r w:rsidRPr="00810C80">
              <w:rPr>
                <w:color w:val="1F1F1F"/>
                <w:sz w:val="20"/>
                <w:szCs w:val="20"/>
              </w:rPr>
              <w:t>ability to</w:t>
            </w:r>
            <w:r w:rsidRPr="00810C80">
              <w:rPr>
                <w:color w:val="1F1F1F"/>
                <w:spacing w:val="-13"/>
                <w:sz w:val="20"/>
                <w:szCs w:val="20"/>
              </w:rPr>
              <w:t xml:space="preserve"> </w:t>
            </w:r>
            <w:r w:rsidRPr="00810C80">
              <w:rPr>
                <w:color w:val="1F1F1F"/>
                <w:sz w:val="20"/>
                <w:szCs w:val="20"/>
              </w:rPr>
              <w:t>pay</w:t>
            </w:r>
            <w:r w:rsidRPr="00810C80">
              <w:rPr>
                <w:color w:val="1F1F1F"/>
                <w:spacing w:val="-3"/>
                <w:sz w:val="20"/>
                <w:szCs w:val="20"/>
              </w:rPr>
              <w:t xml:space="preserve"> </w:t>
            </w:r>
            <w:r w:rsidRPr="00810C80">
              <w:rPr>
                <w:color w:val="1F1F1F"/>
                <w:sz w:val="20"/>
                <w:szCs w:val="20"/>
              </w:rPr>
              <w:t>close</w:t>
            </w:r>
            <w:r w:rsidRPr="00810C80">
              <w:rPr>
                <w:color w:val="1F1F1F"/>
                <w:spacing w:val="1"/>
                <w:sz w:val="20"/>
                <w:szCs w:val="20"/>
              </w:rPr>
              <w:t xml:space="preserve"> </w:t>
            </w:r>
            <w:r w:rsidRPr="00810C80">
              <w:rPr>
                <w:color w:val="1F1F1F"/>
                <w:sz w:val="20"/>
                <w:szCs w:val="20"/>
              </w:rPr>
              <w:t>and</w:t>
            </w:r>
            <w:r w:rsidRPr="00810C80">
              <w:rPr>
                <w:color w:val="1F1F1F"/>
                <w:spacing w:val="-1"/>
                <w:sz w:val="20"/>
                <w:szCs w:val="20"/>
              </w:rPr>
              <w:t xml:space="preserve"> </w:t>
            </w:r>
            <w:r w:rsidRPr="00810C80">
              <w:rPr>
                <w:color w:val="1F1F1F"/>
                <w:sz w:val="20"/>
                <w:szCs w:val="20"/>
              </w:rPr>
              <w:t>accurate</w:t>
            </w:r>
            <w:r w:rsidRPr="00810C80">
              <w:rPr>
                <w:color w:val="1F1F1F"/>
                <w:spacing w:val="6"/>
                <w:sz w:val="20"/>
                <w:szCs w:val="20"/>
              </w:rPr>
              <w:t xml:space="preserve"> </w:t>
            </w:r>
            <w:r w:rsidRPr="00810C80">
              <w:rPr>
                <w:color w:val="1F1F1F"/>
                <w:sz w:val="20"/>
                <w:szCs w:val="20"/>
              </w:rPr>
              <w:t>attention</w:t>
            </w:r>
            <w:r w:rsidRPr="00810C80">
              <w:rPr>
                <w:color w:val="1F1F1F"/>
                <w:spacing w:val="5"/>
                <w:sz w:val="20"/>
                <w:szCs w:val="20"/>
              </w:rPr>
              <w:t xml:space="preserve"> </w:t>
            </w:r>
            <w:r w:rsidRPr="00810C80">
              <w:rPr>
                <w:color w:val="1F1F1F"/>
                <w:sz w:val="20"/>
                <w:szCs w:val="20"/>
              </w:rPr>
              <w:t>to</w:t>
            </w:r>
            <w:r w:rsidRPr="00810C80">
              <w:rPr>
                <w:color w:val="1F1F1F"/>
                <w:spacing w:val="-6"/>
                <w:sz w:val="20"/>
                <w:szCs w:val="20"/>
              </w:rPr>
              <w:t xml:space="preserve"> </w:t>
            </w:r>
            <w:r w:rsidRPr="00810C80">
              <w:rPr>
                <w:color w:val="1F1F1F"/>
                <w:sz w:val="20"/>
                <w:szCs w:val="20"/>
              </w:rPr>
              <w:t>detail</w:t>
            </w:r>
            <w:r w:rsidRPr="00810C80">
              <w:rPr>
                <w:color w:val="1F1F1F"/>
                <w:spacing w:val="-3"/>
                <w:sz w:val="20"/>
                <w:szCs w:val="20"/>
              </w:rPr>
              <w:t xml:space="preserve"> </w:t>
            </w:r>
            <w:r w:rsidRPr="00810C80">
              <w:rPr>
                <w:color w:val="1F1F1F"/>
                <w:sz w:val="20"/>
                <w:szCs w:val="20"/>
              </w:rPr>
              <w:t>in</w:t>
            </w:r>
            <w:r w:rsidRPr="00810C80">
              <w:rPr>
                <w:color w:val="1F1F1F"/>
                <w:spacing w:val="-10"/>
                <w:sz w:val="20"/>
                <w:szCs w:val="20"/>
              </w:rPr>
              <w:t xml:space="preserve"> </w:t>
            </w:r>
            <w:r w:rsidRPr="00810C80">
              <w:rPr>
                <w:color w:val="1F1F1F"/>
                <w:sz w:val="20"/>
                <w:szCs w:val="20"/>
              </w:rPr>
              <w:t>personal</w:t>
            </w:r>
            <w:r w:rsidRPr="00810C80">
              <w:rPr>
                <w:color w:val="1F1F1F"/>
                <w:spacing w:val="14"/>
                <w:sz w:val="20"/>
                <w:szCs w:val="20"/>
              </w:rPr>
              <w:t xml:space="preserve"> </w:t>
            </w:r>
            <w:r w:rsidRPr="00810C80">
              <w:rPr>
                <w:color w:val="1F1F1F"/>
                <w:sz w:val="20"/>
                <w:szCs w:val="20"/>
              </w:rPr>
              <w:t>work</w:t>
            </w:r>
            <w:r w:rsidRPr="00810C80">
              <w:rPr>
                <w:color w:val="1F1F1F"/>
                <w:spacing w:val="10"/>
                <w:sz w:val="20"/>
                <w:szCs w:val="20"/>
              </w:rPr>
              <w:t xml:space="preserve"> </w:t>
            </w:r>
            <w:r w:rsidRPr="00810C80">
              <w:rPr>
                <w:color w:val="1F1F1F"/>
                <w:spacing w:val="-5"/>
                <w:sz w:val="20"/>
                <w:szCs w:val="20"/>
              </w:rPr>
              <w:t>and</w:t>
            </w:r>
          </w:p>
          <w:p w14:paraId="20CCCF7F" w14:textId="35D152B3" w:rsidR="00F35633" w:rsidRPr="00810C80" w:rsidRDefault="00F35633" w:rsidP="00F35633">
            <w:pPr>
              <w:pStyle w:val="TableParagraph"/>
              <w:tabs>
                <w:tab w:val="left" w:pos="374"/>
              </w:tabs>
              <w:spacing w:before="22"/>
              <w:ind w:left="374"/>
              <w:rPr>
                <w:color w:val="1F1F1F"/>
                <w:sz w:val="20"/>
                <w:szCs w:val="20"/>
              </w:rPr>
            </w:pPr>
            <w:r w:rsidRPr="00810C80">
              <w:rPr>
                <w:color w:val="1F1F1F"/>
                <w:sz w:val="20"/>
                <w:szCs w:val="20"/>
              </w:rPr>
              <w:t>to</w:t>
            </w:r>
            <w:r w:rsidRPr="00810C80">
              <w:rPr>
                <w:color w:val="1F1F1F"/>
                <w:spacing w:val="-4"/>
                <w:sz w:val="20"/>
                <w:szCs w:val="20"/>
              </w:rPr>
              <w:t xml:space="preserve"> </w:t>
            </w:r>
            <w:r w:rsidRPr="00810C80">
              <w:rPr>
                <w:color w:val="1F1F1F"/>
                <w:sz w:val="20"/>
                <w:szCs w:val="20"/>
              </w:rPr>
              <w:t>create</w:t>
            </w:r>
            <w:r w:rsidRPr="00810C80">
              <w:rPr>
                <w:color w:val="1F1F1F"/>
                <w:spacing w:val="-1"/>
                <w:sz w:val="20"/>
                <w:szCs w:val="20"/>
              </w:rPr>
              <w:t xml:space="preserve"> </w:t>
            </w:r>
            <w:r w:rsidRPr="00810C80">
              <w:rPr>
                <w:color w:val="1F1F1F"/>
                <w:sz w:val="20"/>
                <w:szCs w:val="20"/>
              </w:rPr>
              <w:t>a</w:t>
            </w:r>
            <w:r w:rsidRPr="00810C80">
              <w:rPr>
                <w:color w:val="1F1F1F"/>
                <w:spacing w:val="3"/>
                <w:sz w:val="20"/>
                <w:szCs w:val="20"/>
              </w:rPr>
              <w:t xml:space="preserve"> </w:t>
            </w:r>
            <w:r w:rsidRPr="00810C80">
              <w:rPr>
                <w:color w:val="1F1F1F"/>
                <w:sz w:val="20"/>
                <w:szCs w:val="20"/>
              </w:rPr>
              <w:t>culture</w:t>
            </w:r>
            <w:r w:rsidRPr="00810C80">
              <w:rPr>
                <w:color w:val="1F1F1F"/>
                <w:spacing w:val="8"/>
                <w:sz w:val="20"/>
                <w:szCs w:val="20"/>
              </w:rPr>
              <w:t xml:space="preserve"> </w:t>
            </w:r>
            <w:r w:rsidRPr="00810C80">
              <w:rPr>
                <w:color w:val="1F1F1F"/>
                <w:sz w:val="20"/>
                <w:szCs w:val="20"/>
              </w:rPr>
              <w:t>where</w:t>
            </w:r>
            <w:r w:rsidRPr="00810C80">
              <w:rPr>
                <w:color w:val="1F1F1F"/>
                <w:spacing w:val="2"/>
                <w:sz w:val="20"/>
                <w:szCs w:val="20"/>
              </w:rPr>
              <w:t xml:space="preserve"> </w:t>
            </w:r>
            <w:r w:rsidRPr="00810C80">
              <w:rPr>
                <w:color w:val="1F1F1F"/>
                <w:sz w:val="20"/>
                <w:szCs w:val="20"/>
              </w:rPr>
              <w:t>high</w:t>
            </w:r>
            <w:r w:rsidRPr="00810C80">
              <w:rPr>
                <w:color w:val="1F1F1F"/>
                <w:spacing w:val="-6"/>
                <w:sz w:val="20"/>
                <w:szCs w:val="20"/>
              </w:rPr>
              <w:t xml:space="preserve"> </w:t>
            </w:r>
            <w:r w:rsidRPr="00810C80">
              <w:rPr>
                <w:color w:val="1F1F1F"/>
                <w:sz w:val="20"/>
                <w:szCs w:val="20"/>
              </w:rPr>
              <w:t>standards</w:t>
            </w:r>
            <w:r w:rsidRPr="00810C80">
              <w:rPr>
                <w:color w:val="1F1F1F"/>
                <w:spacing w:val="3"/>
                <w:sz w:val="20"/>
                <w:szCs w:val="20"/>
              </w:rPr>
              <w:t xml:space="preserve"> </w:t>
            </w:r>
            <w:r w:rsidRPr="00810C80">
              <w:rPr>
                <w:color w:val="1F1F1F"/>
                <w:sz w:val="20"/>
                <w:szCs w:val="20"/>
              </w:rPr>
              <w:t>are</w:t>
            </w:r>
            <w:r w:rsidRPr="00810C80">
              <w:rPr>
                <w:color w:val="1F1F1F"/>
                <w:spacing w:val="-6"/>
                <w:sz w:val="20"/>
                <w:szCs w:val="20"/>
              </w:rPr>
              <w:t xml:space="preserve"> </w:t>
            </w:r>
            <w:r w:rsidRPr="00810C80">
              <w:rPr>
                <w:color w:val="1F1F1F"/>
                <w:sz w:val="20"/>
                <w:szCs w:val="20"/>
              </w:rPr>
              <w:t>valued</w:t>
            </w:r>
            <w:r w:rsidRPr="00810C80">
              <w:rPr>
                <w:color w:val="1F1F1F"/>
                <w:spacing w:val="6"/>
                <w:sz w:val="20"/>
                <w:szCs w:val="20"/>
              </w:rPr>
              <w:t xml:space="preserve"> </w:t>
            </w:r>
            <w:r w:rsidRPr="00810C80">
              <w:rPr>
                <w:color w:val="1F1F1F"/>
                <w:sz w:val="20"/>
                <w:szCs w:val="20"/>
              </w:rPr>
              <w:t>and</w:t>
            </w:r>
            <w:r w:rsidRPr="00810C80">
              <w:rPr>
                <w:color w:val="1F1F1F"/>
                <w:spacing w:val="-8"/>
                <w:sz w:val="20"/>
                <w:szCs w:val="20"/>
              </w:rPr>
              <w:t xml:space="preserve"> </w:t>
            </w:r>
            <w:r w:rsidRPr="00810C80">
              <w:rPr>
                <w:color w:val="1F1F1F"/>
                <w:spacing w:val="-2"/>
                <w:sz w:val="20"/>
                <w:szCs w:val="20"/>
              </w:rPr>
              <w:t>respected</w:t>
            </w:r>
            <w:r>
              <w:rPr>
                <w:color w:val="1F1F1F"/>
                <w:spacing w:val="-2"/>
                <w:sz w:val="20"/>
                <w:szCs w:val="20"/>
              </w:rPr>
              <w:t>.</w:t>
            </w:r>
          </w:p>
          <w:p w14:paraId="6C410430" w14:textId="77777777" w:rsidR="00F35633" w:rsidRPr="00810C80" w:rsidRDefault="00F35633" w:rsidP="00F35633">
            <w:pPr>
              <w:pStyle w:val="TableParagraph"/>
              <w:numPr>
                <w:ilvl w:val="0"/>
                <w:numId w:val="46"/>
              </w:numPr>
              <w:tabs>
                <w:tab w:val="left" w:pos="374"/>
              </w:tabs>
              <w:spacing w:before="17"/>
              <w:ind w:left="374"/>
              <w:rPr>
                <w:color w:val="1F1F1F"/>
                <w:sz w:val="20"/>
                <w:szCs w:val="20"/>
              </w:rPr>
            </w:pPr>
            <w:r w:rsidRPr="00810C80">
              <w:rPr>
                <w:color w:val="1F1F1F"/>
                <w:sz w:val="20"/>
                <w:szCs w:val="20"/>
              </w:rPr>
              <w:t>Places</w:t>
            </w:r>
            <w:r w:rsidRPr="00810C80">
              <w:rPr>
                <w:color w:val="1F1F1F"/>
                <w:spacing w:val="-3"/>
                <w:sz w:val="20"/>
                <w:szCs w:val="20"/>
              </w:rPr>
              <w:t xml:space="preserve"> </w:t>
            </w:r>
            <w:r w:rsidRPr="00810C80">
              <w:rPr>
                <w:color w:val="1F1F1F"/>
                <w:sz w:val="20"/>
                <w:szCs w:val="20"/>
              </w:rPr>
              <w:t>strong</w:t>
            </w:r>
            <w:r w:rsidRPr="00810C80">
              <w:rPr>
                <w:color w:val="1F1F1F"/>
                <w:spacing w:val="1"/>
                <w:sz w:val="20"/>
                <w:szCs w:val="20"/>
              </w:rPr>
              <w:t xml:space="preserve"> </w:t>
            </w:r>
            <w:r w:rsidRPr="00810C80">
              <w:rPr>
                <w:color w:val="1F1F1F"/>
                <w:sz w:val="20"/>
                <w:szCs w:val="20"/>
              </w:rPr>
              <w:t>emphasis</w:t>
            </w:r>
            <w:r w:rsidRPr="00810C80">
              <w:rPr>
                <w:color w:val="1F1F1F"/>
                <w:spacing w:val="11"/>
                <w:sz w:val="20"/>
                <w:szCs w:val="20"/>
              </w:rPr>
              <w:t xml:space="preserve"> </w:t>
            </w:r>
            <w:r w:rsidRPr="00810C80">
              <w:rPr>
                <w:color w:val="1F1F1F"/>
                <w:sz w:val="20"/>
                <w:szCs w:val="20"/>
              </w:rPr>
              <w:t>on</w:t>
            </w:r>
            <w:r w:rsidRPr="00810C80">
              <w:rPr>
                <w:color w:val="1F1F1F"/>
                <w:spacing w:val="-7"/>
                <w:sz w:val="20"/>
                <w:szCs w:val="20"/>
              </w:rPr>
              <w:t xml:space="preserve"> </w:t>
            </w:r>
            <w:r w:rsidRPr="00810C80">
              <w:rPr>
                <w:color w:val="1F1F1F"/>
                <w:sz w:val="20"/>
                <w:szCs w:val="20"/>
              </w:rPr>
              <w:t>achieving</w:t>
            </w:r>
            <w:r w:rsidRPr="00810C80">
              <w:rPr>
                <w:color w:val="1F1F1F"/>
                <w:spacing w:val="6"/>
                <w:sz w:val="20"/>
                <w:szCs w:val="20"/>
              </w:rPr>
              <w:t xml:space="preserve"> </w:t>
            </w:r>
            <w:r w:rsidRPr="00810C80">
              <w:rPr>
                <w:color w:val="1F1F1F"/>
                <w:sz w:val="20"/>
                <w:szCs w:val="20"/>
              </w:rPr>
              <w:t>high</w:t>
            </w:r>
            <w:r w:rsidRPr="00810C80">
              <w:rPr>
                <w:color w:val="1F1F1F"/>
                <w:spacing w:val="-5"/>
                <w:sz w:val="20"/>
                <w:szCs w:val="20"/>
              </w:rPr>
              <w:t xml:space="preserve"> </w:t>
            </w:r>
            <w:r w:rsidRPr="00810C80">
              <w:rPr>
                <w:color w:val="1F1F1F"/>
                <w:sz w:val="20"/>
                <w:szCs w:val="20"/>
              </w:rPr>
              <w:t>standards</w:t>
            </w:r>
            <w:r w:rsidRPr="00810C80">
              <w:rPr>
                <w:color w:val="1F1F1F"/>
                <w:spacing w:val="13"/>
                <w:sz w:val="20"/>
                <w:szCs w:val="20"/>
              </w:rPr>
              <w:t xml:space="preserve"> </w:t>
            </w:r>
            <w:r w:rsidRPr="00810C80">
              <w:rPr>
                <w:color w:val="1F1F1F"/>
                <w:sz w:val="20"/>
                <w:szCs w:val="20"/>
              </w:rPr>
              <w:t xml:space="preserve">of </w:t>
            </w:r>
            <w:r w:rsidRPr="00810C80">
              <w:rPr>
                <w:color w:val="1F1F1F"/>
                <w:spacing w:val="-2"/>
                <w:sz w:val="20"/>
                <w:szCs w:val="20"/>
              </w:rPr>
              <w:t>excellence</w:t>
            </w:r>
            <w:r>
              <w:rPr>
                <w:color w:val="1F1F1F"/>
                <w:spacing w:val="-2"/>
                <w:sz w:val="20"/>
                <w:szCs w:val="20"/>
              </w:rPr>
              <w:t>.</w:t>
            </w:r>
          </w:p>
          <w:p w14:paraId="154AA977" w14:textId="77777777" w:rsidR="00F35633" w:rsidRPr="00810C80" w:rsidRDefault="00F35633" w:rsidP="00F35633">
            <w:pPr>
              <w:pStyle w:val="TableParagraph"/>
              <w:numPr>
                <w:ilvl w:val="0"/>
                <w:numId w:val="46"/>
              </w:numPr>
              <w:tabs>
                <w:tab w:val="left" w:pos="374"/>
              </w:tabs>
              <w:spacing w:before="17"/>
              <w:ind w:left="374"/>
              <w:rPr>
                <w:color w:val="1F1F1F"/>
                <w:sz w:val="20"/>
                <w:szCs w:val="20"/>
              </w:rPr>
            </w:pPr>
            <w:r w:rsidRPr="0075142E">
              <w:rPr>
                <w:color w:val="1F1F1F"/>
                <w:sz w:val="20"/>
                <w:szCs w:val="20"/>
              </w:rPr>
              <w:t>A</w:t>
            </w:r>
            <w:r w:rsidRPr="0075142E">
              <w:rPr>
                <w:color w:val="1F1F1F"/>
                <w:spacing w:val="-1"/>
                <w:sz w:val="20"/>
                <w:szCs w:val="20"/>
              </w:rPr>
              <w:t xml:space="preserve"> </w:t>
            </w:r>
            <w:r w:rsidRPr="00810C80">
              <w:rPr>
                <w:color w:val="1F1F1F"/>
                <w:sz w:val="20"/>
                <w:szCs w:val="20"/>
              </w:rPr>
              <w:t>client user</w:t>
            </w:r>
            <w:r w:rsidRPr="00810C80">
              <w:rPr>
                <w:color w:val="1F1F1F"/>
                <w:spacing w:val="-3"/>
                <w:sz w:val="20"/>
                <w:szCs w:val="20"/>
              </w:rPr>
              <w:t xml:space="preserve"> </w:t>
            </w:r>
            <w:r w:rsidRPr="00810C80">
              <w:rPr>
                <w:color w:val="1F1F1F"/>
                <w:sz w:val="20"/>
                <w:szCs w:val="20"/>
              </w:rPr>
              <w:t>and</w:t>
            </w:r>
            <w:r w:rsidRPr="00810C80">
              <w:rPr>
                <w:color w:val="1F1F1F"/>
                <w:spacing w:val="-1"/>
                <w:sz w:val="20"/>
                <w:szCs w:val="20"/>
              </w:rPr>
              <w:t xml:space="preserve"> </w:t>
            </w:r>
            <w:r w:rsidRPr="00810C80">
              <w:rPr>
                <w:color w:val="1F1F1F"/>
                <w:sz w:val="20"/>
                <w:szCs w:val="20"/>
              </w:rPr>
              <w:t>customer</w:t>
            </w:r>
            <w:r w:rsidRPr="00810C80">
              <w:rPr>
                <w:color w:val="1F1F1F"/>
                <w:spacing w:val="15"/>
                <w:sz w:val="20"/>
                <w:szCs w:val="20"/>
              </w:rPr>
              <w:t xml:space="preserve"> </w:t>
            </w:r>
            <w:r w:rsidRPr="00810C80">
              <w:rPr>
                <w:color w:val="1F1F1F"/>
                <w:sz w:val="20"/>
                <w:szCs w:val="20"/>
              </w:rPr>
              <w:t>focus</w:t>
            </w:r>
            <w:r w:rsidRPr="00810C80">
              <w:rPr>
                <w:color w:val="1F1F1F"/>
                <w:spacing w:val="6"/>
                <w:sz w:val="20"/>
                <w:szCs w:val="20"/>
              </w:rPr>
              <w:t xml:space="preserve"> </w:t>
            </w:r>
            <w:r w:rsidRPr="00810C80">
              <w:rPr>
                <w:color w:val="1F1F1F"/>
                <w:sz w:val="20"/>
                <w:szCs w:val="20"/>
              </w:rPr>
              <w:t>in</w:t>
            </w:r>
            <w:r w:rsidRPr="00810C80">
              <w:rPr>
                <w:color w:val="1F1F1F"/>
                <w:spacing w:val="-10"/>
                <w:sz w:val="20"/>
                <w:szCs w:val="20"/>
              </w:rPr>
              <w:t xml:space="preserve"> </w:t>
            </w:r>
            <w:r w:rsidRPr="00810C80">
              <w:rPr>
                <w:color w:val="1F1F1F"/>
                <w:sz w:val="20"/>
                <w:szCs w:val="20"/>
              </w:rPr>
              <w:t>the</w:t>
            </w:r>
            <w:r w:rsidRPr="00810C80">
              <w:rPr>
                <w:color w:val="1F1F1F"/>
                <w:spacing w:val="-3"/>
                <w:sz w:val="20"/>
                <w:szCs w:val="20"/>
              </w:rPr>
              <w:t xml:space="preserve"> </w:t>
            </w:r>
            <w:r w:rsidRPr="00810C80">
              <w:rPr>
                <w:color w:val="1F1F1F"/>
                <w:sz w:val="20"/>
                <w:szCs w:val="20"/>
              </w:rPr>
              <w:t>delivery</w:t>
            </w:r>
            <w:r w:rsidRPr="00810C80">
              <w:rPr>
                <w:color w:val="1F1F1F"/>
                <w:spacing w:val="3"/>
                <w:sz w:val="20"/>
                <w:szCs w:val="20"/>
              </w:rPr>
              <w:t xml:space="preserve"> </w:t>
            </w:r>
            <w:r w:rsidRPr="00810C80">
              <w:rPr>
                <w:color w:val="1F1F1F"/>
                <w:sz w:val="20"/>
                <w:szCs w:val="20"/>
              </w:rPr>
              <w:t xml:space="preserve">of </w:t>
            </w:r>
            <w:r w:rsidRPr="00810C80">
              <w:rPr>
                <w:color w:val="1F1F1F"/>
                <w:spacing w:val="-2"/>
                <w:sz w:val="20"/>
                <w:szCs w:val="20"/>
              </w:rPr>
              <w:t>services</w:t>
            </w:r>
            <w:r>
              <w:rPr>
                <w:color w:val="1F1F1F"/>
                <w:spacing w:val="-2"/>
                <w:sz w:val="20"/>
                <w:szCs w:val="20"/>
              </w:rPr>
              <w:t>.</w:t>
            </w:r>
          </w:p>
          <w:p w14:paraId="6C53EFCD" w14:textId="77777777" w:rsidR="00F35633" w:rsidRPr="00810C80" w:rsidRDefault="00F35633" w:rsidP="00F35633">
            <w:pPr>
              <w:pStyle w:val="TableParagraph"/>
              <w:numPr>
                <w:ilvl w:val="0"/>
                <w:numId w:val="46"/>
              </w:numPr>
              <w:tabs>
                <w:tab w:val="left" w:pos="374"/>
              </w:tabs>
              <w:ind w:left="374"/>
              <w:rPr>
                <w:color w:val="1F1F1F"/>
                <w:sz w:val="20"/>
                <w:szCs w:val="20"/>
              </w:rPr>
            </w:pPr>
            <w:r w:rsidRPr="00810C80">
              <w:rPr>
                <w:color w:val="1F1F1F"/>
                <w:sz w:val="20"/>
                <w:szCs w:val="20"/>
              </w:rPr>
              <w:t>An</w:t>
            </w:r>
            <w:r w:rsidRPr="00810C80">
              <w:rPr>
                <w:color w:val="1F1F1F"/>
                <w:spacing w:val="-6"/>
                <w:sz w:val="20"/>
                <w:szCs w:val="20"/>
              </w:rPr>
              <w:t xml:space="preserve"> </w:t>
            </w:r>
            <w:r w:rsidRPr="00810C80">
              <w:rPr>
                <w:color w:val="1F1F1F"/>
                <w:sz w:val="20"/>
                <w:szCs w:val="20"/>
              </w:rPr>
              <w:t>ability</w:t>
            </w:r>
            <w:r w:rsidRPr="00810C80">
              <w:rPr>
                <w:color w:val="1F1F1F"/>
                <w:spacing w:val="-1"/>
                <w:sz w:val="20"/>
                <w:szCs w:val="20"/>
              </w:rPr>
              <w:t xml:space="preserve"> </w:t>
            </w:r>
            <w:r w:rsidRPr="00810C80">
              <w:rPr>
                <w:color w:val="1F1F1F"/>
                <w:sz w:val="20"/>
                <w:szCs w:val="20"/>
              </w:rPr>
              <w:t>to</w:t>
            </w:r>
            <w:r w:rsidRPr="00810C80">
              <w:rPr>
                <w:color w:val="1F1F1F"/>
                <w:spacing w:val="-7"/>
                <w:sz w:val="20"/>
                <w:szCs w:val="20"/>
              </w:rPr>
              <w:t xml:space="preserve"> </w:t>
            </w:r>
            <w:r w:rsidRPr="00810C80">
              <w:rPr>
                <w:color w:val="1F1F1F"/>
                <w:sz w:val="20"/>
                <w:szCs w:val="20"/>
              </w:rPr>
              <w:t>cope</w:t>
            </w:r>
            <w:r w:rsidRPr="00810C80">
              <w:rPr>
                <w:color w:val="1F1F1F"/>
                <w:spacing w:val="4"/>
                <w:sz w:val="20"/>
                <w:szCs w:val="20"/>
              </w:rPr>
              <w:t xml:space="preserve"> </w:t>
            </w:r>
            <w:r w:rsidRPr="00810C80">
              <w:rPr>
                <w:color w:val="1F1F1F"/>
                <w:sz w:val="20"/>
                <w:szCs w:val="20"/>
              </w:rPr>
              <w:t>with</w:t>
            </w:r>
            <w:r w:rsidRPr="00810C80">
              <w:rPr>
                <w:color w:val="1F1F1F"/>
                <w:spacing w:val="-4"/>
                <w:sz w:val="20"/>
                <w:szCs w:val="20"/>
              </w:rPr>
              <w:t xml:space="preserve"> </w:t>
            </w:r>
            <w:r w:rsidRPr="00810C80">
              <w:rPr>
                <w:color w:val="1F1F1F"/>
                <w:sz w:val="20"/>
                <w:szCs w:val="20"/>
              </w:rPr>
              <w:t>competing</w:t>
            </w:r>
            <w:r w:rsidRPr="00810C80">
              <w:rPr>
                <w:color w:val="1F1F1F"/>
                <w:spacing w:val="10"/>
                <w:sz w:val="20"/>
                <w:szCs w:val="20"/>
              </w:rPr>
              <w:t xml:space="preserve"> </w:t>
            </w:r>
            <w:r w:rsidRPr="00810C80">
              <w:rPr>
                <w:color w:val="1F1F1F"/>
                <w:sz w:val="20"/>
                <w:szCs w:val="20"/>
              </w:rPr>
              <w:t>demands</w:t>
            </w:r>
            <w:r w:rsidRPr="00810C80">
              <w:rPr>
                <w:color w:val="1F1F1F"/>
                <w:spacing w:val="7"/>
                <w:sz w:val="20"/>
                <w:szCs w:val="20"/>
              </w:rPr>
              <w:t xml:space="preserve"> </w:t>
            </w:r>
            <w:r w:rsidRPr="00810C80">
              <w:rPr>
                <w:color w:val="1F1F1F"/>
                <w:sz w:val="20"/>
                <w:szCs w:val="20"/>
              </w:rPr>
              <w:t>without</w:t>
            </w:r>
            <w:r w:rsidRPr="00810C80">
              <w:rPr>
                <w:color w:val="1F1F1F"/>
                <w:spacing w:val="8"/>
                <w:sz w:val="20"/>
                <w:szCs w:val="20"/>
              </w:rPr>
              <w:t xml:space="preserve"> </w:t>
            </w:r>
            <w:r w:rsidRPr="00810C80">
              <w:rPr>
                <w:color w:val="1F1F1F"/>
                <w:sz w:val="20"/>
                <w:szCs w:val="20"/>
              </w:rPr>
              <w:t>a</w:t>
            </w:r>
            <w:r w:rsidRPr="00810C80">
              <w:rPr>
                <w:color w:val="1F1F1F"/>
                <w:spacing w:val="-8"/>
                <w:sz w:val="20"/>
                <w:szCs w:val="20"/>
              </w:rPr>
              <w:t xml:space="preserve"> </w:t>
            </w:r>
            <w:r w:rsidRPr="00810C80">
              <w:rPr>
                <w:color w:val="1F1F1F"/>
                <w:sz w:val="20"/>
                <w:szCs w:val="20"/>
              </w:rPr>
              <w:t>diminution</w:t>
            </w:r>
            <w:r w:rsidRPr="00810C80">
              <w:rPr>
                <w:color w:val="1F1F1F"/>
                <w:spacing w:val="8"/>
                <w:sz w:val="20"/>
                <w:szCs w:val="20"/>
              </w:rPr>
              <w:t xml:space="preserve"> </w:t>
            </w:r>
            <w:r w:rsidRPr="00810C80">
              <w:rPr>
                <w:color w:val="1F1F1F"/>
                <w:sz w:val="20"/>
                <w:szCs w:val="20"/>
              </w:rPr>
              <w:t>in</w:t>
            </w:r>
            <w:r w:rsidRPr="00810C80">
              <w:rPr>
                <w:color w:val="1F1F1F"/>
                <w:spacing w:val="-10"/>
                <w:sz w:val="20"/>
                <w:szCs w:val="20"/>
              </w:rPr>
              <w:t xml:space="preserve"> </w:t>
            </w:r>
            <w:r w:rsidRPr="00810C80">
              <w:rPr>
                <w:color w:val="1F1F1F"/>
                <w:spacing w:val="-2"/>
                <w:sz w:val="20"/>
                <w:szCs w:val="20"/>
              </w:rPr>
              <w:t>performance</w:t>
            </w:r>
            <w:r>
              <w:rPr>
                <w:color w:val="1F1F1F"/>
                <w:spacing w:val="-2"/>
                <w:sz w:val="20"/>
                <w:szCs w:val="20"/>
              </w:rPr>
              <w:t>.</w:t>
            </w:r>
          </w:p>
          <w:p w14:paraId="6B2386CD" w14:textId="77777777" w:rsidR="00F35633" w:rsidRPr="0075142E" w:rsidRDefault="00F35633" w:rsidP="00F35633">
            <w:pPr>
              <w:pStyle w:val="TableParagraph"/>
              <w:numPr>
                <w:ilvl w:val="0"/>
                <w:numId w:val="46"/>
              </w:numPr>
              <w:tabs>
                <w:tab w:val="left" w:pos="374"/>
                <w:tab w:val="left" w:pos="5306"/>
              </w:tabs>
              <w:ind w:left="374" w:right="327"/>
              <w:rPr>
                <w:b/>
                <w:sz w:val="20"/>
                <w:szCs w:val="20"/>
              </w:rPr>
            </w:pPr>
            <w:r w:rsidRPr="0075142E">
              <w:rPr>
                <w:color w:val="1F1F1F"/>
                <w:sz w:val="20"/>
                <w:szCs w:val="20"/>
              </w:rPr>
              <w:t>A</w:t>
            </w:r>
            <w:r w:rsidRPr="0075142E">
              <w:rPr>
                <w:color w:val="1F1F1F"/>
                <w:spacing w:val="-6"/>
                <w:sz w:val="20"/>
                <w:szCs w:val="20"/>
              </w:rPr>
              <w:t xml:space="preserve"> </w:t>
            </w:r>
            <w:r w:rsidRPr="0075142E">
              <w:rPr>
                <w:color w:val="1F1F1F"/>
                <w:sz w:val="20"/>
                <w:szCs w:val="20"/>
              </w:rPr>
              <w:t>core belief</w:t>
            </w:r>
            <w:r w:rsidRPr="0075142E">
              <w:rPr>
                <w:color w:val="1F1F1F"/>
                <w:spacing w:val="-3"/>
                <w:sz w:val="20"/>
                <w:szCs w:val="20"/>
              </w:rPr>
              <w:t xml:space="preserve"> </w:t>
            </w:r>
            <w:r w:rsidRPr="0075142E">
              <w:rPr>
                <w:color w:val="1F1F1F"/>
                <w:sz w:val="20"/>
                <w:szCs w:val="20"/>
              </w:rPr>
              <w:t>in</w:t>
            </w:r>
            <w:r w:rsidRPr="0075142E">
              <w:rPr>
                <w:color w:val="1F1F1F"/>
                <w:spacing w:val="-6"/>
                <w:sz w:val="20"/>
                <w:szCs w:val="20"/>
              </w:rPr>
              <w:t xml:space="preserve"> </w:t>
            </w:r>
            <w:r w:rsidRPr="0075142E">
              <w:rPr>
                <w:color w:val="1F1F1F"/>
                <w:sz w:val="20"/>
                <w:szCs w:val="20"/>
              </w:rPr>
              <w:t>and</w:t>
            </w:r>
            <w:r w:rsidRPr="0075142E">
              <w:rPr>
                <w:color w:val="1F1F1F"/>
                <w:spacing w:val="-1"/>
                <w:sz w:val="20"/>
                <w:szCs w:val="20"/>
              </w:rPr>
              <w:t xml:space="preserve"> </w:t>
            </w:r>
            <w:r w:rsidRPr="0075142E">
              <w:rPr>
                <w:color w:val="1F1F1F"/>
                <w:sz w:val="20"/>
                <w:szCs w:val="20"/>
              </w:rPr>
              <w:t>passion for the</w:t>
            </w:r>
            <w:r w:rsidRPr="0075142E">
              <w:rPr>
                <w:color w:val="1F1F1F"/>
                <w:spacing w:val="-1"/>
                <w:sz w:val="20"/>
                <w:szCs w:val="20"/>
              </w:rPr>
              <w:t xml:space="preserve"> </w:t>
            </w:r>
            <w:r w:rsidRPr="0075142E">
              <w:rPr>
                <w:color w:val="1F1F1F"/>
                <w:sz w:val="20"/>
                <w:szCs w:val="20"/>
              </w:rPr>
              <w:t>sustainable delivery of</w:t>
            </w:r>
            <w:r w:rsidRPr="0075142E">
              <w:rPr>
                <w:color w:val="1F1F1F"/>
                <w:spacing w:val="-3"/>
                <w:sz w:val="20"/>
                <w:szCs w:val="20"/>
              </w:rPr>
              <w:t xml:space="preserve"> </w:t>
            </w:r>
            <w:r w:rsidRPr="0075142E">
              <w:rPr>
                <w:color w:val="1F1F1F"/>
                <w:sz w:val="20"/>
                <w:szCs w:val="20"/>
              </w:rPr>
              <w:t>high</w:t>
            </w:r>
            <w:r w:rsidRPr="0075142E">
              <w:rPr>
                <w:color w:val="1F1F1F"/>
                <w:spacing w:val="-6"/>
                <w:sz w:val="20"/>
                <w:szCs w:val="20"/>
              </w:rPr>
              <w:t>-quality</w:t>
            </w:r>
            <w:r w:rsidRPr="0075142E">
              <w:rPr>
                <w:color w:val="1F1F1F"/>
                <w:sz w:val="20"/>
                <w:szCs w:val="20"/>
              </w:rPr>
              <w:t xml:space="preserve"> customer focused services.</w:t>
            </w:r>
            <w:r w:rsidRPr="0075142E">
              <w:rPr>
                <w:color w:val="1F1F1F"/>
                <w:sz w:val="20"/>
                <w:szCs w:val="20"/>
              </w:rPr>
              <w:tab/>
            </w:r>
          </w:p>
          <w:p w14:paraId="5E801204" w14:textId="77777777" w:rsidR="00F35633" w:rsidRDefault="00F35633" w:rsidP="00E343F4">
            <w:pPr>
              <w:rPr>
                <w:rFonts w:ascii="Arial" w:hAnsi="Arial" w:cs="Arial"/>
                <w:b/>
                <w:iCs/>
              </w:rPr>
            </w:pPr>
          </w:p>
          <w:p w14:paraId="246596C0" w14:textId="77777777" w:rsidR="00F35633" w:rsidRPr="008A7AAA" w:rsidRDefault="00F35633" w:rsidP="00E343F4">
            <w:pPr>
              <w:rPr>
                <w:rFonts w:ascii="Arial" w:hAnsi="Arial" w:cs="Arial"/>
                <w:b/>
                <w:iCs/>
              </w:rPr>
            </w:pPr>
          </w:p>
          <w:p w14:paraId="07C9EB16" w14:textId="77777777" w:rsidR="00E343F4" w:rsidRPr="008A7AAA" w:rsidRDefault="00E343F4" w:rsidP="00C36E95">
            <w:pPr>
              <w:spacing w:after="120"/>
              <w:rPr>
                <w:rFonts w:ascii="Arial" w:hAnsi="Arial" w:cs="Arial"/>
                <w:b/>
                <w:iCs/>
              </w:rPr>
            </w:pPr>
            <w:r w:rsidRPr="008A7AAA">
              <w:rPr>
                <w:rFonts w:ascii="Arial" w:hAnsi="Arial" w:cs="Arial"/>
                <w:b/>
                <w:iCs/>
              </w:rPr>
              <w:t>Communication &amp; Interpersonal Skills</w:t>
            </w:r>
          </w:p>
          <w:p w14:paraId="684C68E1" w14:textId="3DFCAE19" w:rsidR="00E343F4" w:rsidRPr="008A7AAA" w:rsidRDefault="00E343F4" w:rsidP="00E343F4">
            <w:pPr>
              <w:rPr>
                <w:rFonts w:ascii="Arial" w:hAnsi="Arial" w:cs="Arial"/>
                <w:iCs/>
              </w:rPr>
            </w:pPr>
            <w:r w:rsidRPr="008A7AAA">
              <w:rPr>
                <w:rFonts w:ascii="Arial" w:hAnsi="Arial" w:cs="Arial"/>
                <w:iCs/>
              </w:rPr>
              <w:t>Demonstrate</w:t>
            </w:r>
            <w:r w:rsidR="00923349">
              <w:rPr>
                <w:rFonts w:ascii="Arial" w:hAnsi="Arial" w:cs="Arial"/>
                <w:iCs/>
              </w:rPr>
              <w:t>s</w:t>
            </w:r>
            <w:r w:rsidRPr="008A7AAA">
              <w:rPr>
                <w:rFonts w:ascii="Arial" w:hAnsi="Arial" w:cs="Arial"/>
                <w:iCs/>
              </w:rPr>
              <w:t>:</w:t>
            </w:r>
          </w:p>
          <w:p w14:paraId="7D84664A" w14:textId="2A8307C7" w:rsidR="00030065" w:rsidRDefault="00F35633" w:rsidP="00F35633">
            <w:pPr>
              <w:numPr>
                <w:ilvl w:val="0"/>
                <w:numId w:val="36"/>
              </w:numPr>
              <w:rPr>
                <w:rFonts w:ascii="Arial" w:hAnsi="Arial" w:cs="Arial"/>
                <w:color w:val="000000"/>
              </w:rPr>
            </w:pPr>
            <w:r>
              <w:rPr>
                <w:rFonts w:ascii="Arial" w:hAnsi="Arial" w:cs="Arial"/>
                <w:color w:val="000000"/>
              </w:rPr>
              <w:t>E</w:t>
            </w:r>
            <w:r w:rsidR="00030065" w:rsidRPr="00D9782A">
              <w:rPr>
                <w:rFonts w:ascii="Arial" w:hAnsi="Arial" w:cs="Arial"/>
                <w:color w:val="000000"/>
              </w:rPr>
              <w:t>xcellent interpersonal and communications skills to facilitate work with a wide range of stakeholders</w:t>
            </w:r>
            <w:r>
              <w:rPr>
                <w:rFonts w:ascii="Arial" w:hAnsi="Arial" w:cs="Arial"/>
                <w:color w:val="000000"/>
              </w:rPr>
              <w:t>.</w:t>
            </w:r>
          </w:p>
          <w:p w14:paraId="5B5523A9" w14:textId="310B119E" w:rsidR="00030065" w:rsidRPr="00D9782A" w:rsidRDefault="00030065" w:rsidP="00F35633">
            <w:pPr>
              <w:numPr>
                <w:ilvl w:val="0"/>
                <w:numId w:val="36"/>
              </w:numPr>
              <w:rPr>
                <w:rFonts w:ascii="Arial" w:hAnsi="Arial" w:cs="Arial"/>
                <w:color w:val="000000"/>
              </w:rPr>
            </w:pPr>
            <w:r w:rsidRPr="00D9782A">
              <w:rPr>
                <w:rFonts w:ascii="Arial" w:hAnsi="Arial" w:cs="Arial"/>
                <w:color w:val="000000"/>
              </w:rPr>
              <w:lastRenderedPageBreak/>
              <w:t>The ability to interact in a professional manner with staff and other key stakeholders</w:t>
            </w:r>
            <w:r w:rsidR="00F35633">
              <w:rPr>
                <w:rFonts w:ascii="Arial" w:hAnsi="Arial" w:cs="Arial"/>
                <w:color w:val="000000"/>
              </w:rPr>
              <w:t>.</w:t>
            </w:r>
          </w:p>
          <w:p w14:paraId="6C45F11E" w14:textId="6A984DF2" w:rsidR="00030065" w:rsidRPr="00446E08" w:rsidRDefault="00030065" w:rsidP="00F35633">
            <w:pPr>
              <w:numPr>
                <w:ilvl w:val="0"/>
                <w:numId w:val="36"/>
              </w:numPr>
              <w:rPr>
                <w:rFonts w:ascii="Arial" w:hAnsi="Arial" w:cs="Arial"/>
                <w:color w:val="000000"/>
              </w:rPr>
            </w:pPr>
            <w:r w:rsidRPr="00446E08">
              <w:rPr>
                <w:rFonts w:ascii="Arial" w:hAnsi="Arial" w:cs="Arial"/>
                <w:color w:val="000000"/>
              </w:rPr>
              <w:t>Presents compelling arguments by understanding and anti</w:t>
            </w:r>
            <w:r>
              <w:rPr>
                <w:rFonts w:ascii="Arial" w:hAnsi="Arial" w:cs="Arial"/>
                <w:color w:val="000000"/>
              </w:rPr>
              <w:t>cipating the agendas of others</w:t>
            </w:r>
            <w:r w:rsidR="00F35633">
              <w:rPr>
                <w:rFonts w:ascii="Arial" w:hAnsi="Arial" w:cs="Arial"/>
                <w:color w:val="000000"/>
              </w:rPr>
              <w:t>.</w:t>
            </w:r>
          </w:p>
          <w:p w14:paraId="52400D39" w14:textId="604DFE30" w:rsidR="00030065" w:rsidRPr="00446E08" w:rsidRDefault="00030065" w:rsidP="00F35633">
            <w:pPr>
              <w:numPr>
                <w:ilvl w:val="0"/>
                <w:numId w:val="36"/>
              </w:numPr>
              <w:rPr>
                <w:rFonts w:ascii="Arial" w:hAnsi="Arial" w:cs="Arial"/>
                <w:color w:val="000000"/>
              </w:rPr>
            </w:pPr>
            <w:r w:rsidRPr="00446E08">
              <w:rPr>
                <w:rFonts w:ascii="Arial" w:hAnsi="Arial" w:cs="Arial"/>
                <w:color w:val="000000"/>
              </w:rPr>
              <w:t>Uses information and facts to build an effective case, will involve and consult with key stakeholders tactf</w:t>
            </w:r>
            <w:r>
              <w:rPr>
                <w:rFonts w:ascii="Arial" w:hAnsi="Arial" w:cs="Arial"/>
                <w:color w:val="000000"/>
              </w:rPr>
              <w:t>ully and listen to their views</w:t>
            </w:r>
            <w:r w:rsidR="00F35633">
              <w:rPr>
                <w:rFonts w:ascii="Arial" w:hAnsi="Arial" w:cs="Arial"/>
                <w:color w:val="000000"/>
              </w:rPr>
              <w:t>.</w:t>
            </w:r>
          </w:p>
          <w:p w14:paraId="7E483153" w14:textId="7FE45800" w:rsidR="00030065" w:rsidRPr="00446E08" w:rsidRDefault="00030065" w:rsidP="00F35633">
            <w:pPr>
              <w:numPr>
                <w:ilvl w:val="0"/>
                <w:numId w:val="36"/>
              </w:numPr>
              <w:rPr>
                <w:rFonts w:ascii="Arial" w:hAnsi="Arial" w:cs="Arial"/>
                <w:color w:val="000000"/>
              </w:rPr>
            </w:pPr>
            <w:r w:rsidRPr="00446E08">
              <w:rPr>
                <w:rFonts w:ascii="Arial" w:hAnsi="Arial" w:cs="Arial"/>
                <w:color w:val="000000"/>
              </w:rPr>
              <w:t>Balances diplomacy with asse</w:t>
            </w:r>
            <w:r>
              <w:rPr>
                <w:rFonts w:ascii="Arial" w:hAnsi="Arial" w:cs="Arial"/>
                <w:color w:val="000000"/>
              </w:rPr>
              <w:t>rtiveness</w:t>
            </w:r>
            <w:r w:rsidR="00F35633">
              <w:rPr>
                <w:rFonts w:ascii="Arial" w:hAnsi="Arial" w:cs="Arial"/>
                <w:color w:val="000000"/>
              </w:rPr>
              <w:t>.</w:t>
            </w:r>
          </w:p>
          <w:p w14:paraId="32993364" w14:textId="1F1BEA86" w:rsidR="00030065" w:rsidRDefault="00030065" w:rsidP="00F35633">
            <w:pPr>
              <w:numPr>
                <w:ilvl w:val="0"/>
                <w:numId w:val="36"/>
              </w:numPr>
              <w:rPr>
                <w:rFonts w:ascii="Arial" w:hAnsi="Arial" w:cs="Arial"/>
                <w:color w:val="000000"/>
              </w:rPr>
            </w:pPr>
            <w:r w:rsidRPr="00446E08">
              <w:rPr>
                <w:rFonts w:ascii="Arial" w:hAnsi="Arial" w:cs="Arial"/>
                <w:color w:val="000000"/>
              </w:rPr>
              <w:t>Strong ability to b</w:t>
            </w:r>
            <w:r>
              <w:rPr>
                <w:rFonts w:ascii="Arial" w:hAnsi="Arial" w:cs="Arial"/>
                <w:color w:val="000000"/>
              </w:rPr>
              <w:t>uild and maintain relationships</w:t>
            </w:r>
            <w:r w:rsidR="00F35633">
              <w:rPr>
                <w:rFonts w:ascii="Arial" w:hAnsi="Arial" w:cs="Arial"/>
                <w:color w:val="000000"/>
              </w:rPr>
              <w:t>.</w:t>
            </w:r>
          </w:p>
          <w:p w14:paraId="3A554F15" w14:textId="57A08DAB" w:rsidR="00030065" w:rsidRPr="00F070ED" w:rsidRDefault="00030065" w:rsidP="00F35633">
            <w:pPr>
              <w:numPr>
                <w:ilvl w:val="0"/>
                <w:numId w:val="36"/>
              </w:numPr>
            </w:pPr>
            <w:r w:rsidRPr="00F070ED">
              <w:rPr>
                <w:rFonts w:ascii="Arial" w:hAnsi="Arial" w:cs="Arial"/>
                <w:iCs/>
              </w:rPr>
              <w:t>Demonstrate pro-active commitment to all communications with internal and external stakeholders</w:t>
            </w:r>
            <w:r w:rsidR="00F35633">
              <w:rPr>
                <w:rFonts w:ascii="Arial" w:hAnsi="Arial" w:cs="Arial"/>
                <w:iCs/>
              </w:rPr>
              <w:t>.</w:t>
            </w:r>
          </w:p>
          <w:p w14:paraId="31554741" w14:textId="2AC8F856" w:rsidR="00543F98" w:rsidRPr="008654D0" w:rsidRDefault="00543F98" w:rsidP="00F35633">
            <w:pPr>
              <w:rPr>
                <w:rFonts w:ascii="Arial" w:hAnsi="Arial" w:cs="Arial"/>
                <w:sz w:val="10"/>
              </w:rPr>
            </w:pPr>
          </w:p>
        </w:tc>
      </w:tr>
      <w:tr w:rsidR="008A7AAA" w:rsidRPr="008A7AAA" w14:paraId="751DE69E" w14:textId="77777777" w:rsidTr="00531397">
        <w:tc>
          <w:tcPr>
            <w:tcW w:w="2364" w:type="dxa"/>
          </w:tcPr>
          <w:p w14:paraId="72EF7DEB" w14:textId="77777777" w:rsidR="00543F98" w:rsidRPr="008A7AAA" w:rsidRDefault="00543F98" w:rsidP="00F6254C">
            <w:pPr>
              <w:rPr>
                <w:rFonts w:ascii="Arial" w:hAnsi="Arial" w:cs="Arial"/>
                <w:b/>
                <w:bCs/>
              </w:rPr>
            </w:pPr>
            <w:r w:rsidRPr="008A7AAA">
              <w:rPr>
                <w:rFonts w:ascii="Arial" w:hAnsi="Arial" w:cs="Arial"/>
                <w:b/>
                <w:bCs/>
              </w:rPr>
              <w:lastRenderedPageBreak/>
              <w:t>Campaign Specific Selection Process</w:t>
            </w:r>
          </w:p>
          <w:p w14:paraId="68BE9EA0" w14:textId="77777777" w:rsidR="00543F98" w:rsidRPr="008A7AAA" w:rsidRDefault="00543F98" w:rsidP="00F6254C">
            <w:pPr>
              <w:rPr>
                <w:rFonts w:ascii="Arial" w:hAnsi="Arial" w:cs="Arial"/>
                <w:b/>
                <w:bCs/>
              </w:rPr>
            </w:pPr>
          </w:p>
          <w:p w14:paraId="73D83C82" w14:textId="77777777" w:rsidR="00543F98" w:rsidRPr="008A7AAA" w:rsidRDefault="00543F98" w:rsidP="00F6254C">
            <w:pPr>
              <w:rPr>
                <w:rFonts w:ascii="Arial" w:hAnsi="Arial" w:cs="Arial"/>
                <w:b/>
                <w:bCs/>
              </w:rPr>
            </w:pPr>
            <w:r w:rsidRPr="008A7AAA">
              <w:rPr>
                <w:rFonts w:ascii="Arial" w:hAnsi="Arial" w:cs="Arial"/>
                <w:b/>
                <w:bCs/>
              </w:rPr>
              <w:t>Ranking/Shortlisting / Interview</w:t>
            </w:r>
          </w:p>
        </w:tc>
        <w:tc>
          <w:tcPr>
            <w:tcW w:w="8256" w:type="dxa"/>
          </w:tcPr>
          <w:p w14:paraId="49964601" w14:textId="77777777" w:rsidR="00543F98" w:rsidRPr="008A7AAA" w:rsidRDefault="00543F98" w:rsidP="00F6254C">
            <w:pPr>
              <w:rPr>
                <w:rFonts w:ascii="Arial" w:hAnsi="Arial" w:cs="Arial"/>
              </w:rPr>
            </w:pPr>
            <w:r w:rsidRPr="008A7AAA">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25087B18" w14:textId="77777777" w:rsidR="00543F98" w:rsidRPr="008654D0" w:rsidRDefault="00543F98" w:rsidP="00F6254C">
            <w:pPr>
              <w:rPr>
                <w:rFonts w:ascii="Arial" w:hAnsi="Arial" w:cs="Arial"/>
                <w:sz w:val="16"/>
              </w:rPr>
            </w:pPr>
          </w:p>
          <w:p w14:paraId="5166FC51" w14:textId="77777777" w:rsidR="00543F98" w:rsidRPr="008A7AAA" w:rsidRDefault="00543F98" w:rsidP="00F6254C">
            <w:pPr>
              <w:rPr>
                <w:rFonts w:ascii="Arial" w:hAnsi="Arial" w:cs="Arial"/>
                <w:u w:val="single"/>
              </w:rPr>
            </w:pPr>
            <w:r w:rsidRPr="008A7AAA">
              <w:rPr>
                <w:rFonts w:ascii="Arial" w:hAnsi="Arial" w:cs="Arial"/>
                <w:u w:val="single"/>
              </w:rPr>
              <w:t xml:space="preserve">Failure to include information regarding these requirements may result in you not being called forward to the next stage of the selection process.  </w:t>
            </w:r>
          </w:p>
          <w:p w14:paraId="76EA9CE5" w14:textId="77777777" w:rsidR="00543F98" w:rsidRPr="008654D0" w:rsidRDefault="00543F98" w:rsidP="00F6254C">
            <w:pPr>
              <w:rPr>
                <w:rFonts w:ascii="Arial" w:hAnsi="Arial" w:cs="Arial"/>
                <w:iCs/>
                <w:sz w:val="16"/>
              </w:rPr>
            </w:pPr>
          </w:p>
          <w:p w14:paraId="2191E57E" w14:textId="77777777" w:rsidR="00543F98" w:rsidRPr="008A7AAA" w:rsidRDefault="00543F98" w:rsidP="00F6254C">
            <w:pPr>
              <w:rPr>
                <w:rFonts w:ascii="Arial" w:hAnsi="Arial" w:cs="Arial"/>
                <w:iCs/>
              </w:rPr>
            </w:pPr>
            <w:r w:rsidRPr="008A7AAA">
              <w:rPr>
                <w:rFonts w:ascii="Arial" w:hAnsi="Arial" w:cs="Arial"/>
                <w:iCs/>
              </w:rPr>
              <w:t>Those successful at the ranking stage of this process (where applied) will be placed on an order of merit and will be called to interview in ‘bands’ depending on the service needs of the organisation.</w:t>
            </w:r>
          </w:p>
        </w:tc>
      </w:tr>
      <w:tr w:rsidR="00CF399C" w:rsidRPr="008A7AAA" w14:paraId="1B7310CD" w14:textId="77777777" w:rsidTr="00531397">
        <w:tc>
          <w:tcPr>
            <w:tcW w:w="2364" w:type="dxa"/>
          </w:tcPr>
          <w:p w14:paraId="5D11BEA9" w14:textId="77777777" w:rsidR="00CF399C" w:rsidRPr="009F3F3A" w:rsidRDefault="00CF399C" w:rsidP="00CF399C">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34BA1003" w14:textId="77777777" w:rsidR="00CF399C" w:rsidRPr="008A7AAA" w:rsidRDefault="00CF399C" w:rsidP="00F6254C">
            <w:pPr>
              <w:rPr>
                <w:rFonts w:ascii="Arial" w:hAnsi="Arial" w:cs="Arial"/>
                <w:b/>
                <w:bCs/>
              </w:rPr>
            </w:pPr>
          </w:p>
        </w:tc>
        <w:tc>
          <w:tcPr>
            <w:tcW w:w="8256" w:type="dxa"/>
          </w:tcPr>
          <w:p w14:paraId="541E439D" w14:textId="77777777" w:rsidR="00CF399C" w:rsidRPr="009F3F3A" w:rsidRDefault="00CF399C" w:rsidP="00CF399C">
            <w:pPr>
              <w:rPr>
                <w:rFonts w:ascii="Arial" w:hAnsi="Arial" w:cs="Arial"/>
                <w:iCs/>
              </w:rPr>
            </w:pPr>
            <w:r w:rsidRPr="009F3F3A">
              <w:rPr>
                <w:rFonts w:ascii="Arial" w:hAnsi="Arial" w:cs="Arial"/>
                <w:iCs/>
              </w:rPr>
              <w:t>The HSE is an equal opportunities employer.</w:t>
            </w:r>
          </w:p>
          <w:p w14:paraId="2814ADEA" w14:textId="77777777" w:rsidR="00CF399C" w:rsidRPr="009F3F3A" w:rsidRDefault="00CF399C" w:rsidP="00CF399C">
            <w:pPr>
              <w:rPr>
                <w:rFonts w:ascii="Arial" w:hAnsi="Arial" w:cs="Arial"/>
                <w:color w:val="000000"/>
                <w:shd w:val="clear" w:color="auto" w:fill="FFFFFF"/>
              </w:rPr>
            </w:pPr>
          </w:p>
          <w:p w14:paraId="3C60A640" w14:textId="77777777" w:rsidR="00CF399C" w:rsidRPr="009F3F3A" w:rsidRDefault="00CF399C" w:rsidP="00CF399C">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2D6C096" w14:textId="77777777" w:rsidR="00CF399C" w:rsidRPr="008654D0" w:rsidRDefault="00CF399C" w:rsidP="00CF399C">
            <w:pPr>
              <w:rPr>
                <w:rFonts w:ascii="Arial" w:hAnsi="Arial" w:cs="Arial"/>
                <w:color w:val="000000"/>
                <w:sz w:val="16"/>
                <w:shd w:val="clear" w:color="auto" w:fill="FFFFFF"/>
              </w:rPr>
            </w:pPr>
          </w:p>
          <w:p w14:paraId="63A72470" w14:textId="77777777" w:rsidR="00CF399C" w:rsidRPr="009F3F3A" w:rsidRDefault="00CF399C" w:rsidP="00CF399C">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1E2DD6C0" w14:textId="77777777" w:rsidR="00CF399C" w:rsidRPr="008654D0" w:rsidRDefault="00CF399C" w:rsidP="00CF399C">
            <w:pPr>
              <w:rPr>
                <w:rFonts w:ascii="Arial" w:hAnsi="Arial" w:cs="Arial"/>
                <w:color w:val="000000"/>
                <w:sz w:val="16"/>
                <w:shd w:val="clear" w:color="auto" w:fill="FFFFFF"/>
              </w:rPr>
            </w:pPr>
          </w:p>
          <w:p w14:paraId="5F94331A" w14:textId="77777777" w:rsidR="00CF399C" w:rsidRPr="009F3F3A" w:rsidRDefault="00CF399C" w:rsidP="00CF399C">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537964DB" w14:textId="77777777" w:rsidR="00CF399C" w:rsidRPr="008654D0" w:rsidRDefault="00CF399C" w:rsidP="00CF399C">
            <w:pPr>
              <w:rPr>
                <w:rFonts w:ascii="Arial" w:hAnsi="Arial" w:cs="Arial"/>
                <w:color w:val="000000"/>
                <w:sz w:val="16"/>
                <w:shd w:val="clear" w:color="auto" w:fill="FFFFFF"/>
              </w:rPr>
            </w:pPr>
          </w:p>
          <w:p w14:paraId="610517E8" w14:textId="731EFB6C" w:rsidR="00CF399C" w:rsidRPr="008A7AAA" w:rsidRDefault="00CF399C" w:rsidP="00CF399C">
            <w:pPr>
              <w:rPr>
                <w:rFonts w:ascii="Arial" w:hAnsi="Arial" w:cs="Arial"/>
              </w:rPr>
            </w:pPr>
            <w:r w:rsidRPr="009F3F3A">
              <w:rPr>
                <w:rFonts w:ascii="Arial" w:hAnsi="Arial" w:cs="Arial"/>
              </w:rPr>
              <w:t xml:space="preserve">For further information on the HSE commitment to Diversity, Equality and Inclusion, please visit the Diversity, Equality and Inclusion web page at </w:t>
            </w:r>
            <w:hyperlink r:id="rId13" w:history="1">
              <w:r w:rsidRPr="009F3F3A">
                <w:rPr>
                  <w:rStyle w:val="Hyperlink"/>
                  <w:rFonts w:ascii="Arial" w:hAnsi="Arial" w:cs="Arial"/>
                </w:rPr>
                <w:t>https://www.hse.ie/eng/staff/resources/diversity/</w:t>
              </w:r>
            </w:hyperlink>
            <w:r w:rsidRPr="009F3F3A">
              <w:rPr>
                <w:rFonts w:ascii="Arial" w:hAnsi="Arial" w:cs="Arial"/>
              </w:rPr>
              <w:t xml:space="preserve"> </w:t>
            </w:r>
            <w:r w:rsidRPr="009F3F3A" w:rsidDel="009164B8">
              <w:rPr>
                <w:rFonts w:ascii="Arial" w:hAnsi="Arial" w:cs="Arial"/>
              </w:rPr>
              <w:t xml:space="preserve"> </w:t>
            </w:r>
          </w:p>
        </w:tc>
      </w:tr>
      <w:tr w:rsidR="008A7AAA" w:rsidRPr="008A7AAA" w14:paraId="5A2D063E" w14:textId="77777777" w:rsidTr="00531397">
        <w:tc>
          <w:tcPr>
            <w:tcW w:w="2364" w:type="dxa"/>
          </w:tcPr>
          <w:p w14:paraId="17251F0E" w14:textId="77777777" w:rsidR="00543F98" w:rsidRPr="008A7AAA" w:rsidRDefault="00543F98" w:rsidP="00F6254C">
            <w:pPr>
              <w:rPr>
                <w:rFonts w:ascii="Arial" w:hAnsi="Arial" w:cs="Arial"/>
                <w:b/>
                <w:bCs/>
              </w:rPr>
            </w:pPr>
            <w:r w:rsidRPr="008A7AAA">
              <w:rPr>
                <w:rFonts w:ascii="Arial" w:hAnsi="Arial" w:cs="Arial"/>
                <w:b/>
                <w:bCs/>
              </w:rPr>
              <w:t>Code of Practice</w:t>
            </w:r>
          </w:p>
        </w:tc>
        <w:tc>
          <w:tcPr>
            <w:tcW w:w="8256" w:type="dxa"/>
          </w:tcPr>
          <w:p w14:paraId="290DD613" w14:textId="56D70E00" w:rsidR="00CF399C" w:rsidRDefault="00CF399C" w:rsidP="00F6254C">
            <w:pPr>
              <w:rPr>
                <w:rFonts w:ascii="Arial" w:hAnsi="Arial" w:cs="Arial"/>
              </w:rPr>
            </w:pPr>
            <w:r>
              <w:rPr>
                <w:rFonts w:ascii="Arial" w:hAnsi="Arial" w:cs="Arial"/>
              </w:rPr>
              <w:t xml:space="preserve">The Health Service Executive </w:t>
            </w:r>
            <w:r w:rsidR="00E343F4" w:rsidRPr="008A7AAA">
              <w:rPr>
                <w:rFonts w:ascii="Arial" w:hAnsi="Arial" w:cs="Arial"/>
              </w:rPr>
              <w:t xml:space="preserve">will run this campaign </w:t>
            </w:r>
            <w:r w:rsidR="00543F98" w:rsidRPr="008A7AAA">
              <w:rPr>
                <w:rFonts w:ascii="Arial" w:hAnsi="Arial" w:cs="Arial"/>
              </w:rPr>
              <w:t xml:space="preserve">in compliance with the Code of Practice prepared by the Commission for Public Service Appointments (CPSA). </w:t>
            </w:r>
          </w:p>
          <w:p w14:paraId="7B89DA3D" w14:textId="77777777" w:rsidR="00CF399C" w:rsidRPr="008654D0" w:rsidRDefault="00CF399C" w:rsidP="00F6254C">
            <w:pPr>
              <w:rPr>
                <w:rFonts w:ascii="Arial" w:hAnsi="Arial" w:cs="Arial"/>
                <w:sz w:val="16"/>
              </w:rPr>
            </w:pPr>
          </w:p>
          <w:p w14:paraId="4911F565" w14:textId="77777777" w:rsidR="00CF399C" w:rsidRPr="00F1442F" w:rsidRDefault="00CF399C" w:rsidP="00CF399C">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51000D6A" w14:textId="77777777" w:rsidR="00CF399C" w:rsidRPr="008654D0" w:rsidRDefault="00CF399C" w:rsidP="00CF399C">
            <w:pPr>
              <w:ind w:firstLine="720"/>
              <w:rPr>
                <w:rFonts w:ascii="Arial" w:hAnsi="Arial" w:cs="Arial"/>
                <w:sz w:val="16"/>
              </w:rPr>
            </w:pPr>
          </w:p>
          <w:p w14:paraId="0A0F80AA" w14:textId="77777777" w:rsidR="00CF399C" w:rsidRPr="00F1442F" w:rsidRDefault="00CF399C" w:rsidP="00CF399C">
            <w:pPr>
              <w:rPr>
                <w:rFonts w:ascii="Arial" w:hAnsi="Arial" w:cs="Arial"/>
                <w:lang w:val="en-IE" w:eastAsia="en-US"/>
              </w:rPr>
            </w:pPr>
            <w:r w:rsidRPr="00F1442F">
              <w:rPr>
                <w:rFonts w:ascii="Arial" w:hAnsi="Arial" w:cs="Arial"/>
              </w:rPr>
              <w:t xml:space="preserve">The CPSA Code of Practice can be accessed via </w:t>
            </w:r>
            <w:hyperlink r:id="rId14" w:history="1">
              <w:r w:rsidRPr="00F1442F">
                <w:rPr>
                  <w:rStyle w:val="Hyperlink"/>
                  <w:rFonts w:ascii="Arial" w:hAnsi="Arial" w:cs="Arial"/>
                </w:rPr>
                <w:t>https://www.cpsa.ie/</w:t>
              </w:r>
            </w:hyperlink>
            <w:r w:rsidRPr="00F1442F">
              <w:rPr>
                <w:rFonts w:ascii="Arial" w:hAnsi="Arial" w:cs="Arial"/>
              </w:rPr>
              <w:t>.</w:t>
            </w:r>
          </w:p>
          <w:p w14:paraId="2C5F2C23" w14:textId="58371528" w:rsidR="00543F98" w:rsidRPr="008654D0" w:rsidRDefault="00543F98" w:rsidP="00F6254C">
            <w:pPr>
              <w:rPr>
                <w:rFonts w:ascii="Arial" w:hAnsi="Arial" w:cs="Arial"/>
                <w:sz w:val="12"/>
              </w:rPr>
            </w:pPr>
          </w:p>
        </w:tc>
      </w:tr>
      <w:tr w:rsidR="008A7AAA" w:rsidRPr="008A7AAA" w14:paraId="19268927" w14:textId="77777777" w:rsidTr="00531397">
        <w:tc>
          <w:tcPr>
            <w:tcW w:w="10620" w:type="dxa"/>
            <w:gridSpan w:val="2"/>
          </w:tcPr>
          <w:p w14:paraId="0C5555F6" w14:textId="77777777" w:rsidR="00543F98" w:rsidRPr="008A7AAA" w:rsidRDefault="00543F98" w:rsidP="00F6254C">
            <w:pPr>
              <w:rPr>
                <w:rFonts w:ascii="Arial" w:hAnsi="Arial" w:cs="Arial"/>
              </w:rPr>
            </w:pPr>
            <w:r w:rsidRPr="008A7AAA">
              <w:rPr>
                <w:rFonts w:ascii="Arial" w:hAnsi="Arial" w:cs="Arial"/>
              </w:rPr>
              <w:t xml:space="preserve">The reform programme outlined for the Health Services may impact on this role and as structures change the </w:t>
            </w:r>
            <w:r w:rsidR="00DA7FD3" w:rsidRPr="008A7AAA">
              <w:rPr>
                <w:rFonts w:ascii="Arial" w:hAnsi="Arial" w:cs="Arial"/>
              </w:rPr>
              <w:t xml:space="preserve">Job Specification </w:t>
            </w:r>
            <w:r w:rsidRPr="008A7AAA">
              <w:rPr>
                <w:rFonts w:ascii="Arial" w:hAnsi="Arial" w:cs="Arial"/>
              </w:rPr>
              <w:t>may be reviewed.</w:t>
            </w:r>
          </w:p>
          <w:p w14:paraId="40CF8540" w14:textId="77777777" w:rsidR="00543F98" w:rsidRPr="008654D0" w:rsidRDefault="00543F98" w:rsidP="00F6254C">
            <w:pPr>
              <w:rPr>
                <w:rFonts w:ascii="Arial" w:hAnsi="Arial" w:cs="Arial"/>
                <w:sz w:val="12"/>
              </w:rPr>
            </w:pPr>
          </w:p>
          <w:p w14:paraId="7437BBA4" w14:textId="77777777" w:rsidR="00DA7FD3" w:rsidRPr="008A7AAA" w:rsidRDefault="00543F98" w:rsidP="00F6254C">
            <w:pPr>
              <w:rPr>
                <w:rFonts w:ascii="Arial" w:hAnsi="Arial" w:cs="Arial"/>
              </w:rPr>
            </w:pPr>
            <w:r w:rsidRPr="008A7AAA">
              <w:rPr>
                <w:rFonts w:ascii="Arial" w:hAnsi="Arial" w:cs="Arial"/>
              </w:rPr>
              <w:t xml:space="preserve">This </w:t>
            </w:r>
            <w:r w:rsidR="00DA7FD3" w:rsidRPr="008A7AAA">
              <w:rPr>
                <w:rFonts w:ascii="Arial" w:hAnsi="Arial" w:cs="Arial"/>
              </w:rPr>
              <w:t xml:space="preserve">Job Specification </w:t>
            </w:r>
            <w:r w:rsidRPr="008A7AAA">
              <w:rPr>
                <w:rFonts w:ascii="Arial" w:hAnsi="Arial" w:cs="Arial"/>
              </w:rPr>
              <w:t>is a guide to the general range of duties assigned to the post holder. It is intended to be neither definitive nor restrictive and is subject to periodic review with the employee concerned.</w:t>
            </w:r>
          </w:p>
        </w:tc>
      </w:tr>
    </w:tbl>
    <w:p w14:paraId="76685955" w14:textId="77777777" w:rsidR="00DA7FD3" w:rsidRPr="008A7AAA" w:rsidRDefault="00DA7FD3" w:rsidP="00543F98">
      <w:pPr>
        <w:jc w:val="both"/>
        <w:rPr>
          <w:rFonts w:ascii="Arial" w:hAnsi="Arial" w:cs="Arial"/>
        </w:rPr>
      </w:pPr>
    </w:p>
    <w:p w14:paraId="318F4AA3" w14:textId="7E995F04" w:rsidR="008A7AAA" w:rsidRPr="008A7AAA" w:rsidRDefault="008A7AAA" w:rsidP="00543F98">
      <w:pPr>
        <w:jc w:val="center"/>
        <w:rPr>
          <w:rFonts w:ascii="Arial" w:hAnsi="Arial" w:cs="Arial"/>
          <w:b/>
        </w:rPr>
      </w:pPr>
    </w:p>
    <w:p w14:paraId="59BCE6E9" w14:textId="644CA743" w:rsidR="008A7AAA" w:rsidRPr="008A7AAA" w:rsidRDefault="008654D0" w:rsidP="008654D0">
      <w:pPr>
        <w:rPr>
          <w:rFonts w:ascii="Arial" w:hAnsi="Arial" w:cs="Arial"/>
          <w:b/>
        </w:rPr>
      </w:pPr>
      <w:r w:rsidRPr="00324FEE">
        <w:rPr>
          <w:noProof/>
          <w:color w:val="000099"/>
          <w:lang w:val="en-IE" w:eastAsia="en-IE"/>
        </w:rPr>
        <w:drawing>
          <wp:inline distT="0" distB="0" distL="0" distR="0" wp14:anchorId="6BB98E94" wp14:editId="489FAA6B">
            <wp:extent cx="1082040" cy="900904"/>
            <wp:effectExtent l="0" t="0" r="0" b="0"/>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2776" cy="918169"/>
                    </a:xfrm>
                    <a:prstGeom prst="rect">
                      <a:avLst/>
                    </a:prstGeom>
                    <a:noFill/>
                    <a:ln>
                      <a:noFill/>
                    </a:ln>
                  </pic:spPr>
                </pic:pic>
              </a:graphicData>
            </a:graphic>
          </wp:inline>
        </w:drawing>
      </w:r>
    </w:p>
    <w:p w14:paraId="31EAB904" w14:textId="2D28E172" w:rsidR="00AB4063" w:rsidRDefault="008654D0" w:rsidP="008654D0">
      <w:pPr>
        <w:rPr>
          <w:rFonts w:ascii="Arial" w:hAnsi="Arial" w:cs="Arial"/>
          <w:b/>
        </w:rPr>
      </w:pPr>
      <w:r>
        <w:rPr>
          <w:rFonts w:ascii="Arial" w:hAnsi="Arial" w:cs="Arial"/>
          <w:b/>
        </w:rPr>
        <w:t xml:space="preserve">                                                     Operations Manager (Grade VIII)</w:t>
      </w:r>
    </w:p>
    <w:p w14:paraId="4D5B2E49" w14:textId="77777777" w:rsidR="008654D0" w:rsidRPr="008654D0" w:rsidRDefault="008654D0" w:rsidP="00543F98">
      <w:pPr>
        <w:jc w:val="center"/>
        <w:rPr>
          <w:rFonts w:ascii="Arial" w:hAnsi="Arial" w:cs="Arial"/>
          <w:b/>
          <w:sz w:val="16"/>
        </w:rPr>
      </w:pPr>
    </w:p>
    <w:p w14:paraId="13B72C75" w14:textId="1788B946" w:rsidR="00543F98" w:rsidRPr="00C05339" w:rsidRDefault="00543F98" w:rsidP="00C05339">
      <w:pPr>
        <w:ind w:left="-709"/>
        <w:jc w:val="center"/>
        <w:rPr>
          <w:rFonts w:ascii="Arial" w:hAnsi="Arial" w:cs="Arial"/>
          <w:b/>
        </w:rPr>
      </w:pPr>
      <w:r w:rsidRPr="00C05339">
        <w:rPr>
          <w:rFonts w:ascii="Arial" w:hAnsi="Arial" w:cs="Arial"/>
          <w:b/>
        </w:rPr>
        <w:t>Terms and Conditions of Employment</w:t>
      </w:r>
    </w:p>
    <w:p w14:paraId="470C8E39" w14:textId="77777777" w:rsidR="00C05339" w:rsidRPr="008654D0" w:rsidRDefault="00C05339" w:rsidP="00C05339">
      <w:pPr>
        <w:ind w:left="-709"/>
        <w:jc w:val="center"/>
        <w:rPr>
          <w:rFonts w:ascii="Arial" w:hAnsi="Arial" w:cs="Arial"/>
          <w:b/>
          <w:sz w:val="16"/>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8A7AAA" w:rsidRPr="00C05339" w14:paraId="696B86BF" w14:textId="77777777" w:rsidTr="005F595E">
        <w:tc>
          <w:tcPr>
            <w:tcW w:w="1985" w:type="dxa"/>
          </w:tcPr>
          <w:p w14:paraId="7BCA6F06" w14:textId="77777777" w:rsidR="00543F98" w:rsidRPr="00C05339" w:rsidRDefault="00543F98" w:rsidP="005F595E">
            <w:pPr>
              <w:jc w:val="both"/>
              <w:rPr>
                <w:rFonts w:ascii="Arial" w:hAnsi="Arial" w:cs="Arial"/>
                <w:b/>
                <w:bCs/>
              </w:rPr>
            </w:pPr>
            <w:r w:rsidRPr="00C05339">
              <w:rPr>
                <w:rFonts w:ascii="Arial" w:hAnsi="Arial" w:cs="Arial"/>
                <w:b/>
                <w:bCs/>
              </w:rPr>
              <w:t xml:space="preserve">Tenure </w:t>
            </w:r>
          </w:p>
        </w:tc>
        <w:tc>
          <w:tcPr>
            <w:tcW w:w="7655" w:type="dxa"/>
          </w:tcPr>
          <w:p w14:paraId="20124479" w14:textId="6D657C53" w:rsidR="00543F98" w:rsidRPr="00C05339" w:rsidRDefault="00543F98" w:rsidP="005F595E">
            <w:pPr>
              <w:tabs>
                <w:tab w:val="left" w:pos="-720"/>
                <w:tab w:val="left" w:pos="0"/>
                <w:tab w:val="left" w:pos="720"/>
              </w:tabs>
              <w:suppressAutoHyphens/>
              <w:jc w:val="both"/>
              <w:rPr>
                <w:rFonts w:ascii="Arial" w:hAnsi="Arial" w:cs="Arial"/>
                <w:spacing w:val="-3"/>
              </w:rPr>
            </w:pPr>
            <w:r w:rsidRPr="00C05339">
              <w:rPr>
                <w:rFonts w:ascii="Arial" w:hAnsi="Arial" w:cs="Arial"/>
                <w:spacing w:val="-3"/>
              </w:rPr>
              <w:t xml:space="preserve">The current vacancy available is </w:t>
            </w:r>
            <w:r w:rsidRPr="00C05339">
              <w:rPr>
                <w:rFonts w:ascii="Arial" w:hAnsi="Arial" w:cs="Arial"/>
                <w:b/>
                <w:bCs/>
                <w:spacing w:val="-3"/>
              </w:rPr>
              <w:t>permanent</w:t>
            </w:r>
            <w:r w:rsidRPr="00C05339">
              <w:rPr>
                <w:rFonts w:ascii="Arial" w:hAnsi="Arial" w:cs="Arial"/>
                <w:spacing w:val="-3"/>
              </w:rPr>
              <w:t xml:space="preserve"> and </w:t>
            </w:r>
            <w:r w:rsidRPr="00C05339">
              <w:rPr>
                <w:rFonts w:ascii="Arial" w:hAnsi="Arial" w:cs="Arial"/>
                <w:b/>
                <w:bCs/>
                <w:spacing w:val="-3"/>
              </w:rPr>
              <w:t>whole</w:t>
            </w:r>
            <w:r w:rsidR="00E343F4" w:rsidRPr="00C05339">
              <w:rPr>
                <w:rFonts w:ascii="Arial" w:hAnsi="Arial" w:cs="Arial"/>
                <w:b/>
                <w:bCs/>
                <w:spacing w:val="-3"/>
              </w:rPr>
              <w:t>-</w:t>
            </w:r>
            <w:r w:rsidRPr="00C05339">
              <w:rPr>
                <w:rFonts w:ascii="Arial" w:hAnsi="Arial" w:cs="Arial"/>
                <w:b/>
                <w:bCs/>
                <w:spacing w:val="-3"/>
              </w:rPr>
              <w:t>time</w:t>
            </w:r>
            <w:r w:rsidR="00E343F4" w:rsidRPr="00C05339">
              <w:rPr>
                <w:rFonts w:ascii="Arial" w:hAnsi="Arial" w:cs="Arial"/>
                <w:b/>
                <w:bCs/>
                <w:spacing w:val="-3"/>
              </w:rPr>
              <w:t xml:space="preserve">. </w:t>
            </w:r>
            <w:r w:rsidRPr="00C05339">
              <w:rPr>
                <w:rFonts w:ascii="Arial" w:hAnsi="Arial" w:cs="Arial"/>
                <w:spacing w:val="-3"/>
              </w:rPr>
              <w:t xml:space="preserve"> </w:t>
            </w:r>
          </w:p>
          <w:p w14:paraId="77D9A334" w14:textId="77777777" w:rsidR="00543F98" w:rsidRPr="00C05339" w:rsidRDefault="00543F98" w:rsidP="005F595E">
            <w:pPr>
              <w:tabs>
                <w:tab w:val="left" w:pos="-720"/>
                <w:tab w:val="left" w:pos="0"/>
                <w:tab w:val="left" w:pos="720"/>
              </w:tabs>
              <w:suppressAutoHyphens/>
              <w:jc w:val="both"/>
              <w:rPr>
                <w:rFonts w:ascii="Arial" w:hAnsi="Arial" w:cs="Arial"/>
                <w:spacing w:val="-3"/>
              </w:rPr>
            </w:pPr>
          </w:p>
          <w:p w14:paraId="73570C81" w14:textId="77777777" w:rsidR="00543F98" w:rsidRPr="00C05339" w:rsidRDefault="00543F98" w:rsidP="005F595E">
            <w:pPr>
              <w:tabs>
                <w:tab w:val="left" w:pos="-720"/>
                <w:tab w:val="left" w:pos="0"/>
                <w:tab w:val="left" w:pos="720"/>
              </w:tabs>
              <w:suppressAutoHyphens/>
              <w:jc w:val="both"/>
              <w:rPr>
                <w:rFonts w:ascii="Arial" w:hAnsi="Arial" w:cs="Arial"/>
                <w:spacing w:val="-3"/>
              </w:rPr>
            </w:pPr>
            <w:r w:rsidRPr="00C05339">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6D87B290" w14:textId="77777777" w:rsidR="00543F98" w:rsidRPr="00C05339" w:rsidRDefault="00543F98" w:rsidP="005F595E">
            <w:pPr>
              <w:tabs>
                <w:tab w:val="left" w:pos="-720"/>
                <w:tab w:val="left" w:pos="0"/>
                <w:tab w:val="left" w:pos="720"/>
              </w:tabs>
              <w:suppressAutoHyphens/>
              <w:jc w:val="both"/>
              <w:rPr>
                <w:rFonts w:ascii="Arial" w:hAnsi="Arial" w:cs="Arial"/>
                <w:spacing w:val="-3"/>
              </w:rPr>
            </w:pPr>
          </w:p>
          <w:p w14:paraId="09DA2857" w14:textId="77777777" w:rsidR="00543F98" w:rsidRPr="00C05339" w:rsidRDefault="00543F98" w:rsidP="005F595E">
            <w:pPr>
              <w:tabs>
                <w:tab w:val="left" w:pos="-720"/>
                <w:tab w:val="left" w:pos="0"/>
                <w:tab w:val="left" w:pos="720"/>
              </w:tabs>
              <w:suppressAutoHyphens/>
              <w:jc w:val="both"/>
              <w:rPr>
                <w:rFonts w:ascii="Arial" w:hAnsi="Arial" w:cs="Arial"/>
                <w:spacing w:val="-3"/>
              </w:rPr>
            </w:pPr>
            <w:r w:rsidRPr="00C05339">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114A45FC" w14:textId="0F8CEC46" w:rsidR="00543F98" w:rsidRPr="00C05339" w:rsidRDefault="00543F98" w:rsidP="005F595E">
            <w:pPr>
              <w:tabs>
                <w:tab w:val="left" w:pos="-720"/>
                <w:tab w:val="left" w:pos="0"/>
                <w:tab w:val="left" w:pos="720"/>
              </w:tabs>
              <w:suppressAutoHyphens/>
              <w:jc w:val="both"/>
              <w:rPr>
                <w:rFonts w:ascii="Arial" w:hAnsi="Arial" w:cs="Arial"/>
                <w:spacing w:val="-3"/>
              </w:rPr>
            </w:pPr>
          </w:p>
        </w:tc>
      </w:tr>
      <w:tr w:rsidR="008A7AAA" w:rsidRPr="008A7AAA" w14:paraId="5B5B1DA2" w14:textId="77777777" w:rsidTr="005F595E">
        <w:tc>
          <w:tcPr>
            <w:tcW w:w="1985" w:type="dxa"/>
          </w:tcPr>
          <w:p w14:paraId="5D1D420C" w14:textId="77777777" w:rsidR="00543F98" w:rsidRPr="008A7AAA" w:rsidRDefault="00543F98" w:rsidP="005F595E">
            <w:pPr>
              <w:jc w:val="both"/>
              <w:rPr>
                <w:rFonts w:ascii="Arial" w:hAnsi="Arial" w:cs="Arial"/>
                <w:b/>
                <w:bCs/>
              </w:rPr>
            </w:pPr>
            <w:r w:rsidRPr="008A7AAA">
              <w:rPr>
                <w:rFonts w:ascii="Arial" w:hAnsi="Arial" w:cs="Arial"/>
                <w:b/>
                <w:bCs/>
              </w:rPr>
              <w:t xml:space="preserve">Remuneration </w:t>
            </w:r>
          </w:p>
        </w:tc>
        <w:tc>
          <w:tcPr>
            <w:tcW w:w="7655" w:type="dxa"/>
          </w:tcPr>
          <w:p w14:paraId="0F667CD4" w14:textId="77777777" w:rsidR="008654D0" w:rsidRPr="008654D0" w:rsidRDefault="008654D0" w:rsidP="008654D0">
            <w:pPr>
              <w:ind w:left="54"/>
              <w:rPr>
                <w:rFonts w:ascii="Arial" w:hAnsi="Arial" w:cs="Arial"/>
              </w:rPr>
            </w:pPr>
            <w:r w:rsidRPr="008654D0">
              <w:rPr>
                <w:rFonts w:ascii="Arial" w:hAnsi="Arial" w:cs="Arial"/>
              </w:rPr>
              <w:t>The salary scale for the post (as at 01/08/2025) is:</w:t>
            </w:r>
          </w:p>
          <w:p w14:paraId="69CF91D4" w14:textId="77777777" w:rsidR="008654D0" w:rsidRPr="008654D0" w:rsidRDefault="008654D0" w:rsidP="008654D0">
            <w:pPr>
              <w:ind w:left="54"/>
              <w:rPr>
                <w:rFonts w:ascii="Arial" w:hAnsi="Arial" w:cs="Arial"/>
              </w:rPr>
            </w:pPr>
          </w:p>
          <w:p w14:paraId="5B1A506D" w14:textId="77777777" w:rsidR="008654D0" w:rsidRPr="008654D0" w:rsidRDefault="008654D0" w:rsidP="008654D0">
            <w:pPr>
              <w:ind w:left="54"/>
              <w:jc w:val="both"/>
              <w:rPr>
                <w:rFonts w:ascii="Arial" w:hAnsi="Arial" w:cs="Arial"/>
              </w:rPr>
            </w:pPr>
            <w:r w:rsidRPr="008654D0">
              <w:rPr>
                <w:rFonts w:ascii="Arial" w:hAnsi="Arial" w:cs="Arial"/>
              </w:rPr>
              <w:t>€82,258 - €82,997 - €86,243 - €89,502 - €92,736 - €95,983 - €99,213</w:t>
            </w:r>
          </w:p>
          <w:p w14:paraId="1B8C3A58" w14:textId="77777777" w:rsidR="008654D0" w:rsidRPr="008654D0" w:rsidRDefault="008654D0" w:rsidP="008654D0">
            <w:pPr>
              <w:ind w:left="54"/>
              <w:rPr>
                <w:rFonts w:ascii="Arial" w:hAnsi="Arial" w:cs="Arial"/>
              </w:rPr>
            </w:pPr>
          </w:p>
          <w:p w14:paraId="6DA70627" w14:textId="77777777" w:rsidR="008654D0" w:rsidRPr="008654D0" w:rsidRDefault="008654D0" w:rsidP="008654D0">
            <w:pPr>
              <w:ind w:left="54"/>
              <w:rPr>
                <w:rFonts w:ascii="Arial" w:hAnsi="Arial" w:cs="Arial"/>
              </w:rPr>
            </w:pPr>
            <w:r w:rsidRPr="008654D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2BB1B435" w14:textId="77777777" w:rsidR="00543F98" w:rsidRPr="008A7AAA" w:rsidRDefault="00543F98" w:rsidP="005F595E">
            <w:pPr>
              <w:jc w:val="both"/>
              <w:rPr>
                <w:rFonts w:ascii="Arial" w:hAnsi="Arial" w:cs="Arial"/>
              </w:rPr>
            </w:pPr>
          </w:p>
        </w:tc>
      </w:tr>
      <w:tr w:rsidR="008A7AAA" w:rsidRPr="008A7AAA" w14:paraId="6CEA7B9F" w14:textId="77777777" w:rsidTr="005F595E">
        <w:tc>
          <w:tcPr>
            <w:tcW w:w="1985" w:type="dxa"/>
          </w:tcPr>
          <w:p w14:paraId="518CBB86" w14:textId="77777777" w:rsidR="00543F98" w:rsidRPr="008A7AAA" w:rsidRDefault="00543F98" w:rsidP="005F595E">
            <w:pPr>
              <w:jc w:val="both"/>
              <w:rPr>
                <w:rFonts w:ascii="Arial" w:hAnsi="Arial" w:cs="Arial"/>
                <w:b/>
                <w:bCs/>
              </w:rPr>
            </w:pPr>
            <w:r w:rsidRPr="008A7AAA">
              <w:rPr>
                <w:rFonts w:ascii="Arial" w:hAnsi="Arial" w:cs="Arial"/>
                <w:b/>
                <w:bCs/>
              </w:rPr>
              <w:t>Working Week</w:t>
            </w:r>
          </w:p>
          <w:p w14:paraId="1F02DE32" w14:textId="77777777" w:rsidR="00543F98" w:rsidRPr="008A7AAA" w:rsidRDefault="00543F98" w:rsidP="005F595E">
            <w:pPr>
              <w:jc w:val="both"/>
              <w:rPr>
                <w:rFonts w:ascii="Arial" w:hAnsi="Arial" w:cs="Arial"/>
                <w:b/>
                <w:bCs/>
              </w:rPr>
            </w:pPr>
          </w:p>
        </w:tc>
        <w:tc>
          <w:tcPr>
            <w:tcW w:w="7655" w:type="dxa"/>
          </w:tcPr>
          <w:p w14:paraId="3E9888BF" w14:textId="77777777" w:rsidR="008654D0" w:rsidRPr="008654D0" w:rsidRDefault="008654D0" w:rsidP="008654D0">
            <w:pPr>
              <w:jc w:val="both"/>
              <w:rPr>
                <w:rFonts w:ascii="Arial" w:hAnsi="Arial" w:cs="Arial"/>
              </w:rPr>
            </w:pPr>
            <w:r w:rsidRPr="008654D0">
              <w:rPr>
                <w:rFonts w:ascii="Arial" w:hAnsi="Arial" w:cs="Arial"/>
              </w:rPr>
              <w:t xml:space="preserve">The standard weekly working hours of attendance for your grade are </w:t>
            </w:r>
            <w:r w:rsidRPr="008654D0">
              <w:rPr>
                <w:rFonts w:ascii="Arial" w:hAnsi="Arial" w:cs="Arial"/>
                <w:b/>
              </w:rPr>
              <w:t>35</w:t>
            </w:r>
            <w:r w:rsidRPr="008654D0">
              <w:rPr>
                <w:rFonts w:ascii="Arial" w:hAnsi="Arial" w:cs="Arial"/>
              </w:rPr>
              <w:t xml:space="preserve"> hours per week. Your normal weekly working hours are </w:t>
            </w:r>
            <w:r w:rsidRPr="008654D0">
              <w:rPr>
                <w:rFonts w:ascii="Arial" w:hAnsi="Arial" w:cs="Arial"/>
                <w:b/>
              </w:rPr>
              <w:t>35</w:t>
            </w:r>
            <w:r w:rsidRPr="008654D0">
              <w:rPr>
                <w:rFonts w:ascii="Arial" w:hAnsi="Arial" w:cs="Arial"/>
              </w:rPr>
              <w:t xml:space="preserve"> hours. Contracted hours that are less than the standard weekly working hours for your grade will be paid pro rata to the full time equivalent.</w:t>
            </w:r>
          </w:p>
          <w:p w14:paraId="7CC2D0F7" w14:textId="77777777" w:rsidR="008654D0" w:rsidRPr="008654D0" w:rsidRDefault="008654D0" w:rsidP="008654D0">
            <w:pPr>
              <w:jc w:val="both"/>
              <w:rPr>
                <w:rFonts w:ascii="Arial" w:hAnsi="Arial" w:cs="Arial"/>
              </w:rPr>
            </w:pPr>
          </w:p>
          <w:p w14:paraId="58D77BCE" w14:textId="77777777" w:rsidR="008654D0" w:rsidRPr="008654D0" w:rsidRDefault="008654D0" w:rsidP="008654D0">
            <w:pPr>
              <w:rPr>
                <w:rFonts w:ascii="Arial" w:hAnsi="Arial" w:cs="Arial"/>
              </w:rPr>
            </w:pPr>
            <w:r w:rsidRPr="008654D0">
              <w:rPr>
                <w:rFonts w:ascii="Arial" w:hAnsi="Arial" w:cs="Arial"/>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p w14:paraId="0EAF0F4B" w14:textId="36E30737" w:rsidR="00543F98" w:rsidRPr="008A7AAA" w:rsidRDefault="00543F98" w:rsidP="005F595E">
            <w:pPr>
              <w:jc w:val="both"/>
              <w:rPr>
                <w:rFonts w:ascii="Arial" w:hAnsi="Arial" w:cs="Arial"/>
              </w:rPr>
            </w:pPr>
          </w:p>
        </w:tc>
      </w:tr>
      <w:tr w:rsidR="008A7AAA" w:rsidRPr="008A7AAA" w14:paraId="3624D034" w14:textId="77777777" w:rsidTr="005F595E">
        <w:tc>
          <w:tcPr>
            <w:tcW w:w="1985" w:type="dxa"/>
          </w:tcPr>
          <w:p w14:paraId="7A95789F" w14:textId="77777777" w:rsidR="00543F98" w:rsidRPr="008A7AAA" w:rsidRDefault="00543F98" w:rsidP="005F595E">
            <w:pPr>
              <w:jc w:val="both"/>
              <w:rPr>
                <w:rFonts w:ascii="Arial" w:hAnsi="Arial" w:cs="Arial"/>
                <w:b/>
                <w:bCs/>
              </w:rPr>
            </w:pPr>
            <w:r w:rsidRPr="008A7AAA">
              <w:rPr>
                <w:rFonts w:ascii="Arial" w:hAnsi="Arial" w:cs="Arial"/>
                <w:b/>
                <w:bCs/>
              </w:rPr>
              <w:t>Annual Leave</w:t>
            </w:r>
          </w:p>
        </w:tc>
        <w:tc>
          <w:tcPr>
            <w:tcW w:w="7655" w:type="dxa"/>
          </w:tcPr>
          <w:p w14:paraId="53416153" w14:textId="77777777" w:rsidR="00543F98" w:rsidRPr="008A7AAA" w:rsidRDefault="000010EE" w:rsidP="005F595E">
            <w:pPr>
              <w:rPr>
                <w:rFonts w:ascii="Arial" w:hAnsi="Arial" w:cs="Arial"/>
              </w:rPr>
            </w:pPr>
            <w:r w:rsidRPr="008A7AAA">
              <w:rPr>
                <w:rFonts w:ascii="Helv" w:eastAsiaTheme="minorHAnsi" w:hAnsi="Helv" w:cs="Helv"/>
                <w:lang w:val="en-IE" w:eastAsia="en-US"/>
              </w:rPr>
              <w:t xml:space="preserve">The annual leave associated with the post will be confirmed at </w:t>
            </w:r>
            <w:r w:rsidR="0023552F" w:rsidRPr="008A7AAA">
              <w:rPr>
                <w:rFonts w:ascii="Helv" w:eastAsiaTheme="minorHAnsi" w:hAnsi="Helv" w:cs="Helv"/>
                <w:lang w:val="en-IE" w:eastAsia="en-US"/>
              </w:rPr>
              <w:t>C</w:t>
            </w:r>
            <w:r w:rsidRPr="008A7AAA">
              <w:rPr>
                <w:rFonts w:ascii="Helv" w:eastAsiaTheme="minorHAnsi" w:hAnsi="Helv" w:cs="Helv"/>
                <w:lang w:val="en-IE" w:eastAsia="en-US"/>
              </w:rPr>
              <w:t>ontracting stage</w:t>
            </w:r>
            <w:r w:rsidR="00543F98" w:rsidRPr="008A7AAA">
              <w:rPr>
                <w:rFonts w:ascii="Arial" w:hAnsi="Arial" w:cs="Arial"/>
              </w:rPr>
              <w:t>.</w:t>
            </w:r>
          </w:p>
          <w:p w14:paraId="0E3F86D8" w14:textId="77777777" w:rsidR="00543F98" w:rsidRPr="008A7AAA" w:rsidRDefault="00543F98" w:rsidP="005F595E">
            <w:pPr>
              <w:jc w:val="both"/>
              <w:rPr>
                <w:rFonts w:ascii="Arial" w:hAnsi="Arial" w:cs="Arial"/>
              </w:rPr>
            </w:pPr>
          </w:p>
        </w:tc>
      </w:tr>
      <w:tr w:rsidR="008A7AAA" w:rsidRPr="008A7AAA" w14:paraId="418216BE" w14:textId="77777777" w:rsidTr="005F595E">
        <w:tc>
          <w:tcPr>
            <w:tcW w:w="1985" w:type="dxa"/>
          </w:tcPr>
          <w:p w14:paraId="3D543C86" w14:textId="77777777" w:rsidR="00543F98" w:rsidRPr="008A7AAA" w:rsidRDefault="00543F98" w:rsidP="005F595E">
            <w:pPr>
              <w:jc w:val="both"/>
              <w:rPr>
                <w:rFonts w:ascii="Arial" w:hAnsi="Arial" w:cs="Arial"/>
                <w:b/>
                <w:bCs/>
              </w:rPr>
            </w:pPr>
            <w:r w:rsidRPr="008A7AAA">
              <w:rPr>
                <w:rFonts w:ascii="Arial" w:hAnsi="Arial" w:cs="Arial"/>
                <w:b/>
                <w:bCs/>
              </w:rPr>
              <w:t>Superannuation</w:t>
            </w:r>
          </w:p>
          <w:p w14:paraId="63A2AE27" w14:textId="77777777" w:rsidR="00543F98" w:rsidRPr="008A7AAA" w:rsidRDefault="00543F98" w:rsidP="005F595E">
            <w:pPr>
              <w:jc w:val="both"/>
              <w:rPr>
                <w:rFonts w:ascii="Arial" w:hAnsi="Arial" w:cs="Arial"/>
                <w:b/>
                <w:bCs/>
              </w:rPr>
            </w:pPr>
          </w:p>
          <w:p w14:paraId="73000753" w14:textId="77777777" w:rsidR="00543F98" w:rsidRPr="008A7AAA" w:rsidRDefault="00543F98" w:rsidP="005F595E">
            <w:pPr>
              <w:jc w:val="both"/>
              <w:rPr>
                <w:rFonts w:ascii="Arial" w:hAnsi="Arial" w:cs="Arial"/>
                <w:b/>
                <w:bCs/>
              </w:rPr>
            </w:pPr>
          </w:p>
        </w:tc>
        <w:tc>
          <w:tcPr>
            <w:tcW w:w="7655" w:type="dxa"/>
          </w:tcPr>
          <w:p w14:paraId="6325F057" w14:textId="77777777" w:rsidR="00543F98" w:rsidRPr="008A7AAA" w:rsidRDefault="00543F98" w:rsidP="005F595E">
            <w:pPr>
              <w:jc w:val="both"/>
              <w:rPr>
                <w:rFonts w:ascii="Arial" w:hAnsi="Arial" w:cs="Arial"/>
              </w:rPr>
            </w:pPr>
            <w:r w:rsidRPr="008A7AAA">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8A7AAA">
                <w:rPr>
                  <w:rFonts w:ascii="Arial" w:hAnsi="Arial" w:cs="Arial"/>
                </w:rPr>
                <w:t>the 01</w:t>
              </w:r>
              <w:r w:rsidRPr="008A7AAA">
                <w:rPr>
                  <w:rFonts w:ascii="Arial" w:hAnsi="Arial" w:cs="Arial"/>
                  <w:vertAlign w:val="superscript"/>
                </w:rPr>
                <w:t>st</w:t>
              </w:r>
              <w:r w:rsidRPr="008A7AAA">
                <w:rPr>
                  <w:rFonts w:ascii="Arial" w:hAnsi="Arial" w:cs="Arial"/>
                </w:rPr>
                <w:t xml:space="preserve"> January 2005</w:t>
              </w:r>
            </w:smartTag>
            <w:r w:rsidRPr="008A7AAA">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8A7AAA">
                <w:rPr>
                  <w:rFonts w:ascii="Arial" w:hAnsi="Arial" w:cs="Arial"/>
                </w:rPr>
                <w:t>31</w:t>
              </w:r>
              <w:r w:rsidRPr="008A7AAA">
                <w:rPr>
                  <w:rFonts w:ascii="Arial" w:hAnsi="Arial" w:cs="Arial"/>
                  <w:vertAlign w:val="superscript"/>
                </w:rPr>
                <w:t>st</w:t>
              </w:r>
              <w:r w:rsidRPr="008A7AAA">
                <w:rPr>
                  <w:rFonts w:ascii="Arial" w:hAnsi="Arial" w:cs="Arial"/>
                </w:rPr>
                <w:t xml:space="preserve"> December 2004</w:t>
              </w:r>
            </w:smartTag>
          </w:p>
        </w:tc>
      </w:tr>
      <w:tr w:rsidR="008A7AAA" w:rsidRPr="008A7AAA" w14:paraId="7E678200" w14:textId="77777777" w:rsidTr="005F595E">
        <w:tc>
          <w:tcPr>
            <w:tcW w:w="1985" w:type="dxa"/>
          </w:tcPr>
          <w:p w14:paraId="36AF4865" w14:textId="77777777" w:rsidR="005F595E" w:rsidRPr="008A7AAA" w:rsidRDefault="005F595E" w:rsidP="005F595E">
            <w:pPr>
              <w:jc w:val="both"/>
              <w:rPr>
                <w:rFonts w:ascii="Arial" w:hAnsi="Arial" w:cs="Arial"/>
                <w:b/>
                <w:bCs/>
              </w:rPr>
            </w:pPr>
            <w:r w:rsidRPr="008A7AAA">
              <w:rPr>
                <w:rFonts w:ascii="Arial" w:hAnsi="Arial" w:cs="Arial"/>
                <w:b/>
                <w:bCs/>
              </w:rPr>
              <w:t>Age</w:t>
            </w:r>
          </w:p>
        </w:tc>
        <w:tc>
          <w:tcPr>
            <w:tcW w:w="7655" w:type="dxa"/>
          </w:tcPr>
          <w:p w14:paraId="7D792E91" w14:textId="77777777" w:rsidR="00E45386" w:rsidRPr="008A7AAA" w:rsidRDefault="00E45386" w:rsidP="00E45386">
            <w:pPr>
              <w:autoSpaceDE w:val="0"/>
              <w:autoSpaceDN w:val="0"/>
              <w:adjustRightInd w:val="0"/>
              <w:rPr>
                <w:rFonts w:ascii="Helv" w:eastAsiaTheme="minorHAnsi" w:hAnsi="Helv" w:cs="Helv"/>
                <w:i/>
                <w:iCs/>
                <w:lang w:val="en-IE" w:eastAsia="en-US"/>
              </w:rPr>
            </w:pPr>
            <w:r w:rsidRPr="008A7AAA">
              <w:rPr>
                <w:rFonts w:ascii="Helv" w:eastAsiaTheme="minorHAnsi" w:hAnsi="Helv" w:cs="Helv"/>
                <w:lang w:val="en-IE" w:eastAsia="en-US"/>
              </w:rPr>
              <w:t>The Public Service Superannuation (Age of Retirement) Act, 2018* set 70 years as the compulsory retirement age for public servants.</w:t>
            </w:r>
            <w:r w:rsidRPr="008A7AAA">
              <w:rPr>
                <w:rFonts w:ascii="Helv" w:eastAsiaTheme="minorHAnsi" w:hAnsi="Helv" w:cs="Helv"/>
                <w:i/>
                <w:iCs/>
                <w:lang w:val="en-IE" w:eastAsia="en-US"/>
              </w:rPr>
              <w:t xml:space="preserve"> </w:t>
            </w:r>
          </w:p>
          <w:p w14:paraId="2CFC75C0" w14:textId="77777777" w:rsidR="00E45386" w:rsidRPr="008A7AAA" w:rsidRDefault="00E45386" w:rsidP="00E45386">
            <w:pPr>
              <w:autoSpaceDE w:val="0"/>
              <w:autoSpaceDN w:val="0"/>
              <w:adjustRightInd w:val="0"/>
              <w:rPr>
                <w:rFonts w:ascii="Helv" w:eastAsiaTheme="minorHAnsi" w:hAnsi="Helv" w:cs="Helv"/>
                <w:i/>
                <w:iCs/>
                <w:lang w:val="en-IE" w:eastAsia="en-US"/>
              </w:rPr>
            </w:pPr>
          </w:p>
          <w:p w14:paraId="6C3E1100" w14:textId="77777777" w:rsidR="00E45386" w:rsidRPr="008A7AAA" w:rsidRDefault="00E45386" w:rsidP="00E45386">
            <w:pPr>
              <w:autoSpaceDE w:val="0"/>
              <w:autoSpaceDN w:val="0"/>
              <w:adjustRightInd w:val="0"/>
              <w:rPr>
                <w:rFonts w:ascii="Helv" w:eastAsiaTheme="minorHAnsi" w:hAnsi="Helv" w:cs="Helv"/>
                <w:b/>
                <w:bCs/>
                <w:i/>
                <w:iCs/>
                <w:u w:val="single"/>
                <w:lang w:val="en-IE" w:eastAsia="en-US"/>
              </w:rPr>
            </w:pPr>
            <w:r w:rsidRPr="008A7AAA">
              <w:rPr>
                <w:rFonts w:ascii="Helv" w:eastAsiaTheme="minorHAnsi" w:hAnsi="Helv" w:cs="Helv"/>
                <w:b/>
                <w:bCs/>
                <w:i/>
                <w:iCs/>
                <w:lang w:val="en-IE" w:eastAsia="en-US"/>
              </w:rPr>
              <w:t xml:space="preserve">* </w:t>
            </w:r>
            <w:r w:rsidRPr="008A7AAA">
              <w:rPr>
                <w:rFonts w:ascii="Helv" w:eastAsiaTheme="minorHAnsi" w:hAnsi="Helv" w:cs="Helv"/>
                <w:b/>
                <w:bCs/>
                <w:i/>
                <w:iCs/>
                <w:u w:val="single"/>
                <w:lang w:val="en-IE" w:eastAsia="en-US"/>
              </w:rPr>
              <w:t>Public Servants not affected by this legislation:</w:t>
            </w:r>
          </w:p>
          <w:p w14:paraId="241F2D6E" w14:textId="77777777" w:rsidR="00E45386" w:rsidRPr="008A7AAA" w:rsidRDefault="00E45386" w:rsidP="00E45386">
            <w:pPr>
              <w:autoSpaceDE w:val="0"/>
              <w:autoSpaceDN w:val="0"/>
              <w:adjustRightInd w:val="0"/>
              <w:rPr>
                <w:rFonts w:ascii="Helv" w:eastAsiaTheme="minorHAnsi" w:hAnsi="Helv" w:cs="Helv"/>
                <w:lang w:val="en-IE" w:eastAsia="en-US"/>
              </w:rPr>
            </w:pPr>
            <w:r w:rsidRPr="008A7AAA">
              <w:rPr>
                <w:rFonts w:ascii="Helv" w:eastAsiaTheme="minorHAnsi" w:hAnsi="Helv" w:cs="Helv"/>
                <w:lang w:val="en-IE" w:eastAsia="en-US"/>
              </w:rPr>
              <w:t xml:space="preserve">Public servants joining the public </w:t>
            </w:r>
            <w:r w:rsidR="00D34192" w:rsidRPr="008A7AAA">
              <w:rPr>
                <w:rFonts w:ascii="Helv" w:eastAsiaTheme="minorHAnsi" w:hAnsi="Helv" w:cs="Helv"/>
                <w:lang w:val="en-IE" w:eastAsia="en-US"/>
              </w:rPr>
              <w:t>service or</w:t>
            </w:r>
            <w:r w:rsidRPr="008A7AAA">
              <w:rPr>
                <w:rFonts w:ascii="Helv" w:eastAsiaTheme="minorHAnsi" w:hAnsi="Helv" w:cs="Helv"/>
                <w:lang w:val="en-IE" w:eastAsia="en-US"/>
              </w:rPr>
              <w:t xml:space="preserve"> re</w:t>
            </w:r>
            <w:r w:rsidR="00A36FE9" w:rsidRPr="008A7AAA">
              <w:rPr>
                <w:rFonts w:ascii="Helv" w:eastAsiaTheme="minorHAnsi" w:hAnsi="Helv" w:cs="Helv"/>
                <w:lang w:val="en-IE" w:eastAsia="en-US"/>
              </w:rPr>
              <w:t>-</w:t>
            </w:r>
            <w:r w:rsidRPr="008A7AAA">
              <w:rPr>
                <w:rFonts w:ascii="Helv" w:eastAsiaTheme="minorHAnsi" w:hAnsi="Helv" w:cs="Helv"/>
                <w:lang w:val="en-IE" w:eastAsia="en-US"/>
              </w:rPr>
              <w:t>joining the public service with a 26 week break in service, between 1 April 2004 and 31 December 2012 (new entrants) have no compulsory retirement age.</w:t>
            </w:r>
          </w:p>
          <w:p w14:paraId="5B1E9553" w14:textId="77777777" w:rsidR="00E45386" w:rsidRPr="008A7AAA" w:rsidRDefault="00E45386" w:rsidP="00E45386">
            <w:pPr>
              <w:autoSpaceDE w:val="0"/>
              <w:autoSpaceDN w:val="0"/>
              <w:adjustRightInd w:val="0"/>
              <w:rPr>
                <w:rFonts w:ascii="Helv" w:eastAsiaTheme="minorHAnsi" w:hAnsi="Helv" w:cs="Helv"/>
                <w:lang w:val="en-IE" w:eastAsia="en-US"/>
              </w:rPr>
            </w:pPr>
          </w:p>
          <w:p w14:paraId="3F536C1E" w14:textId="77777777" w:rsidR="005F595E" w:rsidRPr="008A7AAA" w:rsidRDefault="00E45386" w:rsidP="00E45386">
            <w:pPr>
              <w:autoSpaceDE w:val="0"/>
              <w:autoSpaceDN w:val="0"/>
              <w:adjustRightInd w:val="0"/>
              <w:rPr>
                <w:rFonts w:ascii="Helv" w:eastAsiaTheme="minorHAnsi" w:hAnsi="Helv" w:cs="Helv"/>
                <w:lang w:val="en-IE" w:eastAsia="en-US"/>
              </w:rPr>
            </w:pPr>
            <w:r w:rsidRPr="008A7AAA">
              <w:rPr>
                <w:rFonts w:ascii="Helv" w:eastAsiaTheme="minorHAnsi" w:hAnsi="Helv" w:cs="Helv"/>
                <w:lang w:val="en-IE" w:eastAsia="en-US"/>
              </w:rPr>
              <w:lastRenderedPageBreak/>
              <w:t>Public servants, joining the public service or re-joining the public service after a 26 week break, after 1 January 2013 are members of the Single Pension Scheme and have a compulsory retirement age of 70.</w:t>
            </w:r>
          </w:p>
        </w:tc>
      </w:tr>
      <w:tr w:rsidR="008A7AAA" w:rsidRPr="008A7AAA" w14:paraId="75A77899" w14:textId="77777777" w:rsidTr="005F595E">
        <w:tc>
          <w:tcPr>
            <w:tcW w:w="1985" w:type="dxa"/>
          </w:tcPr>
          <w:p w14:paraId="63F348A9" w14:textId="77777777" w:rsidR="00543F98" w:rsidRPr="008A7AAA" w:rsidRDefault="00543F98" w:rsidP="00F8393C">
            <w:pPr>
              <w:rPr>
                <w:rFonts w:ascii="Arial" w:hAnsi="Arial" w:cs="Arial"/>
                <w:b/>
                <w:bCs/>
              </w:rPr>
            </w:pPr>
            <w:r w:rsidRPr="008A7AAA">
              <w:rPr>
                <w:rFonts w:ascii="Arial" w:hAnsi="Arial" w:cs="Arial"/>
                <w:b/>
                <w:bCs/>
              </w:rPr>
              <w:lastRenderedPageBreak/>
              <w:t>Probation</w:t>
            </w:r>
          </w:p>
        </w:tc>
        <w:tc>
          <w:tcPr>
            <w:tcW w:w="7655" w:type="dxa"/>
          </w:tcPr>
          <w:p w14:paraId="0737759B" w14:textId="77777777" w:rsidR="00543F98" w:rsidRPr="008A7AAA" w:rsidRDefault="00543F98" w:rsidP="005F595E">
            <w:pPr>
              <w:pStyle w:val="Heading7"/>
              <w:rPr>
                <w:rFonts w:cs="Arial"/>
                <w:b w:val="0"/>
                <w:sz w:val="20"/>
              </w:rPr>
            </w:pPr>
            <w:r w:rsidRPr="008A7AAA">
              <w:rPr>
                <w:rFonts w:cs="Arial"/>
                <w:b w:val="0"/>
                <w:sz w:val="20"/>
              </w:rPr>
              <w:t xml:space="preserve">Every appointment of a person who is not already a permanent officer of the </w:t>
            </w:r>
            <w:r w:rsidRPr="008A7AAA">
              <w:rPr>
                <w:rFonts w:cs="Arial"/>
                <w:b w:val="0"/>
                <w:sz w:val="20"/>
                <w:shd w:val="clear" w:color="auto" w:fill="FFFFFF"/>
              </w:rPr>
              <w:t>Health Service Executive or of a Local Authority</w:t>
            </w:r>
            <w:r w:rsidRPr="008A7AAA">
              <w:rPr>
                <w:rFonts w:cs="Arial"/>
                <w:b w:val="0"/>
                <w:sz w:val="20"/>
              </w:rPr>
              <w:t xml:space="preserve"> shall be subject to a probationary period of 12 months as stipulated in the Department of Health Circular No.10/71.</w:t>
            </w:r>
          </w:p>
        </w:tc>
      </w:tr>
      <w:tr w:rsidR="00557740" w:rsidRPr="008A7AAA" w14:paraId="0A27AF0B" w14:textId="77777777" w:rsidTr="005F595E">
        <w:tc>
          <w:tcPr>
            <w:tcW w:w="1985" w:type="dxa"/>
          </w:tcPr>
          <w:p w14:paraId="690E96CC" w14:textId="77777777" w:rsidR="00557740" w:rsidRPr="006B758C" w:rsidRDefault="00557740" w:rsidP="00557740">
            <w:pPr>
              <w:rPr>
                <w:rFonts w:ascii="Arial" w:hAnsi="Arial" w:cs="Arial"/>
                <w:b/>
                <w:bCs/>
              </w:rPr>
            </w:pPr>
            <w:r w:rsidRPr="006B758C">
              <w:rPr>
                <w:rFonts w:ascii="Arial" w:hAnsi="Arial" w:cs="Arial"/>
                <w:b/>
                <w:bCs/>
              </w:rPr>
              <w:t>Protection of Children Guidance and Legislation</w:t>
            </w:r>
          </w:p>
          <w:p w14:paraId="0BFE9D1F" w14:textId="77777777" w:rsidR="00557740" w:rsidRPr="008A7AAA" w:rsidRDefault="00557740" w:rsidP="00F8393C">
            <w:pPr>
              <w:rPr>
                <w:rFonts w:ascii="Arial" w:hAnsi="Arial" w:cs="Arial"/>
                <w:b/>
                <w:bCs/>
              </w:rPr>
            </w:pPr>
          </w:p>
        </w:tc>
        <w:tc>
          <w:tcPr>
            <w:tcW w:w="7655" w:type="dxa"/>
          </w:tcPr>
          <w:p w14:paraId="404F1DE4" w14:textId="77777777" w:rsidR="008654D0" w:rsidRPr="008654D0" w:rsidRDefault="008654D0" w:rsidP="008654D0">
            <w:pPr>
              <w:rPr>
                <w:rFonts w:ascii="Arial" w:hAnsi="Arial" w:cs="Arial"/>
              </w:rPr>
            </w:pPr>
            <w:r w:rsidRPr="008654D0">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363A9310" w14:textId="77777777" w:rsidR="008654D0" w:rsidRPr="008654D0" w:rsidRDefault="008654D0" w:rsidP="008654D0">
            <w:pPr>
              <w:rPr>
                <w:rFonts w:ascii="Arial" w:hAnsi="Arial" w:cs="Arial"/>
                <w:sz w:val="14"/>
              </w:rPr>
            </w:pPr>
          </w:p>
          <w:p w14:paraId="0028A17C" w14:textId="77777777" w:rsidR="008654D0" w:rsidRPr="008654D0" w:rsidRDefault="008654D0" w:rsidP="008654D0">
            <w:pPr>
              <w:rPr>
                <w:rFonts w:ascii="Arial" w:hAnsi="Arial" w:cs="Arial"/>
              </w:rPr>
            </w:pPr>
            <w:r w:rsidRPr="008654D0">
              <w:rPr>
                <w:rFonts w:ascii="Arial" w:hAnsi="Arial" w:cs="Arial"/>
              </w:rPr>
              <w:t xml:space="preserve">All Mandated Persons under the Children First Act 2015, within the HSE, are appointed as Designated Officers under the Protections for Persons Reporting Child Abuse Act, 1998. </w:t>
            </w:r>
          </w:p>
          <w:p w14:paraId="31C7CF44" w14:textId="77777777" w:rsidR="008654D0" w:rsidRPr="008654D0" w:rsidRDefault="008654D0" w:rsidP="008654D0">
            <w:pPr>
              <w:rPr>
                <w:rFonts w:ascii="Arial" w:hAnsi="Arial" w:cs="Arial"/>
                <w:sz w:val="14"/>
              </w:rPr>
            </w:pPr>
          </w:p>
          <w:p w14:paraId="5967268A" w14:textId="77777777" w:rsidR="008654D0" w:rsidRPr="008654D0" w:rsidRDefault="008654D0" w:rsidP="008654D0">
            <w:pPr>
              <w:rPr>
                <w:rFonts w:ascii="Arial" w:hAnsi="Arial" w:cs="Arial"/>
              </w:rPr>
            </w:pPr>
            <w:r w:rsidRPr="008654D0">
              <w:rPr>
                <w:rFonts w:ascii="Arial" w:hAnsi="Arial" w:cs="Arial"/>
              </w:rPr>
              <w:t xml:space="preserve">Mandated Persons such as line managers, doctors, nurses, physiotherapists, occupational therapists, speech and language therapists, social workers, social care workers, and emergency technicians have additional responsibilities.  </w:t>
            </w:r>
          </w:p>
          <w:p w14:paraId="653E6541" w14:textId="77777777" w:rsidR="008654D0" w:rsidRPr="008654D0" w:rsidRDefault="008654D0" w:rsidP="008654D0">
            <w:pPr>
              <w:rPr>
                <w:rFonts w:ascii="Arial" w:hAnsi="Arial" w:cs="Arial"/>
                <w:sz w:val="14"/>
              </w:rPr>
            </w:pPr>
          </w:p>
          <w:p w14:paraId="25BF68C0" w14:textId="77777777" w:rsidR="008654D0" w:rsidRPr="008654D0" w:rsidRDefault="008654D0" w:rsidP="008654D0">
            <w:pPr>
              <w:rPr>
                <w:rFonts w:ascii="Arial" w:hAnsi="Arial" w:cs="Arial"/>
              </w:rPr>
            </w:pPr>
            <w:r w:rsidRPr="008654D0">
              <w:rPr>
                <w:rFonts w:ascii="Arial" w:hAnsi="Arial" w:cs="Arial"/>
              </w:rPr>
              <w:t xml:space="preserve">You should check if you are a </w:t>
            </w:r>
            <w:hyperlink r:id="rId15" w:history="1">
              <w:r w:rsidRPr="008654D0">
                <w:rPr>
                  <w:rStyle w:val="Hyperlink"/>
                  <w:rFonts w:ascii="Arial" w:hAnsi="Arial" w:cs="Arial"/>
                </w:rPr>
                <w:t>Mandated Person</w:t>
              </w:r>
            </w:hyperlink>
            <w:r w:rsidRPr="008654D0">
              <w:rPr>
                <w:rFonts w:ascii="Arial" w:hAnsi="Arial" w:cs="Arial"/>
              </w:rPr>
              <w:t xml:space="preserve"> and be familiar with the related roles and legal responsibilities.</w:t>
            </w:r>
          </w:p>
          <w:p w14:paraId="3B224413" w14:textId="77777777" w:rsidR="008654D0" w:rsidRPr="008654D0" w:rsidRDefault="008654D0" w:rsidP="008654D0">
            <w:pPr>
              <w:rPr>
                <w:rFonts w:ascii="Arial" w:hAnsi="Arial" w:cs="Arial"/>
                <w:sz w:val="14"/>
              </w:rPr>
            </w:pPr>
          </w:p>
          <w:p w14:paraId="2C9A5AD4" w14:textId="77777777" w:rsidR="008654D0" w:rsidRPr="008654D0" w:rsidRDefault="008654D0" w:rsidP="008654D0">
            <w:pPr>
              <w:jc w:val="both"/>
              <w:rPr>
                <w:rStyle w:val="Hyperlink"/>
                <w:rFonts w:ascii="Arial" w:hAnsi="Arial" w:cs="Arial"/>
                <w:lang w:val="en"/>
              </w:rPr>
            </w:pPr>
            <w:r w:rsidRPr="008654D0">
              <w:rPr>
                <w:rFonts w:ascii="Arial" w:hAnsi="Arial" w:cs="Arial"/>
                <w:bCs/>
                <w:lang w:val="en"/>
              </w:rPr>
              <w:t xml:space="preserve">Visit </w:t>
            </w:r>
            <w:hyperlink r:id="rId16" w:history="1">
              <w:r w:rsidRPr="008654D0">
                <w:rPr>
                  <w:rStyle w:val="Hyperlink"/>
                  <w:rFonts w:ascii="Arial" w:hAnsi="Arial" w:cs="Arial"/>
                  <w:lang w:val="en"/>
                </w:rPr>
                <w:t xml:space="preserve">HSE Children First </w:t>
              </w:r>
            </w:hyperlink>
            <w:r w:rsidRPr="008654D0">
              <w:rPr>
                <w:rFonts w:ascii="Arial" w:hAnsi="Arial" w:cs="Arial"/>
              </w:rPr>
              <w:t>for further</w:t>
            </w:r>
            <w:r w:rsidRPr="008654D0">
              <w:rPr>
                <w:rFonts w:ascii="Arial" w:hAnsi="Arial" w:cs="Arial"/>
                <w:bCs/>
                <w:lang w:val="en"/>
              </w:rPr>
              <w:t xml:space="preserve"> information, guidance and resources.</w:t>
            </w:r>
          </w:p>
          <w:p w14:paraId="41DE59CC" w14:textId="79EAD089" w:rsidR="00557740" w:rsidRPr="00557740" w:rsidRDefault="00557740" w:rsidP="00557740">
            <w:pPr>
              <w:pStyle w:val="Heading7"/>
              <w:rPr>
                <w:rFonts w:cs="Arial"/>
                <w:b w:val="0"/>
                <w:sz w:val="20"/>
              </w:rPr>
            </w:pPr>
          </w:p>
        </w:tc>
      </w:tr>
      <w:tr w:rsidR="008A7AAA" w:rsidRPr="008A7AAA" w14:paraId="5353E900"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6652B5E4" w14:textId="77777777" w:rsidR="00543F98" w:rsidRPr="008A7AAA" w:rsidRDefault="00543F98" w:rsidP="00F8393C">
            <w:pPr>
              <w:rPr>
                <w:rFonts w:ascii="Arial" w:hAnsi="Arial" w:cs="Arial"/>
                <w:b/>
                <w:bCs/>
              </w:rPr>
            </w:pPr>
            <w:bookmarkStart w:id="1" w:name="_Hlk58316562"/>
            <w:r w:rsidRPr="008A7AAA">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0E18CDFD" w14:textId="77777777" w:rsidR="00543F98" w:rsidRPr="008A7AAA" w:rsidRDefault="00543F98" w:rsidP="005F595E">
            <w:pPr>
              <w:jc w:val="both"/>
              <w:rPr>
                <w:rFonts w:ascii="Arial" w:hAnsi="Arial" w:cs="Arial"/>
              </w:rPr>
            </w:pPr>
            <w:r w:rsidRPr="008A7AAA">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8A7AAA">
              <w:rPr>
                <w:rFonts w:ascii="Arial" w:hAnsi="Arial" w:cs="Arial"/>
                <w:iCs/>
              </w:rPr>
              <w:t>and comply with associated HSE protocols for implementing and maintaining these standards as appropriate to the role.</w:t>
            </w:r>
          </w:p>
          <w:p w14:paraId="68A31470" w14:textId="77777777" w:rsidR="00543F98" w:rsidRPr="008A7AAA" w:rsidRDefault="00543F98" w:rsidP="005F595E">
            <w:pPr>
              <w:jc w:val="both"/>
              <w:rPr>
                <w:rFonts w:ascii="Arial" w:hAnsi="Arial" w:cs="Arial"/>
              </w:rPr>
            </w:pPr>
          </w:p>
        </w:tc>
      </w:tr>
      <w:tr w:rsidR="008A7AAA" w:rsidRPr="008A7AAA" w14:paraId="35D12BF2"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551E7672" w14:textId="77777777" w:rsidR="00543F98" w:rsidRPr="008A7AAA" w:rsidRDefault="00543F98" w:rsidP="00F8393C">
            <w:pPr>
              <w:rPr>
                <w:rFonts w:ascii="Arial" w:hAnsi="Arial" w:cs="Arial"/>
                <w:b/>
                <w:bCs/>
              </w:rPr>
            </w:pPr>
            <w:r w:rsidRPr="008A7AAA">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0CB2DE44" w14:textId="77777777" w:rsidR="00543F98" w:rsidRPr="008A7AAA" w:rsidRDefault="00543F98" w:rsidP="005F595E">
            <w:pPr>
              <w:jc w:val="both"/>
              <w:rPr>
                <w:rFonts w:ascii="Arial" w:hAnsi="Arial" w:cs="Arial"/>
              </w:rPr>
            </w:pPr>
            <w:r w:rsidRPr="008A7AAA">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5058AEE" w14:textId="77777777" w:rsidR="00543F98" w:rsidRPr="008A7AAA" w:rsidRDefault="00543F98" w:rsidP="005F595E">
            <w:pPr>
              <w:ind w:firstLine="720"/>
              <w:jc w:val="both"/>
              <w:rPr>
                <w:rFonts w:ascii="Arial" w:hAnsi="Arial" w:cs="Arial"/>
              </w:rPr>
            </w:pPr>
          </w:p>
          <w:p w14:paraId="00AF9718" w14:textId="77777777" w:rsidR="00543F98" w:rsidRPr="008A7AAA" w:rsidRDefault="00543F98" w:rsidP="005F595E">
            <w:pPr>
              <w:jc w:val="both"/>
              <w:rPr>
                <w:rFonts w:ascii="Arial" w:hAnsi="Arial" w:cs="Arial"/>
              </w:rPr>
            </w:pPr>
            <w:r w:rsidRPr="008A7AAA">
              <w:rPr>
                <w:rFonts w:ascii="Arial" w:hAnsi="Arial" w:cs="Arial"/>
              </w:rPr>
              <w:t>Key responsibilities include:</w:t>
            </w:r>
          </w:p>
          <w:p w14:paraId="6B4423E5" w14:textId="77777777" w:rsidR="00543F98" w:rsidRPr="008A7AAA" w:rsidRDefault="00543F98" w:rsidP="005F595E">
            <w:pPr>
              <w:jc w:val="both"/>
              <w:rPr>
                <w:rFonts w:ascii="Arial" w:hAnsi="Arial" w:cs="Arial"/>
                <w:highlight w:val="yellow"/>
              </w:rPr>
            </w:pPr>
          </w:p>
          <w:p w14:paraId="30220087" w14:textId="77777777" w:rsidR="00543F98" w:rsidRPr="008A7AAA" w:rsidRDefault="00543F98" w:rsidP="00C968B2">
            <w:pPr>
              <w:pStyle w:val="ListParagraph"/>
              <w:numPr>
                <w:ilvl w:val="0"/>
                <w:numId w:val="2"/>
              </w:numPr>
              <w:jc w:val="both"/>
              <w:rPr>
                <w:rFonts w:ascii="Arial" w:hAnsi="Arial" w:cs="Arial"/>
              </w:rPr>
            </w:pPr>
            <w:r w:rsidRPr="008A7AAA">
              <w:rPr>
                <w:rFonts w:ascii="Arial" w:hAnsi="Arial" w:cs="Arial"/>
              </w:rPr>
              <w:t>Developing a SSSS for the department/service</w:t>
            </w:r>
            <w:r w:rsidRPr="008A7AAA">
              <w:rPr>
                <w:rStyle w:val="FootnoteReference"/>
                <w:rFonts w:ascii="Arial" w:eastAsia="Calibri" w:hAnsi="Arial" w:cs="Arial"/>
              </w:rPr>
              <w:footnoteReference w:id="1"/>
            </w:r>
            <w:r w:rsidRPr="008A7AAA">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237B157C" w14:textId="77777777" w:rsidR="00543F98" w:rsidRPr="008A7AAA" w:rsidRDefault="00543F98" w:rsidP="00C968B2">
            <w:pPr>
              <w:pStyle w:val="ListParagraph"/>
              <w:numPr>
                <w:ilvl w:val="0"/>
                <w:numId w:val="2"/>
              </w:numPr>
              <w:jc w:val="both"/>
              <w:rPr>
                <w:rFonts w:ascii="Arial" w:hAnsi="Arial" w:cs="Arial"/>
              </w:rPr>
            </w:pPr>
            <w:r w:rsidRPr="008A7AAA">
              <w:rPr>
                <w:rFonts w:ascii="Arial" w:hAnsi="Arial" w:cs="Arial"/>
              </w:rPr>
              <w:t xml:space="preserve">Ensuring that Occupational Safety and Health (OSH) is integrated into day-to-day business, providing Systems Of Work (SOW) that are planned, organised, performed, </w:t>
            </w:r>
            <w:r w:rsidR="00D34192" w:rsidRPr="008A7AAA">
              <w:rPr>
                <w:rFonts w:ascii="Arial" w:hAnsi="Arial" w:cs="Arial"/>
              </w:rPr>
              <w:t>maintained,</w:t>
            </w:r>
            <w:r w:rsidRPr="008A7AAA">
              <w:rPr>
                <w:rFonts w:ascii="Arial" w:hAnsi="Arial" w:cs="Arial"/>
              </w:rPr>
              <w:t xml:space="preserve"> and revised as appropriate, and ensuring that all safety related records are maintained and available for inspection.</w:t>
            </w:r>
          </w:p>
          <w:p w14:paraId="43F3F2BD" w14:textId="77777777" w:rsidR="00543F98" w:rsidRPr="008A7AAA" w:rsidRDefault="00543F98" w:rsidP="00C968B2">
            <w:pPr>
              <w:pStyle w:val="ListParagraph"/>
              <w:numPr>
                <w:ilvl w:val="0"/>
                <w:numId w:val="2"/>
              </w:numPr>
              <w:jc w:val="both"/>
              <w:rPr>
                <w:rFonts w:ascii="Arial" w:hAnsi="Arial" w:cs="Arial"/>
              </w:rPr>
            </w:pPr>
            <w:r w:rsidRPr="008A7AAA">
              <w:rPr>
                <w:rFonts w:ascii="Arial" w:hAnsi="Arial" w:cs="Arial"/>
              </w:rPr>
              <w:t>Consulting and communicating with staff and safety representatives on OSH matters.</w:t>
            </w:r>
          </w:p>
          <w:p w14:paraId="00B41B73" w14:textId="77777777" w:rsidR="00543F98" w:rsidRPr="008A7AAA" w:rsidRDefault="00543F98" w:rsidP="00C968B2">
            <w:pPr>
              <w:pStyle w:val="ListParagraph"/>
              <w:numPr>
                <w:ilvl w:val="0"/>
                <w:numId w:val="2"/>
              </w:numPr>
              <w:jc w:val="both"/>
              <w:rPr>
                <w:rFonts w:ascii="Arial" w:hAnsi="Arial" w:cs="Arial"/>
              </w:rPr>
            </w:pPr>
            <w:r w:rsidRPr="008A7AAA">
              <w:rPr>
                <w:rFonts w:ascii="Arial" w:hAnsi="Arial" w:cs="Arial"/>
              </w:rPr>
              <w:t>Ensuring a training needs assessment (TNA) is undertaken for employees, facilitating their attendance at statutory OSH training, and ensuring records are maintained for each employee.</w:t>
            </w:r>
          </w:p>
          <w:p w14:paraId="188DB5A4" w14:textId="77777777" w:rsidR="00543F98" w:rsidRPr="008A7AAA" w:rsidRDefault="00543F98" w:rsidP="00C968B2">
            <w:pPr>
              <w:pStyle w:val="ListParagraph"/>
              <w:numPr>
                <w:ilvl w:val="0"/>
                <w:numId w:val="2"/>
              </w:numPr>
              <w:jc w:val="both"/>
              <w:rPr>
                <w:rFonts w:ascii="Arial" w:hAnsi="Arial" w:cs="Arial"/>
              </w:rPr>
            </w:pPr>
            <w:r w:rsidRPr="008A7AAA">
              <w:rPr>
                <w:rFonts w:ascii="Arial" w:hAnsi="Arial" w:cs="Arial"/>
              </w:rPr>
              <w:t>Ensuring that all incidents occurring within the relevant department/service are appropriately managed and investigated in accordance with HSE procedures</w:t>
            </w:r>
            <w:r w:rsidRPr="008A7AAA">
              <w:rPr>
                <w:rStyle w:val="FootnoteReference"/>
                <w:rFonts w:ascii="Arial" w:eastAsia="Calibri" w:hAnsi="Arial" w:cs="Arial"/>
              </w:rPr>
              <w:footnoteReference w:id="2"/>
            </w:r>
            <w:r w:rsidRPr="008A7AAA">
              <w:rPr>
                <w:rFonts w:ascii="Arial" w:hAnsi="Arial" w:cs="Arial"/>
              </w:rPr>
              <w:t>.</w:t>
            </w:r>
          </w:p>
          <w:p w14:paraId="0F7E0429" w14:textId="77777777" w:rsidR="00543F98" w:rsidRPr="008A7AAA" w:rsidRDefault="00543F98" w:rsidP="00C968B2">
            <w:pPr>
              <w:pStyle w:val="ListParagraph"/>
              <w:numPr>
                <w:ilvl w:val="0"/>
                <w:numId w:val="2"/>
              </w:numPr>
              <w:jc w:val="both"/>
              <w:rPr>
                <w:rFonts w:ascii="Arial" w:hAnsi="Arial" w:cs="Arial"/>
              </w:rPr>
            </w:pPr>
            <w:r w:rsidRPr="008A7AAA">
              <w:rPr>
                <w:rFonts w:ascii="Arial" w:hAnsi="Arial" w:cs="Arial"/>
              </w:rPr>
              <w:lastRenderedPageBreak/>
              <w:t>Seeking advice from health and safety professionals through the National Health and Safety Function Helpdesk as appropriate.</w:t>
            </w:r>
          </w:p>
          <w:p w14:paraId="707264FB" w14:textId="77777777" w:rsidR="00543F98" w:rsidRPr="008A7AAA" w:rsidRDefault="00543F98" w:rsidP="00C968B2">
            <w:pPr>
              <w:pStyle w:val="ListParagraph"/>
              <w:numPr>
                <w:ilvl w:val="0"/>
                <w:numId w:val="2"/>
              </w:numPr>
              <w:jc w:val="both"/>
              <w:rPr>
                <w:rFonts w:ascii="Arial" w:hAnsi="Arial" w:cs="Arial"/>
              </w:rPr>
            </w:pPr>
            <w:r w:rsidRPr="008A7AAA">
              <w:rPr>
                <w:rFonts w:ascii="Arial" w:hAnsi="Arial" w:cs="Arial"/>
                <w:iCs/>
              </w:rPr>
              <w:t>Reviewing the health and safety performance of the ward/department/service and staff through, respectively, local audit and performance achievement meetings for example.</w:t>
            </w:r>
          </w:p>
          <w:p w14:paraId="6F98EFB3" w14:textId="77777777" w:rsidR="00543F98" w:rsidRPr="008A7AAA" w:rsidRDefault="00543F98" w:rsidP="005F595E">
            <w:pPr>
              <w:jc w:val="both"/>
              <w:rPr>
                <w:rFonts w:ascii="Arial" w:hAnsi="Arial" w:cs="Arial"/>
              </w:rPr>
            </w:pPr>
          </w:p>
          <w:p w14:paraId="6B664B4C" w14:textId="77777777" w:rsidR="008654D0" w:rsidRDefault="00543F98" w:rsidP="005F595E">
            <w:pPr>
              <w:jc w:val="both"/>
              <w:rPr>
                <w:rFonts w:ascii="Arial" w:hAnsi="Arial" w:cs="Arial"/>
              </w:rPr>
            </w:pPr>
            <w:r w:rsidRPr="008A7AAA">
              <w:rPr>
                <w:rFonts w:ascii="Arial" w:hAnsi="Arial" w:cs="Arial"/>
                <w:b/>
              </w:rPr>
              <w:t>Note</w:t>
            </w:r>
            <w:r w:rsidRPr="008A7AAA">
              <w:rPr>
                <w:rFonts w:ascii="Arial" w:hAnsi="Arial" w:cs="Arial"/>
              </w:rPr>
              <w:t>: Detailed roles and responsibilities of Line Managers are outlined in local SSSS.</w:t>
            </w:r>
          </w:p>
          <w:p w14:paraId="593087A8" w14:textId="4EDEFF02" w:rsidR="00543F98" w:rsidRPr="008A7AAA" w:rsidRDefault="00543F98" w:rsidP="005F595E">
            <w:pPr>
              <w:jc w:val="both"/>
              <w:rPr>
                <w:rFonts w:ascii="Arial" w:hAnsi="Arial" w:cs="Arial"/>
              </w:rPr>
            </w:pPr>
          </w:p>
        </w:tc>
      </w:tr>
      <w:bookmarkEnd w:id="1"/>
      <w:tr w:rsidR="008A7AAA" w:rsidRPr="008A7AAA" w14:paraId="13C44762" w14:textId="77777777" w:rsidTr="005F595E">
        <w:trPr>
          <w:trHeight w:val="2259"/>
        </w:trPr>
        <w:tc>
          <w:tcPr>
            <w:tcW w:w="1985" w:type="dxa"/>
          </w:tcPr>
          <w:p w14:paraId="348FBCAE" w14:textId="77777777" w:rsidR="00543F98" w:rsidRPr="008A7AAA" w:rsidRDefault="00543F98" w:rsidP="00F8393C">
            <w:pPr>
              <w:rPr>
                <w:rFonts w:ascii="Arial" w:hAnsi="Arial" w:cs="Arial"/>
                <w:b/>
                <w:bCs/>
              </w:rPr>
            </w:pPr>
            <w:r w:rsidRPr="008A7AAA">
              <w:rPr>
                <w:rFonts w:ascii="Arial" w:hAnsi="Arial" w:cs="Arial"/>
                <w:b/>
                <w:bCs/>
              </w:rPr>
              <w:lastRenderedPageBreak/>
              <w:t>Ethics in Public Office 1995 and 2001</w:t>
            </w:r>
          </w:p>
          <w:p w14:paraId="094629EB" w14:textId="77777777" w:rsidR="00543F98" w:rsidRPr="008A7AAA" w:rsidRDefault="00543F98" w:rsidP="00F8393C">
            <w:pPr>
              <w:rPr>
                <w:rFonts w:ascii="Arial" w:hAnsi="Arial" w:cs="Arial"/>
                <w:b/>
                <w:bCs/>
              </w:rPr>
            </w:pPr>
          </w:p>
          <w:p w14:paraId="63C2D384" w14:textId="77777777" w:rsidR="0018179A" w:rsidRPr="00D65E52" w:rsidRDefault="0018179A" w:rsidP="00F8393C">
            <w:pPr>
              <w:rPr>
                <w:rFonts w:ascii="Arial" w:hAnsi="Arial" w:cs="Arial"/>
                <w:b/>
                <w:bCs/>
              </w:rPr>
            </w:pPr>
          </w:p>
          <w:p w14:paraId="7919A9F8" w14:textId="27F1D1CE" w:rsidR="00543F98" w:rsidRPr="008A7AAA" w:rsidRDefault="00543F98" w:rsidP="008654D0">
            <w:pPr>
              <w:tabs>
                <w:tab w:val="left" w:pos="8730"/>
              </w:tabs>
              <w:autoSpaceDE w:val="0"/>
              <w:autoSpaceDN w:val="0"/>
              <w:adjustRightInd w:val="0"/>
              <w:spacing w:line="240" w:lineRule="atLeast"/>
              <w:rPr>
                <w:rFonts w:ascii="Arial" w:hAnsi="Arial" w:cs="Arial"/>
                <w:b/>
                <w:bCs/>
              </w:rPr>
            </w:pPr>
          </w:p>
        </w:tc>
        <w:tc>
          <w:tcPr>
            <w:tcW w:w="7655" w:type="dxa"/>
          </w:tcPr>
          <w:p w14:paraId="7A68B234" w14:textId="77777777" w:rsidR="008654D0" w:rsidRPr="008654D0" w:rsidRDefault="008654D0" w:rsidP="008654D0">
            <w:pPr>
              <w:jc w:val="both"/>
              <w:rPr>
                <w:rFonts w:ascii="Arial" w:hAnsi="Arial" w:cs="Arial"/>
              </w:rPr>
            </w:pPr>
            <w:r w:rsidRPr="008654D0">
              <w:rPr>
                <w:rFonts w:ascii="Arial" w:hAnsi="Arial" w:cs="Arial"/>
              </w:rPr>
              <w:t>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w:t>
            </w:r>
          </w:p>
          <w:p w14:paraId="1D896B21" w14:textId="77777777" w:rsidR="008654D0" w:rsidRPr="008654D0" w:rsidRDefault="008654D0" w:rsidP="008654D0">
            <w:pPr>
              <w:jc w:val="both"/>
              <w:rPr>
                <w:rFonts w:ascii="Arial" w:hAnsi="Arial" w:cs="Arial"/>
              </w:rPr>
            </w:pPr>
          </w:p>
          <w:p w14:paraId="3BDF9CBE" w14:textId="77777777" w:rsidR="008654D0" w:rsidRPr="008654D0" w:rsidRDefault="008654D0" w:rsidP="008654D0">
            <w:pPr>
              <w:jc w:val="both"/>
              <w:rPr>
                <w:rFonts w:ascii="Arial" w:hAnsi="Arial" w:cs="Arial"/>
              </w:rPr>
            </w:pPr>
            <w:r w:rsidRPr="008654D0">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8654D0">
              <w:rPr>
                <w:rFonts w:ascii="Arial" w:hAnsi="Arial" w:cs="Arial"/>
                <w:vertAlign w:val="superscript"/>
              </w:rPr>
              <w:t>st</w:t>
            </w:r>
            <w:r w:rsidRPr="008654D0">
              <w:rPr>
                <w:rFonts w:ascii="Arial" w:hAnsi="Arial" w:cs="Arial"/>
              </w:rPr>
              <w:t xml:space="preserve"> January in the following year.</w:t>
            </w:r>
          </w:p>
          <w:p w14:paraId="0C8CF101" w14:textId="77777777" w:rsidR="008654D0" w:rsidRPr="008654D0" w:rsidRDefault="008654D0" w:rsidP="008654D0">
            <w:pPr>
              <w:jc w:val="both"/>
              <w:rPr>
                <w:rFonts w:ascii="Arial" w:hAnsi="Arial" w:cs="Arial"/>
              </w:rPr>
            </w:pPr>
          </w:p>
          <w:p w14:paraId="16066DE3" w14:textId="77777777" w:rsidR="008654D0" w:rsidRPr="008654D0" w:rsidRDefault="008654D0" w:rsidP="008654D0">
            <w:pPr>
              <w:pStyle w:val="BodyText"/>
              <w:jc w:val="both"/>
              <w:rPr>
                <w:sz w:val="20"/>
              </w:rPr>
            </w:pPr>
            <w:r w:rsidRPr="008654D0">
              <w:rPr>
                <w:sz w:val="20"/>
              </w:rPr>
              <w:t xml:space="preserve">B) In addition to the annual statement, a person holding such a post is required, whenever they are performing a function as an employee of the </w:t>
            </w:r>
            <w:smartTag w:uri="urn:schemas-microsoft-com:office:smarttags" w:element="stockticker">
              <w:r w:rsidRPr="008654D0">
                <w:rPr>
                  <w:sz w:val="20"/>
                </w:rPr>
                <w:t>HSE</w:t>
              </w:r>
            </w:smartTag>
            <w:r w:rsidRPr="008654D0">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0FB24BA0" w14:textId="77777777" w:rsidR="008654D0" w:rsidRPr="008654D0" w:rsidRDefault="008654D0" w:rsidP="008654D0">
            <w:pPr>
              <w:jc w:val="both"/>
              <w:rPr>
                <w:rFonts w:ascii="Arial" w:hAnsi="Arial" w:cs="Arial"/>
              </w:rPr>
            </w:pPr>
          </w:p>
          <w:p w14:paraId="460BE868" w14:textId="77777777" w:rsidR="008654D0" w:rsidRPr="008654D0" w:rsidRDefault="008654D0" w:rsidP="008654D0">
            <w:pPr>
              <w:jc w:val="both"/>
              <w:rPr>
                <w:rFonts w:ascii="Arial" w:hAnsi="Arial" w:cs="Arial"/>
              </w:rPr>
            </w:pPr>
            <w:r w:rsidRPr="008654D0">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7" w:history="1">
              <w:r w:rsidRPr="008654D0">
                <w:rPr>
                  <w:rStyle w:val="Hyperlink"/>
                  <w:rFonts w:ascii="Arial" w:hAnsi="Arial" w:cs="Arial"/>
                </w:rPr>
                <w:t>https://www.sipo.ie/</w:t>
              </w:r>
            </w:hyperlink>
          </w:p>
          <w:p w14:paraId="40B2506D" w14:textId="0E649F1A" w:rsidR="00543F98" w:rsidRPr="008A7AAA" w:rsidRDefault="00543F98" w:rsidP="000037FD">
            <w:pPr>
              <w:rPr>
                <w:rFonts w:ascii="Arial" w:hAnsi="Arial" w:cs="Arial"/>
              </w:rPr>
            </w:pPr>
          </w:p>
        </w:tc>
      </w:tr>
    </w:tbl>
    <w:p w14:paraId="6BF32FA6" w14:textId="77777777" w:rsidR="00117CD7" w:rsidRPr="008A7AAA" w:rsidRDefault="00117CD7" w:rsidP="000037FD">
      <w:pPr>
        <w:rPr>
          <w:rFonts w:ascii="Arial" w:hAnsi="Arial" w:cs="Arial"/>
          <w:b/>
        </w:rPr>
      </w:pPr>
    </w:p>
    <w:p w14:paraId="6B77E438" w14:textId="77777777" w:rsidR="00117CD7" w:rsidRPr="008A7AAA" w:rsidRDefault="00117CD7" w:rsidP="00543F98">
      <w:pPr>
        <w:jc w:val="center"/>
        <w:rPr>
          <w:rFonts w:ascii="Arial" w:hAnsi="Arial" w:cs="Arial"/>
          <w:b/>
        </w:rPr>
      </w:pPr>
    </w:p>
    <w:p w14:paraId="680EB8C7" w14:textId="489165E5" w:rsidR="00EB5E72" w:rsidRPr="008A7AAA" w:rsidRDefault="00EB5E72" w:rsidP="008A7AAA">
      <w:pPr>
        <w:jc w:val="center"/>
        <w:rPr>
          <w:rFonts w:ascii="Arial" w:eastAsia="Arial" w:hAnsi="Arial" w:cs="Arial"/>
        </w:rPr>
      </w:pPr>
    </w:p>
    <w:sectPr w:rsidR="00EB5E72" w:rsidRPr="008A7AAA" w:rsidSect="005F595E">
      <w:footerReference w:type="even" r:id="rId18"/>
      <w:footerReference w:type="default" r:id="rId19"/>
      <w:pgSz w:w="11906" w:h="16838"/>
      <w:pgMar w:top="1440" w:right="746"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A17D78" w16cid:durableId="21A17D78"/>
  <w16cid:commentId w16cid:paraId="5726B518" w16cid:durableId="5726B518"/>
  <w16cid:commentId w16cid:paraId="664A443B" w16cid:durableId="664A443B"/>
  <w16cid:commentId w16cid:paraId="2BC8726C" w16cid:durableId="2BC8726C"/>
  <w16cid:commentId w16cid:paraId="4D01B890" w16cid:durableId="4D01B890"/>
  <w16cid:commentId w16cid:paraId="7118B587" w16cid:durableId="7118B587"/>
  <w16cid:commentId w16cid:paraId="5602FD8E" w16cid:durableId="5602FD8E"/>
  <w16cid:commentId w16cid:paraId="6E9B6860" w16cid:durableId="6E9B6860"/>
  <w16cid:commentId w16cid:paraId="1D136C72" w16cid:durableId="1D136C72"/>
  <w16cid:commentId w16cid:paraId="56FA8338" w16cid:durableId="56FA8338"/>
  <w16cid:commentId w16cid:paraId="4BB1F691" w16cid:durableId="4BB1F69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226E4" w14:textId="77777777" w:rsidR="000378DE" w:rsidRDefault="000378DE" w:rsidP="00543F98">
      <w:r>
        <w:separator/>
      </w:r>
    </w:p>
  </w:endnote>
  <w:endnote w:type="continuationSeparator" w:id="0">
    <w:p w14:paraId="774D9B9B" w14:textId="77777777" w:rsidR="000378DE" w:rsidRDefault="000378DE"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1D84D" w14:textId="77777777" w:rsidR="00B13527" w:rsidRDefault="00B13527">
    <w:pPr>
      <w:pStyle w:val="Footer"/>
      <w:framePr w:wrap="around" w:vAnchor="text" w:hAnchor="margin" w:xAlign="center" w:y="1"/>
      <w:rPr>
        <w:rStyle w:val="PageNumber"/>
      </w:rPr>
    </w:pPr>
  </w:p>
  <w:p w14:paraId="38C3E28E"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865940"/>
      <w:docPartObj>
        <w:docPartGallery w:val="Page Numbers (Bottom of Page)"/>
        <w:docPartUnique/>
      </w:docPartObj>
    </w:sdtPr>
    <w:sdtEndPr>
      <w:rPr>
        <w:noProof/>
      </w:rPr>
    </w:sdtEndPr>
    <w:sdtContent>
      <w:p w14:paraId="4F6B0FA9" w14:textId="34F47F56" w:rsidR="00C76288" w:rsidRDefault="00C76288">
        <w:pPr>
          <w:pStyle w:val="Footer"/>
          <w:jc w:val="right"/>
        </w:pPr>
        <w:r>
          <w:fldChar w:fldCharType="begin"/>
        </w:r>
        <w:r>
          <w:instrText xml:space="preserve"> PAGE   \* MERGEFORMAT </w:instrText>
        </w:r>
        <w:r>
          <w:fldChar w:fldCharType="separate"/>
        </w:r>
        <w:r w:rsidR="00F93AF3">
          <w:rPr>
            <w:noProof/>
          </w:rPr>
          <w:t>2</w:t>
        </w:r>
        <w:r>
          <w:rPr>
            <w:noProof/>
          </w:rPr>
          <w:fldChar w:fldCharType="end"/>
        </w:r>
      </w:p>
    </w:sdtContent>
  </w:sdt>
  <w:p w14:paraId="0AFF38EA" w14:textId="77777777" w:rsidR="00B13527" w:rsidRPr="00C76288" w:rsidRDefault="00B13527" w:rsidP="005F595E">
    <w:pPr>
      <w:pStyle w:val="Footer"/>
      <w:ind w:left="-1276"/>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1FD35" w14:textId="77777777" w:rsidR="000378DE" w:rsidRDefault="000378DE" w:rsidP="00543F98">
      <w:r>
        <w:separator/>
      </w:r>
    </w:p>
  </w:footnote>
  <w:footnote w:type="continuationSeparator" w:id="0">
    <w:p w14:paraId="190E32DD" w14:textId="77777777" w:rsidR="000378DE" w:rsidRDefault="000378DE" w:rsidP="00543F98">
      <w:r>
        <w:continuationSeparator/>
      </w:r>
    </w:p>
  </w:footnote>
  <w:footnote w:id="1">
    <w:p w14:paraId="11E80D76" w14:textId="77777777" w:rsidR="00BE491B" w:rsidRPr="00BE491B" w:rsidRDefault="00B13527" w:rsidP="00BE491B">
      <w:pPr>
        <w:pStyle w:val="FootnoteText"/>
        <w:rPr>
          <w:rFonts w:ascii="Arial" w:hAnsi="Arial" w:cs="Arial"/>
        </w:rPr>
      </w:pPr>
      <w:r w:rsidRPr="00BE491B">
        <w:rPr>
          <w:rStyle w:val="FootnoteReference"/>
          <w:rFonts w:ascii="Arial" w:hAnsi="Arial" w:cs="Arial"/>
        </w:rPr>
        <w:footnoteRef/>
      </w:r>
      <w:r w:rsidRPr="00BE491B">
        <w:rPr>
          <w:rFonts w:ascii="Arial" w:hAnsi="Arial" w:cs="Arial"/>
        </w:rPr>
        <w:t xml:space="preserve"> </w:t>
      </w:r>
      <w:r w:rsidR="00BE491B" w:rsidRPr="00BE491B">
        <w:rPr>
          <w:rFonts w:ascii="Arial" w:hAnsi="Arial" w:cs="Arial"/>
        </w:rPr>
        <w:t xml:space="preserve">A template SSSS and guidelines are available on the National Health and Safety Function, here: </w:t>
      </w:r>
      <w:hyperlink r:id="rId1" w:history="1">
        <w:r w:rsidR="00BE491B" w:rsidRPr="00BE491B">
          <w:rPr>
            <w:rStyle w:val="Hyperlink"/>
            <w:rFonts w:ascii="Arial" w:hAnsi="Arial" w:cs="Arial"/>
          </w:rPr>
          <w:t>https://www.hse.ie/eng/staff/safetywellbeing/about%20us/</w:t>
        </w:r>
      </w:hyperlink>
    </w:p>
    <w:p w14:paraId="0E5930A0" w14:textId="77777777" w:rsidR="00BE491B" w:rsidRPr="00BE491B" w:rsidRDefault="00BE491B" w:rsidP="00BE491B">
      <w:pPr>
        <w:pStyle w:val="FootnoteText"/>
        <w:rPr>
          <w:rFonts w:ascii="Arial" w:hAnsi="Arial" w:cs="Arial"/>
        </w:rPr>
      </w:pPr>
      <w:r w:rsidRPr="00BE491B">
        <w:rPr>
          <w:rStyle w:val="FootnoteReference"/>
          <w:rFonts w:ascii="Arial" w:hAnsi="Arial" w:cs="Arial"/>
        </w:rPr>
        <w:t xml:space="preserve">2 </w:t>
      </w:r>
      <w:r w:rsidRPr="00BE491B">
        <w:rPr>
          <w:rFonts w:ascii="Arial" w:hAnsi="Arial" w:cs="Arial"/>
        </w:rPr>
        <w:t>See link on health and safety web-pages to latest Incident Management Policy</w:t>
      </w:r>
    </w:p>
    <w:p w14:paraId="0EAB2BEA" w14:textId="77777777" w:rsidR="00BE491B" w:rsidRPr="00F84940" w:rsidRDefault="00BE491B" w:rsidP="00BE491B">
      <w:pPr>
        <w:rPr>
          <w:rFonts w:ascii="Arial" w:hAnsi="Arial" w:cs="Arial"/>
        </w:rPr>
      </w:pPr>
    </w:p>
    <w:p w14:paraId="57C075EA" w14:textId="77777777" w:rsidR="00B13527" w:rsidRDefault="00B13527" w:rsidP="00543F98">
      <w:pPr>
        <w:pStyle w:val="FootnoteText"/>
      </w:pPr>
    </w:p>
  </w:footnote>
  <w:footnote w:id="2">
    <w:p w14:paraId="6B86249D" w14:textId="77777777" w:rsidR="00D87FF0" w:rsidRDefault="00D87FF0"/>
    <w:p w14:paraId="0D787DE8" w14:textId="77777777" w:rsidR="00B13527" w:rsidRPr="00DD13C2" w:rsidRDefault="00B13527"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0D47"/>
    <w:multiLevelType w:val="hybridMultilevel"/>
    <w:tmpl w:val="018CB806"/>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D27256"/>
    <w:multiLevelType w:val="hybridMultilevel"/>
    <w:tmpl w:val="E8360F04"/>
    <w:lvl w:ilvl="0" w:tplc="FFFFFFFF">
      <w:start w:val="1"/>
      <w:numFmt w:val="bullet"/>
      <w:lvlText w:val=""/>
      <w:lvlJc w:val="left"/>
      <w:pPr>
        <w:tabs>
          <w:tab w:val="num" w:pos="1238"/>
        </w:tabs>
        <w:ind w:left="1238" w:hanging="360"/>
      </w:pPr>
      <w:rPr>
        <w:rFonts w:ascii="Symbol" w:hAnsi="Symbol" w:hint="default"/>
      </w:rPr>
    </w:lvl>
    <w:lvl w:ilvl="1" w:tplc="1809000F">
      <w:start w:val="1"/>
      <w:numFmt w:val="decimal"/>
      <w:lvlText w:val="%2."/>
      <w:lvlJc w:val="left"/>
      <w:pPr>
        <w:tabs>
          <w:tab w:val="num" w:pos="1190"/>
        </w:tabs>
        <w:ind w:left="1190" w:hanging="360"/>
      </w:pPr>
      <w:rPr>
        <w:rFonts w:cs="Times New Roman" w:hint="default"/>
      </w:rPr>
    </w:lvl>
    <w:lvl w:ilvl="2" w:tplc="FFFFFFFF" w:tentative="1">
      <w:start w:val="1"/>
      <w:numFmt w:val="bullet"/>
      <w:lvlText w:val=""/>
      <w:lvlJc w:val="left"/>
      <w:pPr>
        <w:tabs>
          <w:tab w:val="num" w:pos="2678"/>
        </w:tabs>
        <w:ind w:left="2678" w:hanging="360"/>
      </w:pPr>
      <w:rPr>
        <w:rFonts w:ascii="Wingdings" w:hAnsi="Wingdings" w:hint="default"/>
      </w:rPr>
    </w:lvl>
    <w:lvl w:ilvl="3" w:tplc="FFFFFFFF" w:tentative="1">
      <w:start w:val="1"/>
      <w:numFmt w:val="bullet"/>
      <w:lvlText w:val=""/>
      <w:lvlJc w:val="left"/>
      <w:pPr>
        <w:tabs>
          <w:tab w:val="num" w:pos="3398"/>
        </w:tabs>
        <w:ind w:left="3398" w:hanging="360"/>
      </w:pPr>
      <w:rPr>
        <w:rFonts w:ascii="Symbol" w:hAnsi="Symbol" w:hint="default"/>
      </w:rPr>
    </w:lvl>
    <w:lvl w:ilvl="4" w:tplc="FFFFFFFF" w:tentative="1">
      <w:start w:val="1"/>
      <w:numFmt w:val="bullet"/>
      <w:lvlText w:val="o"/>
      <w:lvlJc w:val="left"/>
      <w:pPr>
        <w:tabs>
          <w:tab w:val="num" w:pos="4118"/>
        </w:tabs>
        <w:ind w:left="4118" w:hanging="360"/>
      </w:pPr>
      <w:rPr>
        <w:rFonts w:ascii="Courier New" w:hAnsi="Courier New" w:hint="default"/>
      </w:rPr>
    </w:lvl>
    <w:lvl w:ilvl="5" w:tplc="FFFFFFFF" w:tentative="1">
      <w:start w:val="1"/>
      <w:numFmt w:val="bullet"/>
      <w:lvlText w:val=""/>
      <w:lvlJc w:val="left"/>
      <w:pPr>
        <w:tabs>
          <w:tab w:val="num" w:pos="4838"/>
        </w:tabs>
        <w:ind w:left="4838" w:hanging="360"/>
      </w:pPr>
      <w:rPr>
        <w:rFonts w:ascii="Wingdings" w:hAnsi="Wingdings" w:hint="default"/>
      </w:rPr>
    </w:lvl>
    <w:lvl w:ilvl="6" w:tplc="FFFFFFFF" w:tentative="1">
      <w:start w:val="1"/>
      <w:numFmt w:val="bullet"/>
      <w:lvlText w:val=""/>
      <w:lvlJc w:val="left"/>
      <w:pPr>
        <w:tabs>
          <w:tab w:val="num" w:pos="5558"/>
        </w:tabs>
        <w:ind w:left="5558" w:hanging="360"/>
      </w:pPr>
      <w:rPr>
        <w:rFonts w:ascii="Symbol" w:hAnsi="Symbol" w:hint="default"/>
      </w:rPr>
    </w:lvl>
    <w:lvl w:ilvl="7" w:tplc="FFFFFFFF" w:tentative="1">
      <w:start w:val="1"/>
      <w:numFmt w:val="bullet"/>
      <w:lvlText w:val="o"/>
      <w:lvlJc w:val="left"/>
      <w:pPr>
        <w:tabs>
          <w:tab w:val="num" w:pos="6278"/>
        </w:tabs>
        <w:ind w:left="6278" w:hanging="360"/>
      </w:pPr>
      <w:rPr>
        <w:rFonts w:ascii="Courier New" w:hAnsi="Courier New" w:hint="default"/>
      </w:rPr>
    </w:lvl>
    <w:lvl w:ilvl="8" w:tplc="FFFFFFFF" w:tentative="1">
      <w:start w:val="1"/>
      <w:numFmt w:val="bullet"/>
      <w:lvlText w:val=""/>
      <w:lvlJc w:val="left"/>
      <w:pPr>
        <w:tabs>
          <w:tab w:val="num" w:pos="6998"/>
        </w:tabs>
        <w:ind w:left="6998" w:hanging="360"/>
      </w:pPr>
      <w:rPr>
        <w:rFonts w:ascii="Wingdings" w:hAnsi="Wingdings" w:hint="default"/>
      </w:rPr>
    </w:lvl>
  </w:abstractNum>
  <w:abstractNum w:abstractNumId="2" w15:restartNumberingAfterBreak="0">
    <w:nsid w:val="027C0EFD"/>
    <w:multiLevelType w:val="hybridMultilevel"/>
    <w:tmpl w:val="7F4869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3980142"/>
    <w:multiLevelType w:val="hybridMultilevel"/>
    <w:tmpl w:val="F5EE760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A30C96"/>
    <w:multiLevelType w:val="hybridMultilevel"/>
    <w:tmpl w:val="33767C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0A341F0B"/>
    <w:multiLevelType w:val="hybridMultilevel"/>
    <w:tmpl w:val="5EF442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0C4E61"/>
    <w:multiLevelType w:val="hybridMultilevel"/>
    <w:tmpl w:val="2F2645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0C537C64"/>
    <w:multiLevelType w:val="hybridMultilevel"/>
    <w:tmpl w:val="889C5718"/>
    <w:lvl w:ilvl="0" w:tplc="1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D494C2A"/>
    <w:multiLevelType w:val="hybridMultilevel"/>
    <w:tmpl w:val="622815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70C6541"/>
    <w:multiLevelType w:val="hybridMultilevel"/>
    <w:tmpl w:val="9BF0D564"/>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1" w15:restartNumberingAfterBreak="0">
    <w:nsid w:val="1E1837E7"/>
    <w:multiLevelType w:val="hybridMultilevel"/>
    <w:tmpl w:val="28A6BF76"/>
    <w:lvl w:ilvl="0" w:tplc="1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FED01D9"/>
    <w:multiLevelType w:val="hybridMultilevel"/>
    <w:tmpl w:val="00AAC878"/>
    <w:lvl w:ilvl="0" w:tplc="F65E0A72">
      <w:numFmt w:val="bullet"/>
      <w:lvlText w:val="•"/>
      <w:lvlJc w:val="left"/>
      <w:pPr>
        <w:ind w:left="780" w:hanging="363"/>
      </w:pPr>
      <w:rPr>
        <w:rFonts w:ascii="Arial" w:eastAsia="Arial" w:hAnsi="Arial" w:cs="Arial" w:hint="default"/>
        <w:spacing w:val="0"/>
        <w:w w:val="105"/>
        <w:lang w:val="en-US" w:eastAsia="en-US" w:bidi="ar-SA"/>
      </w:rPr>
    </w:lvl>
    <w:lvl w:ilvl="1" w:tplc="08506472">
      <w:numFmt w:val="bullet"/>
      <w:lvlText w:val="•"/>
      <w:lvlJc w:val="left"/>
      <w:pPr>
        <w:ind w:left="1491" w:hanging="363"/>
      </w:pPr>
      <w:rPr>
        <w:rFonts w:hint="default"/>
        <w:lang w:val="en-US" w:eastAsia="en-US" w:bidi="ar-SA"/>
      </w:rPr>
    </w:lvl>
    <w:lvl w:ilvl="2" w:tplc="DCEA8166">
      <w:numFmt w:val="bullet"/>
      <w:lvlText w:val="•"/>
      <w:lvlJc w:val="left"/>
      <w:pPr>
        <w:ind w:left="2202" w:hanging="363"/>
      </w:pPr>
      <w:rPr>
        <w:rFonts w:hint="default"/>
        <w:lang w:val="en-US" w:eastAsia="en-US" w:bidi="ar-SA"/>
      </w:rPr>
    </w:lvl>
    <w:lvl w:ilvl="3" w:tplc="A93603AE">
      <w:numFmt w:val="bullet"/>
      <w:lvlText w:val="•"/>
      <w:lvlJc w:val="left"/>
      <w:pPr>
        <w:ind w:left="2913" w:hanging="363"/>
      </w:pPr>
      <w:rPr>
        <w:rFonts w:hint="default"/>
        <w:lang w:val="en-US" w:eastAsia="en-US" w:bidi="ar-SA"/>
      </w:rPr>
    </w:lvl>
    <w:lvl w:ilvl="4" w:tplc="9DAAFB76">
      <w:numFmt w:val="bullet"/>
      <w:lvlText w:val="•"/>
      <w:lvlJc w:val="left"/>
      <w:pPr>
        <w:ind w:left="3625" w:hanging="363"/>
      </w:pPr>
      <w:rPr>
        <w:rFonts w:hint="default"/>
        <w:lang w:val="en-US" w:eastAsia="en-US" w:bidi="ar-SA"/>
      </w:rPr>
    </w:lvl>
    <w:lvl w:ilvl="5" w:tplc="6A26927C">
      <w:numFmt w:val="bullet"/>
      <w:lvlText w:val="•"/>
      <w:lvlJc w:val="left"/>
      <w:pPr>
        <w:ind w:left="4336" w:hanging="363"/>
      </w:pPr>
      <w:rPr>
        <w:rFonts w:hint="default"/>
        <w:lang w:val="en-US" w:eastAsia="en-US" w:bidi="ar-SA"/>
      </w:rPr>
    </w:lvl>
    <w:lvl w:ilvl="6" w:tplc="17FC9138">
      <w:numFmt w:val="bullet"/>
      <w:lvlText w:val="•"/>
      <w:lvlJc w:val="left"/>
      <w:pPr>
        <w:ind w:left="5047" w:hanging="363"/>
      </w:pPr>
      <w:rPr>
        <w:rFonts w:hint="default"/>
        <w:lang w:val="en-US" w:eastAsia="en-US" w:bidi="ar-SA"/>
      </w:rPr>
    </w:lvl>
    <w:lvl w:ilvl="7" w:tplc="B96299E6">
      <w:numFmt w:val="bullet"/>
      <w:lvlText w:val="•"/>
      <w:lvlJc w:val="left"/>
      <w:pPr>
        <w:ind w:left="5759" w:hanging="363"/>
      </w:pPr>
      <w:rPr>
        <w:rFonts w:hint="default"/>
        <w:lang w:val="en-US" w:eastAsia="en-US" w:bidi="ar-SA"/>
      </w:rPr>
    </w:lvl>
    <w:lvl w:ilvl="8" w:tplc="792E7F8C">
      <w:numFmt w:val="bullet"/>
      <w:lvlText w:val="•"/>
      <w:lvlJc w:val="left"/>
      <w:pPr>
        <w:ind w:left="6470" w:hanging="363"/>
      </w:pPr>
      <w:rPr>
        <w:rFonts w:hint="default"/>
        <w:lang w:val="en-US" w:eastAsia="en-US" w:bidi="ar-SA"/>
      </w:rPr>
    </w:lvl>
  </w:abstractNum>
  <w:abstractNum w:abstractNumId="13" w15:restartNumberingAfterBreak="0">
    <w:nsid w:val="20ED5ABB"/>
    <w:multiLevelType w:val="hybridMultilevel"/>
    <w:tmpl w:val="56F67B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21225D81"/>
    <w:multiLevelType w:val="hybridMultilevel"/>
    <w:tmpl w:val="6046E7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27052EE"/>
    <w:multiLevelType w:val="hybridMultilevel"/>
    <w:tmpl w:val="668A209A"/>
    <w:lvl w:ilvl="0" w:tplc="18090001">
      <w:start w:val="1"/>
      <w:numFmt w:val="bullet"/>
      <w:lvlText w:val=""/>
      <w:lvlJc w:val="left"/>
      <w:pPr>
        <w:ind w:left="761" w:hanging="348"/>
      </w:pPr>
      <w:rPr>
        <w:rFonts w:ascii="Symbol" w:hAnsi="Symbol" w:hint="default"/>
        <w:spacing w:val="0"/>
        <w:w w:val="100"/>
        <w:lang w:val="en-US" w:eastAsia="en-US" w:bidi="ar-SA"/>
      </w:rPr>
    </w:lvl>
    <w:lvl w:ilvl="1" w:tplc="B0D67A12">
      <w:numFmt w:val="bullet"/>
      <w:lvlText w:val="•"/>
      <w:lvlJc w:val="left"/>
      <w:pPr>
        <w:ind w:left="1473" w:hanging="348"/>
      </w:pPr>
      <w:rPr>
        <w:rFonts w:hint="default"/>
        <w:lang w:val="en-US" w:eastAsia="en-US" w:bidi="ar-SA"/>
      </w:rPr>
    </w:lvl>
    <w:lvl w:ilvl="2" w:tplc="A2946EC4">
      <w:numFmt w:val="bullet"/>
      <w:lvlText w:val="•"/>
      <w:lvlJc w:val="left"/>
      <w:pPr>
        <w:ind w:left="2186" w:hanging="348"/>
      </w:pPr>
      <w:rPr>
        <w:rFonts w:hint="default"/>
        <w:lang w:val="en-US" w:eastAsia="en-US" w:bidi="ar-SA"/>
      </w:rPr>
    </w:lvl>
    <w:lvl w:ilvl="3" w:tplc="BAF49EA6">
      <w:numFmt w:val="bullet"/>
      <w:lvlText w:val="•"/>
      <w:lvlJc w:val="left"/>
      <w:pPr>
        <w:ind w:left="2899" w:hanging="348"/>
      </w:pPr>
      <w:rPr>
        <w:rFonts w:hint="default"/>
        <w:lang w:val="en-US" w:eastAsia="en-US" w:bidi="ar-SA"/>
      </w:rPr>
    </w:lvl>
    <w:lvl w:ilvl="4" w:tplc="B1B4E2BA">
      <w:numFmt w:val="bullet"/>
      <w:lvlText w:val="•"/>
      <w:lvlJc w:val="left"/>
      <w:pPr>
        <w:ind w:left="3613" w:hanging="348"/>
      </w:pPr>
      <w:rPr>
        <w:rFonts w:hint="default"/>
        <w:lang w:val="en-US" w:eastAsia="en-US" w:bidi="ar-SA"/>
      </w:rPr>
    </w:lvl>
    <w:lvl w:ilvl="5" w:tplc="BB843742">
      <w:numFmt w:val="bullet"/>
      <w:lvlText w:val="•"/>
      <w:lvlJc w:val="left"/>
      <w:pPr>
        <w:ind w:left="4326" w:hanging="348"/>
      </w:pPr>
      <w:rPr>
        <w:rFonts w:hint="default"/>
        <w:lang w:val="en-US" w:eastAsia="en-US" w:bidi="ar-SA"/>
      </w:rPr>
    </w:lvl>
    <w:lvl w:ilvl="6" w:tplc="453C6D40">
      <w:numFmt w:val="bullet"/>
      <w:lvlText w:val="•"/>
      <w:lvlJc w:val="left"/>
      <w:pPr>
        <w:ind w:left="5039" w:hanging="348"/>
      </w:pPr>
      <w:rPr>
        <w:rFonts w:hint="default"/>
        <w:lang w:val="en-US" w:eastAsia="en-US" w:bidi="ar-SA"/>
      </w:rPr>
    </w:lvl>
    <w:lvl w:ilvl="7" w:tplc="A35687F8">
      <w:numFmt w:val="bullet"/>
      <w:lvlText w:val="•"/>
      <w:lvlJc w:val="left"/>
      <w:pPr>
        <w:ind w:left="5753" w:hanging="348"/>
      </w:pPr>
      <w:rPr>
        <w:rFonts w:hint="default"/>
        <w:lang w:val="en-US" w:eastAsia="en-US" w:bidi="ar-SA"/>
      </w:rPr>
    </w:lvl>
    <w:lvl w:ilvl="8" w:tplc="C0E24ED6">
      <w:numFmt w:val="bullet"/>
      <w:lvlText w:val="•"/>
      <w:lvlJc w:val="left"/>
      <w:pPr>
        <w:ind w:left="6466" w:hanging="348"/>
      </w:pPr>
      <w:rPr>
        <w:rFonts w:hint="default"/>
        <w:lang w:val="en-US" w:eastAsia="en-US" w:bidi="ar-SA"/>
      </w:rPr>
    </w:lvl>
  </w:abstractNum>
  <w:abstractNum w:abstractNumId="16" w15:restartNumberingAfterBreak="0">
    <w:nsid w:val="24A21025"/>
    <w:multiLevelType w:val="hybridMultilevel"/>
    <w:tmpl w:val="2AE284E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50B5FFD"/>
    <w:multiLevelType w:val="hybridMultilevel"/>
    <w:tmpl w:val="5818F1A6"/>
    <w:lvl w:ilvl="0" w:tplc="7528EE6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56C54DA"/>
    <w:multiLevelType w:val="hybridMultilevel"/>
    <w:tmpl w:val="0F22F844"/>
    <w:lvl w:ilvl="0" w:tplc="3B3AA0AC">
      <w:numFmt w:val="bullet"/>
      <w:lvlText w:val="•"/>
      <w:lvlJc w:val="left"/>
      <w:pPr>
        <w:ind w:left="761" w:hanging="348"/>
      </w:pPr>
      <w:rPr>
        <w:rFonts w:hint="default"/>
        <w:spacing w:val="0"/>
        <w:w w:val="100"/>
        <w:lang w:val="en-US" w:eastAsia="en-US" w:bidi="ar-SA"/>
      </w:rPr>
    </w:lvl>
    <w:lvl w:ilvl="1" w:tplc="B0D67A12">
      <w:numFmt w:val="bullet"/>
      <w:lvlText w:val="•"/>
      <w:lvlJc w:val="left"/>
      <w:pPr>
        <w:ind w:left="1473" w:hanging="348"/>
      </w:pPr>
      <w:rPr>
        <w:rFonts w:hint="default"/>
        <w:lang w:val="en-US" w:eastAsia="en-US" w:bidi="ar-SA"/>
      </w:rPr>
    </w:lvl>
    <w:lvl w:ilvl="2" w:tplc="A2946EC4">
      <w:numFmt w:val="bullet"/>
      <w:lvlText w:val="•"/>
      <w:lvlJc w:val="left"/>
      <w:pPr>
        <w:ind w:left="2186" w:hanging="348"/>
      </w:pPr>
      <w:rPr>
        <w:rFonts w:hint="default"/>
        <w:lang w:val="en-US" w:eastAsia="en-US" w:bidi="ar-SA"/>
      </w:rPr>
    </w:lvl>
    <w:lvl w:ilvl="3" w:tplc="BAF49EA6">
      <w:numFmt w:val="bullet"/>
      <w:lvlText w:val="•"/>
      <w:lvlJc w:val="left"/>
      <w:pPr>
        <w:ind w:left="2899" w:hanging="348"/>
      </w:pPr>
      <w:rPr>
        <w:rFonts w:hint="default"/>
        <w:lang w:val="en-US" w:eastAsia="en-US" w:bidi="ar-SA"/>
      </w:rPr>
    </w:lvl>
    <w:lvl w:ilvl="4" w:tplc="B1B4E2BA">
      <w:numFmt w:val="bullet"/>
      <w:lvlText w:val="•"/>
      <w:lvlJc w:val="left"/>
      <w:pPr>
        <w:ind w:left="3613" w:hanging="348"/>
      </w:pPr>
      <w:rPr>
        <w:rFonts w:hint="default"/>
        <w:lang w:val="en-US" w:eastAsia="en-US" w:bidi="ar-SA"/>
      </w:rPr>
    </w:lvl>
    <w:lvl w:ilvl="5" w:tplc="BB843742">
      <w:numFmt w:val="bullet"/>
      <w:lvlText w:val="•"/>
      <w:lvlJc w:val="left"/>
      <w:pPr>
        <w:ind w:left="4326" w:hanging="348"/>
      </w:pPr>
      <w:rPr>
        <w:rFonts w:hint="default"/>
        <w:lang w:val="en-US" w:eastAsia="en-US" w:bidi="ar-SA"/>
      </w:rPr>
    </w:lvl>
    <w:lvl w:ilvl="6" w:tplc="453C6D40">
      <w:numFmt w:val="bullet"/>
      <w:lvlText w:val="•"/>
      <w:lvlJc w:val="left"/>
      <w:pPr>
        <w:ind w:left="5039" w:hanging="348"/>
      </w:pPr>
      <w:rPr>
        <w:rFonts w:hint="default"/>
        <w:lang w:val="en-US" w:eastAsia="en-US" w:bidi="ar-SA"/>
      </w:rPr>
    </w:lvl>
    <w:lvl w:ilvl="7" w:tplc="A35687F8">
      <w:numFmt w:val="bullet"/>
      <w:lvlText w:val="•"/>
      <w:lvlJc w:val="left"/>
      <w:pPr>
        <w:ind w:left="5753" w:hanging="348"/>
      </w:pPr>
      <w:rPr>
        <w:rFonts w:hint="default"/>
        <w:lang w:val="en-US" w:eastAsia="en-US" w:bidi="ar-SA"/>
      </w:rPr>
    </w:lvl>
    <w:lvl w:ilvl="8" w:tplc="C0E24ED6">
      <w:numFmt w:val="bullet"/>
      <w:lvlText w:val="•"/>
      <w:lvlJc w:val="left"/>
      <w:pPr>
        <w:ind w:left="6466" w:hanging="348"/>
      </w:pPr>
      <w:rPr>
        <w:rFonts w:hint="default"/>
        <w:lang w:val="en-US" w:eastAsia="en-US" w:bidi="ar-SA"/>
      </w:rPr>
    </w:lvl>
  </w:abstractNum>
  <w:abstractNum w:abstractNumId="19" w15:restartNumberingAfterBreak="0">
    <w:nsid w:val="2C167744"/>
    <w:multiLevelType w:val="hybridMultilevel"/>
    <w:tmpl w:val="7EC4A5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2CF9782F"/>
    <w:multiLevelType w:val="hybridMultilevel"/>
    <w:tmpl w:val="FA726A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2D6F383F"/>
    <w:multiLevelType w:val="hybridMultilevel"/>
    <w:tmpl w:val="73B458F8"/>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0CE08F8"/>
    <w:multiLevelType w:val="hybridMultilevel"/>
    <w:tmpl w:val="9196AA3E"/>
    <w:lvl w:ilvl="0" w:tplc="9886F32A">
      <w:numFmt w:val="bullet"/>
      <w:lvlText w:val="-"/>
      <w:lvlJc w:val="left"/>
      <w:pPr>
        <w:ind w:left="720" w:hanging="360"/>
      </w:pPr>
      <w:rPr>
        <w:rFonts w:ascii="Calibri" w:eastAsiaTheme="minorEastAsia"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6A178F6"/>
    <w:multiLevelType w:val="hybridMultilevel"/>
    <w:tmpl w:val="ACDCE7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8530544"/>
    <w:multiLevelType w:val="hybridMultilevel"/>
    <w:tmpl w:val="64687AA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86C438D"/>
    <w:multiLevelType w:val="hybridMultilevel"/>
    <w:tmpl w:val="5AEA27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CFF40F5"/>
    <w:multiLevelType w:val="hybridMultilevel"/>
    <w:tmpl w:val="960819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31E2153"/>
    <w:multiLevelType w:val="hybridMultilevel"/>
    <w:tmpl w:val="588EA6B0"/>
    <w:lvl w:ilvl="0" w:tplc="52CCCFDC">
      <w:numFmt w:val="bullet"/>
      <w:lvlText w:val="•"/>
      <w:lvlJc w:val="left"/>
      <w:pPr>
        <w:ind w:left="761" w:hanging="348"/>
      </w:pPr>
      <w:rPr>
        <w:rFonts w:ascii="Arial" w:eastAsia="Arial" w:hAnsi="Arial" w:cs="Arial" w:hint="default"/>
        <w:spacing w:val="0"/>
        <w:w w:val="100"/>
        <w:lang w:val="en-US" w:eastAsia="en-US" w:bidi="ar-SA"/>
      </w:rPr>
    </w:lvl>
    <w:lvl w:ilvl="1" w:tplc="B0D67A12">
      <w:numFmt w:val="bullet"/>
      <w:lvlText w:val="•"/>
      <w:lvlJc w:val="left"/>
      <w:pPr>
        <w:ind w:left="1473" w:hanging="348"/>
      </w:pPr>
      <w:rPr>
        <w:rFonts w:hint="default"/>
        <w:lang w:val="en-US" w:eastAsia="en-US" w:bidi="ar-SA"/>
      </w:rPr>
    </w:lvl>
    <w:lvl w:ilvl="2" w:tplc="A2946EC4">
      <w:numFmt w:val="bullet"/>
      <w:lvlText w:val="•"/>
      <w:lvlJc w:val="left"/>
      <w:pPr>
        <w:ind w:left="2186" w:hanging="348"/>
      </w:pPr>
      <w:rPr>
        <w:rFonts w:hint="default"/>
        <w:lang w:val="en-US" w:eastAsia="en-US" w:bidi="ar-SA"/>
      </w:rPr>
    </w:lvl>
    <w:lvl w:ilvl="3" w:tplc="BAF49EA6">
      <w:numFmt w:val="bullet"/>
      <w:lvlText w:val="•"/>
      <w:lvlJc w:val="left"/>
      <w:pPr>
        <w:ind w:left="2899" w:hanging="348"/>
      </w:pPr>
      <w:rPr>
        <w:rFonts w:hint="default"/>
        <w:lang w:val="en-US" w:eastAsia="en-US" w:bidi="ar-SA"/>
      </w:rPr>
    </w:lvl>
    <w:lvl w:ilvl="4" w:tplc="B1B4E2BA">
      <w:numFmt w:val="bullet"/>
      <w:lvlText w:val="•"/>
      <w:lvlJc w:val="left"/>
      <w:pPr>
        <w:ind w:left="3613" w:hanging="348"/>
      </w:pPr>
      <w:rPr>
        <w:rFonts w:hint="default"/>
        <w:lang w:val="en-US" w:eastAsia="en-US" w:bidi="ar-SA"/>
      </w:rPr>
    </w:lvl>
    <w:lvl w:ilvl="5" w:tplc="BB843742">
      <w:numFmt w:val="bullet"/>
      <w:lvlText w:val="•"/>
      <w:lvlJc w:val="left"/>
      <w:pPr>
        <w:ind w:left="4326" w:hanging="348"/>
      </w:pPr>
      <w:rPr>
        <w:rFonts w:hint="default"/>
        <w:lang w:val="en-US" w:eastAsia="en-US" w:bidi="ar-SA"/>
      </w:rPr>
    </w:lvl>
    <w:lvl w:ilvl="6" w:tplc="453C6D40">
      <w:numFmt w:val="bullet"/>
      <w:lvlText w:val="•"/>
      <w:lvlJc w:val="left"/>
      <w:pPr>
        <w:ind w:left="5039" w:hanging="348"/>
      </w:pPr>
      <w:rPr>
        <w:rFonts w:hint="default"/>
        <w:lang w:val="en-US" w:eastAsia="en-US" w:bidi="ar-SA"/>
      </w:rPr>
    </w:lvl>
    <w:lvl w:ilvl="7" w:tplc="A35687F8">
      <w:numFmt w:val="bullet"/>
      <w:lvlText w:val="•"/>
      <w:lvlJc w:val="left"/>
      <w:pPr>
        <w:ind w:left="5753" w:hanging="348"/>
      </w:pPr>
      <w:rPr>
        <w:rFonts w:hint="default"/>
        <w:lang w:val="en-US" w:eastAsia="en-US" w:bidi="ar-SA"/>
      </w:rPr>
    </w:lvl>
    <w:lvl w:ilvl="8" w:tplc="C0E24ED6">
      <w:numFmt w:val="bullet"/>
      <w:lvlText w:val="•"/>
      <w:lvlJc w:val="left"/>
      <w:pPr>
        <w:ind w:left="6466" w:hanging="348"/>
      </w:pPr>
      <w:rPr>
        <w:rFonts w:hint="default"/>
        <w:lang w:val="en-US" w:eastAsia="en-US" w:bidi="ar-SA"/>
      </w:rPr>
    </w:lvl>
  </w:abstractNum>
  <w:abstractNum w:abstractNumId="28" w15:restartNumberingAfterBreak="0">
    <w:nsid w:val="47511FD4"/>
    <w:multiLevelType w:val="hybridMultilevel"/>
    <w:tmpl w:val="D4C4DE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50EB1D07"/>
    <w:multiLevelType w:val="hybridMultilevel"/>
    <w:tmpl w:val="764250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58C13B6F"/>
    <w:multiLevelType w:val="hybridMultilevel"/>
    <w:tmpl w:val="9754F05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BBA3232"/>
    <w:multiLevelType w:val="hybridMultilevel"/>
    <w:tmpl w:val="FD14A268"/>
    <w:lvl w:ilvl="0" w:tplc="ED84737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C4B7F7F"/>
    <w:multiLevelType w:val="hybridMultilevel"/>
    <w:tmpl w:val="2458BC0E"/>
    <w:lvl w:ilvl="0" w:tplc="18090001">
      <w:start w:val="1"/>
      <w:numFmt w:val="bullet"/>
      <w:lvlText w:val=""/>
      <w:lvlJc w:val="left"/>
      <w:pPr>
        <w:ind w:left="352" w:hanging="360"/>
      </w:pPr>
      <w:rPr>
        <w:rFonts w:ascii="Symbol" w:hAnsi="Symbol" w:hint="default"/>
      </w:rPr>
    </w:lvl>
    <w:lvl w:ilvl="1" w:tplc="18090003">
      <w:start w:val="1"/>
      <w:numFmt w:val="bullet"/>
      <w:lvlText w:val="o"/>
      <w:lvlJc w:val="left"/>
      <w:pPr>
        <w:ind w:left="1072" w:hanging="360"/>
      </w:pPr>
      <w:rPr>
        <w:rFonts w:ascii="Courier New" w:hAnsi="Courier New" w:cs="Courier New" w:hint="default"/>
      </w:rPr>
    </w:lvl>
    <w:lvl w:ilvl="2" w:tplc="18090005">
      <w:start w:val="1"/>
      <w:numFmt w:val="bullet"/>
      <w:lvlText w:val=""/>
      <w:lvlJc w:val="left"/>
      <w:pPr>
        <w:ind w:left="1792" w:hanging="360"/>
      </w:pPr>
      <w:rPr>
        <w:rFonts w:ascii="Wingdings" w:hAnsi="Wingdings" w:hint="default"/>
      </w:rPr>
    </w:lvl>
    <w:lvl w:ilvl="3" w:tplc="18090001">
      <w:start w:val="1"/>
      <w:numFmt w:val="bullet"/>
      <w:lvlText w:val=""/>
      <w:lvlJc w:val="left"/>
      <w:pPr>
        <w:ind w:left="2512" w:hanging="360"/>
      </w:pPr>
      <w:rPr>
        <w:rFonts w:ascii="Symbol" w:hAnsi="Symbol" w:hint="default"/>
      </w:rPr>
    </w:lvl>
    <w:lvl w:ilvl="4" w:tplc="18090003">
      <w:start w:val="1"/>
      <w:numFmt w:val="bullet"/>
      <w:lvlText w:val="o"/>
      <w:lvlJc w:val="left"/>
      <w:pPr>
        <w:ind w:left="3232" w:hanging="360"/>
      </w:pPr>
      <w:rPr>
        <w:rFonts w:ascii="Courier New" w:hAnsi="Courier New" w:cs="Courier New" w:hint="default"/>
      </w:rPr>
    </w:lvl>
    <w:lvl w:ilvl="5" w:tplc="18090005">
      <w:start w:val="1"/>
      <w:numFmt w:val="bullet"/>
      <w:lvlText w:val=""/>
      <w:lvlJc w:val="left"/>
      <w:pPr>
        <w:ind w:left="3952" w:hanging="360"/>
      </w:pPr>
      <w:rPr>
        <w:rFonts w:ascii="Wingdings" w:hAnsi="Wingdings" w:hint="default"/>
      </w:rPr>
    </w:lvl>
    <w:lvl w:ilvl="6" w:tplc="18090001">
      <w:start w:val="1"/>
      <w:numFmt w:val="bullet"/>
      <w:lvlText w:val=""/>
      <w:lvlJc w:val="left"/>
      <w:pPr>
        <w:ind w:left="4672" w:hanging="360"/>
      </w:pPr>
      <w:rPr>
        <w:rFonts w:ascii="Symbol" w:hAnsi="Symbol" w:hint="default"/>
      </w:rPr>
    </w:lvl>
    <w:lvl w:ilvl="7" w:tplc="18090003">
      <w:start w:val="1"/>
      <w:numFmt w:val="bullet"/>
      <w:lvlText w:val="o"/>
      <w:lvlJc w:val="left"/>
      <w:pPr>
        <w:ind w:left="5392" w:hanging="360"/>
      </w:pPr>
      <w:rPr>
        <w:rFonts w:ascii="Courier New" w:hAnsi="Courier New" w:cs="Courier New" w:hint="default"/>
      </w:rPr>
    </w:lvl>
    <w:lvl w:ilvl="8" w:tplc="18090005">
      <w:start w:val="1"/>
      <w:numFmt w:val="bullet"/>
      <w:lvlText w:val=""/>
      <w:lvlJc w:val="left"/>
      <w:pPr>
        <w:ind w:left="6112" w:hanging="360"/>
      </w:pPr>
      <w:rPr>
        <w:rFonts w:ascii="Wingdings" w:hAnsi="Wingdings" w:hint="default"/>
      </w:rPr>
    </w:lvl>
  </w:abstractNum>
  <w:abstractNum w:abstractNumId="34"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6B50366"/>
    <w:multiLevelType w:val="hybridMultilevel"/>
    <w:tmpl w:val="ADCE635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6" w15:restartNumberingAfterBreak="0">
    <w:nsid w:val="68636BF3"/>
    <w:multiLevelType w:val="hybridMultilevel"/>
    <w:tmpl w:val="36D273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8780DE9"/>
    <w:multiLevelType w:val="hybridMultilevel"/>
    <w:tmpl w:val="402AE262"/>
    <w:lvl w:ilvl="0" w:tplc="60F29898">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AD28A7"/>
    <w:multiLevelType w:val="hybridMultilevel"/>
    <w:tmpl w:val="B9B6EECC"/>
    <w:lvl w:ilvl="0" w:tplc="CA12C9B8">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color w:val="auto"/>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BFF7223"/>
    <w:multiLevelType w:val="hybridMultilevel"/>
    <w:tmpl w:val="05E44C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FD21644"/>
    <w:multiLevelType w:val="hybridMultilevel"/>
    <w:tmpl w:val="E78EC7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01F1CE7"/>
    <w:multiLevelType w:val="hybridMultilevel"/>
    <w:tmpl w:val="18BA05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41F19DE"/>
    <w:multiLevelType w:val="hybridMultilevel"/>
    <w:tmpl w:val="1026F7D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Times New Roman"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Times New Roman"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Times New Roman" w:hint="default"/>
      </w:rPr>
    </w:lvl>
    <w:lvl w:ilvl="8" w:tplc="18090005">
      <w:start w:val="1"/>
      <w:numFmt w:val="bullet"/>
      <w:lvlText w:val=""/>
      <w:lvlJc w:val="left"/>
      <w:pPr>
        <w:ind w:left="6120" w:hanging="360"/>
      </w:pPr>
      <w:rPr>
        <w:rFonts w:ascii="Wingdings" w:hAnsi="Wingdings" w:hint="default"/>
      </w:rPr>
    </w:lvl>
  </w:abstractNum>
  <w:abstractNum w:abstractNumId="43" w15:restartNumberingAfterBreak="0">
    <w:nsid w:val="741F1CE1"/>
    <w:multiLevelType w:val="hybridMultilevel"/>
    <w:tmpl w:val="4A947ED8"/>
    <w:lvl w:ilvl="0" w:tplc="9A3EA648">
      <w:start w:val="1"/>
      <w:numFmt w:val="bullet"/>
      <w:lvlText w:val=""/>
      <w:lvlJc w:val="left"/>
      <w:pPr>
        <w:tabs>
          <w:tab w:val="num" w:pos="360"/>
        </w:tabs>
        <w:ind w:left="360" w:hanging="360"/>
      </w:pPr>
      <w:rPr>
        <w:rFonts w:ascii="Symbol" w:hAnsi="Symbol" w:hint="default"/>
        <w:sz w:val="18"/>
      </w:rPr>
    </w:lvl>
    <w:lvl w:ilvl="1" w:tplc="18090003" w:tentative="1">
      <w:start w:val="1"/>
      <w:numFmt w:val="bullet"/>
      <w:lvlText w:val="o"/>
      <w:lvlJc w:val="left"/>
      <w:pPr>
        <w:tabs>
          <w:tab w:val="num" w:pos="1440"/>
        </w:tabs>
        <w:ind w:left="1440" w:hanging="360"/>
      </w:pPr>
      <w:rPr>
        <w:rFonts w:ascii="Courier New" w:hAnsi="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E427C9"/>
    <w:multiLevelType w:val="multilevel"/>
    <w:tmpl w:val="D1F43B5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18666A"/>
    <w:multiLevelType w:val="hybridMultilevel"/>
    <w:tmpl w:val="A0F082D2"/>
    <w:lvl w:ilvl="0" w:tplc="0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4"/>
  </w:num>
  <w:num w:numId="2">
    <w:abstractNumId w:val="7"/>
  </w:num>
  <w:num w:numId="3">
    <w:abstractNumId w:val="38"/>
  </w:num>
  <w:num w:numId="4">
    <w:abstractNumId w:val="11"/>
  </w:num>
  <w:num w:numId="5">
    <w:abstractNumId w:val="31"/>
  </w:num>
  <w:num w:numId="6">
    <w:abstractNumId w:val="44"/>
  </w:num>
  <w:num w:numId="7">
    <w:abstractNumId w:val="42"/>
  </w:num>
  <w:num w:numId="8">
    <w:abstractNumId w:val="8"/>
  </w:num>
  <w:num w:numId="9">
    <w:abstractNumId w:val="6"/>
  </w:num>
  <w:num w:numId="10">
    <w:abstractNumId w:val="13"/>
  </w:num>
  <w:num w:numId="11">
    <w:abstractNumId w:val="2"/>
  </w:num>
  <w:num w:numId="12">
    <w:abstractNumId w:val="29"/>
  </w:num>
  <w:num w:numId="13">
    <w:abstractNumId w:val="9"/>
  </w:num>
  <w:num w:numId="14">
    <w:abstractNumId w:val="4"/>
  </w:num>
  <w:num w:numId="15">
    <w:abstractNumId w:val="28"/>
  </w:num>
  <w:num w:numId="16">
    <w:abstractNumId w:val="41"/>
  </w:num>
  <w:num w:numId="17">
    <w:abstractNumId w:val="22"/>
  </w:num>
  <w:num w:numId="18">
    <w:abstractNumId w:val="14"/>
  </w:num>
  <w:num w:numId="19">
    <w:abstractNumId w:val="24"/>
  </w:num>
  <w:num w:numId="20">
    <w:abstractNumId w:val="10"/>
  </w:num>
  <w:num w:numId="21">
    <w:abstractNumId w:val="5"/>
  </w:num>
  <w:num w:numId="22">
    <w:abstractNumId w:val="17"/>
  </w:num>
  <w:num w:numId="23">
    <w:abstractNumId w:val="21"/>
  </w:num>
  <w:num w:numId="24">
    <w:abstractNumId w:val="33"/>
  </w:num>
  <w:num w:numId="25">
    <w:abstractNumId w:val="19"/>
  </w:num>
  <w:num w:numId="26">
    <w:abstractNumId w:val="35"/>
  </w:num>
  <w:num w:numId="27">
    <w:abstractNumId w:val="45"/>
  </w:num>
  <w:num w:numId="28">
    <w:abstractNumId w:val="20"/>
  </w:num>
  <w:num w:numId="29">
    <w:abstractNumId w:val="43"/>
  </w:num>
  <w:num w:numId="30">
    <w:abstractNumId w:val="1"/>
  </w:num>
  <w:num w:numId="31">
    <w:abstractNumId w:val="32"/>
  </w:num>
  <w:num w:numId="32">
    <w:abstractNumId w:val="30"/>
  </w:num>
  <w:num w:numId="33">
    <w:abstractNumId w:val="36"/>
  </w:num>
  <w:num w:numId="34">
    <w:abstractNumId w:val="40"/>
  </w:num>
  <w:num w:numId="35">
    <w:abstractNumId w:val="37"/>
  </w:num>
  <w:num w:numId="36">
    <w:abstractNumId w:val="0"/>
  </w:num>
  <w:num w:numId="37">
    <w:abstractNumId w:val="25"/>
  </w:num>
  <w:num w:numId="38">
    <w:abstractNumId w:val="23"/>
  </w:num>
  <w:num w:numId="39">
    <w:abstractNumId w:val="3"/>
  </w:num>
  <w:num w:numId="40">
    <w:abstractNumId w:val="39"/>
  </w:num>
  <w:num w:numId="41">
    <w:abstractNumId w:val="12"/>
  </w:num>
  <w:num w:numId="42">
    <w:abstractNumId w:val="27"/>
  </w:num>
  <w:num w:numId="43">
    <w:abstractNumId w:val="26"/>
  </w:num>
  <w:num w:numId="44">
    <w:abstractNumId w:val="18"/>
  </w:num>
  <w:num w:numId="45">
    <w:abstractNumId w:val="15"/>
  </w:num>
  <w:num w:numId="46">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5D"/>
    <w:rsid w:val="000010EE"/>
    <w:rsid w:val="000037FD"/>
    <w:rsid w:val="00010146"/>
    <w:rsid w:val="00016C4B"/>
    <w:rsid w:val="00030065"/>
    <w:rsid w:val="000378DE"/>
    <w:rsid w:val="00063F8A"/>
    <w:rsid w:val="000820CB"/>
    <w:rsid w:val="000907A2"/>
    <w:rsid w:val="00091D46"/>
    <w:rsid w:val="00095C1D"/>
    <w:rsid w:val="000A7350"/>
    <w:rsid w:val="000B7318"/>
    <w:rsid w:val="000D311E"/>
    <w:rsid w:val="000F271C"/>
    <w:rsid w:val="00104BDA"/>
    <w:rsid w:val="001139CE"/>
    <w:rsid w:val="001142DE"/>
    <w:rsid w:val="00117CD7"/>
    <w:rsid w:val="00132B42"/>
    <w:rsid w:val="00135267"/>
    <w:rsid w:val="00142103"/>
    <w:rsid w:val="00163957"/>
    <w:rsid w:val="00164F34"/>
    <w:rsid w:val="00177D2A"/>
    <w:rsid w:val="0018179A"/>
    <w:rsid w:val="0018387C"/>
    <w:rsid w:val="00185EBC"/>
    <w:rsid w:val="00195968"/>
    <w:rsid w:val="001A7F9A"/>
    <w:rsid w:val="001D1CA4"/>
    <w:rsid w:val="0023552F"/>
    <w:rsid w:val="0024231B"/>
    <w:rsid w:val="0024620E"/>
    <w:rsid w:val="00250857"/>
    <w:rsid w:val="00257231"/>
    <w:rsid w:val="00260C8B"/>
    <w:rsid w:val="00286130"/>
    <w:rsid w:val="0029014C"/>
    <w:rsid w:val="002A1DEB"/>
    <w:rsid w:val="002B0787"/>
    <w:rsid w:val="00312DD3"/>
    <w:rsid w:val="003237BB"/>
    <w:rsid w:val="00331995"/>
    <w:rsid w:val="0033762B"/>
    <w:rsid w:val="0035717C"/>
    <w:rsid w:val="0036450A"/>
    <w:rsid w:val="00387421"/>
    <w:rsid w:val="00392989"/>
    <w:rsid w:val="003B79E7"/>
    <w:rsid w:val="003C69A1"/>
    <w:rsid w:val="003E3E37"/>
    <w:rsid w:val="003F586D"/>
    <w:rsid w:val="00402FFB"/>
    <w:rsid w:val="0041250A"/>
    <w:rsid w:val="0041590F"/>
    <w:rsid w:val="00415CFE"/>
    <w:rsid w:val="004276F2"/>
    <w:rsid w:val="0044373F"/>
    <w:rsid w:val="00457A49"/>
    <w:rsid w:val="00463454"/>
    <w:rsid w:val="004731C0"/>
    <w:rsid w:val="00475884"/>
    <w:rsid w:val="00477AEF"/>
    <w:rsid w:val="004831DD"/>
    <w:rsid w:val="004A1095"/>
    <w:rsid w:val="004A1B23"/>
    <w:rsid w:val="004C1446"/>
    <w:rsid w:val="004C78F8"/>
    <w:rsid w:val="004D2A06"/>
    <w:rsid w:val="004F2F73"/>
    <w:rsid w:val="005150A5"/>
    <w:rsid w:val="00521CFC"/>
    <w:rsid w:val="00531397"/>
    <w:rsid w:val="00543F98"/>
    <w:rsid w:val="00551454"/>
    <w:rsid w:val="00557740"/>
    <w:rsid w:val="00567B56"/>
    <w:rsid w:val="0057003E"/>
    <w:rsid w:val="005764EC"/>
    <w:rsid w:val="00593D2E"/>
    <w:rsid w:val="005B29E2"/>
    <w:rsid w:val="005D6D3C"/>
    <w:rsid w:val="005F10AC"/>
    <w:rsid w:val="005F595E"/>
    <w:rsid w:val="006110B0"/>
    <w:rsid w:val="00611576"/>
    <w:rsid w:val="0064026D"/>
    <w:rsid w:val="00646198"/>
    <w:rsid w:val="006544F8"/>
    <w:rsid w:val="00671C9E"/>
    <w:rsid w:val="0068738F"/>
    <w:rsid w:val="006A2668"/>
    <w:rsid w:val="006A54F6"/>
    <w:rsid w:val="006C656E"/>
    <w:rsid w:val="006F6EB4"/>
    <w:rsid w:val="00705C73"/>
    <w:rsid w:val="0071463F"/>
    <w:rsid w:val="00735C69"/>
    <w:rsid w:val="0075271E"/>
    <w:rsid w:val="00753975"/>
    <w:rsid w:val="00762F30"/>
    <w:rsid w:val="007772D4"/>
    <w:rsid w:val="007859EE"/>
    <w:rsid w:val="00795998"/>
    <w:rsid w:val="007D2E37"/>
    <w:rsid w:val="007D43A7"/>
    <w:rsid w:val="007D639C"/>
    <w:rsid w:val="007F11CA"/>
    <w:rsid w:val="007F1CF8"/>
    <w:rsid w:val="007F6BBE"/>
    <w:rsid w:val="00803336"/>
    <w:rsid w:val="00835025"/>
    <w:rsid w:val="008654D0"/>
    <w:rsid w:val="00890A2B"/>
    <w:rsid w:val="008950F1"/>
    <w:rsid w:val="008A014A"/>
    <w:rsid w:val="008A0D20"/>
    <w:rsid w:val="008A6CFF"/>
    <w:rsid w:val="008A7AAA"/>
    <w:rsid w:val="008C7B33"/>
    <w:rsid w:val="008D43BF"/>
    <w:rsid w:val="009143E1"/>
    <w:rsid w:val="009171E3"/>
    <w:rsid w:val="00923349"/>
    <w:rsid w:val="009441FF"/>
    <w:rsid w:val="00955918"/>
    <w:rsid w:val="009713C6"/>
    <w:rsid w:val="00995B74"/>
    <w:rsid w:val="009B2D42"/>
    <w:rsid w:val="009B6BF8"/>
    <w:rsid w:val="009C7692"/>
    <w:rsid w:val="009E6785"/>
    <w:rsid w:val="00A056BD"/>
    <w:rsid w:val="00A11260"/>
    <w:rsid w:val="00A21C72"/>
    <w:rsid w:val="00A31CE6"/>
    <w:rsid w:val="00A33245"/>
    <w:rsid w:val="00A35B00"/>
    <w:rsid w:val="00A36FE9"/>
    <w:rsid w:val="00A5283D"/>
    <w:rsid w:val="00A81CE6"/>
    <w:rsid w:val="00A847E5"/>
    <w:rsid w:val="00A8573A"/>
    <w:rsid w:val="00A85FAD"/>
    <w:rsid w:val="00AB4063"/>
    <w:rsid w:val="00AC325C"/>
    <w:rsid w:val="00B13527"/>
    <w:rsid w:val="00B32BD0"/>
    <w:rsid w:val="00B45750"/>
    <w:rsid w:val="00B4588B"/>
    <w:rsid w:val="00B85A4B"/>
    <w:rsid w:val="00B94D15"/>
    <w:rsid w:val="00BA14C2"/>
    <w:rsid w:val="00BA547C"/>
    <w:rsid w:val="00BC0601"/>
    <w:rsid w:val="00BD5194"/>
    <w:rsid w:val="00BD51D4"/>
    <w:rsid w:val="00BD5D29"/>
    <w:rsid w:val="00BE2087"/>
    <w:rsid w:val="00BE2710"/>
    <w:rsid w:val="00BE2E35"/>
    <w:rsid w:val="00BE491B"/>
    <w:rsid w:val="00C05339"/>
    <w:rsid w:val="00C07C01"/>
    <w:rsid w:val="00C27EBA"/>
    <w:rsid w:val="00C36670"/>
    <w:rsid w:val="00C36E95"/>
    <w:rsid w:val="00C438C1"/>
    <w:rsid w:val="00C5306B"/>
    <w:rsid w:val="00C57CEC"/>
    <w:rsid w:val="00C76288"/>
    <w:rsid w:val="00C968B2"/>
    <w:rsid w:val="00CA12C1"/>
    <w:rsid w:val="00CA7232"/>
    <w:rsid w:val="00CB2C3A"/>
    <w:rsid w:val="00CC082D"/>
    <w:rsid w:val="00CC0D49"/>
    <w:rsid w:val="00CC5F13"/>
    <w:rsid w:val="00CE3011"/>
    <w:rsid w:val="00CE38DC"/>
    <w:rsid w:val="00CE499C"/>
    <w:rsid w:val="00CE6AC2"/>
    <w:rsid w:val="00CF399C"/>
    <w:rsid w:val="00D11488"/>
    <w:rsid w:val="00D34192"/>
    <w:rsid w:val="00D345CA"/>
    <w:rsid w:val="00D45B8E"/>
    <w:rsid w:val="00D46157"/>
    <w:rsid w:val="00D57241"/>
    <w:rsid w:val="00D6050D"/>
    <w:rsid w:val="00D65E52"/>
    <w:rsid w:val="00D844B6"/>
    <w:rsid w:val="00D87FF0"/>
    <w:rsid w:val="00DA7FD3"/>
    <w:rsid w:val="00DE4053"/>
    <w:rsid w:val="00E150F5"/>
    <w:rsid w:val="00E2084C"/>
    <w:rsid w:val="00E343F4"/>
    <w:rsid w:val="00E40666"/>
    <w:rsid w:val="00E45386"/>
    <w:rsid w:val="00E46F0F"/>
    <w:rsid w:val="00E53F9F"/>
    <w:rsid w:val="00E64E67"/>
    <w:rsid w:val="00E75F5A"/>
    <w:rsid w:val="00E77239"/>
    <w:rsid w:val="00EB3C67"/>
    <w:rsid w:val="00EB5E72"/>
    <w:rsid w:val="00EB7809"/>
    <w:rsid w:val="00EC3C8E"/>
    <w:rsid w:val="00EF0ACF"/>
    <w:rsid w:val="00EF5A89"/>
    <w:rsid w:val="00F105D9"/>
    <w:rsid w:val="00F1158C"/>
    <w:rsid w:val="00F12197"/>
    <w:rsid w:val="00F20301"/>
    <w:rsid w:val="00F21847"/>
    <w:rsid w:val="00F35633"/>
    <w:rsid w:val="00F35D7F"/>
    <w:rsid w:val="00F400D5"/>
    <w:rsid w:val="00F415C8"/>
    <w:rsid w:val="00F6254C"/>
    <w:rsid w:val="00F63857"/>
    <w:rsid w:val="00F66B8C"/>
    <w:rsid w:val="00F8393C"/>
    <w:rsid w:val="00F83B46"/>
    <w:rsid w:val="00F928ED"/>
    <w:rsid w:val="00F93AF3"/>
    <w:rsid w:val="00FA6CEA"/>
    <w:rsid w:val="00FC12B2"/>
    <w:rsid w:val="00FD7DA1"/>
    <w:rsid w:val="00FE410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2529"/>
    <o:shapelayout v:ext="edit">
      <o:idmap v:ext="edit" data="1"/>
    </o:shapelayout>
  </w:shapeDefaults>
  <w:decimalSymbol w:val="."/>
  <w:listSeparator w:val=","/>
  <w14:docId w14:val="587B5FB4"/>
  <w15:docId w15:val="{9E540A2C-768B-4BF4-89A0-28D57F992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F11CA"/>
  </w:style>
  <w:style w:type="character" w:customStyle="1" w:styleId="eop">
    <w:name w:val="eop"/>
    <w:basedOn w:val="DefaultParagraphFont"/>
    <w:rsid w:val="007F11CA"/>
  </w:style>
  <w:style w:type="character" w:styleId="CommentReference">
    <w:name w:val="annotation reference"/>
    <w:basedOn w:val="DefaultParagraphFont"/>
    <w:uiPriority w:val="99"/>
    <w:semiHidden/>
    <w:unhideWhenUsed/>
    <w:rsid w:val="007F11CA"/>
    <w:rPr>
      <w:sz w:val="16"/>
      <w:szCs w:val="16"/>
    </w:rPr>
  </w:style>
  <w:style w:type="paragraph" w:styleId="CommentText">
    <w:name w:val="annotation text"/>
    <w:basedOn w:val="Normal"/>
    <w:link w:val="CommentTextChar"/>
    <w:uiPriority w:val="99"/>
    <w:semiHidden/>
    <w:unhideWhenUsed/>
    <w:rsid w:val="007F11CA"/>
  </w:style>
  <w:style w:type="character" w:customStyle="1" w:styleId="CommentTextChar">
    <w:name w:val="Comment Text Char"/>
    <w:basedOn w:val="DefaultParagraphFont"/>
    <w:link w:val="CommentText"/>
    <w:uiPriority w:val="99"/>
    <w:semiHidden/>
    <w:rsid w:val="007F11CA"/>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7F11CA"/>
    <w:rPr>
      <w:b/>
      <w:bCs/>
    </w:rPr>
  </w:style>
  <w:style w:type="character" w:customStyle="1" w:styleId="CommentSubjectChar">
    <w:name w:val="Comment Subject Char"/>
    <w:basedOn w:val="CommentTextChar"/>
    <w:link w:val="CommentSubject"/>
    <w:uiPriority w:val="99"/>
    <w:semiHidden/>
    <w:rsid w:val="007F11CA"/>
    <w:rPr>
      <w:rFonts w:ascii="Times New Roman" w:eastAsia="Times New Roman" w:hAnsi="Times New Roman" w:cs="Times New Roman"/>
      <w:b/>
      <w:bCs/>
      <w:sz w:val="20"/>
      <w:szCs w:val="20"/>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BC0601"/>
    <w:rPr>
      <w:rFonts w:ascii="Times New Roman" w:eastAsia="Times New Roman" w:hAnsi="Times New Roman" w:cs="Times New Roman"/>
      <w:sz w:val="20"/>
      <w:szCs w:val="20"/>
      <w:lang w:val="en-GB" w:eastAsia="en-GB"/>
    </w:rPr>
  </w:style>
  <w:style w:type="paragraph" w:customStyle="1" w:styleId="TableParagraph">
    <w:name w:val="Table Paragraph"/>
    <w:basedOn w:val="Normal"/>
    <w:uiPriority w:val="1"/>
    <w:qFormat/>
    <w:rsid w:val="00F35633"/>
    <w:pPr>
      <w:widowControl w:val="0"/>
      <w:autoSpaceDE w:val="0"/>
      <w:autoSpaceDN w:val="0"/>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558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37575070">
      <w:bodyDiv w:val="1"/>
      <w:marLeft w:val="0"/>
      <w:marRight w:val="0"/>
      <w:marTop w:val="0"/>
      <w:marBottom w:val="0"/>
      <w:divBdr>
        <w:top w:val="none" w:sz="0" w:space="0" w:color="auto"/>
        <w:left w:val="none" w:sz="0" w:space="0" w:color="auto"/>
        <w:bottom w:val="none" w:sz="0" w:space="0" w:color="auto"/>
        <w:right w:val="none" w:sz="0" w:space="0" w:color="auto"/>
      </w:divBdr>
    </w:div>
    <w:div w:id="353578562">
      <w:bodyDiv w:val="1"/>
      <w:marLeft w:val="0"/>
      <w:marRight w:val="0"/>
      <w:marTop w:val="0"/>
      <w:marBottom w:val="0"/>
      <w:divBdr>
        <w:top w:val="none" w:sz="0" w:space="0" w:color="auto"/>
        <w:left w:val="none" w:sz="0" w:space="0" w:color="auto"/>
        <w:bottom w:val="none" w:sz="0" w:space="0" w:color="auto"/>
        <w:right w:val="none" w:sz="0" w:space="0" w:color="auto"/>
      </w:divBdr>
    </w:div>
    <w:div w:id="508561630">
      <w:bodyDiv w:val="1"/>
      <w:marLeft w:val="0"/>
      <w:marRight w:val="0"/>
      <w:marTop w:val="0"/>
      <w:marBottom w:val="0"/>
      <w:divBdr>
        <w:top w:val="none" w:sz="0" w:space="0" w:color="auto"/>
        <w:left w:val="none" w:sz="0" w:space="0" w:color="auto"/>
        <w:bottom w:val="none" w:sz="0" w:space="0" w:color="auto"/>
        <w:right w:val="none" w:sz="0" w:space="0" w:color="auto"/>
      </w:divBdr>
    </w:div>
    <w:div w:id="1145855179">
      <w:bodyDiv w:val="1"/>
      <w:marLeft w:val="0"/>
      <w:marRight w:val="0"/>
      <w:marTop w:val="0"/>
      <w:marBottom w:val="0"/>
      <w:divBdr>
        <w:top w:val="none" w:sz="0" w:space="0" w:color="auto"/>
        <w:left w:val="none" w:sz="0" w:space="0" w:color="auto"/>
        <w:bottom w:val="none" w:sz="0" w:space="0" w:color="auto"/>
        <w:right w:val="none" w:sz="0" w:space="0" w:color="auto"/>
      </w:divBdr>
    </w:div>
    <w:div w:id="1282154449">
      <w:bodyDiv w:val="1"/>
      <w:marLeft w:val="0"/>
      <w:marRight w:val="0"/>
      <w:marTop w:val="0"/>
      <w:marBottom w:val="0"/>
      <w:divBdr>
        <w:top w:val="none" w:sz="0" w:space="0" w:color="auto"/>
        <w:left w:val="none" w:sz="0" w:space="0" w:color="auto"/>
        <w:bottom w:val="none" w:sz="0" w:space="0" w:color="auto"/>
        <w:right w:val="none" w:sz="0" w:space="0" w:color="auto"/>
      </w:divBdr>
    </w:div>
    <w:div w:id="1389456286">
      <w:bodyDiv w:val="1"/>
      <w:marLeft w:val="0"/>
      <w:marRight w:val="0"/>
      <w:marTop w:val="0"/>
      <w:marBottom w:val="0"/>
      <w:divBdr>
        <w:top w:val="none" w:sz="0" w:space="0" w:color="auto"/>
        <w:left w:val="none" w:sz="0" w:space="0" w:color="auto"/>
        <w:bottom w:val="none" w:sz="0" w:space="0" w:color="auto"/>
        <w:right w:val="none" w:sz="0" w:space="0" w:color="auto"/>
      </w:divBdr>
    </w:div>
    <w:div w:id="1508134481">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00530083">
      <w:bodyDiv w:val="1"/>
      <w:marLeft w:val="0"/>
      <w:marRight w:val="0"/>
      <w:marTop w:val="0"/>
      <w:marBottom w:val="0"/>
      <w:divBdr>
        <w:top w:val="none" w:sz="0" w:space="0" w:color="auto"/>
        <w:left w:val="none" w:sz="0" w:space="0" w:color="auto"/>
        <w:bottom w:val="none" w:sz="0" w:space="0" w:color="auto"/>
        <w:right w:val="none" w:sz="0" w:space="0" w:color="auto"/>
      </w:divBdr>
    </w:div>
    <w:div w:id="1766534065">
      <w:bodyDiv w:val="1"/>
      <w:marLeft w:val="0"/>
      <w:marRight w:val="0"/>
      <w:marTop w:val="0"/>
      <w:marBottom w:val="0"/>
      <w:divBdr>
        <w:top w:val="none" w:sz="0" w:space="0" w:color="auto"/>
        <w:left w:val="none" w:sz="0" w:space="0" w:color="auto"/>
        <w:bottom w:val="none" w:sz="0" w:space="0" w:color="auto"/>
        <w:right w:val="none" w:sz="0" w:space="0" w:color="auto"/>
      </w:divBdr>
    </w:div>
    <w:div w:id="1827668719">
      <w:bodyDiv w:val="1"/>
      <w:marLeft w:val="0"/>
      <w:marRight w:val="0"/>
      <w:marTop w:val="0"/>
      <w:marBottom w:val="0"/>
      <w:divBdr>
        <w:top w:val="none" w:sz="0" w:space="0" w:color="auto"/>
        <w:left w:val="none" w:sz="0" w:space="0" w:color="auto"/>
        <w:bottom w:val="none" w:sz="0" w:space="0" w:color="auto"/>
        <w:right w:val="none" w:sz="0" w:space="0" w:color="auto"/>
      </w:divBdr>
    </w:div>
    <w:div w:id="1868326703">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taff/resources/diversit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recruitmanagement@hse.ie" TargetMode="External"/><Relationship Id="rId17" Type="http://schemas.openxmlformats.org/officeDocument/2006/relationships/hyperlink" Target="https://www.sipo.ie/"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ndra.cullen@hse.ie" TargetMode="External"/><Relationship Id="rId5" Type="http://schemas.openxmlformats.org/officeDocument/2006/relationships/styles" Target="styles.xml"/><Relationship Id="rId15" Type="http://schemas.openxmlformats.org/officeDocument/2006/relationships/hyperlink" Target="hhttps://www.hse.ie/eng/services/list/2/primarycare/childrenfirst/"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sa.i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9" ma:contentTypeDescription="Create a new document." ma:contentTypeScope="" ma:versionID="4444b7d8078474b4fd766063b61eb85d">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f31d9be43f2bb42e78f48310616dacf1"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CF1AC7-4405-4894-8EE7-45FB1E0EE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37A379-DD7F-41D9-AC31-2DC2D84D33F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40502ad-e2ea-49e0-837d-f664c5657004"/>
    <ds:schemaRef ds:uri="http://purl.org/dc/elements/1.1/"/>
    <ds:schemaRef ds:uri="http://schemas.microsoft.com/office/2006/metadata/properties"/>
    <ds:schemaRef ds:uri="f8767091-446f-4677-8f8f-9d911788ee8f"/>
    <ds:schemaRef ds:uri="http://www.w3.org/XML/1998/namespace"/>
    <ds:schemaRef ds:uri="http://purl.org/dc/dcmitype/"/>
  </ds:schemaRefs>
</ds:datastoreItem>
</file>

<file path=customXml/itemProps3.xml><?xml version="1.0" encoding="utf-8"?>
<ds:datastoreItem xmlns:ds="http://schemas.openxmlformats.org/officeDocument/2006/customXml" ds:itemID="{3D455A17-AA8C-409F-9B14-44FDAE9DD8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4221</Words>
  <Characters>24066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Chloe Mccabe</cp:lastModifiedBy>
  <cp:revision>4</cp:revision>
  <dcterms:created xsi:type="dcterms:W3CDTF">2026-01-26T16:22:00Z</dcterms:created>
  <dcterms:modified xsi:type="dcterms:W3CDTF">2026-01-29T10:10:00Z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