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42327944" w:rsidR="00C10E8B" w:rsidRPr="00450837" w:rsidRDefault="00450837" w:rsidP="00C10E8B">
      <w:pPr>
        <w:jc w:val="center"/>
        <w:rPr>
          <w:rFonts w:cs="Arial"/>
          <w:b/>
          <w:iCs/>
        </w:rPr>
      </w:pPr>
      <w:r w:rsidRPr="00450837">
        <w:rPr>
          <w:rFonts w:cs="Arial"/>
          <w:b/>
          <w:iCs/>
        </w:rPr>
        <w:t>NRS15258 Electrician,</w:t>
      </w:r>
    </w:p>
    <w:p w14:paraId="25630444" w14:textId="3B6B016E" w:rsidR="00450837" w:rsidRPr="00450837" w:rsidRDefault="00450837" w:rsidP="00C10E8B">
      <w:pPr>
        <w:jc w:val="center"/>
        <w:rPr>
          <w:rFonts w:cs="Arial"/>
          <w:b/>
          <w:iCs/>
        </w:rPr>
      </w:pPr>
      <w:r w:rsidRPr="00450837">
        <w:rPr>
          <w:rFonts w:cs="Arial"/>
          <w:b/>
          <w:iCs/>
        </w:rPr>
        <w:t>Engineering Department, HSE Capital &amp; Estates, Dublin and North East.</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65E0BAF0" w:rsidR="00933479" w:rsidRDefault="00933479" w:rsidP="00450837">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345005B5"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450837" w:rsidRPr="00492DDF">
          <w:rPr>
            <w:rStyle w:val="Hyperlink"/>
            <w:rFonts w:ascii="Arial" w:hAnsi="Arial" w:cs="Arial"/>
            <w:b/>
            <w:bCs/>
          </w:rPr>
          <w:t>applysupport@hse.ie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04180BF0"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FA7180" w:rsidRPr="00FA7180">
        <w:rPr>
          <w:rFonts w:cs="Arial"/>
          <w:b/>
        </w:rPr>
        <w:t>Tuesday 28th of April 2026 at 12:00PM</w:t>
      </w:r>
      <w:r w:rsidR="00BE366C" w:rsidRPr="00093771">
        <w:rPr>
          <w:rFonts w:cs="Arial"/>
          <w:b/>
          <w:color w:val="FF0000"/>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27D02A6F"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A00032" w:rsidRDefault="002807A0" w:rsidP="00176309">
      <w:pPr>
        <w:numPr>
          <w:ilvl w:val="0"/>
          <w:numId w:val="5"/>
        </w:numPr>
        <w:jc w:val="both"/>
        <w:rPr>
          <w:rFonts w:cs="Arial"/>
          <w:bCs/>
        </w:rPr>
      </w:pPr>
      <w:r w:rsidRPr="00A00032">
        <w:rPr>
          <w:rFonts w:cs="Arial"/>
          <w:bCs/>
        </w:rPr>
        <w:t>If there is an existing panel in place this may take precedence over the newly formed panel for this campaign</w:t>
      </w:r>
      <w:r w:rsidR="00CA03A6" w:rsidRPr="00A00032">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4DBF53E9"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264C5ABA" w:rsidR="00897796" w:rsidRPr="00EE1267" w:rsidRDefault="00897796" w:rsidP="00897796">
      <w:pPr>
        <w:autoSpaceDE w:val="0"/>
        <w:autoSpaceDN w:val="0"/>
        <w:jc w:val="both"/>
        <w:rPr>
          <w:iCs/>
        </w:rPr>
      </w:pPr>
      <w:r w:rsidRPr="00EE1267">
        <w:rPr>
          <w:iCs/>
        </w:rPr>
        <w:t xml:space="preserve">Request must be submitted by email to </w:t>
      </w:r>
      <w:r w:rsidR="00FA7180" w:rsidRPr="00FA7180">
        <w:rPr>
          <w:rFonts w:cs="Arial"/>
          <w:b/>
          <w:bCs/>
        </w:rPr>
        <w:t>applysupport@hse.ie</w:t>
      </w:r>
      <w:r w:rsidR="00FA7180" w:rsidRPr="00FA7180">
        <w:rPr>
          <w:rFonts w:cs="Arial"/>
        </w:rPr>
        <w:t xml:space="preserve"> </w:t>
      </w:r>
      <w:r w:rsidRPr="00EE1267">
        <w:rPr>
          <w:iCs/>
        </w:rPr>
        <w:t xml:space="preserve">within </w:t>
      </w:r>
      <w:r w:rsidRPr="00EE1267">
        <w:rPr>
          <w:b/>
          <w:iCs/>
        </w:rPr>
        <w:t>5 working days</w:t>
      </w:r>
      <w:r w:rsidRPr="00EE1267">
        <w:rPr>
          <w:iCs/>
        </w:rPr>
        <w:t xml:space="preserve"> of receipt of a decision.</w:t>
      </w:r>
      <w:r w:rsidR="00FA7180">
        <w:rPr>
          <w:iCs/>
        </w:rPr>
        <w:t xml:space="preserve"> </w:t>
      </w:r>
      <w:r w:rsidR="00FA7180" w:rsidRPr="00871540">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4"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5"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6"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7"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42E760AD" w14:textId="77777777" w:rsidR="00A00032" w:rsidRDefault="00A00032" w:rsidP="00A00032">
      <w:pPr>
        <w:jc w:val="both"/>
        <w:rPr>
          <w:rFonts w:cs="Arial"/>
          <w:b/>
          <w:bCs/>
          <w:iCs/>
        </w:rPr>
      </w:pPr>
      <w:r>
        <w:rPr>
          <w:rFonts w:cs="Arial"/>
          <w:b/>
          <w:bCs/>
          <w:iCs/>
        </w:rPr>
        <w:t xml:space="preserve">Candidates must have at the latest date of application: - </w:t>
      </w:r>
    </w:p>
    <w:p w14:paraId="4174AD5B" w14:textId="77777777" w:rsidR="00A00032" w:rsidRDefault="00A00032" w:rsidP="00A00032">
      <w:pPr>
        <w:jc w:val="both"/>
        <w:rPr>
          <w:rFonts w:cs="Arial"/>
          <w:b/>
          <w:bCs/>
          <w:iCs/>
        </w:rPr>
      </w:pPr>
    </w:p>
    <w:p w14:paraId="342B541A" w14:textId="77777777" w:rsidR="00A00032" w:rsidRDefault="00A00032" w:rsidP="00A00032">
      <w:pPr>
        <w:numPr>
          <w:ilvl w:val="0"/>
          <w:numId w:val="28"/>
        </w:numPr>
        <w:autoSpaceDE w:val="0"/>
        <w:autoSpaceDN w:val="0"/>
        <w:adjustRightInd w:val="0"/>
        <w:ind w:left="348" w:hanging="284"/>
        <w:jc w:val="both"/>
        <w:rPr>
          <w:rFonts w:cs="Arial"/>
          <w:b/>
          <w:bCs/>
          <w:u w:val="single"/>
        </w:rPr>
      </w:pPr>
      <w:r>
        <w:rPr>
          <w:rFonts w:cs="Arial"/>
          <w:b/>
          <w:bCs/>
          <w:u w:val="single"/>
        </w:rPr>
        <w:t>Professional Qualifications, Experience, etc</w:t>
      </w:r>
    </w:p>
    <w:p w14:paraId="7D462D54" w14:textId="77777777" w:rsidR="00A00032" w:rsidRDefault="00A00032" w:rsidP="00A00032">
      <w:pPr>
        <w:pStyle w:val="ListParagraph"/>
        <w:numPr>
          <w:ilvl w:val="0"/>
          <w:numId w:val="29"/>
        </w:numPr>
        <w:autoSpaceDE w:val="0"/>
        <w:autoSpaceDN w:val="0"/>
        <w:adjustRightInd w:val="0"/>
        <w:contextualSpacing w:val="0"/>
        <w:rPr>
          <w:sz w:val="24"/>
          <w:szCs w:val="24"/>
          <w:lang w:val="en-IE" w:eastAsia="en-IE"/>
        </w:rPr>
      </w:pPr>
      <w:r>
        <w:rPr>
          <w:rFonts w:ascii="Arial" w:hAnsi="Arial" w:cs="Arial"/>
          <w:szCs w:val="23"/>
          <w:lang w:val="en-IE" w:eastAsia="en-IE"/>
        </w:rPr>
        <w:t xml:space="preserve">Eligible applicants will be those who on the closing date for the competition: </w:t>
      </w:r>
    </w:p>
    <w:p w14:paraId="0845DF16" w14:textId="77777777" w:rsidR="00A00032" w:rsidRDefault="00A00032" w:rsidP="00A00032">
      <w:pPr>
        <w:autoSpaceDE w:val="0"/>
        <w:autoSpaceDN w:val="0"/>
        <w:adjustRightInd w:val="0"/>
        <w:ind w:left="348"/>
        <w:jc w:val="both"/>
        <w:rPr>
          <w:rFonts w:cs="Arial"/>
          <w:b/>
          <w:bCs/>
        </w:rPr>
      </w:pPr>
    </w:p>
    <w:p w14:paraId="7B8C144C" w14:textId="77777777" w:rsidR="00A00032" w:rsidRDefault="00A00032" w:rsidP="00A00032">
      <w:pPr>
        <w:pStyle w:val="ListParagraph"/>
        <w:numPr>
          <w:ilvl w:val="0"/>
          <w:numId w:val="30"/>
        </w:numPr>
        <w:autoSpaceDE w:val="0"/>
        <w:autoSpaceDN w:val="0"/>
        <w:adjustRightInd w:val="0"/>
        <w:spacing w:before="120" w:after="120"/>
        <w:contextualSpacing w:val="0"/>
        <w:jc w:val="both"/>
        <w:rPr>
          <w:rFonts w:ascii="Arial" w:hAnsi="Arial" w:cs="Arial"/>
          <w:lang w:val="en-IE" w:eastAsia="en-IE"/>
        </w:rPr>
      </w:pPr>
      <w:r>
        <w:rPr>
          <w:rFonts w:ascii="Arial" w:hAnsi="Arial" w:cs="Arial"/>
          <w:szCs w:val="23"/>
          <w:lang w:val="en-IE" w:eastAsia="en-IE"/>
        </w:rPr>
        <w:t>Possess a Quality and Qualifications Ireland (QQI) Level 6 (or higher) Advanced Certificate Craft – Electrical (or equivalent qualification).</w:t>
      </w:r>
    </w:p>
    <w:p w14:paraId="47F3A87C" w14:textId="77777777" w:rsidR="00A00032" w:rsidRDefault="00A00032" w:rsidP="00A00032">
      <w:pPr>
        <w:autoSpaceDE w:val="0"/>
        <w:autoSpaceDN w:val="0"/>
        <w:adjustRightInd w:val="0"/>
        <w:spacing w:before="120" w:after="120"/>
        <w:ind w:left="1054" w:hanging="425"/>
        <w:jc w:val="center"/>
        <w:rPr>
          <w:rFonts w:cs="Arial"/>
          <w:b/>
          <w:bCs/>
        </w:rPr>
      </w:pPr>
      <w:r>
        <w:rPr>
          <w:rFonts w:cs="Arial"/>
          <w:b/>
          <w:bCs/>
        </w:rPr>
        <w:t>Or</w:t>
      </w:r>
    </w:p>
    <w:p w14:paraId="69938711" w14:textId="77777777" w:rsidR="00A00032" w:rsidRDefault="00A00032" w:rsidP="00A00032">
      <w:pPr>
        <w:pStyle w:val="ListParagraph"/>
        <w:numPr>
          <w:ilvl w:val="0"/>
          <w:numId w:val="30"/>
        </w:numPr>
        <w:autoSpaceDE w:val="0"/>
        <w:autoSpaceDN w:val="0"/>
        <w:adjustRightInd w:val="0"/>
        <w:contextualSpacing w:val="0"/>
        <w:jc w:val="both"/>
        <w:rPr>
          <w:rFonts w:ascii="Arial" w:hAnsi="Arial" w:cs="Arial"/>
          <w:lang w:val="en-IE" w:eastAsia="en-IE"/>
        </w:rPr>
      </w:pPr>
      <w:r>
        <w:rPr>
          <w:rFonts w:ascii="Arial" w:hAnsi="Arial" w:cs="Arial"/>
          <w:szCs w:val="23"/>
          <w:lang w:val="en-IE" w:eastAsia="en-IE"/>
        </w:rPr>
        <w:t>Possess the National Craft Certificate issued by FETAC</w:t>
      </w:r>
    </w:p>
    <w:p w14:paraId="5BB19833" w14:textId="77777777" w:rsidR="00A00032" w:rsidRDefault="00A00032" w:rsidP="00A00032">
      <w:pPr>
        <w:autoSpaceDE w:val="0"/>
        <w:autoSpaceDN w:val="0"/>
        <w:adjustRightInd w:val="0"/>
        <w:spacing w:before="120" w:after="120"/>
        <w:ind w:left="1054" w:hanging="425"/>
        <w:jc w:val="center"/>
        <w:rPr>
          <w:rFonts w:cs="Arial"/>
          <w:b/>
          <w:bCs/>
        </w:rPr>
      </w:pPr>
      <w:r>
        <w:rPr>
          <w:rFonts w:cs="Arial"/>
          <w:b/>
          <w:bCs/>
        </w:rPr>
        <w:t>Or</w:t>
      </w:r>
    </w:p>
    <w:p w14:paraId="4728D47D" w14:textId="77777777" w:rsidR="00A00032" w:rsidRDefault="00A00032" w:rsidP="00A00032">
      <w:pPr>
        <w:pStyle w:val="ListParagraph"/>
        <w:numPr>
          <w:ilvl w:val="0"/>
          <w:numId w:val="30"/>
        </w:numPr>
        <w:autoSpaceDE w:val="0"/>
        <w:autoSpaceDN w:val="0"/>
        <w:adjustRightInd w:val="0"/>
        <w:spacing w:before="120" w:after="120"/>
        <w:contextualSpacing w:val="0"/>
        <w:rPr>
          <w:rFonts w:ascii="Arial" w:hAnsi="Arial" w:cs="Arial"/>
          <w:szCs w:val="23"/>
          <w:lang w:val="en-IE" w:eastAsia="en-IE"/>
        </w:rPr>
      </w:pPr>
      <w:r>
        <w:rPr>
          <w:rFonts w:ascii="Arial" w:hAnsi="Arial" w:cs="Arial"/>
          <w:szCs w:val="23"/>
          <w:lang w:val="en-IE" w:eastAsia="en-IE"/>
        </w:rPr>
        <w:t xml:space="preserve">Possess the Senior Trade Certificate issued by the Department of Education. </w:t>
      </w:r>
    </w:p>
    <w:p w14:paraId="046C91D6" w14:textId="77777777" w:rsidR="00A00032" w:rsidRDefault="00A00032" w:rsidP="00A00032">
      <w:pPr>
        <w:pStyle w:val="ListParagraph"/>
        <w:autoSpaceDE w:val="0"/>
        <w:autoSpaceDN w:val="0"/>
        <w:adjustRightInd w:val="0"/>
        <w:spacing w:before="120" w:after="120"/>
        <w:jc w:val="center"/>
        <w:rPr>
          <w:rFonts w:ascii="Arial" w:hAnsi="Arial" w:cs="Arial"/>
          <w:b/>
          <w:szCs w:val="23"/>
          <w:lang w:val="en-IE" w:eastAsia="en-IE"/>
        </w:rPr>
      </w:pPr>
      <w:r>
        <w:rPr>
          <w:rFonts w:ascii="Arial" w:hAnsi="Arial" w:cs="Arial"/>
          <w:b/>
          <w:szCs w:val="23"/>
          <w:lang w:val="en-IE" w:eastAsia="en-IE"/>
        </w:rPr>
        <w:t>Or</w:t>
      </w:r>
    </w:p>
    <w:p w14:paraId="54236AB9" w14:textId="77777777" w:rsidR="00A00032" w:rsidRDefault="00A00032" w:rsidP="00A00032">
      <w:pPr>
        <w:pStyle w:val="ListParagraph"/>
        <w:numPr>
          <w:ilvl w:val="0"/>
          <w:numId w:val="30"/>
        </w:numPr>
        <w:autoSpaceDE w:val="0"/>
        <w:autoSpaceDN w:val="0"/>
        <w:adjustRightInd w:val="0"/>
        <w:spacing w:before="120" w:after="120"/>
        <w:contextualSpacing w:val="0"/>
        <w:rPr>
          <w:rFonts w:ascii="Arial" w:hAnsi="Arial" w:cs="Arial"/>
          <w:szCs w:val="23"/>
          <w:lang w:val="en-IE" w:eastAsia="en-IE"/>
        </w:rPr>
      </w:pPr>
      <w:r>
        <w:rPr>
          <w:rFonts w:ascii="Arial" w:hAnsi="Arial" w:cs="Arial"/>
          <w:szCs w:val="23"/>
          <w:lang w:val="en-IE" w:eastAsia="en-IE"/>
        </w:rPr>
        <w:t>Possess a Level 3 Technical/Trade qualification or equivalent issued by City &amp; Guilds, London</w:t>
      </w:r>
    </w:p>
    <w:p w14:paraId="6DC22CF2" w14:textId="77777777" w:rsidR="00A00032" w:rsidRDefault="00A00032" w:rsidP="00A00032">
      <w:pPr>
        <w:autoSpaceDE w:val="0"/>
        <w:autoSpaceDN w:val="0"/>
        <w:adjustRightInd w:val="0"/>
        <w:spacing w:before="120" w:after="120"/>
        <w:ind w:left="1054" w:hanging="425"/>
        <w:jc w:val="center"/>
        <w:rPr>
          <w:rFonts w:cs="Arial"/>
          <w:b/>
          <w:bCs/>
        </w:rPr>
      </w:pPr>
      <w:r>
        <w:rPr>
          <w:rFonts w:cs="Arial"/>
          <w:b/>
          <w:bCs/>
        </w:rPr>
        <w:t>And</w:t>
      </w:r>
    </w:p>
    <w:p w14:paraId="4D4335C7" w14:textId="77777777" w:rsidR="00A00032" w:rsidRDefault="00A00032" w:rsidP="00A00032">
      <w:pPr>
        <w:autoSpaceDE w:val="0"/>
        <w:autoSpaceDN w:val="0"/>
        <w:adjustRightInd w:val="0"/>
        <w:ind w:left="1056" w:hanging="708"/>
        <w:jc w:val="both"/>
        <w:rPr>
          <w:rFonts w:cs="Arial"/>
        </w:rPr>
      </w:pPr>
      <w:r>
        <w:rPr>
          <w:rFonts w:cs="Arial"/>
        </w:rPr>
        <w:t>(b) Candidates must have the requisite technical knowledge and ability (including a high standard of suitability) to discharge the functions of the office.</w:t>
      </w:r>
    </w:p>
    <w:p w14:paraId="2672E27E" w14:textId="77777777" w:rsidR="00A00032" w:rsidRDefault="00A00032" w:rsidP="00A00032">
      <w:pPr>
        <w:jc w:val="both"/>
        <w:rPr>
          <w:rFonts w:cs="Arial"/>
        </w:rPr>
      </w:pPr>
    </w:p>
    <w:p w14:paraId="2067D564" w14:textId="77777777" w:rsidR="00A00032" w:rsidRDefault="00A00032" w:rsidP="00A00032">
      <w:pPr>
        <w:jc w:val="both"/>
        <w:rPr>
          <w:rFonts w:cs="Arial"/>
          <w:b/>
        </w:rPr>
      </w:pPr>
      <w:r>
        <w:rPr>
          <w:rFonts w:cs="Arial"/>
          <w:b/>
        </w:rPr>
        <w:t>2.  Health</w:t>
      </w:r>
    </w:p>
    <w:p w14:paraId="4A721A18" w14:textId="77777777" w:rsidR="00A00032" w:rsidRDefault="00A00032" w:rsidP="00A00032">
      <w:pPr>
        <w:jc w:val="both"/>
        <w:rPr>
          <w:rFonts w:cs="Arial"/>
        </w:rPr>
      </w:pPr>
      <w:r>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65FF079" w14:textId="77777777" w:rsidR="00A00032" w:rsidRDefault="00A00032" w:rsidP="00A00032">
      <w:pPr>
        <w:jc w:val="both"/>
        <w:rPr>
          <w:rFonts w:cs="Arial"/>
        </w:rPr>
      </w:pPr>
    </w:p>
    <w:p w14:paraId="79991F0E" w14:textId="77777777" w:rsidR="00A00032" w:rsidRDefault="00A00032" w:rsidP="00A00032">
      <w:pPr>
        <w:jc w:val="both"/>
        <w:rPr>
          <w:rFonts w:cs="Arial"/>
        </w:rPr>
      </w:pPr>
    </w:p>
    <w:p w14:paraId="024958C5" w14:textId="77777777" w:rsidR="00A00032" w:rsidRDefault="00A00032" w:rsidP="00A00032">
      <w:pPr>
        <w:ind w:right="-766"/>
        <w:jc w:val="both"/>
        <w:rPr>
          <w:rFonts w:cs="Arial"/>
          <w:iCs/>
        </w:rPr>
      </w:pPr>
      <w:r>
        <w:rPr>
          <w:rFonts w:cs="Arial"/>
          <w:b/>
          <w:bCs/>
        </w:rPr>
        <w:t>3.  Character</w:t>
      </w:r>
    </w:p>
    <w:p w14:paraId="52DF3AA2" w14:textId="77777777" w:rsidR="00A00032" w:rsidRPr="009A4F48" w:rsidRDefault="00A00032" w:rsidP="00A00032">
      <w:pPr>
        <w:rPr>
          <w:rFonts w:cs="Arial"/>
          <w:b/>
        </w:rPr>
      </w:pPr>
      <w:r>
        <w:rPr>
          <w:rFonts w:cs="Arial"/>
        </w:rPr>
        <w:t>Each candidate for and any person holding the office must be of good character.</w:t>
      </w:r>
    </w:p>
    <w:p w14:paraId="6826A4A6" w14:textId="6A286BF4" w:rsidR="00F46E24" w:rsidRDefault="00F46E24" w:rsidP="006B269C">
      <w:pPr>
        <w:rPr>
          <w:rFonts w:cs="Arial"/>
          <w:b/>
          <w:bCs/>
          <w:iCs/>
          <w:color w:val="FF0000"/>
        </w:rPr>
      </w:pPr>
    </w:p>
    <w:p w14:paraId="05A8B941" w14:textId="77777777" w:rsidR="00A00032" w:rsidRDefault="00A00032" w:rsidP="006B269C">
      <w:pPr>
        <w:rPr>
          <w:rFonts w:cs="Arial"/>
          <w:b/>
          <w:bCs/>
          <w:iCs/>
          <w:color w:val="FF0000"/>
        </w:rPr>
      </w:pPr>
    </w:p>
    <w:p w14:paraId="2BC270AB" w14:textId="765DC057" w:rsidR="00A00032" w:rsidRPr="00A00032" w:rsidRDefault="00A00032" w:rsidP="006B269C">
      <w:pPr>
        <w:rPr>
          <w:rFonts w:cs="Arial"/>
          <w:b/>
          <w:bCs/>
          <w:iCs/>
        </w:rPr>
      </w:pPr>
      <w:r w:rsidRPr="00A00032">
        <w:rPr>
          <w:rFonts w:cs="Arial"/>
          <w:b/>
          <w:bCs/>
          <w:iCs/>
        </w:rPr>
        <w:t xml:space="preserve">Post Specific Requirements </w:t>
      </w:r>
    </w:p>
    <w:p w14:paraId="2D875B68" w14:textId="77777777" w:rsidR="00F46E24" w:rsidRDefault="00F46E24" w:rsidP="006B269C">
      <w:pPr>
        <w:rPr>
          <w:rFonts w:cs="Arial"/>
          <w:b/>
          <w:bCs/>
          <w:iCs/>
          <w:color w:val="FF0000"/>
        </w:rPr>
      </w:pPr>
    </w:p>
    <w:p w14:paraId="2ED911A0" w14:textId="77777777" w:rsidR="00A00032" w:rsidRPr="003B539B" w:rsidRDefault="00A00032" w:rsidP="00A00032">
      <w:pPr>
        <w:pStyle w:val="ListParagraph"/>
        <w:numPr>
          <w:ilvl w:val="0"/>
          <w:numId w:val="31"/>
        </w:numPr>
        <w:spacing w:after="200" w:line="276" w:lineRule="auto"/>
        <w:ind w:left="348" w:hanging="284"/>
        <w:jc w:val="both"/>
        <w:rPr>
          <w:rFonts w:ascii="Arial" w:hAnsi="Arial" w:cs="Arial"/>
          <w:i/>
          <w:iCs/>
        </w:rPr>
      </w:pPr>
      <w:r w:rsidRPr="003B539B">
        <w:rPr>
          <w:rFonts w:ascii="Arial" w:eastAsia="Calibri" w:hAnsi="Arial" w:cs="Arial"/>
          <w:color w:val="000000"/>
          <w:lang w:val="en-IE"/>
        </w:rPr>
        <w:t>Demonstrate depth and breadth of experience in working in an industrial environment as relevant to the role.</w:t>
      </w:r>
    </w:p>
    <w:p w14:paraId="5885F1E7" w14:textId="77777777" w:rsidR="00A00032" w:rsidRPr="003B539B" w:rsidRDefault="00A00032" w:rsidP="00A00032">
      <w:pPr>
        <w:pStyle w:val="ListParagraph"/>
        <w:numPr>
          <w:ilvl w:val="0"/>
          <w:numId w:val="31"/>
        </w:numPr>
        <w:spacing w:after="200" w:line="276" w:lineRule="auto"/>
        <w:ind w:left="348" w:hanging="284"/>
        <w:jc w:val="both"/>
        <w:rPr>
          <w:rFonts w:ascii="Arial" w:hAnsi="Arial" w:cs="Arial"/>
          <w:i/>
          <w:iCs/>
        </w:rPr>
      </w:pPr>
      <w:r w:rsidRPr="003B539B">
        <w:rPr>
          <w:rFonts w:ascii="Arial" w:eastAsia="Calibri" w:hAnsi="Arial" w:cs="Arial"/>
          <w:color w:val="000000"/>
          <w:lang w:val="en-IE"/>
        </w:rPr>
        <w:t>Demonstrate depth and breadth of experience of buildings systems as applied to the healthcare environment, as relevant to the role.</w:t>
      </w:r>
    </w:p>
    <w:p w14:paraId="259E0F66" w14:textId="7FA3845E" w:rsidR="00A00032" w:rsidRPr="00A00032" w:rsidRDefault="00A00032" w:rsidP="00A00032">
      <w:pPr>
        <w:pStyle w:val="ListParagraph"/>
        <w:numPr>
          <w:ilvl w:val="0"/>
          <w:numId w:val="31"/>
        </w:numPr>
        <w:spacing w:after="200" w:line="276" w:lineRule="auto"/>
        <w:ind w:left="348" w:hanging="284"/>
        <w:jc w:val="both"/>
        <w:rPr>
          <w:rFonts w:ascii="Arial" w:hAnsi="Arial" w:cs="Arial"/>
          <w:i/>
          <w:iCs/>
        </w:rPr>
      </w:pPr>
      <w:r w:rsidRPr="003B539B">
        <w:rPr>
          <w:rFonts w:ascii="Arial" w:hAnsi="Arial" w:cs="Arial"/>
          <w:bCs/>
        </w:rPr>
        <w:t>Have successfully undertaken or be willing to undertake the Solas Safe Pass Health &amp; Safety Awareness Training Programme</w:t>
      </w:r>
      <w:r w:rsidRPr="003B539B">
        <w:rPr>
          <w:rFonts w:ascii="Arial" w:hAnsi="Arial" w:cs="Arial"/>
          <w:iCs/>
        </w:rPr>
        <w:t xml:space="preserve">, or equivalent approved training programme in line with service need (please note if you have not undertaken this training, you will be required to successfully complete this training on taking up the post). </w:t>
      </w:r>
    </w:p>
    <w:p w14:paraId="5B211E36" w14:textId="541F3D93" w:rsidR="00F46E24" w:rsidRPr="003D7C51" w:rsidRDefault="00A00032" w:rsidP="006B269C">
      <w:pPr>
        <w:pStyle w:val="ListParagraph"/>
        <w:numPr>
          <w:ilvl w:val="0"/>
          <w:numId w:val="31"/>
        </w:numPr>
        <w:spacing w:after="200" w:line="276" w:lineRule="auto"/>
        <w:ind w:left="348" w:hanging="284"/>
        <w:jc w:val="both"/>
        <w:rPr>
          <w:rFonts w:ascii="Arial" w:hAnsi="Arial" w:cs="Arial"/>
          <w:i/>
          <w:iCs/>
        </w:rPr>
      </w:pPr>
      <w:r w:rsidRPr="00A00032">
        <w:rPr>
          <w:rFonts w:ascii="Arial" w:eastAsia="Calibri" w:hAnsi="Arial" w:cs="Arial"/>
          <w:color w:val="000000"/>
          <w:lang w:val="en-IE"/>
        </w:rPr>
        <w:t xml:space="preserve">As this post </w:t>
      </w:r>
      <w:r w:rsidRPr="003D7C51">
        <w:rPr>
          <w:rFonts w:ascii="Arial" w:eastAsia="Calibri" w:hAnsi="Arial" w:cs="Arial"/>
          <w:color w:val="000000"/>
          <w:lang w:val="en-IE"/>
        </w:rPr>
        <w:t>may</w:t>
      </w:r>
      <w:r w:rsidRPr="00A00032">
        <w:rPr>
          <w:rFonts w:ascii="Arial" w:eastAsia="Calibri" w:hAnsi="Arial" w:cs="Arial"/>
          <w:color w:val="000000"/>
          <w:lang w:val="en-IE"/>
        </w:rPr>
        <w:t xml:space="preserve"> involve driving HSE owned vehicles, the successful candidate is required to hold a full </w:t>
      </w:r>
      <w:r w:rsidRPr="007E46E4">
        <w:rPr>
          <w:rFonts w:ascii="Arial" w:eastAsia="Calibri" w:hAnsi="Arial" w:cs="Arial"/>
          <w:color w:val="000000"/>
          <w:lang w:val="en-IE"/>
        </w:rPr>
        <w:t>Drivers Licence</w:t>
      </w:r>
      <w:r w:rsidR="003D7C51" w:rsidRPr="007E46E4">
        <w:rPr>
          <w:rFonts w:ascii="Arial" w:eastAsia="Calibri" w:hAnsi="Arial" w:cs="Arial"/>
          <w:color w:val="000000"/>
          <w:lang w:val="en-IE"/>
        </w:rPr>
        <w:t>, Category B.</w:t>
      </w:r>
    </w:p>
    <w:p w14:paraId="30E2C7B1" w14:textId="77777777" w:rsidR="003D7C51" w:rsidRPr="00991393" w:rsidRDefault="003D7C51" w:rsidP="003D7C51">
      <w:pPr>
        <w:jc w:val="both"/>
        <w:rPr>
          <w:rFonts w:cs="Arial"/>
          <w:b/>
        </w:rPr>
      </w:pPr>
      <w:r w:rsidRPr="00991393">
        <w:rPr>
          <w:rFonts w:cs="Arial"/>
          <w:b/>
        </w:rPr>
        <w:t xml:space="preserve">Qualifications obtained outside the Republic of Ireland must be recognised by the </w:t>
      </w:r>
      <w:r w:rsidRPr="00991393">
        <w:rPr>
          <w:rFonts w:cs="Arial"/>
          <w:b/>
          <w:lang w:val="en-GB" w:eastAsia="en-GB"/>
        </w:rPr>
        <w:t>Quality and Qualifications Ireland</w:t>
      </w:r>
    </w:p>
    <w:p w14:paraId="0713A5AD" w14:textId="7076185E" w:rsidR="003D7C51" w:rsidRPr="00991393" w:rsidRDefault="003D7C51" w:rsidP="003D7C51">
      <w:pPr>
        <w:numPr>
          <w:ilvl w:val="0"/>
          <w:numId w:val="32"/>
        </w:numPr>
        <w:autoSpaceDE w:val="0"/>
        <w:autoSpaceDN w:val="0"/>
        <w:adjustRightInd w:val="0"/>
        <w:spacing w:line="240" w:lineRule="atLeast"/>
        <w:jc w:val="both"/>
        <w:rPr>
          <w:rFonts w:cs="Arial"/>
          <w:iCs/>
          <w:lang w:val="en-US" w:eastAsia="en-US"/>
        </w:rPr>
      </w:pPr>
      <w:r w:rsidRPr="00991393">
        <w:rPr>
          <w:rFonts w:cs="Arial"/>
        </w:rPr>
        <w:t>Applicants who are successful at interview and have qualified outside of the Republic of Ireland will remain dormant</w:t>
      </w:r>
      <w:r>
        <w:rPr>
          <w:rFonts w:cs="Arial"/>
        </w:rPr>
        <w:t>*</w:t>
      </w:r>
      <w:r w:rsidRPr="00991393">
        <w:rPr>
          <w:rFonts w:cs="Arial"/>
        </w:rPr>
        <w:t xml:space="preserve"> on panels and will not be offered any post until they have informed </w:t>
      </w:r>
      <w:r>
        <w:rPr>
          <w:rFonts w:cs="Arial"/>
        </w:rPr>
        <w:t>NRS</w:t>
      </w:r>
      <w:r w:rsidRPr="00991393">
        <w:rPr>
          <w:rFonts w:cs="Arial"/>
        </w:rPr>
        <w:t xml:space="preserve"> that their qualifications </w:t>
      </w:r>
      <w:r>
        <w:rPr>
          <w:rFonts w:cs="Arial"/>
        </w:rPr>
        <w:t>are recognised</w:t>
      </w:r>
      <w:r w:rsidRPr="00991393">
        <w:rPr>
          <w:rFonts w:cs="Arial"/>
        </w:rPr>
        <w:t xml:space="preserve"> by the </w:t>
      </w:r>
      <w:r w:rsidRPr="00991393">
        <w:rPr>
          <w:rFonts w:cs="Arial"/>
          <w:b/>
          <w:lang w:val="en-GB" w:eastAsia="en-GB"/>
        </w:rPr>
        <w:t>Quality and Qualifications Ireland</w:t>
      </w:r>
      <w:r w:rsidRPr="00991393">
        <w:rPr>
          <w:rFonts w:cs="Arial"/>
        </w:rPr>
        <w:t xml:space="preserve">. If you are offered a post and it subsequently emerges that your qualifications are not </w:t>
      </w:r>
      <w:r>
        <w:rPr>
          <w:rFonts w:cs="Arial"/>
        </w:rPr>
        <w:t xml:space="preserve">recognised </w:t>
      </w:r>
      <w:r w:rsidRPr="00991393">
        <w:rPr>
          <w:rFonts w:cs="Arial"/>
        </w:rPr>
        <w:t xml:space="preserve">at the time of job offer, </w:t>
      </w:r>
      <w:r w:rsidRPr="00991393">
        <w:rPr>
          <w:rFonts w:cs="Arial"/>
          <w:iCs/>
          <w:lang w:val="en-US" w:eastAsia="en-US"/>
        </w:rPr>
        <w:t>the job offer will be withdrawn and you will be made dormant on the panel.</w:t>
      </w:r>
    </w:p>
    <w:p w14:paraId="17C77F32" w14:textId="6C06D0F7" w:rsidR="003D7C51" w:rsidRPr="00991393" w:rsidRDefault="003D7C51" w:rsidP="003D7C51">
      <w:pPr>
        <w:numPr>
          <w:ilvl w:val="0"/>
          <w:numId w:val="32"/>
        </w:numPr>
        <w:autoSpaceDE w:val="0"/>
        <w:autoSpaceDN w:val="0"/>
        <w:adjustRightInd w:val="0"/>
        <w:spacing w:line="240" w:lineRule="atLeast"/>
        <w:jc w:val="both"/>
        <w:rPr>
          <w:rFonts w:cs="Arial"/>
          <w:iCs/>
          <w:lang w:val="en-US" w:eastAsia="en-US"/>
        </w:rPr>
      </w:pPr>
      <w:r w:rsidRPr="00991393">
        <w:rPr>
          <w:rFonts w:cs="Arial"/>
          <w:iCs/>
          <w:lang w:val="en-US" w:eastAsia="en-US"/>
        </w:rPr>
        <w:t xml:space="preserve">Therefore if you are interested in pursuing a career as Electrician with the </w:t>
      </w:r>
      <w:smartTag w:uri="urn:schemas-microsoft-com:office:smarttags" w:element="stockticker">
        <w:r w:rsidRPr="00991393">
          <w:rPr>
            <w:rFonts w:cs="Arial"/>
            <w:iCs/>
            <w:lang w:val="en-US" w:eastAsia="en-US"/>
          </w:rPr>
          <w:t>HSE</w:t>
        </w:r>
      </w:smartTag>
      <w:r w:rsidRPr="00991393">
        <w:rPr>
          <w:rFonts w:cs="Arial"/>
          <w:iCs/>
          <w:lang w:val="en-US" w:eastAsia="en-US"/>
        </w:rPr>
        <w:t xml:space="preserve">, we strongly recommend that you commence the </w:t>
      </w:r>
      <w:r>
        <w:rPr>
          <w:rFonts w:cs="Arial"/>
          <w:iCs/>
          <w:lang w:val="en-US" w:eastAsia="en-US"/>
        </w:rPr>
        <w:t>recognition</w:t>
      </w:r>
      <w:r w:rsidRPr="00991393">
        <w:rPr>
          <w:rFonts w:cs="Arial"/>
          <w:iCs/>
          <w:lang w:val="en-US" w:eastAsia="en-US"/>
        </w:rPr>
        <w:t xml:space="preserve"> procedures now. Seeking </w:t>
      </w:r>
      <w:r>
        <w:rPr>
          <w:rFonts w:cs="Arial"/>
          <w:iCs/>
          <w:lang w:val="en-US" w:eastAsia="en-US"/>
        </w:rPr>
        <w:t>recognition</w:t>
      </w:r>
      <w:r w:rsidRPr="00991393">
        <w:rPr>
          <w:rFonts w:cs="Arial"/>
          <w:iCs/>
          <w:lang w:val="en-US" w:eastAsia="en-US"/>
        </w:rPr>
        <w:t xml:space="preserve"> of qualifications is the responsibility of the applicant. </w:t>
      </w:r>
    </w:p>
    <w:p w14:paraId="5B674E1F" w14:textId="1D32DFCC" w:rsidR="003D7C51" w:rsidRPr="00991393" w:rsidRDefault="003D7C51" w:rsidP="003D7C51">
      <w:pPr>
        <w:numPr>
          <w:ilvl w:val="0"/>
          <w:numId w:val="32"/>
        </w:numPr>
        <w:autoSpaceDE w:val="0"/>
        <w:autoSpaceDN w:val="0"/>
        <w:adjustRightInd w:val="0"/>
        <w:spacing w:line="240" w:lineRule="atLeast"/>
        <w:jc w:val="both"/>
        <w:rPr>
          <w:rFonts w:cs="Arial"/>
          <w:iCs/>
          <w:lang w:val="en-US" w:eastAsia="en-US"/>
        </w:rPr>
      </w:pPr>
      <w:r w:rsidRPr="00991393">
        <w:rPr>
          <w:rFonts w:cs="Arial"/>
          <w:iCs/>
          <w:lang w:val="en-US" w:eastAsia="en-US"/>
        </w:rPr>
        <w:t xml:space="preserve">Please note </w:t>
      </w:r>
      <w:r>
        <w:rPr>
          <w:rFonts w:cs="Arial"/>
          <w:iCs/>
          <w:lang w:val="en-US" w:eastAsia="en-US"/>
        </w:rPr>
        <w:t>this process</w:t>
      </w:r>
      <w:r w:rsidRPr="00991393">
        <w:rPr>
          <w:rFonts w:cs="Arial"/>
          <w:iCs/>
          <w:lang w:val="en-US" w:eastAsia="en-US"/>
        </w:rPr>
        <w:t xml:space="preserve"> can take a period of time.</w:t>
      </w:r>
    </w:p>
    <w:p w14:paraId="252CD481" w14:textId="77777777" w:rsidR="003D7C51" w:rsidRPr="0085771A" w:rsidRDefault="003D7C51" w:rsidP="003D7C51">
      <w:pPr>
        <w:numPr>
          <w:ilvl w:val="0"/>
          <w:numId w:val="32"/>
        </w:numPr>
        <w:autoSpaceDE w:val="0"/>
        <w:autoSpaceDN w:val="0"/>
        <w:adjustRightInd w:val="0"/>
        <w:spacing w:line="240" w:lineRule="atLeast"/>
        <w:jc w:val="both"/>
        <w:rPr>
          <w:rFonts w:cs="Arial"/>
          <w:b/>
          <w:bCs/>
          <w:iCs/>
          <w:lang w:val="en-US" w:eastAsia="en-US"/>
        </w:rPr>
      </w:pPr>
      <w:r w:rsidRPr="00991393">
        <w:rPr>
          <w:rFonts w:cs="Arial"/>
          <w:iCs/>
          <w:lang w:val="en-US" w:eastAsia="en-US"/>
        </w:rPr>
        <w:t xml:space="preserve">Further details on the process can be found on </w:t>
      </w:r>
      <w:hyperlink r:id="rId18" w:history="1">
        <w:r w:rsidRPr="00561439">
          <w:rPr>
            <w:rStyle w:val="Hyperlink"/>
            <w:rFonts w:cs="Arial"/>
            <w:iCs/>
            <w:lang w:val="en-US" w:eastAsia="en-US"/>
          </w:rPr>
          <w:t>www.qualificationsrecognition.ie/</w:t>
        </w:r>
      </w:hyperlink>
    </w:p>
    <w:p w14:paraId="2D8EC12A" w14:textId="0C0DB5DA" w:rsidR="003D7C51" w:rsidRDefault="003D7C51" w:rsidP="003D7C51">
      <w:pPr>
        <w:autoSpaceDE w:val="0"/>
        <w:autoSpaceDN w:val="0"/>
        <w:adjustRightInd w:val="0"/>
        <w:spacing w:line="240" w:lineRule="atLeast"/>
        <w:jc w:val="both"/>
        <w:rPr>
          <w:rFonts w:cs="Arial"/>
          <w:iCs/>
          <w:lang w:val="en-US" w:eastAsia="en-US"/>
        </w:rPr>
      </w:pPr>
    </w:p>
    <w:p w14:paraId="5895337C" w14:textId="77777777" w:rsidR="003D7C51" w:rsidRDefault="003D7C51" w:rsidP="003D7C51">
      <w:pPr>
        <w:rPr>
          <w:rFonts w:cs="Arial"/>
          <w:bCs/>
        </w:rPr>
      </w:pPr>
      <w:r>
        <w:rPr>
          <w:rFonts w:cs="Arial"/>
          <w:bCs/>
        </w:rPr>
        <w:t>* Dormant = you retain your place on the panel but you are not contacted about opportunities</w:t>
      </w:r>
    </w:p>
    <w:p w14:paraId="6EE503F8" w14:textId="77777777" w:rsidR="003D7C51" w:rsidRDefault="003D7C51" w:rsidP="003D7C51">
      <w:pPr>
        <w:ind w:left="360"/>
        <w:rPr>
          <w:rFonts w:cs="Arial"/>
          <w:b/>
        </w:rPr>
      </w:pPr>
    </w:p>
    <w:p w14:paraId="056706AD" w14:textId="61C71F33"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345ACA">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345ACA">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345ACA">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345ACA">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345ACA">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474E19D2" w14:textId="77777777" w:rsidR="00484E14" w:rsidRDefault="00484E14">
      <w:pPr>
        <w:rPr>
          <w:rFonts w:cs="Arial"/>
        </w:rPr>
      </w:pPr>
      <w:r>
        <w:rPr>
          <w:rFonts w:cs="Arial"/>
        </w:rPr>
        <w:br w:type="page"/>
      </w:r>
    </w:p>
    <w:p w14:paraId="1A4172D2" w14:textId="77777777" w:rsidR="00484E14" w:rsidRDefault="00484E14" w:rsidP="00484E14">
      <w:pPr>
        <w:jc w:val="both"/>
        <w:rPr>
          <w:rFonts w:cs="Arial"/>
        </w:rPr>
      </w:pPr>
    </w:p>
    <w:p w14:paraId="5BDE9A7C" w14:textId="77777777" w:rsidR="00484E14" w:rsidRPr="00484E14" w:rsidRDefault="00484E14" w:rsidP="00484E14">
      <w:pPr>
        <w:jc w:val="both"/>
        <w:rPr>
          <w:rFonts w:cs="Arial"/>
          <w:i/>
          <w:color w:val="FF0000"/>
        </w:rPr>
      </w:pPr>
      <w:r w:rsidRPr="00484E14">
        <w:rPr>
          <w:rFonts w:cs="Arial"/>
          <w:i/>
          <w:color w:val="FF0000"/>
        </w:rPr>
        <w:t>Consider format of interviews and only include if interviews are likely to take place in person:</w:t>
      </w:r>
    </w:p>
    <w:p w14:paraId="05D969BB" w14:textId="77777777" w:rsidR="00484E14" w:rsidRDefault="00484E14" w:rsidP="00484E14">
      <w:pPr>
        <w:jc w:val="both"/>
        <w:rPr>
          <w:rFonts w:cs="Arial"/>
        </w:rPr>
      </w:pPr>
    </w:p>
    <w:p w14:paraId="00B9E6E1" w14:textId="77777777" w:rsidR="00484E14" w:rsidRPr="009008B7" w:rsidRDefault="00484E14" w:rsidP="00484E1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Pr>
          <w:rFonts w:cs="Arial"/>
          <w:b/>
          <w:bCs/>
        </w:rPr>
        <w:t>Appendix 6</w:t>
      </w:r>
    </w:p>
    <w:p w14:paraId="76DB0533" w14:textId="77777777" w:rsidR="00484E14" w:rsidRDefault="00484E14" w:rsidP="00484E14">
      <w:pPr>
        <w:autoSpaceDE w:val="0"/>
        <w:autoSpaceDN w:val="0"/>
        <w:adjustRightInd w:val="0"/>
        <w:rPr>
          <w:rFonts w:cs="Arial"/>
          <w:b/>
          <w:bCs/>
        </w:rPr>
      </w:pPr>
    </w:p>
    <w:p w14:paraId="4B636FF6" w14:textId="77777777" w:rsidR="00484E14" w:rsidRPr="00131868" w:rsidRDefault="00484E14" w:rsidP="00484E14">
      <w:pPr>
        <w:autoSpaceDE w:val="0"/>
        <w:autoSpaceDN w:val="0"/>
        <w:adjustRightInd w:val="0"/>
        <w:rPr>
          <w:rFonts w:cs="Arial"/>
          <w:b/>
          <w:bCs/>
        </w:rPr>
      </w:pPr>
      <w:r w:rsidRPr="00131868">
        <w:rPr>
          <w:rFonts w:cs="Arial"/>
          <w:b/>
          <w:bCs/>
        </w:rPr>
        <w:t>Request for an online Interview</w:t>
      </w:r>
    </w:p>
    <w:p w14:paraId="40CB0E1A" w14:textId="77777777" w:rsidR="00484E14" w:rsidRPr="00131868" w:rsidRDefault="00484E14" w:rsidP="00484E14">
      <w:pPr>
        <w:autoSpaceDE w:val="0"/>
        <w:autoSpaceDN w:val="0"/>
        <w:adjustRightInd w:val="0"/>
        <w:rPr>
          <w:rFonts w:cs="Arial"/>
          <w:bCs/>
        </w:rPr>
      </w:pPr>
    </w:p>
    <w:p w14:paraId="48E8DE33" w14:textId="77777777" w:rsidR="00484E14" w:rsidRPr="00131868" w:rsidRDefault="00484E14" w:rsidP="00484E14">
      <w:pPr>
        <w:autoSpaceDE w:val="0"/>
        <w:autoSpaceDN w:val="0"/>
        <w:adjustRightInd w:val="0"/>
        <w:rPr>
          <w:rFonts w:cs="Arial"/>
        </w:rPr>
      </w:pPr>
      <w:r w:rsidRPr="00131868">
        <w:rPr>
          <w:rFonts w:cs="Arial"/>
        </w:rPr>
        <w:t xml:space="preserve">The National Recruitment Service endeavours to accommodate eligible applicants with an online interview who </w:t>
      </w:r>
      <w:r>
        <w:rPr>
          <w:rFonts w:cs="Arial"/>
        </w:rPr>
        <w:t xml:space="preserve">have a medical need or who </w:t>
      </w:r>
      <w:r w:rsidRPr="00131868">
        <w:rPr>
          <w:rFonts w:cs="Arial"/>
        </w:rPr>
        <w:t>would otherwise have to undergo an inordinately long journey as well as prohibitive costs to attend an interview in person.</w:t>
      </w:r>
    </w:p>
    <w:p w14:paraId="28A133CE" w14:textId="77777777" w:rsidR="00484E14" w:rsidRPr="00F547EE" w:rsidRDefault="00484E14" w:rsidP="00484E14">
      <w:pPr>
        <w:autoSpaceDE w:val="0"/>
        <w:autoSpaceDN w:val="0"/>
        <w:adjustRightInd w:val="0"/>
        <w:rPr>
          <w:rFonts w:cs="Arial"/>
        </w:rPr>
      </w:pPr>
    </w:p>
    <w:p w14:paraId="4B4D212E" w14:textId="77777777" w:rsidR="00484E14" w:rsidRPr="00F547EE" w:rsidRDefault="00484E14" w:rsidP="00484E14">
      <w:pPr>
        <w:autoSpaceDE w:val="0"/>
        <w:autoSpaceDN w:val="0"/>
        <w:adjustRightInd w:val="0"/>
        <w:rPr>
          <w:rFonts w:cs="Arial"/>
        </w:rPr>
      </w:pPr>
      <w:r w:rsidRPr="00F547EE">
        <w:rPr>
          <w:rFonts w:cs="Arial"/>
        </w:rPr>
        <w:t>This is a limited resource, to ensure those applicants with the greatest need  are prioritised within these limited resources, we are required to ask appli</w:t>
      </w:r>
      <w:r>
        <w:rPr>
          <w:rFonts w:cs="Arial"/>
        </w:rPr>
        <w:t>cants who have requested an online</w:t>
      </w:r>
      <w:r w:rsidRPr="00F547EE">
        <w:rPr>
          <w:rFonts w:cs="Arial"/>
        </w:rPr>
        <w:t xml:space="preserve"> interview to provide evidence as to why they require an interview in this format.</w:t>
      </w:r>
    </w:p>
    <w:p w14:paraId="68FEB627" w14:textId="77777777" w:rsidR="00484E14" w:rsidRPr="00F547EE" w:rsidRDefault="00484E14" w:rsidP="00484E14">
      <w:pPr>
        <w:autoSpaceDE w:val="0"/>
        <w:autoSpaceDN w:val="0"/>
        <w:adjustRightInd w:val="0"/>
        <w:rPr>
          <w:rFonts w:cs="Arial"/>
        </w:rPr>
      </w:pPr>
    </w:p>
    <w:p w14:paraId="0E9EEB36" w14:textId="77777777" w:rsidR="00484E14" w:rsidRPr="00F547EE" w:rsidRDefault="00484E14" w:rsidP="00484E14">
      <w:pPr>
        <w:autoSpaceDE w:val="0"/>
        <w:autoSpaceDN w:val="0"/>
        <w:adjustRightInd w:val="0"/>
        <w:rPr>
          <w:rFonts w:cs="Arial"/>
        </w:rPr>
      </w:pPr>
      <w:r w:rsidRPr="00F547EE">
        <w:rPr>
          <w:rFonts w:cs="Arial"/>
        </w:rPr>
        <w:t>Evidence = a scanned copy/photograph of any of the following: overseas residence permit or utility bill in your name / proof of current overseas employment</w:t>
      </w:r>
      <w:r>
        <w:rPr>
          <w:rFonts w:cs="Arial"/>
        </w:rPr>
        <w:t xml:space="preserve"> / doctors cert</w:t>
      </w:r>
      <w:r w:rsidRPr="00F547EE">
        <w:rPr>
          <w:rFonts w:cs="Arial"/>
        </w:rPr>
        <w:t xml:space="preserve">.  Whichever you wish to submit must show your name, your address and </w:t>
      </w:r>
      <w:r w:rsidRPr="00F547EE">
        <w:rPr>
          <w:rFonts w:cs="Arial"/>
          <w:bCs/>
        </w:rPr>
        <w:t xml:space="preserve">must be from a recent date (within 2 months of the closing date).  </w:t>
      </w:r>
      <w:r>
        <w:rPr>
          <w:rFonts w:cs="Arial"/>
        </w:rPr>
        <w:br/>
      </w:r>
      <w:r>
        <w:rPr>
          <w:rFonts w:cs="Arial"/>
        </w:rPr>
        <w:br/>
        <w:t>Applicants requesting an online</w:t>
      </w:r>
      <w:r w:rsidRPr="00F547EE">
        <w:rPr>
          <w:rFonts w:cs="Arial"/>
        </w:rPr>
        <w:t xml:space="preserve"> interview must detail their request on their application form and submit the following documentation with their application form:</w:t>
      </w:r>
    </w:p>
    <w:p w14:paraId="01B21F75" w14:textId="77777777" w:rsidR="00484E14" w:rsidRPr="00F547EE" w:rsidRDefault="00484E14" w:rsidP="00484E14">
      <w:pPr>
        <w:autoSpaceDE w:val="0"/>
        <w:autoSpaceDN w:val="0"/>
        <w:adjustRightInd w:val="0"/>
        <w:rPr>
          <w:rFonts w:cs="Arial"/>
        </w:rPr>
      </w:pPr>
    </w:p>
    <w:p w14:paraId="296D7EC2" w14:textId="77777777" w:rsidR="00484E14" w:rsidRPr="00F547EE" w:rsidRDefault="00484E14" w:rsidP="00484E14">
      <w:pPr>
        <w:numPr>
          <w:ilvl w:val="0"/>
          <w:numId w:val="25"/>
        </w:numPr>
        <w:autoSpaceDE w:val="0"/>
        <w:autoSpaceDN w:val="0"/>
        <w:adjustRightInd w:val="0"/>
        <w:rPr>
          <w:rFonts w:cs="Arial"/>
        </w:rPr>
      </w:pPr>
      <w:r w:rsidRPr="00F547EE">
        <w:rPr>
          <w:rFonts w:cs="Arial"/>
        </w:rPr>
        <w:t xml:space="preserve">Evidence of residence (a scanned copy / photograph as outlined above) </w:t>
      </w:r>
    </w:p>
    <w:p w14:paraId="68A4953E" w14:textId="77777777" w:rsidR="00484E14" w:rsidRPr="00F547EE" w:rsidRDefault="00484E14" w:rsidP="00484E14">
      <w:pPr>
        <w:numPr>
          <w:ilvl w:val="0"/>
          <w:numId w:val="25"/>
        </w:numPr>
        <w:rPr>
          <w:rFonts w:cs="Arial"/>
        </w:rPr>
      </w:pPr>
      <w:r w:rsidRPr="00F547EE">
        <w:rPr>
          <w:rFonts w:cs="Arial"/>
        </w:rPr>
        <w:t>A copy of your current passport (photographic page)</w:t>
      </w:r>
    </w:p>
    <w:p w14:paraId="0CFE6848" w14:textId="77777777" w:rsidR="00484E14" w:rsidRPr="00F547EE" w:rsidRDefault="00484E14" w:rsidP="00484E14">
      <w:pPr>
        <w:rPr>
          <w:rFonts w:cs="Arial"/>
          <w:bCs/>
        </w:rPr>
      </w:pPr>
    </w:p>
    <w:p w14:paraId="16F35632" w14:textId="77777777" w:rsidR="00484E14" w:rsidRPr="00F547EE" w:rsidRDefault="00484E14" w:rsidP="00484E14">
      <w:pPr>
        <w:rPr>
          <w:rFonts w:cs="Arial"/>
          <w:bCs/>
        </w:rPr>
      </w:pPr>
      <w:r w:rsidRPr="00F547EE">
        <w:rPr>
          <w:rFonts w:cs="Arial"/>
          <w:bCs/>
        </w:rPr>
        <w:t xml:space="preserve">The above documentation must be provided no later than the closing date and time for the submission of completed application forms. </w:t>
      </w:r>
    </w:p>
    <w:p w14:paraId="103E6CF2" w14:textId="77777777" w:rsidR="00484E14" w:rsidRPr="00F547EE" w:rsidRDefault="00484E14" w:rsidP="00484E14">
      <w:pPr>
        <w:rPr>
          <w:rFonts w:cs="Arial"/>
          <w:bCs/>
        </w:rPr>
      </w:pPr>
    </w:p>
    <w:p w14:paraId="45E63CE8" w14:textId="77777777" w:rsidR="00484E14" w:rsidRPr="00F547EE" w:rsidRDefault="00484E14" w:rsidP="00484E14">
      <w:pPr>
        <w:rPr>
          <w:rFonts w:cs="Arial"/>
          <w:bCs/>
        </w:rPr>
      </w:pPr>
      <w:r w:rsidRPr="00F547EE">
        <w:rPr>
          <w:rFonts w:cs="Arial"/>
          <w:bCs/>
        </w:rPr>
        <w:t>Regrettably we cannot fa</w:t>
      </w:r>
      <w:r>
        <w:rPr>
          <w:rFonts w:cs="Arial"/>
          <w:bCs/>
        </w:rPr>
        <w:t>cilitate applicants with an online</w:t>
      </w:r>
      <w:r w:rsidRPr="00F547EE">
        <w:rPr>
          <w:rFonts w:cs="Arial"/>
          <w:bCs/>
        </w:rPr>
        <w:t xml:space="preserve"> interview who do not provide the documentation as outlined above.</w:t>
      </w:r>
    </w:p>
    <w:p w14:paraId="2CBB6494" w14:textId="77777777" w:rsidR="00484E14" w:rsidRPr="00F547EE" w:rsidRDefault="00484E14" w:rsidP="00484E14">
      <w:pPr>
        <w:rPr>
          <w:rFonts w:cs="Arial"/>
        </w:rPr>
      </w:pPr>
    </w:p>
    <w:p w14:paraId="2C0E4281" w14:textId="77777777" w:rsidR="00484E14" w:rsidRPr="00F547EE" w:rsidRDefault="00484E14" w:rsidP="00484E14">
      <w:pPr>
        <w:rPr>
          <w:rFonts w:cs="Arial"/>
          <w:b/>
        </w:rPr>
      </w:pPr>
      <w:r w:rsidRPr="00F547EE">
        <w:rPr>
          <w:rFonts w:cs="Arial"/>
          <w:b/>
        </w:rPr>
        <w:t>Information fo</w:t>
      </w:r>
      <w:r>
        <w:rPr>
          <w:rFonts w:cs="Arial"/>
          <w:b/>
        </w:rPr>
        <w:t>r applicants undertaking online</w:t>
      </w:r>
      <w:r w:rsidRPr="00F547EE">
        <w:rPr>
          <w:rFonts w:cs="Arial"/>
          <w:b/>
        </w:rPr>
        <w:t xml:space="preserve"> interview</w:t>
      </w:r>
      <w:r>
        <w:rPr>
          <w:rFonts w:cs="Arial"/>
          <w:b/>
        </w:rPr>
        <w:t>s</w:t>
      </w:r>
    </w:p>
    <w:p w14:paraId="3A1A264E" w14:textId="77777777" w:rsidR="00484E14" w:rsidRPr="00F547EE" w:rsidRDefault="00484E14" w:rsidP="00484E14">
      <w:pPr>
        <w:rPr>
          <w:rFonts w:cs="Arial"/>
        </w:rPr>
      </w:pPr>
    </w:p>
    <w:p w14:paraId="183C5734" w14:textId="77777777" w:rsidR="00484E14" w:rsidRPr="00F547EE" w:rsidRDefault="00484E14" w:rsidP="00484E14">
      <w:pPr>
        <w:numPr>
          <w:ilvl w:val="0"/>
          <w:numId w:val="24"/>
        </w:numPr>
        <w:ind w:left="709" w:hanging="709"/>
        <w:contextualSpacing/>
        <w:rPr>
          <w:rFonts w:cs="Arial"/>
        </w:rPr>
      </w:pPr>
      <w:r w:rsidRPr="00F547EE">
        <w:rPr>
          <w:rFonts w:cs="Arial"/>
        </w:rPr>
        <w:t xml:space="preserve">Applicants invited to </w:t>
      </w:r>
      <w:r>
        <w:rPr>
          <w:rFonts w:cs="Arial"/>
        </w:rPr>
        <w:t xml:space="preserve">attend an online </w:t>
      </w:r>
      <w:r w:rsidRPr="00F547EE">
        <w:rPr>
          <w:rFonts w:cs="Arial"/>
        </w:rPr>
        <w:t>interview will be informed that they will be interviewed through this medium.</w:t>
      </w:r>
    </w:p>
    <w:p w14:paraId="5DEA29B3" w14:textId="77777777" w:rsidR="00484E14" w:rsidRDefault="00484E14" w:rsidP="00484E14">
      <w:pPr>
        <w:numPr>
          <w:ilvl w:val="0"/>
          <w:numId w:val="24"/>
        </w:numPr>
        <w:ind w:left="709" w:hanging="709"/>
        <w:contextualSpacing/>
        <w:rPr>
          <w:rFonts w:cs="Arial"/>
        </w:rPr>
      </w:pPr>
      <w:r w:rsidRPr="00F547EE">
        <w:rPr>
          <w:rFonts w:cs="Arial"/>
        </w:rPr>
        <w:t>The National Recruitment Service will then issue applicants with a link to acce</w:t>
      </w:r>
      <w:r>
        <w:rPr>
          <w:rFonts w:cs="Arial"/>
        </w:rPr>
        <w:t>s</w:t>
      </w:r>
      <w:r w:rsidRPr="00F547EE">
        <w:rPr>
          <w:rFonts w:cs="Arial"/>
        </w:rPr>
        <w:t xml:space="preserve">s their online interview  </w:t>
      </w:r>
    </w:p>
    <w:p w14:paraId="7B4EA0A0" w14:textId="5D36C94E" w:rsidR="00484E14" w:rsidRPr="00F547EE" w:rsidRDefault="00484E14" w:rsidP="00484E14">
      <w:pPr>
        <w:numPr>
          <w:ilvl w:val="0"/>
          <w:numId w:val="24"/>
        </w:numPr>
        <w:ind w:left="709" w:hanging="709"/>
        <w:contextualSpacing/>
        <w:rPr>
          <w:rFonts w:cs="Arial"/>
        </w:rPr>
      </w:pPr>
      <w:r>
        <w:rPr>
          <w:rFonts w:cs="Arial"/>
        </w:rPr>
        <w:t>If you do not receive the link to access your online interview</w:t>
      </w:r>
      <w:r w:rsidRPr="00F547EE">
        <w:rPr>
          <w:rFonts w:cs="Arial"/>
        </w:rPr>
        <w:t xml:space="preserve">, it is your responsibility to notify </w:t>
      </w:r>
      <w:r>
        <w:rPr>
          <w:rFonts w:cs="Arial"/>
        </w:rPr>
        <w:t>the National Recruitment Service</w:t>
      </w:r>
      <w:r w:rsidRPr="00F547EE">
        <w:rPr>
          <w:rFonts w:cs="Arial"/>
        </w:rPr>
        <w:t xml:space="preserve"> by email to </w:t>
      </w:r>
      <w:hyperlink r:id="rId25" w:history="1">
        <w:r w:rsidR="00FA7180" w:rsidRPr="00CA0BF9">
          <w:rPr>
            <w:rStyle w:val="Hyperlink"/>
            <w:rFonts w:cs="Arial"/>
            <w:b/>
            <w:bCs/>
          </w:rPr>
          <w:t>applysupport@hse.ie</w:t>
        </w:r>
      </w:hyperlink>
      <w:r w:rsidRPr="000E18B2">
        <w:rPr>
          <w:rFonts w:cs="Arial"/>
          <w:b/>
          <w:bCs/>
        </w:rPr>
        <w:t xml:space="preserve"> </w:t>
      </w:r>
      <w:r w:rsidRPr="00F547EE">
        <w:rPr>
          <w:rFonts w:cs="Arial"/>
        </w:rPr>
        <w:t>quoting the Campaign Reference Number.</w:t>
      </w:r>
    </w:p>
    <w:p w14:paraId="127509D9" w14:textId="77777777" w:rsidR="00484E14" w:rsidRPr="00F547EE" w:rsidRDefault="00484E14" w:rsidP="00484E14">
      <w:pPr>
        <w:numPr>
          <w:ilvl w:val="0"/>
          <w:numId w:val="24"/>
        </w:numPr>
        <w:ind w:left="709" w:hanging="709"/>
        <w:contextualSpacing/>
        <w:rPr>
          <w:rFonts w:cs="Arial"/>
        </w:rPr>
      </w:pPr>
      <w:r w:rsidRPr="00F547EE">
        <w:rPr>
          <w:rFonts w:cs="Arial"/>
        </w:rPr>
        <w:t>Please note interview times will be conducted during working hours (GMT Ireland)</w:t>
      </w:r>
    </w:p>
    <w:p w14:paraId="2F0776B7" w14:textId="77777777" w:rsidR="00484E14" w:rsidRPr="00F547EE" w:rsidRDefault="00484E14" w:rsidP="00484E14">
      <w:pPr>
        <w:numPr>
          <w:ilvl w:val="0"/>
          <w:numId w:val="24"/>
        </w:numPr>
        <w:ind w:left="709" w:hanging="709"/>
        <w:contextualSpacing/>
        <w:rPr>
          <w:rFonts w:cs="Arial"/>
        </w:rPr>
      </w:pPr>
      <w:r>
        <w:rPr>
          <w:rFonts w:cs="Arial"/>
        </w:rPr>
        <w:t>Candidates attending online</w:t>
      </w:r>
      <w:r w:rsidRPr="00F547EE">
        <w:rPr>
          <w:rFonts w:cs="Arial"/>
        </w:rPr>
        <w:t xml:space="preserve"> interviews will be required to show the photographic page of their Passport to the screen at the commencement of the interview. Candidates will be asked to confirm that they have read and understood the General Declaration on the Application form and this information will be recorded in the notes. This is in the absence of the candidate being at the interview in person to sign their application form.</w:t>
      </w:r>
    </w:p>
    <w:p w14:paraId="4C621CC0" w14:textId="77777777" w:rsidR="00484E14" w:rsidRPr="00131868" w:rsidRDefault="00484E14" w:rsidP="00484E14">
      <w:pPr>
        <w:pStyle w:val="ListParagraph"/>
        <w:numPr>
          <w:ilvl w:val="0"/>
          <w:numId w:val="24"/>
        </w:numPr>
        <w:spacing w:after="160" w:line="252" w:lineRule="auto"/>
        <w:rPr>
          <w:rFonts w:ascii="Arial" w:hAnsi="Arial" w:cs="Arial"/>
        </w:rPr>
      </w:pPr>
      <w:r w:rsidRPr="00131868">
        <w:rPr>
          <w:rFonts w:ascii="Arial" w:hAnsi="Arial" w:cs="Arial"/>
        </w:rPr>
        <w:t>On the day of your interview, please start your video call 10 minutes before your scheduled interview time to allow you to ensure that there are no issues with your equipment. Please note you will be hosted in a virtual lobby until the interview board admits you. Candidates should ensure that they are set up for the interview in a quiet room, with no distractions, similar to an interview environment. Please have your mobile on silent but close by in the event the Interview Board need to contact you.</w:t>
      </w:r>
    </w:p>
    <w:p w14:paraId="6AF5DC85" w14:textId="77777777" w:rsidR="00484E14" w:rsidRDefault="00484E14" w:rsidP="00484E14">
      <w:pPr>
        <w:pStyle w:val="ListParagraph"/>
        <w:numPr>
          <w:ilvl w:val="0"/>
          <w:numId w:val="24"/>
        </w:numPr>
        <w:spacing w:after="160" w:line="252" w:lineRule="auto"/>
        <w:rPr>
          <w:rFonts w:ascii="Arial" w:hAnsi="Arial" w:cs="Arial"/>
        </w:rPr>
      </w:pPr>
      <w:r w:rsidRPr="00131868">
        <w:rPr>
          <w:rFonts w:ascii="Arial" w:hAnsi="Arial" w:cs="Arial"/>
        </w:rPr>
        <w:t xml:space="preserve">Please note that your interview will not be recorded and the recording of or use of recording equipment is strictly prohibited during the interview. Interviews may be delayed on the day for a number of reasons therefore please do not worry if the interview board do not invite you into the interview exactly at your scheduled time. They will invite you in as soon as they are ready for you. </w:t>
      </w:r>
    </w:p>
    <w:p w14:paraId="7519D44C" w14:textId="77777777" w:rsidR="00DC73B4" w:rsidRPr="009008B7" w:rsidRDefault="00DC73B4" w:rsidP="00484E14">
      <w:pPr>
        <w:rPr>
          <w:rFonts w:cs="Arial"/>
        </w:rPr>
      </w:pPr>
    </w:p>
    <w:sectPr w:rsidR="00DC73B4" w:rsidRPr="009008B7"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4EBE1" w14:textId="77777777" w:rsidR="00D02E12" w:rsidRDefault="00D02E12">
      <w:r>
        <w:separator/>
      </w:r>
    </w:p>
  </w:endnote>
  <w:endnote w:type="continuationSeparator" w:id="0">
    <w:p w14:paraId="41E07F37" w14:textId="77777777" w:rsidR="00D02E12" w:rsidRDefault="00D02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7C460BCD" w:rsidR="00CA4FC3" w:rsidRDefault="00A00032" w:rsidP="00BE366C">
    <w:pPr>
      <w:pStyle w:val="Footer"/>
      <w:tabs>
        <w:tab w:val="left" w:pos="1290"/>
      </w:tabs>
      <w:rPr>
        <w:rFonts w:ascii="Arial" w:hAnsi="Arial" w:cs="Arial"/>
        <w:sz w:val="20"/>
      </w:rPr>
    </w:pPr>
    <w:r>
      <w:rPr>
        <w:rFonts w:ascii="Arial" w:hAnsi="Arial" w:cs="Arial"/>
        <w:iCs/>
        <w:sz w:val="20"/>
        <w:lang w:eastAsia="en-GB"/>
      </w:rPr>
      <w:t>NRS15258 Electrician</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7E46E4">
      <w:rPr>
        <w:rFonts w:ascii="Arial" w:hAnsi="Arial" w:cs="Arial"/>
        <w:noProof/>
        <w:sz w:val="20"/>
      </w:rPr>
      <w:t>7</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FFED6" w14:textId="77777777" w:rsidR="00D02E12" w:rsidRDefault="00D02E12">
      <w:r>
        <w:separator/>
      </w:r>
    </w:p>
  </w:footnote>
  <w:footnote w:type="continuationSeparator" w:id="0">
    <w:p w14:paraId="1DB10FB7" w14:textId="77777777" w:rsidR="00D02E12" w:rsidRDefault="00D02E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1EB6"/>
    <w:multiLevelType w:val="hybridMultilevel"/>
    <w:tmpl w:val="A9C6A1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FAA28D8"/>
    <w:multiLevelType w:val="hybridMultilevel"/>
    <w:tmpl w:val="63BEF43C"/>
    <w:lvl w:ilvl="0" w:tplc="5130FA14">
      <w:start w:val="1"/>
      <w:numFmt w:val="bullet"/>
      <w:lvlText w:val=""/>
      <w:lvlJc w:val="left"/>
      <w:pPr>
        <w:tabs>
          <w:tab w:val="num" w:pos="227"/>
        </w:tabs>
        <w:ind w:left="227" w:hanging="227"/>
      </w:pPr>
      <w:rPr>
        <w:rFonts w:ascii="Symbol" w:hAnsi="Symbol" w:hint="default"/>
        <w:b/>
      </w:rPr>
    </w:lvl>
    <w:lvl w:ilvl="1" w:tplc="59C40E56">
      <w:start w:val="1"/>
      <w:numFmt w:val="bullet"/>
      <w:lvlText w:val=""/>
      <w:lvlJc w:val="left"/>
      <w:pPr>
        <w:tabs>
          <w:tab w:val="num" w:pos="1060"/>
        </w:tabs>
        <w:ind w:left="1060" w:hanging="340"/>
      </w:pPr>
      <w:rPr>
        <w:rFonts w:ascii="Wingdings" w:hAnsi="Wingdings" w:hint="default"/>
        <w:b/>
      </w:rPr>
    </w:lvl>
    <w:lvl w:ilvl="2" w:tplc="1809001B" w:tentative="1">
      <w:start w:val="1"/>
      <w:numFmt w:val="lowerRoman"/>
      <w:lvlText w:val="%3."/>
      <w:lvlJc w:val="right"/>
      <w:pPr>
        <w:tabs>
          <w:tab w:val="num" w:pos="1800"/>
        </w:tabs>
        <w:ind w:left="1800" w:hanging="180"/>
      </w:pPr>
    </w:lvl>
    <w:lvl w:ilvl="3" w:tplc="1809000F" w:tentative="1">
      <w:start w:val="1"/>
      <w:numFmt w:val="decimal"/>
      <w:lvlText w:val="%4."/>
      <w:lvlJc w:val="left"/>
      <w:pPr>
        <w:tabs>
          <w:tab w:val="num" w:pos="2520"/>
        </w:tabs>
        <w:ind w:left="2520" w:hanging="360"/>
      </w:pPr>
    </w:lvl>
    <w:lvl w:ilvl="4" w:tplc="18090019" w:tentative="1">
      <w:start w:val="1"/>
      <w:numFmt w:val="lowerLetter"/>
      <w:lvlText w:val="%5."/>
      <w:lvlJc w:val="left"/>
      <w:pPr>
        <w:tabs>
          <w:tab w:val="num" w:pos="3240"/>
        </w:tabs>
        <w:ind w:left="3240" w:hanging="360"/>
      </w:pPr>
    </w:lvl>
    <w:lvl w:ilvl="5" w:tplc="1809001B" w:tentative="1">
      <w:start w:val="1"/>
      <w:numFmt w:val="lowerRoman"/>
      <w:lvlText w:val="%6."/>
      <w:lvlJc w:val="right"/>
      <w:pPr>
        <w:tabs>
          <w:tab w:val="num" w:pos="3960"/>
        </w:tabs>
        <w:ind w:left="3960" w:hanging="180"/>
      </w:pPr>
    </w:lvl>
    <w:lvl w:ilvl="6" w:tplc="1809000F" w:tentative="1">
      <w:start w:val="1"/>
      <w:numFmt w:val="decimal"/>
      <w:lvlText w:val="%7."/>
      <w:lvlJc w:val="left"/>
      <w:pPr>
        <w:tabs>
          <w:tab w:val="num" w:pos="4680"/>
        </w:tabs>
        <w:ind w:left="4680" w:hanging="360"/>
      </w:pPr>
    </w:lvl>
    <w:lvl w:ilvl="7" w:tplc="18090019" w:tentative="1">
      <w:start w:val="1"/>
      <w:numFmt w:val="lowerLetter"/>
      <w:lvlText w:val="%8."/>
      <w:lvlJc w:val="left"/>
      <w:pPr>
        <w:tabs>
          <w:tab w:val="num" w:pos="5400"/>
        </w:tabs>
        <w:ind w:left="5400" w:hanging="360"/>
      </w:pPr>
    </w:lvl>
    <w:lvl w:ilvl="8" w:tplc="1809001B" w:tentative="1">
      <w:start w:val="1"/>
      <w:numFmt w:val="lowerRoman"/>
      <w:lvlText w:val="%9."/>
      <w:lvlJc w:val="right"/>
      <w:pPr>
        <w:tabs>
          <w:tab w:val="num" w:pos="6120"/>
        </w:tabs>
        <w:ind w:left="6120" w:hanging="180"/>
      </w:pPr>
    </w:lvl>
  </w:abstractNum>
  <w:abstractNum w:abstractNumId="12"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5"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5E90755B"/>
    <w:multiLevelType w:val="hybridMultilevel"/>
    <w:tmpl w:val="3FEC9F2E"/>
    <w:lvl w:ilvl="0" w:tplc="1809001B">
      <w:start w:val="1"/>
      <w:numFmt w:val="lowerRoman"/>
      <w:lvlText w:val="%1."/>
      <w:lvlJc w:val="righ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0"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79D9530B"/>
    <w:multiLevelType w:val="hybridMultilevel"/>
    <w:tmpl w:val="27FEC748"/>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6" w15:restartNumberingAfterBreak="0">
    <w:nsid w:val="7BC34170"/>
    <w:multiLevelType w:val="hybridMultilevel"/>
    <w:tmpl w:val="3000DA3A"/>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7"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8"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934431034">
    <w:abstractNumId w:val="1"/>
  </w:num>
  <w:num w:numId="2" w16cid:durableId="1848515139">
    <w:abstractNumId w:val="17"/>
  </w:num>
  <w:num w:numId="3" w16cid:durableId="1818646007">
    <w:abstractNumId w:val="8"/>
  </w:num>
  <w:num w:numId="4" w16cid:durableId="435490423">
    <w:abstractNumId w:val="2"/>
  </w:num>
  <w:num w:numId="5" w16cid:durableId="2012635179">
    <w:abstractNumId w:val="21"/>
  </w:num>
  <w:num w:numId="6" w16cid:durableId="526910142">
    <w:abstractNumId w:val="23"/>
  </w:num>
  <w:num w:numId="7" w16cid:durableId="2002736846">
    <w:abstractNumId w:val="10"/>
  </w:num>
  <w:num w:numId="8" w16cid:durableId="1035547612">
    <w:abstractNumId w:val="20"/>
  </w:num>
  <w:num w:numId="9" w16cid:durableId="2098359288">
    <w:abstractNumId w:val="4"/>
  </w:num>
  <w:num w:numId="10" w16cid:durableId="592511364">
    <w:abstractNumId w:val="12"/>
  </w:num>
  <w:num w:numId="11" w16cid:durableId="1302425511">
    <w:abstractNumId w:val="7"/>
  </w:num>
  <w:num w:numId="12" w16cid:durableId="930434740">
    <w:abstractNumId w:val="22"/>
  </w:num>
  <w:num w:numId="13" w16cid:durableId="515778725">
    <w:abstractNumId w:val="18"/>
  </w:num>
  <w:num w:numId="14" w16cid:durableId="76024716">
    <w:abstractNumId w:val="28"/>
  </w:num>
  <w:num w:numId="15" w16cid:durableId="1248804356">
    <w:abstractNumId w:val="6"/>
  </w:num>
  <w:num w:numId="16" w16cid:durableId="695234615">
    <w:abstractNumId w:val="16"/>
  </w:num>
  <w:num w:numId="17" w16cid:durableId="2125340460">
    <w:abstractNumId w:val="13"/>
  </w:num>
  <w:num w:numId="18" w16cid:durableId="11790078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10275293">
    <w:abstractNumId w:val="15"/>
  </w:num>
  <w:num w:numId="20" w16cid:durableId="2071340083">
    <w:abstractNumId w:val="14"/>
  </w:num>
  <w:num w:numId="21" w16cid:durableId="152257541">
    <w:abstractNumId w:val="25"/>
  </w:num>
  <w:num w:numId="22" w16cid:durableId="108743825">
    <w:abstractNumId w:val="2"/>
  </w:num>
  <w:num w:numId="23" w16cid:durableId="1836189050">
    <w:abstractNumId w:val="1"/>
  </w:num>
  <w:num w:numId="24" w16cid:durableId="126629917">
    <w:abstractNumId w:val="5"/>
  </w:num>
  <w:num w:numId="25" w16cid:durableId="190842722">
    <w:abstractNumId w:val="9"/>
  </w:num>
  <w:num w:numId="26" w16cid:durableId="555513097">
    <w:abstractNumId w:val="21"/>
  </w:num>
  <w:num w:numId="27" w16cid:durableId="965738966">
    <w:abstractNumId w:val="3"/>
  </w:num>
  <w:num w:numId="28" w16cid:durableId="10020112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4397146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495716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88581538">
    <w:abstractNumId w:val="0"/>
  </w:num>
  <w:num w:numId="32" w16cid:durableId="864245100">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35191"/>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5ACA"/>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D7C51"/>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837"/>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86F37"/>
    <w:rsid w:val="0079760A"/>
    <w:rsid w:val="007B5E57"/>
    <w:rsid w:val="007C3199"/>
    <w:rsid w:val="007C3E57"/>
    <w:rsid w:val="007C596D"/>
    <w:rsid w:val="007E46E4"/>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0032"/>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2E12"/>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A7180"/>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FA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www.qualificationsrecognition.i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https://www.hse.ie/eng/staff/jobs/recruitment-process/" TargetMode="External"/><Relationship Id="rId25" Type="http://schemas.openxmlformats.org/officeDocument/2006/relationships/hyperlink" Target="mailto:applysupport@hse.ie" TargetMode="External"/><Relationship Id="rId2" Type="http://schemas.openxmlformats.org/officeDocument/2006/relationships/numbering" Target="numbering.xml"/><Relationship Id="rId16" Type="http://schemas.openxmlformats.org/officeDocument/2006/relationships/hyperlink" Target="mailto:asknrs@hse.ie" TargetMode="External"/><Relationship Id="rId20" Type="http://schemas.openxmlformats.org/officeDocument/2006/relationships/hyperlink" Target="https://www.acro.police.uk/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https://www.hse.ie/eng/staff/jobs/recruitment-process/candidate-privacy-notices-for-candidates-in-recruitment-process.html" TargetMode="External"/><Relationship Id="rId23" Type="http://schemas.openxmlformats.org/officeDocument/2006/relationships/hyperlink" Target="https://www.fbi.gov/services/cjis/identity-history-summary-checks"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applysupport@hse.ie" TargetMode="External"/><Relationship Id="rId14" Type="http://schemas.openxmlformats.org/officeDocument/2006/relationships/hyperlink" Target="mailto:recruitmentappeals@hse.ie" TargetMode="External"/><Relationship Id="rId22" Type="http://schemas.openxmlformats.org/officeDocument/2006/relationships/hyperlink" Target="http://www.afp.gov.au"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AA1767-B676-49ED-BC2C-960966819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6104</Words>
  <Characters>34794</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40817</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5</cp:revision>
  <cp:lastPrinted>2020-03-25T10:41:00Z</cp:lastPrinted>
  <dcterms:created xsi:type="dcterms:W3CDTF">2026-03-16T17:12:00Z</dcterms:created>
  <dcterms:modified xsi:type="dcterms:W3CDTF">2026-03-31T10:50:00Z</dcterms:modified>
</cp:coreProperties>
</file>