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2A5E" w14:textId="7033DFA0" w:rsidR="00543F98" w:rsidRPr="004113A8" w:rsidRDefault="000A590C" w:rsidP="00543F98">
      <w:pPr>
        <w:ind w:left="-1260"/>
        <w:jc w:val="right"/>
        <w:rPr>
          <w:rFonts w:ascii="Arial" w:hAnsi="Arial" w:cs="Arial"/>
          <w:b/>
          <w:sz w:val="22"/>
          <w:szCs w:val="22"/>
        </w:rPr>
      </w:pPr>
      <w:r w:rsidRPr="00324FEE">
        <w:rPr>
          <w:noProof/>
          <w:color w:val="000099"/>
          <w:lang w:val="en-IE" w:eastAsia="en-IE"/>
        </w:rPr>
        <w:drawing>
          <wp:anchor distT="0" distB="0" distL="114300" distR="114300" simplePos="0" relativeHeight="251659264" behindDoc="0" locked="0" layoutInCell="1" allowOverlap="1" wp14:anchorId="5BE3ADC5" wp14:editId="37757A52">
            <wp:simplePos x="0" y="0"/>
            <wp:positionH relativeFrom="margin">
              <wp:posOffset>236220</wp:posOffset>
            </wp:positionH>
            <wp:positionV relativeFrom="margin">
              <wp:posOffset>-632460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2"/>
          <w:szCs w:val="22"/>
        </w:rPr>
        <w:t>Clinical Nurse Manager 2,</w:t>
      </w:r>
      <w:r w:rsidR="00916776">
        <w:rPr>
          <w:rFonts w:ascii="Arial" w:hAnsi="Arial" w:cs="Arial"/>
          <w:b/>
          <w:sz w:val="22"/>
          <w:szCs w:val="22"/>
        </w:rPr>
        <w:t xml:space="preserve"> </w:t>
      </w:r>
      <w:r>
        <w:rPr>
          <w:rFonts w:ascii="Arial" w:hAnsi="Arial" w:cs="Arial"/>
          <w:b/>
          <w:sz w:val="22"/>
          <w:szCs w:val="22"/>
        </w:rPr>
        <w:t>Health Protection</w:t>
      </w:r>
    </w:p>
    <w:p w14:paraId="228B00E9" w14:textId="25353D7A"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7231"/>
      </w:tblGrid>
      <w:tr w:rsidR="00543F98" w:rsidRPr="00FC59B9" w14:paraId="4807B6F6" w14:textId="77777777" w:rsidTr="002A2DC3">
        <w:tc>
          <w:tcPr>
            <w:tcW w:w="1192" w:type="pct"/>
          </w:tcPr>
          <w:p w14:paraId="4FA0A722" w14:textId="3FCA861B" w:rsidR="00543F98" w:rsidRPr="002A2DC3" w:rsidRDefault="00FC59B9" w:rsidP="00F6254C">
            <w:pPr>
              <w:rPr>
                <w:rFonts w:ascii="Arial" w:hAnsi="Arial" w:cs="Arial"/>
                <w:b/>
                <w:bCs/>
              </w:rPr>
            </w:pPr>
            <w:r w:rsidRPr="002A2DC3">
              <w:rPr>
                <w:rFonts w:ascii="Arial" w:hAnsi="Arial" w:cs="Arial"/>
                <w:b/>
                <w:bCs/>
              </w:rPr>
              <w:t>Job title, grade code</w:t>
            </w:r>
          </w:p>
        </w:tc>
        <w:tc>
          <w:tcPr>
            <w:tcW w:w="3808" w:type="pct"/>
          </w:tcPr>
          <w:p w14:paraId="2682EEDF" w14:textId="5BDB0F2E" w:rsidR="000A590C" w:rsidRPr="002A2DC3" w:rsidRDefault="000A590C" w:rsidP="007F0BB1">
            <w:pPr>
              <w:pStyle w:val="Heading7"/>
              <w:rPr>
                <w:rFonts w:cs="Arial"/>
                <w:b w:val="0"/>
                <w:sz w:val="20"/>
              </w:rPr>
            </w:pPr>
            <w:r w:rsidRPr="002A2DC3">
              <w:rPr>
                <w:rFonts w:cs="Arial"/>
                <w:b w:val="0"/>
                <w:sz w:val="20"/>
              </w:rPr>
              <w:t>Clinical Nurse Manager 2, Health Protection</w:t>
            </w:r>
          </w:p>
          <w:p w14:paraId="6138A8BA" w14:textId="149B57C5" w:rsidR="00E23FD8" w:rsidRPr="002A2DC3" w:rsidRDefault="00E23FD8" w:rsidP="007F0BB1">
            <w:pPr>
              <w:pStyle w:val="Heading7"/>
              <w:rPr>
                <w:rFonts w:cs="Arial"/>
                <w:b w:val="0"/>
                <w:sz w:val="20"/>
              </w:rPr>
            </w:pPr>
            <w:r w:rsidRPr="002A2DC3">
              <w:rPr>
                <w:rFonts w:cs="Arial"/>
                <w:b w:val="0"/>
                <w:sz w:val="20"/>
              </w:rPr>
              <w:t>(Grade Code</w:t>
            </w:r>
            <w:r w:rsidR="007F0BB1" w:rsidRPr="002A2DC3">
              <w:rPr>
                <w:rFonts w:cs="Arial"/>
                <w:b w:val="0"/>
                <w:sz w:val="20"/>
              </w:rPr>
              <w:t xml:space="preserve">: </w:t>
            </w:r>
            <w:r w:rsidR="000A590C" w:rsidRPr="002A2DC3">
              <w:rPr>
                <w:rFonts w:cs="Arial"/>
                <w:b w:val="0"/>
                <w:sz w:val="20"/>
              </w:rPr>
              <w:t>2119)</w:t>
            </w:r>
          </w:p>
          <w:p w14:paraId="1A2CE988" w14:textId="0812A460" w:rsidR="00543F98" w:rsidRPr="002A2DC3" w:rsidRDefault="00543F98" w:rsidP="000A590C">
            <w:pPr>
              <w:pStyle w:val="Heading7"/>
              <w:rPr>
                <w:rFonts w:cs="Arial"/>
                <w:iCs/>
                <w:sz w:val="20"/>
              </w:rPr>
            </w:pPr>
          </w:p>
        </w:tc>
      </w:tr>
      <w:tr w:rsidR="00792F91" w:rsidRPr="00FC59B9" w14:paraId="6531EE8E" w14:textId="77777777" w:rsidTr="002A2DC3">
        <w:tc>
          <w:tcPr>
            <w:tcW w:w="1192" w:type="pct"/>
          </w:tcPr>
          <w:p w14:paraId="6B02C9D1" w14:textId="4B4BB322" w:rsidR="00792F91" w:rsidRPr="002A2DC3" w:rsidRDefault="00FC59B9" w:rsidP="00792F91">
            <w:pPr>
              <w:rPr>
                <w:rFonts w:ascii="Arial" w:hAnsi="Arial" w:cs="Arial"/>
                <w:b/>
                <w:bCs/>
              </w:rPr>
            </w:pPr>
            <w:r w:rsidRPr="002A2DC3">
              <w:rPr>
                <w:rFonts w:ascii="Arial" w:hAnsi="Arial" w:cs="Arial"/>
                <w:b/>
                <w:bCs/>
              </w:rPr>
              <w:t>Campaign reference</w:t>
            </w:r>
          </w:p>
        </w:tc>
        <w:tc>
          <w:tcPr>
            <w:tcW w:w="3808" w:type="pct"/>
          </w:tcPr>
          <w:p w14:paraId="351D1A61" w14:textId="77777777" w:rsidR="00792F91" w:rsidRDefault="000A590C" w:rsidP="00792F91">
            <w:pPr>
              <w:rPr>
                <w:rFonts w:ascii="Arial" w:hAnsi="Arial" w:cs="Arial"/>
                <w:bCs/>
                <w:iCs/>
              </w:rPr>
            </w:pPr>
            <w:r w:rsidRPr="002A2DC3">
              <w:rPr>
                <w:rFonts w:ascii="Arial" w:hAnsi="Arial" w:cs="Arial"/>
                <w:bCs/>
                <w:iCs/>
              </w:rPr>
              <w:t>NRS15260</w:t>
            </w:r>
          </w:p>
          <w:p w14:paraId="14323542" w14:textId="21B33C62" w:rsidR="004D2AC7" w:rsidRPr="002A2DC3" w:rsidRDefault="004D2AC7" w:rsidP="00792F91">
            <w:pPr>
              <w:rPr>
                <w:rFonts w:ascii="Arial" w:hAnsi="Arial" w:cs="Arial"/>
                <w:bCs/>
                <w:iCs/>
                <w:color w:val="000099"/>
              </w:rPr>
            </w:pPr>
          </w:p>
        </w:tc>
      </w:tr>
      <w:tr w:rsidR="00792F91" w:rsidRPr="00FC59B9" w14:paraId="4B833EEA" w14:textId="77777777" w:rsidTr="002A2DC3">
        <w:tc>
          <w:tcPr>
            <w:tcW w:w="1192" w:type="pct"/>
          </w:tcPr>
          <w:p w14:paraId="3C4299A2" w14:textId="2912FEDD" w:rsidR="00792F91" w:rsidRPr="002A2DC3" w:rsidRDefault="00FC59B9" w:rsidP="00792F91">
            <w:pPr>
              <w:rPr>
                <w:rFonts w:ascii="Arial" w:hAnsi="Arial" w:cs="Arial"/>
                <w:b/>
                <w:bCs/>
              </w:rPr>
            </w:pPr>
            <w:r w:rsidRPr="002A2DC3">
              <w:rPr>
                <w:rFonts w:ascii="Arial" w:hAnsi="Arial" w:cs="Arial"/>
                <w:b/>
                <w:bCs/>
              </w:rPr>
              <w:t>Closing date</w:t>
            </w:r>
          </w:p>
        </w:tc>
        <w:tc>
          <w:tcPr>
            <w:tcW w:w="3808" w:type="pct"/>
          </w:tcPr>
          <w:p w14:paraId="6CDD3D18" w14:textId="77777777" w:rsidR="00792F91" w:rsidRPr="004D2AC7" w:rsidRDefault="004D2AC7" w:rsidP="001A1FF4">
            <w:pPr>
              <w:rPr>
                <w:rFonts w:ascii="Arial" w:hAnsi="Arial" w:cs="Arial"/>
                <w:bCs/>
                <w:iCs/>
              </w:rPr>
            </w:pPr>
            <w:r w:rsidRPr="004D2AC7">
              <w:rPr>
                <w:rFonts w:ascii="Arial" w:hAnsi="Arial" w:cs="Arial"/>
                <w:bCs/>
                <w:iCs/>
              </w:rPr>
              <w:t>Tuesday 14th of April 2026 at 12:00PM</w:t>
            </w:r>
          </w:p>
          <w:p w14:paraId="1DC28C0B" w14:textId="14F6050D" w:rsidR="004D2AC7" w:rsidRPr="00916776" w:rsidRDefault="004D2AC7" w:rsidP="001A1FF4">
            <w:pPr>
              <w:rPr>
                <w:rFonts w:ascii="Arial" w:hAnsi="Arial" w:cs="Arial"/>
                <w:bCs/>
                <w:iCs/>
                <w:color w:val="000099"/>
                <w:highlight w:val="yellow"/>
              </w:rPr>
            </w:pPr>
          </w:p>
        </w:tc>
      </w:tr>
      <w:tr w:rsidR="00792F91" w:rsidRPr="00FC59B9" w14:paraId="2FCE4883" w14:textId="77777777" w:rsidTr="002A2DC3">
        <w:tc>
          <w:tcPr>
            <w:tcW w:w="1192" w:type="pct"/>
          </w:tcPr>
          <w:p w14:paraId="05116456" w14:textId="110D70F4" w:rsidR="00792F91" w:rsidRPr="002A2DC3" w:rsidRDefault="00FC59B9" w:rsidP="00792F91">
            <w:pPr>
              <w:rPr>
                <w:rFonts w:ascii="Arial" w:hAnsi="Arial" w:cs="Arial"/>
                <w:b/>
                <w:bCs/>
              </w:rPr>
            </w:pPr>
            <w:r w:rsidRPr="002A2DC3">
              <w:rPr>
                <w:rFonts w:ascii="Arial" w:hAnsi="Arial" w:cs="Arial"/>
                <w:b/>
                <w:bCs/>
              </w:rPr>
              <w:t>Proposed interview date (s)</w:t>
            </w:r>
          </w:p>
        </w:tc>
        <w:tc>
          <w:tcPr>
            <w:tcW w:w="3808" w:type="pct"/>
          </w:tcPr>
          <w:p w14:paraId="1D297E1D" w14:textId="73805189" w:rsidR="00792F91" w:rsidRPr="002A2DC3" w:rsidRDefault="00986ECA" w:rsidP="0070424B">
            <w:pPr>
              <w:pStyle w:val="Heading7"/>
              <w:rPr>
                <w:rFonts w:cs="Arial"/>
                <w:b w:val="0"/>
                <w:sz w:val="20"/>
              </w:rPr>
            </w:pPr>
            <w:r w:rsidRPr="002A2DC3">
              <w:rPr>
                <w:rFonts w:cs="Arial"/>
                <w:b w:val="0"/>
                <w:sz w:val="20"/>
              </w:rPr>
              <w:t>Candidates will normally be given at least two weeks' notice of interview. The timescale may be reduced in exceptional circumstances.</w:t>
            </w:r>
          </w:p>
          <w:p w14:paraId="0742FC1B" w14:textId="357679C0" w:rsidR="00111739" w:rsidRPr="002A2DC3" w:rsidRDefault="00111739" w:rsidP="00792F91">
            <w:pPr>
              <w:rPr>
                <w:rFonts w:ascii="Arial" w:hAnsi="Arial" w:cs="Arial"/>
                <w:bCs/>
                <w:iCs/>
                <w:color w:val="000099"/>
              </w:rPr>
            </w:pPr>
          </w:p>
        </w:tc>
      </w:tr>
      <w:tr w:rsidR="00792F91" w:rsidRPr="00FC59B9" w14:paraId="6F292485" w14:textId="77777777" w:rsidTr="002A2DC3">
        <w:tc>
          <w:tcPr>
            <w:tcW w:w="1192" w:type="pct"/>
          </w:tcPr>
          <w:p w14:paraId="17C0A5FB" w14:textId="2AC4DAA6" w:rsidR="00792F91" w:rsidRPr="002A2DC3" w:rsidRDefault="00FC59B9" w:rsidP="00792F91">
            <w:pPr>
              <w:rPr>
                <w:rFonts w:ascii="Arial" w:hAnsi="Arial" w:cs="Arial"/>
                <w:b/>
                <w:bCs/>
              </w:rPr>
            </w:pPr>
            <w:r w:rsidRPr="002A2DC3">
              <w:rPr>
                <w:rFonts w:ascii="Arial" w:hAnsi="Arial" w:cs="Arial"/>
                <w:b/>
                <w:bCs/>
              </w:rPr>
              <w:t>Taking up appointment</w:t>
            </w:r>
          </w:p>
        </w:tc>
        <w:tc>
          <w:tcPr>
            <w:tcW w:w="3808" w:type="pct"/>
          </w:tcPr>
          <w:p w14:paraId="54AC403C" w14:textId="77777777" w:rsidR="00792F91" w:rsidRPr="002A2DC3" w:rsidRDefault="00792F91" w:rsidP="00792F91">
            <w:pPr>
              <w:rPr>
                <w:rFonts w:ascii="Arial" w:hAnsi="Arial" w:cs="Arial"/>
                <w:iCs/>
              </w:rPr>
            </w:pPr>
            <w:r w:rsidRPr="002A2DC3">
              <w:rPr>
                <w:rFonts w:ascii="Arial" w:hAnsi="Arial" w:cs="Arial"/>
                <w:iCs/>
              </w:rPr>
              <w:t>A start date will be indicated at job offer stage.</w:t>
            </w:r>
          </w:p>
        </w:tc>
      </w:tr>
      <w:tr w:rsidR="00792F91" w:rsidRPr="00FC59B9" w14:paraId="00B58942" w14:textId="77777777" w:rsidTr="002A2DC3">
        <w:tc>
          <w:tcPr>
            <w:tcW w:w="1192" w:type="pct"/>
          </w:tcPr>
          <w:p w14:paraId="186B03A5" w14:textId="211AB6A9" w:rsidR="00792F91" w:rsidRPr="002A2DC3" w:rsidRDefault="00FC59B9" w:rsidP="00792F91">
            <w:pPr>
              <w:rPr>
                <w:rFonts w:ascii="Arial" w:hAnsi="Arial" w:cs="Arial"/>
                <w:b/>
                <w:bCs/>
              </w:rPr>
            </w:pPr>
            <w:r w:rsidRPr="002A2DC3">
              <w:rPr>
                <w:rFonts w:ascii="Arial" w:hAnsi="Arial" w:cs="Arial"/>
                <w:b/>
                <w:bCs/>
              </w:rPr>
              <w:t>Location of post</w:t>
            </w:r>
          </w:p>
        </w:tc>
        <w:tc>
          <w:tcPr>
            <w:tcW w:w="3808" w:type="pct"/>
          </w:tcPr>
          <w:p w14:paraId="47E0B705" w14:textId="2CA718C8" w:rsidR="00792F91" w:rsidRPr="002A2DC3" w:rsidRDefault="00792F91" w:rsidP="00792F91">
            <w:pPr>
              <w:rPr>
                <w:rFonts w:ascii="Arial" w:hAnsi="Arial" w:cs="Arial"/>
                <w:bCs/>
                <w:iCs/>
              </w:rPr>
            </w:pPr>
            <w:r w:rsidRPr="002A2DC3">
              <w:rPr>
                <w:rFonts w:ascii="Arial" w:hAnsi="Arial" w:cs="Arial"/>
                <w:iCs/>
              </w:rPr>
              <w:t xml:space="preserve">There is currently </w:t>
            </w:r>
            <w:r w:rsidR="00A22232" w:rsidRPr="002A2DC3">
              <w:rPr>
                <w:rFonts w:ascii="Arial" w:hAnsi="Arial" w:cs="Arial"/>
                <w:bCs/>
                <w:iCs/>
              </w:rPr>
              <w:t>one</w:t>
            </w:r>
            <w:r w:rsidRPr="002A2DC3">
              <w:rPr>
                <w:rFonts w:ascii="Arial" w:hAnsi="Arial" w:cs="Arial"/>
                <w:bCs/>
                <w:iCs/>
              </w:rPr>
              <w:t xml:space="preserve"> permanent whole-time</w:t>
            </w:r>
            <w:r w:rsidRPr="002A2DC3">
              <w:rPr>
                <w:rFonts w:ascii="Arial" w:hAnsi="Arial" w:cs="Arial"/>
                <w:iCs/>
              </w:rPr>
              <w:t xml:space="preserve"> vacancy available in </w:t>
            </w:r>
            <w:r w:rsidR="00A22232" w:rsidRPr="002A2DC3">
              <w:rPr>
                <w:rFonts w:ascii="Arial" w:hAnsi="Arial" w:cs="Arial"/>
                <w:bCs/>
                <w:iCs/>
              </w:rPr>
              <w:t>Health Protection Surveillance Centre (HPSC), 25-27 Middle Gardiner Street, Dublin 1</w:t>
            </w:r>
          </w:p>
          <w:p w14:paraId="12DA1F4C" w14:textId="08E5144B" w:rsidR="00792F91" w:rsidRPr="002A2DC3" w:rsidRDefault="00792F91" w:rsidP="00792F91">
            <w:pPr>
              <w:rPr>
                <w:rFonts w:ascii="Arial" w:hAnsi="Arial" w:cs="Arial"/>
                <w:iCs/>
                <w:color w:val="000000" w:themeColor="text1"/>
              </w:rPr>
            </w:pPr>
          </w:p>
          <w:p w14:paraId="54EF7056" w14:textId="0A12212B" w:rsidR="00792F91" w:rsidRPr="002A2DC3" w:rsidRDefault="00792F91" w:rsidP="00A22232">
            <w:pPr>
              <w:rPr>
                <w:rFonts w:ascii="Arial" w:hAnsi="Arial" w:cs="Arial"/>
                <w:color w:val="000099"/>
              </w:rPr>
            </w:pPr>
            <w:r w:rsidRPr="002A2DC3">
              <w:rPr>
                <w:rFonts w:ascii="Arial" w:hAnsi="Arial" w:cs="Arial"/>
              </w:rPr>
              <w:t xml:space="preserve">A panel may be formed </w:t>
            </w:r>
            <w:proofErr w:type="gramStart"/>
            <w:r w:rsidRPr="002A2DC3">
              <w:rPr>
                <w:rFonts w:ascii="Arial" w:hAnsi="Arial" w:cs="Arial"/>
              </w:rPr>
              <w:t>as a result of</w:t>
            </w:r>
            <w:proofErr w:type="gramEnd"/>
            <w:r w:rsidRPr="002A2DC3">
              <w:rPr>
                <w:rFonts w:ascii="Arial" w:hAnsi="Arial" w:cs="Arial"/>
              </w:rPr>
              <w:t xml:space="preserve"> this campaign for </w:t>
            </w:r>
            <w:r w:rsidR="00A22232" w:rsidRPr="001267B8">
              <w:rPr>
                <w:rFonts w:ascii="Arial" w:hAnsi="Arial" w:cs="Arial"/>
                <w:b/>
                <w:iCs/>
              </w:rPr>
              <w:t>Health Protection Surveillance Centre (HPSC),</w:t>
            </w:r>
            <w:r w:rsidR="001267B8">
              <w:rPr>
                <w:rFonts w:ascii="Arial" w:hAnsi="Arial" w:cs="Arial"/>
                <w:b/>
                <w:iCs/>
              </w:rPr>
              <w:t xml:space="preserve"> National Health Protection Office</w:t>
            </w:r>
            <w:r w:rsidR="00A22232" w:rsidRPr="001267B8">
              <w:rPr>
                <w:rFonts w:ascii="Arial" w:hAnsi="Arial" w:cs="Arial"/>
                <w:b/>
                <w:iCs/>
              </w:rPr>
              <w:t xml:space="preserve"> </w:t>
            </w:r>
            <w:r w:rsidR="001267B8">
              <w:rPr>
                <w:rFonts w:ascii="Arial" w:hAnsi="Arial" w:cs="Arial"/>
                <w:b/>
                <w:iCs/>
              </w:rPr>
              <w:t>(</w:t>
            </w:r>
            <w:r w:rsidR="00916776" w:rsidRPr="001267B8">
              <w:rPr>
                <w:rFonts w:ascii="Arial" w:hAnsi="Arial" w:cs="Arial"/>
                <w:b/>
                <w:iCs/>
              </w:rPr>
              <w:t>NHPO</w:t>
            </w:r>
            <w:r w:rsidR="001267B8">
              <w:rPr>
                <w:rFonts w:ascii="Arial" w:hAnsi="Arial" w:cs="Arial"/>
                <w:b/>
                <w:iCs/>
              </w:rPr>
              <w:t>)</w:t>
            </w:r>
            <w:r w:rsidR="00916776" w:rsidRPr="001267B8">
              <w:rPr>
                <w:rFonts w:ascii="Arial" w:hAnsi="Arial" w:cs="Arial"/>
                <w:b/>
                <w:iCs/>
              </w:rPr>
              <w:t xml:space="preserve">, </w:t>
            </w:r>
            <w:r w:rsidR="00A22232" w:rsidRPr="001267B8">
              <w:rPr>
                <w:rFonts w:ascii="Arial" w:hAnsi="Arial" w:cs="Arial"/>
                <w:b/>
                <w:iCs/>
              </w:rPr>
              <w:t>within Public Health</w:t>
            </w:r>
            <w:r w:rsidR="006C672F">
              <w:rPr>
                <w:rFonts w:ascii="Arial" w:hAnsi="Arial" w:cs="Arial"/>
                <w:b/>
                <w:iCs/>
              </w:rPr>
              <w:t xml:space="preserve">; Health Protection </w:t>
            </w:r>
            <w:r w:rsidRPr="002A2DC3">
              <w:rPr>
                <w:rFonts w:ascii="Arial" w:hAnsi="Arial" w:cs="Arial"/>
              </w:rPr>
              <w:t xml:space="preserve">from which current and future, permanent and specified purpose vacancies of full or part-time duration may be filled. </w:t>
            </w:r>
          </w:p>
        </w:tc>
      </w:tr>
      <w:tr w:rsidR="00792F91" w:rsidRPr="00FC59B9" w14:paraId="1669EECD" w14:textId="77777777" w:rsidTr="002A2DC3">
        <w:tc>
          <w:tcPr>
            <w:tcW w:w="1192" w:type="pct"/>
          </w:tcPr>
          <w:p w14:paraId="4F5F5FAC" w14:textId="1CEBB42E" w:rsidR="00792F91" w:rsidRPr="001267B8" w:rsidRDefault="00FC59B9" w:rsidP="00792F91">
            <w:pPr>
              <w:rPr>
                <w:rFonts w:ascii="Arial" w:hAnsi="Arial" w:cs="Arial"/>
                <w:b/>
                <w:bCs/>
              </w:rPr>
            </w:pPr>
            <w:r w:rsidRPr="001267B8">
              <w:rPr>
                <w:rFonts w:ascii="Arial" w:hAnsi="Arial" w:cs="Arial"/>
                <w:b/>
                <w:bCs/>
              </w:rPr>
              <w:t xml:space="preserve">Informal enquiries </w:t>
            </w:r>
          </w:p>
        </w:tc>
        <w:tc>
          <w:tcPr>
            <w:tcW w:w="3808" w:type="pct"/>
          </w:tcPr>
          <w:p w14:paraId="0DABCD31" w14:textId="52E17DBE" w:rsidR="00916776" w:rsidRPr="004D2AC7" w:rsidRDefault="00916776" w:rsidP="00916776">
            <w:pPr>
              <w:pStyle w:val="TableParagraph"/>
              <w:tabs>
                <w:tab w:val="left" w:pos="776"/>
                <w:tab w:val="left" w:pos="777"/>
              </w:tabs>
              <w:spacing w:line="235" w:lineRule="auto"/>
              <w:ind w:right="426"/>
              <w:jc w:val="both"/>
              <w:rPr>
                <w:bCs/>
                <w:sz w:val="20"/>
                <w:szCs w:val="20"/>
              </w:rPr>
            </w:pPr>
            <w:r w:rsidRPr="004D2AC7">
              <w:rPr>
                <w:sz w:val="20"/>
                <w:szCs w:val="20"/>
              </w:rPr>
              <w:t xml:space="preserve">Dr Toney Thomas, Director of Nursing, </w:t>
            </w:r>
            <w:r w:rsidRPr="004D2AC7">
              <w:rPr>
                <w:bCs/>
                <w:sz w:val="20"/>
                <w:szCs w:val="20"/>
              </w:rPr>
              <w:t>National Health Protection Office, 25-27 Middle Gardiner Street, Dublin 01.</w:t>
            </w:r>
          </w:p>
          <w:p w14:paraId="12EB7A77" w14:textId="2C79CE1E" w:rsidR="00916776" w:rsidRPr="004D2AC7" w:rsidRDefault="005102A5" w:rsidP="00916776">
            <w:pPr>
              <w:pStyle w:val="TableParagraph"/>
              <w:tabs>
                <w:tab w:val="left" w:pos="776"/>
                <w:tab w:val="left" w:pos="777"/>
              </w:tabs>
              <w:spacing w:line="235" w:lineRule="auto"/>
              <w:ind w:right="426"/>
              <w:jc w:val="both"/>
              <w:rPr>
                <w:bCs/>
                <w:sz w:val="20"/>
                <w:szCs w:val="20"/>
              </w:rPr>
            </w:pPr>
            <w:r w:rsidRPr="004D2AC7">
              <w:rPr>
                <w:bCs/>
                <w:sz w:val="20"/>
                <w:szCs w:val="20"/>
              </w:rPr>
              <w:t>Contact number: 01-8765300.</w:t>
            </w:r>
          </w:p>
          <w:p w14:paraId="6EC5DA67" w14:textId="77777777" w:rsidR="00916776" w:rsidRPr="004D2AC7" w:rsidRDefault="00916776" w:rsidP="00916776">
            <w:pPr>
              <w:pStyle w:val="TableParagraph"/>
              <w:tabs>
                <w:tab w:val="left" w:pos="776"/>
                <w:tab w:val="left" w:pos="777"/>
              </w:tabs>
              <w:spacing w:line="235" w:lineRule="auto"/>
              <w:ind w:right="426"/>
              <w:jc w:val="both"/>
              <w:rPr>
                <w:bCs/>
                <w:sz w:val="20"/>
                <w:szCs w:val="20"/>
              </w:rPr>
            </w:pPr>
            <w:r w:rsidRPr="004D2AC7">
              <w:rPr>
                <w:bCs/>
                <w:sz w:val="20"/>
                <w:szCs w:val="20"/>
              </w:rPr>
              <w:t xml:space="preserve">Email: </w:t>
            </w:r>
            <w:hyperlink r:id="rId12" w:history="1">
              <w:r w:rsidRPr="004D2AC7">
                <w:rPr>
                  <w:rStyle w:val="Hyperlink"/>
                  <w:bCs/>
                  <w:sz w:val="20"/>
                  <w:szCs w:val="20"/>
                </w:rPr>
                <w:t>donhp@hpsc.ie</w:t>
              </w:r>
            </w:hyperlink>
            <w:r w:rsidRPr="004D2AC7">
              <w:rPr>
                <w:bCs/>
                <w:sz w:val="20"/>
                <w:szCs w:val="20"/>
              </w:rPr>
              <w:t xml:space="preserve"> </w:t>
            </w:r>
          </w:p>
          <w:p w14:paraId="53559CB7" w14:textId="12833F79" w:rsidR="0068735E" w:rsidRPr="002A2DC3" w:rsidRDefault="0068735E" w:rsidP="00530420">
            <w:pPr>
              <w:rPr>
                <w:rFonts w:ascii="Arial" w:hAnsi="Arial" w:cs="Arial"/>
                <w:color w:val="000099"/>
              </w:rPr>
            </w:pPr>
          </w:p>
        </w:tc>
      </w:tr>
      <w:tr w:rsidR="00C04A11" w:rsidRPr="00FC59B9" w14:paraId="0970BC66" w14:textId="77777777" w:rsidTr="002A2DC3">
        <w:tc>
          <w:tcPr>
            <w:tcW w:w="1192" w:type="pct"/>
          </w:tcPr>
          <w:p w14:paraId="19A2225A" w14:textId="59C21F75" w:rsidR="00C04A11" w:rsidRPr="001267B8" w:rsidRDefault="00C04A11" w:rsidP="00C04A11">
            <w:pPr>
              <w:rPr>
                <w:rFonts w:ascii="Arial" w:hAnsi="Arial" w:cs="Arial"/>
                <w:b/>
                <w:bCs/>
              </w:rPr>
            </w:pPr>
            <w:r w:rsidRPr="001267B8">
              <w:rPr>
                <w:rFonts w:ascii="Arial" w:hAnsi="Arial" w:cs="Arial"/>
                <w:b/>
                <w:bCs/>
              </w:rPr>
              <w:t xml:space="preserve">Reasonable Accommodations </w:t>
            </w:r>
          </w:p>
        </w:tc>
        <w:tc>
          <w:tcPr>
            <w:tcW w:w="3808" w:type="pct"/>
          </w:tcPr>
          <w:p w14:paraId="636D0D98" w14:textId="30F97E4D" w:rsidR="00C04A11" w:rsidRPr="002A2DC3" w:rsidRDefault="00C04A11" w:rsidP="00C04A11">
            <w:pPr>
              <w:spacing w:line="276" w:lineRule="auto"/>
              <w:rPr>
                <w:rFonts w:ascii="Arial" w:eastAsiaTheme="minorHAnsi" w:hAnsi="Arial" w:cs="Arial"/>
                <w:lang w:eastAsia="en-US"/>
              </w:rPr>
            </w:pPr>
            <w:r w:rsidRPr="002A2DC3">
              <w:rPr>
                <w:rFonts w:ascii="Arial" w:hAnsi="Arial" w:cs="Arial"/>
              </w:rPr>
              <w:t xml:space="preserve">Candidates who require a Reasonable Accommodation/s to support their participation, at any stage, in the recruitment and selection process, should email </w:t>
            </w:r>
            <w:r w:rsidR="004D2AC7">
              <w:rPr>
                <w:rFonts w:ascii="Arial" w:hAnsi="Arial" w:cs="Arial"/>
              </w:rPr>
              <w:t>applynursing@hse.ie</w:t>
            </w:r>
            <w:r w:rsidRPr="002A2DC3">
              <w:rPr>
                <w:rFonts w:ascii="Arial" w:hAnsi="Arial" w:cs="Arial"/>
              </w:rPr>
              <w:t xml:space="preserve"> </w:t>
            </w:r>
          </w:p>
          <w:p w14:paraId="7C0C9302" w14:textId="073DA845" w:rsidR="00C04A11" w:rsidRPr="002A2DC3" w:rsidRDefault="00C04A11" w:rsidP="00C04A11">
            <w:pPr>
              <w:rPr>
                <w:rFonts w:ascii="Arial" w:hAnsi="Arial" w:cs="Arial"/>
                <w:iCs/>
                <w:color w:val="000099"/>
              </w:rPr>
            </w:pPr>
          </w:p>
        </w:tc>
      </w:tr>
      <w:tr w:rsidR="00EB067F" w:rsidRPr="00FC59B9" w14:paraId="03188742" w14:textId="77777777" w:rsidTr="002A2DC3">
        <w:tc>
          <w:tcPr>
            <w:tcW w:w="1192" w:type="pct"/>
          </w:tcPr>
          <w:p w14:paraId="78FAEB89" w14:textId="5E12B67B" w:rsidR="00EB067F" w:rsidRPr="001267B8" w:rsidRDefault="00EB067F" w:rsidP="00EB067F">
            <w:pPr>
              <w:rPr>
                <w:rFonts w:ascii="Arial" w:hAnsi="Arial" w:cs="Arial"/>
                <w:b/>
                <w:bCs/>
              </w:rPr>
            </w:pPr>
            <w:r w:rsidRPr="001267B8">
              <w:rPr>
                <w:rFonts w:ascii="Arial" w:hAnsi="Arial" w:cs="Arial"/>
                <w:b/>
                <w:bCs/>
              </w:rPr>
              <w:t>Details of service</w:t>
            </w:r>
          </w:p>
          <w:p w14:paraId="4D2AE865" w14:textId="77777777" w:rsidR="00EB067F" w:rsidRPr="001267B8" w:rsidRDefault="00EB067F" w:rsidP="00EB067F">
            <w:pPr>
              <w:rPr>
                <w:rFonts w:ascii="Arial" w:hAnsi="Arial" w:cs="Arial"/>
                <w:b/>
                <w:bCs/>
              </w:rPr>
            </w:pPr>
          </w:p>
        </w:tc>
        <w:tc>
          <w:tcPr>
            <w:tcW w:w="3808" w:type="pct"/>
          </w:tcPr>
          <w:p w14:paraId="4DF23432" w14:textId="77777777" w:rsidR="00673B88" w:rsidRPr="00916776" w:rsidRDefault="00673B88" w:rsidP="00673B88">
            <w:pPr>
              <w:spacing w:line="216" w:lineRule="exact"/>
              <w:ind w:left="95" w:right="-1"/>
              <w:rPr>
                <w:rFonts w:ascii="Arial" w:hAnsi="Arial" w:cs="Arial"/>
                <w:color w:val="222222"/>
              </w:rPr>
            </w:pPr>
            <w:r w:rsidRPr="00916776">
              <w:rPr>
                <w:rFonts w:ascii="Arial" w:hAnsi="Arial" w:cs="Arial"/>
                <w:color w:val="222222"/>
              </w:rPr>
              <w:t xml:space="preserve">HSE’s </w:t>
            </w:r>
            <w:r w:rsidRPr="00916776">
              <w:rPr>
                <w:rFonts w:ascii="Arial" w:hAnsi="Arial" w:cs="Arial"/>
                <w:b/>
                <w:bCs/>
                <w:iCs/>
                <w:color w:val="222222"/>
              </w:rPr>
              <w:t>Public Health: Health Protection,</w:t>
            </w:r>
            <w:r w:rsidRPr="00916776">
              <w:rPr>
                <w:rFonts w:ascii="Arial" w:hAnsi="Arial" w:cs="Arial"/>
                <w:color w:val="222222"/>
              </w:rPr>
              <w:t xml:space="preserve"> is created as part of the wider Public Health Reform Programme, was launched as a national service in 2022.  The service is a hub and</w:t>
            </w:r>
            <w:r w:rsidRPr="00916776">
              <w:rPr>
                <w:rFonts w:ascii="Arial" w:hAnsi="Arial" w:cs="Arial"/>
              </w:rPr>
              <w:t xml:space="preserve"> </w:t>
            </w:r>
            <w:r w:rsidRPr="00916776">
              <w:rPr>
                <w:rFonts w:ascii="Arial" w:hAnsi="Arial" w:cs="Arial"/>
                <w:color w:val="222222"/>
              </w:rPr>
              <w:t>spoke model comprising o</w:t>
            </w:r>
            <w:r w:rsidRPr="00916776">
              <w:rPr>
                <w:rFonts w:ascii="Arial" w:hAnsi="Arial" w:cs="Arial"/>
                <w:color w:val="222222"/>
                <w:spacing w:val="2"/>
              </w:rPr>
              <w:t>f the</w:t>
            </w:r>
            <w:r w:rsidRPr="00916776">
              <w:rPr>
                <w:rFonts w:ascii="Arial" w:hAnsi="Arial" w:cs="Arial"/>
                <w:color w:val="222222"/>
              </w:rPr>
              <w:t xml:space="preserve"> National Health Protection Office (NHPO) Including HPSC and the National Immunisation Office (NIO) and six regional Health Protection Teams led by Consultant in Public Health Medicine in the regions. </w:t>
            </w:r>
          </w:p>
          <w:p w14:paraId="5FC948E4" w14:textId="77777777" w:rsidR="00673B88" w:rsidRPr="00916776" w:rsidRDefault="00673B88" w:rsidP="00673B88">
            <w:pPr>
              <w:spacing w:line="216" w:lineRule="exact"/>
              <w:ind w:right="-1"/>
              <w:rPr>
                <w:rFonts w:ascii="Arial" w:hAnsi="Arial" w:cs="Arial"/>
                <w:color w:val="222222"/>
              </w:rPr>
            </w:pPr>
            <w:r w:rsidRPr="00916776">
              <w:rPr>
                <w:rFonts w:ascii="Arial" w:hAnsi="Arial" w:cs="Arial"/>
                <w:color w:val="222222"/>
              </w:rPr>
              <w:t xml:space="preserve"> </w:t>
            </w:r>
          </w:p>
          <w:p w14:paraId="47FE2DCA" w14:textId="77777777" w:rsidR="00673B88" w:rsidRPr="00916776" w:rsidRDefault="00673B88" w:rsidP="00673B88">
            <w:pPr>
              <w:spacing w:line="216" w:lineRule="exact"/>
              <w:ind w:left="99" w:right="-1"/>
              <w:rPr>
                <w:rFonts w:ascii="Arial" w:hAnsi="Arial" w:cs="Arial"/>
                <w:color w:val="010302"/>
              </w:rPr>
            </w:pPr>
            <w:r w:rsidRPr="00916776">
              <w:rPr>
                <w:rFonts w:ascii="Arial" w:hAnsi="Arial" w:cs="Arial"/>
                <w:color w:val="222222"/>
              </w:rPr>
              <w:t xml:space="preserve">The mission of HSE Public Health: Health Protection is </w:t>
            </w:r>
            <w:r w:rsidRPr="00916776">
              <w:rPr>
                <w:rFonts w:ascii="Arial" w:hAnsi="Arial" w:cs="Arial"/>
                <w:iCs/>
                <w:color w:val="222222"/>
              </w:rPr>
              <w:t>“To Protect and Prevent</w:t>
            </w:r>
            <w:r w:rsidRPr="00916776">
              <w:rPr>
                <w:rFonts w:ascii="Arial" w:hAnsi="Arial" w:cs="Arial"/>
                <w:b/>
                <w:bCs/>
                <w:iCs/>
                <w:color w:val="222222"/>
              </w:rPr>
              <w:t>”:</w:t>
            </w:r>
            <w:r w:rsidRPr="00916776">
              <w:rPr>
                <w:rFonts w:ascii="Arial" w:hAnsi="Arial" w:cs="Arial"/>
                <w:color w:val="222222"/>
              </w:rPr>
              <w:t xml:space="preserve"> to protect the people of Ireland from all-hazards and prevent harm from health threats, national and international.  </w:t>
            </w:r>
          </w:p>
          <w:p w14:paraId="7D2F8BDA" w14:textId="77777777" w:rsidR="00673B88" w:rsidRPr="00916776" w:rsidRDefault="00673B88" w:rsidP="00673B88">
            <w:pPr>
              <w:spacing w:before="254" w:line="217" w:lineRule="exact"/>
              <w:ind w:left="95" w:right="-15"/>
              <w:rPr>
                <w:rFonts w:ascii="Arial" w:hAnsi="Arial" w:cs="Arial"/>
              </w:rPr>
            </w:pPr>
            <w:r w:rsidRPr="00916776">
              <w:rPr>
                <w:rFonts w:ascii="Arial" w:hAnsi="Arial" w:cs="Arial"/>
                <w:color w:val="000000"/>
              </w:rPr>
              <w:t>The HSE Public Health: Health Protection function is led by the Director National Health Protection (DNHP). The DNHP supports systems leadership and strategy development for the</w:t>
            </w:r>
            <w:r w:rsidRPr="00916776">
              <w:rPr>
                <w:rFonts w:ascii="Arial" w:hAnsi="Arial" w:cs="Arial"/>
              </w:rPr>
              <w:t xml:space="preserve"> </w:t>
            </w:r>
            <w:r w:rsidRPr="00916776">
              <w:rPr>
                <w:rFonts w:ascii="Arial" w:hAnsi="Arial" w:cs="Arial"/>
                <w:color w:val="000000"/>
              </w:rPr>
              <w:t xml:space="preserve">HSE’s Public Health: health protection function. </w:t>
            </w:r>
            <w:r w:rsidRPr="00916776">
              <w:rPr>
                <w:rFonts w:ascii="Arial" w:hAnsi="Arial" w:cs="Arial"/>
              </w:rPr>
              <w:t>The strategic health protection direction to HSE Public Health is led by DNHP working in   collaboration with key partners (national and international), on prevention, early identification, preparedness, and response to threats from all health protection hazards.</w:t>
            </w:r>
          </w:p>
          <w:p w14:paraId="085B2495" w14:textId="4114E2A4" w:rsidR="00673B88" w:rsidRPr="00916776" w:rsidRDefault="00673B88" w:rsidP="00673B88">
            <w:pPr>
              <w:ind w:left="99"/>
              <w:rPr>
                <w:rFonts w:ascii="Arial" w:hAnsi="Arial" w:cs="Arial"/>
              </w:rPr>
            </w:pPr>
            <w:r w:rsidRPr="00916776">
              <w:rPr>
                <w:rFonts w:ascii="Arial" w:hAnsi="Arial" w:cs="Arial"/>
              </w:rPr>
              <w:t>A tier of Consultants in Public Health Medicine (CPHM) working in the National Office, N</w:t>
            </w:r>
            <w:r w:rsidR="002A7EC8">
              <w:rPr>
                <w:rFonts w:ascii="Arial" w:hAnsi="Arial" w:cs="Arial"/>
              </w:rPr>
              <w:t>IO</w:t>
            </w:r>
            <w:r w:rsidRPr="00916776">
              <w:rPr>
                <w:rFonts w:ascii="Arial" w:hAnsi="Arial" w:cs="Arial"/>
              </w:rPr>
              <w:t xml:space="preserve"> and HPSC, provide leadership and expert guidance to any response to or preparation for extant or emergent health threats, working closely with Area Team based CPHMs with special interest in Health Protection (CPHMs </w:t>
            </w:r>
            <w:proofErr w:type="spellStart"/>
            <w:r w:rsidRPr="00916776">
              <w:rPr>
                <w:rFonts w:ascii="Arial" w:hAnsi="Arial" w:cs="Arial"/>
              </w:rPr>
              <w:t>si</w:t>
            </w:r>
            <w:proofErr w:type="spellEnd"/>
            <w:r w:rsidRPr="00916776">
              <w:rPr>
                <w:rFonts w:ascii="Arial" w:hAnsi="Arial" w:cs="Arial"/>
              </w:rPr>
              <w:t xml:space="preserve"> HP). Those CPHMs lead multidisciplinary health protection teams that provide a wide range of skills and expertise to the delivery of the health protection service.   </w:t>
            </w:r>
          </w:p>
          <w:p w14:paraId="2B970D25" w14:textId="77777777" w:rsidR="00673B88" w:rsidRPr="00916776" w:rsidRDefault="00673B88" w:rsidP="00673B88">
            <w:pPr>
              <w:spacing w:before="358" w:line="215" w:lineRule="exact"/>
              <w:ind w:left="95" w:right="373"/>
              <w:rPr>
                <w:rFonts w:ascii="Arial" w:hAnsi="Arial" w:cs="Arial"/>
                <w:color w:val="010302"/>
              </w:rPr>
            </w:pPr>
            <w:r w:rsidRPr="00916776">
              <w:rPr>
                <w:rFonts w:ascii="Arial" w:hAnsi="Arial" w:cs="Arial"/>
                <w:color w:val="000000"/>
              </w:rPr>
              <w:t xml:space="preserve">The Health Protection Surveillance Centre is Ireland’s national specialist agency for the surveillance of communicable disease and is led by the </w:t>
            </w:r>
            <w:r w:rsidRPr="00916776">
              <w:rPr>
                <w:rFonts w:ascii="Arial" w:hAnsi="Arial" w:cs="Arial"/>
                <w:color w:val="000000"/>
              </w:rPr>
              <w:lastRenderedPageBreak/>
              <w:t xml:space="preserve">Consultant in Public Health Medicine, National Clinical Lead for Surveillance.   </w:t>
            </w:r>
          </w:p>
          <w:p w14:paraId="5CE013F0" w14:textId="77777777" w:rsidR="00673B88" w:rsidRPr="00916776" w:rsidRDefault="00673B88" w:rsidP="00673B88">
            <w:pPr>
              <w:spacing w:before="140" w:line="208" w:lineRule="exact"/>
              <w:ind w:left="95"/>
              <w:rPr>
                <w:rFonts w:ascii="Arial" w:hAnsi="Arial" w:cs="Arial"/>
                <w:color w:val="010302"/>
              </w:rPr>
            </w:pPr>
            <w:r w:rsidRPr="00916776">
              <w:rPr>
                <w:rFonts w:ascii="Arial" w:hAnsi="Arial" w:cs="Arial"/>
                <w:color w:val="000000"/>
              </w:rPr>
              <w:t>The mission of the HPSC is to work with key stakeholders and support healthcare providers to maximise the uptake of all national surveillance programmes. The HPSC provides strategic direction in support of a best practice based, equitable and standardised delivery of publicly and internationally funded surveillance programmes.</w:t>
            </w:r>
            <w:r w:rsidRPr="00F136AB">
              <w:rPr>
                <w:color w:val="000000"/>
              </w:rPr>
              <w:t xml:space="preserve"> </w:t>
            </w:r>
            <w:r w:rsidRPr="00916776">
              <w:rPr>
                <w:rFonts w:ascii="Arial" w:hAnsi="Arial" w:cs="Arial"/>
                <w:color w:val="000000"/>
              </w:rPr>
              <w:t xml:space="preserve">The HPSC is responsible for managing agreed surveillance programmes including developing training and communication materials for health professionals.   </w:t>
            </w:r>
          </w:p>
          <w:p w14:paraId="1F6684F2" w14:textId="77777777" w:rsidR="00673B88" w:rsidRPr="00916776" w:rsidRDefault="00673B88" w:rsidP="00673B88">
            <w:pPr>
              <w:spacing w:before="140" w:line="208" w:lineRule="exact"/>
              <w:ind w:left="95"/>
              <w:rPr>
                <w:rFonts w:ascii="Arial" w:hAnsi="Arial" w:cs="Arial"/>
                <w:color w:val="010302"/>
              </w:rPr>
            </w:pPr>
            <w:r w:rsidRPr="00916776">
              <w:rPr>
                <w:rFonts w:ascii="Arial" w:hAnsi="Arial" w:cs="Arial"/>
                <w:color w:val="000000"/>
              </w:rPr>
              <w:t xml:space="preserve">HPSC’s role includes to:  </w:t>
            </w:r>
          </w:p>
          <w:p w14:paraId="14A0A012" w14:textId="1D2187F9" w:rsidR="00673B88" w:rsidRPr="002A7EC8" w:rsidRDefault="00673B88" w:rsidP="00BF1D9A">
            <w:pPr>
              <w:pStyle w:val="ListParagraph"/>
              <w:numPr>
                <w:ilvl w:val="0"/>
                <w:numId w:val="43"/>
              </w:numPr>
              <w:tabs>
                <w:tab w:val="left" w:pos="737"/>
              </w:tabs>
              <w:spacing w:line="208" w:lineRule="exact"/>
              <w:ind w:right="74"/>
              <w:rPr>
                <w:rFonts w:ascii="Arial" w:hAnsi="Arial" w:cs="Arial"/>
                <w:color w:val="010302"/>
              </w:rPr>
            </w:pPr>
            <w:r w:rsidRPr="002A7EC8">
              <w:rPr>
                <w:rFonts w:ascii="Arial" w:hAnsi="Arial" w:cs="Arial"/>
                <w:color w:val="000000"/>
              </w:rPr>
              <w:t>Carry out disease surveillance, epidemiological investigation and related research</w:t>
            </w:r>
            <w:r w:rsidRPr="002A7EC8">
              <w:rPr>
                <w:rFonts w:ascii="Arial" w:hAnsi="Arial" w:cs="Arial"/>
              </w:rPr>
              <w:t xml:space="preserve"> </w:t>
            </w:r>
            <w:r w:rsidRPr="002A7EC8">
              <w:rPr>
                <w:rFonts w:ascii="Arial" w:hAnsi="Arial" w:cs="Arial"/>
                <w:color w:val="000000"/>
              </w:rPr>
              <w:t xml:space="preserve">and </w:t>
            </w:r>
            <w:proofErr w:type="gramStart"/>
            <w:r w:rsidRPr="002A7EC8">
              <w:rPr>
                <w:rFonts w:ascii="Arial" w:hAnsi="Arial" w:cs="Arial"/>
                <w:color w:val="000000"/>
              </w:rPr>
              <w:t>training;</w:t>
            </w:r>
            <w:proofErr w:type="gramEnd"/>
            <w:r w:rsidRPr="002A7EC8">
              <w:rPr>
                <w:rFonts w:ascii="Arial" w:hAnsi="Arial" w:cs="Arial"/>
                <w:color w:val="000000"/>
              </w:rPr>
              <w:t xml:space="preserve">  </w:t>
            </w:r>
          </w:p>
          <w:p w14:paraId="360C042F" w14:textId="163DA02A" w:rsidR="0061735E" w:rsidRDefault="00673B88" w:rsidP="00B02206">
            <w:pPr>
              <w:pStyle w:val="ListParagraph"/>
              <w:numPr>
                <w:ilvl w:val="0"/>
                <w:numId w:val="43"/>
              </w:numPr>
              <w:tabs>
                <w:tab w:val="left" w:pos="737"/>
              </w:tabs>
              <w:spacing w:line="228" w:lineRule="exact"/>
              <w:ind w:right="68"/>
              <w:rPr>
                <w:rFonts w:ascii="Arial" w:hAnsi="Arial" w:cs="Arial"/>
                <w:color w:val="000000"/>
              </w:rPr>
            </w:pPr>
            <w:r w:rsidRPr="0061735E">
              <w:rPr>
                <w:rFonts w:ascii="Arial" w:hAnsi="Arial" w:cs="Arial"/>
                <w:color w:val="000000"/>
              </w:rPr>
              <w:t>Provide national leadership and timely scientific advice to reduce the harm from</w:t>
            </w:r>
            <w:r w:rsidRPr="0061735E">
              <w:rPr>
                <w:rFonts w:ascii="Arial" w:hAnsi="Arial" w:cs="Arial"/>
              </w:rPr>
              <w:t xml:space="preserve"> </w:t>
            </w:r>
            <w:r w:rsidRPr="0061735E">
              <w:rPr>
                <w:rFonts w:ascii="Arial" w:hAnsi="Arial" w:cs="Arial"/>
                <w:color w:val="000000"/>
              </w:rPr>
              <w:t xml:space="preserve">infectious diseases; </w:t>
            </w:r>
            <w:r w:rsidR="0061735E">
              <w:rPr>
                <w:rFonts w:ascii="Arial" w:hAnsi="Arial" w:cs="Arial"/>
                <w:color w:val="000000"/>
              </w:rPr>
              <w:t>and</w:t>
            </w:r>
          </w:p>
          <w:p w14:paraId="418B733A" w14:textId="553619A3" w:rsidR="00673B88" w:rsidRPr="0061735E" w:rsidRDefault="0061735E" w:rsidP="00B02206">
            <w:pPr>
              <w:pStyle w:val="ListParagraph"/>
              <w:numPr>
                <w:ilvl w:val="0"/>
                <w:numId w:val="43"/>
              </w:numPr>
              <w:tabs>
                <w:tab w:val="left" w:pos="737"/>
              </w:tabs>
              <w:spacing w:line="228" w:lineRule="exact"/>
              <w:ind w:right="68"/>
              <w:rPr>
                <w:rFonts w:ascii="Arial" w:hAnsi="Arial" w:cs="Arial"/>
                <w:color w:val="000000"/>
              </w:rPr>
            </w:pPr>
            <w:r>
              <w:rPr>
                <w:rFonts w:ascii="Arial" w:hAnsi="Arial" w:cs="Arial"/>
                <w:color w:val="000000"/>
              </w:rPr>
              <w:t>I</w:t>
            </w:r>
            <w:r w:rsidR="00673B88" w:rsidRPr="0061735E">
              <w:rPr>
                <w:rFonts w:ascii="Arial" w:hAnsi="Arial" w:cs="Arial"/>
                <w:color w:val="000000"/>
              </w:rPr>
              <w:t>dentify those infectious disease hazards that threaten our country and to assist in</w:t>
            </w:r>
            <w:r w:rsidR="00673B88" w:rsidRPr="0061735E">
              <w:rPr>
                <w:rFonts w:ascii="Arial" w:hAnsi="Arial" w:cs="Arial"/>
              </w:rPr>
              <w:t xml:space="preserve"> </w:t>
            </w:r>
            <w:r w:rsidR="00673B88" w:rsidRPr="0061735E">
              <w:rPr>
                <w:rFonts w:ascii="Arial" w:hAnsi="Arial" w:cs="Arial"/>
                <w:color w:val="000000"/>
              </w:rPr>
              <w:t xml:space="preserve">preparing, planning and responding to such threats  </w:t>
            </w:r>
          </w:p>
          <w:p w14:paraId="1DD05476" w14:textId="77777777" w:rsidR="00673B88" w:rsidRPr="00916776" w:rsidRDefault="00673B88" w:rsidP="00673B88">
            <w:pPr>
              <w:rPr>
                <w:rFonts w:ascii="Arial" w:hAnsi="Arial" w:cs="Arial"/>
                <w:color w:val="000000"/>
              </w:rPr>
            </w:pPr>
          </w:p>
          <w:p w14:paraId="5C44E4EB" w14:textId="77777777" w:rsidR="00673B88" w:rsidRPr="0061735E" w:rsidRDefault="00673B88" w:rsidP="00673B88">
            <w:pPr>
              <w:spacing w:line="215" w:lineRule="exact"/>
              <w:ind w:right="-7"/>
              <w:jc w:val="both"/>
              <w:rPr>
                <w:rFonts w:ascii="Arial" w:hAnsi="Arial" w:cs="Arial"/>
                <w:color w:val="010302"/>
              </w:rPr>
            </w:pPr>
            <w:r w:rsidRPr="0061735E">
              <w:rPr>
                <w:rFonts w:ascii="Arial" w:hAnsi="Arial" w:cs="Arial"/>
                <w:color w:val="000000"/>
              </w:rPr>
              <w:t>The Clinical Nurse manager II (CNM2) Health Protection is a key role to</w:t>
            </w:r>
            <w:r w:rsidRPr="0061735E">
              <w:rPr>
                <w:rFonts w:ascii="Arial" w:hAnsi="Arial" w:cs="Arial"/>
              </w:rPr>
              <w:t xml:space="preserve"> </w:t>
            </w:r>
            <w:r w:rsidRPr="0061735E">
              <w:rPr>
                <w:rFonts w:ascii="Arial" w:hAnsi="Arial" w:cs="Arial"/>
                <w:color w:val="000000"/>
              </w:rPr>
              <w:t>providing clinical, operational and management governance. The position provides effective,</w:t>
            </w:r>
            <w:r w:rsidRPr="0061735E">
              <w:rPr>
                <w:rFonts w:ascii="Arial" w:hAnsi="Arial" w:cs="Arial"/>
              </w:rPr>
              <w:t xml:space="preserve"> </w:t>
            </w:r>
            <w:r w:rsidRPr="0061735E">
              <w:rPr>
                <w:rFonts w:ascii="Arial" w:hAnsi="Arial" w:cs="Arial"/>
                <w:color w:val="000000"/>
              </w:rPr>
              <w:t xml:space="preserve">efficient management support to the Director of Nursing Health Protection (DON-HP), Clinical Lead for Surveillance and the Director National Health Protection.    </w:t>
            </w:r>
          </w:p>
          <w:p w14:paraId="5A0EF219" w14:textId="77777777" w:rsidR="00673B88" w:rsidRPr="0061735E" w:rsidRDefault="00673B88" w:rsidP="00673B88">
            <w:pPr>
              <w:pStyle w:val="TableParagraph"/>
              <w:spacing w:before="1" w:line="249" w:lineRule="auto"/>
              <w:ind w:right="96"/>
              <w:rPr>
                <w:color w:val="000000"/>
                <w:sz w:val="20"/>
                <w:szCs w:val="20"/>
              </w:rPr>
            </w:pPr>
          </w:p>
          <w:p w14:paraId="0A6A840C" w14:textId="77777777" w:rsidR="00673B88" w:rsidRPr="0061735E" w:rsidRDefault="00673B88" w:rsidP="00673B88">
            <w:pPr>
              <w:pStyle w:val="TableParagraph"/>
              <w:spacing w:before="1" w:line="249" w:lineRule="auto"/>
              <w:ind w:right="96"/>
              <w:rPr>
                <w:sz w:val="20"/>
                <w:szCs w:val="20"/>
              </w:rPr>
            </w:pPr>
            <w:r w:rsidRPr="0061735E">
              <w:rPr>
                <w:color w:val="000000"/>
                <w:sz w:val="20"/>
                <w:szCs w:val="20"/>
              </w:rPr>
              <w:t xml:space="preserve">The HSE </w:t>
            </w:r>
            <w:proofErr w:type="spellStart"/>
            <w:r w:rsidRPr="0061735E">
              <w:rPr>
                <w:color w:val="000000"/>
                <w:sz w:val="20"/>
                <w:szCs w:val="20"/>
              </w:rPr>
              <w:t>Sláintecare</w:t>
            </w:r>
            <w:proofErr w:type="spellEnd"/>
            <w:r w:rsidRPr="0061735E">
              <w:rPr>
                <w:color w:val="000000"/>
                <w:sz w:val="20"/>
                <w:szCs w:val="20"/>
              </w:rPr>
              <w:t xml:space="preserve"> reform programme and/or the wider Health Service re-</w:t>
            </w:r>
            <w:proofErr w:type="spellStart"/>
            <w:r w:rsidRPr="0061735E">
              <w:rPr>
                <w:color w:val="000000"/>
                <w:sz w:val="20"/>
                <w:szCs w:val="20"/>
              </w:rPr>
              <w:t>organisation</w:t>
            </w:r>
            <w:proofErr w:type="spellEnd"/>
            <w:r w:rsidRPr="0061735E">
              <w:rPr>
                <w:sz w:val="20"/>
                <w:szCs w:val="20"/>
              </w:rPr>
              <w:t xml:space="preserve"> </w:t>
            </w:r>
            <w:r w:rsidRPr="0061735E">
              <w:rPr>
                <w:color w:val="000000"/>
                <w:sz w:val="20"/>
                <w:szCs w:val="20"/>
              </w:rPr>
              <w:t xml:space="preserve">may impact on this role, and as structures change the job specification may be reviewed.  With the implementation of HSE </w:t>
            </w:r>
            <w:proofErr w:type="spellStart"/>
            <w:r w:rsidRPr="0061735E">
              <w:rPr>
                <w:color w:val="000000"/>
                <w:sz w:val="20"/>
                <w:szCs w:val="20"/>
              </w:rPr>
              <w:t>Sláintecare</w:t>
            </w:r>
            <w:proofErr w:type="spellEnd"/>
            <w:r w:rsidRPr="0061735E">
              <w:rPr>
                <w:color w:val="000000"/>
                <w:sz w:val="20"/>
                <w:szCs w:val="20"/>
              </w:rPr>
              <w:t xml:space="preserve"> reform, the above is subject to change, in line</w:t>
            </w:r>
            <w:r w:rsidRPr="0061735E">
              <w:rPr>
                <w:sz w:val="20"/>
                <w:szCs w:val="20"/>
              </w:rPr>
              <w:t xml:space="preserve"> </w:t>
            </w:r>
            <w:r w:rsidRPr="0061735E">
              <w:rPr>
                <w:color w:val="000000"/>
                <w:sz w:val="20"/>
                <w:szCs w:val="20"/>
              </w:rPr>
              <w:t>with service reconfiguration</w:t>
            </w:r>
            <w:r w:rsidRPr="0061735E">
              <w:rPr>
                <w:sz w:val="20"/>
                <w:szCs w:val="20"/>
              </w:rPr>
              <w:t xml:space="preserve">.  </w:t>
            </w:r>
            <w:r w:rsidRPr="0061735E">
              <w:rPr>
                <w:w w:val="105"/>
                <w:sz w:val="20"/>
                <w:szCs w:val="20"/>
              </w:rPr>
              <w:t xml:space="preserve"> </w:t>
            </w:r>
          </w:p>
          <w:p w14:paraId="0AE4B5A1" w14:textId="7CB22F31" w:rsidR="00EB067F" w:rsidRPr="002A2DC3" w:rsidRDefault="00EB067F" w:rsidP="00530420">
            <w:pPr>
              <w:ind w:left="360"/>
              <w:rPr>
                <w:rFonts w:ascii="Arial" w:hAnsi="Arial" w:cs="Arial"/>
                <w:iCs/>
                <w:color w:val="000099"/>
              </w:rPr>
            </w:pPr>
          </w:p>
        </w:tc>
      </w:tr>
      <w:tr w:rsidR="00EB067F" w:rsidRPr="00FC59B9" w14:paraId="2344165A" w14:textId="77777777" w:rsidTr="002A2DC3">
        <w:tc>
          <w:tcPr>
            <w:tcW w:w="1192" w:type="pct"/>
          </w:tcPr>
          <w:p w14:paraId="5F099111" w14:textId="11E0CCFC" w:rsidR="00EB067F" w:rsidRPr="002A2DC3" w:rsidRDefault="00EB067F" w:rsidP="00EB067F">
            <w:pPr>
              <w:rPr>
                <w:rFonts w:ascii="Arial" w:hAnsi="Arial" w:cs="Arial"/>
                <w:b/>
                <w:bCs/>
              </w:rPr>
            </w:pPr>
            <w:r w:rsidRPr="002A2DC3">
              <w:rPr>
                <w:rFonts w:ascii="Arial" w:hAnsi="Arial" w:cs="Arial"/>
                <w:b/>
                <w:bCs/>
              </w:rPr>
              <w:lastRenderedPageBreak/>
              <w:t>Reporting relationship</w:t>
            </w:r>
          </w:p>
        </w:tc>
        <w:tc>
          <w:tcPr>
            <w:tcW w:w="3808" w:type="pct"/>
          </w:tcPr>
          <w:p w14:paraId="288F5894" w14:textId="12373742" w:rsidR="00A22232" w:rsidRPr="002A2DC3" w:rsidRDefault="00A22232" w:rsidP="00673B88">
            <w:pPr>
              <w:rPr>
                <w:rFonts w:ascii="Arial" w:hAnsi="Arial" w:cs="Arial"/>
                <w:iCs/>
              </w:rPr>
            </w:pPr>
            <w:r w:rsidRPr="002A2DC3">
              <w:rPr>
                <w:rFonts w:ascii="Arial" w:hAnsi="Arial" w:cs="Arial"/>
                <w:iCs/>
              </w:rPr>
              <w:t xml:space="preserve">Professionally and operationally reportable to the Assistant Director of Nursing in Health Protection </w:t>
            </w:r>
            <w:r w:rsidR="00916776">
              <w:rPr>
                <w:rFonts w:ascii="Arial" w:hAnsi="Arial" w:cs="Arial"/>
                <w:iCs/>
              </w:rPr>
              <w:t xml:space="preserve">(NHPO), </w:t>
            </w:r>
            <w:r w:rsidRPr="002A2DC3">
              <w:rPr>
                <w:rFonts w:ascii="Arial" w:hAnsi="Arial" w:cs="Arial"/>
                <w:iCs/>
              </w:rPr>
              <w:t xml:space="preserve">or </w:t>
            </w:r>
            <w:proofErr w:type="gramStart"/>
            <w:r w:rsidRPr="002A2DC3">
              <w:rPr>
                <w:rFonts w:ascii="Arial" w:hAnsi="Arial" w:cs="Arial"/>
                <w:iCs/>
              </w:rPr>
              <w:t>other</w:t>
            </w:r>
            <w:proofErr w:type="gramEnd"/>
            <w:r w:rsidRPr="002A2DC3">
              <w:rPr>
                <w:rFonts w:ascii="Arial" w:hAnsi="Arial" w:cs="Arial"/>
                <w:iCs/>
              </w:rPr>
              <w:t xml:space="preserve"> officer as designated.</w:t>
            </w:r>
          </w:p>
          <w:p w14:paraId="3CBC6A3A" w14:textId="553F70E8" w:rsidR="00EB067F" w:rsidRPr="002A2DC3" w:rsidRDefault="00EB067F" w:rsidP="00A22232">
            <w:pPr>
              <w:rPr>
                <w:rFonts w:ascii="Arial" w:hAnsi="Arial" w:cs="Arial"/>
                <w:iCs/>
                <w:color w:val="000099"/>
              </w:rPr>
            </w:pPr>
          </w:p>
        </w:tc>
      </w:tr>
      <w:tr w:rsidR="00EB067F" w:rsidRPr="00FC59B9" w14:paraId="0E89F2ED" w14:textId="77777777" w:rsidTr="002A2DC3">
        <w:tc>
          <w:tcPr>
            <w:tcW w:w="1192" w:type="pct"/>
          </w:tcPr>
          <w:p w14:paraId="061A4806" w14:textId="2D62C7C7" w:rsidR="00EB067F" w:rsidRPr="001267B8" w:rsidRDefault="00EB067F" w:rsidP="00EB067F">
            <w:pPr>
              <w:rPr>
                <w:rFonts w:ascii="Arial" w:hAnsi="Arial" w:cs="Arial"/>
                <w:b/>
                <w:bCs/>
              </w:rPr>
            </w:pPr>
            <w:r w:rsidRPr="001267B8">
              <w:rPr>
                <w:rFonts w:ascii="Arial" w:hAnsi="Arial" w:cs="Arial"/>
                <w:b/>
                <w:bCs/>
              </w:rPr>
              <w:t>Key working relationships</w:t>
            </w:r>
          </w:p>
          <w:p w14:paraId="3949D30A" w14:textId="77777777" w:rsidR="00EB067F" w:rsidRPr="001267B8" w:rsidRDefault="00EB067F" w:rsidP="00EB067F">
            <w:pPr>
              <w:rPr>
                <w:rFonts w:ascii="Arial" w:hAnsi="Arial" w:cs="Arial"/>
                <w:b/>
                <w:bCs/>
              </w:rPr>
            </w:pPr>
          </w:p>
        </w:tc>
        <w:tc>
          <w:tcPr>
            <w:tcW w:w="3808" w:type="pct"/>
          </w:tcPr>
          <w:p w14:paraId="41E86829" w14:textId="0C396869" w:rsidR="00916776" w:rsidRPr="00CC7E77" w:rsidRDefault="00916776" w:rsidP="00916776">
            <w:pPr>
              <w:rPr>
                <w:rFonts w:ascii="Arial" w:hAnsi="Arial" w:cs="Arial"/>
                <w:iCs/>
              </w:rPr>
            </w:pPr>
            <w:r w:rsidRPr="00CC7E77">
              <w:rPr>
                <w:rFonts w:ascii="Arial" w:hAnsi="Arial" w:cs="Arial"/>
                <w:iCs/>
              </w:rPr>
              <w:t>The post holder will support the Director of Nursing N</w:t>
            </w:r>
            <w:r w:rsidR="00744CD0">
              <w:rPr>
                <w:rFonts w:ascii="Arial" w:hAnsi="Arial" w:cs="Arial"/>
                <w:iCs/>
              </w:rPr>
              <w:t>HPO</w:t>
            </w:r>
            <w:r w:rsidRPr="00CC7E77">
              <w:rPr>
                <w:rFonts w:ascii="Arial" w:hAnsi="Arial" w:cs="Arial"/>
                <w:iCs/>
              </w:rPr>
              <w:t xml:space="preserve"> in discharging operational, clinical, managerial and professional duties attached to the post. </w:t>
            </w:r>
          </w:p>
          <w:p w14:paraId="0BF0C397" w14:textId="77777777" w:rsidR="00916776" w:rsidRPr="00CC7E77" w:rsidRDefault="00916776" w:rsidP="00916776">
            <w:pPr>
              <w:rPr>
                <w:rFonts w:ascii="Arial" w:hAnsi="Arial" w:cs="Arial"/>
                <w:iCs/>
              </w:rPr>
            </w:pPr>
          </w:p>
          <w:p w14:paraId="2E8C3167" w14:textId="410647ED" w:rsidR="00916776" w:rsidRPr="00CC7E77" w:rsidRDefault="00916776" w:rsidP="00916776">
            <w:pPr>
              <w:rPr>
                <w:rFonts w:ascii="Arial" w:hAnsi="Arial" w:cs="Arial"/>
                <w:iCs/>
              </w:rPr>
            </w:pPr>
            <w:r w:rsidRPr="00CC7E77">
              <w:rPr>
                <w:rFonts w:ascii="Arial" w:hAnsi="Arial" w:cs="Arial"/>
                <w:iCs/>
              </w:rPr>
              <w:t>To fulfil the duties and responsibilities attached to the post, the post holder will:</w:t>
            </w:r>
          </w:p>
          <w:p w14:paraId="2B0ADC24" w14:textId="6A9CF5F5" w:rsidR="00744CD0" w:rsidRDefault="00744CD0" w:rsidP="00916776">
            <w:pPr>
              <w:pStyle w:val="ListParagraph"/>
              <w:numPr>
                <w:ilvl w:val="0"/>
                <w:numId w:val="47"/>
              </w:numPr>
              <w:rPr>
                <w:rFonts w:ascii="Arial" w:hAnsi="Arial" w:cs="Arial"/>
                <w:iCs/>
              </w:rPr>
            </w:pPr>
            <w:r>
              <w:rPr>
                <w:rFonts w:ascii="Arial" w:hAnsi="Arial" w:cs="Arial"/>
                <w:iCs/>
              </w:rPr>
              <w:t xml:space="preserve">Work with the </w:t>
            </w:r>
            <w:r w:rsidRPr="002A2DC3">
              <w:rPr>
                <w:rFonts w:ascii="Arial" w:hAnsi="Arial" w:cs="Arial"/>
                <w:iCs/>
              </w:rPr>
              <w:t>Assistant Director of Nursing in Health Protection</w:t>
            </w:r>
          </w:p>
          <w:p w14:paraId="53500313" w14:textId="2D838ED2" w:rsidR="00916776" w:rsidRPr="00CC7E77" w:rsidRDefault="00916776" w:rsidP="00916776">
            <w:pPr>
              <w:pStyle w:val="ListParagraph"/>
              <w:numPr>
                <w:ilvl w:val="0"/>
                <w:numId w:val="47"/>
              </w:numPr>
              <w:rPr>
                <w:rFonts w:ascii="Arial" w:hAnsi="Arial" w:cs="Arial"/>
                <w:iCs/>
              </w:rPr>
            </w:pPr>
            <w:r w:rsidRPr="00CC7E77">
              <w:rPr>
                <w:rFonts w:ascii="Arial" w:hAnsi="Arial" w:cs="Arial"/>
                <w:iCs/>
              </w:rPr>
              <w:t xml:space="preserve">Collaborate and member of the </w:t>
            </w:r>
            <w:r w:rsidR="00744CD0">
              <w:rPr>
                <w:rFonts w:ascii="Arial" w:hAnsi="Arial" w:cs="Arial"/>
                <w:iCs/>
              </w:rPr>
              <w:t>antimicrobial resistance and healthcare-associated infections (ARHAI)</w:t>
            </w:r>
            <w:r w:rsidRPr="00CC7E77">
              <w:rPr>
                <w:rFonts w:ascii="Arial" w:hAnsi="Arial" w:cs="Arial"/>
                <w:iCs/>
              </w:rPr>
              <w:t xml:space="preserve"> </w:t>
            </w:r>
            <w:r w:rsidR="00744CD0">
              <w:rPr>
                <w:rFonts w:ascii="Arial" w:hAnsi="Arial" w:cs="Arial"/>
                <w:iCs/>
              </w:rPr>
              <w:t>and on call support t</w:t>
            </w:r>
            <w:r w:rsidRPr="00CC7E77">
              <w:rPr>
                <w:rFonts w:ascii="Arial" w:hAnsi="Arial" w:cs="Arial"/>
                <w:iCs/>
              </w:rPr>
              <w:t>eam</w:t>
            </w:r>
            <w:r w:rsidR="00744CD0">
              <w:rPr>
                <w:rFonts w:ascii="Arial" w:hAnsi="Arial" w:cs="Arial"/>
                <w:iCs/>
              </w:rPr>
              <w:t xml:space="preserve">s </w:t>
            </w:r>
            <w:r w:rsidRPr="00CC7E77">
              <w:rPr>
                <w:rFonts w:ascii="Arial" w:hAnsi="Arial" w:cs="Arial"/>
                <w:iCs/>
              </w:rPr>
              <w:t>(OSCT)</w:t>
            </w:r>
          </w:p>
          <w:p w14:paraId="7EF8DCAE" w14:textId="3EE0EF83" w:rsidR="00916776" w:rsidRPr="00CC7E77" w:rsidRDefault="00916776" w:rsidP="00916776">
            <w:pPr>
              <w:pStyle w:val="ListParagraph"/>
              <w:numPr>
                <w:ilvl w:val="0"/>
                <w:numId w:val="47"/>
              </w:numPr>
              <w:rPr>
                <w:rFonts w:ascii="Arial" w:hAnsi="Arial" w:cs="Arial"/>
                <w:iCs/>
              </w:rPr>
            </w:pPr>
            <w:r w:rsidRPr="00CC7E77">
              <w:rPr>
                <w:rFonts w:ascii="Arial" w:hAnsi="Arial" w:cs="Arial"/>
                <w:iCs/>
              </w:rPr>
              <w:t>National lead Health Security Preparedness</w:t>
            </w:r>
            <w:r w:rsidR="00744CD0">
              <w:rPr>
                <w:rFonts w:ascii="Arial" w:hAnsi="Arial" w:cs="Arial"/>
                <w:iCs/>
              </w:rPr>
              <w:t xml:space="preserve"> (HSU)</w:t>
            </w:r>
            <w:r w:rsidRPr="00CC7E77">
              <w:rPr>
                <w:rFonts w:ascii="Arial" w:hAnsi="Arial" w:cs="Arial"/>
                <w:iCs/>
              </w:rPr>
              <w:t>, NHPO</w:t>
            </w:r>
          </w:p>
          <w:p w14:paraId="2C3706FC" w14:textId="77777777" w:rsidR="00916776" w:rsidRPr="00CC7E77" w:rsidRDefault="00916776" w:rsidP="00916776">
            <w:pPr>
              <w:pStyle w:val="ListParagraph"/>
              <w:numPr>
                <w:ilvl w:val="0"/>
                <w:numId w:val="47"/>
              </w:numPr>
              <w:rPr>
                <w:rFonts w:ascii="Arial" w:hAnsi="Arial" w:cs="Arial"/>
                <w:iCs/>
              </w:rPr>
            </w:pPr>
            <w:r w:rsidRPr="00CC7E77">
              <w:rPr>
                <w:rFonts w:ascii="Arial" w:hAnsi="Arial" w:cs="Arial"/>
                <w:iCs/>
              </w:rPr>
              <w:t>Research and guidance development unit (RGDU), NHPO</w:t>
            </w:r>
          </w:p>
          <w:p w14:paraId="5613AA1E" w14:textId="77777777" w:rsidR="00916776" w:rsidRPr="00CC7E77" w:rsidRDefault="00916776" w:rsidP="00916776">
            <w:pPr>
              <w:pStyle w:val="ListParagraph"/>
              <w:numPr>
                <w:ilvl w:val="0"/>
                <w:numId w:val="47"/>
              </w:numPr>
              <w:rPr>
                <w:rFonts w:ascii="Arial" w:hAnsi="Arial" w:cs="Arial"/>
                <w:iCs/>
              </w:rPr>
            </w:pPr>
            <w:r w:rsidRPr="00CC7E77">
              <w:rPr>
                <w:rFonts w:ascii="Arial" w:hAnsi="Arial" w:cs="Arial"/>
                <w:iCs/>
              </w:rPr>
              <w:t>Incident Management Teams (IMT) set up by NHPO</w:t>
            </w:r>
          </w:p>
          <w:p w14:paraId="09B37282" w14:textId="5A191134" w:rsidR="00916776" w:rsidRPr="00CC7E77" w:rsidRDefault="00916776" w:rsidP="00916776">
            <w:pPr>
              <w:pStyle w:val="ListParagraph"/>
              <w:numPr>
                <w:ilvl w:val="0"/>
                <w:numId w:val="47"/>
              </w:numPr>
              <w:rPr>
                <w:rFonts w:ascii="Arial" w:hAnsi="Arial" w:cs="Arial"/>
                <w:iCs/>
              </w:rPr>
            </w:pPr>
            <w:r w:rsidRPr="00CC7E77">
              <w:rPr>
                <w:rFonts w:ascii="Arial" w:hAnsi="Arial" w:cs="Arial"/>
                <w:iCs/>
              </w:rPr>
              <w:t>Range of external partners for e.g., Irish Prisons Service, FSAI</w:t>
            </w:r>
          </w:p>
          <w:p w14:paraId="443CA7B0" w14:textId="77777777" w:rsidR="00916776" w:rsidRPr="00CC7E77" w:rsidRDefault="00916776" w:rsidP="00916776">
            <w:pPr>
              <w:pStyle w:val="ListParagraph"/>
              <w:numPr>
                <w:ilvl w:val="0"/>
                <w:numId w:val="47"/>
              </w:numPr>
              <w:rPr>
                <w:rFonts w:ascii="Arial" w:hAnsi="Arial" w:cs="Arial"/>
                <w:iCs/>
              </w:rPr>
            </w:pPr>
            <w:r w:rsidRPr="00CC7E77">
              <w:rPr>
                <w:rFonts w:ascii="Arial" w:hAnsi="Arial" w:cs="Arial"/>
                <w:iCs/>
              </w:rPr>
              <w:t>International partners e.g., ECDC, UKHSA, WHO</w:t>
            </w:r>
          </w:p>
          <w:p w14:paraId="65F9E932" w14:textId="77777777" w:rsidR="00916776" w:rsidRPr="00CC7E77" w:rsidRDefault="00916776" w:rsidP="00916776">
            <w:pPr>
              <w:pStyle w:val="ListParagraph"/>
              <w:numPr>
                <w:ilvl w:val="0"/>
                <w:numId w:val="47"/>
              </w:numPr>
              <w:rPr>
                <w:rFonts w:ascii="Arial" w:hAnsi="Arial" w:cs="Arial"/>
                <w:iCs/>
              </w:rPr>
            </w:pPr>
            <w:r w:rsidRPr="00CC7E77">
              <w:rPr>
                <w:rFonts w:ascii="Arial" w:hAnsi="Arial" w:cs="Arial"/>
                <w:iCs/>
              </w:rPr>
              <w:t>Engage with service user groups as well as relevant professional community</w:t>
            </w:r>
          </w:p>
          <w:p w14:paraId="78DE9869" w14:textId="5AC975F1" w:rsidR="00EB067F" w:rsidRPr="002A2DC3" w:rsidRDefault="00EB067F" w:rsidP="000E06F3">
            <w:pPr>
              <w:rPr>
                <w:rFonts w:ascii="Arial" w:hAnsi="Arial" w:cs="Arial"/>
                <w:iCs/>
                <w:color w:val="000099"/>
              </w:rPr>
            </w:pPr>
          </w:p>
        </w:tc>
      </w:tr>
      <w:tr w:rsidR="00EB067F" w:rsidRPr="00FC59B9" w14:paraId="11F49E6D" w14:textId="77777777" w:rsidTr="002A2DC3">
        <w:tc>
          <w:tcPr>
            <w:tcW w:w="1192" w:type="pct"/>
          </w:tcPr>
          <w:p w14:paraId="5D392E76" w14:textId="54240C99" w:rsidR="00EB067F" w:rsidRPr="001267B8" w:rsidRDefault="00EB067F" w:rsidP="00EB067F">
            <w:pPr>
              <w:rPr>
                <w:rFonts w:ascii="Arial" w:hAnsi="Arial" w:cs="Arial"/>
                <w:b/>
                <w:bCs/>
              </w:rPr>
            </w:pPr>
            <w:r w:rsidRPr="001267B8">
              <w:rPr>
                <w:rFonts w:ascii="Arial" w:hAnsi="Arial" w:cs="Arial"/>
                <w:b/>
                <w:bCs/>
              </w:rPr>
              <w:t xml:space="preserve">Purpose of the post </w:t>
            </w:r>
          </w:p>
        </w:tc>
        <w:tc>
          <w:tcPr>
            <w:tcW w:w="3808" w:type="pct"/>
          </w:tcPr>
          <w:p w14:paraId="3D56D280" w14:textId="77777777" w:rsidR="00673B88" w:rsidRPr="007B1819" w:rsidRDefault="00673B88" w:rsidP="00673B88">
            <w:pPr>
              <w:jc w:val="both"/>
              <w:rPr>
                <w:rFonts w:ascii="Arial" w:hAnsi="Arial" w:cs="Arial"/>
              </w:rPr>
            </w:pPr>
            <w:r w:rsidRPr="007B1819">
              <w:rPr>
                <w:rFonts w:ascii="Arial" w:hAnsi="Arial" w:cs="Arial"/>
              </w:rPr>
              <w:t xml:space="preserve">The purpose of the CNM2 Health Protection post is to: </w:t>
            </w:r>
          </w:p>
          <w:p w14:paraId="46D63C29" w14:textId="77777777" w:rsidR="00673B88" w:rsidRPr="007B1819" w:rsidRDefault="00673B88" w:rsidP="00673B88">
            <w:pPr>
              <w:jc w:val="both"/>
              <w:rPr>
                <w:rFonts w:ascii="Arial" w:hAnsi="Arial" w:cs="Arial"/>
              </w:rPr>
            </w:pPr>
          </w:p>
          <w:p w14:paraId="23CECB8F" w14:textId="792F3E1A" w:rsidR="00673B88" w:rsidRPr="007B1819" w:rsidRDefault="00673B88" w:rsidP="00673B88">
            <w:pPr>
              <w:pStyle w:val="ListParagraph"/>
              <w:numPr>
                <w:ilvl w:val="0"/>
                <w:numId w:val="36"/>
              </w:numPr>
              <w:contextualSpacing/>
              <w:jc w:val="both"/>
              <w:rPr>
                <w:rFonts w:ascii="Arial" w:hAnsi="Arial" w:cs="Arial"/>
              </w:rPr>
            </w:pPr>
            <w:r w:rsidRPr="007B1819">
              <w:rPr>
                <w:rFonts w:ascii="Arial" w:hAnsi="Arial" w:cs="Arial"/>
              </w:rPr>
              <w:t>Provide clinical and professional nursing leadership in health protection as a key member of a multidisciplinary health protection team</w:t>
            </w:r>
          </w:p>
          <w:p w14:paraId="4F63FE8C" w14:textId="704098B5" w:rsidR="00673B88" w:rsidRPr="007B1819" w:rsidRDefault="00673B88" w:rsidP="00673B88">
            <w:pPr>
              <w:pStyle w:val="ListParagraph"/>
              <w:numPr>
                <w:ilvl w:val="0"/>
                <w:numId w:val="36"/>
              </w:numPr>
              <w:contextualSpacing/>
              <w:jc w:val="both"/>
              <w:rPr>
                <w:rFonts w:ascii="Arial" w:hAnsi="Arial" w:cs="Arial"/>
              </w:rPr>
            </w:pPr>
            <w:r w:rsidRPr="007B1819">
              <w:rPr>
                <w:rFonts w:ascii="Arial" w:hAnsi="Arial" w:cs="Arial"/>
              </w:rPr>
              <w:t>Contribute to developing an integrated approach to health protection and maintain collaborative working relationships with the wide variety of individuals and organisations involved with protection of the health of the population at a local, regional and national level</w:t>
            </w:r>
          </w:p>
          <w:p w14:paraId="4A291348" w14:textId="669FD9A8" w:rsidR="00673B88" w:rsidRPr="007B1819" w:rsidRDefault="00673B88" w:rsidP="00673B88">
            <w:pPr>
              <w:pStyle w:val="ListParagraph"/>
              <w:numPr>
                <w:ilvl w:val="0"/>
                <w:numId w:val="36"/>
              </w:numPr>
              <w:contextualSpacing/>
              <w:jc w:val="both"/>
              <w:rPr>
                <w:rFonts w:ascii="Arial" w:hAnsi="Arial" w:cs="Arial"/>
              </w:rPr>
            </w:pPr>
            <w:r w:rsidRPr="007B1819">
              <w:rPr>
                <w:rFonts w:ascii="Arial" w:hAnsi="Arial" w:cs="Arial"/>
              </w:rPr>
              <w:t>Actively participate in disease surveillance, ensuring the prompt identification, investigation, reporting and control of notifiable infectious diseases</w:t>
            </w:r>
          </w:p>
          <w:p w14:paraId="24D58381" w14:textId="2972DD40" w:rsidR="00673B88" w:rsidRPr="007B1819" w:rsidRDefault="00673B88" w:rsidP="00673B88">
            <w:pPr>
              <w:pStyle w:val="ListParagraph"/>
              <w:numPr>
                <w:ilvl w:val="0"/>
                <w:numId w:val="36"/>
              </w:numPr>
              <w:contextualSpacing/>
              <w:jc w:val="both"/>
              <w:rPr>
                <w:rFonts w:ascii="Arial" w:hAnsi="Arial" w:cs="Arial"/>
              </w:rPr>
            </w:pPr>
            <w:r w:rsidRPr="007B1819">
              <w:rPr>
                <w:rFonts w:ascii="Arial" w:hAnsi="Arial" w:cs="Arial"/>
              </w:rPr>
              <w:lastRenderedPageBreak/>
              <w:t>Provide specialist nursing health protection advice and support, taking appropriate action regarding the care and treatment of individuals, groups or communities</w:t>
            </w:r>
          </w:p>
          <w:p w14:paraId="2E22B73E" w14:textId="0BD3E266" w:rsidR="00673B88" w:rsidRPr="007B1819" w:rsidRDefault="00673B88" w:rsidP="00673B88">
            <w:pPr>
              <w:pStyle w:val="ListParagraph"/>
              <w:numPr>
                <w:ilvl w:val="0"/>
                <w:numId w:val="36"/>
              </w:numPr>
              <w:contextualSpacing/>
              <w:jc w:val="both"/>
              <w:rPr>
                <w:rFonts w:ascii="Arial" w:hAnsi="Arial" w:cs="Arial"/>
              </w:rPr>
            </w:pPr>
            <w:r w:rsidRPr="007B1819">
              <w:rPr>
                <w:rFonts w:ascii="Arial" w:hAnsi="Arial" w:cs="Arial"/>
              </w:rPr>
              <w:t>Provide advice to members of the public, health professionals and facilities requiring information about infectious diseases prevention and control</w:t>
            </w:r>
          </w:p>
          <w:p w14:paraId="04DC9507" w14:textId="2DDCD493" w:rsidR="00673B88" w:rsidRPr="007B1819" w:rsidRDefault="00673B88" w:rsidP="00673B88">
            <w:pPr>
              <w:pStyle w:val="ListParagraph"/>
              <w:numPr>
                <w:ilvl w:val="0"/>
                <w:numId w:val="36"/>
              </w:numPr>
              <w:contextualSpacing/>
              <w:jc w:val="both"/>
              <w:rPr>
                <w:rFonts w:ascii="Arial" w:hAnsi="Arial" w:cs="Arial"/>
              </w:rPr>
            </w:pPr>
            <w:r w:rsidRPr="007B1819">
              <w:rPr>
                <w:rFonts w:ascii="Arial" w:hAnsi="Arial" w:cs="Arial"/>
              </w:rPr>
              <w:t>Contribute to the development of major incident response plans</w:t>
            </w:r>
          </w:p>
          <w:p w14:paraId="1D4DD64E" w14:textId="384D012E" w:rsidR="00673B88" w:rsidRPr="007B1819" w:rsidRDefault="00673B88" w:rsidP="00673B88">
            <w:pPr>
              <w:pStyle w:val="ListParagraph"/>
              <w:numPr>
                <w:ilvl w:val="0"/>
                <w:numId w:val="36"/>
              </w:numPr>
              <w:contextualSpacing/>
              <w:jc w:val="both"/>
              <w:rPr>
                <w:rFonts w:ascii="Arial" w:hAnsi="Arial" w:cs="Arial"/>
              </w:rPr>
            </w:pPr>
            <w:r w:rsidRPr="007B1819">
              <w:rPr>
                <w:rFonts w:ascii="Arial" w:hAnsi="Arial" w:cs="Arial"/>
              </w:rPr>
              <w:t>Analyse and interpret data, information and evidence relevant to the service area ensuring an evidence-based approach to Health Protection Nursing and disease management strategies</w:t>
            </w:r>
          </w:p>
          <w:p w14:paraId="4E2340FB" w14:textId="1C677207" w:rsidR="00673B88" w:rsidRPr="007B1819" w:rsidRDefault="00673B88" w:rsidP="00673B88">
            <w:pPr>
              <w:pStyle w:val="TableParagraph"/>
              <w:numPr>
                <w:ilvl w:val="0"/>
                <w:numId w:val="36"/>
              </w:numPr>
              <w:tabs>
                <w:tab w:val="left" w:pos="777"/>
                <w:tab w:val="left" w:pos="778"/>
              </w:tabs>
              <w:spacing w:line="247" w:lineRule="auto"/>
              <w:ind w:right="115"/>
              <w:rPr>
                <w:sz w:val="20"/>
                <w:szCs w:val="20"/>
              </w:rPr>
            </w:pPr>
            <w:proofErr w:type="spellStart"/>
            <w:r w:rsidRPr="007B1819">
              <w:rPr>
                <w:w w:val="105"/>
                <w:sz w:val="20"/>
                <w:szCs w:val="20"/>
              </w:rPr>
              <w:t>Optimise</w:t>
            </w:r>
            <w:proofErr w:type="spellEnd"/>
            <w:r w:rsidRPr="007B1819">
              <w:rPr>
                <w:spacing w:val="-10"/>
                <w:w w:val="105"/>
                <w:sz w:val="20"/>
                <w:szCs w:val="20"/>
              </w:rPr>
              <w:t xml:space="preserve"> </w:t>
            </w:r>
            <w:r w:rsidRPr="007B1819">
              <w:rPr>
                <w:w w:val="105"/>
                <w:sz w:val="20"/>
                <w:szCs w:val="20"/>
              </w:rPr>
              <w:t>quality</w:t>
            </w:r>
            <w:r w:rsidRPr="007B1819">
              <w:rPr>
                <w:spacing w:val="-5"/>
                <w:w w:val="105"/>
                <w:sz w:val="20"/>
                <w:szCs w:val="20"/>
              </w:rPr>
              <w:t xml:space="preserve"> </w:t>
            </w:r>
            <w:r w:rsidRPr="007B1819">
              <w:rPr>
                <w:w w:val="105"/>
                <w:sz w:val="20"/>
                <w:szCs w:val="20"/>
              </w:rPr>
              <w:t>assurance</w:t>
            </w:r>
            <w:r w:rsidRPr="007B1819">
              <w:rPr>
                <w:spacing w:val="-6"/>
                <w:w w:val="105"/>
                <w:sz w:val="20"/>
                <w:szCs w:val="20"/>
              </w:rPr>
              <w:t xml:space="preserve"> </w:t>
            </w:r>
            <w:r w:rsidRPr="007B1819">
              <w:rPr>
                <w:w w:val="105"/>
                <w:sz w:val="20"/>
                <w:szCs w:val="20"/>
              </w:rPr>
              <w:t>through</w:t>
            </w:r>
            <w:r w:rsidRPr="007B1819">
              <w:rPr>
                <w:spacing w:val="-10"/>
                <w:w w:val="105"/>
                <w:sz w:val="20"/>
                <w:szCs w:val="20"/>
              </w:rPr>
              <w:t xml:space="preserve"> </w:t>
            </w:r>
            <w:r w:rsidRPr="007B1819">
              <w:rPr>
                <w:w w:val="105"/>
                <w:sz w:val="20"/>
                <w:szCs w:val="20"/>
              </w:rPr>
              <w:t>audit</w:t>
            </w:r>
            <w:r w:rsidRPr="007B1819">
              <w:rPr>
                <w:spacing w:val="-6"/>
                <w:w w:val="105"/>
                <w:sz w:val="20"/>
                <w:szCs w:val="20"/>
              </w:rPr>
              <w:t xml:space="preserve"> </w:t>
            </w:r>
            <w:r w:rsidRPr="007B1819">
              <w:rPr>
                <w:w w:val="105"/>
                <w:sz w:val="20"/>
                <w:szCs w:val="20"/>
              </w:rPr>
              <w:t>and</w:t>
            </w:r>
            <w:r w:rsidRPr="007B1819">
              <w:rPr>
                <w:spacing w:val="-6"/>
                <w:w w:val="105"/>
                <w:sz w:val="20"/>
                <w:szCs w:val="20"/>
              </w:rPr>
              <w:t xml:space="preserve"> </w:t>
            </w:r>
            <w:r w:rsidRPr="007B1819">
              <w:rPr>
                <w:w w:val="105"/>
                <w:sz w:val="20"/>
                <w:szCs w:val="20"/>
              </w:rPr>
              <w:t>research</w:t>
            </w:r>
            <w:r w:rsidRPr="007B1819">
              <w:rPr>
                <w:spacing w:val="-9"/>
                <w:w w:val="105"/>
                <w:sz w:val="20"/>
                <w:szCs w:val="20"/>
              </w:rPr>
              <w:t xml:space="preserve"> </w:t>
            </w:r>
            <w:r w:rsidRPr="007B1819">
              <w:rPr>
                <w:w w:val="105"/>
                <w:sz w:val="20"/>
                <w:szCs w:val="20"/>
              </w:rPr>
              <w:t xml:space="preserve">analysis to inform Health Protection action and health service planning, </w:t>
            </w:r>
            <w:proofErr w:type="spellStart"/>
            <w:r w:rsidRPr="007B1819">
              <w:rPr>
                <w:w w:val="105"/>
                <w:sz w:val="20"/>
                <w:szCs w:val="20"/>
              </w:rPr>
              <w:t>prioritisation</w:t>
            </w:r>
            <w:proofErr w:type="spellEnd"/>
            <w:r w:rsidRPr="007B1819">
              <w:rPr>
                <w:w w:val="105"/>
                <w:sz w:val="20"/>
                <w:szCs w:val="20"/>
              </w:rPr>
              <w:t xml:space="preserve"> and evaluation</w:t>
            </w:r>
          </w:p>
          <w:p w14:paraId="3980C46F" w14:textId="66F9E8DE" w:rsidR="00673B88" w:rsidRPr="007B1819" w:rsidRDefault="00916776" w:rsidP="00673B88">
            <w:pPr>
              <w:pStyle w:val="TableParagraph"/>
              <w:numPr>
                <w:ilvl w:val="0"/>
                <w:numId w:val="36"/>
              </w:numPr>
              <w:tabs>
                <w:tab w:val="left" w:pos="777"/>
                <w:tab w:val="left" w:pos="778"/>
              </w:tabs>
              <w:spacing w:line="247" w:lineRule="auto"/>
              <w:ind w:right="115"/>
              <w:rPr>
                <w:sz w:val="20"/>
                <w:szCs w:val="20"/>
              </w:rPr>
            </w:pPr>
            <w:r>
              <w:rPr>
                <w:w w:val="105"/>
                <w:sz w:val="20"/>
                <w:szCs w:val="20"/>
              </w:rPr>
              <w:t>Participate in</w:t>
            </w:r>
            <w:r w:rsidR="00673B88" w:rsidRPr="007B1819">
              <w:rPr>
                <w:w w:val="105"/>
                <w:sz w:val="20"/>
                <w:szCs w:val="20"/>
              </w:rPr>
              <w:t xml:space="preserve"> the operational work of the health security unit</w:t>
            </w:r>
            <w:r>
              <w:rPr>
                <w:w w:val="105"/>
                <w:sz w:val="20"/>
                <w:szCs w:val="20"/>
              </w:rPr>
              <w:t xml:space="preserve"> (HSU)</w:t>
            </w:r>
            <w:r w:rsidR="00673B88" w:rsidRPr="007B1819">
              <w:rPr>
                <w:w w:val="105"/>
                <w:sz w:val="20"/>
                <w:szCs w:val="20"/>
              </w:rPr>
              <w:t xml:space="preserve">, and </w:t>
            </w:r>
            <w:r>
              <w:rPr>
                <w:w w:val="105"/>
                <w:sz w:val="20"/>
                <w:szCs w:val="20"/>
              </w:rPr>
              <w:t xml:space="preserve">the </w:t>
            </w:r>
            <w:proofErr w:type="gramStart"/>
            <w:r w:rsidR="00673B88" w:rsidRPr="007B1819">
              <w:rPr>
                <w:w w:val="105"/>
                <w:sz w:val="20"/>
                <w:szCs w:val="20"/>
              </w:rPr>
              <w:t>on call</w:t>
            </w:r>
            <w:proofErr w:type="gramEnd"/>
            <w:r w:rsidR="00673B88" w:rsidRPr="007B1819">
              <w:rPr>
                <w:w w:val="105"/>
                <w:sz w:val="20"/>
                <w:szCs w:val="20"/>
              </w:rPr>
              <w:t xml:space="preserve"> service support team (OCST)</w:t>
            </w:r>
          </w:p>
          <w:p w14:paraId="3875957D" w14:textId="77777777" w:rsidR="00EB067F" w:rsidRPr="002A2DC3" w:rsidRDefault="00EB067F" w:rsidP="00EB067F">
            <w:pPr>
              <w:rPr>
                <w:rFonts w:ascii="Arial" w:hAnsi="Arial" w:cs="Arial"/>
                <w:iCs/>
                <w:color w:val="000099"/>
              </w:rPr>
            </w:pPr>
          </w:p>
        </w:tc>
      </w:tr>
      <w:tr w:rsidR="00EB067F" w:rsidRPr="00FC59B9" w14:paraId="6FC4F317" w14:textId="77777777" w:rsidTr="002A2DC3">
        <w:tc>
          <w:tcPr>
            <w:tcW w:w="1192" w:type="pct"/>
          </w:tcPr>
          <w:p w14:paraId="706E700B" w14:textId="6700C137" w:rsidR="00EB067F" w:rsidRPr="002A2DC3" w:rsidRDefault="00EB067F" w:rsidP="00EB067F">
            <w:pPr>
              <w:rPr>
                <w:rFonts w:ascii="Arial" w:hAnsi="Arial" w:cs="Arial"/>
                <w:b/>
                <w:bCs/>
              </w:rPr>
            </w:pPr>
            <w:r w:rsidRPr="002A2DC3">
              <w:rPr>
                <w:rFonts w:ascii="Arial" w:hAnsi="Arial" w:cs="Arial"/>
                <w:b/>
                <w:bCs/>
              </w:rPr>
              <w:lastRenderedPageBreak/>
              <w:t>Principal duties and responsibilities</w:t>
            </w:r>
          </w:p>
          <w:p w14:paraId="57CD5BE4" w14:textId="77777777" w:rsidR="00EB067F" w:rsidRPr="00FC59B9" w:rsidRDefault="00EB067F" w:rsidP="00EB067F">
            <w:pPr>
              <w:rPr>
                <w:rFonts w:ascii="Arial" w:hAnsi="Arial" w:cs="Arial"/>
                <w:b/>
                <w:bCs/>
                <w:sz w:val="22"/>
                <w:szCs w:val="22"/>
              </w:rPr>
            </w:pPr>
          </w:p>
        </w:tc>
        <w:tc>
          <w:tcPr>
            <w:tcW w:w="3808" w:type="pct"/>
          </w:tcPr>
          <w:p w14:paraId="121F3137" w14:textId="3A39D3FB" w:rsidR="00A22232" w:rsidRDefault="00A22232" w:rsidP="00A22232">
            <w:pPr>
              <w:pStyle w:val="DefaultText"/>
              <w:jc w:val="both"/>
              <w:rPr>
                <w:rFonts w:ascii="Arial" w:hAnsi="Arial" w:cs="Arial"/>
                <w:i/>
                <w:sz w:val="20"/>
              </w:rPr>
            </w:pPr>
            <w:r w:rsidRPr="00452C93">
              <w:rPr>
                <w:rFonts w:ascii="Arial" w:hAnsi="Arial" w:cs="Arial"/>
                <w:i/>
                <w:sz w:val="20"/>
              </w:rPr>
              <w:t xml:space="preserve">The </w:t>
            </w:r>
            <w:r>
              <w:rPr>
                <w:rFonts w:ascii="Arial" w:hAnsi="Arial" w:cs="Arial"/>
                <w:i/>
                <w:sz w:val="20"/>
              </w:rPr>
              <w:t xml:space="preserve">Clinical Nurse Manager 2 Health Protection </w:t>
            </w:r>
            <w:r w:rsidRPr="00452C93">
              <w:rPr>
                <w:rFonts w:ascii="Arial" w:hAnsi="Arial" w:cs="Arial"/>
                <w:i/>
                <w:sz w:val="20"/>
              </w:rPr>
              <w:t>will:</w:t>
            </w:r>
          </w:p>
          <w:p w14:paraId="51AFB35E" w14:textId="77777777" w:rsidR="00A22232" w:rsidRPr="00F562D7" w:rsidRDefault="00A22232" w:rsidP="00A22232">
            <w:pPr>
              <w:spacing w:after="120"/>
              <w:ind w:left="720"/>
              <w:jc w:val="both"/>
              <w:rPr>
                <w:rFonts w:ascii="Arial" w:hAnsi="Arial" w:cs="Arial"/>
                <w:color w:val="000000"/>
              </w:rPr>
            </w:pPr>
          </w:p>
          <w:p w14:paraId="5C80F351" w14:textId="16D3C402" w:rsidR="00A22232" w:rsidRPr="00452C93" w:rsidRDefault="00A22232" w:rsidP="00F916E4">
            <w:pPr>
              <w:numPr>
                <w:ilvl w:val="0"/>
                <w:numId w:val="36"/>
              </w:numPr>
              <w:ind w:left="567" w:hanging="357"/>
              <w:jc w:val="both"/>
              <w:rPr>
                <w:rFonts w:ascii="Arial" w:hAnsi="Arial" w:cs="Arial"/>
                <w:color w:val="000000"/>
              </w:rPr>
            </w:pPr>
            <w:r w:rsidRPr="00452C93">
              <w:rPr>
                <w:rFonts w:ascii="Arial" w:hAnsi="Arial" w:cs="Arial"/>
                <w:color w:val="000000"/>
              </w:rPr>
              <w:t>Provide a high level of professional and clinical leadership</w:t>
            </w:r>
          </w:p>
          <w:p w14:paraId="7D770DCC" w14:textId="29E37A33" w:rsidR="0061735E" w:rsidRPr="006527E7" w:rsidRDefault="0061735E" w:rsidP="0061735E">
            <w:pPr>
              <w:numPr>
                <w:ilvl w:val="0"/>
                <w:numId w:val="36"/>
              </w:numPr>
              <w:ind w:left="567" w:hanging="357"/>
              <w:rPr>
                <w:rFonts w:ascii="Arial" w:hAnsi="Arial" w:cs="Arial"/>
                <w:color w:val="000000"/>
              </w:rPr>
            </w:pPr>
            <w:r w:rsidRPr="00452C93">
              <w:rPr>
                <w:rFonts w:ascii="Arial" w:hAnsi="Arial" w:cs="Arial"/>
                <w:color w:val="000000"/>
              </w:rPr>
              <w:t xml:space="preserve">Provide safe, comprehensive nursing care to service users according to the Code of Professional Conduct as laid down by the Bord </w:t>
            </w:r>
            <w:proofErr w:type="spellStart"/>
            <w:r w:rsidRPr="00452C93">
              <w:rPr>
                <w:rFonts w:ascii="Arial" w:hAnsi="Arial" w:cs="Arial"/>
                <w:color w:val="000000"/>
              </w:rPr>
              <w:t>Altranais</w:t>
            </w:r>
            <w:proofErr w:type="spellEnd"/>
            <w:r w:rsidRPr="00452C93">
              <w:rPr>
                <w:rFonts w:ascii="Arial" w:hAnsi="Arial" w:cs="Arial"/>
                <w:color w:val="000000"/>
              </w:rPr>
              <w:t xml:space="preserve"> </w:t>
            </w:r>
            <w:proofErr w:type="spellStart"/>
            <w:r w:rsidRPr="00452C93">
              <w:rPr>
                <w:rFonts w:ascii="Arial" w:hAnsi="Arial" w:cs="Arial"/>
                <w:color w:val="000000"/>
              </w:rPr>
              <w:t>agus</w:t>
            </w:r>
            <w:proofErr w:type="spellEnd"/>
            <w:r w:rsidRPr="00452C93">
              <w:rPr>
                <w:rFonts w:ascii="Arial" w:hAnsi="Arial" w:cs="Arial"/>
                <w:color w:val="000000"/>
              </w:rPr>
              <w:t xml:space="preserve"> </w:t>
            </w:r>
            <w:proofErr w:type="spellStart"/>
            <w:r w:rsidRPr="00452C93">
              <w:rPr>
                <w:rFonts w:ascii="Arial" w:hAnsi="Arial" w:cs="Arial"/>
                <w:color w:val="000000"/>
              </w:rPr>
              <w:t>Cnáimhseachais</w:t>
            </w:r>
            <w:proofErr w:type="spellEnd"/>
            <w:r w:rsidRPr="00452C93">
              <w:rPr>
                <w:rFonts w:ascii="Arial" w:hAnsi="Arial" w:cs="Arial"/>
                <w:color w:val="000000"/>
              </w:rPr>
              <w:t xml:space="preserve"> </w:t>
            </w:r>
            <w:proofErr w:type="spellStart"/>
            <w:r w:rsidRPr="00452C93">
              <w:rPr>
                <w:rFonts w:ascii="Arial" w:hAnsi="Arial" w:cs="Arial"/>
                <w:color w:val="000000"/>
              </w:rPr>
              <w:t>na</w:t>
            </w:r>
            <w:proofErr w:type="spellEnd"/>
            <w:r w:rsidRPr="00452C93">
              <w:rPr>
                <w:rFonts w:ascii="Arial" w:hAnsi="Arial" w:cs="Arial"/>
                <w:color w:val="000000"/>
              </w:rPr>
              <w:t xml:space="preserve"> </w:t>
            </w:r>
            <w:proofErr w:type="spellStart"/>
            <w:r w:rsidRPr="00452C93">
              <w:rPr>
                <w:rFonts w:ascii="Arial" w:hAnsi="Arial" w:cs="Arial"/>
                <w:color w:val="000000"/>
              </w:rPr>
              <w:t>hÉireann</w:t>
            </w:r>
            <w:proofErr w:type="spellEnd"/>
            <w:r w:rsidRPr="00452C93">
              <w:rPr>
                <w:rFonts w:ascii="Arial" w:hAnsi="Arial" w:cs="Arial"/>
                <w:color w:val="000000"/>
              </w:rPr>
              <w:t xml:space="preserve"> (Nursing Midwifery Board Ireland) and Professional Clinical Guidelines</w:t>
            </w:r>
          </w:p>
          <w:p w14:paraId="5A033FEB" w14:textId="77777777" w:rsidR="00A22232" w:rsidRPr="003D0559" w:rsidRDefault="00A22232" w:rsidP="00F916E4">
            <w:pPr>
              <w:numPr>
                <w:ilvl w:val="0"/>
                <w:numId w:val="36"/>
              </w:numPr>
              <w:ind w:left="567" w:hanging="357"/>
              <w:contextualSpacing/>
              <w:jc w:val="both"/>
              <w:rPr>
                <w:rFonts w:ascii="Arial" w:hAnsi="Arial" w:cs="Arial"/>
              </w:rPr>
            </w:pPr>
            <w:r w:rsidRPr="003D0559">
              <w:rPr>
                <w:rFonts w:ascii="Arial" w:hAnsi="Arial" w:cs="Arial"/>
                <w:lang w:val="en-IE"/>
              </w:rPr>
              <w:t>Practice nursing according to:</w:t>
            </w:r>
          </w:p>
          <w:p w14:paraId="49B7FDE0" w14:textId="77777777" w:rsidR="00A22232" w:rsidRPr="003D0559" w:rsidRDefault="00A22232" w:rsidP="00F916E4">
            <w:pPr>
              <w:numPr>
                <w:ilvl w:val="1"/>
                <w:numId w:val="36"/>
              </w:numPr>
              <w:contextualSpacing/>
              <w:jc w:val="both"/>
              <w:rPr>
                <w:rFonts w:ascii="Arial" w:hAnsi="Arial" w:cs="Arial"/>
              </w:rPr>
            </w:pPr>
            <w:r w:rsidRPr="003D0559">
              <w:rPr>
                <w:rFonts w:ascii="Arial" w:hAnsi="Arial" w:cs="Arial"/>
              </w:rPr>
              <w:t>Professional Clinical Guidelines</w:t>
            </w:r>
          </w:p>
          <w:p w14:paraId="32935C9B" w14:textId="77777777" w:rsidR="00A22232" w:rsidRPr="003D0559" w:rsidRDefault="00A22232" w:rsidP="00F916E4">
            <w:pPr>
              <w:numPr>
                <w:ilvl w:val="1"/>
                <w:numId w:val="36"/>
              </w:numPr>
              <w:contextualSpacing/>
              <w:jc w:val="both"/>
              <w:rPr>
                <w:rFonts w:ascii="Arial" w:hAnsi="Arial" w:cs="Arial"/>
              </w:rPr>
            </w:pPr>
            <w:r w:rsidRPr="003D0559">
              <w:rPr>
                <w:rFonts w:ascii="Arial" w:hAnsi="Arial" w:cs="Arial"/>
              </w:rPr>
              <w:t xml:space="preserve">National and Area Health Service Executive (HSE) guidelines. </w:t>
            </w:r>
          </w:p>
          <w:p w14:paraId="5A54852B" w14:textId="77777777" w:rsidR="00A22232" w:rsidRPr="003D0559" w:rsidRDefault="00A22232" w:rsidP="00F916E4">
            <w:pPr>
              <w:numPr>
                <w:ilvl w:val="1"/>
                <w:numId w:val="36"/>
              </w:numPr>
              <w:contextualSpacing/>
              <w:jc w:val="both"/>
              <w:rPr>
                <w:rFonts w:ascii="Arial" w:hAnsi="Arial" w:cs="Arial"/>
              </w:rPr>
            </w:pPr>
            <w:r w:rsidRPr="003D0559">
              <w:rPr>
                <w:rFonts w:ascii="Arial" w:hAnsi="Arial" w:cs="Arial"/>
              </w:rPr>
              <w:t>Local policies, protocols and guidelines</w:t>
            </w:r>
          </w:p>
          <w:p w14:paraId="5B90EF62" w14:textId="0669AAF8" w:rsidR="00A22232" w:rsidRPr="006527E7" w:rsidRDefault="00A22232" w:rsidP="00F916E4">
            <w:pPr>
              <w:numPr>
                <w:ilvl w:val="1"/>
                <w:numId w:val="36"/>
              </w:numPr>
              <w:contextualSpacing/>
              <w:jc w:val="both"/>
              <w:rPr>
                <w:rFonts w:ascii="Arial" w:hAnsi="Arial" w:cs="Arial"/>
              </w:rPr>
            </w:pPr>
            <w:r w:rsidRPr="003D0559">
              <w:rPr>
                <w:rFonts w:ascii="Arial" w:hAnsi="Arial" w:cs="Arial"/>
              </w:rPr>
              <w:t>Current legislation</w:t>
            </w:r>
          </w:p>
          <w:p w14:paraId="42B89572" w14:textId="0F862FC6" w:rsidR="00A22232" w:rsidRPr="006527E7" w:rsidRDefault="00A22232" w:rsidP="00F916E4">
            <w:pPr>
              <w:pStyle w:val="DefaultText"/>
              <w:numPr>
                <w:ilvl w:val="0"/>
                <w:numId w:val="36"/>
              </w:numPr>
              <w:ind w:left="567" w:hanging="357"/>
              <w:jc w:val="both"/>
              <w:rPr>
                <w:rFonts w:ascii="Arial" w:hAnsi="Arial" w:cs="Arial"/>
                <w:sz w:val="20"/>
              </w:rPr>
            </w:pPr>
            <w:r w:rsidRPr="00694114">
              <w:rPr>
                <w:rFonts w:ascii="Arial" w:hAnsi="Arial" w:cs="Arial"/>
                <w:sz w:val="20"/>
              </w:rPr>
              <w:t>Work within their scope of practice and take measures to develop and maintain the competencies necessary for professional practice</w:t>
            </w:r>
          </w:p>
          <w:p w14:paraId="3E4A02EB" w14:textId="41FA9F5C" w:rsidR="00A22232" w:rsidRPr="00384D9D" w:rsidRDefault="00A22232" w:rsidP="00F916E4">
            <w:pPr>
              <w:numPr>
                <w:ilvl w:val="0"/>
                <w:numId w:val="36"/>
              </w:numPr>
              <w:ind w:left="567" w:hanging="357"/>
              <w:jc w:val="both"/>
              <w:rPr>
                <w:rFonts w:ascii="Arial" w:hAnsi="Arial" w:cs="Arial"/>
              </w:rPr>
            </w:pPr>
            <w:r w:rsidRPr="00452C93">
              <w:rPr>
                <w:rFonts w:ascii="Arial" w:hAnsi="Arial" w:cs="Arial"/>
              </w:rPr>
              <w:t xml:space="preserve">Work as a member of the multidisciplinary team </w:t>
            </w:r>
            <w:r w:rsidRPr="00384D9D">
              <w:rPr>
                <w:rFonts w:ascii="Arial" w:hAnsi="Arial" w:cs="Arial"/>
              </w:rPr>
              <w:t>providing expert advice and support to all members of the team</w:t>
            </w:r>
          </w:p>
          <w:p w14:paraId="2484AC5F" w14:textId="44EC8D6E" w:rsidR="00A22232" w:rsidRPr="006527E7" w:rsidRDefault="00A22232" w:rsidP="00F916E4">
            <w:pPr>
              <w:pStyle w:val="ListParagraph"/>
              <w:numPr>
                <w:ilvl w:val="0"/>
                <w:numId w:val="36"/>
              </w:numPr>
              <w:ind w:left="567" w:hanging="357"/>
              <w:contextualSpacing/>
              <w:rPr>
                <w:rFonts w:ascii="Arial" w:hAnsi="Arial" w:cs="Arial"/>
              </w:rPr>
            </w:pPr>
            <w:r w:rsidRPr="00384D9D">
              <w:rPr>
                <w:rFonts w:ascii="Arial" w:hAnsi="Arial" w:cs="Arial"/>
              </w:rPr>
              <w:t xml:space="preserve">Act as a core member of the health protection response team, working independently and autonomously when necessary, applying </w:t>
            </w:r>
            <w:r w:rsidR="0061735E" w:rsidRPr="00384D9D">
              <w:rPr>
                <w:rFonts w:ascii="Arial" w:hAnsi="Arial" w:cs="Arial"/>
              </w:rPr>
              <w:t>evidence-based</w:t>
            </w:r>
            <w:r w:rsidRPr="00384D9D">
              <w:rPr>
                <w:rFonts w:ascii="Arial" w:hAnsi="Arial" w:cs="Arial"/>
              </w:rPr>
              <w:t xml:space="preserve"> health protection protocols</w:t>
            </w:r>
          </w:p>
          <w:p w14:paraId="10D590C8" w14:textId="43D956B6" w:rsidR="00A22232" w:rsidRPr="00F271CD" w:rsidRDefault="00A22232" w:rsidP="00F916E4">
            <w:pPr>
              <w:numPr>
                <w:ilvl w:val="0"/>
                <w:numId w:val="36"/>
              </w:numPr>
              <w:spacing w:line="276" w:lineRule="auto"/>
              <w:ind w:left="567" w:hanging="357"/>
              <w:rPr>
                <w:rFonts w:ascii="Arial" w:hAnsi="Arial" w:cs="Arial"/>
                <w:color w:val="000000"/>
              </w:rPr>
            </w:pPr>
            <w:r w:rsidRPr="00384D9D">
              <w:rPr>
                <w:rFonts w:ascii="Arial" w:hAnsi="Arial" w:cs="Arial"/>
              </w:rPr>
              <w:t xml:space="preserve">Provide specialist health protection advice </w:t>
            </w:r>
            <w:r w:rsidR="00193D41">
              <w:rPr>
                <w:rFonts w:ascii="Arial" w:hAnsi="Arial" w:cs="Arial"/>
              </w:rPr>
              <w:t>and</w:t>
            </w:r>
            <w:r w:rsidRPr="00384D9D">
              <w:rPr>
                <w:rFonts w:ascii="Arial" w:hAnsi="Arial" w:cs="Arial"/>
              </w:rPr>
              <w:t xml:space="preserve"> action regarding the care and treatment of individual patients or groups of patient</w:t>
            </w:r>
            <w:r w:rsidRPr="000569F2">
              <w:rPr>
                <w:rFonts w:ascii="Arial" w:hAnsi="Arial" w:cs="Arial"/>
              </w:rPr>
              <w:t>s in response to queries from organisations Primary</w:t>
            </w:r>
            <w:r>
              <w:rPr>
                <w:rFonts w:ascii="Arial" w:hAnsi="Arial" w:cs="Arial"/>
              </w:rPr>
              <w:t xml:space="preserve">, Secondary and Private </w:t>
            </w:r>
            <w:r w:rsidRPr="000569F2">
              <w:rPr>
                <w:rFonts w:ascii="Arial" w:hAnsi="Arial" w:cs="Arial"/>
              </w:rPr>
              <w:t>Care</w:t>
            </w:r>
            <w:r>
              <w:rPr>
                <w:rFonts w:ascii="Arial" w:hAnsi="Arial" w:cs="Arial"/>
              </w:rPr>
              <w:t xml:space="preserve"> organisations</w:t>
            </w:r>
            <w:r w:rsidRPr="000569F2">
              <w:rPr>
                <w:rFonts w:ascii="Arial" w:hAnsi="Arial" w:cs="Arial"/>
              </w:rPr>
              <w:t xml:space="preserve"> (including GP’s), the public and other health care professionals</w:t>
            </w:r>
            <w:r>
              <w:rPr>
                <w:rFonts w:ascii="Arial" w:hAnsi="Arial" w:cs="Arial"/>
              </w:rPr>
              <w:t xml:space="preserve"> in line with </w:t>
            </w:r>
            <w:r w:rsidR="0061735E">
              <w:rPr>
                <w:rFonts w:ascii="Arial" w:hAnsi="Arial" w:cs="Arial"/>
              </w:rPr>
              <w:t xml:space="preserve">the </w:t>
            </w:r>
            <w:r>
              <w:rPr>
                <w:rFonts w:ascii="Arial" w:hAnsi="Arial" w:cs="Arial"/>
              </w:rPr>
              <w:t>Public Health clinical governance structures</w:t>
            </w:r>
          </w:p>
          <w:p w14:paraId="6C1FFB15" w14:textId="430B25C6" w:rsidR="00A22232" w:rsidRPr="004076A3" w:rsidRDefault="00A22232" w:rsidP="00F916E4">
            <w:pPr>
              <w:numPr>
                <w:ilvl w:val="0"/>
                <w:numId w:val="36"/>
              </w:numPr>
              <w:spacing w:line="276" w:lineRule="auto"/>
              <w:ind w:left="567" w:hanging="357"/>
              <w:rPr>
                <w:rFonts w:ascii="Arial" w:hAnsi="Arial" w:cs="Arial"/>
                <w:color w:val="000000"/>
              </w:rPr>
            </w:pPr>
            <w:r w:rsidRPr="004076A3">
              <w:rPr>
                <w:rFonts w:ascii="Arial" w:hAnsi="Arial" w:cs="Arial"/>
                <w:color w:val="000000"/>
              </w:rPr>
              <w:t>Maintain appropriate and accurate records and reports regarding client care in ac</w:t>
            </w:r>
            <w:r>
              <w:rPr>
                <w:rFonts w:ascii="Arial" w:hAnsi="Arial" w:cs="Arial"/>
                <w:color w:val="000000"/>
              </w:rPr>
              <w:t xml:space="preserve">cordance with local / national and </w:t>
            </w:r>
            <w:r w:rsidRPr="004076A3">
              <w:rPr>
                <w:rFonts w:ascii="Arial" w:hAnsi="Arial" w:cs="Arial"/>
                <w:color w:val="000000"/>
              </w:rPr>
              <w:t>professional standards</w:t>
            </w:r>
          </w:p>
          <w:p w14:paraId="179AD31A" w14:textId="1E95FE78" w:rsidR="00A22232" w:rsidRPr="006527E7" w:rsidRDefault="00A22232" w:rsidP="00F916E4">
            <w:pPr>
              <w:pStyle w:val="Default"/>
              <w:numPr>
                <w:ilvl w:val="0"/>
                <w:numId w:val="36"/>
              </w:numPr>
              <w:ind w:left="567" w:hanging="357"/>
              <w:rPr>
                <w:sz w:val="20"/>
                <w:szCs w:val="20"/>
              </w:rPr>
            </w:pPr>
            <w:r w:rsidRPr="00A3734F">
              <w:rPr>
                <w:sz w:val="20"/>
                <w:szCs w:val="20"/>
              </w:rPr>
              <w:t>Ensure patient care is delivered to the highest professional standards using an evidence based, care planning approach in the co-ordination, assessment, planning and delivery of care by staff in designated area(s)</w:t>
            </w:r>
          </w:p>
          <w:p w14:paraId="1255C568" w14:textId="6BD4D1CC" w:rsidR="00A22232" w:rsidRPr="00452C93" w:rsidRDefault="00A22232" w:rsidP="00F916E4">
            <w:pPr>
              <w:numPr>
                <w:ilvl w:val="0"/>
                <w:numId w:val="36"/>
              </w:numPr>
              <w:ind w:left="567" w:hanging="357"/>
              <w:jc w:val="both"/>
              <w:rPr>
                <w:rFonts w:ascii="Arial" w:hAnsi="Arial" w:cs="Arial"/>
                <w:color w:val="000000"/>
              </w:rPr>
            </w:pPr>
            <w:r w:rsidRPr="00452C93">
              <w:rPr>
                <w:rFonts w:ascii="Arial" w:hAnsi="Arial" w:cs="Arial"/>
                <w:color w:val="000000"/>
              </w:rPr>
              <w:t>Support the discharge or transition of the service user between services as appropriate</w:t>
            </w:r>
          </w:p>
          <w:p w14:paraId="7F82E558" w14:textId="09B12493" w:rsidR="00A22232" w:rsidRPr="00452C93" w:rsidRDefault="00A22232" w:rsidP="00F916E4">
            <w:pPr>
              <w:numPr>
                <w:ilvl w:val="0"/>
                <w:numId w:val="36"/>
              </w:numPr>
              <w:ind w:left="567" w:hanging="357"/>
              <w:jc w:val="both"/>
              <w:rPr>
                <w:rFonts w:ascii="Arial" w:hAnsi="Arial" w:cs="Arial"/>
                <w:color w:val="000000"/>
              </w:rPr>
            </w:pPr>
            <w:r w:rsidRPr="00452C93">
              <w:rPr>
                <w:rFonts w:ascii="Arial" w:hAnsi="Arial" w:cs="Arial"/>
                <w:color w:val="000000"/>
              </w:rPr>
              <w:t>Ensure that service users and others are treated with dignity and respect</w:t>
            </w:r>
          </w:p>
          <w:p w14:paraId="5BA55482" w14:textId="5B593E1F" w:rsidR="00A22232" w:rsidRPr="00452C93" w:rsidRDefault="00A22232" w:rsidP="00F916E4">
            <w:pPr>
              <w:numPr>
                <w:ilvl w:val="0"/>
                <w:numId w:val="36"/>
              </w:numPr>
              <w:ind w:left="567" w:hanging="357"/>
              <w:jc w:val="both"/>
              <w:rPr>
                <w:rFonts w:ascii="Arial" w:hAnsi="Arial" w:cs="Arial"/>
                <w:color w:val="000000"/>
              </w:rPr>
            </w:pPr>
            <w:r w:rsidRPr="00452C93">
              <w:rPr>
                <w:rFonts w:ascii="Arial" w:hAnsi="Arial" w:cs="Arial"/>
                <w:color w:val="000000"/>
              </w:rPr>
              <w:t>Maintain professional standards in relation to confidentiality, ethics and legislation including GDPR</w:t>
            </w:r>
          </w:p>
          <w:p w14:paraId="70A7DCA9" w14:textId="77777777" w:rsidR="00A22232" w:rsidRPr="00452C93" w:rsidRDefault="00A22232" w:rsidP="00A22232">
            <w:pPr>
              <w:spacing w:after="120"/>
              <w:jc w:val="both"/>
              <w:rPr>
                <w:rFonts w:ascii="Arial" w:hAnsi="Arial" w:cs="Arial"/>
                <w:color w:val="FF0000"/>
              </w:rPr>
            </w:pPr>
          </w:p>
          <w:p w14:paraId="72C92CA3" w14:textId="2153BB6D" w:rsidR="00A22232" w:rsidRDefault="00A22232" w:rsidP="00A22232">
            <w:pPr>
              <w:pStyle w:val="NoSpacing"/>
              <w:jc w:val="both"/>
              <w:rPr>
                <w:rFonts w:ascii="Arial" w:hAnsi="Arial" w:cs="Arial"/>
                <w:b/>
                <w:sz w:val="20"/>
                <w:szCs w:val="20"/>
              </w:rPr>
            </w:pPr>
            <w:r w:rsidRPr="00452C93">
              <w:rPr>
                <w:rFonts w:ascii="Arial" w:hAnsi="Arial" w:cs="Arial"/>
                <w:b/>
                <w:sz w:val="20"/>
                <w:szCs w:val="20"/>
              </w:rPr>
              <w:t>Surveillance</w:t>
            </w:r>
          </w:p>
          <w:p w14:paraId="244A179F" w14:textId="77777777" w:rsidR="006527E7" w:rsidRPr="00452C93" w:rsidRDefault="006527E7" w:rsidP="00A22232">
            <w:pPr>
              <w:pStyle w:val="NoSpacing"/>
              <w:jc w:val="both"/>
              <w:rPr>
                <w:rFonts w:ascii="Arial" w:hAnsi="Arial" w:cs="Arial"/>
                <w:b/>
                <w:sz w:val="20"/>
                <w:szCs w:val="20"/>
              </w:rPr>
            </w:pPr>
          </w:p>
          <w:p w14:paraId="7E618A7A" w14:textId="1508BD95" w:rsidR="00A22232" w:rsidRDefault="00A22232" w:rsidP="006527E7">
            <w:pPr>
              <w:shd w:val="clear" w:color="auto" w:fill="FFFFFF"/>
              <w:rPr>
                <w:rFonts w:ascii="Arial" w:hAnsi="Arial" w:cs="Arial"/>
                <w:lang w:val="en-IE" w:eastAsia="en-IE"/>
              </w:rPr>
            </w:pPr>
            <w:r w:rsidRPr="00694114">
              <w:rPr>
                <w:rFonts w:ascii="Arial" w:hAnsi="Arial" w:cs="Arial"/>
                <w:lang w:val="en-IE" w:eastAsia="en-IE"/>
              </w:rPr>
              <w:t xml:space="preserve">The </w:t>
            </w:r>
            <w:r>
              <w:rPr>
                <w:rFonts w:ascii="Arial" w:hAnsi="Arial" w:cs="Arial"/>
                <w:lang w:val="en-IE" w:eastAsia="en-IE"/>
              </w:rPr>
              <w:t xml:space="preserve">Clinical Nurse Manager 2 Health Protection </w:t>
            </w:r>
            <w:r w:rsidRPr="00384D9D">
              <w:rPr>
                <w:rFonts w:ascii="Arial" w:hAnsi="Arial" w:cs="Arial"/>
                <w:lang w:val="en-IE" w:eastAsia="en-IE"/>
              </w:rPr>
              <w:t xml:space="preserve">will in collaboration with the MDT, in line with HPSC guidelines, monitor and evaluate the effectiveness of control and </w:t>
            </w:r>
            <w:r w:rsidR="00F916E4">
              <w:rPr>
                <w:rFonts w:ascii="Arial" w:hAnsi="Arial" w:cs="Arial"/>
                <w:lang w:val="en-IE" w:eastAsia="en-IE"/>
              </w:rPr>
              <w:t xml:space="preserve">preventative health measures </w:t>
            </w:r>
            <w:proofErr w:type="gramStart"/>
            <w:r w:rsidR="00F916E4">
              <w:rPr>
                <w:rFonts w:ascii="Arial" w:hAnsi="Arial" w:cs="Arial"/>
                <w:lang w:val="en-IE" w:eastAsia="en-IE"/>
              </w:rPr>
              <w:t>by</w:t>
            </w:r>
            <w:r w:rsidRPr="00384D9D">
              <w:rPr>
                <w:rFonts w:ascii="Arial" w:hAnsi="Arial" w:cs="Arial"/>
                <w:lang w:val="en-IE" w:eastAsia="en-IE"/>
              </w:rPr>
              <w:t>;</w:t>
            </w:r>
            <w:proofErr w:type="gramEnd"/>
            <w:r w:rsidRPr="00384D9D">
              <w:rPr>
                <w:rFonts w:ascii="Arial" w:hAnsi="Arial" w:cs="Arial"/>
                <w:lang w:val="en-IE" w:eastAsia="en-IE"/>
              </w:rPr>
              <w:t xml:space="preserve"> </w:t>
            </w:r>
          </w:p>
          <w:p w14:paraId="5AEAE87F" w14:textId="77777777" w:rsidR="006527E7" w:rsidRPr="006527E7" w:rsidRDefault="006527E7" w:rsidP="006527E7">
            <w:pPr>
              <w:shd w:val="clear" w:color="auto" w:fill="FFFFFF"/>
              <w:rPr>
                <w:rFonts w:ascii="Arial" w:hAnsi="Arial" w:cs="Arial"/>
                <w:lang w:val="en-IE"/>
              </w:rPr>
            </w:pPr>
          </w:p>
          <w:p w14:paraId="4EC1FBB3" w14:textId="12C7D701" w:rsidR="00A22232" w:rsidRPr="00A22232" w:rsidRDefault="00A22232" w:rsidP="00F916E4">
            <w:pPr>
              <w:numPr>
                <w:ilvl w:val="0"/>
                <w:numId w:val="36"/>
              </w:numPr>
              <w:ind w:left="567" w:hanging="357"/>
              <w:jc w:val="both"/>
              <w:rPr>
                <w:rFonts w:ascii="Arial" w:eastAsiaTheme="majorEastAsia" w:hAnsi="Arial" w:cs="Arial"/>
              </w:rPr>
            </w:pPr>
            <w:r w:rsidRPr="00384D9D">
              <w:rPr>
                <w:rFonts w:ascii="Arial" w:hAnsi="Arial" w:cs="Arial"/>
              </w:rPr>
              <w:lastRenderedPageBreak/>
              <w:t xml:space="preserve">Active involvement in the collection, analysis and interpretation of surveillance data in a timely manner e.g. </w:t>
            </w:r>
            <w:r w:rsidR="00193D41">
              <w:rPr>
                <w:rFonts w:ascii="Arial" w:hAnsi="Arial" w:cs="Arial"/>
              </w:rPr>
              <w:t xml:space="preserve">ICU surveillance; </w:t>
            </w:r>
            <w:r w:rsidR="00976C7A">
              <w:rPr>
                <w:rFonts w:ascii="Arial" w:hAnsi="Arial" w:cs="Arial"/>
              </w:rPr>
              <w:t xml:space="preserve">antimicrobial resistance and healthcare associated infections (ARHAI); </w:t>
            </w:r>
            <w:r w:rsidRPr="00384D9D">
              <w:rPr>
                <w:rFonts w:ascii="Arial" w:hAnsi="Arial" w:cs="Arial"/>
              </w:rPr>
              <w:t>enhanced surveillance forms for Computerised Infectious Disease Reporting (CIDR)</w:t>
            </w:r>
          </w:p>
          <w:p w14:paraId="2C1EB7F2" w14:textId="5CB15E78" w:rsidR="00A22232" w:rsidRPr="00F916E4" w:rsidRDefault="00A22232" w:rsidP="00F916E4">
            <w:pPr>
              <w:pStyle w:val="ListParagraph"/>
              <w:numPr>
                <w:ilvl w:val="0"/>
                <w:numId w:val="36"/>
              </w:numPr>
              <w:ind w:left="567" w:hanging="357"/>
              <w:contextualSpacing/>
              <w:rPr>
                <w:rFonts w:ascii="Arial" w:hAnsi="Arial" w:cs="Arial"/>
                <w:iCs/>
              </w:rPr>
            </w:pPr>
            <w:r w:rsidRPr="00452C93">
              <w:rPr>
                <w:rFonts w:ascii="Arial" w:hAnsi="Arial" w:cs="Arial"/>
                <w:iCs/>
              </w:rPr>
              <w:t xml:space="preserve">Contributing to the development and use of Heath Information systems (HIS) in monitoring population health and </w:t>
            </w:r>
            <w:r>
              <w:rPr>
                <w:rFonts w:ascii="Arial" w:hAnsi="Arial" w:cs="Arial"/>
                <w:iCs/>
              </w:rPr>
              <w:t>maintaining population health</w:t>
            </w:r>
          </w:p>
          <w:p w14:paraId="0A01618D" w14:textId="113FB61E" w:rsidR="00F916E4" w:rsidRPr="00F916E4" w:rsidRDefault="00A22232" w:rsidP="00F916E4">
            <w:pPr>
              <w:pStyle w:val="ListParagraph"/>
              <w:numPr>
                <w:ilvl w:val="0"/>
                <w:numId w:val="36"/>
              </w:numPr>
              <w:ind w:left="567" w:hanging="357"/>
              <w:contextualSpacing/>
              <w:rPr>
                <w:rFonts w:ascii="Arial" w:hAnsi="Arial" w:cs="Arial"/>
                <w:iCs/>
              </w:rPr>
            </w:pPr>
            <w:r w:rsidRPr="00452C93">
              <w:rPr>
                <w:rFonts w:ascii="Arial" w:hAnsi="Arial" w:cs="Arial"/>
                <w:iCs/>
              </w:rPr>
              <w:t xml:space="preserve">Active involvement in the analysis and synthesis of </w:t>
            </w:r>
            <w:r>
              <w:rPr>
                <w:rFonts w:ascii="Arial" w:hAnsi="Arial" w:cs="Arial"/>
                <w:iCs/>
              </w:rPr>
              <w:t xml:space="preserve">health protection </w:t>
            </w:r>
            <w:r w:rsidRPr="00452C93">
              <w:rPr>
                <w:rFonts w:ascii="Arial" w:hAnsi="Arial" w:cs="Arial"/>
                <w:iCs/>
              </w:rPr>
              <w:t>evidence and applying these to health protection and prevention in daily practice</w:t>
            </w:r>
          </w:p>
          <w:p w14:paraId="3AFA59BC" w14:textId="4135284D" w:rsidR="00F916E4" w:rsidRPr="00F916E4" w:rsidRDefault="00A22232" w:rsidP="00F916E4">
            <w:pPr>
              <w:pStyle w:val="ListParagraph"/>
              <w:numPr>
                <w:ilvl w:val="0"/>
                <w:numId w:val="36"/>
              </w:numPr>
              <w:spacing w:after="200" w:line="276" w:lineRule="auto"/>
              <w:ind w:left="567" w:hanging="357"/>
              <w:contextualSpacing/>
              <w:rPr>
                <w:rFonts w:ascii="Arial" w:eastAsiaTheme="majorEastAsia" w:hAnsi="Arial" w:cs="Arial"/>
              </w:rPr>
            </w:pPr>
            <w:r w:rsidRPr="00452C93">
              <w:rPr>
                <w:rFonts w:ascii="Arial" w:hAnsi="Arial" w:cs="Arial"/>
              </w:rPr>
              <w:t xml:space="preserve">Contributing to the development and </w:t>
            </w:r>
            <w:r w:rsidR="00193D41">
              <w:rPr>
                <w:rFonts w:ascii="Arial" w:hAnsi="Arial" w:cs="Arial"/>
              </w:rPr>
              <w:t xml:space="preserve">utility </w:t>
            </w:r>
            <w:r w:rsidRPr="00452C93">
              <w:rPr>
                <w:rFonts w:ascii="Arial" w:hAnsi="Arial" w:cs="Arial"/>
              </w:rPr>
              <w:t xml:space="preserve">of effective systems for the surveillance of infectious diseases </w:t>
            </w:r>
            <w:r w:rsidR="0061735E">
              <w:rPr>
                <w:rFonts w:ascii="Arial" w:hAnsi="Arial" w:cs="Arial"/>
              </w:rPr>
              <w:t xml:space="preserve">as well as all-hazards surveillance </w:t>
            </w:r>
            <w:r w:rsidRPr="00452C93">
              <w:rPr>
                <w:rFonts w:ascii="Arial" w:hAnsi="Arial" w:cs="Arial"/>
              </w:rPr>
              <w:t>for a designated area of work e.g. surveillance of influenza.</w:t>
            </w:r>
          </w:p>
          <w:p w14:paraId="2FFBA306" w14:textId="63D55B66" w:rsidR="00F916E4" w:rsidRPr="00F916E4" w:rsidRDefault="00A22232" w:rsidP="00F916E4">
            <w:pPr>
              <w:pStyle w:val="ListParagraph"/>
              <w:numPr>
                <w:ilvl w:val="0"/>
                <w:numId w:val="36"/>
              </w:numPr>
              <w:spacing w:after="200" w:line="276" w:lineRule="auto"/>
              <w:ind w:left="567" w:hanging="357"/>
              <w:contextualSpacing/>
              <w:rPr>
                <w:rFonts w:ascii="Arial" w:hAnsi="Arial" w:cs="Arial"/>
                <w:lang w:val="en-IE" w:eastAsia="en-US"/>
              </w:rPr>
            </w:pPr>
            <w:r w:rsidRPr="00452C93">
              <w:rPr>
                <w:rFonts w:ascii="Arial" w:hAnsi="Arial" w:cs="Arial"/>
              </w:rPr>
              <w:t>Collaborating in the development of Influenza plans, peer vaccination and educational programmes</w:t>
            </w:r>
          </w:p>
          <w:p w14:paraId="4028546F" w14:textId="08A92B5D" w:rsidR="00A22232" w:rsidRPr="00384D9D" w:rsidRDefault="00A22232" w:rsidP="00F916E4">
            <w:pPr>
              <w:pStyle w:val="ListParagraph"/>
              <w:numPr>
                <w:ilvl w:val="0"/>
                <w:numId w:val="36"/>
              </w:numPr>
              <w:spacing w:line="276" w:lineRule="auto"/>
              <w:ind w:left="567" w:hanging="357"/>
              <w:contextualSpacing/>
              <w:rPr>
                <w:rFonts w:ascii="Arial" w:hAnsi="Arial" w:cs="Arial"/>
                <w:lang w:val="en-IE" w:eastAsia="en-US"/>
              </w:rPr>
            </w:pPr>
            <w:r w:rsidRPr="00452C93">
              <w:rPr>
                <w:rFonts w:ascii="Arial" w:hAnsi="Arial" w:cs="Arial"/>
              </w:rPr>
              <w:t xml:space="preserve">Responding to requests for professional advice and support from Health </w:t>
            </w:r>
            <w:r w:rsidR="00976C7A">
              <w:rPr>
                <w:rFonts w:ascii="Arial" w:hAnsi="Arial" w:cs="Arial"/>
              </w:rPr>
              <w:t>c</w:t>
            </w:r>
            <w:r w:rsidRPr="00452C93">
              <w:rPr>
                <w:rFonts w:ascii="Arial" w:hAnsi="Arial" w:cs="Arial"/>
              </w:rPr>
              <w:t xml:space="preserve">are professionals or </w:t>
            </w:r>
            <w:r w:rsidRPr="00384D9D">
              <w:rPr>
                <w:rFonts w:ascii="Arial" w:hAnsi="Arial" w:cs="Arial"/>
              </w:rPr>
              <w:t>members of the public on a range of Health Protection issues including infection control of notifiable infectious diseases (including sexually transmitted infections /HIV and immunisations)</w:t>
            </w:r>
          </w:p>
          <w:p w14:paraId="663BEB08" w14:textId="47DC583C" w:rsidR="00A22232" w:rsidRPr="00384D9D" w:rsidRDefault="00A22232" w:rsidP="00F916E4">
            <w:pPr>
              <w:numPr>
                <w:ilvl w:val="0"/>
                <w:numId w:val="36"/>
              </w:numPr>
              <w:ind w:left="567" w:hanging="357"/>
              <w:jc w:val="both"/>
              <w:rPr>
                <w:rFonts w:ascii="Arial" w:hAnsi="Arial" w:cs="Arial"/>
                <w:color w:val="000000"/>
              </w:rPr>
            </w:pPr>
            <w:r w:rsidRPr="00384D9D">
              <w:rPr>
                <w:rFonts w:ascii="Arial" w:hAnsi="Arial" w:cs="Arial"/>
              </w:rPr>
              <w:t xml:space="preserve">Developing expertise in </w:t>
            </w:r>
            <w:r w:rsidR="00193D41">
              <w:rPr>
                <w:rFonts w:ascii="Arial" w:hAnsi="Arial" w:cs="Arial"/>
              </w:rPr>
              <w:t xml:space="preserve">rare, </w:t>
            </w:r>
            <w:r w:rsidRPr="00384D9D">
              <w:rPr>
                <w:rFonts w:ascii="Arial" w:hAnsi="Arial" w:cs="Arial"/>
              </w:rPr>
              <w:t>new and emerging infections and assisting colleagues in the development of integrated care pathways and the management of these infections</w:t>
            </w:r>
          </w:p>
          <w:p w14:paraId="23B48FCA" w14:textId="5EE7DC0B" w:rsidR="00A22232" w:rsidRPr="00384D9D" w:rsidRDefault="00A22232" w:rsidP="00F916E4">
            <w:pPr>
              <w:numPr>
                <w:ilvl w:val="0"/>
                <w:numId w:val="36"/>
              </w:numPr>
              <w:ind w:left="567" w:hanging="357"/>
              <w:jc w:val="both"/>
              <w:rPr>
                <w:rFonts w:ascii="Arial" w:hAnsi="Arial" w:cs="Arial"/>
                <w:color w:val="000000"/>
              </w:rPr>
            </w:pPr>
            <w:r w:rsidRPr="00384D9D">
              <w:rPr>
                <w:rFonts w:ascii="Arial" w:hAnsi="Arial" w:cs="Arial"/>
              </w:rPr>
              <w:t>Contribute to the development of policies and protocols for the management of new vaccination and immunisation programmes</w:t>
            </w:r>
            <w:r w:rsidR="0061735E">
              <w:rPr>
                <w:rFonts w:ascii="Arial" w:hAnsi="Arial" w:cs="Arial"/>
              </w:rPr>
              <w:t xml:space="preserve"> e.g., BCG, and</w:t>
            </w:r>
            <w:r w:rsidRPr="00384D9D">
              <w:rPr>
                <w:rFonts w:ascii="Arial" w:hAnsi="Arial" w:cs="Arial"/>
              </w:rPr>
              <w:t xml:space="preserve"> in relation to emergency planning for new and emerging diseases, such as </w:t>
            </w:r>
            <w:r w:rsidR="0061735E">
              <w:rPr>
                <w:rFonts w:ascii="Arial" w:hAnsi="Arial" w:cs="Arial"/>
              </w:rPr>
              <w:t>SARS CoV2</w:t>
            </w:r>
          </w:p>
          <w:p w14:paraId="60FCF1DA" w14:textId="77777777" w:rsidR="00A22232" w:rsidRPr="00384D9D" w:rsidRDefault="00A22232" w:rsidP="00A22232">
            <w:pPr>
              <w:pStyle w:val="NoSpacing"/>
              <w:jc w:val="both"/>
              <w:rPr>
                <w:rFonts w:ascii="Arial" w:hAnsi="Arial" w:cs="Arial"/>
                <w:color w:val="FF0000"/>
                <w:sz w:val="20"/>
                <w:szCs w:val="20"/>
              </w:rPr>
            </w:pPr>
          </w:p>
          <w:p w14:paraId="62D71E3F" w14:textId="77777777" w:rsidR="00A22232" w:rsidRPr="00384D9D" w:rsidRDefault="00A22232" w:rsidP="00A22232">
            <w:pPr>
              <w:pStyle w:val="NoSpacing"/>
              <w:jc w:val="both"/>
              <w:rPr>
                <w:rFonts w:ascii="Arial" w:hAnsi="Arial" w:cs="Arial"/>
                <w:b/>
                <w:sz w:val="20"/>
                <w:szCs w:val="20"/>
              </w:rPr>
            </w:pPr>
            <w:r w:rsidRPr="00384D9D">
              <w:rPr>
                <w:rFonts w:ascii="Arial" w:hAnsi="Arial" w:cs="Arial"/>
                <w:b/>
                <w:sz w:val="20"/>
                <w:szCs w:val="20"/>
              </w:rPr>
              <w:t>Communication</w:t>
            </w:r>
          </w:p>
          <w:p w14:paraId="71B03FDC" w14:textId="01F79F10" w:rsidR="00A22232" w:rsidRPr="00384D9D" w:rsidRDefault="00A22232" w:rsidP="00A22232">
            <w:pPr>
              <w:pStyle w:val="NoSpacing"/>
              <w:jc w:val="both"/>
              <w:rPr>
                <w:rFonts w:ascii="Arial" w:hAnsi="Arial" w:cs="Arial"/>
                <w:sz w:val="20"/>
                <w:szCs w:val="20"/>
              </w:rPr>
            </w:pPr>
            <w:r w:rsidRPr="00384D9D">
              <w:rPr>
                <w:rFonts w:ascii="Arial" w:hAnsi="Arial" w:cs="Arial"/>
                <w:color w:val="222222"/>
                <w:sz w:val="20"/>
                <w:szCs w:val="20"/>
                <w:lang w:eastAsia="en-IE"/>
              </w:rPr>
              <w:t xml:space="preserve">The </w:t>
            </w:r>
            <w:r>
              <w:rPr>
                <w:rFonts w:ascii="Arial" w:hAnsi="Arial" w:cs="Arial"/>
                <w:color w:val="222222"/>
                <w:sz w:val="20"/>
                <w:szCs w:val="20"/>
                <w:lang w:eastAsia="en-IE"/>
              </w:rPr>
              <w:t xml:space="preserve">Clinical Nurse Manager 2 Health Protection </w:t>
            </w:r>
            <w:r w:rsidRPr="00384D9D">
              <w:rPr>
                <w:rFonts w:ascii="Arial" w:hAnsi="Arial" w:cs="Arial"/>
                <w:color w:val="222222"/>
                <w:sz w:val="20"/>
                <w:szCs w:val="20"/>
                <w:lang w:eastAsia="en-IE"/>
              </w:rPr>
              <w:t xml:space="preserve">will </w:t>
            </w:r>
            <w:r w:rsidRPr="00384D9D">
              <w:rPr>
                <w:rFonts w:ascii="Arial" w:hAnsi="Arial" w:cs="Arial"/>
                <w:sz w:val="20"/>
                <w:szCs w:val="20"/>
              </w:rPr>
              <w:t xml:space="preserve">provide expert, accurate and timely advice in communication around health protection issues </w:t>
            </w:r>
            <w:proofErr w:type="gramStart"/>
            <w:r w:rsidRPr="00384D9D">
              <w:rPr>
                <w:rFonts w:ascii="Arial" w:hAnsi="Arial" w:cs="Arial"/>
                <w:sz w:val="20"/>
                <w:szCs w:val="20"/>
              </w:rPr>
              <w:t>by;</w:t>
            </w:r>
            <w:proofErr w:type="gramEnd"/>
            <w:r w:rsidRPr="00384D9D">
              <w:rPr>
                <w:rFonts w:ascii="Arial" w:hAnsi="Arial" w:cs="Arial"/>
                <w:sz w:val="20"/>
                <w:szCs w:val="20"/>
              </w:rPr>
              <w:t xml:space="preserve"> </w:t>
            </w:r>
          </w:p>
          <w:p w14:paraId="118EC71F" w14:textId="77777777" w:rsidR="00A22232" w:rsidRPr="00384D9D" w:rsidRDefault="00A22232" w:rsidP="00A22232">
            <w:pPr>
              <w:pStyle w:val="NoSpacing"/>
              <w:jc w:val="both"/>
              <w:rPr>
                <w:rFonts w:ascii="Arial" w:hAnsi="Arial" w:cs="Arial"/>
                <w:b/>
                <w:color w:val="FF0000"/>
                <w:sz w:val="20"/>
                <w:szCs w:val="20"/>
              </w:rPr>
            </w:pPr>
          </w:p>
          <w:p w14:paraId="2D79AED4" w14:textId="340ADE25" w:rsidR="00A22232" w:rsidRPr="00384D9D" w:rsidRDefault="00A22232" w:rsidP="00F916E4">
            <w:pPr>
              <w:pStyle w:val="Default"/>
              <w:numPr>
                <w:ilvl w:val="0"/>
                <w:numId w:val="36"/>
              </w:numPr>
              <w:rPr>
                <w:color w:val="auto"/>
                <w:sz w:val="20"/>
                <w:szCs w:val="20"/>
              </w:rPr>
            </w:pPr>
            <w:r w:rsidRPr="00384D9D">
              <w:rPr>
                <w:color w:val="auto"/>
                <w:sz w:val="20"/>
                <w:szCs w:val="20"/>
              </w:rPr>
              <w:t>Employing highly effective communication, negotiation and influencing skills to enable relationships to deliver objectives with external organisations and wider HSE stakeholders to ensure collaboration</w:t>
            </w:r>
          </w:p>
          <w:p w14:paraId="3034C831" w14:textId="60F50D44" w:rsidR="00A22232" w:rsidRPr="00452C93" w:rsidRDefault="00A22232" w:rsidP="00F916E4">
            <w:pPr>
              <w:numPr>
                <w:ilvl w:val="0"/>
                <w:numId w:val="36"/>
              </w:numPr>
              <w:jc w:val="both"/>
              <w:rPr>
                <w:rFonts w:ascii="Arial" w:hAnsi="Arial" w:cs="Arial"/>
                <w:color w:val="000000"/>
              </w:rPr>
            </w:pPr>
            <w:r w:rsidRPr="00384D9D">
              <w:rPr>
                <w:rFonts w:ascii="Arial" w:hAnsi="Arial" w:cs="Arial"/>
              </w:rPr>
              <w:t>Establishing, maintaining and improving procedures for collaboration and cooperation</w:t>
            </w:r>
            <w:r w:rsidRPr="00452C93">
              <w:rPr>
                <w:rFonts w:ascii="Arial" w:hAnsi="Arial" w:cs="Arial"/>
              </w:rPr>
              <w:t xml:space="preserve"> </w:t>
            </w:r>
            <w:r w:rsidRPr="00452C93">
              <w:rPr>
                <w:rFonts w:ascii="Arial" w:hAnsi="Arial" w:cs="Arial"/>
                <w:bCs/>
              </w:rPr>
              <w:t xml:space="preserve">between Primary Care, Secondary care and Private Healthcare organisations </w:t>
            </w:r>
            <w:r w:rsidRPr="00452C93">
              <w:rPr>
                <w:rFonts w:ascii="Arial" w:hAnsi="Arial" w:cs="Arial"/>
              </w:rPr>
              <w:t xml:space="preserve">as </w:t>
            </w:r>
            <w:r w:rsidR="0061735E">
              <w:rPr>
                <w:rFonts w:ascii="Arial" w:hAnsi="Arial" w:cs="Arial"/>
              </w:rPr>
              <w:t xml:space="preserve">well as Regional HA as </w:t>
            </w:r>
            <w:r w:rsidRPr="00452C93">
              <w:rPr>
                <w:rFonts w:ascii="Arial" w:hAnsi="Arial" w:cs="Arial"/>
              </w:rPr>
              <w:t>appropriate</w:t>
            </w:r>
          </w:p>
          <w:p w14:paraId="73F0DD15" w14:textId="21700178" w:rsidR="00A22232" w:rsidRPr="00452C93" w:rsidRDefault="00A22232" w:rsidP="002A2DC3">
            <w:pPr>
              <w:pStyle w:val="ListParagraph"/>
              <w:numPr>
                <w:ilvl w:val="0"/>
                <w:numId w:val="36"/>
              </w:numPr>
              <w:ind w:left="714" w:hanging="357"/>
              <w:contextualSpacing/>
              <w:rPr>
                <w:rFonts w:ascii="Arial" w:hAnsi="Arial" w:cs="Arial"/>
                <w:lang w:val="en-IE" w:eastAsia="en-US"/>
              </w:rPr>
            </w:pPr>
            <w:r w:rsidRPr="00452C93">
              <w:rPr>
                <w:rFonts w:ascii="Arial" w:hAnsi="Arial" w:cs="Arial"/>
              </w:rPr>
              <w:t>Providing proactive and reactive health protection and infection prevention and control advice to health professionals, the public or wider stakeholders following notification of infectious diseases</w:t>
            </w:r>
          </w:p>
          <w:p w14:paraId="14A0899D" w14:textId="720ABFE1" w:rsidR="00A22232" w:rsidRPr="00F916E4" w:rsidRDefault="00A22232" w:rsidP="00F916E4">
            <w:pPr>
              <w:pStyle w:val="Default"/>
              <w:numPr>
                <w:ilvl w:val="0"/>
                <w:numId w:val="36"/>
              </w:numPr>
              <w:rPr>
                <w:color w:val="auto"/>
                <w:sz w:val="20"/>
                <w:szCs w:val="20"/>
              </w:rPr>
            </w:pPr>
            <w:r w:rsidRPr="00452C93">
              <w:rPr>
                <w:color w:val="auto"/>
                <w:sz w:val="20"/>
                <w:szCs w:val="20"/>
              </w:rPr>
              <w:t>Providing advice to members of the public, health professionals and facilities requiring information about infectious diseases prevention and control</w:t>
            </w:r>
            <w:r w:rsidRPr="00452C93">
              <w:rPr>
                <w:i/>
                <w:color w:val="auto"/>
                <w:sz w:val="20"/>
                <w:szCs w:val="20"/>
              </w:rPr>
              <w:t xml:space="preserve"> </w:t>
            </w:r>
            <w:r w:rsidRPr="00452C93">
              <w:rPr>
                <w:color w:val="auto"/>
                <w:sz w:val="20"/>
                <w:szCs w:val="20"/>
              </w:rPr>
              <w:t>to</w:t>
            </w:r>
            <w:r w:rsidRPr="00452C93">
              <w:rPr>
                <w:i/>
                <w:color w:val="auto"/>
                <w:sz w:val="20"/>
                <w:szCs w:val="20"/>
              </w:rPr>
              <w:t xml:space="preserve"> </w:t>
            </w:r>
            <w:r w:rsidRPr="00452C93">
              <w:rPr>
                <w:color w:val="auto"/>
                <w:sz w:val="20"/>
                <w:szCs w:val="20"/>
              </w:rPr>
              <w:t>ensure that any messages or advice given is accurate, timely and appropriate to the recipient</w:t>
            </w:r>
          </w:p>
          <w:p w14:paraId="6DCC0534" w14:textId="76673FE2" w:rsidR="00A22232" w:rsidRPr="00452C93" w:rsidRDefault="00A22232" w:rsidP="00F916E4">
            <w:pPr>
              <w:pStyle w:val="ListParagraph"/>
              <w:numPr>
                <w:ilvl w:val="0"/>
                <w:numId w:val="36"/>
              </w:numPr>
              <w:spacing w:line="276" w:lineRule="auto"/>
              <w:contextualSpacing/>
              <w:rPr>
                <w:rFonts w:ascii="Arial" w:hAnsi="Arial" w:cs="Arial"/>
                <w:lang w:val="en-IE" w:eastAsia="en-IE"/>
              </w:rPr>
            </w:pPr>
            <w:r w:rsidRPr="00452C93">
              <w:rPr>
                <w:rFonts w:ascii="Arial" w:hAnsi="Arial" w:cs="Arial"/>
                <w:color w:val="000000"/>
              </w:rPr>
              <w:t>Communicating verbally and / or in writing results of assessments, treatment / care programmes and recommendations to the team and relevant others in accordance with service policy</w:t>
            </w:r>
          </w:p>
          <w:p w14:paraId="46F08C6F" w14:textId="77777777" w:rsidR="00A22232" w:rsidRPr="00452C93" w:rsidRDefault="00A22232" w:rsidP="00A22232">
            <w:pPr>
              <w:spacing w:after="120"/>
              <w:jc w:val="both"/>
              <w:rPr>
                <w:rFonts w:ascii="Arial" w:hAnsi="Arial" w:cs="Arial"/>
                <w:color w:val="000000"/>
              </w:rPr>
            </w:pPr>
          </w:p>
          <w:p w14:paraId="15485193" w14:textId="65F90019" w:rsidR="00A22232" w:rsidRDefault="0061735E" w:rsidP="00A22232">
            <w:pPr>
              <w:pStyle w:val="NoSpacing"/>
              <w:jc w:val="both"/>
              <w:rPr>
                <w:rFonts w:ascii="Arial" w:hAnsi="Arial" w:cs="Arial"/>
                <w:b/>
                <w:sz w:val="20"/>
                <w:szCs w:val="20"/>
              </w:rPr>
            </w:pPr>
            <w:r>
              <w:rPr>
                <w:rFonts w:ascii="Arial" w:hAnsi="Arial" w:cs="Arial"/>
                <w:b/>
                <w:sz w:val="20"/>
                <w:szCs w:val="20"/>
              </w:rPr>
              <w:t xml:space="preserve">Research, </w:t>
            </w:r>
            <w:r w:rsidR="00A22232" w:rsidRPr="00452C93">
              <w:rPr>
                <w:rFonts w:ascii="Arial" w:hAnsi="Arial" w:cs="Arial"/>
                <w:b/>
                <w:sz w:val="20"/>
                <w:szCs w:val="20"/>
              </w:rPr>
              <w:t>Audit and Evaluation</w:t>
            </w:r>
          </w:p>
          <w:p w14:paraId="3CFF372E" w14:textId="77777777" w:rsidR="006527E7" w:rsidRPr="00452C93" w:rsidRDefault="006527E7" w:rsidP="00A22232">
            <w:pPr>
              <w:pStyle w:val="NoSpacing"/>
              <w:jc w:val="both"/>
              <w:rPr>
                <w:rFonts w:ascii="Arial" w:hAnsi="Arial" w:cs="Arial"/>
                <w:b/>
                <w:sz w:val="20"/>
                <w:szCs w:val="20"/>
              </w:rPr>
            </w:pPr>
          </w:p>
          <w:p w14:paraId="126E2050" w14:textId="2BFF8B33" w:rsidR="00A22232" w:rsidRPr="00694114" w:rsidRDefault="00A22232" w:rsidP="00A22232">
            <w:pPr>
              <w:pStyle w:val="NoSpacing"/>
              <w:jc w:val="both"/>
              <w:rPr>
                <w:rFonts w:ascii="Arial" w:hAnsi="Arial" w:cs="Arial"/>
                <w:b/>
                <w:color w:val="FF0000"/>
                <w:sz w:val="20"/>
                <w:szCs w:val="20"/>
              </w:rPr>
            </w:pPr>
            <w:r w:rsidRPr="00694114">
              <w:rPr>
                <w:rFonts w:ascii="Arial" w:hAnsi="Arial" w:cs="Arial"/>
                <w:color w:val="222222"/>
                <w:sz w:val="20"/>
                <w:szCs w:val="20"/>
                <w:lang w:eastAsia="en-IE"/>
              </w:rPr>
              <w:t xml:space="preserve">The </w:t>
            </w:r>
            <w:r>
              <w:rPr>
                <w:rFonts w:ascii="Arial" w:hAnsi="Arial" w:cs="Arial"/>
                <w:color w:val="222222"/>
                <w:sz w:val="20"/>
                <w:szCs w:val="20"/>
                <w:lang w:eastAsia="en-IE"/>
              </w:rPr>
              <w:t xml:space="preserve">Clinical Nurse Manager 2 Health Protection </w:t>
            </w:r>
            <w:r w:rsidRPr="00694114">
              <w:rPr>
                <w:rFonts w:ascii="Arial" w:hAnsi="Arial" w:cs="Arial"/>
                <w:color w:val="222222"/>
                <w:sz w:val="20"/>
                <w:szCs w:val="20"/>
                <w:lang w:eastAsia="en-IE"/>
              </w:rPr>
              <w:t>will</w:t>
            </w:r>
            <w:r w:rsidRPr="00694114">
              <w:rPr>
                <w:rFonts w:ascii="Arial" w:hAnsi="Arial" w:cs="Arial"/>
                <w:color w:val="000000"/>
                <w:sz w:val="20"/>
                <w:szCs w:val="20"/>
              </w:rPr>
              <w:t xml:space="preserve"> evaluate and manage the implementation of </w:t>
            </w:r>
            <w:r w:rsidR="0061735E" w:rsidRPr="00694114">
              <w:rPr>
                <w:rFonts w:ascii="Arial" w:hAnsi="Arial" w:cs="Arial"/>
                <w:color w:val="000000"/>
                <w:sz w:val="20"/>
                <w:szCs w:val="20"/>
              </w:rPr>
              <w:t>evidence-based</w:t>
            </w:r>
            <w:r w:rsidRPr="00694114">
              <w:rPr>
                <w:rFonts w:ascii="Arial" w:hAnsi="Arial" w:cs="Arial"/>
                <w:color w:val="000000"/>
                <w:sz w:val="20"/>
                <w:szCs w:val="20"/>
              </w:rPr>
              <w:t xml:space="preserve"> practice policies and procedures </w:t>
            </w:r>
            <w:proofErr w:type="gramStart"/>
            <w:r w:rsidRPr="00694114">
              <w:rPr>
                <w:rFonts w:ascii="Arial" w:hAnsi="Arial" w:cs="Arial"/>
                <w:color w:val="000000"/>
                <w:sz w:val="20"/>
                <w:szCs w:val="20"/>
              </w:rPr>
              <w:t>by;</w:t>
            </w:r>
            <w:proofErr w:type="gramEnd"/>
            <w:r w:rsidRPr="00694114">
              <w:rPr>
                <w:rFonts w:ascii="Arial" w:hAnsi="Arial" w:cs="Arial"/>
                <w:color w:val="000000"/>
                <w:sz w:val="20"/>
                <w:szCs w:val="20"/>
              </w:rPr>
              <w:t xml:space="preserve"> </w:t>
            </w:r>
          </w:p>
          <w:p w14:paraId="25DA6179" w14:textId="77777777" w:rsidR="00A22232" w:rsidRPr="00452C93" w:rsidRDefault="00A22232" w:rsidP="00A22232">
            <w:pPr>
              <w:pStyle w:val="NoSpacing"/>
              <w:jc w:val="both"/>
              <w:rPr>
                <w:rFonts w:ascii="Arial" w:hAnsi="Arial" w:cs="Arial"/>
                <w:b/>
                <w:color w:val="FF0000"/>
                <w:sz w:val="20"/>
                <w:szCs w:val="20"/>
              </w:rPr>
            </w:pPr>
          </w:p>
          <w:p w14:paraId="45DA3294" w14:textId="2F080677" w:rsidR="00A22232" w:rsidRPr="00384D9D" w:rsidRDefault="00A22232" w:rsidP="00F916E4">
            <w:pPr>
              <w:numPr>
                <w:ilvl w:val="0"/>
                <w:numId w:val="36"/>
              </w:numPr>
              <w:jc w:val="both"/>
              <w:rPr>
                <w:rFonts w:ascii="Arial" w:hAnsi="Arial" w:cs="Arial"/>
              </w:rPr>
            </w:pPr>
            <w:r w:rsidRPr="00384D9D">
              <w:rPr>
                <w:rFonts w:ascii="Arial" w:hAnsi="Arial" w:cs="Arial"/>
              </w:rPr>
              <w:t>Contributing to the development of standards for the Health Protection service and an audit programme which will monitor, evaluate and improve the quality and effectiveness of the Health Protection service</w:t>
            </w:r>
          </w:p>
          <w:p w14:paraId="65796C1E" w14:textId="0B203305" w:rsidR="00A22232" w:rsidRPr="00F916E4" w:rsidRDefault="00A22232" w:rsidP="00F916E4">
            <w:pPr>
              <w:pStyle w:val="NoSpacing"/>
              <w:numPr>
                <w:ilvl w:val="0"/>
                <w:numId w:val="36"/>
              </w:numPr>
              <w:jc w:val="both"/>
              <w:rPr>
                <w:rFonts w:ascii="Arial" w:hAnsi="Arial" w:cs="Arial"/>
                <w:b/>
                <w:sz w:val="20"/>
                <w:szCs w:val="20"/>
              </w:rPr>
            </w:pPr>
            <w:r w:rsidRPr="00384D9D">
              <w:rPr>
                <w:rFonts w:ascii="Arial" w:hAnsi="Arial" w:cs="Arial"/>
                <w:sz w:val="20"/>
                <w:szCs w:val="20"/>
              </w:rPr>
              <w:lastRenderedPageBreak/>
              <w:t xml:space="preserve">Contributing to research activity to complement the Health Protection evidence base, </w:t>
            </w:r>
            <w:r w:rsidR="00976C7A">
              <w:rPr>
                <w:rFonts w:ascii="Arial" w:hAnsi="Arial" w:cs="Arial"/>
                <w:sz w:val="20"/>
                <w:szCs w:val="20"/>
              </w:rPr>
              <w:t>e.g.,</w:t>
            </w:r>
            <w:r w:rsidRPr="00384D9D">
              <w:rPr>
                <w:rFonts w:ascii="Arial" w:hAnsi="Arial" w:cs="Arial"/>
                <w:sz w:val="20"/>
                <w:szCs w:val="20"/>
              </w:rPr>
              <w:t xml:space="preserve"> conducting systematic reviews and other research projects and reports</w:t>
            </w:r>
          </w:p>
          <w:p w14:paraId="7E35B6C0" w14:textId="505C84C4" w:rsidR="00A22232" w:rsidRPr="00384D9D" w:rsidRDefault="00A22232" w:rsidP="00F916E4">
            <w:pPr>
              <w:pStyle w:val="Default"/>
              <w:numPr>
                <w:ilvl w:val="0"/>
                <w:numId w:val="36"/>
              </w:numPr>
              <w:rPr>
                <w:color w:val="auto"/>
                <w:sz w:val="20"/>
                <w:szCs w:val="20"/>
                <w:lang w:val="en-IE"/>
              </w:rPr>
            </w:pPr>
            <w:r w:rsidRPr="00384D9D">
              <w:rPr>
                <w:sz w:val="20"/>
                <w:szCs w:val="20"/>
              </w:rPr>
              <w:t xml:space="preserve">Contributing to </w:t>
            </w:r>
            <w:r w:rsidRPr="00384D9D">
              <w:rPr>
                <w:color w:val="auto"/>
                <w:sz w:val="20"/>
                <w:szCs w:val="20"/>
              </w:rPr>
              <w:t>the design and conduct of clinical audit as part of a wider programme of governance and quality/service improvement activity across the health protection service</w:t>
            </w:r>
          </w:p>
          <w:p w14:paraId="3798A8A1" w14:textId="02FA1DF9" w:rsidR="00A22232" w:rsidRPr="00F916E4" w:rsidRDefault="00A22232" w:rsidP="00F916E4">
            <w:pPr>
              <w:pStyle w:val="Default"/>
              <w:numPr>
                <w:ilvl w:val="0"/>
                <w:numId w:val="36"/>
              </w:numPr>
              <w:rPr>
                <w:color w:val="auto"/>
                <w:sz w:val="20"/>
                <w:szCs w:val="20"/>
              </w:rPr>
            </w:pPr>
            <w:r w:rsidRPr="00384D9D">
              <w:rPr>
                <w:color w:val="auto"/>
                <w:sz w:val="20"/>
                <w:szCs w:val="20"/>
              </w:rPr>
              <w:t>Leading, as appropriate, and collaborating on the development and implementation of policies, procedure, protocols and guidelines for a specified range of health protection issues in conjunction with the health protection team member</w:t>
            </w:r>
            <w:r w:rsidR="005C01E4">
              <w:rPr>
                <w:color w:val="auto"/>
                <w:sz w:val="20"/>
                <w:szCs w:val="20"/>
              </w:rPr>
              <w:t>s</w:t>
            </w:r>
          </w:p>
          <w:p w14:paraId="768A076B" w14:textId="306F748D" w:rsidR="00A22232" w:rsidRPr="00384D9D" w:rsidRDefault="00A22232" w:rsidP="00F916E4">
            <w:pPr>
              <w:numPr>
                <w:ilvl w:val="0"/>
                <w:numId w:val="36"/>
              </w:numPr>
              <w:jc w:val="both"/>
              <w:rPr>
                <w:rFonts w:ascii="Arial" w:hAnsi="Arial" w:cs="Arial"/>
              </w:rPr>
            </w:pPr>
            <w:r w:rsidRPr="00384D9D">
              <w:rPr>
                <w:rFonts w:ascii="Arial" w:hAnsi="Arial" w:cs="Arial"/>
              </w:rPr>
              <w:t>Consulting with Nursing Management and other disciplines, to implement and assess quality improvement programmes</w:t>
            </w:r>
          </w:p>
          <w:p w14:paraId="4E16C540" w14:textId="795AFF29" w:rsidR="00F916E4" w:rsidRDefault="00F916E4" w:rsidP="00A22232">
            <w:pPr>
              <w:pStyle w:val="DefaultText"/>
              <w:jc w:val="both"/>
              <w:rPr>
                <w:rFonts w:ascii="Arial" w:hAnsi="Arial" w:cs="Arial"/>
                <w:b/>
                <w:sz w:val="20"/>
                <w:u w:val="single"/>
              </w:rPr>
            </w:pPr>
          </w:p>
          <w:p w14:paraId="6057C926" w14:textId="77777777" w:rsidR="00F916E4" w:rsidRDefault="00F916E4" w:rsidP="00A22232">
            <w:pPr>
              <w:pStyle w:val="DefaultText"/>
              <w:jc w:val="both"/>
              <w:rPr>
                <w:rFonts w:ascii="Arial" w:hAnsi="Arial" w:cs="Arial"/>
                <w:b/>
                <w:sz w:val="20"/>
                <w:u w:val="single"/>
              </w:rPr>
            </w:pPr>
          </w:p>
          <w:p w14:paraId="7748858A" w14:textId="5A99FBA5" w:rsidR="00A22232" w:rsidRDefault="00A22232" w:rsidP="00A22232">
            <w:pPr>
              <w:pStyle w:val="DefaultText"/>
              <w:jc w:val="both"/>
              <w:rPr>
                <w:rFonts w:ascii="Arial" w:hAnsi="Arial" w:cs="Arial"/>
                <w:b/>
                <w:sz w:val="20"/>
                <w:u w:val="single"/>
              </w:rPr>
            </w:pPr>
            <w:r w:rsidRPr="00384D9D">
              <w:rPr>
                <w:rFonts w:ascii="Arial" w:hAnsi="Arial" w:cs="Arial"/>
                <w:b/>
                <w:sz w:val="20"/>
                <w:u w:val="single"/>
              </w:rPr>
              <w:t>Health &amp; Safety</w:t>
            </w:r>
          </w:p>
          <w:p w14:paraId="5DDC991E" w14:textId="77777777" w:rsidR="006527E7" w:rsidRPr="00384D9D" w:rsidRDefault="006527E7" w:rsidP="00A22232">
            <w:pPr>
              <w:pStyle w:val="DefaultText"/>
              <w:jc w:val="both"/>
              <w:rPr>
                <w:rFonts w:ascii="Arial" w:hAnsi="Arial" w:cs="Arial"/>
                <w:b/>
                <w:sz w:val="20"/>
                <w:u w:val="single"/>
              </w:rPr>
            </w:pPr>
          </w:p>
          <w:p w14:paraId="3437F4C5" w14:textId="07DD7AF2" w:rsidR="00A22232" w:rsidRDefault="00A22232" w:rsidP="00F916E4">
            <w:pPr>
              <w:jc w:val="both"/>
              <w:rPr>
                <w:rFonts w:ascii="Arial" w:hAnsi="Arial" w:cs="Arial"/>
              </w:rPr>
            </w:pPr>
            <w:r w:rsidRPr="00384D9D">
              <w:rPr>
                <w:rFonts w:ascii="Arial" w:hAnsi="Arial" w:cs="Arial"/>
                <w:color w:val="222222"/>
                <w:lang w:eastAsia="en-IE"/>
              </w:rPr>
              <w:t xml:space="preserve">The </w:t>
            </w:r>
            <w:r>
              <w:rPr>
                <w:rFonts w:ascii="Arial" w:hAnsi="Arial" w:cs="Arial"/>
                <w:color w:val="222222"/>
                <w:lang w:eastAsia="en-IE"/>
              </w:rPr>
              <w:t xml:space="preserve">Clinical Nurse Manager 2 Health Protection </w:t>
            </w:r>
            <w:r w:rsidRPr="00384D9D">
              <w:rPr>
                <w:rFonts w:ascii="Arial" w:hAnsi="Arial" w:cs="Arial"/>
                <w:color w:val="222222"/>
                <w:lang w:eastAsia="en-IE"/>
              </w:rPr>
              <w:t>will</w:t>
            </w:r>
            <w:r w:rsidRPr="00384D9D">
              <w:rPr>
                <w:rFonts w:ascii="Arial" w:hAnsi="Arial" w:cs="Arial"/>
              </w:rPr>
              <w:t xml:space="preserve"> ensure that effective safety procedures are developed and managed to comply with statutory obligations </w:t>
            </w:r>
            <w:proofErr w:type="gramStart"/>
            <w:r w:rsidRPr="00384D9D">
              <w:rPr>
                <w:rFonts w:ascii="Arial" w:hAnsi="Arial" w:cs="Arial"/>
              </w:rPr>
              <w:t>by;</w:t>
            </w:r>
            <w:proofErr w:type="gramEnd"/>
            <w:r w:rsidRPr="00384D9D">
              <w:rPr>
                <w:rFonts w:ascii="Arial" w:hAnsi="Arial" w:cs="Arial"/>
              </w:rPr>
              <w:t xml:space="preserve"> </w:t>
            </w:r>
          </w:p>
          <w:p w14:paraId="54F5A3B6" w14:textId="77777777" w:rsidR="005C01E4" w:rsidRPr="00384D9D" w:rsidRDefault="005C01E4" w:rsidP="00F916E4">
            <w:pPr>
              <w:jc w:val="both"/>
              <w:rPr>
                <w:rFonts w:ascii="Arial" w:hAnsi="Arial" w:cs="Arial"/>
                <w:b/>
                <w:u w:val="single"/>
              </w:rPr>
            </w:pPr>
          </w:p>
          <w:p w14:paraId="1FB5F28F" w14:textId="61474861" w:rsidR="00A22232" w:rsidRPr="00F916E4" w:rsidRDefault="00A22232" w:rsidP="00F916E4">
            <w:pPr>
              <w:numPr>
                <w:ilvl w:val="0"/>
                <w:numId w:val="36"/>
              </w:numPr>
              <w:spacing w:before="100" w:beforeAutospacing="1"/>
              <w:contextualSpacing/>
              <w:jc w:val="both"/>
              <w:rPr>
                <w:rFonts w:ascii="Arial" w:hAnsi="Arial" w:cs="Arial"/>
              </w:rPr>
            </w:pPr>
            <w:r w:rsidRPr="003D0559">
              <w:rPr>
                <w:rFonts w:ascii="Arial" w:hAnsi="Arial" w:cs="Arial"/>
              </w:rPr>
              <w:t>Ensure that effective safety procedures are developed and managed to comply with statutory obligations, in conjunction with relevant staff e.g. health and safety procedur</w:t>
            </w:r>
            <w:r w:rsidR="005C01E4">
              <w:rPr>
                <w:rFonts w:ascii="Arial" w:hAnsi="Arial" w:cs="Arial"/>
              </w:rPr>
              <w:t>es</w:t>
            </w:r>
          </w:p>
          <w:p w14:paraId="22270F79" w14:textId="165F77E9" w:rsidR="00A22232" w:rsidRPr="00384D9D" w:rsidRDefault="00A22232" w:rsidP="00F916E4">
            <w:pPr>
              <w:numPr>
                <w:ilvl w:val="0"/>
                <w:numId w:val="36"/>
              </w:numPr>
              <w:jc w:val="both"/>
              <w:rPr>
                <w:rFonts w:ascii="Arial" w:hAnsi="Arial" w:cs="Arial"/>
                <w:iCs/>
                <w:color w:val="000000"/>
              </w:rPr>
            </w:pPr>
            <w:r w:rsidRPr="00384D9D">
              <w:rPr>
                <w:rFonts w:ascii="Arial" w:hAnsi="Arial" w:cs="Arial"/>
                <w:iCs/>
                <w:color w:val="000000"/>
              </w:rPr>
              <w:t>Observing, reporting and taking appropriate action on any matter which may be detrimental to staff and/or service user care or wellbeing / may be inhibiting the efficient provision of care</w:t>
            </w:r>
          </w:p>
          <w:p w14:paraId="4F895F49" w14:textId="16BE1CB1" w:rsidR="00A22232" w:rsidRPr="00384D9D" w:rsidRDefault="00A22232" w:rsidP="00F916E4">
            <w:pPr>
              <w:numPr>
                <w:ilvl w:val="0"/>
                <w:numId w:val="36"/>
              </w:numPr>
              <w:jc w:val="both"/>
              <w:rPr>
                <w:rFonts w:ascii="Arial" w:hAnsi="Arial" w:cs="Arial"/>
                <w:iCs/>
                <w:color w:val="000000"/>
              </w:rPr>
            </w:pPr>
            <w:r w:rsidRPr="00384D9D">
              <w:rPr>
                <w:rFonts w:ascii="Arial" w:hAnsi="Arial" w:cs="Arial"/>
                <w:iCs/>
                <w:color w:val="000000"/>
              </w:rPr>
              <w:t>Assisting in observing and ensuring implementation and adherence to established policies and procedures e.g. health and safety, infection control, storage and use of controlled drugs etc</w:t>
            </w:r>
          </w:p>
          <w:p w14:paraId="6419548D" w14:textId="77777777" w:rsidR="00A22232" w:rsidRPr="00384D9D" w:rsidRDefault="00A22232" w:rsidP="00F916E4">
            <w:pPr>
              <w:numPr>
                <w:ilvl w:val="0"/>
                <w:numId w:val="36"/>
              </w:numPr>
              <w:jc w:val="both"/>
              <w:rPr>
                <w:rFonts w:ascii="Arial" w:hAnsi="Arial" w:cs="Arial"/>
                <w:iCs/>
                <w:color w:val="000000"/>
              </w:rPr>
            </w:pPr>
            <w:r w:rsidRPr="00384D9D">
              <w:rPr>
                <w:rFonts w:ascii="Arial" w:hAnsi="Arial" w:cs="Arial"/>
                <w:iCs/>
                <w:color w:val="000000"/>
              </w:rPr>
              <w:t>Ensuring completion of incident / near miss forms / clinical risk reporting</w:t>
            </w:r>
          </w:p>
          <w:p w14:paraId="3ACD87AE" w14:textId="3994A657" w:rsidR="00A22232" w:rsidRDefault="00A22232" w:rsidP="00F916E4">
            <w:pPr>
              <w:numPr>
                <w:ilvl w:val="0"/>
                <w:numId w:val="36"/>
              </w:numPr>
              <w:tabs>
                <w:tab w:val="left" w:pos="2880"/>
                <w:tab w:val="left" w:pos="4740"/>
              </w:tabs>
              <w:jc w:val="both"/>
              <w:rPr>
                <w:rFonts w:ascii="Arial" w:hAnsi="Arial" w:cs="Arial"/>
                <w:color w:val="000000"/>
              </w:rPr>
            </w:pPr>
            <w:r w:rsidRPr="00452C93">
              <w:rPr>
                <w:rFonts w:ascii="Arial" w:hAnsi="Arial" w:cs="Arial"/>
                <w:color w:val="000000"/>
              </w:rPr>
              <w:t>Adhering to department policies in relation to the care and safety of any equipment supplied for the fulfilment of duty</w:t>
            </w:r>
          </w:p>
          <w:p w14:paraId="76557532" w14:textId="1C7B19AC" w:rsidR="00A22232" w:rsidRPr="00F916E4" w:rsidRDefault="00A22232" w:rsidP="00F916E4">
            <w:pPr>
              <w:numPr>
                <w:ilvl w:val="0"/>
                <w:numId w:val="36"/>
              </w:numPr>
              <w:spacing w:before="100" w:beforeAutospacing="1"/>
              <w:contextualSpacing/>
              <w:jc w:val="both"/>
              <w:rPr>
                <w:rFonts w:ascii="Arial" w:hAnsi="Arial" w:cs="Arial"/>
                <w:color w:val="000000"/>
                <w:lang w:val="en-IE" w:eastAsia="en-IE"/>
              </w:rPr>
            </w:pPr>
            <w:r w:rsidRPr="003D0559">
              <w:rPr>
                <w:rFonts w:ascii="Arial" w:hAnsi="Arial" w:cs="Arial"/>
                <w:color w:val="000000"/>
                <w:lang w:val="en-IE" w:eastAsia="en-IE"/>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w:t>
            </w:r>
            <w:r w:rsidRPr="003D0559">
              <w:rPr>
                <w:rFonts w:ascii="Arial" w:hAnsi="Arial" w:cs="Arial"/>
              </w:rPr>
              <w:t>as appropriate to the role</w:t>
            </w:r>
          </w:p>
          <w:p w14:paraId="7CED3E3A" w14:textId="6E967107" w:rsidR="00A22232" w:rsidRPr="002A2DC3" w:rsidRDefault="00A22232" w:rsidP="00A22232">
            <w:pPr>
              <w:numPr>
                <w:ilvl w:val="0"/>
                <w:numId w:val="36"/>
              </w:numPr>
              <w:jc w:val="both"/>
              <w:rPr>
                <w:rFonts w:ascii="Arial" w:hAnsi="Arial" w:cs="Arial"/>
                <w:b/>
                <w:i/>
                <w:iCs/>
              </w:rPr>
            </w:pPr>
            <w:r w:rsidRPr="00452C93">
              <w:rPr>
                <w:rFonts w:ascii="Arial" w:hAnsi="Arial" w:cs="Arial"/>
                <w:color w:val="000000"/>
                <w:lang w:val="en-IE" w:eastAsia="en-IE"/>
              </w:rPr>
              <w:t>Supporting, promoting and actively participating in sustainable energy, water and waste initiatives to create a more sustainable, low carbon and efficient health service</w:t>
            </w:r>
          </w:p>
          <w:p w14:paraId="34793A32" w14:textId="77777777" w:rsidR="00A22232" w:rsidRPr="00452C93" w:rsidRDefault="00A22232" w:rsidP="00A22232">
            <w:pPr>
              <w:tabs>
                <w:tab w:val="left" w:pos="2880"/>
                <w:tab w:val="left" w:pos="4740"/>
              </w:tabs>
              <w:ind w:left="720"/>
              <w:jc w:val="both"/>
              <w:rPr>
                <w:rFonts w:ascii="Arial" w:hAnsi="Arial" w:cs="Arial"/>
                <w:color w:val="000000"/>
              </w:rPr>
            </w:pPr>
          </w:p>
          <w:p w14:paraId="29BA6536" w14:textId="77777777" w:rsidR="00A22232" w:rsidRDefault="00A22232" w:rsidP="00A22232">
            <w:pPr>
              <w:pStyle w:val="DefaultText"/>
              <w:jc w:val="both"/>
              <w:rPr>
                <w:rFonts w:ascii="Arial" w:hAnsi="Arial" w:cs="Arial"/>
                <w:b/>
                <w:sz w:val="20"/>
                <w:u w:val="single"/>
              </w:rPr>
            </w:pPr>
            <w:r w:rsidRPr="00452C93">
              <w:rPr>
                <w:rFonts w:ascii="Arial" w:hAnsi="Arial" w:cs="Arial"/>
                <w:b/>
                <w:sz w:val="20"/>
                <w:u w:val="single"/>
              </w:rPr>
              <w:t>Education and Training</w:t>
            </w:r>
          </w:p>
          <w:p w14:paraId="6EC9824F" w14:textId="77777777" w:rsidR="00A22232" w:rsidRPr="00452C93" w:rsidRDefault="00A22232" w:rsidP="00A22232">
            <w:pPr>
              <w:pStyle w:val="DefaultText"/>
              <w:jc w:val="both"/>
              <w:rPr>
                <w:rFonts w:ascii="Arial" w:hAnsi="Arial" w:cs="Arial"/>
                <w:b/>
                <w:sz w:val="20"/>
                <w:u w:val="single"/>
              </w:rPr>
            </w:pPr>
          </w:p>
          <w:p w14:paraId="43990BA8" w14:textId="565D6463" w:rsidR="00A22232" w:rsidRPr="00694114" w:rsidRDefault="00A22232" w:rsidP="00A22232">
            <w:pPr>
              <w:pStyle w:val="DefaultText"/>
              <w:jc w:val="both"/>
              <w:rPr>
                <w:rFonts w:ascii="Arial" w:hAnsi="Arial" w:cs="Arial"/>
                <w:color w:val="222222"/>
                <w:sz w:val="20"/>
                <w:lang w:eastAsia="en-IE"/>
              </w:rPr>
            </w:pPr>
            <w:r w:rsidRPr="00694114">
              <w:rPr>
                <w:rFonts w:ascii="Arial" w:hAnsi="Arial" w:cs="Arial"/>
                <w:color w:val="222222"/>
                <w:sz w:val="20"/>
                <w:lang w:eastAsia="en-IE"/>
              </w:rPr>
              <w:t xml:space="preserve">The </w:t>
            </w:r>
            <w:r>
              <w:rPr>
                <w:rFonts w:ascii="Arial" w:hAnsi="Arial" w:cs="Arial"/>
                <w:color w:val="222222"/>
                <w:sz w:val="20"/>
                <w:lang w:eastAsia="en-IE"/>
              </w:rPr>
              <w:t xml:space="preserve">Clinical Nurse Manager 2 Health Protection </w:t>
            </w:r>
            <w:r w:rsidRPr="00694114">
              <w:rPr>
                <w:rFonts w:ascii="Arial" w:hAnsi="Arial" w:cs="Arial"/>
                <w:color w:val="222222"/>
                <w:sz w:val="20"/>
                <w:lang w:eastAsia="en-IE"/>
              </w:rPr>
              <w:t>will:</w:t>
            </w:r>
          </w:p>
          <w:p w14:paraId="616108B7" w14:textId="77777777" w:rsidR="00A22232" w:rsidRDefault="00A22232" w:rsidP="00A22232">
            <w:pPr>
              <w:pStyle w:val="DefaultText"/>
              <w:jc w:val="both"/>
              <w:rPr>
                <w:rFonts w:ascii="Arial" w:hAnsi="Arial" w:cs="Arial"/>
                <w:i/>
                <w:color w:val="222222"/>
                <w:sz w:val="20"/>
                <w:lang w:eastAsia="en-IE"/>
              </w:rPr>
            </w:pPr>
          </w:p>
          <w:p w14:paraId="629848C4" w14:textId="6AA79793" w:rsidR="00A22232" w:rsidRPr="00384D9D" w:rsidRDefault="00A22232" w:rsidP="00F916E4">
            <w:pPr>
              <w:pStyle w:val="DefaultText"/>
              <w:numPr>
                <w:ilvl w:val="0"/>
                <w:numId w:val="36"/>
              </w:numPr>
              <w:ind w:left="714" w:hanging="357"/>
              <w:jc w:val="both"/>
              <w:rPr>
                <w:rFonts w:ascii="Arial" w:hAnsi="Arial" w:cs="Arial"/>
                <w:b/>
                <w:sz w:val="20"/>
                <w:u w:val="single"/>
              </w:rPr>
            </w:pPr>
            <w:r w:rsidRPr="0062212A">
              <w:rPr>
                <w:rFonts w:ascii="Arial" w:hAnsi="Arial" w:cs="Arial"/>
                <w:sz w:val="20"/>
              </w:rPr>
              <w:t xml:space="preserve">Maintain an </w:t>
            </w:r>
            <w:r w:rsidRPr="00384D9D">
              <w:rPr>
                <w:rFonts w:ascii="Arial" w:hAnsi="Arial" w:cs="Arial"/>
                <w:sz w:val="20"/>
              </w:rPr>
              <w:t>extensive and contemporary knowledge of nursing practice, policies and guidelines in relation to health protection by participating in on-going education and research and continuing self-development including regular professional development planning</w:t>
            </w:r>
          </w:p>
          <w:p w14:paraId="7C4F8E8B" w14:textId="725965E9" w:rsidR="006527E7" w:rsidRPr="00F916E4" w:rsidRDefault="00A22232" w:rsidP="00F916E4">
            <w:pPr>
              <w:pStyle w:val="ListParagraph"/>
              <w:numPr>
                <w:ilvl w:val="0"/>
                <w:numId w:val="36"/>
              </w:numPr>
              <w:spacing w:after="200" w:line="276" w:lineRule="auto"/>
              <w:ind w:left="714" w:hanging="357"/>
              <w:contextualSpacing/>
              <w:rPr>
                <w:rFonts w:ascii="Arial" w:hAnsi="Arial" w:cs="Arial"/>
                <w:b/>
                <w:color w:val="FF0000"/>
                <w:lang w:val="en-IE" w:eastAsia="en-US"/>
              </w:rPr>
            </w:pPr>
            <w:r w:rsidRPr="00384D9D">
              <w:rPr>
                <w:rFonts w:ascii="Arial" w:hAnsi="Arial" w:cs="Arial"/>
                <w:lang w:val="en-IE" w:eastAsia="en-US"/>
              </w:rPr>
              <w:t>In line with Health Protection guidance provide and deliver</w:t>
            </w:r>
            <w:r w:rsidRPr="00384D9D">
              <w:rPr>
                <w:rFonts w:ascii="Arial" w:hAnsi="Arial" w:cs="Arial"/>
                <w:shd w:val="clear" w:color="auto" w:fill="FFFFFF"/>
              </w:rPr>
              <w:t xml:space="preserve"> timely information, advice and education on the control and prevention of infectious diseases to protect and improve the health of the Irish population</w:t>
            </w:r>
          </w:p>
          <w:p w14:paraId="51C978A9" w14:textId="76D6040D" w:rsidR="00A22232" w:rsidRPr="00F562D7" w:rsidRDefault="00A22232" w:rsidP="00F916E4">
            <w:pPr>
              <w:pStyle w:val="ListParagraph"/>
              <w:numPr>
                <w:ilvl w:val="0"/>
                <w:numId w:val="36"/>
              </w:numPr>
              <w:spacing w:line="276" w:lineRule="auto"/>
              <w:ind w:left="714" w:hanging="357"/>
              <w:contextualSpacing/>
              <w:rPr>
                <w:rFonts w:ascii="Arial" w:hAnsi="Arial" w:cs="Arial"/>
                <w:b/>
                <w:lang w:val="en-IE" w:eastAsia="en-US"/>
              </w:rPr>
            </w:pPr>
            <w:r w:rsidRPr="00384D9D">
              <w:rPr>
                <w:rFonts w:ascii="Arial" w:hAnsi="Arial" w:cs="Arial"/>
              </w:rPr>
              <w:t xml:space="preserve">Deliver proactive/reactive nursing educational programmes to individuals, communities, public and private healthcare sectors to </w:t>
            </w:r>
            <w:r w:rsidRPr="00384D9D">
              <w:rPr>
                <w:rFonts w:ascii="Arial" w:hAnsi="Arial" w:cs="Arial"/>
                <w:lang w:val="en-IE" w:eastAsia="en-IE"/>
              </w:rPr>
              <w:t xml:space="preserve">ensure the implementation of </w:t>
            </w:r>
            <w:r w:rsidR="005C01E4" w:rsidRPr="00384D9D">
              <w:rPr>
                <w:rFonts w:ascii="Arial" w:hAnsi="Arial" w:cs="Arial"/>
                <w:lang w:val="en-IE" w:eastAsia="en-IE"/>
              </w:rPr>
              <w:t>evidence-based</w:t>
            </w:r>
            <w:r w:rsidRPr="00384D9D">
              <w:rPr>
                <w:rFonts w:ascii="Arial" w:hAnsi="Arial" w:cs="Arial"/>
                <w:lang w:val="en-IE" w:eastAsia="en-IE"/>
              </w:rPr>
              <w:t xml:space="preserve"> practice</w:t>
            </w:r>
          </w:p>
          <w:p w14:paraId="5CFEC8F2" w14:textId="70368695" w:rsidR="006527E7" w:rsidRPr="00F916E4" w:rsidRDefault="00A22232" w:rsidP="00F916E4">
            <w:pPr>
              <w:numPr>
                <w:ilvl w:val="0"/>
                <w:numId w:val="36"/>
              </w:numPr>
              <w:ind w:left="714" w:hanging="357"/>
              <w:contextualSpacing/>
              <w:jc w:val="both"/>
              <w:rPr>
                <w:rFonts w:ascii="Arial" w:hAnsi="Arial" w:cs="Arial"/>
              </w:rPr>
            </w:pPr>
            <w:r w:rsidRPr="003D0559">
              <w:rPr>
                <w:rFonts w:ascii="Arial" w:hAnsi="Arial" w:cs="Arial"/>
              </w:rPr>
              <w:t xml:space="preserve">Engage in continuing professional development by keeping up to date with nursing literature, recent nursing research and new developments </w:t>
            </w:r>
            <w:r w:rsidRPr="003D0559">
              <w:rPr>
                <w:rFonts w:ascii="Arial" w:hAnsi="Arial" w:cs="Arial"/>
              </w:rPr>
              <w:lastRenderedPageBreak/>
              <w:t>in nursing management, education and practice and to attend staff study days as considered appropriate</w:t>
            </w:r>
          </w:p>
          <w:p w14:paraId="203E16E7" w14:textId="5D827104" w:rsidR="00A22232" w:rsidRPr="003D0559" w:rsidRDefault="00A22232" w:rsidP="00F916E4">
            <w:pPr>
              <w:numPr>
                <w:ilvl w:val="0"/>
                <w:numId w:val="36"/>
              </w:numPr>
              <w:spacing w:after="100" w:afterAutospacing="1"/>
              <w:ind w:left="714" w:hanging="357"/>
              <w:contextualSpacing/>
              <w:jc w:val="both"/>
              <w:rPr>
                <w:rFonts w:ascii="Arial" w:hAnsi="Arial" w:cs="Arial"/>
              </w:rPr>
            </w:pPr>
            <w:r w:rsidRPr="003D0559">
              <w:rPr>
                <w:rFonts w:ascii="Arial" w:hAnsi="Arial" w:cs="Arial"/>
              </w:rPr>
              <w:t>Be familiar with the curriculum training programme for student nurses and be aware of the clinical experience required to meet the needs of the programme</w:t>
            </w:r>
          </w:p>
          <w:p w14:paraId="43CEAB6E" w14:textId="16372B3D" w:rsidR="006527E7" w:rsidRPr="00F916E4" w:rsidRDefault="00A22232" w:rsidP="00F916E4">
            <w:pPr>
              <w:pStyle w:val="ListParagraph"/>
              <w:numPr>
                <w:ilvl w:val="0"/>
                <w:numId w:val="36"/>
              </w:numPr>
              <w:spacing w:after="200" w:line="276" w:lineRule="auto"/>
              <w:ind w:left="714" w:hanging="357"/>
              <w:contextualSpacing/>
              <w:rPr>
                <w:rFonts w:ascii="Arial" w:hAnsi="Arial" w:cs="Arial"/>
                <w:b/>
                <w:lang w:val="en-IE" w:eastAsia="en-US"/>
              </w:rPr>
            </w:pPr>
            <w:r w:rsidRPr="00452C93">
              <w:rPr>
                <w:rFonts w:ascii="Arial" w:hAnsi="Arial" w:cs="Arial"/>
                <w:lang w:val="en-IE" w:eastAsia="en-IE"/>
              </w:rPr>
              <w:t xml:space="preserve">Provide the patient, staff member, family and/or carer with appropriate information and </w:t>
            </w:r>
            <w:r w:rsidRPr="00384D9D">
              <w:rPr>
                <w:rFonts w:ascii="Arial" w:hAnsi="Arial" w:cs="Arial"/>
                <w:lang w:val="en-IE" w:eastAsia="en-IE"/>
              </w:rPr>
              <w:t xml:space="preserve">other supportive interventions to increase their knowledge, skill and confidence in managing their </w:t>
            </w:r>
            <w:r w:rsidRPr="00384D9D">
              <w:rPr>
                <w:rFonts w:ascii="Arial" w:hAnsi="Arial" w:cs="Arial"/>
                <w:bCs/>
                <w:lang w:val="en-IE" w:eastAsia="en-IE"/>
              </w:rPr>
              <w:t>infectious</w:t>
            </w:r>
            <w:r w:rsidRPr="00384D9D">
              <w:rPr>
                <w:rFonts w:ascii="Arial" w:hAnsi="Arial" w:cs="Arial"/>
                <w:b/>
                <w:bCs/>
                <w:lang w:val="en-IE" w:eastAsia="en-IE"/>
              </w:rPr>
              <w:t xml:space="preserve"> </w:t>
            </w:r>
            <w:r w:rsidRPr="00384D9D">
              <w:rPr>
                <w:rFonts w:ascii="Arial" w:hAnsi="Arial" w:cs="Arial"/>
                <w:bCs/>
                <w:lang w:val="en-IE" w:eastAsia="en-IE"/>
              </w:rPr>
              <w:t>condition</w:t>
            </w:r>
          </w:p>
          <w:p w14:paraId="128924C8" w14:textId="5C1B1666" w:rsidR="00A22232" w:rsidRPr="00384D9D" w:rsidRDefault="00A22232" w:rsidP="006527E7">
            <w:pPr>
              <w:pStyle w:val="ListParagraph"/>
              <w:numPr>
                <w:ilvl w:val="0"/>
                <w:numId w:val="36"/>
              </w:numPr>
              <w:spacing w:before="120" w:after="200" w:line="276" w:lineRule="auto"/>
              <w:ind w:left="714" w:hanging="357"/>
              <w:contextualSpacing/>
              <w:rPr>
                <w:rFonts w:ascii="Arial" w:hAnsi="Arial" w:cs="Arial"/>
                <w:b/>
              </w:rPr>
            </w:pPr>
            <w:r w:rsidRPr="00384D9D">
              <w:rPr>
                <w:rFonts w:ascii="Arial" w:hAnsi="Arial" w:cs="Arial"/>
              </w:rPr>
              <w:t>Participate in the identification, development and delivery of induction, education, training and development programmes for nursing and non-nursing staff to meet current standards</w:t>
            </w:r>
          </w:p>
          <w:p w14:paraId="362B4BB0" w14:textId="110DDE70" w:rsidR="006527E7" w:rsidRPr="00F916E4" w:rsidRDefault="00A22232" w:rsidP="00F916E4">
            <w:pPr>
              <w:pStyle w:val="ListParagraph"/>
              <w:numPr>
                <w:ilvl w:val="0"/>
                <w:numId w:val="36"/>
              </w:numPr>
              <w:spacing w:before="120" w:after="200" w:line="276" w:lineRule="auto"/>
              <w:ind w:left="714" w:hanging="357"/>
              <w:contextualSpacing/>
              <w:rPr>
                <w:rFonts w:ascii="Arial" w:hAnsi="Arial" w:cs="Arial"/>
                <w:b/>
                <w:color w:val="FF0000"/>
              </w:rPr>
            </w:pPr>
            <w:r w:rsidRPr="00384D9D">
              <w:rPr>
                <w:rFonts w:ascii="Arial" w:hAnsi="Arial" w:cs="Arial"/>
                <w:lang w:val="en-IE" w:eastAsia="en-IE"/>
              </w:rPr>
              <w:t>Provide mentorship and preceptorship for nursing colleagues as appropriate</w:t>
            </w:r>
          </w:p>
          <w:p w14:paraId="5B62FB93" w14:textId="72DC54BB" w:rsidR="006527E7" w:rsidRPr="00F916E4" w:rsidRDefault="00A22232" w:rsidP="00F916E4">
            <w:pPr>
              <w:pStyle w:val="ListParagraph"/>
              <w:numPr>
                <w:ilvl w:val="0"/>
                <w:numId w:val="36"/>
              </w:numPr>
              <w:spacing w:before="120" w:after="120"/>
              <w:ind w:left="714" w:hanging="357"/>
              <w:contextualSpacing/>
              <w:rPr>
                <w:rFonts w:ascii="Arial" w:hAnsi="Arial" w:cs="Arial"/>
                <w:color w:val="FF0000"/>
              </w:rPr>
            </w:pPr>
            <w:r w:rsidRPr="00384D9D">
              <w:rPr>
                <w:rFonts w:ascii="Arial" w:hAnsi="Arial" w:cs="Arial"/>
              </w:rPr>
              <w:t>Contribute to the development and where appropriate participate in the delivery of relevant educational programmes at Higher Education Institutes and Regional Centres for Nursing &amp; Midwifery Education and Centres for Nursing and Midwifery Education</w:t>
            </w:r>
          </w:p>
          <w:p w14:paraId="1D08968A" w14:textId="5BB3A1CD" w:rsidR="00A22232" w:rsidRPr="00384D9D" w:rsidRDefault="00A22232" w:rsidP="006527E7">
            <w:pPr>
              <w:pStyle w:val="ListParagraph"/>
              <w:numPr>
                <w:ilvl w:val="0"/>
                <w:numId w:val="36"/>
              </w:numPr>
              <w:spacing w:before="120" w:after="120"/>
              <w:ind w:left="714" w:hanging="357"/>
              <w:contextualSpacing/>
              <w:rPr>
                <w:rFonts w:ascii="Arial" w:hAnsi="Arial" w:cs="Arial"/>
                <w:color w:val="FF0000"/>
              </w:rPr>
            </w:pPr>
            <w:r w:rsidRPr="00C459A7">
              <w:rPr>
                <w:rFonts w:ascii="Arial" w:hAnsi="Arial" w:cs="Arial"/>
              </w:rPr>
              <w:t>Engage in the HSE performance achievement process in conjunction with your Line Manager and staff as appropriate</w:t>
            </w:r>
          </w:p>
          <w:p w14:paraId="6D83DBB6" w14:textId="77777777" w:rsidR="00A22232" w:rsidRPr="00384D9D" w:rsidRDefault="00A22232" w:rsidP="00A22232">
            <w:pPr>
              <w:pStyle w:val="DefaultText"/>
              <w:jc w:val="both"/>
              <w:rPr>
                <w:rFonts w:ascii="Arial" w:hAnsi="Arial" w:cs="Arial"/>
                <w:b/>
                <w:sz w:val="20"/>
              </w:rPr>
            </w:pPr>
          </w:p>
          <w:p w14:paraId="7690BC11" w14:textId="77777777" w:rsidR="00A22232" w:rsidRPr="00384D9D" w:rsidRDefault="00A22232" w:rsidP="00A22232">
            <w:pPr>
              <w:pStyle w:val="DefaultText"/>
              <w:jc w:val="both"/>
              <w:rPr>
                <w:rFonts w:ascii="Arial" w:hAnsi="Arial" w:cs="Arial"/>
                <w:b/>
                <w:sz w:val="20"/>
                <w:u w:val="single"/>
              </w:rPr>
            </w:pPr>
            <w:r w:rsidRPr="00384D9D">
              <w:rPr>
                <w:rFonts w:ascii="Arial" w:hAnsi="Arial" w:cs="Arial"/>
                <w:b/>
                <w:sz w:val="20"/>
                <w:u w:val="single"/>
              </w:rPr>
              <w:t>Leadership and Management</w:t>
            </w:r>
          </w:p>
          <w:p w14:paraId="780CEC87" w14:textId="77777777" w:rsidR="006527E7" w:rsidRDefault="006527E7" w:rsidP="00A22232">
            <w:pPr>
              <w:pStyle w:val="DefaultText"/>
              <w:jc w:val="both"/>
              <w:rPr>
                <w:rFonts w:ascii="Arial" w:hAnsi="Arial" w:cs="Arial"/>
                <w:color w:val="222222"/>
                <w:sz w:val="20"/>
                <w:lang w:eastAsia="en-IE"/>
              </w:rPr>
            </w:pPr>
          </w:p>
          <w:p w14:paraId="298BC832" w14:textId="4FF7FF60" w:rsidR="00A22232" w:rsidRPr="00384D9D" w:rsidRDefault="00A22232" w:rsidP="00A22232">
            <w:pPr>
              <w:pStyle w:val="DefaultText"/>
              <w:jc w:val="both"/>
              <w:rPr>
                <w:rFonts w:ascii="Arial" w:hAnsi="Arial" w:cs="Arial"/>
                <w:color w:val="222222"/>
                <w:sz w:val="20"/>
                <w:lang w:eastAsia="en-IE"/>
              </w:rPr>
            </w:pPr>
            <w:r w:rsidRPr="00384D9D">
              <w:rPr>
                <w:rFonts w:ascii="Arial" w:hAnsi="Arial" w:cs="Arial"/>
                <w:color w:val="222222"/>
                <w:sz w:val="20"/>
                <w:lang w:eastAsia="en-IE"/>
              </w:rPr>
              <w:t xml:space="preserve">The </w:t>
            </w:r>
            <w:r>
              <w:rPr>
                <w:rFonts w:ascii="Arial" w:hAnsi="Arial" w:cs="Arial"/>
                <w:color w:val="222222"/>
                <w:sz w:val="20"/>
                <w:lang w:eastAsia="en-IE"/>
              </w:rPr>
              <w:t xml:space="preserve">Clinical Nurse Manager 2 Health Protection </w:t>
            </w:r>
            <w:r w:rsidRPr="00384D9D">
              <w:rPr>
                <w:rFonts w:ascii="Arial" w:hAnsi="Arial" w:cs="Arial"/>
                <w:color w:val="222222"/>
                <w:sz w:val="20"/>
                <w:lang w:eastAsia="en-IE"/>
              </w:rPr>
              <w:t xml:space="preserve">will: </w:t>
            </w:r>
          </w:p>
          <w:p w14:paraId="728BEEEB" w14:textId="77777777" w:rsidR="00A22232" w:rsidRPr="00384D9D" w:rsidRDefault="00A22232" w:rsidP="00A22232">
            <w:pPr>
              <w:spacing w:after="120"/>
              <w:ind w:left="720"/>
              <w:jc w:val="both"/>
              <w:rPr>
                <w:rFonts w:ascii="Arial" w:hAnsi="Arial" w:cs="Arial"/>
                <w:iCs/>
              </w:rPr>
            </w:pPr>
          </w:p>
          <w:p w14:paraId="7D599585" w14:textId="41FE1328" w:rsidR="00A22232" w:rsidRPr="00384D9D" w:rsidRDefault="00A22232" w:rsidP="00F916E4">
            <w:pPr>
              <w:pStyle w:val="Default"/>
              <w:numPr>
                <w:ilvl w:val="0"/>
                <w:numId w:val="36"/>
              </w:numPr>
              <w:ind w:left="697" w:hanging="357"/>
              <w:rPr>
                <w:color w:val="FF0000"/>
                <w:sz w:val="20"/>
                <w:szCs w:val="20"/>
              </w:rPr>
            </w:pPr>
            <w:r w:rsidRPr="00384D9D">
              <w:rPr>
                <w:iCs/>
                <w:sz w:val="20"/>
                <w:szCs w:val="20"/>
              </w:rPr>
              <w:t>Exercise authority in the running of the assigned area</w:t>
            </w:r>
            <w:r w:rsidR="002A2DC3">
              <w:rPr>
                <w:iCs/>
                <w:sz w:val="20"/>
                <w:szCs w:val="20"/>
              </w:rPr>
              <w:t>.</w:t>
            </w:r>
          </w:p>
          <w:p w14:paraId="70C9FBBC" w14:textId="15A04EDC" w:rsidR="00A22232" w:rsidRPr="00384D9D" w:rsidRDefault="00A22232" w:rsidP="00F916E4">
            <w:pPr>
              <w:numPr>
                <w:ilvl w:val="0"/>
                <w:numId w:val="36"/>
              </w:numPr>
              <w:ind w:left="697" w:hanging="357"/>
              <w:jc w:val="both"/>
              <w:rPr>
                <w:rFonts w:ascii="Arial" w:hAnsi="Arial" w:cs="Arial"/>
                <w:iCs/>
              </w:rPr>
            </w:pPr>
            <w:r w:rsidRPr="00384D9D">
              <w:rPr>
                <w:rFonts w:ascii="Arial" w:hAnsi="Arial" w:cs="Arial"/>
                <w:iCs/>
              </w:rPr>
              <w:t>Provide the necessary supervision, co-ordination and deployment of nursing and support staff to ensure the optimum delivery of Health Protection Nursing service in the designated area(s)</w:t>
            </w:r>
          </w:p>
          <w:p w14:paraId="0FCB5535" w14:textId="465713D3" w:rsidR="00A22232" w:rsidRPr="00384D9D" w:rsidRDefault="00A22232" w:rsidP="00F916E4">
            <w:pPr>
              <w:numPr>
                <w:ilvl w:val="0"/>
                <w:numId w:val="36"/>
              </w:numPr>
              <w:ind w:left="697" w:hanging="357"/>
              <w:jc w:val="both"/>
              <w:rPr>
                <w:rFonts w:ascii="Arial" w:hAnsi="Arial" w:cs="Arial"/>
              </w:rPr>
            </w:pPr>
            <w:r w:rsidRPr="00384D9D">
              <w:rPr>
                <w:rFonts w:ascii="Arial" w:hAnsi="Arial" w:cs="Arial"/>
              </w:rPr>
              <w:t>Manage communication at departmental level and facilitate team building</w:t>
            </w:r>
          </w:p>
          <w:p w14:paraId="06909A1D" w14:textId="2710B0B0" w:rsidR="00A22232" w:rsidRPr="00384D9D" w:rsidRDefault="00A22232" w:rsidP="00F916E4">
            <w:pPr>
              <w:numPr>
                <w:ilvl w:val="0"/>
                <w:numId w:val="36"/>
              </w:numPr>
              <w:ind w:left="697" w:hanging="357"/>
              <w:jc w:val="both"/>
              <w:rPr>
                <w:rFonts w:ascii="Arial" w:hAnsi="Arial" w:cs="Arial"/>
              </w:rPr>
            </w:pPr>
            <w:r w:rsidRPr="00384D9D">
              <w:rPr>
                <w:rFonts w:ascii="Arial" w:hAnsi="Arial" w:cs="Arial"/>
              </w:rPr>
              <w:t>Provide staff leadership and motivation which is conducive to good working relations and work performance</w:t>
            </w:r>
          </w:p>
          <w:p w14:paraId="7475056D" w14:textId="39B9C6E9" w:rsidR="00A22232" w:rsidRPr="00384D9D" w:rsidRDefault="00A22232" w:rsidP="00F916E4">
            <w:pPr>
              <w:numPr>
                <w:ilvl w:val="0"/>
                <w:numId w:val="36"/>
              </w:numPr>
              <w:ind w:left="697" w:hanging="357"/>
              <w:jc w:val="both"/>
              <w:rPr>
                <w:rFonts w:ascii="Arial" w:hAnsi="Arial" w:cs="Arial"/>
              </w:rPr>
            </w:pPr>
            <w:r w:rsidRPr="00384D9D">
              <w:rPr>
                <w:rFonts w:ascii="Arial" w:hAnsi="Arial" w:cs="Arial"/>
              </w:rPr>
              <w:t xml:space="preserve">Promote a culture that values diversity and respect in the </w:t>
            </w:r>
            <w:r w:rsidR="005C01E4" w:rsidRPr="00384D9D">
              <w:rPr>
                <w:rFonts w:ascii="Arial" w:hAnsi="Arial" w:cs="Arial"/>
              </w:rPr>
              <w:t>workplace and</w:t>
            </w:r>
            <w:r w:rsidRPr="00384D9D">
              <w:rPr>
                <w:rFonts w:ascii="Arial" w:hAnsi="Arial" w:cs="Arial"/>
              </w:rPr>
              <w:t xml:space="preserve"> ensure that service users and others are treated with dignity and respect</w:t>
            </w:r>
          </w:p>
          <w:p w14:paraId="485E1DF5" w14:textId="371BF664" w:rsidR="00A22232" w:rsidRPr="00384D9D" w:rsidRDefault="00A22232" w:rsidP="00F916E4">
            <w:pPr>
              <w:numPr>
                <w:ilvl w:val="0"/>
                <w:numId w:val="36"/>
              </w:numPr>
              <w:ind w:left="697" w:hanging="357"/>
              <w:jc w:val="both"/>
              <w:rPr>
                <w:rFonts w:ascii="Arial" w:hAnsi="Arial" w:cs="Arial"/>
              </w:rPr>
            </w:pPr>
            <w:r w:rsidRPr="00384D9D">
              <w:rPr>
                <w:rFonts w:ascii="Arial" w:hAnsi="Arial" w:cs="Arial"/>
              </w:rPr>
              <w:t>Formulate, implement and evaluate service plans and budgets in co-operation with the wider health protection team</w:t>
            </w:r>
          </w:p>
          <w:p w14:paraId="41D01B4D" w14:textId="77777777" w:rsidR="005C01E4" w:rsidRDefault="00A22232" w:rsidP="00961F87">
            <w:pPr>
              <w:numPr>
                <w:ilvl w:val="0"/>
                <w:numId w:val="36"/>
              </w:numPr>
              <w:ind w:left="697" w:hanging="357"/>
              <w:jc w:val="both"/>
              <w:rPr>
                <w:rFonts w:ascii="Arial" w:hAnsi="Arial" w:cs="Arial"/>
              </w:rPr>
            </w:pPr>
            <w:r w:rsidRPr="005C01E4">
              <w:rPr>
                <w:rFonts w:ascii="Arial" w:hAnsi="Arial" w:cs="Arial"/>
              </w:rPr>
              <w:t>Manage all resources efficiently and effectively within agreed budget</w:t>
            </w:r>
          </w:p>
          <w:p w14:paraId="49E76D9A" w14:textId="52E8A35D" w:rsidR="00A22232" w:rsidRPr="005C01E4" w:rsidRDefault="00A22232" w:rsidP="00961F87">
            <w:pPr>
              <w:numPr>
                <w:ilvl w:val="0"/>
                <w:numId w:val="36"/>
              </w:numPr>
              <w:ind w:left="697" w:hanging="357"/>
              <w:jc w:val="both"/>
              <w:rPr>
                <w:rFonts w:ascii="Arial" w:hAnsi="Arial" w:cs="Arial"/>
              </w:rPr>
            </w:pPr>
            <w:r w:rsidRPr="005C01E4">
              <w:rPr>
                <w:rFonts w:ascii="Arial" w:hAnsi="Arial" w:cs="Arial"/>
              </w:rPr>
              <w:t>Lead on practice development within the clinical area</w:t>
            </w:r>
          </w:p>
          <w:p w14:paraId="4E649791" w14:textId="66E0307B" w:rsidR="00A22232" w:rsidRPr="00384D9D" w:rsidRDefault="00A22232" w:rsidP="00F916E4">
            <w:pPr>
              <w:numPr>
                <w:ilvl w:val="0"/>
                <w:numId w:val="36"/>
              </w:numPr>
              <w:ind w:left="697" w:hanging="357"/>
              <w:jc w:val="both"/>
              <w:rPr>
                <w:rFonts w:ascii="Arial" w:hAnsi="Arial" w:cs="Arial"/>
                <w:color w:val="000000"/>
              </w:rPr>
            </w:pPr>
            <w:r w:rsidRPr="00384D9D">
              <w:rPr>
                <w:rFonts w:ascii="Arial" w:hAnsi="Arial" w:cs="Arial"/>
                <w:color w:val="000000"/>
              </w:rPr>
              <w:t>Lead and implement change</w:t>
            </w:r>
            <w:r w:rsidR="005C01E4">
              <w:rPr>
                <w:rFonts w:ascii="Arial" w:hAnsi="Arial" w:cs="Arial"/>
                <w:color w:val="000000"/>
              </w:rPr>
              <w:t xml:space="preserve"> as appropriate</w:t>
            </w:r>
          </w:p>
          <w:p w14:paraId="041781BA" w14:textId="3FACE529" w:rsidR="00A22232" w:rsidRPr="00384D9D" w:rsidRDefault="00A22232" w:rsidP="00F916E4">
            <w:pPr>
              <w:pStyle w:val="DefaultText"/>
              <w:numPr>
                <w:ilvl w:val="0"/>
                <w:numId w:val="36"/>
              </w:numPr>
              <w:ind w:left="697" w:hanging="357"/>
              <w:jc w:val="both"/>
              <w:rPr>
                <w:rFonts w:ascii="Arial" w:hAnsi="Arial" w:cs="Arial"/>
                <w:sz w:val="20"/>
              </w:rPr>
            </w:pPr>
            <w:r w:rsidRPr="00384D9D">
              <w:rPr>
                <w:rFonts w:ascii="Arial" w:hAnsi="Arial" w:cs="Arial"/>
                <w:sz w:val="20"/>
              </w:rPr>
              <w:t>Promote, facilitate and participate in the development of nursing policies and procedures. Monitor as appropriate and lead on proactive improvement</w:t>
            </w:r>
          </w:p>
          <w:p w14:paraId="14D86D34" w14:textId="18819E91" w:rsidR="00A22232" w:rsidRPr="00384D9D" w:rsidRDefault="00A22232" w:rsidP="00F916E4">
            <w:pPr>
              <w:numPr>
                <w:ilvl w:val="0"/>
                <w:numId w:val="36"/>
              </w:numPr>
              <w:ind w:left="697" w:hanging="357"/>
              <w:jc w:val="both"/>
              <w:rPr>
                <w:rFonts w:ascii="Arial" w:hAnsi="Arial" w:cs="Arial"/>
              </w:rPr>
            </w:pPr>
            <w:r w:rsidRPr="00384D9D">
              <w:rPr>
                <w:rFonts w:ascii="Arial" w:hAnsi="Arial" w:cs="Arial"/>
              </w:rPr>
              <w:t>Ensure compliance with legal requirements, policies and procedures affecting service users, staff and other hospital matters</w:t>
            </w:r>
          </w:p>
          <w:p w14:paraId="4DE212F2" w14:textId="673933B5" w:rsidR="00A22232" w:rsidRPr="00384D9D" w:rsidRDefault="00A22232" w:rsidP="00F916E4">
            <w:pPr>
              <w:pStyle w:val="DefaultText"/>
              <w:numPr>
                <w:ilvl w:val="0"/>
                <w:numId w:val="36"/>
              </w:numPr>
              <w:ind w:left="697" w:hanging="357"/>
              <w:jc w:val="both"/>
              <w:rPr>
                <w:rFonts w:ascii="Arial" w:hAnsi="Arial" w:cs="Arial"/>
                <w:sz w:val="20"/>
              </w:rPr>
            </w:pPr>
            <w:r w:rsidRPr="00384D9D">
              <w:rPr>
                <w:rFonts w:ascii="Arial" w:hAnsi="Arial" w:cs="Arial"/>
                <w:sz w:val="20"/>
              </w:rPr>
              <w:t>Actively participate in the Nursing Management structure by deputising when required</w:t>
            </w:r>
          </w:p>
          <w:p w14:paraId="74FDAA73" w14:textId="1088B29F" w:rsidR="00A22232" w:rsidRPr="00452C93" w:rsidRDefault="00A22232" w:rsidP="00F916E4">
            <w:pPr>
              <w:numPr>
                <w:ilvl w:val="0"/>
                <w:numId w:val="36"/>
              </w:numPr>
              <w:ind w:left="697" w:hanging="357"/>
              <w:jc w:val="both"/>
              <w:rPr>
                <w:rFonts w:ascii="Arial" w:hAnsi="Arial" w:cs="Arial"/>
                <w:iCs/>
              </w:rPr>
            </w:pPr>
            <w:r w:rsidRPr="00452C93">
              <w:rPr>
                <w:rFonts w:ascii="Arial" w:hAnsi="Arial" w:cs="Arial"/>
              </w:rPr>
              <w:t>Engage in IT developments as they apply to service user and service administration</w:t>
            </w:r>
          </w:p>
          <w:p w14:paraId="4280E421" w14:textId="77777777" w:rsidR="00A22232" w:rsidRPr="00452C93" w:rsidRDefault="00A22232" w:rsidP="00A22232">
            <w:pPr>
              <w:pStyle w:val="NoSpacing"/>
              <w:jc w:val="both"/>
              <w:rPr>
                <w:rFonts w:ascii="Arial" w:hAnsi="Arial" w:cs="Arial"/>
                <w:b/>
                <w:color w:val="FF0000"/>
                <w:sz w:val="20"/>
                <w:szCs w:val="20"/>
              </w:rPr>
            </w:pPr>
          </w:p>
          <w:p w14:paraId="65BCA49F" w14:textId="77777777" w:rsidR="00A22232" w:rsidRPr="00452C93" w:rsidRDefault="00A22232" w:rsidP="00A22232">
            <w:pPr>
              <w:pStyle w:val="NoSpacing"/>
              <w:jc w:val="both"/>
              <w:rPr>
                <w:rFonts w:ascii="Arial" w:hAnsi="Arial" w:cs="Arial"/>
                <w:b/>
                <w:color w:val="FF0000"/>
                <w:sz w:val="20"/>
                <w:szCs w:val="20"/>
              </w:rPr>
            </w:pPr>
          </w:p>
          <w:p w14:paraId="1104516A" w14:textId="77777777" w:rsidR="00A22232" w:rsidRPr="00452C93" w:rsidRDefault="00A22232" w:rsidP="00A22232">
            <w:pPr>
              <w:pStyle w:val="NoSpacing"/>
              <w:jc w:val="both"/>
              <w:rPr>
                <w:rFonts w:ascii="Arial" w:hAnsi="Arial" w:cs="Arial"/>
                <w:b/>
                <w:sz w:val="20"/>
                <w:szCs w:val="20"/>
              </w:rPr>
            </w:pPr>
            <w:r w:rsidRPr="00452C93">
              <w:rPr>
                <w:rFonts w:ascii="Arial" w:hAnsi="Arial" w:cs="Arial"/>
                <w:b/>
                <w:sz w:val="20"/>
                <w:szCs w:val="20"/>
              </w:rPr>
              <w:t xml:space="preserve">Risk Management </w:t>
            </w:r>
          </w:p>
          <w:p w14:paraId="0A024C12" w14:textId="77777777" w:rsidR="006527E7" w:rsidRDefault="006527E7" w:rsidP="00A22232">
            <w:pPr>
              <w:pStyle w:val="DefaultText"/>
              <w:jc w:val="both"/>
              <w:rPr>
                <w:rFonts w:ascii="Arial" w:hAnsi="Arial" w:cs="Arial"/>
                <w:color w:val="222222"/>
                <w:sz w:val="20"/>
                <w:lang w:eastAsia="en-IE"/>
              </w:rPr>
            </w:pPr>
          </w:p>
          <w:p w14:paraId="6DB40754" w14:textId="4F87061C" w:rsidR="00A22232" w:rsidRPr="00694114" w:rsidRDefault="00A22232" w:rsidP="00A22232">
            <w:pPr>
              <w:pStyle w:val="DefaultText"/>
              <w:jc w:val="both"/>
              <w:rPr>
                <w:rFonts w:ascii="Arial" w:hAnsi="Arial" w:cs="Arial"/>
                <w:color w:val="222222"/>
                <w:sz w:val="20"/>
                <w:lang w:eastAsia="en-IE"/>
              </w:rPr>
            </w:pPr>
            <w:r w:rsidRPr="00694114">
              <w:rPr>
                <w:rFonts w:ascii="Arial" w:hAnsi="Arial" w:cs="Arial"/>
                <w:color w:val="222222"/>
                <w:sz w:val="20"/>
                <w:lang w:eastAsia="en-IE"/>
              </w:rPr>
              <w:t xml:space="preserve">The </w:t>
            </w:r>
            <w:r>
              <w:rPr>
                <w:rFonts w:ascii="Arial" w:hAnsi="Arial" w:cs="Arial"/>
                <w:color w:val="222222"/>
                <w:sz w:val="20"/>
                <w:lang w:eastAsia="en-IE"/>
              </w:rPr>
              <w:t xml:space="preserve">Clinical Nurse Manager 2 Health Protection </w:t>
            </w:r>
            <w:r w:rsidRPr="00694114">
              <w:rPr>
                <w:rFonts w:ascii="Arial" w:hAnsi="Arial" w:cs="Arial"/>
                <w:color w:val="222222"/>
                <w:sz w:val="20"/>
                <w:lang w:eastAsia="en-IE"/>
              </w:rPr>
              <w:t>will:</w:t>
            </w:r>
          </w:p>
          <w:p w14:paraId="2E8A07B8" w14:textId="77777777" w:rsidR="00A22232" w:rsidRPr="00452C93" w:rsidRDefault="00A22232" w:rsidP="00A22232">
            <w:pPr>
              <w:pStyle w:val="NoSpacing"/>
              <w:jc w:val="both"/>
              <w:rPr>
                <w:rFonts w:ascii="Arial" w:hAnsi="Arial" w:cs="Arial"/>
                <w:b/>
                <w:color w:val="FF0000"/>
                <w:sz w:val="20"/>
                <w:szCs w:val="20"/>
              </w:rPr>
            </w:pPr>
          </w:p>
          <w:p w14:paraId="0056EE65" w14:textId="20D31DC4" w:rsidR="00A22232" w:rsidRPr="00384D9D" w:rsidRDefault="00A22232" w:rsidP="00F916E4">
            <w:pPr>
              <w:pStyle w:val="ListParagraph"/>
              <w:numPr>
                <w:ilvl w:val="0"/>
                <w:numId w:val="36"/>
              </w:numPr>
              <w:spacing w:line="276" w:lineRule="auto"/>
              <w:ind w:left="714" w:hanging="357"/>
              <w:contextualSpacing/>
              <w:rPr>
                <w:rFonts w:ascii="Arial" w:hAnsi="Arial" w:cs="Arial"/>
                <w:b/>
              </w:rPr>
            </w:pPr>
            <w:r w:rsidRPr="00452C93">
              <w:rPr>
                <w:rFonts w:ascii="Arial" w:hAnsi="Arial" w:cs="Arial"/>
              </w:rPr>
              <w:lastRenderedPageBreak/>
              <w:t xml:space="preserve">Provide leadership </w:t>
            </w:r>
            <w:r w:rsidRPr="00384D9D">
              <w:rPr>
                <w:rFonts w:ascii="Arial" w:hAnsi="Arial" w:cs="Arial"/>
              </w:rPr>
              <w:t>and oversee the processes for contact tracing, follow up and control in the context of outbreaks and ot</w:t>
            </w:r>
            <w:r w:rsidR="002A2DC3">
              <w:rPr>
                <w:rFonts w:ascii="Arial" w:hAnsi="Arial" w:cs="Arial"/>
              </w:rPr>
              <w:t>her health protection incidents</w:t>
            </w:r>
          </w:p>
          <w:p w14:paraId="22045649" w14:textId="269162F0" w:rsidR="00A22232" w:rsidRPr="00384D9D" w:rsidRDefault="00A22232" w:rsidP="00F916E4">
            <w:pPr>
              <w:pStyle w:val="ListParagraph"/>
              <w:numPr>
                <w:ilvl w:val="0"/>
                <w:numId w:val="36"/>
              </w:numPr>
              <w:spacing w:line="276" w:lineRule="auto"/>
              <w:ind w:left="714" w:hanging="357"/>
              <w:contextualSpacing/>
              <w:rPr>
                <w:rFonts w:ascii="Arial" w:hAnsi="Arial" w:cs="Arial"/>
              </w:rPr>
            </w:pPr>
            <w:r w:rsidRPr="00384D9D">
              <w:rPr>
                <w:rFonts w:ascii="Arial" w:hAnsi="Arial" w:cs="Arial"/>
              </w:rPr>
              <w:t xml:space="preserve">Assess and lead out on the health protection nursing response to communicable disease, outbreak management, </w:t>
            </w:r>
            <w:r w:rsidR="005C01E4">
              <w:rPr>
                <w:rFonts w:ascii="Arial" w:hAnsi="Arial" w:cs="Arial"/>
              </w:rPr>
              <w:t xml:space="preserve">all-hazards surveillance, </w:t>
            </w:r>
            <w:r w:rsidRPr="00384D9D">
              <w:rPr>
                <w:rFonts w:ascii="Arial" w:hAnsi="Arial" w:cs="Arial"/>
              </w:rPr>
              <w:t>environmental and health incidences as appropriate</w:t>
            </w:r>
            <w:r w:rsidR="002A2DC3">
              <w:rPr>
                <w:rFonts w:ascii="Arial" w:hAnsi="Arial" w:cs="Arial"/>
              </w:rPr>
              <w:t>.</w:t>
            </w:r>
            <w:r w:rsidRPr="00384D9D">
              <w:rPr>
                <w:rFonts w:ascii="Arial" w:hAnsi="Arial" w:cs="Arial"/>
              </w:rPr>
              <w:t xml:space="preserve"> </w:t>
            </w:r>
          </w:p>
          <w:p w14:paraId="1B6EEDD7" w14:textId="6E071590" w:rsidR="00A22232" w:rsidRPr="00384D9D" w:rsidRDefault="00A22232" w:rsidP="00F916E4">
            <w:pPr>
              <w:pStyle w:val="ListParagraph"/>
              <w:numPr>
                <w:ilvl w:val="0"/>
                <w:numId w:val="36"/>
              </w:numPr>
              <w:spacing w:line="276" w:lineRule="auto"/>
              <w:ind w:left="714" w:hanging="357"/>
              <w:contextualSpacing/>
              <w:rPr>
                <w:rFonts w:ascii="Arial" w:hAnsi="Arial" w:cs="Arial"/>
              </w:rPr>
            </w:pPr>
            <w:r w:rsidRPr="00384D9D">
              <w:rPr>
                <w:rFonts w:ascii="Arial" w:hAnsi="Arial" w:cs="Arial"/>
              </w:rPr>
              <w:t>Undertake health protection risk assessments in private and public facilities using recognised audit tools</w:t>
            </w:r>
          </w:p>
          <w:p w14:paraId="09A6FF44" w14:textId="2970F8D7" w:rsidR="00A22232" w:rsidRDefault="00A22232" w:rsidP="00F916E4">
            <w:pPr>
              <w:pStyle w:val="ListParagraph"/>
              <w:numPr>
                <w:ilvl w:val="0"/>
                <w:numId w:val="36"/>
              </w:numPr>
              <w:spacing w:line="276" w:lineRule="auto"/>
              <w:ind w:left="714" w:hanging="357"/>
              <w:contextualSpacing/>
              <w:rPr>
                <w:rFonts w:ascii="Arial" w:hAnsi="Arial" w:cs="Arial"/>
              </w:rPr>
            </w:pPr>
            <w:r w:rsidRPr="00384D9D">
              <w:rPr>
                <w:rFonts w:ascii="Arial" w:hAnsi="Arial" w:cs="Arial"/>
              </w:rPr>
              <w:t>Oversee the control, monitor and order of medicine and equipment stocks</w:t>
            </w:r>
            <w:r w:rsidR="002A2DC3">
              <w:rPr>
                <w:rFonts w:ascii="Arial" w:hAnsi="Arial" w:cs="Arial"/>
              </w:rPr>
              <w:t xml:space="preserve"> as appropriate</w:t>
            </w:r>
          </w:p>
          <w:p w14:paraId="251A6BAF" w14:textId="6CB651E7" w:rsidR="00EB067F" w:rsidRDefault="00A22232" w:rsidP="00F916E4">
            <w:pPr>
              <w:pStyle w:val="ListParagraph"/>
              <w:numPr>
                <w:ilvl w:val="0"/>
                <w:numId w:val="36"/>
              </w:numPr>
              <w:spacing w:line="276" w:lineRule="auto"/>
              <w:ind w:left="714" w:hanging="357"/>
              <w:contextualSpacing/>
              <w:rPr>
                <w:rFonts w:ascii="Arial" w:hAnsi="Arial" w:cs="Arial"/>
              </w:rPr>
            </w:pPr>
            <w:r w:rsidRPr="00384D9D">
              <w:rPr>
                <w:rFonts w:ascii="Arial" w:hAnsi="Arial" w:cs="Arial"/>
              </w:rPr>
              <w:t>As part of the emergency preparedness, response and management participate and contribute to the development, implementation, testing and maintenance of major incident response plans</w:t>
            </w:r>
          </w:p>
          <w:p w14:paraId="78C7A026" w14:textId="72A9873E" w:rsidR="006527E7" w:rsidRDefault="006527E7" w:rsidP="00F916E4">
            <w:pPr>
              <w:numPr>
                <w:ilvl w:val="0"/>
                <w:numId w:val="36"/>
              </w:numPr>
              <w:ind w:left="714" w:hanging="357"/>
            </w:pPr>
            <w:r>
              <w:rPr>
                <w:rFonts w:ascii="Arial" w:hAnsi="Arial" w:cs="Arial"/>
              </w:rPr>
              <w:t>Adequately identifies, assesses, manages and monitors risk within their area of responsibility</w:t>
            </w:r>
          </w:p>
          <w:p w14:paraId="54DB3686" w14:textId="77777777" w:rsidR="006527E7" w:rsidRPr="006527E7" w:rsidRDefault="006527E7" w:rsidP="006527E7">
            <w:pPr>
              <w:spacing w:before="120" w:after="200" w:line="276" w:lineRule="auto"/>
              <w:contextualSpacing/>
              <w:rPr>
                <w:rFonts w:ascii="Arial" w:hAnsi="Arial" w:cs="Arial"/>
              </w:rPr>
            </w:pPr>
          </w:p>
          <w:p w14:paraId="71D0F494" w14:textId="75E1F8A7" w:rsidR="00EB067F" w:rsidRPr="00A22232" w:rsidRDefault="00EB067F" w:rsidP="00EB067F">
            <w:pPr>
              <w:rPr>
                <w:rFonts w:ascii="Arial" w:hAnsi="Arial" w:cs="Arial"/>
                <w:b/>
                <w:iCs/>
                <w:lang w:val="en-IE"/>
              </w:rPr>
            </w:pPr>
            <w:r w:rsidRPr="00A22232">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EB067F" w:rsidRPr="00FC59B9" w:rsidRDefault="00EB067F" w:rsidP="00EB067F">
            <w:pPr>
              <w:rPr>
                <w:rFonts w:ascii="Arial" w:hAnsi="Arial" w:cs="Arial"/>
                <w:b/>
                <w:sz w:val="22"/>
                <w:szCs w:val="22"/>
              </w:rPr>
            </w:pPr>
          </w:p>
        </w:tc>
      </w:tr>
      <w:tr w:rsidR="00EB067F" w:rsidRPr="00FC59B9" w14:paraId="6C210CFE" w14:textId="77777777" w:rsidTr="002A2DC3">
        <w:tc>
          <w:tcPr>
            <w:tcW w:w="1192" w:type="pct"/>
          </w:tcPr>
          <w:p w14:paraId="71AEAB78" w14:textId="047BBE1D"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Eligibility criteria</w:t>
            </w:r>
          </w:p>
          <w:p w14:paraId="54F50D02" w14:textId="77777777" w:rsidR="00EB067F" w:rsidRPr="00FC59B9" w:rsidRDefault="00EB067F" w:rsidP="00EB067F">
            <w:pPr>
              <w:rPr>
                <w:rFonts w:ascii="Arial" w:hAnsi="Arial" w:cs="Arial"/>
                <w:b/>
                <w:bCs/>
                <w:sz w:val="22"/>
                <w:szCs w:val="22"/>
              </w:rPr>
            </w:pPr>
          </w:p>
          <w:p w14:paraId="5800EDA7" w14:textId="1BD93EBA" w:rsidR="00EB067F" w:rsidRPr="00FC59B9" w:rsidRDefault="00EB067F" w:rsidP="00EB067F">
            <w:pPr>
              <w:rPr>
                <w:rFonts w:ascii="Arial" w:hAnsi="Arial" w:cs="Arial"/>
                <w:b/>
                <w:bCs/>
                <w:sz w:val="22"/>
                <w:szCs w:val="22"/>
              </w:rPr>
            </w:pPr>
            <w:r w:rsidRPr="00FC59B9">
              <w:rPr>
                <w:rFonts w:ascii="Arial" w:hAnsi="Arial" w:cs="Arial"/>
                <w:b/>
                <w:bCs/>
                <w:sz w:val="22"/>
                <w:szCs w:val="22"/>
              </w:rPr>
              <w:t>Qualifications and/ or experience</w:t>
            </w:r>
          </w:p>
          <w:p w14:paraId="36A9F709" w14:textId="77777777" w:rsidR="00EB067F" w:rsidRPr="00FC59B9" w:rsidRDefault="00EB067F" w:rsidP="00EB067F">
            <w:pPr>
              <w:rPr>
                <w:rFonts w:ascii="Arial" w:hAnsi="Arial" w:cs="Arial"/>
                <w:b/>
                <w:bCs/>
                <w:sz w:val="22"/>
                <w:szCs w:val="22"/>
              </w:rPr>
            </w:pPr>
          </w:p>
        </w:tc>
        <w:tc>
          <w:tcPr>
            <w:tcW w:w="3808" w:type="pct"/>
          </w:tcPr>
          <w:p w14:paraId="0118604B" w14:textId="77777777" w:rsidR="00F916E4" w:rsidRPr="00452C93" w:rsidRDefault="00F916E4" w:rsidP="00F916E4">
            <w:pPr>
              <w:pStyle w:val="ListParagraph"/>
              <w:numPr>
                <w:ilvl w:val="0"/>
                <w:numId w:val="37"/>
              </w:numPr>
              <w:ind w:right="-66"/>
              <w:contextualSpacing/>
              <w:rPr>
                <w:rFonts w:ascii="Arial" w:hAnsi="Arial" w:cs="Arial"/>
                <w:b/>
                <w:iCs/>
                <w:u w:val="single"/>
              </w:rPr>
            </w:pPr>
            <w:r w:rsidRPr="00452C93">
              <w:rPr>
                <w:rFonts w:ascii="Arial" w:hAnsi="Arial" w:cs="Arial"/>
                <w:b/>
                <w:iCs/>
                <w:u w:val="single"/>
              </w:rPr>
              <w:t>Professional Qualifications, Experience, etc</w:t>
            </w:r>
          </w:p>
          <w:p w14:paraId="1F32D332" w14:textId="77777777" w:rsidR="00F916E4" w:rsidRPr="00452C93" w:rsidRDefault="00F916E4" w:rsidP="00F916E4">
            <w:pPr>
              <w:pStyle w:val="ListParagraph"/>
              <w:ind w:right="-66"/>
              <w:rPr>
                <w:rFonts w:ascii="Arial" w:hAnsi="Arial" w:cs="Arial"/>
                <w:b/>
                <w:iCs/>
              </w:rPr>
            </w:pPr>
          </w:p>
          <w:p w14:paraId="7BDCF69C" w14:textId="77777777" w:rsidR="00F916E4" w:rsidRDefault="00F916E4" w:rsidP="00F916E4">
            <w:pPr>
              <w:pStyle w:val="ListParagraph"/>
              <w:numPr>
                <w:ilvl w:val="0"/>
                <w:numId w:val="38"/>
              </w:numPr>
              <w:ind w:right="-66"/>
              <w:contextualSpacing/>
              <w:rPr>
                <w:rFonts w:ascii="Arial" w:hAnsi="Arial" w:cs="Arial"/>
                <w:b/>
                <w:iCs/>
              </w:rPr>
            </w:pPr>
            <w:r w:rsidRPr="00452C93">
              <w:rPr>
                <w:rFonts w:ascii="Arial" w:hAnsi="Arial" w:cs="Arial"/>
                <w:b/>
                <w:iCs/>
              </w:rPr>
              <w:t>Eligible applicants will be those who on the closing date for the competition:</w:t>
            </w:r>
          </w:p>
          <w:p w14:paraId="66EDB505" w14:textId="77777777" w:rsidR="00F916E4" w:rsidRPr="00452C93" w:rsidRDefault="00F916E4" w:rsidP="00F916E4">
            <w:pPr>
              <w:ind w:right="-66"/>
              <w:rPr>
                <w:rFonts w:ascii="Arial" w:hAnsi="Arial" w:cs="Arial"/>
                <w:b/>
                <w:iCs/>
              </w:rPr>
            </w:pPr>
          </w:p>
          <w:tbl>
            <w:tblPr>
              <w:tblStyle w:val="TableGrid"/>
              <w:tblW w:w="7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20"/>
            </w:tblGrid>
            <w:tr w:rsidR="00F916E4" w:rsidRPr="000569F2" w14:paraId="6B03BA02" w14:textId="77777777" w:rsidTr="002A2DC3">
              <w:tc>
                <w:tcPr>
                  <w:tcW w:w="7320" w:type="dxa"/>
                </w:tcPr>
                <w:p w14:paraId="48466A17" w14:textId="77777777" w:rsidR="00F916E4" w:rsidRDefault="00F916E4" w:rsidP="002A2DC3">
                  <w:pPr>
                    <w:pStyle w:val="ListParagraph"/>
                    <w:numPr>
                      <w:ilvl w:val="0"/>
                      <w:numId w:val="39"/>
                    </w:numPr>
                    <w:ind w:left="360"/>
                    <w:contextualSpacing/>
                    <w:rPr>
                      <w:rFonts w:ascii="Arial" w:hAnsi="Arial" w:cs="Arial"/>
                      <w:bCs/>
                      <w:iCs/>
                    </w:rPr>
                  </w:pPr>
                  <w:r w:rsidRPr="006C264C">
                    <w:rPr>
                      <w:rFonts w:ascii="Arial" w:hAnsi="Arial" w:cs="Arial"/>
                      <w:bCs/>
                      <w:iCs/>
                    </w:rPr>
                    <w:t xml:space="preserve">Are registered in the General Division or other divisions as relevant to the specific role, of the Register of Nurses maintained by the Nursing &amp; Midwifery Board of Ireland (Bord </w:t>
                  </w:r>
                  <w:proofErr w:type="spellStart"/>
                  <w:r w:rsidRPr="006C264C">
                    <w:rPr>
                      <w:rFonts w:ascii="Arial" w:hAnsi="Arial" w:cs="Arial"/>
                      <w:bCs/>
                      <w:iCs/>
                    </w:rPr>
                    <w:t>Altranais</w:t>
                  </w:r>
                  <w:proofErr w:type="spellEnd"/>
                  <w:r w:rsidRPr="006C264C">
                    <w:rPr>
                      <w:rFonts w:ascii="Arial" w:hAnsi="Arial" w:cs="Arial"/>
                      <w:bCs/>
                      <w:iCs/>
                    </w:rPr>
                    <w:t xml:space="preserve"> </w:t>
                  </w:r>
                  <w:proofErr w:type="spellStart"/>
                  <w:r w:rsidRPr="006C264C">
                    <w:rPr>
                      <w:rFonts w:ascii="Arial" w:hAnsi="Arial" w:cs="Arial"/>
                      <w:bCs/>
                      <w:iCs/>
                    </w:rPr>
                    <w:t>agus</w:t>
                  </w:r>
                  <w:proofErr w:type="spellEnd"/>
                  <w:r w:rsidRPr="006C264C">
                    <w:rPr>
                      <w:rFonts w:ascii="Arial" w:hAnsi="Arial" w:cs="Arial"/>
                      <w:bCs/>
                      <w:iCs/>
                    </w:rPr>
                    <w:t xml:space="preserve"> </w:t>
                  </w:r>
                  <w:proofErr w:type="spellStart"/>
                  <w:r w:rsidRPr="006C264C">
                    <w:rPr>
                      <w:rFonts w:ascii="Arial" w:hAnsi="Arial" w:cs="Arial"/>
                      <w:bCs/>
                      <w:iCs/>
                    </w:rPr>
                    <w:t>Cnáimhseachais</w:t>
                  </w:r>
                  <w:proofErr w:type="spellEnd"/>
                  <w:r w:rsidRPr="006C264C">
                    <w:rPr>
                      <w:rFonts w:ascii="Arial" w:hAnsi="Arial" w:cs="Arial"/>
                      <w:bCs/>
                      <w:iCs/>
                    </w:rPr>
                    <w:t xml:space="preserve"> </w:t>
                  </w:r>
                  <w:proofErr w:type="spellStart"/>
                  <w:r w:rsidRPr="006C264C">
                    <w:rPr>
                      <w:rFonts w:ascii="Arial" w:hAnsi="Arial" w:cs="Arial"/>
                      <w:bCs/>
                      <w:iCs/>
                    </w:rPr>
                    <w:t>na</w:t>
                  </w:r>
                  <w:proofErr w:type="spellEnd"/>
                  <w:r w:rsidRPr="006C264C">
                    <w:rPr>
                      <w:rFonts w:ascii="Arial" w:hAnsi="Arial" w:cs="Arial"/>
                      <w:bCs/>
                      <w:iCs/>
                    </w:rPr>
                    <w:t xml:space="preserve"> </w:t>
                  </w:r>
                  <w:proofErr w:type="spellStart"/>
                  <w:r w:rsidRPr="006C264C">
                    <w:rPr>
                      <w:rFonts w:ascii="Arial" w:hAnsi="Arial" w:cs="Arial"/>
                      <w:bCs/>
                      <w:iCs/>
                    </w:rPr>
                    <w:t>hÉireann</w:t>
                  </w:r>
                  <w:proofErr w:type="spellEnd"/>
                  <w:r w:rsidRPr="006C264C">
                    <w:rPr>
                      <w:rFonts w:ascii="Arial" w:hAnsi="Arial" w:cs="Arial"/>
                      <w:bCs/>
                      <w:iCs/>
                    </w:rPr>
                    <w:t xml:space="preserve">) or be entitled to be so registered. </w:t>
                  </w:r>
                </w:p>
                <w:p w14:paraId="5060D610" w14:textId="77777777" w:rsidR="00F916E4" w:rsidRDefault="00F916E4" w:rsidP="002A2DC3">
                  <w:pPr>
                    <w:rPr>
                      <w:rFonts w:ascii="Arial" w:hAnsi="Arial" w:cs="Arial"/>
                      <w:bCs/>
                      <w:iCs/>
                    </w:rPr>
                  </w:pPr>
                </w:p>
                <w:p w14:paraId="2E00F842" w14:textId="77777777" w:rsidR="00F916E4" w:rsidRPr="00452C93" w:rsidRDefault="00F916E4" w:rsidP="002A2DC3">
                  <w:pPr>
                    <w:ind w:right="-66"/>
                    <w:jc w:val="center"/>
                    <w:rPr>
                      <w:rFonts w:ascii="Arial" w:hAnsi="Arial" w:cs="Arial"/>
                      <w:b/>
                      <w:iCs/>
                    </w:rPr>
                  </w:pPr>
                  <w:r w:rsidRPr="00452C93">
                    <w:rPr>
                      <w:rFonts w:ascii="Arial" w:hAnsi="Arial" w:cs="Arial"/>
                      <w:b/>
                      <w:iCs/>
                    </w:rPr>
                    <w:t>And</w:t>
                  </w:r>
                </w:p>
                <w:p w14:paraId="7640CAA6" w14:textId="77777777" w:rsidR="00F916E4" w:rsidRPr="006C264C" w:rsidRDefault="00F916E4" w:rsidP="002A2DC3">
                  <w:pPr>
                    <w:rPr>
                      <w:rFonts w:ascii="Arial" w:hAnsi="Arial" w:cs="Arial"/>
                      <w:bCs/>
                      <w:iCs/>
                    </w:rPr>
                  </w:pPr>
                </w:p>
                <w:p w14:paraId="2EAB37DE" w14:textId="22E1FC81" w:rsidR="00F916E4" w:rsidRPr="00F916E4" w:rsidRDefault="00F916E4" w:rsidP="002A2DC3">
                  <w:pPr>
                    <w:pStyle w:val="ListParagraph"/>
                    <w:numPr>
                      <w:ilvl w:val="0"/>
                      <w:numId w:val="39"/>
                    </w:numPr>
                    <w:ind w:left="360"/>
                    <w:contextualSpacing/>
                    <w:rPr>
                      <w:rFonts w:ascii="Arial" w:hAnsi="Arial" w:cs="Arial"/>
                      <w:bCs/>
                      <w:iCs/>
                    </w:rPr>
                  </w:pPr>
                  <w:r w:rsidRPr="00F916E4">
                    <w:rPr>
                      <w:rFonts w:ascii="Arial" w:hAnsi="Arial" w:cs="Arial"/>
                    </w:rPr>
                    <w:t>Ha</w:t>
                  </w:r>
                  <w:r w:rsidRPr="00384D9D">
                    <w:rPr>
                      <w:rFonts w:ascii="Arial" w:hAnsi="Arial" w:cs="Arial"/>
                    </w:rPr>
                    <w:t xml:space="preserve">ve at least 5 years post registration experience of which 2 have been in health protection, infectious diseases, infection control, </w:t>
                  </w:r>
                  <w:r w:rsidRPr="005C01E4">
                    <w:rPr>
                      <w:rFonts w:ascii="Arial" w:hAnsi="Arial" w:cs="Arial"/>
                    </w:rPr>
                    <w:t xml:space="preserve">or </w:t>
                  </w:r>
                  <w:r w:rsidR="00673B88" w:rsidRPr="005C01E4">
                    <w:rPr>
                      <w:rFonts w:ascii="Arial" w:hAnsi="Arial" w:cs="Arial"/>
                      <w:w w:val="105"/>
                    </w:rPr>
                    <w:t>a related area</w:t>
                  </w:r>
                  <w:r w:rsidR="00673B88" w:rsidRPr="005C01E4">
                    <w:rPr>
                      <w:rFonts w:ascii="Arial" w:hAnsi="Arial" w:cs="Arial"/>
                      <w:spacing w:val="-4"/>
                      <w:w w:val="105"/>
                    </w:rPr>
                    <w:t xml:space="preserve"> </w:t>
                  </w:r>
                  <w:r w:rsidR="00673B88" w:rsidRPr="005C01E4">
                    <w:rPr>
                      <w:rFonts w:ascii="Arial" w:hAnsi="Arial" w:cs="Arial"/>
                      <w:w w:val="105"/>
                    </w:rPr>
                    <w:t>of</w:t>
                  </w:r>
                  <w:r w:rsidR="00673B88" w:rsidRPr="005C01E4">
                    <w:rPr>
                      <w:rFonts w:ascii="Arial" w:hAnsi="Arial" w:cs="Arial"/>
                      <w:spacing w:val="-5"/>
                      <w:w w:val="105"/>
                    </w:rPr>
                    <w:t xml:space="preserve"> </w:t>
                  </w:r>
                  <w:r w:rsidRPr="00384D9D">
                    <w:rPr>
                      <w:rFonts w:ascii="Arial" w:hAnsi="Arial" w:cs="Arial"/>
                    </w:rPr>
                    <w:t xml:space="preserve">Public Health </w:t>
                  </w:r>
                  <w:r w:rsidRPr="00F916E4">
                    <w:rPr>
                      <w:rFonts w:ascii="Arial" w:hAnsi="Arial" w:cs="Arial"/>
                    </w:rPr>
                    <w:t xml:space="preserve">or have </w:t>
                  </w:r>
                  <w:r w:rsidR="005C01E4" w:rsidRPr="00F916E4">
                    <w:rPr>
                      <w:rFonts w:ascii="Arial" w:hAnsi="Arial" w:cs="Arial"/>
                    </w:rPr>
                    <w:t>experience in</w:t>
                  </w:r>
                  <w:r w:rsidRPr="00F916E4">
                    <w:rPr>
                      <w:rFonts w:ascii="Arial" w:hAnsi="Arial" w:cs="Arial"/>
                    </w:rPr>
                    <w:t xml:space="preserve"> a range of clinical settings relevant to the role </w:t>
                  </w:r>
                </w:p>
                <w:p w14:paraId="798B1956" w14:textId="77777777" w:rsidR="00F916E4" w:rsidRPr="00384D9D" w:rsidRDefault="00F916E4" w:rsidP="002A2DC3">
                  <w:pPr>
                    <w:ind w:right="-66"/>
                    <w:jc w:val="center"/>
                    <w:rPr>
                      <w:rFonts w:ascii="Arial" w:hAnsi="Arial" w:cs="Arial"/>
                      <w:b/>
                      <w:iCs/>
                    </w:rPr>
                  </w:pPr>
                  <w:r w:rsidRPr="00384D9D">
                    <w:rPr>
                      <w:rFonts w:ascii="Arial" w:hAnsi="Arial" w:cs="Arial"/>
                      <w:b/>
                      <w:iCs/>
                    </w:rPr>
                    <w:t>And</w:t>
                  </w:r>
                </w:p>
                <w:p w14:paraId="6857E257" w14:textId="77777777" w:rsidR="00F916E4" w:rsidRPr="00384D9D" w:rsidRDefault="00F916E4" w:rsidP="002A2DC3">
                  <w:pPr>
                    <w:rPr>
                      <w:rFonts w:ascii="Arial" w:hAnsi="Arial" w:cs="Arial"/>
                      <w:bCs/>
                      <w:iCs/>
                    </w:rPr>
                  </w:pPr>
                </w:p>
                <w:p w14:paraId="0E93053E" w14:textId="0BAC00BB" w:rsidR="00F916E4" w:rsidRPr="006C264C" w:rsidRDefault="00F916E4" w:rsidP="002A2DC3">
                  <w:pPr>
                    <w:pStyle w:val="ListParagraph"/>
                    <w:numPr>
                      <w:ilvl w:val="0"/>
                      <w:numId w:val="39"/>
                    </w:numPr>
                    <w:ind w:left="360"/>
                    <w:contextualSpacing/>
                    <w:rPr>
                      <w:rFonts w:ascii="Arial" w:hAnsi="Arial" w:cs="Arial"/>
                      <w:bCs/>
                      <w:iCs/>
                    </w:rPr>
                  </w:pPr>
                  <w:r w:rsidRPr="00384D9D">
                    <w:rPr>
                      <w:rFonts w:ascii="Arial" w:hAnsi="Arial" w:cs="Arial"/>
                      <w:iCs/>
                    </w:rPr>
                    <w:t>Candidates must demonstrate evidence of continuous professional</w:t>
                  </w:r>
                  <w:r>
                    <w:rPr>
                      <w:rFonts w:ascii="Arial" w:hAnsi="Arial" w:cs="Arial"/>
                      <w:iCs/>
                    </w:rPr>
                    <w:t xml:space="preserve"> </w:t>
                  </w:r>
                  <w:r w:rsidRPr="006C264C">
                    <w:rPr>
                      <w:rFonts w:ascii="Arial" w:hAnsi="Arial" w:cs="Arial"/>
                      <w:iCs/>
                    </w:rPr>
                    <w:t>development.</w:t>
                  </w:r>
                </w:p>
                <w:p w14:paraId="393CC2A3" w14:textId="77777777" w:rsidR="00F916E4" w:rsidRPr="006C264C" w:rsidRDefault="00F916E4" w:rsidP="00F916E4">
                  <w:pPr>
                    <w:rPr>
                      <w:rFonts w:ascii="Arial" w:hAnsi="Arial" w:cs="Arial"/>
                      <w:bCs/>
                      <w:iCs/>
                    </w:rPr>
                  </w:pPr>
                </w:p>
              </w:tc>
            </w:tr>
            <w:tr w:rsidR="00F916E4" w:rsidRPr="000569F2" w14:paraId="72E59524" w14:textId="77777777" w:rsidTr="002A2DC3">
              <w:tc>
                <w:tcPr>
                  <w:tcW w:w="7320" w:type="dxa"/>
                </w:tcPr>
                <w:p w14:paraId="0903D3EB" w14:textId="77777777" w:rsidR="00F916E4" w:rsidRPr="000569F2" w:rsidRDefault="00F916E4" w:rsidP="00F916E4">
                  <w:pPr>
                    <w:rPr>
                      <w:rFonts w:ascii="Arial" w:hAnsi="Arial" w:cs="Arial"/>
                      <w:b/>
                      <w:bCs/>
                      <w:iCs/>
                    </w:rPr>
                  </w:pPr>
                </w:p>
              </w:tc>
            </w:tr>
          </w:tbl>
          <w:p w14:paraId="0AC27898" w14:textId="1E204B49" w:rsidR="00F916E4" w:rsidRPr="00452C93" w:rsidRDefault="00F916E4" w:rsidP="00F916E4">
            <w:pPr>
              <w:ind w:right="-66"/>
              <w:rPr>
                <w:rFonts w:ascii="Arial" w:hAnsi="Arial" w:cs="Arial"/>
                <w:b/>
                <w:iCs/>
              </w:rPr>
            </w:pPr>
          </w:p>
          <w:p w14:paraId="61992593" w14:textId="77777777" w:rsidR="00F916E4" w:rsidRPr="00452C93" w:rsidRDefault="00F916E4" w:rsidP="00F916E4">
            <w:pPr>
              <w:pStyle w:val="ListParagraph"/>
              <w:numPr>
                <w:ilvl w:val="0"/>
                <w:numId w:val="38"/>
              </w:numPr>
              <w:ind w:right="-66"/>
              <w:contextualSpacing/>
              <w:rPr>
                <w:rFonts w:ascii="Arial" w:hAnsi="Arial" w:cs="Arial"/>
                <w:iCs/>
              </w:rPr>
            </w:pPr>
            <w:r w:rsidRPr="00452C93">
              <w:rPr>
                <w:rFonts w:ascii="Arial" w:hAnsi="Arial" w:cs="Arial"/>
                <w:iCs/>
              </w:rPr>
              <w:t>Candidates must possess the requisite knowledge and ability including a high standard of suitability and clinical, managerial and administrative capacity to properly discharge the functions of the role.</w:t>
            </w:r>
          </w:p>
          <w:p w14:paraId="4B4367BF" w14:textId="77777777" w:rsidR="00F916E4" w:rsidRPr="00452C93" w:rsidRDefault="00F916E4" w:rsidP="00F916E4">
            <w:pPr>
              <w:ind w:right="-66"/>
              <w:rPr>
                <w:rFonts w:ascii="Arial" w:hAnsi="Arial" w:cs="Arial"/>
                <w:iCs/>
              </w:rPr>
            </w:pPr>
          </w:p>
          <w:p w14:paraId="73EFE113" w14:textId="77777777" w:rsidR="00F916E4" w:rsidRPr="00452C93" w:rsidRDefault="00F916E4" w:rsidP="00F916E4">
            <w:pPr>
              <w:ind w:right="-66"/>
              <w:rPr>
                <w:rFonts w:ascii="Arial" w:hAnsi="Arial" w:cs="Arial"/>
                <w:iCs/>
              </w:rPr>
            </w:pPr>
          </w:p>
          <w:p w14:paraId="549A9C2C" w14:textId="77777777" w:rsidR="00F916E4" w:rsidRPr="00452C93" w:rsidRDefault="00F916E4" w:rsidP="00F916E4">
            <w:pPr>
              <w:pStyle w:val="ListParagraph"/>
              <w:numPr>
                <w:ilvl w:val="0"/>
                <w:numId w:val="37"/>
              </w:numPr>
              <w:spacing w:line="276" w:lineRule="auto"/>
              <w:ind w:right="-66"/>
              <w:contextualSpacing/>
              <w:rPr>
                <w:rFonts w:ascii="Arial" w:hAnsi="Arial" w:cs="Arial"/>
                <w:b/>
                <w:iCs/>
              </w:rPr>
            </w:pPr>
            <w:r w:rsidRPr="00452C93">
              <w:rPr>
                <w:rFonts w:ascii="Arial" w:hAnsi="Arial" w:cs="Arial"/>
                <w:b/>
                <w:iCs/>
                <w:u w:val="single"/>
              </w:rPr>
              <w:t>Annual Registration</w:t>
            </w:r>
          </w:p>
          <w:p w14:paraId="4A663101" w14:textId="77777777" w:rsidR="00F916E4" w:rsidRDefault="00F916E4" w:rsidP="00F916E4">
            <w:pPr>
              <w:pStyle w:val="ListParagraph"/>
              <w:numPr>
                <w:ilvl w:val="0"/>
                <w:numId w:val="40"/>
              </w:numPr>
              <w:spacing w:line="276" w:lineRule="auto"/>
              <w:ind w:right="-66"/>
              <w:contextualSpacing/>
              <w:rPr>
                <w:rFonts w:ascii="Arial" w:hAnsi="Arial" w:cs="Arial"/>
                <w:iCs/>
              </w:rPr>
            </w:pPr>
            <w:r w:rsidRPr="00452C93">
              <w:rPr>
                <w:rFonts w:ascii="Arial" w:hAnsi="Arial" w:cs="Arial"/>
                <w:iCs/>
              </w:rPr>
              <w:t xml:space="preserve">Practitioners must maintain live annual registration on the relevant division of the Register of Nurses and Midwives maintained by the Nursing and Midwifery Board of Ireland (Bord </w:t>
            </w:r>
            <w:proofErr w:type="spellStart"/>
            <w:r w:rsidRPr="00452C93">
              <w:rPr>
                <w:rFonts w:ascii="Arial" w:hAnsi="Arial" w:cs="Arial"/>
                <w:iCs/>
              </w:rPr>
              <w:t>Altranais</w:t>
            </w:r>
            <w:proofErr w:type="spellEnd"/>
            <w:r w:rsidRPr="00452C93">
              <w:rPr>
                <w:rFonts w:ascii="Arial" w:hAnsi="Arial" w:cs="Arial"/>
                <w:iCs/>
              </w:rPr>
              <w:t xml:space="preserve"> </w:t>
            </w:r>
            <w:proofErr w:type="spellStart"/>
            <w:r w:rsidRPr="00452C93">
              <w:rPr>
                <w:rFonts w:ascii="Arial" w:hAnsi="Arial" w:cs="Arial"/>
                <w:iCs/>
              </w:rPr>
              <w:t>agus</w:t>
            </w:r>
            <w:proofErr w:type="spellEnd"/>
            <w:r w:rsidRPr="00452C93">
              <w:rPr>
                <w:rFonts w:ascii="Arial" w:hAnsi="Arial" w:cs="Arial"/>
                <w:iCs/>
              </w:rPr>
              <w:t xml:space="preserve"> </w:t>
            </w:r>
            <w:proofErr w:type="spellStart"/>
            <w:r w:rsidRPr="00452C93">
              <w:rPr>
                <w:rFonts w:ascii="Arial" w:hAnsi="Arial" w:cs="Arial"/>
                <w:iCs/>
              </w:rPr>
              <w:t>Cnáimhseachais</w:t>
            </w:r>
            <w:proofErr w:type="spellEnd"/>
            <w:r w:rsidRPr="00452C93">
              <w:rPr>
                <w:rFonts w:ascii="Arial" w:hAnsi="Arial" w:cs="Arial"/>
                <w:iCs/>
              </w:rPr>
              <w:t xml:space="preserve"> </w:t>
            </w:r>
            <w:proofErr w:type="spellStart"/>
            <w:r w:rsidRPr="00452C93">
              <w:rPr>
                <w:rFonts w:ascii="Arial" w:hAnsi="Arial" w:cs="Arial"/>
                <w:iCs/>
              </w:rPr>
              <w:t>na</w:t>
            </w:r>
            <w:proofErr w:type="spellEnd"/>
            <w:r w:rsidRPr="00452C93">
              <w:rPr>
                <w:rFonts w:ascii="Arial" w:hAnsi="Arial" w:cs="Arial"/>
                <w:iCs/>
              </w:rPr>
              <w:t xml:space="preserve"> </w:t>
            </w:r>
            <w:proofErr w:type="spellStart"/>
            <w:r w:rsidRPr="00452C93">
              <w:rPr>
                <w:rFonts w:ascii="Arial" w:hAnsi="Arial" w:cs="Arial"/>
                <w:iCs/>
              </w:rPr>
              <w:t>hÉireann</w:t>
            </w:r>
            <w:proofErr w:type="spellEnd"/>
            <w:r w:rsidRPr="00452C93">
              <w:rPr>
                <w:rFonts w:ascii="Arial" w:hAnsi="Arial" w:cs="Arial"/>
                <w:iCs/>
              </w:rPr>
              <w:t>).</w:t>
            </w:r>
          </w:p>
          <w:p w14:paraId="4D72D837" w14:textId="77777777" w:rsidR="00F916E4" w:rsidRPr="006C264C" w:rsidRDefault="00F916E4" w:rsidP="00F916E4">
            <w:pPr>
              <w:spacing w:line="276" w:lineRule="auto"/>
              <w:ind w:right="-66"/>
              <w:rPr>
                <w:rFonts w:ascii="Arial" w:hAnsi="Arial" w:cs="Arial"/>
                <w:iCs/>
              </w:rPr>
            </w:pPr>
          </w:p>
          <w:p w14:paraId="49DDA28D" w14:textId="77777777" w:rsidR="00F916E4" w:rsidRPr="00452C93" w:rsidRDefault="00F916E4" w:rsidP="00F916E4">
            <w:pPr>
              <w:ind w:right="-66"/>
              <w:jc w:val="center"/>
              <w:rPr>
                <w:rFonts w:ascii="Arial" w:hAnsi="Arial" w:cs="Arial"/>
                <w:b/>
                <w:iCs/>
              </w:rPr>
            </w:pPr>
            <w:r>
              <w:rPr>
                <w:rFonts w:ascii="Arial" w:hAnsi="Arial" w:cs="Arial"/>
                <w:b/>
                <w:iCs/>
              </w:rPr>
              <w:t xml:space="preserve">              </w:t>
            </w:r>
            <w:r w:rsidRPr="00452C93">
              <w:rPr>
                <w:rFonts w:ascii="Arial" w:hAnsi="Arial" w:cs="Arial"/>
                <w:b/>
                <w:iCs/>
              </w:rPr>
              <w:t>And</w:t>
            </w:r>
          </w:p>
          <w:p w14:paraId="56B1DCA1" w14:textId="77777777" w:rsidR="00F916E4" w:rsidRPr="006C264C" w:rsidRDefault="00F916E4" w:rsidP="00F916E4">
            <w:pPr>
              <w:spacing w:line="276" w:lineRule="auto"/>
              <w:ind w:right="-66"/>
              <w:rPr>
                <w:rFonts w:ascii="Arial" w:hAnsi="Arial" w:cs="Arial"/>
                <w:iCs/>
              </w:rPr>
            </w:pPr>
          </w:p>
          <w:p w14:paraId="0069EB6D" w14:textId="77777777" w:rsidR="00F916E4" w:rsidRPr="006C264C" w:rsidRDefault="00F916E4" w:rsidP="00F916E4">
            <w:pPr>
              <w:pStyle w:val="ListParagraph"/>
              <w:numPr>
                <w:ilvl w:val="0"/>
                <w:numId w:val="40"/>
              </w:numPr>
              <w:contextualSpacing/>
              <w:rPr>
                <w:rFonts w:ascii="Arial" w:hAnsi="Arial" w:cs="Arial"/>
                <w:iCs/>
              </w:rPr>
            </w:pPr>
            <w:r w:rsidRPr="006C264C">
              <w:rPr>
                <w:rFonts w:ascii="Arial" w:hAnsi="Arial" w:cs="Arial"/>
                <w:iCs/>
              </w:rPr>
              <w:t>Confirm annual registration with NMBI to the HSE by way of the annual Patient Safety Assurance Certificate (PSAC).</w:t>
            </w:r>
          </w:p>
          <w:p w14:paraId="7A796D64" w14:textId="77777777" w:rsidR="00F916E4" w:rsidRPr="00452C93" w:rsidRDefault="00F916E4" w:rsidP="00F916E4">
            <w:pPr>
              <w:spacing w:line="276" w:lineRule="auto"/>
              <w:ind w:right="-66"/>
              <w:rPr>
                <w:rFonts w:ascii="Arial" w:hAnsi="Arial" w:cs="Arial"/>
                <w:iCs/>
              </w:rPr>
            </w:pPr>
          </w:p>
          <w:p w14:paraId="1F668965" w14:textId="77777777" w:rsidR="00F916E4" w:rsidRPr="00452C93" w:rsidRDefault="00F916E4" w:rsidP="00F916E4">
            <w:pPr>
              <w:pStyle w:val="ListParagraph"/>
              <w:numPr>
                <w:ilvl w:val="0"/>
                <w:numId w:val="37"/>
              </w:numPr>
              <w:spacing w:line="276" w:lineRule="auto"/>
              <w:ind w:right="-66"/>
              <w:contextualSpacing/>
              <w:rPr>
                <w:rFonts w:ascii="Arial" w:hAnsi="Arial" w:cs="Arial"/>
                <w:b/>
                <w:iCs/>
              </w:rPr>
            </w:pPr>
            <w:r w:rsidRPr="00452C93">
              <w:rPr>
                <w:rFonts w:ascii="Arial" w:hAnsi="Arial" w:cs="Arial"/>
                <w:b/>
                <w:iCs/>
                <w:u w:val="single"/>
              </w:rPr>
              <w:t>Health</w:t>
            </w:r>
          </w:p>
          <w:p w14:paraId="3BB1B77E" w14:textId="77777777" w:rsidR="00F916E4" w:rsidRDefault="00F916E4" w:rsidP="00F916E4">
            <w:pPr>
              <w:spacing w:line="276" w:lineRule="auto"/>
              <w:ind w:right="-66"/>
              <w:rPr>
                <w:rFonts w:ascii="Arial" w:hAnsi="Arial" w:cs="Arial"/>
                <w:iCs/>
              </w:rPr>
            </w:pPr>
            <w:r w:rsidRPr="00452C93">
              <w:rPr>
                <w:rFonts w:ascii="Arial" w:hAnsi="Arial" w:cs="Arial"/>
                <w:iCs/>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2BD92169" w14:textId="77777777" w:rsidR="00F916E4" w:rsidRPr="00452C93" w:rsidRDefault="00F916E4" w:rsidP="00F916E4">
            <w:pPr>
              <w:spacing w:line="276" w:lineRule="auto"/>
              <w:ind w:right="-66"/>
              <w:rPr>
                <w:rFonts w:ascii="Arial" w:hAnsi="Arial" w:cs="Arial"/>
                <w:iCs/>
              </w:rPr>
            </w:pPr>
          </w:p>
          <w:p w14:paraId="43E37B4E" w14:textId="77777777" w:rsidR="00F916E4" w:rsidRPr="00452C93" w:rsidRDefault="00F916E4" w:rsidP="00F916E4">
            <w:pPr>
              <w:pStyle w:val="ListParagraph"/>
              <w:numPr>
                <w:ilvl w:val="0"/>
                <w:numId w:val="37"/>
              </w:numPr>
              <w:spacing w:line="276" w:lineRule="auto"/>
              <w:ind w:right="-66"/>
              <w:contextualSpacing/>
              <w:rPr>
                <w:rFonts w:ascii="Arial" w:hAnsi="Arial" w:cs="Arial"/>
                <w:b/>
                <w:iCs/>
              </w:rPr>
            </w:pPr>
            <w:r w:rsidRPr="00452C93">
              <w:rPr>
                <w:rFonts w:ascii="Arial" w:hAnsi="Arial" w:cs="Arial"/>
                <w:b/>
                <w:iCs/>
                <w:u w:val="single"/>
              </w:rPr>
              <w:t>Character</w:t>
            </w:r>
          </w:p>
          <w:p w14:paraId="08FE4817" w14:textId="77777777" w:rsidR="00F916E4" w:rsidRPr="00452C93" w:rsidRDefault="00F916E4" w:rsidP="00F916E4">
            <w:pPr>
              <w:spacing w:line="276" w:lineRule="auto"/>
              <w:ind w:right="-66"/>
              <w:rPr>
                <w:rFonts w:ascii="Arial" w:hAnsi="Arial" w:cs="Arial"/>
              </w:rPr>
            </w:pPr>
            <w:r w:rsidRPr="00452C93">
              <w:rPr>
                <w:rFonts w:ascii="Arial" w:hAnsi="Arial" w:cs="Arial"/>
                <w:iCs/>
              </w:rPr>
              <w:t>Candidates for and any person holding the office must be of good character.</w:t>
            </w:r>
          </w:p>
          <w:p w14:paraId="1151045D" w14:textId="77777777" w:rsidR="00EB067F" w:rsidRPr="00FC59B9" w:rsidRDefault="00EB067F" w:rsidP="00F916E4">
            <w:pPr>
              <w:ind w:right="-766"/>
              <w:rPr>
                <w:rFonts w:ascii="Arial" w:hAnsi="Arial" w:cs="Arial"/>
                <w:b/>
                <w:bCs/>
                <w:iCs/>
                <w:color w:val="222222"/>
                <w:sz w:val="22"/>
                <w:szCs w:val="22"/>
                <w:shd w:val="clear" w:color="auto" w:fill="FFFFFF"/>
              </w:rPr>
            </w:pPr>
          </w:p>
        </w:tc>
      </w:tr>
      <w:tr w:rsidR="00EB067F" w:rsidRPr="00FC59B9" w14:paraId="7F366102" w14:textId="77777777" w:rsidTr="002A2DC3">
        <w:tc>
          <w:tcPr>
            <w:tcW w:w="1192" w:type="pct"/>
            <w:tcBorders>
              <w:top w:val="single" w:sz="4" w:space="0" w:color="auto"/>
              <w:left w:val="single" w:sz="4" w:space="0" w:color="auto"/>
              <w:bottom w:val="single" w:sz="4" w:space="0" w:color="auto"/>
              <w:right w:val="single" w:sz="4" w:space="0" w:color="auto"/>
            </w:tcBorders>
          </w:tcPr>
          <w:p w14:paraId="4AFC68BB" w14:textId="04CCC6CE" w:rsidR="00EB067F" w:rsidRPr="001267B8" w:rsidRDefault="00EB067F" w:rsidP="00EB067F">
            <w:pPr>
              <w:rPr>
                <w:rFonts w:ascii="Arial" w:hAnsi="Arial" w:cs="Arial"/>
                <w:b/>
                <w:bCs/>
              </w:rPr>
            </w:pPr>
            <w:r w:rsidRPr="001267B8">
              <w:rPr>
                <w:rFonts w:ascii="Arial" w:hAnsi="Arial" w:cs="Arial"/>
                <w:b/>
                <w:bCs/>
              </w:rPr>
              <w:lastRenderedPageBreak/>
              <w:t>Post specific requirements</w:t>
            </w:r>
          </w:p>
          <w:p w14:paraId="504A9C88" w14:textId="77777777" w:rsidR="00EB067F" w:rsidRPr="001267B8" w:rsidRDefault="00EB067F" w:rsidP="00EB067F">
            <w:pPr>
              <w:rPr>
                <w:rFonts w:ascii="Arial" w:hAnsi="Arial" w:cs="Arial"/>
                <w:b/>
                <w:bCs/>
              </w:rPr>
            </w:pPr>
          </w:p>
        </w:tc>
        <w:tc>
          <w:tcPr>
            <w:tcW w:w="3808" w:type="pct"/>
            <w:tcBorders>
              <w:top w:val="single" w:sz="4" w:space="0" w:color="auto"/>
              <w:left w:val="single" w:sz="4" w:space="0" w:color="auto"/>
              <w:bottom w:val="single" w:sz="4" w:space="0" w:color="auto"/>
              <w:right w:val="single" w:sz="4" w:space="0" w:color="auto"/>
            </w:tcBorders>
          </w:tcPr>
          <w:p w14:paraId="26D809E7" w14:textId="51E53F0C" w:rsidR="00673B88" w:rsidRDefault="00673B88" w:rsidP="00673B88">
            <w:pPr>
              <w:pStyle w:val="ListParagraph"/>
              <w:numPr>
                <w:ilvl w:val="0"/>
                <w:numId w:val="44"/>
              </w:numPr>
              <w:contextualSpacing/>
              <w:rPr>
                <w:rFonts w:ascii="Arial" w:hAnsi="Arial" w:cs="Arial"/>
                <w:iCs/>
              </w:rPr>
            </w:pPr>
            <w:r w:rsidRPr="007B1819">
              <w:rPr>
                <w:rFonts w:ascii="Arial" w:hAnsi="Arial" w:cs="Arial"/>
                <w:iCs/>
              </w:rPr>
              <w:t xml:space="preserve">Demonstrate depth and breadth of experience </w:t>
            </w:r>
            <w:proofErr w:type="gramStart"/>
            <w:r w:rsidRPr="007B1819">
              <w:rPr>
                <w:rFonts w:ascii="Arial" w:hAnsi="Arial" w:cs="Arial"/>
                <w:iCs/>
              </w:rPr>
              <w:t>in the area of</w:t>
            </w:r>
            <w:proofErr w:type="gramEnd"/>
            <w:r w:rsidRPr="007B1819">
              <w:rPr>
                <w:rFonts w:ascii="Arial" w:hAnsi="Arial" w:cs="Arial"/>
                <w:iCs/>
              </w:rPr>
              <w:t xml:space="preserve"> health protection, infectious diseases, infection control or related area of public health medicine as relevant to the role</w:t>
            </w:r>
          </w:p>
          <w:p w14:paraId="62B096FC" w14:textId="7DE235BE" w:rsidR="001267B8" w:rsidRPr="007B1819" w:rsidRDefault="001267B8" w:rsidP="00673B88">
            <w:pPr>
              <w:pStyle w:val="ListParagraph"/>
              <w:numPr>
                <w:ilvl w:val="0"/>
                <w:numId w:val="44"/>
              </w:numPr>
              <w:contextualSpacing/>
              <w:rPr>
                <w:rFonts w:ascii="Arial" w:hAnsi="Arial" w:cs="Arial"/>
                <w:iCs/>
              </w:rPr>
            </w:pPr>
            <w:r>
              <w:rPr>
                <w:rFonts w:ascii="Arial" w:hAnsi="Arial" w:cs="Arial"/>
                <w:iCs/>
              </w:rPr>
              <w:t>Have undertaken or agree to undertake, within an agreed timeframe, a major academic level 8 award qualification:</w:t>
            </w:r>
            <w:r w:rsidRPr="007B1819">
              <w:rPr>
                <w:rFonts w:ascii="Arial" w:hAnsi="Arial" w:cs="Arial"/>
                <w:iCs/>
              </w:rPr>
              <w:t xml:space="preserve"> health protection, infectious diseases, infection control or related area of public health medicine</w:t>
            </w:r>
            <w:r>
              <w:rPr>
                <w:rFonts w:ascii="Arial" w:hAnsi="Arial" w:cs="Arial"/>
                <w:iCs/>
              </w:rPr>
              <w:t>.</w:t>
            </w:r>
          </w:p>
          <w:p w14:paraId="1E3F5897" w14:textId="2F37D9AE" w:rsidR="00EB067F" w:rsidRPr="002A2DC3" w:rsidRDefault="00EB067F" w:rsidP="00582097">
            <w:pPr>
              <w:pStyle w:val="ListParagraph"/>
              <w:contextualSpacing/>
              <w:rPr>
                <w:rFonts w:ascii="Arial" w:hAnsi="Arial" w:cs="Arial"/>
                <w:b/>
                <w:bCs/>
                <w:color w:val="000099"/>
                <w:u w:val="single"/>
              </w:rPr>
            </w:pPr>
          </w:p>
        </w:tc>
      </w:tr>
      <w:tr w:rsidR="00EB067F" w:rsidRPr="00FC59B9" w14:paraId="59EF65EA" w14:textId="77777777" w:rsidTr="002A2DC3">
        <w:tc>
          <w:tcPr>
            <w:tcW w:w="1192" w:type="pct"/>
          </w:tcPr>
          <w:p w14:paraId="643486DB" w14:textId="1FFE3E2F" w:rsidR="00EB067F" w:rsidRPr="001267B8" w:rsidRDefault="00EB067F" w:rsidP="00EB067F">
            <w:pPr>
              <w:rPr>
                <w:rFonts w:ascii="Arial" w:hAnsi="Arial" w:cs="Arial"/>
                <w:b/>
                <w:bCs/>
              </w:rPr>
            </w:pPr>
            <w:r w:rsidRPr="001267B8">
              <w:rPr>
                <w:rFonts w:ascii="Arial" w:hAnsi="Arial" w:cs="Arial"/>
                <w:b/>
                <w:bCs/>
              </w:rPr>
              <w:t>Other requirements specific to the post</w:t>
            </w:r>
          </w:p>
        </w:tc>
        <w:tc>
          <w:tcPr>
            <w:tcW w:w="3808" w:type="pct"/>
          </w:tcPr>
          <w:p w14:paraId="104192CB" w14:textId="77777777" w:rsidR="00673B88" w:rsidRPr="007B1819" w:rsidRDefault="00673B88" w:rsidP="00A40353">
            <w:pPr>
              <w:pStyle w:val="ListParagraph"/>
              <w:numPr>
                <w:ilvl w:val="0"/>
                <w:numId w:val="45"/>
              </w:numPr>
              <w:contextualSpacing/>
              <w:rPr>
                <w:rFonts w:ascii="Arial" w:eastAsiaTheme="minorEastAsia" w:hAnsi="Arial" w:cs="Arial"/>
              </w:rPr>
            </w:pPr>
            <w:r w:rsidRPr="007B1819">
              <w:rPr>
                <w:rFonts w:ascii="Arial" w:hAnsi="Arial" w:cs="Arial"/>
              </w:rPr>
              <w:t>The opening hours of the service are liable to change, depending on service needs.  Post-holders must be flexible in terms of working hours to facilitate this</w:t>
            </w:r>
          </w:p>
          <w:p w14:paraId="3EA92B3F" w14:textId="77777777" w:rsidR="00673B88" w:rsidRPr="007B1819" w:rsidRDefault="00673B88" w:rsidP="00A40353">
            <w:pPr>
              <w:pStyle w:val="ListParagraph"/>
              <w:numPr>
                <w:ilvl w:val="0"/>
                <w:numId w:val="45"/>
              </w:numPr>
              <w:contextualSpacing/>
              <w:rPr>
                <w:rFonts w:ascii="Arial" w:eastAsiaTheme="minorEastAsia" w:hAnsi="Arial" w:cs="Arial"/>
              </w:rPr>
            </w:pPr>
            <w:r w:rsidRPr="007B1819">
              <w:rPr>
                <w:rFonts w:ascii="Arial" w:hAnsi="Arial" w:cs="Arial"/>
              </w:rPr>
              <w:t>The service may be open 7 days per week.  Post-holders will be required to work weekends, as required, to facilitate this.  Post-holders may also be required to work overtime as required</w:t>
            </w:r>
          </w:p>
          <w:p w14:paraId="7AECDDE2" w14:textId="77777777" w:rsidR="00673B88" w:rsidRPr="007B1819" w:rsidRDefault="00673B88" w:rsidP="00A40353">
            <w:pPr>
              <w:pStyle w:val="ListParagraph"/>
              <w:numPr>
                <w:ilvl w:val="0"/>
                <w:numId w:val="45"/>
              </w:numPr>
              <w:contextualSpacing/>
              <w:rPr>
                <w:rFonts w:ascii="Arial" w:hAnsi="Arial" w:cs="Arial"/>
              </w:rPr>
            </w:pPr>
            <w:r w:rsidRPr="007B1819">
              <w:rPr>
                <w:rFonts w:ascii="Arial" w:hAnsi="Arial" w:cs="Arial"/>
              </w:rPr>
              <w:t>Post-holders may be required to attend the service outside of their normal rostered hours to deal with matters requiring urgent attention, as necessary</w:t>
            </w:r>
          </w:p>
          <w:p w14:paraId="6C092AAC" w14:textId="77777777" w:rsidR="00673B88" w:rsidRPr="007B1819" w:rsidRDefault="00673B88" w:rsidP="00A40353">
            <w:pPr>
              <w:pStyle w:val="ListParagraph"/>
              <w:numPr>
                <w:ilvl w:val="0"/>
                <w:numId w:val="45"/>
              </w:numPr>
              <w:contextualSpacing/>
              <w:rPr>
                <w:rFonts w:ascii="Arial" w:hAnsi="Arial" w:cs="Arial"/>
              </w:rPr>
            </w:pPr>
            <w:r w:rsidRPr="007B1819">
              <w:rPr>
                <w:rFonts w:ascii="Arial" w:hAnsi="Arial" w:cs="Arial"/>
              </w:rPr>
              <w:t>Access to appropriate transport to fulfil the requirements of the role</w:t>
            </w:r>
          </w:p>
          <w:p w14:paraId="0E4DCE48" w14:textId="39CB4870" w:rsidR="00EB067F" w:rsidRPr="002A2DC3" w:rsidRDefault="00EB067F" w:rsidP="004F28E6">
            <w:pPr>
              <w:pStyle w:val="ListParagraph"/>
              <w:ind w:left="360"/>
              <w:rPr>
                <w:rFonts w:ascii="Arial" w:hAnsi="Arial" w:cs="Arial"/>
                <w:b/>
                <w:iCs/>
                <w:color w:val="000099"/>
              </w:rPr>
            </w:pPr>
          </w:p>
        </w:tc>
      </w:tr>
      <w:tr w:rsidR="00EB067F" w:rsidRPr="00FC59B9" w14:paraId="437354A7" w14:textId="77777777" w:rsidTr="002A2DC3">
        <w:tc>
          <w:tcPr>
            <w:tcW w:w="1192" w:type="pct"/>
          </w:tcPr>
          <w:p w14:paraId="3FD389F1" w14:textId="7545571D" w:rsidR="00EB067F" w:rsidRPr="002A2DC3" w:rsidRDefault="00EB067F" w:rsidP="00EB067F">
            <w:pPr>
              <w:rPr>
                <w:rFonts w:ascii="Arial" w:hAnsi="Arial" w:cs="Arial"/>
                <w:b/>
                <w:bCs/>
              </w:rPr>
            </w:pPr>
            <w:r w:rsidRPr="002A2DC3">
              <w:rPr>
                <w:rFonts w:ascii="Arial" w:hAnsi="Arial" w:cs="Arial"/>
                <w:b/>
                <w:bCs/>
              </w:rPr>
              <w:t>Additional eligibility requirements:</w:t>
            </w:r>
          </w:p>
          <w:p w14:paraId="255FA45E" w14:textId="0A67812E" w:rsidR="00EB067F" w:rsidRPr="002A2DC3" w:rsidRDefault="00EB067F" w:rsidP="00EB067F">
            <w:pPr>
              <w:rPr>
                <w:rFonts w:ascii="Arial" w:hAnsi="Arial" w:cs="Arial"/>
                <w:b/>
                <w:bCs/>
              </w:rPr>
            </w:pPr>
          </w:p>
        </w:tc>
        <w:tc>
          <w:tcPr>
            <w:tcW w:w="3808" w:type="pct"/>
          </w:tcPr>
          <w:p w14:paraId="67225D5A" w14:textId="6943F605" w:rsidR="00EB067F" w:rsidRPr="001267B8" w:rsidRDefault="00EB067F" w:rsidP="00EB067F">
            <w:pPr>
              <w:pStyle w:val="Default"/>
              <w:rPr>
                <w:sz w:val="20"/>
                <w:szCs w:val="20"/>
              </w:rPr>
            </w:pPr>
            <w:r w:rsidRPr="001267B8">
              <w:rPr>
                <w:b/>
                <w:bCs/>
                <w:sz w:val="20"/>
                <w:szCs w:val="20"/>
              </w:rPr>
              <w:t xml:space="preserve">Citizenship requirements </w:t>
            </w:r>
          </w:p>
          <w:p w14:paraId="2C642096" w14:textId="77777777" w:rsidR="00EB067F" w:rsidRPr="001267B8" w:rsidRDefault="00EB067F" w:rsidP="00EB067F">
            <w:pPr>
              <w:pStyle w:val="Default"/>
              <w:rPr>
                <w:sz w:val="20"/>
                <w:szCs w:val="20"/>
              </w:rPr>
            </w:pPr>
            <w:r w:rsidRPr="001267B8">
              <w:rPr>
                <w:sz w:val="20"/>
                <w:szCs w:val="20"/>
              </w:rPr>
              <w:t xml:space="preserve">Eligible candidates must be: </w:t>
            </w:r>
          </w:p>
          <w:p w14:paraId="354421BA" w14:textId="087C34A8" w:rsidR="00EB067F" w:rsidRPr="001267B8" w:rsidRDefault="00EB067F" w:rsidP="00EB067F">
            <w:pPr>
              <w:pStyle w:val="ListParagraph"/>
              <w:numPr>
                <w:ilvl w:val="0"/>
                <w:numId w:val="29"/>
              </w:numPr>
              <w:spacing w:after="120"/>
              <w:rPr>
                <w:rFonts w:ascii="Arial" w:hAnsi="Arial" w:cs="Arial"/>
              </w:rPr>
            </w:pPr>
            <w:r w:rsidRPr="001267B8">
              <w:rPr>
                <w:rFonts w:ascii="Arial" w:hAnsi="Arial" w:cs="Arial"/>
              </w:rPr>
              <w:t xml:space="preserve">EEA, Swiss, or British citizens </w:t>
            </w:r>
          </w:p>
          <w:p w14:paraId="0FE712BB" w14:textId="5E0B69BC" w:rsidR="00EB067F" w:rsidRPr="001267B8" w:rsidRDefault="00EB067F" w:rsidP="00EB067F">
            <w:pPr>
              <w:spacing w:after="120"/>
              <w:ind w:left="360"/>
              <w:rPr>
                <w:rFonts w:ascii="Arial" w:hAnsi="Arial" w:cs="Arial"/>
                <w:b/>
              </w:rPr>
            </w:pPr>
            <w:r w:rsidRPr="001267B8">
              <w:rPr>
                <w:rFonts w:ascii="Arial" w:hAnsi="Arial" w:cs="Arial"/>
                <w:b/>
              </w:rPr>
              <w:t>OR</w:t>
            </w:r>
          </w:p>
          <w:p w14:paraId="0476F498" w14:textId="5A1360FF" w:rsidR="00EB067F" w:rsidRPr="001267B8" w:rsidRDefault="00EB067F" w:rsidP="00EB067F">
            <w:pPr>
              <w:pStyle w:val="ListParagraph"/>
              <w:numPr>
                <w:ilvl w:val="0"/>
                <w:numId w:val="29"/>
              </w:numPr>
              <w:spacing w:after="120"/>
              <w:rPr>
                <w:rFonts w:ascii="Arial" w:hAnsi="Arial" w:cs="Arial"/>
              </w:rPr>
            </w:pPr>
            <w:r w:rsidRPr="001267B8">
              <w:rPr>
                <w:rFonts w:ascii="Arial" w:hAnsi="Arial" w:cs="Arial"/>
              </w:rPr>
              <w:t xml:space="preserve">Non-European Economic Area citizens with permission to reside and work in the State </w:t>
            </w:r>
          </w:p>
          <w:p w14:paraId="3BA041C6" w14:textId="494B0D51" w:rsidR="00EB067F" w:rsidRPr="001267B8" w:rsidRDefault="00EB067F" w:rsidP="00EB067F">
            <w:pPr>
              <w:pStyle w:val="Default"/>
              <w:ind w:left="1080"/>
              <w:rPr>
                <w:bCs/>
                <w:color w:val="auto"/>
                <w:sz w:val="20"/>
                <w:szCs w:val="20"/>
              </w:rPr>
            </w:pPr>
            <w:r w:rsidRPr="001267B8">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EB067F" w:rsidRPr="001267B8" w:rsidRDefault="00EB067F" w:rsidP="00EB067F">
            <w:pPr>
              <w:pStyle w:val="ListParagraph"/>
              <w:spacing w:after="120"/>
              <w:ind w:left="1080"/>
              <w:rPr>
                <w:rFonts w:ascii="Arial" w:hAnsi="Arial" w:cs="Arial"/>
              </w:rPr>
            </w:pPr>
          </w:p>
          <w:p w14:paraId="2526939E" w14:textId="77777777" w:rsidR="00EB067F" w:rsidRPr="001267B8" w:rsidRDefault="00EB067F" w:rsidP="00F916E4">
            <w:pPr>
              <w:pStyle w:val="Default"/>
              <w:rPr>
                <w:bCs/>
                <w:color w:val="auto"/>
                <w:sz w:val="20"/>
                <w:szCs w:val="20"/>
              </w:rPr>
            </w:pPr>
            <w:r w:rsidRPr="001267B8">
              <w:rPr>
                <w:bCs/>
                <w:color w:val="auto"/>
                <w:sz w:val="20"/>
                <w:szCs w:val="20"/>
              </w:rPr>
              <w:t xml:space="preserve">To qualify candidates must be eligible by the closing date of the campaign. </w:t>
            </w:r>
          </w:p>
          <w:p w14:paraId="613182C9" w14:textId="1F4ED035" w:rsidR="005C01E4" w:rsidRPr="001267B8" w:rsidRDefault="005C01E4" w:rsidP="00F916E4">
            <w:pPr>
              <w:pStyle w:val="Default"/>
              <w:rPr>
                <w:bCs/>
                <w:color w:val="2A2347"/>
                <w:sz w:val="20"/>
                <w:szCs w:val="20"/>
              </w:rPr>
            </w:pPr>
          </w:p>
        </w:tc>
      </w:tr>
      <w:tr w:rsidR="00EB067F" w:rsidRPr="00FC59B9" w14:paraId="466ACF54" w14:textId="77777777" w:rsidTr="002A2DC3">
        <w:tc>
          <w:tcPr>
            <w:tcW w:w="1192" w:type="pct"/>
          </w:tcPr>
          <w:p w14:paraId="50259FF8" w14:textId="3085F32B" w:rsidR="00EB067F" w:rsidRPr="00917808" w:rsidRDefault="00EB067F" w:rsidP="00EB067F">
            <w:pPr>
              <w:rPr>
                <w:rFonts w:ascii="Arial" w:hAnsi="Arial" w:cs="Arial"/>
                <w:b/>
                <w:bCs/>
              </w:rPr>
            </w:pPr>
            <w:r w:rsidRPr="00917808">
              <w:rPr>
                <w:rFonts w:ascii="Arial" w:hAnsi="Arial" w:cs="Arial"/>
                <w:b/>
                <w:bCs/>
              </w:rPr>
              <w:t>Skills, competencies and/or knowledge</w:t>
            </w:r>
          </w:p>
          <w:p w14:paraId="4E76BE64" w14:textId="77777777" w:rsidR="00EB067F" w:rsidRPr="00FC59B9" w:rsidRDefault="00EB067F" w:rsidP="00EB067F">
            <w:pPr>
              <w:rPr>
                <w:rFonts w:ascii="Arial" w:hAnsi="Arial" w:cs="Arial"/>
                <w:b/>
                <w:bCs/>
                <w:sz w:val="22"/>
                <w:szCs w:val="22"/>
              </w:rPr>
            </w:pPr>
          </w:p>
          <w:p w14:paraId="3C72DF3D" w14:textId="77777777" w:rsidR="00EB067F" w:rsidRPr="00FC59B9" w:rsidRDefault="00EB067F" w:rsidP="00EB067F">
            <w:pPr>
              <w:rPr>
                <w:rFonts w:ascii="Arial" w:hAnsi="Arial" w:cs="Arial"/>
                <w:b/>
                <w:bCs/>
                <w:sz w:val="22"/>
                <w:szCs w:val="22"/>
              </w:rPr>
            </w:pPr>
          </w:p>
        </w:tc>
        <w:tc>
          <w:tcPr>
            <w:tcW w:w="3808" w:type="pct"/>
          </w:tcPr>
          <w:p w14:paraId="6C9849B5" w14:textId="77777777" w:rsidR="00F916E4" w:rsidRPr="001267B8" w:rsidRDefault="00F916E4" w:rsidP="00F916E4">
            <w:pPr>
              <w:spacing w:line="259" w:lineRule="auto"/>
              <w:rPr>
                <w:rFonts w:ascii="Arial" w:eastAsia="Arial" w:hAnsi="Arial" w:cs="Arial"/>
                <w:b/>
                <w:bCs/>
                <w:color w:val="000000" w:themeColor="text1"/>
                <w:lang w:val="en-US"/>
              </w:rPr>
            </w:pPr>
            <w:r w:rsidRPr="001267B8">
              <w:rPr>
                <w:rFonts w:ascii="Arial" w:eastAsia="Arial" w:hAnsi="Arial" w:cs="Arial"/>
                <w:b/>
                <w:bCs/>
                <w:color w:val="000000" w:themeColor="text1"/>
                <w:lang w:val="en-US"/>
              </w:rPr>
              <w:t>Professional Knowledge &amp; Experience</w:t>
            </w:r>
          </w:p>
          <w:p w14:paraId="295086C3" w14:textId="77777777" w:rsidR="00F916E4" w:rsidRPr="001267B8" w:rsidRDefault="00F916E4" w:rsidP="00F916E4">
            <w:pPr>
              <w:spacing w:line="259" w:lineRule="auto"/>
              <w:rPr>
                <w:rFonts w:ascii="Arial" w:eastAsia="Arial" w:hAnsi="Arial" w:cs="Arial"/>
                <w:b/>
                <w:bCs/>
                <w:color w:val="000000" w:themeColor="text1"/>
                <w:lang w:val="en-US"/>
              </w:rPr>
            </w:pPr>
            <w:r w:rsidRPr="001267B8">
              <w:rPr>
                <w:rFonts w:ascii="Arial" w:eastAsia="Arial" w:hAnsi="Arial" w:cs="Arial"/>
                <w:b/>
                <w:bCs/>
                <w:color w:val="000000" w:themeColor="text1"/>
                <w:lang w:val="en-US"/>
              </w:rPr>
              <w:t xml:space="preserve"> </w:t>
            </w:r>
          </w:p>
          <w:p w14:paraId="114EB0CC" w14:textId="4DD25D1A" w:rsidR="00F916E4" w:rsidRPr="001267B8" w:rsidRDefault="00F916E4" w:rsidP="00ED2644">
            <w:pPr>
              <w:numPr>
                <w:ilvl w:val="0"/>
                <w:numId w:val="42"/>
              </w:numPr>
              <w:rPr>
                <w:rFonts w:ascii="Arial" w:hAnsi="Arial" w:cs="Arial"/>
                <w:iCs/>
                <w:color w:val="000000"/>
              </w:rPr>
            </w:pPr>
            <w:r w:rsidRPr="001267B8">
              <w:rPr>
                <w:rFonts w:ascii="Arial" w:hAnsi="Arial" w:cs="Arial"/>
                <w:iCs/>
              </w:rPr>
              <w:t xml:space="preserve">Demonstrate understanding of the underpinning principle and theories of public </w:t>
            </w:r>
            <w:r w:rsidR="00195DF1" w:rsidRPr="001267B8">
              <w:rPr>
                <w:rFonts w:ascii="Arial" w:hAnsi="Arial" w:cs="Arial"/>
                <w:iCs/>
              </w:rPr>
              <w:t xml:space="preserve">health: </w:t>
            </w:r>
            <w:r w:rsidRPr="001267B8">
              <w:rPr>
                <w:rFonts w:ascii="Arial" w:hAnsi="Arial" w:cs="Arial"/>
                <w:iCs/>
              </w:rPr>
              <w:t xml:space="preserve">health protection including epidemiology, infectious diseases including healthcare associated infections, biostatistics, screening, social and behavioural science and policy </w:t>
            </w:r>
          </w:p>
          <w:p w14:paraId="12E1404E" w14:textId="77777777" w:rsidR="00F916E4" w:rsidRPr="001267B8" w:rsidRDefault="00F916E4" w:rsidP="00ED2644">
            <w:pPr>
              <w:numPr>
                <w:ilvl w:val="0"/>
                <w:numId w:val="42"/>
              </w:numPr>
              <w:rPr>
                <w:rFonts w:ascii="Arial" w:hAnsi="Arial" w:cs="Arial"/>
                <w:iCs/>
                <w:color w:val="000000"/>
              </w:rPr>
            </w:pPr>
            <w:r w:rsidRPr="001267B8">
              <w:rPr>
                <w:rFonts w:ascii="Arial" w:hAnsi="Arial" w:cs="Arial"/>
                <w:iCs/>
                <w:color w:val="000000"/>
              </w:rPr>
              <w:t>Demonstrate the ability to lead on health protection and service quality</w:t>
            </w:r>
          </w:p>
          <w:p w14:paraId="666C9AAB" w14:textId="77777777" w:rsidR="00F916E4" w:rsidRPr="001267B8" w:rsidRDefault="00F916E4" w:rsidP="00ED2644">
            <w:pPr>
              <w:numPr>
                <w:ilvl w:val="0"/>
                <w:numId w:val="42"/>
              </w:numPr>
              <w:rPr>
                <w:rFonts w:ascii="Arial" w:hAnsi="Arial" w:cs="Arial"/>
                <w:iCs/>
                <w:color w:val="000000"/>
              </w:rPr>
            </w:pPr>
            <w:r w:rsidRPr="001267B8">
              <w:rPr>
                <w:rFonts w:ascii="Arial" w:hAnsi="Arial" w:cs="Arial"/>
                <w:iCs/>
                <w:color w:val="000000"/>
              </w:rPr>
              <w:t>Demonstrate knowledge of quality assurance practices and their application to nursing procedures</w:t>
            </w:r>
          </w:p>
          <w:p w14:paraId="6F768402" w14:textId="77777777" w:rsidR="00F916E4" w:rsidRPr="001267B8" w:rsidRDefault="00F916E4" w:rsidP="00ED2644">
            <w:pPr>
              <w:numPr>
                <w:ilvl w:val="0"/>
                <w:numId w:val="42"/>
              </w:numPr>
              <w:rPr>
                <w:rFonts w:ascii="Arial" w:hAnsi="Arial" w:cs="Arial"/>
                <w:iCs/>
                <w:color w:val="000000"/>
              </w:rPr>
            </w:pPr>
            <w:r w:rsidRPr="001267B8">
              <w:rPr>
                <w:rFonts w:ascii="Arial" w:hAnsi="Arial" w:cs="Arial"/>
                <w:iCs/>
                <w:color w:val="000000"/>
              </w:rPr>
              <w:t>Demonstrate an awareness of the Health Service Transformation Programme</w:t>
            </w:r>
          </w:p>
          <w:p w14:paraId="30B34487" w14:textId="4C8AE424" w:rsidR="00F916E4" w:rsidRPr="001267B8" w:rsidRDefault="00F916E4" w:rsidP="00ED2644">
            <w:pPr>
              <w:numPr>
                <w:ilvl w:val="0"/>
                <w:numId w:val="42"/>
              </w:numPr>
              <w:rPr>
                <w:rFonts w:ascii="Arial" w:hAnsi="Arial" w:cs="Arial"/>
              </w:rPr>
            </w:pPr>
            <w:r w:rsidRPr="001267B8">
              <w:rPr>
                <w:rFonts w:ascii="Arial" w:hAnsi="Arial" w:cs="Arial"/>
              </w:rPr>
              <w:lastRenderedPageBreak/>
              <w:t>Demonstrate practitioner competence and professionalism</w:t>
            </w:r>
          </w:p>
          <w:p w14:paraId="6858B5FF" w14:textId="1A4A7E52" w:rsidR="00F916E4" w:rsidRPr="001267B8" w:rsidRDefault="00F916E4" w:rsidP="00ED2644">
            <w:pPr>
              <w:numPr>
                <w:ilvl w:val="0"/>
                <w:numId w:val="42"/>
              </w:numPr>
              <w:rPr>
                <w:rFonts w:asciiTheme="minorHAnsi" w:eastAsiaTheme="minorEastAsia" w:hAnsiTheme="minorHAnsi" w:cstheme="minorBidi"/>
              </w:rPr>
            </w:pPr>
            <w:r w:rsidRPr="001267B8">
              <w:rPr>
                <w:rFonts w:ascii="Arial" w:hAnsi="Arial" w:cs="Arial"/>
              </w:rPr>
              <w:t>Demonstrate an awareness of current and emerging nursing strategies and policy in relation to the clinical / designated area</w:t>
            </w:r>
          </w:p>
          <w:p w14:paraId="2E4AF85D" w14:textId="36DCDB65" w:rsidR="00F916E4" w:rsidRPr="001267B8" w:rsidRDefault="00F916E4" w:rsidP="00ED2644">
            <w:pPr>
              <w:numPr>
                <w:ilvl w:val="0"/>
                <w:numId w:val="42"/>
              </w:numPr>
              <w:rPr>
                <w:rFonts w:asciiTheme="minorHAnsi" w:eastAsiaTheme="minorEastAsia" w:hAnsiTheme="minorHAnsi" w:cstheme="minorBidi"/>
              </w:rPr>
            </w:pPr>
            <w:r w:rsidRPr="001267B8">
              <w:rPr>
                <w:rFonts w:ascii="Arial" w:hAnsi="Arial" w:cs="Arial"/>
              </w:rPr>
              <w:t>Demonstrate the ability to relate nursing research to nursing practice</w:t>
            </w:r>
          </w:p>
          <w:p w14:paraId="0D26E3E0" w14:textId="51D96FBB" w:rsidR="00F916E4" w:rsidRPr="001267B8" w:rsidRDefault="00F916E4" w:rsidP="00ED2644">
            <w:pPr>
              <w:numPr>
                <w:ilvl w:val="0"/>
                <w:numId w:val="42"/>
              </w:numPr>
              <w:rPr>
                <w:rFonts w:ascii="Arial" w:hAnsi="Arial" w:cs="Arial"/>
              </w:rPr>
            </w:pPr>
            <w:r w:rsidRPr="001267B8">
              <w:rPr>
                <w:rFonts w:ascii="Arial" w:hAnsi="Arial" w:cs="Arial"/>
              </w:rPr>
              <w:t>Demonstrate an awareness of HR policies and procedures including disciplinary procedures</w:t>
            </w:r>
          </w:p>
          <w:p w14:paraId="2800C4EB" w14:textId="1DA0420F" w:rsidR="00F916E4" w:rsidRPr="001267B8" w:rsidRDefault="00F916E4" w:rsidP="00ED2644">
            <w:pPr>
              <w:numPr>
                <w:ilvl w:val="0"/>
                <w:numId w:val="42"/>
              </w:numPr>
              <w:rPr>
                <w:rFonts w:ascii="Arial" w:hAnsi="Arial" w:cs="Arial"/>
              </w:rPr>
            </w:pPr>
            <w:r w:rsidRPr="001267B8">
              <w:rPr>
                <w:rFonts w:ascii="Arial" w:hAnsi="Arial" w:cs="Arial"/>
              </w:rPr>
              <w:t>Demonstrate an awareness of relevant legislation and policy e.g., health and safety, infection control etc</w:t>
            </w:r>
          </w:p>
          <w:p w14:paraId="408F3C38" w14:textId="28130D39" w:rsidR="00F916E4" w:rsidRPr="001267B8" w:rsidRDefault="00F916E4" w:rsidP="00ED2644">
            <w:pPr>
              <w:numPr>
                <w:ilvl w:val="0"/>
                <w:numId w:val="42"/>
              </w:numPr>
              <w:rPr>
                <w:rFonts w:ascii="Arial" w:hAnsi="Arial" w:cs="Arial"/>
              </w:rPr>
            </w:pPr>
            <w:r w:rsidRPr="001267B8">
              <w:rPr>
                <w:rFonts w:ascii="Arial" w:hAnsi="Arial" w:cs="Arial"/>
              </w:rPr>
              <w:t>Demonstrate a commitment to continuing professional development</w:t>
            </w:r>
          </w:p>
          <w:p w14:paraId="520609CF" w14:textId="0029A48D" w:rsidR="00F916E4" w:rsidRPr="001267B8" w:rsidRDefault="00F916E4" w:rsidP="00ED2644">
            <w:pPr>
              <w:numPr>
                <w:ilvl w:val="0"/>
                <w:numId w:val="42"/>
              </w:numPr>
              <w:rPr>
                <w:rFonts w:ascii="Arial" w:hAnsi="Arial" w:cs="Arial"/>
              </w:rPr>
            </w:pPr>
            <w:r w:rsidRPr="001267B8">
              <w:rPr>
                <w:rFonts w:ascii="Arial" w:hAnsi="Arial" w:cs="Arial"/>
              </w:rPr>
              <w:t>Demonstrate appropriate evidence of computer skills and a willingness to develop IT skills relevant to the role</w:t>
            </w:r>
          </w:p>
          <w:p w14:paraId="4CB31F64" w14:textId="77777777" w:rsidR="00F916E4" w:rsidRPr="001267B8" w:rsidRDefault="00F916E4" w:rsidP="00F916E4">
            <w:pPr>
              <w:tabs>
                <w:tab w:val="num" w:pos="432"/>
              </w:tabs>
              <w:rPr>
                <w:rFonts w:ascii="Arial" w:hAnsi="Arial" w:cs="Arial"/>
              </w:rPr>
            </w:pPr>
          </w:p>
          <w:p w14:paraId="0EC82D54" w14:textId="353DE73D" w:rsidR="00F916E4" w:rsidRPr="001267B8" w:rsidRDefault="00181C2F" w:rsidP="00F916E4">
            <w:pPr>
              <w:spacing w:line="259" w:lineRule="auto"/>
              <w:rPr>
                <w:rFonts w:ascii="Arial" w:eastAsia="Arial" w:hAnsi="Arial" w:cs="Arial"/>
                <w:b/>
                <w:bCs/>
                <w:color w:val="000000" w:themeColor="text1"/>
                <w:lang w:val="en-US"/>
              </w:rPr>
            </w:pPr>
            <w:r w:rsidRPr="001267B8">
              <w:rPr>
                <w:rFonts w:ascii="Arial" w:eastAsia="Arial" w:hAnsi="Arial" w:cs="Arial"/>
                <w:b/>
                <w:bCs/>
                <w:color w:val="000000" w:themeColor="text1"/>
                <w:lang w:val="en-US"/>
              </w:rPr>
              <w:t xml:space="preserve">Planning and </w:t>
            </w:r>
            <w:proofErr w:type="spellStart"/>
            <w:r w:rsidRPr="001267B8">
              <w:rPr>
                <w:rFonts w:ascii="Arial" w:eastAsia="Arial" w:hAnsi="Arial" w:cs="Arial"/>
                <w:b/>
                <w:bCs/>
                <w:color w:val="000000" w:themeColor="text1"/>
                <w:lang w:val="en-US"/>
              </w:rPr>
              <w:t>organi</w:t>
            </w:r>
            <w:r w:rsidR="00195DF1" w:rsidRPr="001267B8">
              <w:rPr>
                <w:rFonts w:ascii="Arial" w:eastAsia="Arial" w:hAnsi="Arial" w:cs="Arial"/>
                <w:b/>
                <w:bCs/>
                <w:color w:val="000000" w:themeColor="text1"/>
                <w:lang w:val="en-US"/>
              </w:rPr>
              <w:t>s</w:t>
            </w:r>
            <w:r w:rsidRPr="001267B8">
              <w:rPr>
                <w:rFonts w:ascii="Arial" w:eastAsia="Arial" w:hAnsi="Arial" w:cs="Arial"/>
                <w:b/>
                <w:bCs/>
                <w:color w:val="000000" w:themeColor="text1"/>
                <w:lang w:val="en-US"/>
              </w:rPr>
              <w:t>ation</w:t>
            </w:r>
            <w:proofErr w:type="spellEnd"/>
          </w:p>
          <w:p w14:paraId="307F9581" w14:textId="76695416" w:rsidR="00F916E4" w:rsidRPr="001267B8" w:rsidRDefault="00F916E4" w:rsidP="00ED2644">
            <w:pPr>
              <w:numPr>
                <w:ilvl w:val="0"/>
                <w:numId w:val="42"/>
              </w:numPr>
              <w:rPr>
                <w:rFonts w:asciiTheme="minorHAnsi" w:eastAsiaTheme="minorEastAsia" w:hAnsiTheme="minorHAnsi" w:cstheme="minorBidi"/>
              </w:rPr>
            </w:pPr>
            <w:r w:rsidRPr="001267B8">
              <w:rPr>
                <w:rFonts w:ascii="Arial" w:hAnsi="Arial" w:cs="Arial"/>
              </w:rPr>
              <w:t>Demonstrate the ability to plan and organise effectively.</w:t>
            </w:r>
          </w:p>
          <w:p w14:paraId="2997533A" w14:textId="77777777" w:rsidR="00F916E4" w:rsidRPr="001267B8" w:rsidRDefault="00F916E4" w:rsidP="00ED2644">
            <w:pPr>
              <w:numPr>
                <w:ilvl w:val="0"/>
                <w:numId w:val="42"/>
              </w:numPr>
              <w:rPr>
                <w:rFonts w:asciiTheme="minorHAnsi" w:eastAsiaTheme="minorEastAsia" w:hAnsiTheme="minorHAnsi" w:cstheme="minorBidi"/>
                <w:color w:val="000000" w:themeColor="text1"/>
              </w:rPr>
            </w:pPr>
            <w:r w:rsidRPr="001267B8">
              <w:rPr>
                <w:rFonts w:ascii="Arial" w:eastAsia="Arial" w:hAnsi="Arial" w:cs="Arial"/>
                <w:color w:val="000000" w:themeColor="text1"/>
              </w:rPr>
              <w:t>Demonstrate the ability to manage deadlines and effectively handle multiple tasks.</w:t>
            </w:r>
          </w:p>
          <w:p w14:paraId="2D6097FC" w14:textId="77777777" w:rsidR="00F916E4" w:rsidRPr="001267B8" w:rsidRDefault="00F916E4" w:rsidP="00ED2644">
            <w:pPr>
              <w:numPr>
                <w:ilvl w:val="0"/>
                <w:numId w:val="42"/>
              </w:numPr>
              <w:rPr>
                <w:rFonts w:asciiTheme="minorHAnsi" w:eastAsiaTheme="minorEastAsia" w:hAnsiTheme="minorHAnsi" w:cstheme="minorBidi"/>
                <w:color w:val="000000" w:themeColor="text1"/>
              </w:rPr>
            </w:pPr>
            <w:r w:rsidRPr="001267B8">
              <w:rPr>
                <w:rFonts w:ascii="Arial" w:eastAsia="Arial" w:hAnsi="Arial" w:cs="Arial"/>
                <w:color w:val="000000" w:themeColor="text1"/>
              </w:rPr>
              <w:t>Demonstrate an awareness of resource management and the importance of value for money.</w:t>
            </w:r>
          </w:p>
          <w:p w14:paraId="6DB37610" w14:textId="77777777" w:rsidR="00F916E4" w:rsidRPr="001267B8" w:rsidRDefault="00F916E4" w:rsidP="00ED2644">
            <w:pPr>
              <w:numPr>
                <w:ilvl w:val="0"/>
                <w:numId w:val="42"/>
              </w:numPr>
              <w:rPr>
                <w:rFonts w:ascii="Arial" w:hAnsi="Arial" w:cs="Arial"/>
                <w:i/>
                <w:iCs/>
                <w:color w:val="000000"/>
              </w:rPr>
            </w:pPr>
            <w:r w:rsidRPr="001267B8">
              <w:rPr>
                <w:rFonts w:ascii="Arial" w:hAnsi="Arial" w:cs="Arial"/>
                <w:iCs/>
                <w:color w:val="000000"/>
              </w:rPr>
              <w:t>Demonstrates flexibility and adaptability in their approach to work</w:t>
            </w:r>
          </w:p>
          <w:p w14:paraId="771FFD16" w14:textId="213D3DF7" w:rsidR="00195DF1" w:rsidRPr="001267B8" w:rsidRDefault="00195DF1" w:rsidP="00ED2644">
            <w:pPr>
              <w:numPr>
                <w:ilvl w:val="0"/>
                <w:numId w:val="42"/>
              </w:numPr>
              <w:rPr>
                <w:rFonts w:ascii="Arial" w:hAnsi="Arial" w:cs="Arial"/>
                <w:i/>
                <w:iCs/>
                <w:color w:val="000000"/>
              </w:rPr>
            </w:pPr>
            <w:r w:rsidRPr="001267B8">
              <w:rPr>
                <w:rFonts w:ascii="Arial" w:hAnsi="Arial" w:cs="Arial"/>
                <w:w w:val="105"/>
              </w:rPr>
              <w:t>Demonstrates openness to change and new ways of</w:t>
            </w:r>
            <w:r w:rsidRPr="001267B8">
              <w:rPr>
                <w:rFonts w:ascii="Arial" w:hAnsi="Arial" w:cs="Arial"/>
                <w:spacing w:val="-6"/>
                <w:w w:val="105"/>
              </w:rPr>
              <w:t xml:space="preserve"> </w:t>
            </w:r>
            <w:r w:rsidRPr="001267B8">
              <w:rPr>
                <w:rFonts w:ascii="Arial" w:hAnsi="Arial" w:cs="Arial"/>
                <w:w w:val="105"/>
              </w:rPr>
              <w:t>working</w:t>
            </w:r>
          </w:p>
          <w:p w14:paraId="18C523A6" w14:textId="77777777" w:rsidR="00F916E4" w:rsidRPr="001267B8" w:rsidRDefault="00F916E4" w:rsidP="00F916E4">
            <w:pPr>
              <w:ind w:left="720"/>
              <w:rPr>
                <w:rFonts w:asciiTheme="minorHAnsi" w:eastAsiaTheme="minorEastAsia" w:hAnsiTheme="minorHAnsi" w:cstheme="minorBidi"/>
                <w:color w:val="000000" w:themeColor="text1"/>
              </w:rPr>
            </w:pPr>
          </w:p>
          <w:p w14:paraId="5DF55711" w14:textId="77777777" w:rsidR="00F916E4" w:rsidRPr="001267B8" w:rsidRDefault="00F916E4" w:rsidP="00F916E4">
            <w:pPr>
              <w:spacing w:line="259" w:lineRule="auto"/>
              <w:rPr>
                <w:rFonts w:ascii="Arial" w:eastAsia="Arial" w:hAnsi="Arial" w:cs="Arial"/>
                <w:b/>
                <w:bCs/>
                <w:color w:val="000000" w:themeColor="text1"/>
                <w:lang w:val="en-US"/>
              </w:rPr>
            </w:pPr>
            <w:r w:rsidRPr="001267B8">
              <w:rPr>
                <w:rFonts w:ascii="Arial" w:eastAsia="Arial" w:hAnsi="Arial" w:cs="Arial"/>
                <w:b/>
                <w:bCs/>
                <w:color w:val="000000" w:themeColor="text1"/>
                <w:lang w:val="en-US"/>
              </w:rPr>
              <w:t>Building and Maintaining Relationships</w:t>
            </w:r>
            <w:r w:rsidRPr="001267B8">
              <w:rPr>
                <w:rFonts w:ascii="Arial" w:eastAsia="Arial" w:hAnsi="Arial" w:cs="Arial"/>
                <w:b/>
                <w:bCs/>
                <w:i/>
                <w:color w:val="000000" w:themeColor="text1"/>
                <w:lang w:val="en-US"/>
              </w:rPr>
              <w:t xml:space="preserve"> (including Team Skills and Leadership Potential)</w:t>
            </w:r>
          </w:p>
          <w:p w14:paraId="281A171F" w14:textId="77777777" w:rsidR="00F916E4" w:rsidRPr="001267B8" w:rsidRDefault="00F916E4" w:rsidP="00ED2644">
            <w:pPr>
              <w:numPr>
                <w:ilvl w:val="0"/>
                <w:numId w:val="42"/>
              </w:numPr>
              <w:rPr>
                <w:rFonts w:ascii="Arial" w:hAnsi="Arial" w:cs="Arial"/>
                <w:iCs/>
                <w:color w:val="000000"/>
              </w:rPr>
            </w:pPr>
            <w:r w:rsidRPr="001267B8">
              <w:rPr>
                <w:rFonts w:ascii="Arial" w:hAnsi="Arial" w:cs="Arial"/>
                <w:iCs/>
                <w:color w:val="000000"/>
              </w:rPr>
              <w:t>Demonstrate the ability to work on own initiative as well as part of a team</w:t>
            </w:r>
          </w:p>
          <w:p w14:paraId="0BF5C1FA" w14:textId="4E32E2F5" w:rsidR="00F916E4" w:rsidRPr="001267B8" w:rsidRDefault="00F916E4" w:rsidP="00ED2644">
            <w:pPr>
              <w:numPr>
                <w:ilvl w:val="0"/>
                <w:numId w:val="42"/>
              </w:numPr>
            </w:pPr>
            <w:r w:rsidRPr="001267B8">
              <w:rPr>
                <w:rFonts w:ascii="Arial" w:eastAsia="Arial" w:hAnsi="Arial" w:cs="Arial"/>
                <w:color w:val="000000" w:themeColor="text1"/>
              </w:rPr>
              <w:t>Adopts a collaborative approach to patient care by co-ordination of care / interventions and interdisciplinary team working</w:t>
            </w:r>
          </w:p>
          <w:p w14:paraId="6E1F52C2" w14:textId="77777777" w:rsidR="00F916E4" w:rsidRPr="001267B8" w:rsidRDefault="00F916E4" w:rsidP="00ED2644">
            <w:pPr>
              <w:numPr>
                <w:ilvl w:val="0"/>
                <w:numId w:val="42"/>
              </w:numPr>
              <w:rPr>
                <w:rFonts w:ascii="Arial" w:hAnsi="Arial" w:cs="Arial"/>
                <w:iCs/>
                <w:color w:val="000000"/>
              </w:rPr>
            </w:pPr>
            <w:r w:rsidRPr="001267B8">
              <w:rPr>
                <w:rFonts w:ascii="Arial" w:hAnsi="Arial" w:cs="Arial"/>
              </w:rPr>
              <w:t xml:space="preserve">Demonstrate strong interpersonal skills including the ability to build and maintain relationships. </w:t>
            </w:r>
            <w:r w:rsidRPr="001267B8">
              <w:rPr>
                <w:rFonts w:ascii="Arial" w:hAnsi="Arial" w:cs="Arial"/>
                <w:iCs/>
                <w:color w:val="000000"/>
              </w:rPr>
              <w:t>Fosters good professional work relationships between colleagues</w:t>
            </w:r>
          </w:p>
          <w:p w14:paraId="42B6CC7F" w14:textId="77777777" w:rsidR="00F916E4" w:rsidRPr="001267B8" w:rsidRDefault="00F916E4" w:rsidP="00ED2644">
            <w:pPr>
              <w:numPr>
                <w:ilvl w:val="0"/>
                <w:numId w:val="42"/>
              </w:numPr>
              <w:rPr>
                <w:rFonts w:ascii="Arial" w:hAnsi="Arial" w:cs="Arial"/>
                <w:iCs/>
                <w:color w:val="000000"/>
              </w:rPr>
            </w:pPr>
            <w:r w:rsidRPr="001267B8">
              <w:rPr>
                <w:rFonts w:ascii="Arial" w:eastAsia="Arial" w:hAnsi="Arial" w:cs="Arial"/>
                <w:color w:val="000000" w:themeColor="text1"/>
                <w:lang w:val="en-IE"/>
              </w:rPr>
              <w:t>Demonstrates the</w:t>
            </w:r>
            <w:r w:rsidRPr="001267B8">
              <w:rPr>
                <w:rFonts w:ascii="Arial" w:hAnsi="Arial" w:cs="Arial"/>
              </w:rPr>
              <w:t xml:space="preserve"> ability to lead on clinical practice </w:t>
            </w:r>
          </w:p>
          <w:p w14:paraId="79CFECE4" w14:textId="77777777" w:rsidR="00F916E4" w:rsidRPr="001267B8" w:rsidRDefault="00F916E4" w:rsidP="00F916E4">
            <w:pPr>
              <w:rPr>
                <w:rFonts w:ascii="Arial" w:hAnsi="Arial" w:cs="Arial"/>
                <w:iCs/>
                <w:color w:val="000000"/>
              </w:rPr>
            </w:pPr>
          </w:p>
          <w:p w14:paraId="38BFCEFB" w14:textId="77777777" w:rsidR="00F916E4" w:rsidRPr="001267B8" w:rsidRDefault="00F916E4" w:rsidP="00F916E4">
            <w:pPr>
              <w:rPr>
                <w:rFonts w:ascii="Arial" w:eastAsia="Arial" w:hAnsi="Arial" w:cs="Arial"/>
                <w:b/>
                <w:bCs/>
                <w:color w:val="000000" w:themeColor="text1"/>
                <w:lang w:val="en-US"/>
              </w:rPr>
            </w:pPr>
            <w:r w:rsidRPr="001267B8">
              <w:rPr>
                <w:rFonts w:ascii="Arial" w:eastAsia="Arial" w:hAnsi="Arial" w:cs="Arial"/>
                <w:b/>
                <w:bCs/>
                <w:color w:val="000000" w:themeColor="text1"/>
                <w:lang w:val="en-US"/>
              </w:rPr>
              <w:t>Commitment to providing a Quality Service</w:t>
            </w:r>
          </w:p>
          <w:p w14:paraId="3174393E" w14:textId="1139AED1" w:rsidR="00F916E4" w:rsidRPr="001267B8" w:rsidRDefault="00F916E4" w:rsidP="00ED2644">
            <w:pPr>
              <w:pStyle w:val="ListParagraph"/>
              <w:numPr>
                <w:ilvl w:val="0"/>
                <w:numId w:val="42"/>
              </w:numPr>
              <w:rPr>
                <w:rFonts w:asciiTheme="minorHAnsi" w:eastAsiaTheme="minorEastAsia" w:hAnsiTheme="minorHAnsi" w:cstheme="minorBidi"/>
                <w:color w:val="000000" w:themeColor="text1"/>
              </w:rPr>
            </w:pPr>
            <w:r w:rsidRPr="001267B8">
              <w:rPr>
                <w:rFonts w:ascii="Arial" w:hAnsi="Arial" w:cs="Arial"/>
              </w:rPr>
              <w:t xml:space="preserve">Demonstrates a strong </w:t>
            </w:r>
            <w:r w:rsidRPr="001267B8">
              <w:rPr>
                <w:rFonts w:ascii="Arial" w:eastAsia="Arial" w:hAnsi="Arial" w:cs="Arial"/>
                <w:color w:val="000000" w:themeColor="text1"/>
                <w:lang w:val="en-IE"/>
              </w:rPr>
              <w:t>commitment to the delivery of quality service</w:t>
            </w:r>
          </w:p>
          <w:p w14:paraId="21CC44A9" w14:textId="223ACC9F" w:rsidR="00ED2644" w:rsidRPr="001267B8" w:rsidRDefault="00ED2644" w:rsidP="00ED2644">
            <w:pPr>
              <w:pStyle w:val="TableParagraph"/>
              <w:numPr>
                <w:ilvl w:val="0"/>
                <w:numId w:val="42"/>
              </w:numPr>
              <w:tabs>
                <w:tab w:val="left" w:pos="439"/>
                <w:tab w:val="left" w:pos="440"/>
              </w:tabs>
              <w:spacing w:before="7"/>
              <w:rPr>
                <w:sz w:val="20"/>
                <w:szCs w:val="20"/>
              </w:rPr>
            </w:pPr>
            <w:r w:rsidRPr="001267B8">
              <w:rPr>
                <w:w w:val="105"/>
                <w:sz w:val="20"/>
                <w:szCs w:val="20"/>
              </w:rPr>
              <w:t>Demonstrate the ability to lead on quality improvement</w:t>
            </w:r>
            <w:r w:rsidRPr="001267B8">
              <w:rPr>
                <w:spacing w:val="-2"/>
                <w:w w:val="105"/>
                <w:sz w:val="20"/>
                <w:szCs w:val="20"/>
              </w:rPr>
              <w:t xml:space="preserve"> </w:t>
            </w:r>
            <w:r w:rsidRPr="001267B8">
              <w:rPr>
                <w:w w:val="105"/>
                <w:sz w:val="20"/>
                <w:szCs w:val="20"/>
              </w:rPr>
              <w:t>projects</w:t>
            </w:r>
          </w:p>
          <w:p w14:paraId="52C4D2FE" w14:textId="72F914AC" w:rsidR="00F916E4" w:rsidRPr="001267B8" w:rsidRDefault="00F916E4" w:rsidP="00ED2644">
            <w:pPr>
              <w:numPr>
                <w:ilvl w:val="0"/>
                <w:numId w:val="42"/>
              </w:numPr>
              <w:spacing w:line="259" w:lineRule="auto"/>
              <w:rPr>
                <w:rFonts w:asciiTheme="minorHAnsi" w:eastAsiaTheme="minorEastAsia" w:hAnsiTheme="minorHAnsi" w:cstheme="minorBidi"/>
                <w:color w:val="000000" w:themeColor="text1"/>
              </w:rPr>
            </w:pPr>
            <w:r w:rsidRPr="001267B8">
              <w:rPr>
                <w:rFonts w:ascii="Arial" w:eastAsia="Arial" w:hAnsi="Arial" w:cs="Arial"/>
                <w:color w:val="000000" w:themeColor="text1"/>
                <w:lang w:val="en-IE"/>
              </w:rPr>
              <w:t>Display awareness and appreciation of the service user and the ability to empathise with and treat others with dignity and respect</w:t>
            </w:r>
          </w:p>
          <w:p w14:paraId="63DF4173" w14:textId="4A78076A" w:rsidR="00F916E4" w:rsidRPr="001267B8" w:rsidRDefault="00F916E4" w:rsidP="00ED2644">
            <w:pPr>
              <w:numPr>
                <w:ilvl w:val="0"/>
                <w:numId w:val="42"/>
              </w:numPr>
              <w:spacing w:line="259" w:lineRule="auto"/>
              <w:rPr>
                <w:rFonts w:asciiTheme="minorHAnsi" w:eastAsiaTheme="minorEastAsia" w:hAnsiTheme="minorHAnsi" w:cstheme="minorBidi"/>
                <w:color w:val="000000" w:themeColor="text1"/>
              </w:rPr>
            </w:pPr>
            <w:r w:rsidRPr="001267B8">
              <w:rPr>
                <w:rFonts w:ascii="Arial" w:hAnsi="Arial" w:cs="Arial"/>
              </w:rPr>
              <w:t>Demonstrates integrity and ethical stance</w:t>
            </w:r>
          </w:p>
          <w:p w14:paraId="06DEB731" w14:textId="6B487559" w:rsidR="00F916E4" w:rsidRPr="001267B8" w:rsidRDefault="00F916E4" w:rsidP="00ED2644">
            <w:pPr>
              <w:pStyle w:val="ListParagraph"/>
              <w:numPr>
                <w:ilvl w:val="0"/>
                <w:numId w:val="42"/>
              </w:numPr>
              <w:rPr>
                <w:rFonts w:asciiTheme="minorHAnsi" w:eastAsiaTheme="minorEastAsia" w:hAnsiTheme="minorHAnsi" w:cstheme="minorBidi"/>
                <w:color w:val="000000" w:themeColor="text1"/>
              </w:rPr>
            </w:pPr>
            <w:r w:rsidRPr="001267B8">
              <w:rPr>
                <w:rFonts w:ascii="Arial" w:eastAsia="Arial" w:hAnsi="Arial" w:cs="Arial"/>
                <w:color w:val="000000" w:themeColor="text1"/>
              </w:rPr>
              <w:t>Demonstrate motivation, initiative and an innovative approach to job and service developments, is flexible and open to change</w:t>
            </w:r>
          </w:p>
          <w:p w14:paraId="2926812F" w14:textId="77777777" w:rsidR="00F916E4" w:rsidRPr="001267B8" w:rsidRDefault="00F916E4" w:rsidP="00F916E4">
            <w:pPr>
              <w:tabs>
                <w:tab w:val="num" w:pos="432"/>
              </w:tabs>
              <w:rPr>
                <w:rFonts w:ascii="Arial" w:hAnsi="Arial" w:cs="Arial"/>
              </w:rPr>
            </w:pPr>
          </w:p>
          <w:p w14:paraId="4536AC42" w14:textId="77777777" w:rsidR="00F916E4" w:rsidRPr="001267B8" w:rsidRDefault="00F916E4" w:rsidP="00F916E4">
            <w:pPr>
              <w:spacing w:line="259" w:lineRule="auto"/>
              <w:rPr>
                <w:rFonts w:ascii="Arial" w:eastAsia="Arial" w:hAnsi="Arial" w:cs="Arial"/>
                <w:b/>
                <w:bCs/>
                <w:color w:val="000000" w:themeColor="text1"/>
                <w:lang w:val="en-US"/>
              </w:rPr>
            </w:pPr>
            <w:r w:rsidRPr="001267B8">
              <w:rPr>
                <w:rFonts w:ascii="Arial" w:eastAsia="Arial" w:hAnsi="Arial" w:cs="Arial"/>
                <w:b/>
                <w:bCs/>
                <w:color w:val="000000" w:themeColor="text1"/>
                <w:lang w:val="en-US"/>
              </w:rPr>
              <w:t>Analysis, Problem Solving and Decision-Making Skills</w:t>
            </w:r>
          </w:p>
          <w:p w14:paraId="5D7B450E" w14:textId="7C84BF3E" w:rsidR="00F916E4" w:rsidRPr="001267B8" w:rsidRDefault="00F916E4" w:rsidP="00ED2644">
            <w:pPr>
              <w:numPr>
                <w:ilvl w:val="0"/>
                <w:numId w:val="42"/>
              </w:numPr>
              <w:rPr>
                <w:rFonts w:ascii="Arial" w:hAnsi="Arial" w:cs="Arial"/>
              </w:rPr>
            </w:pPr>
            <w:r w:rsidRPr="001267B8">
              <w:rPr>
                <w:rFonts w:ascii="Arial" w:hAnsi="Arial" w:cs="Arial"/>
              </w:rPr>
              <w:t>Demonstrates evidence-based decision-making, using sound analytical and problem-solving ability</w:t>
            </w:r>
          </w:p>
          <w:p w14:paraId="5D150533" w14:textId="0BA9B094" w:rsidR="00F916E4" w:rsidRPr="001267B8" w:rsidRDefault="00F916E4" w:rsidP="00ED2644">
            <w:pPr>
              <w:numPr>
                <w:ilvl w:val="0"/>
                <w:numId w:val="42"/>
              </w:numPr>
              <w:rPr>
                <w:rFonts w:ascii="Arial" w:hAnsi="Arial" w:cs="Arial"/>
                <w:iCs/>
                <w:color w:val="000000"/>
              </w:rPr>
            </w:pPr>
            <w:r w:rsidRPr="001267B8">
              <w:rPr>
                <w:rFonts w:ascii="Arial" w:hAnsi="Arial" w:cs="Arial"/>
                <w:iCs/>
                <w:color w:val="000000"/>
              </w:rPr>
              <w:t>Shows sound professional judgement in decision-making</w:t>
            </w:r>
          </w:p>
          <w:p w14:paraId="0A754A93" w14:textId="07E7C568" w:rsidR="00F916E4" w:rsidRPr="001267B8" w:rsidRDefault="00F916E4" w:rsidP="00ED2644">
            <w:pPr>
              <w:numPr>
                <w:ilvl w:val="0"/>
                <w:numId w:val="42"/>
              </w:numPr>
              <w:spacing w:line="259" w:lineRule="auto"/>
              <w:rPr>
                <w:color w:val="000000" w:themeColor="text1"/>
              </w:rPr>
            </w:pPr>
            <w:r w:rsidRPr="001267B8">
              <w:rPr>
                <w:rFonts w:ascii="Arial" w:eastAsia="Arial" w:hAnsi="Arial" w:cs="Arial"/>
                <w:color w:val="000000" w:themeColor="text1"/>
              </w:rPr>
              <w:t>Takes an overview of complex problems before generating solutions; anticipates implications / consequences of different solutions</w:t>
            </w:r>
          </w:p>
          <w:p w14:paraId="50BAA319" w14:textId="618CDDA1" w:rsidR="00F916E4" w:rsidRPr="001267B8" w:rsidRDefault="00F916E4" w:rsidP="00ED2644">
            <w:pPr>
              <w:numPr>
                <w:ilvl w:val="0"/>
                <w:numId w:val="42"/>
              </w:numPr>
              <w:rPr>
                <w:rFonts w:ascii="Arial" w:hAnsi="Arial" w:cs="Arial"/>
                <w:iCs/>
                <w:color w:val="000000"/>
              </w:rPr>
            </w:pPr>
            <w:r w:rsidRPr="001267B8">
              <w:rPr>
                <w:rFonts w:ascii="Arial" w:hAnsi="Arial" w:cs="Arial"/>
                <w:iCs/>
                <w:color w:val="000000"/>
              </w:rPr>
              <w:t>Uses a range of information sources and knows how to access relevant information to address issues</w:t>
            </w:r>
          </w:p>
          <w:p w14:paraId="230FCAAE" w14:textId="741F41D3" w:rsidR="00F916E4" w:rsidRPr="001267B8" w:rsidRDefault="00F916E4" w:rsidP="00ED2644">
            <w:pPr>
              <w:numPr>
                <w:ilvl w:val="0"/>
                <w:numId w:val="42"/>
              </w:numPr>
              <w:spacing w:line="259" w:lineRule="auto"/>
              <w:rPr>
                <w:color w:val="000000" w:themeColor="text1"/>
              </w:rPr>
            </w:pPr>
            <w:r w:rsidRPr="001267B8">
              <w:rPr>
                <w:rFonts w:ascii="Arial" w:eastAsia="Arial" w:hAnsi="Arial" w:cs="Arial"/>
                <w:color w:val="000000" w:themeColor="text1"/>
              </w:rPr>
              <w:t>Demonstrate resilience and composure in dealing with situations</w:t>
            </w:r>
          </w:p>
          <w:p w14:paraId="2FDF2B76" w14:textId="77777777" w:rsidR="00F916E4" w:rsidRPr="001267B8" w:rsidRDefault="00F916E4" w:rsidP="00F916E4">
            <w:pPr>
              <w:spacing w:line="259" w:lineRule="auto"/>
              <w:rPr>
                <w:color w:val="000000" w:themeColor="text1"/>
              </w:rPr>
            </w:pPr>
          </w:p>
          <w:p w14:paraId="1F9314D4" w14:textId="77777777" w:rsidR="00F916E4" w:rsidRPr="001267B8" w:rsidRDefault="00F916E4" w:rsidP="00F916E4">
            <w:pPr>
              <w:tabs>
                <w:tab w:val="num" w:pos="432"/>
              </w:tabs>
              <w:spacing w:line="259" w:lineRule="auto"/>
              <w:rPr>
                <w:rFonts w:ascii="Arial" w:eastAsia="Arial" w:hAnsi="Arial" w:cs="Arial"/>
                <w:b/>
                <w:bCs/>
                <w:color w:val="000000" w:themeColor="text1"/>
                <w:lang w:val="en-US"/>
              </w:rPr>
            </w:pPr>
            <w:r w:rsidRPr="001267B8">
              <w:rPr>
                <w:rFonts w:ascii="Arial" w:eastAsia="Arial" w:hAnsi="Arial" w:cs="Arial"/>
                <w:b/>
                <w:bCs/>
                <w:color w:val="000000" w:themeColor="text1"/>
                <w:lang w:val="en-US"/>
              </w:rPr>
              <w:t>Communication Skills</w:t>
            </w:r>
          </w:p>
          <w:p w14:paraId="6892BD04" w14:textId="6E2D41C6" w:rsidR="00F916E4" w:rsidRPr="001267B8" w:rsidRDefault="00F916E4" w:rsidP="00ED2644">
            <w:pPr>
              <w:numPr>
                <w:ilvl w:val="0"/>
                <w:numId w:val="42"/>
              </w:numPr>
              <w:rPr>
                <w:rFonts w:ascii="Arial" w:hAnsi="Arial" w:cs="Arial"/>
                <w:iCs/>
                <w:color w:val="000000"/>
              </w:rPr>
            </w:pPr>
            <w:r w:rsidRPr="001267B8">
              <w:rPr>
                <w:rFonts w:ascii="Arial" w:hAnsi="Arial" w:cs="Arial"/>
              </w:rPr>
              <w:t xml:space="preserve">Demonstrate strong communication skills - </w:t>
            </w:r>
            <w:r w:rsidRPr="001267B8">
              <w:rPr>
                <w:rFonts w:ascii="Arial" w:hAnsi="Arial" w:cs="Arial"/>
                <w:color w:val="000000"/>
              </w:rPr>
              <w:t>presents written information in a concise, accurate and structured manner</w:t>
            </w:r>
          </w:p>
          <w:p w14:paraId="75AD1AA0" w14:textId="77777777" w:rsidR="00ED2644" w:rsidRPr="001267B8" w:rsidRDefault="00F916E4" w:rsidP="00040CF6">
            <w:pPr>
              <w:numPr>
                <w:ilvl w:val="0"/>
                <w:numId w:val="42"/>
              </w:numPr>
              <w:rPr>
                <w:rFonts w:ascii="Arial" w:eastAsia="Arial" w:hAnsi="Arial" w:cs="Arial"/>
                <w:color w:val="000000" w:themeColor="text1"/>
              </w:rPr>
            </w:pPr>
            <w:r w:rsidRPr="001267B8">
              <w:rPr>
                <w:rFonts w:ascii="Arial" w:hAnsi="Arial" w:cs="Arial"/>
                <w:iCs/>
                <w:color w:val="000000"/>
              </w:rPr>
              <w:t>Demonstrates the ability to influence others effectively</w:t>
            </w:r>
          </w:p>
          <w:p w14:paraId="571CC726" w14:textId="089FCDF6" w:rsidR="00EB067F" w:rsidRPr="001267B8" w:rsidRDefault="00F916E4" w:rsidP="00040CF6">
            <w:pPr>
              <w:numPr>
                <w:ilvl w:val="0"/>
                <w:numId w:val="42"/>
              </w:numPr>
              <w:rPr>
                <w:rFonts w:ascii="Arial" w:eastAsia="Arial" w:hAnsi="Arial" w:cs="Arial"/>
                <w:color w:val="000000" w:themeColor="text1"/>
              </w:rPr>
            </w:pPr>
            <w:r w:rsidRPr="001267B8">
              <w:rPr>
                <w:rFonts w:ascii="Arial" w:eastAsia="Arial" w:hAnsi="Arial" w:cs="Arial"/>
                <w:color w:val="000000" w:themeColor="text1"/>
              </w:rPr>
              <w:t>Anticipates and recognises the emotional reactions of others when delivering sensitive messages</w:t>
            </w:r>
          </w:p>
          <w:p w14:paraId="49E08C15" w14:textId="5F3D8B7B" w:rsidR="00F916E4" w:rsidRPr="001267B8" w:rsidRDefault="00F916E4" w:rsidP="005102A5">
            <w:pPr>
              <w:ind w:left="360"/>
              <w:rPr>
                <w:rFonts w:ascii="Arial" w:hAnsi="Arial" w:cs="Arial"/>
                <w:color w:val="000099"/>
                <w:sz w:val="22"/>
                <w:szCs w:val="22"/>
                <w:lang w:val="en-IE" w:eastAsia="en-US"/>
              </w:rPr>
            </w:pPr>
          </w:p>
        </w:tc>
      </w:tr>
      <w:tr w:rsidR="00EB067F" w:rsidRPr="00FC59B9" w14:paraId="5E008459" w14:textId="77777777" w:rsidTr="002A2DC3">
        <w:tc>
          <w:tcPr>
            <w:tcW w:w="1192" w:type="pct"/>
          </w:tcPr>
          <w:p w14:paraId="0AA0B138" w14:textId="169F5268" w:rsidR="00EB067F" w:rsidRPr="00917808" w:rsidRDefault="00EB067F" w:rsidP="00EB067F">
            <w:pPr>
              <w:rPr>
                <w:rFonts w:ascii="Arial" w:hAnsi="Arial" w:cs="Arial"/>
                <w:b/>
                <w:bCs/>
              </w:rPr>
            </w:pPr>
            <w:r w:rsidRPr="00917808">
              <w:rPr>
                <w:rFonts w:ascii="Arial" w:hAnsi="Arial" w:cs="Arial"/>
                <w:b/>
                <w:bCs/>
              </w:rPr>
              <w:lastRenderedPageBreak/>
              <w:t>Campaign specific selection process</w:t>
            </w:r>
          </w:p>
          <w:p w14:paraId="51BB73CE" w14:textId="77777777" w:rsidR="00EB067F" w:rsidRPr="00917808" w:rsidRDefault="00EB067F" w:rsidP="00EB067F">
            <w:pPr>
              <w:rPr>
                <w:rFonts w:ascii="Arial" w:hAnsi="Arial" w:cs="Arial"/>
                <w:b/>
                <w:bCs/>
              </w:rPr>
            </w:pPr>
          </w:p>
          <w:p w14:paraId="1F568419" w14:textId="37F9FAF8" w:rsidR="00EB067F" w:rsidRPr="00917808" w:rsidRDefault="00EB067F" w:rsidP="00EB067F">
            <w:pPr>
              <w:rPr>
                <w:rFonts w:ascii="Arial" w:hAnsi="Arial" w:cs="Arial"/>
                <w:b/>
                <w:bCs/>
              </w:rPr>
            </w:pPr>
            <w:r w:rsidRPr="00917808">
              <w:rPr>
                <w:rFonts w:ascii="Arial" w:hAnsi="Arial" w:cs="Arial"/>
                <w:b/>
                <w:bCs/>
              </w:rPr>
              <w:t>Ranking/shortlisting / interview</w:t>
            </w:r>
          </w:p>
        </w:tc>
        <w:tc>
          <w:tcPr>
            <w:tcW w:w="3808" w:type="pct"/>
          </w:tcPr>
          <w:p w14:paraId="551679E3" w14:textId="789808DF" w:rsidR="00EB067F" w:rsidRPr="00917808" w:rsidRDefault="00EB067F" w:rsidP="00EB067F">
            <w:pPr>
              <w:rPr>
                <w:rFonts w:ascii="Arial" w:hAnsi="Arial" w:cs="Arial"/>
              </w:rPr>
            </w:pPr>
            <w:r w:rsidRPr="00917808">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917808">
              <w:rPr>
                <w:rFonts w:ascii="Arial" w:hAnsi="Arial" w:cs="Arial"/>
              </w:rPr>
              <w:t>in light of</w:t>
            </w:r>
            <w:proofErr w:type="gramEnd"/>
            <w:r w:rsidRPr="00917808">
              <w:rPr>
                <w:rFonts w:ascii="Arial" w:hAnsi="Arial" w:cs="Arial"/>
              </w:rPr>
              <w:t xml:space="preserve"> those requirements.  </w:t>
            </w:r>
          </w:p>
          <w:p w14:paraId="5A4EEC41" w14:textId="77777777" w:rsidR="00EB067F" w:rsidRPr="00917808" w:rsidRDefault="00EB067F" w:rsidP="00EB067F">
            <w:pPr>
              <w:rPr>
                <w:rFonts w:ascii="Arial" w:hAnsi="Arial" w:cs="Arial"/>
              </w:rPr>
            </w:pPr>
          </w:p>
          <w:p w14:paraId="20CA5DF2" w14:textId="375FEFD6" w:rsidR="00EB067F" w:rsidRPr="00917808" w:rsidRDefault="00EB067F" w:rsidP="00EB067F">
            <w:pPr>
              <w:rPr>
                <w:rFonts w:ascii="Arial" w:hAnsi="Arial" w:cs="Arial"/>
              </w:rPr>
            </w:pPr>
            <w:r w:rsidRPr="00917808">
              <w:rPr>
                <w:rFonts w:ascii="Arial" w:hAnsi="Arial" w:cs="Arial"/>
              </w:rPr>
              <w:t xml:space="preserve">Failure to include information regarding these requirements may result in you not progressing to the next stage of the selection process.  </w:t>
            </w:r>
          </w:p>
          <w:p w14:paraId="0E82C8B6" w14:textId="77777777" w:rsidR="00EB067F" w:rsidRPr="00917808" w:rsidRDefault="00EB067F" w:rsidP="00EB067F">
            <w:pPr>
              <w:rPr>
                <w:rFonts w:ascii="Arial" w:hAnsi="Arial" w:cs="Arial"/>
                <w:iCs/>
              </w:rPr>
            </w:pPr>
          </w:p>
          <w:p w14:paraId="4A5A9FA5" w14:textId="6602F543" w:rsidR="00EB067F" w:rsidRPr="00917808" w:rsidRDefault="00EB067F" w:rsidP="00EB067F">
            <w:pPr>
              <w:rPr>
                <w:rFonts w:ascii="Arial" w:hAnsi="Arial" w:cs="Arial"/>
                <w:iCs/>
              </w:rPr>
            </w:pPr>
            <w:r w:rsidRPr="00917808">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EB067F" w:rsidRPr="00917808" w:rsidRDefault="00EB067F" w:rsidP="00EB067F">
            <w:pPr>
              <w:rPr>
                <w:rFonts w:ascii="Arial" w:hAnsi="Arial" w:cs="Arial"/>
                <w:iCs/>
                <w:highlight w:val="yellow"/>
              </w:rPr>
            </w:pPr>
          </w:p>
        </w:tc>
      </w:tr>
      <w:tr w:rsidR="00EB067F" w:rsidRPr="00FC59B9" w14:paraId="0AD66BBB" w14:textId="77777777" w:rsidTr="002A2DC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192" w:type="pct"/>
          </w:tcPr>
          <w:p w14:paraId="143B93D8" w14:textId="6D4F1E65" w:rsidR="00EB067F" w:rsidRPr="00917808" w:rsidRDefault="00EB067F" w:rsidP="00EB067F">
            <w:pPr>
              <w:rPr>
                <w:rFonts w:ascii="Arial" w:hAnsi="Arial" w:cs="Arial"/>
                <w:b/>
                <w:bCs/>
              </w:rPr>
            </w:pPr>
            <w:r w:rsidRPr="00917808">
              <w:rPr>
                <w:rFonts w:ascii="Arial" w:hAnsi="Arial" w:cs="Arial"/>
                <w:b/>
                <w:bCs/>
              </w:rPr>
              <w:t xml:space="preserve">Diversity, equality and inclusion </w:t>
            </w:r>
          </w:p>
          <w:p w14:paraId="4CA380A9" w14:textId="77777777" w:rsidR="00EB067F" w:rsidRPr="00917808" w:rsidRDefault="00EB067F" w:rsidP="00EB067F">
            <w:pPr>
              <w:jc w:val="right"/>
              <w:rPr>
                <w:rFonts w:ascii="Arial" w:hAnsi="Arial" w:cs="Arial"/>
                <w:b/>
                <w:bCs/>
              </w:rPr>
            </w:pPr>
          </w:p>
        </w:tc>
        <w:tc>
          <w:tcPr>
            <w:tcW w:w="3808" w:type="pct"/>
          </w:tcPr>
          <w:p w14:paraId="378BC044" w14:textId="77777777" w:rsidR="00EB067F" w:rsidRPr="00917808" w:rsidRDefault="00EB067F" w:rsidP="00EB067F">
            <w:pPr>
              <w:rPr>
                <w:rFonts w:ascii="Arial" w:hAnsi="Arial" w:cs="Arial"/>
                <w:iCs/>
              </w:rPr>
            </w:pPr>
            <w:r w:rsidRPr="00917808">
              <w:rPr>
                <w:rFonts w:ascii="Arial" w:hAnsi="Arial" w:cs="Arial"/>
                <w:iCs/>
              </w:rPr>
              <w:t>The HSE is an equal opportunities employer.</w:t>
            </w:r>
          </w:p>
          <w:p w14:paraId="075BC7A0" w14:textId="77777777" w:rsidR="00EB067F" w:rsidRPr="00917808" w:rsidRDefault="00EB067F" w:rsidP="00EB067F">
            <w:pPr>
              <w:rPr>
                <w:rFonts w:ascii="Arial" w:hAnsi="Arial" w:cs="Arial"/>
                <w:color w:val="000000"/>
                <w:shd w:val="clear" w:color="auto" w:fill="FFFFFF"/>
              </w:rPr>
            </w:pPr>
          </w:p>
          <w:p w14:paraId="6705ED36" w14:textId="77777777" w:rsidR="00EB067F" w:rsidRPr="00917808" w:rsidRDefault="00EB067F" w:rsidP="00EB067F">
            <w:pPr>
              <w:rPr>
                <w:rFonts w:ascii="Arial" w:hAnsi="Arial" w:cs="Arial"/>
                <w:color w:val="000000"/>
                <w:shd w:val="clear" w:color="auto" w:fill="FFFFFF"/>
              </w:rPr>
            </w:pPr>
            <w:r w:rsidRPr="00917808">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EB067F" w:rsidRPr="00917808" w:rsidRDefault="00EB067F" w:rsidP="00EB067F">
            <w:pPr>
              <w:rPr>
                <w:rFonts w:ascii="Arial" w:hAnsi="Arial" w:cs="Arial"/>
                <w:color w:val="000000"/>
                <w:shd w:val="clear" w:color="auto" w:fill="FFFFFF"/>
              </w:rPr>
            </w:pPr>
          </w:p>
          <w:p w14:paraId="25259069" w14:textId="77777777" w:rsidR="00EB067F" w:rsidRPr="00917808" w:rsidRDefault="00EB067F" w:rsidP="00EB067F">
            <w:pPr>
              <w:rPr>
                <w:rFonts w:ascii="Arial" w:hAnsi="Arial" w:cs="Arial"/>
                <w:color w:val="000000"/>
                <w:shd w:val="clear" w:color="auto" w:fill="FFFFFF"/>
              </w:rPr>
            </w:pPr>
            <w:r w:rsidRPr="00917808">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EB067F" w:rsidRPr="00917808" w:rsidRDefault="00EB067F" w:rsidP="00EB067F">
            <w:pPr>
              <w:rPr>
                <w:rFonts w:ascii="Arial" w:hAnsi="Arial" w:cs="Arial"/>
                <w:color w:val="000000"/>
                <w:shd w:val="clear" w:color="auto" w:fill="FFFFFF"/>
              </w:rPr>
            </w:pPr>
          </w:p>
          <w:p w14:paraId="03FA5A57" w14:textId="1A88009B" w:rsidR="00EB067F" w:rsidRPr="00917808" w:rsidRDefault="00EB067F" w:rsidP="00EB067F">
            <w:pPr>
              <w:rPr>
                <w:rFonts w:ascii="Arial" w:hAnsi="Arial" w:cs="Arial"/>
                <w:color w:val="000000"/>
                <w:shd w:val="clear" w:color="auto" w:fill="FFFFFF"/>
              </w:rPr>
            </w:pPr>
            <w:r w:rsidRPr="00917808">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EB067F" w:rsidRPr="00917808" w:rsidRDefault="00EB067F" w:rsidP="00EB067F">
            <w:pPr>
              <w:rPr>
                <w:rFonts w:ascii="Arial" w:hAnsi="Arial" w:cs="Arial"/>
                <w:color w:val="000000"/>
                <w:shd w:val="clear" w:color="auto" w:fill="FFFFFF"/>
              </w:rPr>
            </w:pPr>
          </w:p>
          <w:p w14:paraId="24F19261" w14:textId="22DD2FA0" w:rsidR="00EB067F" w:rsidRPr="00917808" w:rsidRDefault="00EB067F" w:rsidP="00EB067F">
            <w:pPr>
              <w:rPr>
                <w:rFonts w:ascii="Arial" w:hAnsi="Arial" w:cs="Arial"/>
              </w:rPr>
            </w:pPr>
            <w:r w:rsidRPr="00917808">
              <w:rPr>
                <w:rFonts w:ascii="Arial" w:hAnsi="Arial" w:cs="Arial"/>
              </w:rPr>
              <w:t xml:space="preserve">Read more about the HSE’s commitment to </w:t>
            </w:r>
            <w:hyperlink r:id="rId13" w:history="1">
              <w:r w:rsidRPr="00917808">
                <w:rPr>
                  <w:rStyle w:val="Hyperlink"/>
                  <w:rFonts w:ascii="Arial" w:hAnsi="Arial" w:cs="Arial"/>
                </w:rPr>
                <w:t>Diversity, Equality and Inclusion</w:t>
              </w:r>
            </w:hyperlink>
            <w:r w:rsidRPr="00917808">
              <w:rPr>
                <w:rFonts w:ascii="Arial" w:hAnsi="Arial" w:cs="Arial"/>
              </w:rPr>
              <w:t xml:space="preserve"> </w:t>
            </w:r>
          </w:p>
          <w:p w14:paraId="611557CE" w14:textId="280D653D" w:rsidR="00EB067F" w:rsidRPr="00917808" w:rsidRDefault="00EB067F" w:rsidP="00EB067F">
            <w:pPr>
              <w:rPr>
                <w:rFonts w:ascii="Arial" w:hAnsi="Arial" w:cs="Arial"/>
              </w:rPr>
            </w:pPr>
          </w:p>
        </w:tc>
      </w:tr>
      <w:tr w:rsidR="00EB067F" w:rsidRPr="00FC59B9" w14:paraId="34206BA6" w14:textId="77777777" w:rsidTr="002A2DC3">
        <w:tc>
          <w:tcPr>
            <w:tcW w:w="1192" w:type="pct"/>
          </w:tcPr>
          <w:p w14:paraId="54E222E5" w14:textId="3BE0F72B" w:rsidR="00EB067F" w:rsidRPr="00917808" w:rsidRDefault="00EB067F" w:rsidP="00EB067F">
            <w:pPr>
              <w:rPr>
                <w:rFonts w:ascii="Arial" w:hAnsi="Arial" w:cs="Arial"/>
                <w:b/>
                <w:bCs/>
              </w:rPr>
            </w:pPr>
            <w:r w:rsidRPr="00917808">
              <w:rPr>
                <w:rFonts w:ascii="Arial" w:hAnsi="Arial" w:cs="Arial"/>
                <w:b/>
                <w:bCs/>
              </w:rPr>
              <w:t>Code of practice</w:t>
            </w:r>
          </w:p>
        </w:tc>
        <w:tc>
          <w:tcPr>
            <w:tcW w:w="3808" w:type="pct"/>
          </w:tcPr>
          <w:p w14:paraId="02619FDC" w14:textId="77777777" w:rsidR="00EB067F" w:rsidRPr="00917808" w:rsidRDefault="00EB067F" w:rsidP="00EB067F">
            <w:pPr>
              <w:rPr>
                <w:rFonts w:ascii="Arial" w:hAnsi="Arial" w:cs="Arial"/>
                <w:lang w:val="en-IE" w:eastAsia="en-US"/>
              </w:rPr>
            </w:pPr>
            <w:r w:rsidRPr="00917808">
              <w:rPr>
                <w:rFonts w:ascii="Arial" w:hAnsi="Arial" w:cs="Arial"/>
              </w:rPr>
              <w:t>The Health Service Executive</w:t>
            </w:r>
            <w:r w:rsidRPr="00917808">
              <w:rPr>
                <w:rFonts w:ascii="Arial" w:hAnsi="Arial" w:cs="Arial"/>
                <w:color w:val="FF0000"/>
              </w:rPr>
              <w:t xml:space="preserve"> </w:t>
            </w:r>
            <w:r w:rsidRPr="00917808">
              <w:rPr>
                <w:rFonts w:ascii="Arial" w:hAnsi="Arial" w:cs="Arial"/>
              </w:rPr>
              <w:t>will run this campaign in compliance with the Code of Practice prepared by the Commission for Public Service Appointments (CPSA).</w:t>
            </w:r>
          </w:p>
          <w:p w14:paraId="763E6747" w14:textId="77777777" w:rsidR="00EB067F" w:rsidRPr="00917808" w:rsidRDefault="00EB067F" w:rsidP="00EB067F">
            <w:pPr>
              <w:rPr>
                <w:rFonts w:ascii="Arial" w:hAnsi="Arial" w:cs="Arial"/>
              </w:rPr>
            </w:pPr>
          </w:p>
          <w:p w14:paraId="530CFD04" w14:textId="5EE30451" w:rsidR="00EB067F" w:rsidRPr="00917808" w:rsidRDefault="00EB067F" w:rsidP="00EB067F">
            <w:pPr>
              <w:shd w:val="clear" w:color="auto" w:fill="FFFFFF"/>
              <w:spacing w:line="276" w:lineRule="auto"/>
              <w:rPr>
                <w:rFonts w:ascii="Arial" w:hAnsi="Arial" w:cs="Arial"/>
                <w:color w:val="333333"/>
                <w:lang w:val="en-IE" w:eastAsia="en-IE"/>
              </w:rPr>
            </w:pPr>
            <w:r w:rsidRPr="00917808">
              <w:rPr>
                <w:rFonts w:ascii="Arial" w:hAnsi="Arial" w:cs="Arial"/>
              </w:rPr>
              <w:t xml:space="preserve">The CPSA is responsible for </w:t>
            </w:r>
            <w:r w:rsidRPr="00917808">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EB067F" w:rsidRPr="00917808" w:rsidRDefault="00EB067F" w:rsidP="00EB067F">
            <w:pPr>
              <w:ind w:firstLine="720"/>
              <w:rPr>
                <w:rFonts w:ascii="Arial" w:hAnsi="Arial" w:cs="Arial"/>
              </w:rPr>
            </w:pPr>
          </w:p>
          <w:p w14:paraId="7BD7C8A0" w14:textId="5C891930" w:rsidR="00EB067F" w:rsidRPr="00917808" w:rsidRDefault="00EB067F" w:rsidP="00EB067F">
            <w:pPr>
              <w:rPr>
                <w:rFonts w:ascii="Arial" w:hAnsi="Arial" w:cs="Arial"/>
                <w:lang w:val="en-IE" w:eastAsia="en-US"/>
              </w:rPr>
            </w:pPr>
            <w:r w:rsidRPr="00917808">
              <w:rPr>
                <w:rFonts w:ascii="Arial" w:hAnsi="Arial" w:cs="Arial"/>
              </w:rPr>
              <w:t xml:space="preserve">Read the </w:t>
            </w:r>
            <w:hyperlink r:id="rId14" w:history="1">
              <w:r w:rsidRPr="00917808">
                <w:rPr>
                  <w:rStyle w:val="Hyperlink"/>
                  <w:rFonts w:ascii="Arial" w:hAnsi="Arial" w:cs="Arial"/>
                </w:rPr>
                <w:t>CPSA Code of Practice</w:t>
              </w:r>
            </w:hyperlink>
            <w:r w:rsidRPr="00917808">
              <w:rPr>
                <w:rFonts w:ascii="Arial" w:hAnsi="Arial" w:cs="Arial"/>
              </w:rPr>
              <w:t xml:space="preserve">. </w:t>
            </w:r>
          </w:p>
          <w:p w14:paraId="20388A5A" w14:textId="77777777" w:rsidR="00EB067F" w:rsidRPr="00917808" w:rsidRDefault="00EB067F" w:rsidP="00EB067F">
            <w:pPr>
              <w:rPr>
                <w:rFonts w:ascii="Arial" w:hAnsi="Arial" w:cs="Arial"/>
              </w:rPr>
            </w:pPr>
          </w:p>
        </w:tc>
      </w:tr>
      <w:tr w:rsidR="00EB067F" w:rsidRPr="00FC59B9" w14:paraId="78E52213" w14:textId="77777777" w:rsidTr="002A2DC3">
        <w:tc>
          <w:tcPr>
            <w:tcW w:w="5000" w:type="pct"/>
            <w:gridSpan w:val="2"/>
          </w:tcPr>
          <w:p w14:paraId="5ACE87AF" w14:textId="30B8949E" w:rsidR="00EB067F" w:rsidRPr="00917808" w:rsidRDefault="00EB067F" w:rsidP="00EB067F">
            <w:pPr>
              <w:rPr>
                <w:rFonts w:ascii="Arial" w:hAnsi="Arial" w:cs="Arial"/>
              </w:rPr>
            </w:pPr>
            <w:r w:rsidRPr="00917808">
              <w:rPr>
                <w:rFonts w:ascii="Arial" w:hAnsi="Arial" w:cs="Arial"/>
              </w:rPr>
              <w:t>The reform programme outlined for the health services may impact on this role, and as structures change the job specification may be reviewed.</w:t>
            </w:r>
          </w:p>
          <w:p w14:paraId="4038303F" w14:textId="77777777" w:rsidR="00EB067F" w:rsidRPr="00917808" w:rsidRDefault="00EB067F" w:rsidP="00EB067F">
            <w:pPr>
              <w:rPr>
                <w:rFonts w:ascii="Arial" w:hAnsi="Arial" w:cs="Arial"/>
              </w:rPr>
            </w:pPr>
          </w:p>
          <w:p w14:paraId="469FBB66" w14:textId="55CBD260" w:rsidR="00EB067F" w:rsidRPr="00917808" w:rsidRDefault="00EB067F" w:rsidP="00EB067F">
            <w:pPr>
              <w:rPr>
                <w:rFonts w:ascii="Arial" w:hAnsi="Arial" w:cs="Arial"/>
              </w:rPr>
            </w:pPr>
            <w:r w:rsidRPr="00917808">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3420FC5" w14:textId="6A34B8A6" w:rsidR="0068735E" w:rsidRDefault="0068735E">
      <w:pPr>
        <w:spacing w:after="200" w:line="276" w:lineRule="auto"/>
        <w:rPr>
          <w:rFonts w:ascii="Arial" w:hAnsi="Arial" w:cs="Arial"/>
          <w:b/>
          <w:color w:val="000099"/>
          <w:sz w:val="22"/>
          <w:szCs w:val="22"/>
        </w:rPr>
      </w:pPr>
    </w:p>
    <w:p w14:paraId="039CB79D" w14:textId="2E3CA674" w:rsidR="001267B8" w:rsidRDefault="001267B8">
      <w:pPr>
        <w:spacing w:after="200" w:line="276" w:lineRule="auto"/>
        <w:rPr>
          <w:rFonts w:ascii="Arial" w:hAnsi="Arial" w:cs="Arial"/>
          <w:b/>
          <w:color w:val="000099"/>
          <w:sz w:val="22"/>
          <w:szCs w:val="22"/>
        </w:rPr>
      </w:pPr>
    </w:p>
    <w:p w14:paraId="67CA6E41" w14:textId="77777777" w:rsidR="001267B8" w:rsidRPr="00FC59B9" w:rsidRDefault="001267B8">
      <w:pPr>
        <w:spacing w:after="200" w:line="276" w:lineRule="auto"/>
        <w:rPr>
          <w:rFonts w:ascii="Arial" w:hAnsi="Arial" w:cs="Arial"/>
          <w:b/>
          <w:color w:val="000099"/>
          <w:sz w:val="22"/>
          <w:szCs w:val="22"/>
        </w:rPr>
      </w:pPr>
    </w:p>
    <w:p w14:paraId="6E18C647" w14:textId="448043A4" w:rsidR="00543F98" w:rsidRPr="00917808" w:rsidRDefault="00F916E4" w:rsidP="00F916E4">
      <w:pPr>
        <w:spacing w:line="276" w:lineRule="auto"/>
        <w:jc w:val="center"/>
        <w:rPr>
          <w:rFonts w:ascii="Arial" w:hAnsi="Arial" w:cs="Arial"/>
          <w:b/>
        </w:rPr>
      </w:pPr>
      <w:r w:rsidRPr="00917808">
        <w:rPr>
          <w:rFonts w:ascii="Arial" w:hAnsi="Arial" w:cs="Arial"/>
          <w:noProof/>
          <w:color w:val="000099"/>
          <w:lang w:val="en-IE" w:eastAsia="en-IE"/>
        </w:rPr>
        <w:lastRenderedPageBreak/>
        <w:drawing>
          <wp:anchor distT="0" distB="0" distL="114300" distR="114300" simplePos="0" relativeHeight="251661312" behindDoc="0" locked="0" layoutInCell="1" allowOverlap="1" wp14:anchorId="07AFBAF8" wp14:editId="1175A4A3">
            <wp:simplePos x="0" y="0"/>
            <wp:positionH relativeFrom="margin">
              <wp:posOffset>129540</wp:posOffset>
            </wp:positionH>
            <wp:positionV relativeFrom="margin">
              <wp:posOffset>-647700</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7808">
        <w:rPr>
          <w:rFonts w:ascii="Arial" w:hAnsi="Arial" w:cs="Arial"/>
          <w:b/>
        </w:rPr>
        <w:t>Clinical Nurse Manager 2, Health Protection</w:t>
      </w:r>
    </w:p>
    <w:p w14:paraId="477B8795" w14:textId="486CA37D" w:rsidR="00543F98" w:rsidRPr="00917808" w:rsidRDefault="00543F98" w:rsidP="00F916E4">
      <w:pPr>
        <w:jc w:val="center"/>
        <w:rPr>
          <w:rFonts w:ascii="Arial" w:hAnsi="Arial" w:cs="Arial"/>
          <w:b/>
        </w:rPr>
      </w:pPr>
      <w:r w:rsidRPr="00917808">
        <w:rPr>
          <w:rFonts w:ascii="Arial" w:hAnsi="Arial" w:cs="Arial"/>
          <w:b/>
        </w:rPr>
        <w:t xml:space="preserve">Terms and </w:t>
      </w:r>
      <w:r w:rsidR="00762396" w:rsidRPr="00917808">
        <w:rPr>
          <w:rFonts w:ascii="Arial" w:hAnsi="Arial" w:cs="Arial"/>
          <w:b/>
        </w:rPr>
        <w:t>conditions of employment</w:t>
      </w:r>
    </w:p>
    <w:p w14:paraId="690D2748" w14:textId="77777777" w:rsidR="00543F98" w:rsidRPr="00917808" w:rsidRDefault="00543F98" w:rsidP="00543F98">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917808" w14:paraId="648DD409" w14:textId="77777777" w:rsidTr="00762396">
        <w:tc>
          <w:tcPr>
            <w:tcW w:w="1187" w:type="pct"/>
          </w:tcPr>
          <w:p w14:paraId="38A8F24A" w14:textId="2C1F6F7C" w:rsidR="00543F98" w:rsidRPr="00917808" w:rsidRDefault="00762396" w:rsidP="005F595E">
            <w:pPr>
              <w:jc w:val="both"/>
              <w:rPr>
                <w:rFonts w:ascii="Arial" w:hAnsi="Arial" w:cs="Arial"/>
                <w:b/>
                <w:bCs/>
              </w:rPr>
            </w:pPr>
            <w:r w:rsidRPr="00917808">
              <w:rPr>
                <w:rFonts w:ascii="Arial" w:hAnsi="Arial" w:cs="Arial"/>
                <w:b/>
                <w:bCs/>
              </w:rPr>
              <w:t xml:space="preserve">Tenure </w:t>
            </w:r>
          </w:p>
        </w:tc>
        <w:tc>
          <w:tcPr>
            <w:tcW w:w="3813" w:type="pct"/>
          </w:tcPr>
          <w:p w14:paraId="4463C165" w14:textId="1A979021" w:rsidR="00543F98" w:rsidRPr="00917808" w:rsidRDefault="00543F98" w:rsidP="005F595E">
            <w:pPr>
              <w:tabs>
                <w:tab w:val="left" w:pos="-720"/>
                <w:tab w:val="left" w:pos="0"/>
                <w:tab w:val="left" w:pos="720"/>
              </w:tabs>
              <w:suppressAutoHyphens/>
              <w:jc w:val="both"/>
              <w:rPr>
                <w:rFonts w:ascii="Arial" w:hAnsi="Arial" w:cs="Arial"/>
                <w:spacing w:val="-3"/>
              </w:rPr>
            </w:pPr>
            <w:r w:rsidRPr="00917808">
              <w:rPr>
                <w:rFonts w:ascii="Arial" w:hAnsi="Arial" w:cs="Arial"/>
                <w:spacing w:val="-3"/>
              </w:rPr>
              <w:t xml:space="preserve">The current vacancy available is </w:t>
            </w:r>
            <w:r w:rsidR="00F916E4" w:rsidRPr="00917808">
              <w:rPr>
                <w:rFonts w:ascii="Arial" w:hAnsi="Arial" w:cs="Arial"/>
                <w:bCs/>
                <w:spacing w:val="-3"/>
              </w:rPr>
              <w:t>permanent</w:t>
            </w:r>
            <w:r w:rsidRPr="00917808">
              <w:rPr>
                <w:rFonts w:ascii="Arial" w:hAnsi="Arial" w:cs="Arial"/>
                <w:spacing w:val="-3"/>
              </w:rPr>
              <w:t xml:space="preserve"> and </w:t>
            </w:r>
            <w:r w:rsidR="00F916E4" w:rsidRPr="00917808">
              <w:rPr>
                <w:rFonts w:ascii="Arial" w:hAnsi="Arial" w:cs="Arial"/>
                <w:bCs/>
                <w:spacing w:val="-3"/>
              </w:rPr>
              <w:t>whole time</w:t>
            </w:r>
            <w:r w:rsidRPr="00917808">
              <w:rPr>
                <w:rFonts w:ascii="Arial" w:hAnsi="Arial" w:cs="Arial"/>
                <w:bCs/>
                <w:spacing w:val="-3"/>
              </w:rPr>
              <w:t>.</w:t>
            </w:r>
            <w:r w:rsidRPr="00917808">
              <w:rPr>
                <w:rFonts w:ascii="Arial" w:hAnsi="Arial" w:cs="Arial"/>
                <w:spacing w:val="-3"/>
              </w:rPr>
              <w:t xml:space="preserve">  </w:t>
            </w:r>
          </w:p>
          <w:p w14:paraId="41FF2897" w14:textId="77777777" w:rsidR="00543F98" w:rsidRPr="0091780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917808" w:rsidRDefault="00543F98" w:rsidP="005F595E">
            <w:pPr>
              <w:tabs>
                <w:tab w:val="left" w:pos="-720"/>
                <w:tab w:val="left" w:pos="0"/>
                <w:tab w:val="left" w:pos="720"/>
              </w:tabs>
              <w:suppressAutoHyphens/>
              <w:jc w:val="both"/>
              <w:rPr>
                <w:rFonts w:ascii="Arial" w:hAnsi="Arial" w:cs="Arial"/>
                <w:spacing w:val="-3"/>
              </w:rPr>
            </w:pPr>
            <w:r w:rsidRPr="00917808">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917808"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917808" w:rsidRDefault="00543F98" w:rsidP="005F595E">
            <w:pPr>
              <w:tabs>
                <w:tab w:val="left" w:pos="-720"/>
                <w:tab w:val="left" w:pos="0"/>
                <w:tab w:val="left" w:pos="720"/>
              </w:tabs>
              <w:suppressAutoHyphens/>
              <w:jc w:val="both"/>
              <w:rPr>
                <w:rFonts w:ascii="Arial" w:hAnsi="Arial" w:cs="Arial"/>
                <w:spacing w:val="-3"/>
              </w:rPr>
            </w:pPr>
            <w:r w:rsidRPr="00917808">
              <w:rPr>
                <w:rFonts w:ascii="Arial" w:hAnsi="Arial" w:cs="Arial"/>
                <w:spacing w:val="-3"/>
              </w:rPr>
              <w:t>Appointment as an employee of the Health Service Executive is governed by the Health Act 2004</w:t>
            </w:r>
            <w:r w:rsidR="002B6B2C" w:rsidRPr="00917808">
              <w:rPr>
                <w:rFonts w:ascii="Arial" w:hAnsi="Arial" w:cs="Arial"/>
                <w:spacing w:val="-3"/>
              </w:rPr>
              <w:t>,</w:t>
            </w:r>
            <w:r w:rsidRPr="00917808">
              <w:rPr>
                <w:rFonts w:ascii="Arial" w:hAnsi="Arial" w:cs="Arial"/>
                <w:spacing w:val="-3"/>
              </w:rPr>
              <w:t xml:space="preserve"> the Public Service Management (Recruitment and Appointments) Act 2004</w:t>
            </w:r>
            <w:r w:rsidR="002B6B2C" w:rsidRPr="00917808">
              <w:rPr>
                <w:rFonts w:ascii="Arial" w:hAnsi="Arial" w:cs="Arial"/>
                <w:spacing w:val="-3"/>
              </w:rPr>
              <w:t>,</w:t>
            </w:r>
            <w:r w:rsidRPr="00917808">
              <w:rPr>
                <w:rFonts w:ascii="Arial" w:hAnsi="Arial" w:cs="Arial"/>
                <w:spacing w:val="-3"/>
              </w:rPr>
              <w:t xml:space="preserve"> and Public Service Management (Recruitment and Appointments) Amendment Act 2013.</w:t>
            </w:r>
          </w:p>
          <w:p w14:paraId="0E2CB7A4" w14:textId="77777777" w:rsidR="00543F98" w:rsidRPr="00917808" w:rsidRDefault="00543F98" w:rsidP="005F595E">
            <w:pPr>
              <w:tabs>
                <w:tab w:val="left" w:pos="-720"/>
                <w:tab w:val="left" w:pos="0"/>
                <w:tab w:val="left" w:pos="720"/>
              </w:tabs>
              <w:suppressAutoHyphens/>
              <w:jc w:val="both"/>
              <w:rPr>
                <w:rFonts w:ascii="Arial" w:hAnsi="Arial" w:cs="Arial"/>
                <w:spacing w:val="-3"/>
              </w:rPr>
            </w:pPr>
          </w:p>
        </w:tc>
      </w:tr>
      <w:tr w:rsidR="000A590C" w:rsidRPr="00917808" w14:paraId="4511C2F1" w14:textId="77777777" w:rsidTr="00762396">
        <w:tc>
          <w:tcPr>
            <w:tcW w:w="1187" w:type="pct"/>
          </w:tcPr>
          <w:p w14:paraId="12600334" w14:textId="77777777" w:rsidR="000A590C" w:rsidRPr="00917808" w:rsidRDefault="000A590C" w:rsidP="000A590C">
            <w:pPr>
              <w:jc w:val="both"/>
              <w:rPr>
                <w:rFonts w:ascii="Arial" w:hAnsi="Arial" w:cs="Arial"/>
                <w:b/>
                <w:bCs/>
              </w:rPr>
            </w:pPr>
            <w:r w:rsidRPr="00917808">
              <w:rPr>
                <w:rFonts w:ascii="Arial" w:hAnsi="Arial" w:cs="Arial"/>
                <w:b/>
                <w:bCs/>
              </w:rPr>
              <w:t>Remuneration</w:t>
            </w:r>
          </w:p>
          <w:p w14:paraId="5162D7FB" w14:textId="77777777" w:rsidR="000A590C" w:rsidRPr="00917808" w:rsidRDefault="000A590C" w:rsidP="005F595E">
            <w:pPr>
              <w:jc w:val="both"/>
              <w:rPr>
                <w:rFonts w:ascii="Arial" w:hAnsi="Arial" w:cs="Arial"/>
                <w:b/>
                <w:bCs/>
              </w:rPr>
            </w:pPr>
          </w:p>
        </w:tc>
        <w:tc>
          <w:tcPr>
            <w:tcW w:w="3813" w:type="pct"/>
          </w:tcPr>
          <w:p w14:paraId="7A03173A" w14:textId="3D82A301" w:rsidR="000A590C" w:rsidRPr="00917808" w:rsidRDefault="000A590C" w:rsidP="000A590C">
            <w:pPr>
              <w:spacing w:after="120"/>
              <w:jc w:val="both"/>
              <w:rPr>
                <w:rFonts w:ascii="Arial" w:hAnsi="Arial" w:cs="Arial"/>
              </w:rPr>
            </w:pPr>
            <w:r w:rsidRPr="00917808">
              <w:rPr>
                <w:rFonts w:ascii="Arial" w:hAnsi="Arial" w:cs="Arial"/>
              </w:rPr>
              <w:t xml:space="preserve">The salary scale for the post is: </w:t>
            </w:r>
            <w:r w:rsidR="00DF5F64">
              <w:rPr>
                <w:rFonts w:ascii="Arial" w:hAnsi="Arial" w:cs="Arial"/>
              </w:rPr>
              <w:t>as at 01/02/2026</w:t>
            </w:r>
          </w:p>
          <w:p w14:paraId="639EF9C3" w14:textId="2687B497" w:rsidR="000A590C" w:rsidRPr="00DF5F64" w:rsidRDefault="00DF5F64" w:rsidP="000A590C">
            <w:pPr>
              <w:spacing w:after="120"/>
              <w:contextualSpacing/>
              <w:rPr>
                <w:rFonts w:ascii="Arial" w:hAnsi="Arial" w:cs="Arial"/>
              </w:rPr>
            </w:pPr>
            <w:r>
              <w:rPr>
                <w:rFonts w:ascii="Arial" w:hAnsi="Arial" w:cs="Arial"/>
              </w:rPr>
              <w:t>€</w:t>
            </w:r>
            <w:r w:rsidRPr="00DF5F64">
              <w:rPr>
                <w:rFonts w:ascii="Arial" w:hAnsi="Arial" w:cs="Arial"/>
              </w:rPr>
              <w:t>62,078</w:t>
            </w:r>
            <w:r>
              <w:rPr>
                <w:rFonts w:ascii="Arial" w:hAnsi="Arial" w:cs="Arial"/>
              </w:rPr>
              <w:t>,</w:t>
            </w:r>
            <w:r w:rsidRPr="00DF5F64">
              <w:rPr>
                <w:rFonts w:ascii="Arial" w:hAnsi="Arial" w:cs="Arial"/>
              </w:rPr>
              <w:t xml:space="preserve"> </w:t>
            </w:r>
            <w:r>
              <w:rPr>
                <w:rFonts w:ascii="Arial" w:hAnsi="Arial" w:cs="Arial"/>
              </w:rPr>
              <w:t>€</w:t>
            </w:r>
            <w:r w:rsidRPr="00DF5F64">
              <w:rPr>
                <w:rFonts w:ascii="Arial" w:hAnsi="Arial" w:cs="Arial"/>
              </w:rPr>
              <w:t>63,106</w:t>
            </w:r>
            <w:r>
              <w:rPr>
                <w:rFonts w:ascii="Arial" w:hAnsi="Arial" w:cs="Arial"/>
              </w:rPr>
              <w:t>,</w:t>
            </w:r>
            <w:r w:rsidRPr="00DF5F64">
              <w:rPr>
                <w:rFonts w:ascii="Arial" w:hAnsi="Arial" w:cs="Arial"/>
              </w:rPr>
              <w:t xml:space="preserve"> </w:t>
            </w:r>
            <w:r>
              <w:rPr>
                <w:rFonts w:ascii="Arial" w:hAnsi="Arial" w:cs="Arial"/>
              </w:rPr>
              <w:t>€</w:t>
            </w:r>
            <w:r w:rsidRPr="00DF5F64">
              <w:rPr>
                <w:rFonts w:ascii="Arial" w:hAnsi="Arial" w:cs="Arial"/>
              </w:rPr>
              <w:t>63,975</w:t>
            </w:r>
            <w:r>
              <w:rPr>
                <w:rFonts w:ascii="Arial" w:hAnsi="Arial" w:cs="Arial"/>
              </w:rPr>
              <w:t>,</w:t>
            </w:r>
            <w:r w:rsidRPr="00DF5F64">
              <w:rPr>
                <w:rFonts w:ascii="Arial" w:hAnsi="Arial" w:cs="Arial"/>
              </w:rPr>
              <w:t xml:space="preserve"> </w:t>
            </w:r>
            <w:r>
              <w:rPr>
                <w:rFonts w:ascii="Arial" w:hAnsi="Arial" w:cs="Arial"/>
              </w:rPr>
              <w:t>€</w:t>
            </w:r>
            <w:r w:rsidRPr="00DF5F64">
              <w:rPr>
                <w:rFonts w:ascii="Arial" w:hAnsi="Arial" w:cs="Arial"/>
              </w:rPr>
              <w:t>65,394</w:t>
            </w:r>
            <w:r>
              <w:rPr>
                <w:rFonts w:ascii="Arial" w:hAnsi="Arial" w:cs="Arial"/>
              </w:rPr>
              <w:t>,</w:t>
            </w:r>
            <w:r w:rsidRPr="00DF5F64">
              <w:rPr>
                <w:rFonts w:ascii="Arial" w:hAnsi="Arial" w:cs="Arial"/>
              </w:rPr>
              <w:t xml:space="preserve"> </w:t>
            </w:r>
            <w:r>
              <w:rPr>
                <w:rFonts w:ascii="Arial" w:hAnsi="Arial" w:cs="Arial"/>
              </w:rPr>
              <w:t>€</w:t>
            </w:r>
            <w:r w:rsidRPr="00DF5F64">
              <w:rPr>
                <w:rFonts w:ascii="Arial" w:hAnsi="Arial" w:cs="Arial"/>
              </w:rPr>
              <w:t>66,963</w:t>
            </w:r>
            <w:r>
              <w:rPr>
                <w:rFonts w:ascii="Arial" w:hAnsi="Arial" w:cs="Arial"/>
              </w:rPr>
              <w:t>,</w:t>
            </w:r>
            <w:r w:rsidRPr="00DF5F64">
              <w:rPr>
                <w:rFonts w:ascii="Arial" w:hAnsi="Arial" w:cs="Arial"/>
              </w:rPr>
              <w:t xml:space="preserve"> </w:t>
            </w:r>
            <w:r>
              <w:rPr>
                <w:rFonts w:ascii="Arial" w:hAnsi="Arial" w:cs="Arial"/>
              </w:rPr>
              <w:t>€</w:t>
            </w:r>
            <w:r w:rsidRPr="00DF5F64">
              <w:rPr>
                <w:rFonts w:ascii="Arial" w:hAnsi="Arial" w:cs="Arial"/>
              </w:rPr>
              <w:t>68,504</w:t>
            </w:r>
            <w:r>
              <w:rPr>
                <w:rFonts w:ascii="Arial" w:hAnsi="Arial" w:cs="Arial"/>
              </w:rPr>
              <w:t>,</w:t>
            </w:r>
            <w:r w:rsidRPr="00DF5F64">
              <w:rPr>
                <w:rFonts w:ascii="Arial" w:hAnsi="Arial" w:cs="Arial"/>
              </w:rPr>
              <w:t xml:space="preserve"> </w:t>
            </w:r>
            <w:r>
              <w:rPr>
                <w:rFonts w:ascii="Arial" w:hAnsi="Arial" w:cs="Arial"/>
              </w:rPr>
              <w:t>€</w:t>
            </w:r>
            <w:r w:rsidRPr="00DF5F64">
              <w:rPr>
                <w:rFonts w:ascii="Arial" w:hAnsi="Arial" w:cs="Arial"/>
              </w:rPr>
              <w:t>70,045</w:t>
            </w:r>
            <w:r>
              <w:rPr>
                <w:rFonts w:ascii="Arial" w:hAnsi="Arial" w:cs="Arial"/>
              </w:rPr>
              <w:t>,</w:t>
            </w:r>
            <w:r w:rsidRPr="00DF5F64">
              <w:rPr>
                <w:rFonts w:ascii="Arial" w:hAnsi="Arial" w:cs="Arial"/>
              </w:rPr>
              <w:t xml:space="preserve"> </w:t>
            </w:r>
            <w:r>
              <w:rPr>
                <w:rFonts w:ascii="Arial" w:hAnsi="Arial" w:cs="Arial"/>
              </w:rPr>
              <w:t>€</w:t>
            </w:r>
            <w:r w:rsidRPr="00DF5F64">
              <w:rPr>
                <w:rFonts w:ascii="Arial" w:hAnsi="Arial" w:cs="Arial"/>
              </w:rPr>
              <w:t xml:space="preserve">71,779 </w:t>
            </w:r>
            <w:r>
              <w:rPr>
                <w:rFonts w:ascii="Arial" w:hAnsi="Arial" w:cs="Arial"/>
              </w:rPr>
              <w:t>€</w:t>
            </w:r>
            <w:r w:rsidRPr="00DF5F64">
              <w:rPr>
                <w:rFonts w:ascii="Arial" w:hAnsi="Arial" w:cs="Arial"/>
              </w:rPr>
              <w:t>73,389</w:t>
            </w:r>
            <w:r>
              <w:rPr>
                <w:rFonts w:ascii="Arial" w:hAnsi="Arial" w:cs="Arial"/>
              </w:rPr>
              <w:t>,</w:t>
            </w:r>
            <w:r w:rsidRPr="00DF5F64">
              <w:rPr>
                <w:rFonts w:ascii="Arial" w:hAnsi="Arial" w:cs="Arial"/>
              </w:rPr>
              <w:t xml:space="preserve"> </w:t>
            </w:r>
            <w:r>
              <w:rPr>
                <w:rFonts w:ascii="Arial" w:hAnsi="Arial" w:cs="Arial"/>
              </w:rPr>
              <w:t>€</w:t>
            </w:r>
            <w:r w:rsidRPr="00DF5F64">
              <w:rPr>
                <w:rFonts w:ascii="Arial" w:hAnsi="Arial" w:cs="Arial"/>
              </w:rPr>
              <w:t>76,159</w:t>
            </w:r>
            <w:r>
              <w:rPr>
                <w:rFonts w:ascii="Arial" w:hAnsi="Arial" w:cs="Arial"/>
              </w:rPr>
              <w:t>,</w:t>
            </w:r>
            <w:r w:rsidRPr="00DF5F64">
              <w:rPr>
                <w:rFonts w:ascii="Arial" w:hAnsi="Arial" w:cs="Arial"/>
              </w:rPr>
              <w:t xml:space="preserve"> </w:t>
            </w:r>
            <w:r w:rsidRPr="00DF5F64">
              <w:rPr>
                <w:rFonts w:ascii="Arial" w:hAnsi="Arial" w:cs="Arial"/>
                <w:b/>
              </w:rPr>
              <w:t>€78,443 LSI</w:t>
            </w:r>
          </w:p>
          <w:p w14:paraId="3E59053F" w14:textId="77777777" w:rsidR="00DF5F64" w:rsidRPr="00917808" w:rsidRDefault="00DF5F64" w:rsidP="000A590C">
            <w:pPr>
              <w:spacing w:after="120"/>
              <w:contextualSpacing/>
              <w:rPr>
                <w:rStyle w:val="Hyperlink"/>
                <w:rFonts w:ascii="Arial" w:hAnsi="Arial" w:cs="Arial"/>
                <w:bCs/>
                <w:iCs/>
              </w:rPr>
            </w:pPr>
          </w:p>
          <w:p w14:paraId="64E0AB0B" w14:textId="77777777" w:rsidR="000A590C" w:rsidRPr="00917808" w:rsidRDefault="000A590C" w:rsidP="000A590C">
            <w:pPr>
              <w:jc w:val="both"/>
              <w:rPr>
                <w:rFonts w:ascii="Arial" w:hAnsi="Arial" w:cs="Arial"/>
              </w:rPr>
            </w:pPr>
            <w:r w:rsidRPr="00917808">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804A3EE" w14:textId="77777777" w:rsidR="000A590C" w:rsidRPr="00917808" w:rsidRDefault="000A590C" w:rsidP="005F595E">
            <w:pPr>
              <w:tabs>
                <w:tab w:val="left" w:pos="-720"/>
                <w:tab w:val="left" w:pos="0"/>
                <w:tab w:val="left" w:pos="720"/>
              </w:tabs>
              <w:suppressAutoHyphens/>
              <w:jc w:val="both"/>
              <w:rPr>
                <w:rFonts w:ascii="Arial" w:hAnsi="Arial" w:cs="Arial"/>
                <w:spacing w:val="-3"/>
              </w:rPr>
            </w:pPr>
          </w:p>
        </w:tc>
      </w:tr>
      <w:tr w:rsidR="00543F98" w:rsidRPr="00917808" w14:paraId="3F765092" w14:textId="77777777" w:rsidTr="00762396">
        <w:tc>
          <w:tcPr>
            <w:tcW w:w="1187" w:type="pct"/>
          </w:tcPr>
          <w:p w14:paraId="0FB817B0" w14:textId="47D7526F" w:rsidR="00543F98" w:rsidRPr="00917808" w:rsidRDefault="00762396" w:rsidP="005F595E">
            <w:pPr>
              <w:jc w:val="both"/>
              <w:rPr>
                <w:rFonts w:ascii="Arial" w:hAnsi="Arial" w:cs="Arial"/>
                <w:b/>
                <w:bCs/>
              </w:rPr>
            </w:pPr>
            <w:r w:rsidRPr="00917808">
              <w:rPr>
                <w:rFonts w:ascii="Arial" w:hAnsi="Arial" w:cs="Arial"/>
                <w:b/>
                <w:bCs/>
              </w:rPr>
              <w:t>Working week</w:t>
            </w:r>
          </w:p>
          <w:p w14:paraId="24717DED" w14:textId="77777777" w:rsidR="00543F98" w:rsidRPr="00917808" w:rsidRDefault="00543F98" w:rsidP="005F595E">
            <w:pPr>
              <w:jc w:val="both"/>
              <w:rPr>
                <w:rFonts w:ascii="Arial" w:hAnsi="Arial" w:cs="Arial"/>
                <w:b/>
                <w:bCs/>
              </w:rPr>
            </w:pPr>
          </w:p>
        </w:tc>
        <w:tc>
          <w:tcPr>
            <w:tcW w:w="3813" w:type="pct"/>
          </w:tcPr>
          <w:p w14:paraId="44AC9C6F" w14:textId="0AF38EE7" w:rsidR="00ED5846" w:rsidRPr="00917808" w:rsidRDefault="00ED5846" w:rsidP="00ED5846">
            <w:pPr>
              <w:pStyle w:val="paragraph"/>
              <w:spacing w:before="0" w:beforeAutospacing="0" w:after="0" w:afterAutospacing="0"/>
              <w:textAlignment w:val="baseline"/>
              <w:rPr>
                <w:rFonts w:ascii="Arial" w:hAnsi="Arial" w:cs="Arial"/>
                <w:sz w:val="20"/>
                <w:szCs w:val="20"/>
              </w:rPr>
            </w:pPr>
            <w:r w:rsidRPr="00917808">
              <w:rPr>
                <w:rStyle w:val="normaltextrun"/>
                <w:rFonts w:ascii="Arial" w:hAnsi="Arial" w:cs="Arial"/>
                <w:sz w:val="20"/>
                <w:szCs w:val="20"/>
                <w:lang w:val="en-US"/>
              </w:rPr>
              <w:t xml:space="preserve">The standard weekly working </w:t>
            </w:r>
            <w:r w:rsidRPr="00917808">
              <w:rPr>
                <w:rStyle w:val="findhit"/>
                <w:rFonts w:ascii="Arial" w:hAnsi="Arial" w:cs="Arial"/>
                <w:sz w:val="20"/>
                <w:szCs w:val="20"/>
                <w:lang w:val="en-US"/>
              </w:rPr>
              <w:t>hours</w:t>
            </w:r>
            <w:r w:rsidRPr="00917808">
              <w:rPr>
                <w:rStyle w:val="normaltextrun"/>
                <w:rFonts w:ascii="Arial" w:hAnsi="Arial" w:cs="Arial"/>
                <w:sz w:val="20"/>
                <w:szCs w:val="20"/>
                <w:lang w:val="en-US"/>
              </w:rPr>
              <w:t xml:space="preserve"> of attendance for your grade are </w:t>
            </w:r>
            <w:r w:rsidR="00917808">
              <w:rPr>
                <w:rStyle w:val="normaltextrun"/>
                <w:rFonts w:ascii="Arial" w:hAnsi="Arial" w:cs="Arial"/>
                <w:b/>
                <w:bCs/>
                <w:sz w:val="20"/>
                <w:szCs w:val="20"/>
                <w:lang w:val="en-US"/>
              </w:rPr>
              <w:t>37.5</w:t>
            </w:r>
            <w:r w:rsidRPr="00917808">
              <w:rPr>
                <w:rStyle w:val="normaltextrun"/>
                <w:rFonts w:ascii="Arial" w:hAnsi="Arial" w:cs="Arial"/>
                <w:sz w:val="20"/>
                <w:szCs w:val="20"/>
                <w:lang w:val="en-US"/>
              </w:rPr>
              <w:t xml:space="preserve"> </w:t>
            </w:r>
            <w:r w:rsidRPr="00917808">
              <w:rPr>
                <w:rStyle w:val="findhit"/>
                <w:rFonts w:ascii="Arial" w:hAnsi="Arial" w:cs="Arial"/>
                <w:sz w:val="20"/>
                <w:szCs w:val="20"/>
                <w:lang w:val="en-US"/>
              </w:rPr>
              <w:t>hours</w:t>
            </w:r>
            <w:r w:rsidRPr="00917808">
              <w:rPr>
                <w:rStyle w:val="normaltextrun"/>
                <w:rFonts w:ascii="Arial" w:hAnsi="Arial" w:cs="Arial"/>
                <w:sz w:val="20"/>
                <w:szCs w:val="20"/>
                <w:lang w:val="en-US"/>
              </w:rPr>
              <w:t xml:space="preserve"> per week. Your normal weekly working </w:t>
            </w:r>
            <w:r w:rsidRPr="00917808">
              <w:rPr>
                <w:rStyle w:val="findhit"/>
                <w:rFonts w:ascii="Arial" w:hAnsi="Arial" w:cs="Arial"/>
                <w:sz w:val="20"/>
                <w:szCs w:val="20"/>
                <w:lang w:val="en-US"/>
              </w:rPr>
              <w:t>hours</w:t>
            </w:r>
            <w:r w:rsidRPr="00917808">
              <w:rPr>
                <w:rStyle w:val="normaltextrun"/>
                <w:rFonts w:ascii="Arial" w:hAnsi="Arial" w:cs="Arial"/>
                <w:sz w:val="20"/>
                <w:szCs w:val="20"/>
                <w:lang w:val="en-US"/>
              </w:rPr>
              <w:t xml:space="preserve"> are </w:t>
            </w:r>
            <w:r w:rsidR="00917808">
              <w:rPr>
                <w:rStyle w:val="normaltextrun"/>
                <w:rFonts w:ascii="Arial" w:hAnsi="Arial" w:cs="Arial"/>
                <w:b/>
                <w:bCs/>
                <w:sz w:val="20"/>
                <w:szCs w:val="20"/>
                <w:lang w:val="en-US"/>
              </w:rPr>
              <w:t>37.5</w:t>
            </w:r>
            <w:r w:rsidRPr="00917808">
              <w:rPr>
                <w:rStyle w:val="normaltextrun"/>
                <w:rFonts w:ascii="Arial" w:hAnsi="Arial" w:cs="Arial"/>
                <w:sz w:val="20"/>
                <w:szCs w:val="20"/>
                <w:lang w:val="en-US"/>
              </w:rPr>
              <w:t xml:space="preserve"> </w:t>
            </w:r>
            <w:r w:rsidRPr="00917808">
              <w:rPr>
                <w:rStyle w:val="findhit"/>
                <w:rFonts w:ascii="Arial" w:hAnsi="Arial" w:cs="Arial"/>
                <w:sz w:val="20"/>
                <w:szCs w:val="20"/>
                <w:lang w:val="en-US"/>
              </w:rPr>
              <w:t>hours</w:t>
            </w:r>
            <w:r w:rsidRPr="00917808">
              <w:rPr>
                <w:rStyle w:val="normaltextrun"/>
                <w:rFonts w:ascii="Arial" w:hAnsi="Arial" w:cs="Arial"/>
                <w:sz w:val="20"/>
                <w:szCs w:val="20"/>
                <w:lang w:val="en-US"/>
              </w:rPr>
              <w:t xml:space="preserve">. Contracted </w:t>
            </w:r>
            <w:r w:rsidRPr="00917808">
              <w:rPr>
                <w:rStyle w:val="findhit"/>
                <w:rFonts w:ascii="Arial" w:hAnsi="Arial" w:cs="Arial"/>
                <w:sz w:val="20"/>
                <w:szCs w:val="20"/>
                <w:lang w:val="en-US"/>
              </w:rPr>
              <w:t>hours</w:t>
            </w:r>
            <w:r w:rsidRPr="00917808">
              <w:rPr>
                <w:rStyle w:val="normaltextrun"/>
                <w:rFonts w:ascii="Arial" w:hAnsi="Arial" w:cs="Arial"/>
                <w:sz w:val="20"/>
                <w:szCs w:val="20"/>
                <w:lang w:val="en-US"/>
              </w:rPr>
              <w:t xml:space="preserve"> that are less than the standard weekly working </w:t>
            </w:r>
            <w:r w:rsidRPr="00917808">
              <w:rPr>
                <w:rStyle w:val="findhit"/>
                <w:rFonts w:ascii="Arial" w:hAnsi="Arial" w:cs="Arial"/>
                <w:sz w:val="20"/>
                <w:szCs w:val="20"/>
                <w:lang w:val="en-US"/>
              </w:rPr>
              <w:t>hours</w:t>
            </w:r>
            <w:r w:rsidRPr="00917808">
              <w:rPr>
                <w:rStyle w:val="normaltextrun"/>
                <w:rFonts w:ascii="Arial" w:hAnsi="Arial" w:cs="Arial"/>
                <w:sz w:val="20"/>
                <w:szCs w:val="20"/>
                <w:lang w:val="en-US"/>
              </w:rPr>
              <w:t xml:space="preserve"> for your grade will be paid pro rata to the full time equivalent.</w:t>
            </w:r>
          </w:p>
          <w:p w14:paraId="68311EC5" w14:textId="683585EC" w:rsidR="001E592B" w:rsidRPr="00917808" w:rsidRDefault="001E592B" w:rsidP="00917808">
            <w:pPr>
              <w:pStyle w:val="paragraph"/>
              <w:spacing w:before="0" w:beforeAutospacing="0" w:after="0" w:afterAutospacing="0"/>
              <w:textAlignment w:val="baseline"/>
              <w:rPr>
                <w:rFonts w:ascii="Arial" w:hAnsi="Arial" w:cs="Arial"/>
                <w:sz w:val="20"/>
                <w:szCs w:val="20"/>
              </w:rPr>
            </w:pPr>
          </w:p>
        </w:tc>
      </w:tr>
      <w:tr w:rsidR="00543F98" w:rsidRPr="00917808" w14:paraId="026D2AAA" w14:textId="77777777" w:rsidTr="00762396">
        <w:tc>
          <w:tcPr>
            <w:tcW w:w="1187" w:type="pct"/>
          </w:tcPr>
          <w:p w14:paraId="38FDC52F" w14:textId="62B38BF6" w:rsidR="00543F98" w:rsidRPr="00917808" w:rsidRDefault="00762396" w:rsidP="005F595E">
            <w:pPr>
              <w:jc w:val="both"/>
              <w:rPr>
                <w:rFonts w:ascii="Arial" w:hAnsi="Arial" w:cs="Arial"/>
                <w:b/>
                <w:bCs/>
              </w:rPr>
            </w:pPr>
            <w:r w:rsidRPr="00917808">
              <w:rPr>
                <w:rFonts w:ascii="Arial" w:hAnsi="Arial" w:cs="Arial"/>
                <w:b/>
                <w:bCs/>
              </w:rPr>
              <w:t>Annual leave</w:t>
            </w:r>
          </w:p>
        </w:tc>
        <w:tc>
          <w:tcPr>
            <w:tcW w:w="3813" w:type="pct"/>
          </w:tcPr>
          <w:p w14:paraId="7A82753C" w14:textId="77777777" w:rsidR="00543F98" w:rsidRPr="00917808" w:rsidRDefault="000010EE" w:rsidP="005F595E">
            <w:pPr>
              <w:rPr>
                <w:rFonts w:ascii="Arial" w:hAnsi="Arial" w:cs="Arial"/>
              </w:rPr>
            </w:pPr>
            <w:r w:rsidRPr="00917808">
              <w:rPr>
                <w:rFonts w:ascii="Arial" w:eastAsiaTheme="minorHAnsi" w:hAnsi="Arial" w:cs="Arial"/>
                <w:color w:val="000000"/>
                <w:lang w:val="en-IE" w:eastAsia="en-US"/>
              </w:rPr>
              <w:t xml:space="preserve">The annual leave associated with the post will be confirmed at </w:t>
            </w:r>
            <w:r w:rsidR="0023552F" w:rsidRPr="00917808">
              <w:rPr>
                <w:rFonts w:ascii="Arial" w:eastAsiaTheme="minorHAnsi" w:hAnsi="Arial" w:cs="Arial"/>
                <w:color w:val="000000"/>
                <w:lang w:val="en-IE" w:eastAsia="en-US"/>
              </w:rPr>
              <w:t>C</w:t>
            </w:r>
            <w:r w:rsidRPr="00917808">
              <w:rPr>
                <w:rFonts w:ascii="Arial" w:eastAsiaTheme="minorHAnsi" w:hAnsi="Arial" w:cs="Arial"/>
                <w:color w:val="000000"/>
                <w:lang w:val="en-IE" w:eastAsia="en-US"/>
              </w:rPr>
              <w:t>ontracting stage</w:t>
            </w:r>
            <w:r w:rsidR="00543F98" w:rsidRPr="00917808">
              <w:rPr>
                <w:rFonts w:ascii="Arial" w:hAnsi="Arial" w:cs="Arial"/>
              </w:rPr>
              <w:t>.</w:t>
            </w:r>
          </w:p>
          <w:p w14:paraId="79D884D7" w14:textId="77777777" w:rsidR="00543F98" w:rsidRPr="00917808" w:rsidRDefault="00543F98" w:rsidP="005F595E">
            <w:pPr>
              <w:jc w:val="both"/>
              <w:rPr>
                <w:rFonts w:ascii="Arial" w:hAnsi="Arial" w:cs="Arial"/>
              </w:rPr>
            </w:pPr>
          </w:p>
        </w:tc>
      </w:tr>
      <w:tr w:rsidR="00543F98" w:rsidRPr="00917808" w14:paraId="01F7D1BF" w14:textId="77777777" w:rsidTr="00762396">
        <w:tc>
          <w:tcPr>
            <w:tcW w:w="1187" w:type="pct"/>
          </w:tcPr>
          <w:p w14:paraId="310A674B" w14:textId="23C4E8CD" w:rsidR="00543F98" w:rsidRPr="00917808" w:rsidRDefault="00762396" w:rsidP="005F595E">
            <w:pPr>
              <w:jc w:val="both"/>
              <w:rPr>
                <w:rFonts w:ascii="Arial" w:hAnsi="Arial" w:cs="Arial"/>
                <w:b/>
                <w:bCs/>
              </w:rPr>
            </w:pPr>
            <w:r w:rsidRPr="00917808">
              <w:rPr>
                <w:rFonts w:ascii="Arial" w:hAnsi="Arial" w:cs="Arial"/>
                <w:b/>
                <w:bCs/>
              </w:rPr>
              <w:t>Superannuation</w:t>
            </w:r>
          </w:p>
          <w:p w14:paraId="7729702D" w14:textId="77777777" w:rsidR="00543F98" w:rsidRPr="00917808" w:rsidRDefault="00543F98" w:rsidP="005F595E">
            <w:pPr>
              <w:jc w:val="both"/>
              <w:rPr>
                <w:rFonts w:ascii="Arial" w:hAnsi="Arial" w:cs="Arial"/>
                <w:b/>
                <w:bCs/>
              </w:rPr>
            </w:pPr>
          </w:p>
          <w:p w14:paraId="0BC16D94" w14:textId="77777777" w:rsidR="00543F98" w:rsidRPr="00917808" w:rsidRDefault="00543F98" w:rsidP="005F595E">
            <w:pPr>
              <w:jc w:val="both"/>
              <w:rPr>
                <w:rFonts w:ascii="Arial" w:hAnsi="Arial" w:cs="Arial"/>
                <w:b/>
                <w:bCs/>
              </w:rPr>
            </w:pPr>
          </w:p>
        </w:tc>
        <w:tc>
          <w:tcPr>
            <w:tcW w:w="3813" w:type="pct"/>
          </w:tcPr>
          <w:p w14:paraId="79E7E9AD" w14:textId="77777777" w:rsidR="00543F98" w:rsidRPr="00917808" w:rsidRDefault="00543F98" w:rsidP="005F595E">
            <w:pPr>
              <w:jc w:val="both"/>
              <w:rPr>
                <w:rFonts w:ascii="Arial" w:hAnsi="Arial" w:cs="Arial"/>
              </w:rPr>
            </w:pPr>
            <w:r w:rsidRPr="00917808">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917808">
                <w:rPr>
                  <w:rFonts w:ascii="Arial" w:hAnsi="Arial" w:cs="Arial"/>
                </w:rPr>
                <w:t xml:space="preserve">the </w:t>
              </w:r>
              <w:proofErr w:type="gramStart"/>
              <w:r w:rsidRPr="00917808">
                <w:rPr>
                  <w:rFonts w:ascii="Arial" w:hAnsi="Arial" w:cs="Arial"/>
                </w:rPr>
                <w:t>01</w:t>
              </w:r>
              <w:r w:rsidRPr="00917808">
                <w:rPr>
                  <w:rFonts w:ascii="Arial" w:hAnsi="Arial" w:cs="Arial"/>
                  <w:vertAlign w:val="superscript"/>
                </w:rPr>
                <w:t>st</w:t>
              </w:r>
              <w:proofErr w:type="gramEnd"/>
              <w:r w:rsidRPr="00917808">
                <w:rPr>
                  <w:rFonts w:ascii="Arial" w:hAnsi="Arial" w:cs="Arial"/>
                </w:rPr>
                <w:t xml:space="preserve"> January 2005</w:t>
              </w:r>
            </w:smartTag>
            <w:r w:rsidRPr="00917808">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917808">
              <w:rPr>
                <w:rFonts w:ascii="Arial" w:hAnsi="Arial" w:cs="Arial"/>
              </w:rPr>
              <w:t>at</w:t>
            </w:r>
            <w:proofErr w:type="gramEnd"/>
            <w:r w:rsidRPr="00917808">
              <w:rPr>
                <w:rFonts w:ascii="Arial" w:hAnsi="Arial" w:cs="Arial"/>
              </w:rPr>
              <w:t xml:space="preserve"> </w:t>
            </w:r>
            <w:smartTag w:uri="urn:schemas-microsoft-com:office:smarttags" w:element="date">
              <w:smartTagPr>
                <w:attr w:name="Month" w:val="12"/>
                <w:attr w:name="Day" w:val="31"/>
                <w:attr w:name="Year" w:val="2004"/>
              </w:smartTagPr>
              <w:r w:rsidRPr="00917808">
                <w:rPr>
                  <w:rFonts w:ascii="Arial" w:hAnsi="Arial" w:cs="Arial"/>
                </w:rPr>
                <w:t>31</w:t>
              </w:r>
              <w:r w:rsidRPr="00917808">
                <w:rPr>
                  <w:rFonts w:ascii="Arial" w:hAnsi="Arial" w:cs="Arial"/>
                  <w:vertAlign w:val="superscript"/>
                </w:rPr>
                <w:t>st</w:t>
              </w:r>
              <w:r w:rsidRPr="00917808">
                <w:rPr>
                  <w:rFonts w:ascii="Arial" w:hAnsi="Arial" w:cs="Arial"/>
                </w:rPr>
                <w:t xml:space="preserve"> December 2004</w:t>
              </w:r>
            </w:smartTag>
          </w:p>
          <w:p w14:paraId="16958ABA" w14:textId="59B7C405" w:rsidR="001E592B" w:rsidRPr="00917808" w:rsidRDefault="001E592B" w:rsidP="005F595E">
            <w:pPr>
              <w:jc w:val="both"/>
              <w:rPr>
                <w:rFonts w:ascii="Arial" w:hAnsi="Arial" w:cs="Arial"/>
              </w:rPr>
            </w:pPr>
          </w:p>
        </w:tc>
      </w:tr>
      <w:tr w:rsidR="005F595E" w:rsidRPr="00917808" w14:paraId="565FC9D1" w14:textId="77777777" w:rsidTr="00762396">
        <w:tc>
          <w:tcPr>
            <w:tcW w:w="1187" w:type="pct"/>
          </w:tcPr>
          <w:p w14:paraId="1B364D81" w14:textId="7AD7AAA2" w:rsidR="005F595E" w:rsidRPr="00917808" w:rsidRDefault="00762396" w:rsidP="005F595E">
            <w:pPr>
              <w:jc w:val="both"/>
              <w:rPr>
                <w:rFonts w:ascii="Arial" w:hAnsi="Arial" w:cs="Arial"/>
                <w:b/>
                <w:bCs/>
              </w:rPr>
            </w:pPr>
            <w:r w:rsidRPr="00917808">
              <w:rPr>
                <w:rFonts w:ascii="Arial" w:hAnsi="Arial" w:cs="Arial"/>
                <w:b/>
                <w:bCs/>
              </w:rPr>
              <w:t>Age</w:t>
            </w:r>
          </w:p>
        </w:tc>
        <w:tc>
          <w:tcPr>
            <w:tcW w:w="3813" w:type="pct"/>
          </w:tcPr>
          <w:p w14:paraId="0D47FB6D" w14:textId="77777777" w:rsidR="00E45386" w:rsidRPr="00917808" w:rsidRDefault="00E45386" w:rsidP="00E45386">
            <w:pPr>
              <w:autoSpaceDE w:val="0"/>
              <w:autoSpaceDN w:val="0"/>
              <w:adjustRightInd w:val="0"/>
              <w:rPr>
                <w:rFonts w:ascii="Arial" w:eastAsiaTheme="minorHAnsi" w:hAnsi="Arial" w:cs="Arial"/>
                <w:i/>
                <w:iCs/>
                <w:color w:val="000000"/>
                <w:lang w:val="en-IE" w:eastAsia="en-US"/>
              </w:rPr>
            </w:pPr>
            <w:r w:rsidRPr="00917808">
              <w:rPr>
                <w:rFonts w:ascii="Arial" w:eastAsiaTheme="minorHAnsi" w:hAnsi="Arial" w:cs="Arial"/>
                <w:color w:val="000000"/>
                <w:lang w:val="en-IE" w:eastAsia="en-US"/>
              </w:rPr>
              <w:t>The Public Service Superannuation (Age of Retirement) Act, 2018* set 70 years as the compulsory retirement age for public servants.</w:t>
            </w:r>
            <w:r w:rsidRPr="00917808">
              <w:rPr>
                <w:rFonts w:ascii="Arial" w:eastAsiaTheme="minorHAnsi" w:hAnsi="Arial" w:cs="Arial"/>
                <w:i/>
                <w:iCs/>
                <w:color w:val="000000"/>
                <w:lang w:val="en-IE" w:eastAsia="en-US"/>
              </w:rPr>
              <w:t xml:space="preserve"> </w:t>
            </w:r>
          </w:p>
          <w:p w14:paraId="1D853980" w14:textId="77777777" w:rsidR="00E45386" w:rsidRPr="00917808"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917808" w:rsidRDefault="00E45386" w:rsidP="00E45386">
            <w:pPr>
              <w:autoSpaceDE w:val="0"/>
              <w:autoSpaceDN w:val="0"/>
              <w:adjustRightInd w:val="0"/>
              <w:rPr>
                <w:rFonts w:ascii="Arial" w:eastAsiaTheme="minorHAnsi" w:hAnsi="Arial" w:cs="Arial"/>
                <w:b/>
                <w:bCs/>
                <w:iCs/>
                <w:color w:val="000000" w:themeColor="text1"/>
                <w:lang w:val="en-IE" w:eastAsia="en-US"/>
              </w:rPr>
            </w:pPr>
            <w:r w:rsidRPr="00917808">
              <w:rPr>
                <w:rFonts w:ascii="Arial" w:eastAsiaTheme="minorHAnsi" w:hAnsi="Arial" w:cs="Arial"/>
                <w:b/>
                <w:bCs/>
                <w:iCs/>
                <w:color w:val="000000"/>
                <w:lang w:val="en-IE" w:eastAsia="en-US"/>
              </w:rPr>
              <w:t xml:space="preserve">* Public </w:t>
            </w:r>
            <w:r w:rsidRPr="00917808">
              <w:rPr>
                <w:rFonts w:ascii="Arial" w:eastAsiaTheme="minorHAnsi" w:hAnsi="Arial" w:cs="Arial"/>
                <w:b/>
                <w:bCs/>
                <w:iCs/>
                <w:color w:val="000000" w:themeColor="text1"/>
                <w:lang w:val="en-IE" w:eastAsia="en-US"/>
              </w:rPr>
              <w:t>Servants not affected by this legislation:</w:t>
            </w:r>
          </w:p>
          <w:p w14:paraId="423A76B7" w14:textId="3343E1F1" w:rsidR="00E45386" w:rsidRPr="00917808" w:rsidRDefault="00E45386" w:rsidP="00E45386">
            <w:pPr>
              <w:autoSpaceDE w:val="0"/>
              <w:autoSpaceDN w:val="0"/>
              <w:adjustRightInd w:val="0"/>
              <w:rPr>
                <w:rFonts w:ascii="Arial" w:eastAsiaTheme="minorHAnsi" w:hAnsi="Arial" w:cs="Arial"/>
                <w:color w:val="000000" w:themeColor="text1"/>
                <w:lang w:val="en-IE" w:eastAsia="en-US"/>
              </w:rPr>
            </w:pPr>
            <w:r w:rsidRPr="00917808">
              <w:rPr>
                <w:rFonts w:ascii="Arial" w:eastAsiaTheme="minorHAnsi" w:hAnsi="Arial" w:cs="Arial"/>
                <w:color w:val="000000" w:themeColor="text1"/>
                <w:lang w:val="en-IE" w:eastAsia="en-US"/>
              </w:rPr>
              <w:t xml:space="preserve">Public servants joining the public </w:t>
            </w:r>
            <w:r w:rsidR="00D34192" w:rsidRPr="00917808">
              <w:rPr>
                <w:rFonts w:ascii="Arial" w:eastAsiaTheme="minorHAnsi" w:hAnsi="Arial" w:cs="Arial"/>
                <w:color w:val="000000" w:themeColor="text1"/>
                <w:lang w:val="en-IE" w:eastAsia="en-US"/>
              </w:rPr>
              <w:t>service or</w:t>
            </w:r>
            <w:r w:rsidRPr="00917808">
              <w:rPr>
                <w:rFonts w:ascii="Arial" w:eastAsiaTheme="minorHAnsi" w:hAnsi="Arial" w:cs="Arial"/>
                <w:color w:val="000000" w:themeColor="text1"/>
                <w:lang w:val="en-IE" w:eastAsia="en-US"/>
              </w:rPr>
              <w:t xml:space="preserve"> re</w:t>
            </w:r>
            <w:r w:rsidR="00A36FE9" w:rsidRPr="00917808">
              <w:rPr>
                <w:rFonts w:ascii="Arial" w:eastAsiaTheme="minorHAnsi" w:hAnsi="Arial" w:cs="Arial"/>
                <w:color w:val="000000" w:themeColor="text1"/>
                <w:lang w:val="en-IE" w:eastAsia="en-US"/>
              </w:rPr>
              <w:t>-</w:t>
            </w:r>
            <w:r w:rsidRPr="00917808">
              <w:rPr>
                <w:rFonts w:ascii="Arial" w:eastAsiaTheme="minorHAnsi" w:hAnsi="Arial" w:cs="Arial"/>
                <w:color w:val="000000" w:themeColor="text1"/>
                <w:lang w:val="en-IE" w:eastAsia="en-US"/>
              </w:rPr>
              <w:t xml:space="preserve">joining the public service with a </w:t>
            </w:r>
            <w:r w:rsidR="002B6B2C" w:rsidRPr="00917808">
              <w:rPr>
                <w:rFonts w:ascii="Arial" w:eastAsiaTheme="minorHAnsi" w:hAnsi="Arial" w:cs="Arial"/>
                <w:color w:val="000000" w:themeColor="text1"/>
                <w:lang w:val="en-IE" w:eastAsia="en-US"/>
              </w:rPr>
              <w:t>26-week</w:t>
            </w:r>
            <w:r w:rsidRPr="00917808">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917808"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917808" w:rsidRDefault="00E45386" w:rsidP="00E45386">
            <w:pPr>
              <w:autoSpaceDE w:val="0"/>
              <w:autoSpaceDN w:val="0"/>
              <w:adjustRightInd w:val="0"/>
              <w:rPr>
                <w:rFonts w:ascii="Arial" w:eastAsiaTheme="minorHAnsi" w:hAnsi="Arial" w:cs="Arial"/>
                <w:color w:val="000000" w:themeColor="text1"/>
                <w:lang w:val="en-IE" w:eastAsia="en-US"/>
              </w:rPr>
            </w:pPr>
            <w:r w:rsidRPr="00917808">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917808">
              <w:rPr>
                <w:rFonts w:ascii="Arial" w:eastAsiaTheme="minorHAnsi" w:hAnsi="Arial" w:cs="Arial"/>
                <w:color w:val="000000" w:themeColor="text1"/>
                <w:lang w:val="en-IE" w:eastAsia="en-US"/>
              </w:rPr>
              <w:t>26 week</w:t>
            </w:r>
            <w:proofErr w:type="gramEnd"/>
            <w:r w:rsidRPr="00917808">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917808" w:rsidRDefault="001E592B" w:rsidP="00E45386">
            <w:pPr>
              <w:autoSpaceDE w:val="0"/>
              <w:autoSpaceDN w:val="0"/>
              <w:adjustRightInd w:val="0"/>
              <w:rPr>
                <w:rFonts w:ascii="Arial" w:eastAsiaTheme="minorHAnsi" w:hAnsi="Arial" w:cs="Arial"/>
                <w:color w:val="000000"/>
                <w:lang w:val="en-IE" w:eastAsia="en-US"/>
              </w:rPr>
            </w:pPr>
          </w:p>
        </w:tc>
      </w:tr>
      <w:tr w:rsidR="00543F98" w:rsidRPr="00917808" w14:paraId="00A31E89" w14:textId="77777777" w:rsidTr="00762396">
        <w:tc>
          <w:tcPr>
            <w:tcW w:w="1187" w:type="pct"/>
          </w:tcPr>
          <w:p w14:paraId="33CE3509" w14:textId="00C97D8C" w:rsidR="00543F98" w:rsidRPr="00917808" w:rsidRDefault="00762396" w:rsidP="00E0768C">
            <w:pPr>
              <w:jc w:val="both"/>
              <w:rPr>
                <w:rFonts w:ascii="Arial" w:hAnsi="Arial" w:cs="Arial"/>
                <w:b/>
              </w:rPr>
            </w:pPr>
            <w:r w:rsidRPr="00917808">
              <w:rPr>
                <w:rFonts w:ascii="Arial" w:hAnsi="Arial" w:cs="Arial"/>
                <w:b/>
              </w:rPr>
              <w:t>Probation</w:t>
            </w:r>
          </w:p>
        </w:tc>
        <w:tc>
          <w:tcPr>
            <w:tcW w:w="3813" w:type="pct"/>
          </w:tcPr>
          <w:p w14:paraId="43F205C5" w14:textId="29B115FF" w:rsidR="00543F98" w:rsidRPr="00917808" w:rsidRDefault="00543F98" w:rsidP="00E0768C">
            <w:pPr>
              <w:jc w:val="both"/>
              <w:rPr>
                <w:rFonts w:ascii="Arial" w:hAnsi="Arial" w:cs="Arial"/>
              </w:rPr>
            </w:pPr>
            <w:r w:rsidRPr="00917808">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917808" w:rsidRDefault="00E0768C" w:rsidP="00E0768C">
            <w:pPr>
              <w:jc w:val="both"/>
              <w:rPr>
                <w:rFonts w:ascii="Arial" w:hAnsi="Arial" w:cs="Arial"/>
              </w:rPr>
            </w:pPr>
          </w:p>
        </w:tc>
      </w:tr>
      <w:tr w:rsidR="00543F98" w:rsidRPr="00917808" w14:paraId="569E1840" w14:textId="77777777" w:rsidTr="00762396">
        <w:trPr>
          <w:trHeight w:val="699"/>
        </w:trPr>
        <w:tc>
          <w:tcPr>
            <w:tcW w:w="1187" w:type="pct"/>
          </w:tcPr>
          <w:p w14:paraId="27BE9867" w14:textId="16198D46" w:rsidR="00A54067" w:rsidRPr="00917808" w:rsidRDefault="00762396" w:rsidP="00A54067">
            <w:pPr>
              <w:rPr>
                <w:rFonts w:ascii="Arial" w:hAnsi="Arial" w:cs="Arial"/>
                <w:b/>
                <w:bCs/>
              </w:rPr>
            </w:pPr>
            <w:r w:rsidRPr="00917808">
              <w:rPr>
                <w:rFonts w:ascii="Arial" w:hAnsi="Arial" w:cs="Arial"/>
                <w:b/>
                <w:bCs/>
              </w:rPr>
              <w:lastRenderedPageBreak/>
              <w:t>Protection of children guidance and legislation</w:t>
            </w:r>
          </w:p>
          <w:p w14:paraId="470BFBA0" w14:textId="552E50B4" w:rsidR="00543F98" w:rsidRPr="00917808" w:rsidRDefault="00543F98" w:rsidP="00F8393C">
            <w:pPr>
              <w:rPr>
                <w:rFonts w:ascii="Arial" w:hAnsi="Arial" w:cs="Arial"/>
                <w:b/>
                <w:bCs/>
              </w:rPr>
            </w:pPr>
          </w:p>
        </w:tc>
        <w:tc>
          <w:tcPr>
            <w:tcW w:w="3813" w:type="pct"/>
          </w:tcPr>
          <w:p w14:paraId="444A8E6F" w14:textId="77777777" w:rsidR="00C82754" w:rsidRPr="00917808" w:rsidRDefault="00C82754" w:rsidP="00C82754">
            <w:pPr>
              <w:jc w:val="both"/>
              <w:rPr>
                <w:rFonts w:ascii="Arial" w:hAnsi="Arial" w:cs="Arial"/>
              </w:rPr>
            </w:pPr>
            <w:r w:rsidRPr="0091780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917808" w:rsidRDefault="00C82754" w:rsidP="00C82754">
            <w:pPr>
              <w:jc w:val="both"/>
              <w:rPr>
                <w:rFonts w:ascii="Arial" w:hAnsi="Arial" w:cs="Arial"/>
              </w:rPr>
            </w:pPr>
          </w:p>
          <w:p w14:paraId="71541E22" w14:textId="77777777" w:rsidR="00C82754" w:rsidRPr="00917808" w:rsidRDefault="00C82754" w:rsidP="00C82754">
            <w:pPr>
              <w:jc w:val="both"/>
              <w:rPr>
                <w:rFonts w:ascii="Arial" w:hAnsi="Arial" w:cs="Arial"/>
              </w:rPr>
            </w:pPr>
            <w:r w:rsidRPr="00917808">
              <w:rPr>
                <w:rFonts w:ascii="Arial" w:hAnsi="Arial" w:cs="Arial"/>
              </w:rPr>
              <w:t xml:space="preserve">Some staff have additional responsibilities such as Line Managers, Designated Officers and Mandated Persons. </w:t>
            </w:r>
          </w:p>
          <w:p w14:paraId="4314F291" w14:textId="77777777" w:rsidR="00C82754" w:rsidRPr="00917808" w:rsidRDefault="00C82754" w:rsidP="00C82754">
            <w:pPr>
              <w:jc w:val="both"/>
              <w:rPr>
                <w:rFonts w:ascii="Arial" w:hAnsi="Arial" w:cs="Arial"/>
              </w:rPr>
            </w:pPr>
          </w:p>
          <w:p w14:paraId="15AA7407" w14:textId="77777777" w:rsidR="00C82754" w:rsidRPr="00917808" w:rsidRDefault="00C82754" w:rsidP="00C82754">
            <w:pPr>
              <w:jc w:val="both"/>
              <w:rPr>
                <w:rFonts w:ascii="Arial" w:hAnsi="Arial" w:cs="Arial"/>
              </w:rPr>
            </w:pPr>
            <w:r w:rsidRPr="00917808">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917808">
                <w:rPr>
                  <w:rStyle w:val="Hyperlink"/>
                  <w:rFonts w:ascii="Arial" w:hAnsi="Arial" w:cs="Arial"/>
                </w:rPr>
                <w:t>Schedule 2</w:t>
              </w:r>
              <w:r w:rsidRPr="00917808">
                <w:rPr>
                  <w:rFonts w:ascii="Arial" w:hAnsi="Arial" w:cs="Arial"/>
                </w:rPr>
                <w:t xml:space="preserve"> of the Children First Act 2015</w:t>
              </w:r>
            </w:hyperlink>
            <w:r w:rsidRPr="00917808">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917808" w:rsidRDefault="00C82754" w:rsidP="00C82754">
            <w:pPr>
              <w:jc w:val="both"/>
              <w:rPr>
                <w:rFonts w:ascii="Arial" w:hAnsi="Arial" w:cs="Arial"/>
              </w:rPr>
            </w:pPr>
          </w:p>
          <w:p w14:paraId="62136DD2" w14:textId="77777777" w:rsidR="00C82754" w:rsidRPr="00917808" w:rsidRDefault="00C82754" w:rsidP="00C82754">
            <w:pPr>
              <w:jc w:val="both"/>
              <w:rPr>
                <w:rFonts w:ascii="Arial" w:hAnsi="Arial" w:cs="Arial"/>
              </w:rPr>
            </w:pPr>
            <w:r w:rsidRPr="00917808">
              <w:rPr>
                <w:rFonts w:ascii="Arial" w:hAnsi="Arial" w:cs="Arial"/>
              </w:rPr>
              <w:t xml:space="preserve">Visit </w:t>
            </w:r>
            <w:hyperlink r:id="rId16" w:history="1">
              <w:r w:rsidRPr="00917808">
                <w:rPr>
                  <w:rStyle w:val="Hyperlink"/>
                  <w:rFonts w:ascii="Arial" w:hAnsi="Arial" w:cs="Arial"/>
                </w:rPr>
                <w:t>HSE Children First</w:t>
              </w:r>
              <w:r w:rsidRPr="00917808">
                <w:rPr>
                  <w:rFonts w:ascii="Arial" w:hAnsi="Arial" w:cs="Arial"/>
                </w:rPr>
                <w:t xml:space="preserve"> </w:t>
              </w:r>
            </w:hyperlink>
            <w:r w:rsidRPr="00917808">
              <w:rPr>
                <w:rFonts w:ascii="Arial" w:hAnsi="Arial" w:cs="Arial"/>
              </w:rPr>
              <w:t xml:space="preserve">for further information, guidance and resources. </w:t>
            </w:r>
          </w:p>
          <w:p w14:paraId="31C11061" w14:textId="6B62B1C4" w:rsidR="00543F98" w:rsidRPr="00917808" w:rsidRDefault="00413395" w:rsidP="00A54067">
            <w:pPr>
              <w:jc w:val="both"/>
              <w:rPr>
                <w:rFonts w:ascii="Arial" w:hAnsi="Arial" w:cs="Arial"/>
                <w:b/>
                <w:bCs/>
              </w:rPr>
            </w:pPr>
            <w:r w:rsidRPr="00917808">
              <w:rPr>
                <w:rFonts w:ascii="Arial" w:hAnsi="Arial" w:cs="Arial"/>
                <w:bCs/>
                <w:lang w:val="en"/>
              </w:rPr>
              <w:t>.</w:t>
            </w:r>
          </w:p>
        </w:tc>
      </w:tr>
      <w:tr w:rsidR="00543F98" w:rsidRPr="00917808"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917808" w:rsidRDefault="00762396" w:rsidP="00F8393C">
            <w:pPr>
              <w:rPr>
                <w:rFonts w:ascii="Arial" w:hAnsi="Arial" w:cs="Arial"/>
                <w:b/>
                <w:bCs/>
              </w:rPr>
            </w:pPr>
            <w:bookmarkStart w:id="0" w:name="_Hlk58316562"/>
            <w:r w:rsidRPr="00917808">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917808" w:rsidRDefault="00543F98" w:rsidP="005F595E">
            <w:pPr>
              <w:jc w:val="both"/>
              <w:rPr>
                <w:rFonts w:ascii="Arial" w:hAnsi="Arial" w:cs="Arial"/>
              </w:rPr>
            </w:pPr>
            <w:r w:rsidRPr="00917808">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917808">
              <w:rPr>
                <w:rFonts w:ascii="Arial" w:hAnsi="Arial" w:cs="Arial"/>
                <w:iCs/>
              </w:rPr>
              <w:t>and comply with associated HSE protocols for implementing and maintaining these standards as appropriate to the role.</w:t>
            </w:r>
          </w:p>
          <w:p w14:paraId="3D6AA4B0" w14:textId="77777777" w:rsidR="00543F98" w:rsidRPr="00917808" w:rsidRDefault="00543F98" w:rsidP="005F595E">
            <w:pPr>
              <w:jc w:val="both"/>
              <w:rPr>
                <w:rFonts w:ascii="Arial" w:hAnsi="Arial" w:cs="Arial"/>
              </w:rPr>
            </w:pPr>
          </w:p>
        </w:tc>
      </w:tr>
      <w:tr w:rsidR="00543F98" w:rsidRPr="00917808"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917808" w:rsidRDefault="00762396" w:rsidP="00F8393C">
            <w:pPr>
              <w:rPr>
                <w:rFonts w:ascii="Arial" w:hAnsi="Arial" w:cs="Arial"/>
                <w:b/>
                <w:bCs/>
              </w:rPr>
            </w:pPr>
            <w:r w:rsidRPr="00917808">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917808" w:rsidRDefault="00543F98" w:rsidP="005F595E">
            <w:pPr>
              <w:jc w:val="both"/>
              <w:rPr>
                <w:rFonts w:ascii="Arial" w:hAnsi="Arial" w:cs="Arial"/>
              </w:rPr>
            </w:pPr>
            <w:r w:rsidRPr="00917808">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917808">
              <w:rPr>
                <w:rFonts w:ascii="Arial" w:hAnsi="Arial" w:cs="Arial"/>
              </w:rPr>
              <w:t>Site Specific</w:t>
            </w:r>
            <w:proofErr w:type="gramEnd"/>
            <w:r w:rsidRPr="00917808">
              <w:rPr>
                <w:rFonts w:ascii="Arial" w:hAnsi="Arial" w:cs="Arial"/>
              </w:rPr>
              <w:t xml:space="preserve"> Safety Statement (SSSS). </w:t>
            </w:r>
          </w:p>
          <w:p w14:paraId="44BC3473" w14:textId="77777777" w:rsidR="00543F98" w:rsidRPr="00917808" w:rsidRDefault="00543F98" w:rsidP="005F595E">
            <w:pPr>
              <w:ind w:firstLine="720"/>
              <w:jc w:val="both"/>
              <w:rPr>
                <w:rFonts w:ascii="Arial" w:hAnsi="Arial" w:cs="Arial"/>
              </w:rPr>
            </w:pPr>
          </w:p>
          <w:p w14:paraId="033501F0" w14:textId="77777777" w:rsidR="00543F98" w:rsidRPr="00917808" w:rsidRDefault="00543F98" w:rsidP="005F595E">
            <w:pPr>
              <w:jc w:val="both"/>
              <w:rPr>
                <w:rFonts w:ascii="Arial" w:hAnsi="Arial" w:cs="Arial"/>
              </w:rPr>
            </w:pPr>
            <w:r w:rsidRPr="00917808">
              <w:rPr>
                <w:rFonts w:ascii="Arial" w:hAnsi="Arial" w:cs="Arial"/>
              </w:rPr>
              <w:t>Key responsibilities include:</w:t>
            </w:r>
          </w:p>
          <w:p w14:paraId="239805B8" w14:textId="77777777" w:rsidR="00543F98" w:rsidRPr="00917808" w:rsidRDefault="00543F98" w:rsidP="005F595E">
            <w:pPr>
              <w:jc w:val="both"/>
              <w:rPr>
                <w:rFonts w:ascii="Arial" w:hAnsi="Arial" w:cs="Arial"/>
                <w:highlight w:val="yellow"/>
              </w:rPr>
            </w:pPr>
          </w:p>
          <w:p w14:paraId="1A2019CC" w14:textId="77777777" w:rsidR="00543F98" w:rsidRPr="00917808" w:rsidRDefault="00543F98" w:rsidP="003E7EEE">
            <w:pPr>
              <w:pStyle w:val="ListParagraph"/>
              <w:numPr>
                <w:ilvl w:val="0"/>
                <w:numId w:val="13"/>
              </w:numPr>
              <w:jc w:val="both"/>
              <w:rPr>
                <w:rFonts w:ascii="Arial" w:hAnsi="Arial" w:cs="Arial"/>
              </w:rPr>
            </w:pPr>
            <w:r w:rsidRPr="00917808">
              <w:rPr>
                <w:rFonts w:ascii="Arial" w:hAnsi="Arial" w:cs="Arial"/>
              </w:rPr>
              <w:t>Developing a SSSS for the department/service</w:t>
            </w:r>
            <w:r w:rsidRPr="00917808">
              <w:rPr>
                <w:rStyle w:val="FootnoteReference"/>
                <w:rFonts w:ascii="Arial" w:eastAsia="Calibri" w:hAnsi="Arial" w:cs="Arial"/>
              </w:rPr>
              <w:footnoteReference w:id="2"/>
            </w:r>
            <w:r w:rsidRPr="00917808">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917808" w:rsidRDefault="00543F98" w:rsidP="003E7EEE">
            <w:pPr>
              <w:pStyle w:val="ListParagraph"/>
              <w:numPr>
                <w:ilvl w:val="0"/>
                <w:numId w:val="13"/>
              </w:numPr>
              <w:jc w:val="both"/>
              <w:rPr>
                <w:rFonts w:ascii="Arial" w:hAnsi="Arial" w:cs="Arial"/>
              </w:rPr>
            </w:pPr>
            <w:r w:rsidRPr="00917808">
              <w:rPr>
                <w:rFonts w:ascii="Arial" w:hAnsi="Arial" w:cs="Arial"/>
              </w:rPr>
              <w:t xml:space="preserve">Ensuring that Occupational Safety and Health (OSH) </w:t>
            </w:r>
            <w:proofErr w:type="gramStart"/>
            <w:r w:rsidRPr="00917808">
              <w:rPr>
                <w:rFonts w:ascii="Arial" w:hAnsi="Arial" w:cs="Arial"/>
              </w:rPr>
              <w:t>is</w:t>
            </w:r>
            <w:proofErr w:type="gramEnd"/>
            <w:r w:rsidRPr="00917808">
              <w:rPr>
                <w:rFonts w:ascii="Arial" w:hAnsi="Arial" w:cs="Arial"/>
              </w:rPr>
              <w:t xml:space="preserve"> integrated into day-to-day business, providing Systems Of Work (SOW) that are planned, organised, performed, </w:t>
            </w:r>
            <w:r w:rsidR="00D34192" w:rsidRPr="00917808">
              <w:rPr>
                <w:rFonts w:ascii="Arial" w:hAnsi="Arial" w:cs="Arial"/>
              </w:rPr>
              <w:t>maintained,</w:t>
            </w:r>
            <w:r w:rsidRPr="00917808">
              <w:rPr>
                <w:rFonts w:ascii="Arial" w:hAnsi="Arial" w:cs="Arial"/>
              </w:rPr>
              <w:t xml:space="preserve"> and revised as appropriate, and ensuring that all safety related records are maintained and available for inspection.</w:t>
            </w:r>
          </w:p>
          <w:p w14:paraId="44F284F2" w14:textId="77777777" w:rsidR="00543F98" w:rsidRPr="00917808" w:rsidRDefault="00543F98" w:rsidP="003E7EEE">
            <w:pPr>
              <w:pStyle w:val="ListParagraph"/>
              <w:numPr>
                <w:ilvl w:val="0"/>
                <w:numId w:val="13"/>
              </w:numPr>
              <w:jc w:val="both"/>
              <w:rPr>
                <w:rFonts w:ascii="Arial" w:hAnsi="Arial" w:cs="Arial"/>
              </w:rPr>
            </w:pPr>
            <w:r w:rsidRPr="00917808">
              <w:rPr>
                <w:rFonts w:ascii="Arial" w:hAnsi="Arial" w:cs="Arial"/>
              </w:rPr>
              <w:t>Consulting and communicating with staff and safety representatives on OSH matters.</w:t>
            </w:r>
          </w:p>
          <w:p w14:paraId="26E31354" w14:textId="4E3FA182" w:rsidR="00543F98" w:rsidRPr="00917808" w:rsidRDefault="00543F98" w:rsidP="003E7EEE">
            <w:pPr>
              <w:pStyle w:val="ListParagraph"/>
              <w:numPr>
                <w:ilvl w:val="0"/>
                <w:numId w:val="13"/>
              </w:numPr>
              <w:jc w:val="both"/>
              <w:rPr>
                <w:rFonts w:ascii="Arial" w:hAnsi="Arial" w:cs="Arial"/>
              </w:rPr>
            </w:pPr>
            <w:r w:rsidRPr="00917808">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917808" w:rsidRDefault="00543F98" w:rsidP="003E7EEE">
            <w:pPr>
              <w:pStyle w:val="ListParagraph"/>
              <w:numPr>
                <w:ilvl w:val="0"/>
                <w:numId w:val="13"/>
              </w:numPr>
              <w:jc w:val="both"/>
              <w:rPr>
                <w:rFonts w:ascii="Arial" w:hAnsi="Arial" w:cs="Arial"/>
              </w:rPr>
            </w:pPr>
            <w:r w:rsidRPr="00917808">
              <w:rPr>
                <w:rFonts w:ascii="Arial" w:hAnsi="Arial" w:cs="Arial"/>
              </w:rPr>
              <w:t>Ensuring that all incidents occurring within the relevant department/service are managed</w:t>
            </w:r>
            <w:r w:rsidR="002B6B2C" w:rsidRPr="00917808">
              <w:rPr>
                <w:rFonts w:ascii="Arial" w:hAnsi="Arial" w:cs="Arial"/>
              </w:rPr>
              <w:t xml:space="preserve"> appropriately</w:t>
            </w:r>
            <w:r w:rsidRPr="00917808">
              <w:rPr>
                <w:rFonts w:ascii="Arial" w:hAnsi="Arial" w:cs="Arial"/>
              </w:rPr>
              <w:t xml:space="preserve"> and investigated in accordance with HSE procedures</w:t>
            </w:r>
            <w:r w:rsidRPr="00917808">
              <w:rPr>
                <w:rStyle w:val="FootnoteReference"/>
                <w:rFonts w:ascii="Arial" w:eastAsia="Calibri" w:hAnsi="Arial" w:cs="Arial"/>
              </w:rPr>
              <w:footnoteReference w:id="3"/>
            </w:r>
            <w:r w:rsidRPr="00917808">
              <w:rPr>
                <w:rFonts w:ascii="Arial" w:hAnsi="Arial" w:cs="Arial"/>
              </w:rPr>
              <w:t>.</w:t>
            </w:r>
          </w:p>
          <w:p w14:paraId="11FEAA1E" w14:textId="77777777" w:rsidR="00543F98" w:rsidRPr="00917808" w:rsidRDefault="00543F98" w:rsidP="003E7EEE">
            <w:pPr>
              <w:pStyle w:val="ListParagraph"/>
              <w:numPr>
                <w:ilvl w:val="0"/>
                <w:numId w:val="13"/>
              </w:numPr>
              <w:jc w:val="both"/>
              <w:rPr>
                <w:rFonts w:ascii="Arial" w:hAnsi="Arial" w:cs="Arial"/>
              </w:rPr>
            </w:pPr>
            <w:r w:rsidRPr="00917808">
              <w:rPr>
                <w:rFonts w:ascii="Arial" w:hAnsi="Arial" w:cs="Arial"/>
              </w:rPr>
              <w:t>Seeking advice from health and safety professionals through the National Health and Safety Function Helpdesk as appropriate.</w:t>
            </w:r>
          </w:p>
          <w:p w14:paraId="71D0F0C6" w14:textId="77777777" w:rsidR="00543F98" w:rsidRPr="00917808" w:rsidRDefault="00543F98" w:rsidP="003E7EEE">
            <w:pPr>
              <w:pStyle w:val="ListParagraph"/>
              <w:numPr>
                <w:ilvl w:val="0"/>
                <w:numId w:val="13"/>
              </w:numPr>
              <w:jc w:val="both"/>
              <w:rPr>
                <w:rFonts w:ascii="Arial" w:hAnsi="Arial" w:cs="Arial"/>
              </w:rPr>
            </w:pPr>
            <w:r w:rsidRPr="00917808">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917808" w:rsidRDefault="00543F98" w:rsidP="005F595E">
            <w:pPr>
              <w:jc w:val="both"/>
              <w:rPr>
                <w:rFonts w:ascii="Arial" w:hAnsi="Arial" w:cs="Arial"/>
              </w:rPr>
            </w:pPr>
          </w:p>
          <w:p w14:paraId="7AC8EEB0" w14:textId="77777777" w:rsidR="00543F98" w:rsidRPr="00917808" w:rsidRDefault="00543F98" w:rsidP="005F595E">
            <w:pPr>
              <w:jc w:val="both"/>
              <w:rPr>
                <w:rFonts w:ascii="Arial" w:hAnsi="Arial" w:cs="Arial"/>
              </w:rPr>
            </w:pPr>
            <w:r w:rsidRPr="00917808">
              <w:rPr>
                <w:rFonts w:ascii="Arial" w:hAnsi="Arial" w:cs="Arial"/>
                <w:b/>
              </w:rPr>
              <w:lastRenderedPageBreak/>
              <w:t>Note</w:t>
            </w:r>
            <w:r w:rsidRPr="00917808">
              <w:rPr>
                <w:rFonts w:ascii="Arial" w:hAnsi="Arial" w:cs="Arial"/>
              </w:rPr>
              <w:t xml:space="preserve">: Detailed roles and responsibilities of Line Managers are outlined in local SSSS. </w:t>
            </w:r>
          </w:p>
          <w:p w14:paraId="7DBB71A5" w14:textId="3B1B6585" w:rsidR="000D156B" w:rsidRPr="00917808" w:rsidRDefault="000D156B" w:rsidP="005F595E">
            <w:pPr>
              <w:jc w:val="both"/>
              <w:rPr>
                <w:rFonts w:ascii="Arial" w:hAnsi="Arial" w:cs="Arial"/>
              </w:rPr>
            </w:pPr>
          </w:p>
        </w:tc>
      </w:tr>
      <w:bookmarkEnd w:id="0"/>
    </w:tbl>
    <w:p w14:paraId="0FC7D839" w14:textId="78EE219E" w:rsidR="00117CD7" w:rsidRPr="00FC59B9" w:rsidRDefault="00117CD7" w:rsidP="00E9136D">
      <w:pPr>
        <w:rPr>
          <w:rFonts w:ascii="Arial" w:hAnsi="Arial" w:cs="Arial"/>
          <w:b/>
          <w:color w:val="000099"/>
          <w:sz w:val="22"/>
          <w:szCs w:val="22"/>
        </w:rPr>
      </w:pPr>
    </w:p>
    <w:p w14:paraId="695D4252" w14:textId="3E20AB93" w:rsidR="000D156B" w:rsidRPr="00FC59B9" w:rsidRDefault="000D156B" w:rsidP="00E9136D">
      <w:pPr>
        <w:rPr>
          <w:rFonts w:ascii="Arial" w:hAnsi="Arial" w:cs="Arial"/>
          <w:b/>
          <w:color w:val="000099"/>
          <w:sz w:val="22"/>
          <w:szCs w:val="22"/>
        </w:rPr>
      </w:pPr>
    </w:p>
    <w:p w14:paraId="28E1FF49" w14:textId="5E972A10" w:rsidR="004113A8" w:rsidRPr="00917808" w:rsidRDefault="004113A8" w:rsidP="00917808">
      <w:pPr>
        <w:textAlignment w:val="baseline"/>
        <w:rPr>
          <w:rFonts w:ascii="Arial" w:eastAsia="Calibri" w:hAnsi="Arial" w:cs="Arial"/>
          <w:color w:val="000099"/>
          <w:sz w:val="18"/>
          <w:szCs w:val="18"/>
        </w:rPr>
      </w:pPr>
    </w:p>
    <w:sectPr w:rsidR="004113A8" w:rsidRPr="00917808" w:rsidSect="00FC59B9">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6F193" w14:textId="77777777" w:rsidR="002E31FD" w:rsidRDefault="002E31FD" w:rsidP="00543F98">
      <w:r>
        <w:separator/>
      </w:r>
    </w:p>
  </w:endnote>
  <w:endnote w:type="continuationSeparator" w:id="0">
    <w:p w14:paraId="23A46955" w14:textId="77777777" w:rsidR="002E31FD" w:rsidRDefault="002E31FD" w:rsidP="00543F98">
      <w:r>
        <w:continuationSeparator/>
      </w:r>
    </w:p>
  </w:endnote>
  <w:endnote w:type="continuationNotice" w:id="1">
    <w:p w14:paraId="6ED2D2E2" w14:textId="77777777" w:rsidR="002E31FD" w:rsidRDefault="002E3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0FDD177F" w:rsidR="00EA495D" w:rsidRPr="00F2257A" w:rsidRDefault="00EA495D" w:rsidP="006527E7">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44CBC" w14:textId="77777777" w:rsidR="002E31FD" w:rsidRDefault="002E31FD" w:rsidP="00543F98">
      <w:r>
        <w:separator/>
      </w:r>
    </w:p>
  </w:footnote>
  <w:footnote w:type="continuationSeparator" w:id="0">
    <w:p w14:paraId="54843E5C" w14:textId="77777777" w:rsidR="002E31FD" w:rsidRDefault="002E31FD" w:rsidP="00543F98">
      <w:r>
        <w:continuationSeparator/>
      </w:r>
    </w:p>
  </w:footnote>
  <w:footnote w:type="continuationNotice" w:id="1">
    <w:p w14:paraId="278DE125" w14:textId="77777777" w:rsidR="002E31FD" w:rsidRDefault="002E31FD"/>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89C469A"/>
    <w:multiLevelType w:val="hybridMultilevel"/>
    <w:tmpl w:val="D6A0391E"/>
    <w:lvl w:ilvl="0" w:tplc="D472D14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A8B5FA2"/>
    <w:multiLevelType w:val="hybridMultilevel"/>
    <w:tmpl w:val="96DAC710"/>
    <w:lvl w:ilvl="0" w:tplc="1809000F">
      <w:start w:val="1"/>
      <w:numFmt w:val="decimal"/>
      <w:lvlText w:val="%1."/>
      <w:lvlJc w:val="left"/>
      <w:pPr>
        <w:ind w:left="360" w:hanging="360"/>
      </w:pPr>
      <w:rPr>
        <w:rFonts w:hint="default"/>
        <w:u w:val="none"/>
      </w:rPr>
    </w:lvl>
    <w:lvl w:ilvl="1" w:tplc="33D26C16">
      <w:start w:val="1"/>
      <w:numFmt w:val="lowerLetter"/>
      <w:lvlText w:val="(%2)"/>
      <w:lvlJc w:val="left"/>
      <w:pPr>
        <w:ind w:left="1080" w:hanging="360"/>
      </w:pPr>
      <w:rPr>
        <w:rFonts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595FE6"/>
    <w:multiLevelType w:val="hybridMultilevel"/>
    <w:tmpl w:val="6ADC1BB6"/>
    <w:lvl w:ilvl="0" w:tplc="986E2DB0">
      <w:numFmt w:val="bullet"/>
      <w:lvlText w:val=""/>
      <w:lvlJc w:val="left"/>
      <w:pPr>
        <w:ind w:left="439" w:hanging="339"/>
      </w:pPr>
      <w:rPr>
        <w:rFonts w:ascii="Symbol" w:eastAsia="Symbol" w:hAnsi="Symbol" w:cs="Symbol" w:hint="default"/>
        <w:w w:val="103"/>
        <w:sz w:val="18"/>
        <w:szCs w:val="18"/>
      </w:rPr>
    </w:lvl>
    <w:lvl w:ilvl="1" w:tplc="08588402">
      <w:numFmt w:val="bullet"/>
      <w:lvlText w:val="•"/>
      <w:lvlJc w:val="left"/>
      <w:pPr>
        <w:ind w:left="1185" w:hanging="339"/>
      </w:pPr>
      <w:rPr>
        <w:rFonts w:hint="default"/>
      </w:rPr>
    </w:lvl>
    <w:lvl w:ilvl="2" w:tplc="BBEAA26E">
      <w:numFmt w:val="bullet"/>
      <w:lvlText w:val="•"/>
      <w:lvlJc w:val="left"/>
      <w:pPr>
        <w:ind w:left="1930" w:hanging="339"/>
      </w:pPr>
      <w:rPr>
        <w:rFonts w:hint="default"/>
      </w:rPr>
    </w:lvl>
    <w:lvl w:ilvl="3" w:tplc="D4E61EEC">
      <w:numFmt w:val="bullet"/>
      <w:lvlText w:val="•"/>
      <w:lvlJc w:val="left"/>
      <w:pPr>
        <w:ind w:left="2675" w:hanging="339"/>
      </w:pPr>
      <w:rPr>
        <w:rFonts w:hint="default"/>
      </w:rPr>
    </w:lvl>
    <w:lvl w:ilvl="4" w:tplc="89388F1A">
      <w:numFmt w:val="bullet"/>
      <w:lvlText w:val="•"/>
      <w:lvlJc w:val="left"/>
      <w:pPr>
        <w:ind w:left="3420" w:hanging="339"/>
      </w:pPr>
      <w:rPr>
        <w:rFonts w:hint="default"/>
      </w:rPr>
    </w:lvl>
    <w:lvl w:ilvl="5" w:tplc="72BCFF3A">
      <w:numFmt w:val="bullet"/>
      <w:lvlText w:val="•"/>
      <w:lvlJc w:val="left"/>
      <w:pPr>
        <w:ind w:left="4165" w:hanging="339"/>
      </w:pPr>
      <w:rPr>
        <w:rFonts w:hint="default"/>
      </w:rPr>
    </w:lvl>
    <w:lvl w:ilvl="6" w:tplc="EE50287A">
      <w:numFmt w:val="bullet"/>
      <w:lvlText w:val="•"/>
      <w:lvlJc w:val="left"/>
      <w:pPr>
        <w:ind w:left="4910" w:hanging="339"/>
      </w:pPr>
      <w:rPr>
        <w:rFonts w:hint="default"/>
      </w:rPr>
    </w:lvl>
    <w:lvl w:ilvl="7" w:tplc="3B72FBC4">
      <w:numFmt w:val="bullet"/>
      <w:lvlText w:val="•"/>
      <w:lvlJc w:val="left"/>
      <w:pPr>
        <w:ind w:left="5655" w:hanging="339"/>
      </w:pPr>
      <w:rPr>
        <w:rFonts w:hint="default"/>
      </w:rPr>
    </w:lvl>
    <w:lvl w:ilvl="8" w:tplc="3C586D7E">
      <w:numFmt w:val="bullet"/>
      <w:lvlText w:val="•"/>
      <w:lvlJc w:val="left"/>
      <w:pPr>
        <w:ind w:left="6400" w:hanging="339"/>
      </w:pPr>
      <w:rPr>
        <w:rFonts w:hint="default"/>
      </w:rPr>
    </w:lvl>
  </w:abstractNum>
  <w:abstractNum w:abstractNumId="24"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331F39"/>
    <w:multiLevelType w:val="hybridMultilevel"/>
    <w:tmpl w:val="63B2173C"/>
    <w:lvl w:ilvl="0" w:tplc="125A8D3C">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1B721CC"/>
    <w:multiLevelType w:val="hybridMultilevel"/>
    <w:tmpl w:val="D6A0391E"/>
    <w:lvl w:ilvl="0" w:tplc="D472D14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E3B463C"/>
    <w:multiLevelType w:val="hybridMultilevel"/>
    <w:tmpl w:val="55669068"/>
    <w:lvl w:ilvl="0" w:tplc="43B4B0CC">
      <w:numFmt w:val="bullet"/>
      <w:lvlText w:val=""/>
      <w:lvlJc w:val="left"/>
      <w:pPr>
        <w:ind w:left="720" w:hanging="360"/>
      </w:pPr>
      <w:rPr>
        <w:rFonts w:ascii="Arial" w:eastAsia="Times New Roman" w:hAnsi="Arial" w:cs="Arial"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E600274"/>
    <w:multiLevelType w:val="hybridMultilevel"/>
    <w:tmpl w:val="FFFFFFFF"/>
    <w:lvl w:ilvl="0" w:tplc="133AE166">
      <w:start w:val="1"/>
      <w:numFmt w:val="bullet"/>
      <w:lvlText w:val=""/>
      <w:lvlJc w:val="left"/>
      <w:pPr>
        <w:ind w:left="720" w:hanging="360"/>
      </w:pPr>
      <w:rPr>
        <w:rFonts w:ascii="Symbol" w:hAnsi="Symbol" w:hint="default"/>
      </w:rPr>
    </w:lvl>
    <w:lvl w:ilvl="1" w:tplc="C444DE0A">
      <w:start w:val="1"/>
      <w:numFmt w:val="bullet"/>
      <w:lvlText w:val="o"/>
      <w:lvlJc w:val="left"/>
      <w:pPr>
        <w:ind w:left="1440" w:hanging="360"/>
      </w:pPr>
      <w:rPr>
        <w:rFonts w:ascii="Courier New" w:hAnsi="Courier New" w:hint="default"/>
      </w:rPr>
    </w:lvl>
    <w:lvl w:ilvl="2" w:tplc="C9DA6A3E">
      <w:start w:val="1"/>
      <w:numFmt w:val="bullet"/>
      <w:lvlText w:val=""/>
      <w:lvlJc w:val="left"/>
      <w:pPr>
        <w:ind w:left="2160" w:hanging="360"/>
      </w:pPr>
      <w:rPr>
        <w:rFonts w:ascii="Wingdings" w:hAnsi="Wingdings" w:hint="default"/>
      </w:rPr>
    </w:lvl>
    <w:lvl w:ilvl="3" w:tplc="45148270">
      <w:start w:val="1"/>
      <w:numFmt w:val="bullet"/>
      <w:lvlText w:val=""/>
      <w:lvlJc w:val="left"/>
      <w:pPr>
        <w:ind w:left="2880" w:hanging="360"/>
      </w:pPr>
      <w:rPr>
        <w:rFonts w:ascii="Symbol" w:hAnsi="Symbol" w:hint="default"/>
      </w:rPr>
    </w:lvl>
    <w:lvl w:ilvl="4" w:tplc="648A9456">
      <w:start w:val="1"/>
      <w:numFmt w:val="bullet"/>
      <w:lvlText w:val="o"/>
      <w:lvlJc w:val="left"/>
      <w:pPr>
        <w:ind w:left="3600" w:hanging="360"/>
      </w:pPr>
      <w:rPr>
        <w:rFonts w:ascii="Courier New" w:hAnsi="Courier New" w:hint="default"/>
      </w:rPr>
    </w:lvl>
    <w:lvl w:ilvl="5" w:tplc="444EEA0E">
      <w:start w:val="1"/>
      <w:numFmt w:val="bullet"/>
      <w:lvlText w:val=""/>
      <w:lvlJc w:val="left"/>
      <w:pPr>
        <w:ind w:left="4320" w:hanging="360"/>
      </w:pPr>
      <w:rPr>
        <w:rFonts w:ascii="Wingdings" w:hAnsi="Wingdings" w:hint="default"/>
      </w:rPr>
    </w:lvl>
    <w:lvl w:ilvl="6" w:tplc="A2147CAC">
      <w:start w:val="1"/>
      <w:numFmt w:val="bullet"/>
      <w:lvlText w:val=""/>
      <w:lvlJc w:val="left"/>
      <w:pPr>
        <w:ind w:left="5040" w:hanging="360"/>
      </w:pPr>
      <w:rPr>
        <w:rFonts w:ascii="Symbol" w:hAnsi="Symbol" w:hint="default"/>
      </w:rPr>
    </w:lvl>
    <w:lvl w:ilvl="7" w:tplc="5AF0FAE2">
      <w:start w:val="1"/>
      <w:numFmt w:val="bullet"/>
      <w:lvlText w:val="o"/>
      <w:lvlJc w:val="left"/>
      <w:pPr>
        <w:ind w:left="5760" w:hanging="360"/>
      </w:pPr>
      <w:rPr>
        <w:rFonts w:ascii="Courier New" w:hAnsi="Courier New" w:hint="default"/>
      </w:rPr>
    </w:lvl>
    <w:lvl w:ilvl="8" w:tplc="77FEC3F0">
      <w:start w:val="1"/>
      <w:numFmt w:val="bullet"/>
      <w:lvlText w:val=""/>
      <w:lvlJc w:val="left"/>
      <w:pPr>
        <w:ind w:left="6480" w:hanging="360"/>
      </w:pPr>
      <w:rPr>
        <w:rFonts w:ascii="Wingdings" w:hAnsi="Wingdings" w:hint="default"/>
      </w:rPr>
    </w:lvl>
  </w:abstractNum>
  <w:abstractNum w:abstractNumId="34" w15:restartNumberingAfterBreak="0">
    <w:nsid w:val="5F6441C4"/>
    <w:multiLevelType w:val="hybridMultilevel"/>
    <w:tmpl w:val="91F289F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55E1F3F"/>
    <w:multiLevelType w:val="hybridMultilevel"/>
    <w:tmpl w:val="D324BDF8"/>
    <w:lvl w:ilvl="0" w:tplc="5A76F7EC">
      <w:start w:val="1"/>
      <w:numFmt w:val="lowerLetter"/>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4B7659"/>
    <w:multiLevelType w:val="hybridMultilevel"/>
    <w:tmpl w:val="EB1063D4"/>
    <w:lvl w:ilvl="0" w:tplc="4740CD58">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EDAABAF"/>
    <w:multiLevelType w:val="hybridMultilevel"/>
    <w:tmpl w:val="FFFFFFFF"/>
    <w:lvl w:ilvl="0" w:tplc="B5DC6A38">
      <w:start w:val="1"/>
      <w:numFmt w:val="bullet"/>
      <w:lvlText w:val=""/>
      <w:lvlJc w:val="left"/>
      <w:pPr>
        <w:ind w:left="720" w:hanging="360"/>
      </w:pPr>
      <w:rPr>
        <w:rFonts w:ascii="Symbol" w:hAnsi="Symbol" w:hint="default"/>
      </w:rPr>
    </w:lvl>
    <w:lvl w:ilvl="1" w:tplc="4FDC2CAC">
      <w:start w:val="1"/>
      <w:numFmt w:val="bullet"/>
      <w:lvlText w:val="o"/>
      <w:lvlJc w:val="left"/>
      <w:pPr>
        <w:ind w:left="1440" w:hanging="360"/>
      </w:pPr>
      <w:rPr>
        <w:rFonts w:ascii="Courier New" w:hAnsi="Courier New" w:hint="default"/>
      </w:rPr>
    </w:lvl>
    <w:lvl w:ilvl="2" w:tplc="1FC891DC">
      <w:start w:val="1"/>
      <w:numFmt w:val="bullet"/>
      <w:lvlText w:val=""/>
      <w:lvlJc w:val="left"/>
      <w:pPr>
        <w:ind w:left="2160" w:hanging="360"/>
      </w:pPr>
      <w:rPr>
        <w:rFonts w:ascii="Wingdings" w:hAnsi="Wingdings" w:hint="default"/>
      </w:rPr>
    </w:lvl>
    <w:lvl w:ilvl="3" w:tplc="1082AB20">
      <w:start w:val="1"/>
      <w:numFmt w:val="bullet"/>
      <w:lvlText w:val=""/>
      <w:lvlJc w:val="left"/>
      <w:pPr>
        <w:ind w:left="2880" w:hanging="360"/>
      </w:pPr>
      <w:rPr>
        <w:rFonts w:ascii="Symbol" w:hAnsi="Symbol" w:hint="default"/>
      </w:rPr>
    </w:lvl>
    <w:lvl w:ilvl="4" w:tplc="8ADEF4FA">
      <w:start w:val="1"/>
      <w:numFmt w:val="bullet"/>
      <w:lvlText w:val="o"/>
      <w:lvlJc w:val="left"/>
      <w:pPr>
        <w:ind w:left="3600" w:hanging="360"/>
      </w:pPr>
      <w:rPr>
        <w:rFonts w:ascii="Courier New" w:hAnsi="Courier New" w:hint="default"/>
      </w:rPr>
    </w:lvl>
    <w:lvl w:ilvl="5" w:tplc="E132E0AA">
      <w:start w:val="1"/>
      <w:numFmt w:val="bullet"/>
      <w:lvlText w:val=""/>
      <w:lvlJc w:val="left"/>
      <w:pPr>
        <w:ind w:left="4320" w:hanging="360"/>
      </w:pPr>
      <w:rPr>
        <w:rFonts w:ascii="Wingdings" w:hAnsi="Wingdings" w:hint="default"/>
      </w:rPr>
    </w:lvl>
    <w:lvl w:ilvl="6" w:tplc="84F2E200">
      <w:start w:val="1"/>
      <w:numFmt w:val="bullet"/>
      <w:lvlText w:val=""/>
      <w:lvlJc w:val="left"/>
      <w:pPr>
        <w:ind w:left="5040" w:hanging="360"/>
      </w:pPr>
      <w:rPr>
        <w:rFonts w:ascii="Symbol" w:hAnsi="Symbol" w:hint="default"/>
      </w:rPr>
    </w:lvl>
    <w:lvl w:ilvl="7" w:tplc="C41AB92C">
      <w:start w:val="1"/>
      <w:numFmt w:val="bullet"/>
      <w:lvlText w:val="o"/>
      <w:lvlJc w:val="left"/>
      <w:pPr>
        <w:ind w:left="5760" w:hanging="360"/>
      </w:pPr>
      <w:rPr>
        <w:rFonts w:ascii="Courier New" w:hAnsi="Courier New" w:hint="default"/>
      </w:rPr>
    </w:lvl>
    <w:lvl w:ilvl="8" w:tplc="3F38BB14">
      <w:start w:val="1"/>
      <w:numFmt w:val="bullet"/>
      <w:lvlText w:val=""/>
      <w:lvlJc w:val="left"/>
      <w:pPr>
        <w:ind w:left="6480" w:hanging="360"/>
      </w:pPr>
      <w:rPr>
        <w:rFonts w:ascii="Wingdings" w:hAnsi="Wingdings" w:hint="default"/>
      </w:rPr>
    </w:lvl>
  </w:abstractNum>
  <w:abstractNum w:abstractNumId="44" w15:restartNumberingAfterBreak="0">
    <w:nsid w:val="78C44072"/>
    <w:multiLevelType w:val="hybridMultilevel"/>
    <w:tmpl w:val="44A008BA"/>
    <w:lvl w:ilvl="0" w:tplc="43B4B0CC">
      <w:numFmt w:val="bullet"/>
      <w:lvlText w:val=""/>
      <w:lvlJc w:val="left"/>
      <w:pPr>
        <w:ind w:left="759" w:hanging="360"/>
      </w:pPr>
      <w:rPr>
        <w:rFonts w:ascii="Arial" w:eastAsia="Times New Roman" w:hAnsi="Arial" w:cs="Arial" w:hint="default"/>
        <w:color w:val="000000"/>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04347801">
    <w:abstractNumId w:val="45"/>
  </w:num>
  <w:num w:numId="2" w16cid:durableId="72557188">
    <w:abstractNumId w:val="30"/>
  </w:num>
  <w:num w:numId="3" w16cid:durableId="827597352">
    <w:abstractNumId w:val="9"/>
  </w:num>
  <w:num w:numId="4" w16cid:durableId="997228080">
    <w:abstractNumId w:val="38"/>
  </w:num>
  <w:num w:numId="5" w16cid:durableId="1996295327">
    <w:abstractNumId w:val="1"/>
  </w:num>
  <w:num w:numId="6" w16cid:durableId="1977644774">
    <w:abstractNumId w:val="10"/>
  </w:num>
  <w:num w:numId="7" w16cid:durableId="339356628">
    <w:abstractNumId w:val="39"/>
  </w:num>
  <w:num w:numId="8" w16cid:durableId="393283793">
    <w:abstractNumId w:val="42"/>
  </w:num>
  <w:num w:numId="9" w16cid:durableId="1446314946">
    <w:abstractNumId w:val="36"/>
  </w:num>
  <w:num w:numId="10" w16cid:durableId="367992016">
    <w:abstractNumId w:val="17"/>
  </w:num>
  <w:num w:numId="11" w16cid:durableId="1695880493">
    <w:abstractNumId w:val="8"/>
  </w:num>
  <w:num w:numId="12" w16cid:durableId="239800295">
    <w:abstractNumId w:val="31"/>
  </w:num>
  <w:num w:numId="13" w16cid:durableId="302004793">
    <w:abstractNumId w:val="6"/>
  </w:num>
  <w:num w:numId="14" w16cid:durableId="1257058084">
    <w:abstractNumId w:val="27"/>
  </w:num>
  <w:num w:numId="15" w16cid:durableId="168100322">
    <w:abstractNumId w:val="18"/>
  </w:num>
  <w:num w:numId="16" w16cid:durableId="1872574193">
    <w:abstractNumId w:val="3"/>
  </w:num>
  <w:num w:numId="17" w16cid:durableId="1225143079">
    <w:abstractNumId w:val="15"/>
  </w:num>
  <w:num w:numId="18" w16cid:durableId="362092638">
    <w:abstractNumId w:val="40"/>
  </w:num>
  <w:num w:numId="19" w16cid:durableId="808207384">
    <w:abstractNumId w:val="19"/>
  </w:num>
  <w:num w:numId="20" w16cid:durableId="331761229">
    <w:abstractNumId w:val="29"/>
  </w:num>
  <w:num w:numId="21" w16cid:durableId="880635397">
    <w:abstractNumId w:val="5"/>
  </w:num>
  <w:num w:numId="22" w16cid:durableId="1639526415">
    <w:abstractNumId w:val="46"/>
  </w:num>
  <w:num w:numId="23" w16cid:durableId="574975267">
    <w:abstractNumId w:val="25"/>
  </w:num>
  <w:num w:numId="24" w16cid:durableId="1542864197">
    <w:abstractNumId w:val="13"/>
  </w:num>
  <w:num w:numId="25" w16cid:durableId="782848210">
    <w:abstractNumId w:val="22"/>
  </w:num>
  <w:num w:numId="26" w16cid:durableId="626400908">
    <w:abstractNumId w:val="7"/>
  </w:num>
  <w:num w:numId="27" w16cid:durableId="1174030982">
    <w:abstractNumId w:val="0"/>
  </w:num>
  <w:num w:numId="28" w16cid:durableId="1382947046">
    <w:abstractNumId w:val="35"/>
  </w:num>
  <w:num w:numId="29" w16cid:durableId="2146702081">
    <w:abstractNumId w:val="12"/>
  </w:num>
  <w:num w:numId="30" w16cid:durableId="1714041182">
    <w:abstractNumId w:val="24"/>
  </w:num>
  <w:num w:numId="31" w16cid:durableId="1468283725">
    <w:abstractNumId w:val="21"/>
  </w:num>
  <w:num w:numId="32" w16cid:durableId="1296717269">
    <w:abstractNumId w:val="4"/>
  </w:num>
  <w:num w:numId="33" w16cid:durableId="867647035">
    <w:abstractNumId w:val="14"/>
  </w:num>
  <w:num w:numId="34" w16cid:durableId="2058551884">
    <w:abstractNumId w:val="2"/>
  </w:num>
  <w:num w:numId="35" w16cid:durableId="1606115895">
    <w:abstractNumId w:val="20"/>
  </w:num>
  <w:num w:numId="36" w16cid:durableId="1351951857">
    <w:abstractNumId w:val="41"/>
  </w:num>
  <w:num w:numId="37" w16cid:durableId="186721531">
    <w:abstractNumId w:val="16"/>
  </w:num>
  <w:num w:numId="38" w16cid:durableId="1213418859">
    <w:abstractNumId w:val="37"/>
  </w:num>
  <w:num w:numId="39" w16cid:durableId="1470124521">
    <w:abstractNumId w:val="11"/>
  </w:num>
  <w:num w:numId="40" w16cid:durableId="1383559210">
    <w:abstractNumId w:val="28"/>
  </w:num>
  <w:num w:numId="41" w16cid:durableId="888154172">
    <w:abstractNumId w:val="26"/>
  </w:num>
  <w:num w:numId="42" w16cid:durableId="982276446">
    <w:abstractNumId w:val="34"/>
  </w:num>
  <w:num w:numId="43" w16cid:durableId="185945402">
    <w:abstractNumId w:val="44"/>
  </w:num>
  <w:num w:numId="44" w16cid:durableId="1830440025">
    <w:abstractNumId w:val="43"/>
  </w:num>
  <w:num w:numId="45" w16cid:durableId="687105520">
    <w:abstractNumId w:val="33"/>
  </w:num>
  <w:num w:numId="46" w16cid:durableId="583993074">
    <w:abstractNumId w:val="23"/>
  </w:num>
  <w:num w:numId="47" w16cid:durableId="1019117555">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23C4E"/>
    <w:rsid w:val="00034879"/>
    <w:rsid w:val="00063F8A"/>
    <w:rsid w:val="00091D46"/>
    <w:rsid w:val="00095C1D"/>
    <w:rsid w:val="000A590C"/>
    <w:rsid w:val="000A7350"/>
    <w:rsid w:val="000B3BA1"/>
    <w:rsid w:val="000B7318"/>
    <w:rsid w:val="000C7D57"/>
    <w:rsid w:val="000D156B"/>
    <w:rsid w:val="000D581E"/>
    <w:rsid w:val="000E06F3"/>
    <w:rsid w:val="000F271C"/>
    <w:rsid w:val="00111739"/>
    <w:rsid w:val="001142DE"/>
    <w:rsid w:val="00117CD7"/>
    <w:rsid w:val="001267B8"/>
    <w:rsid w:val="00127EAB"/>
    <w:rsid w:val="001303A5"/>
    <w:rsid w:val="00134550"/>
    <w:rsid w:val="001359F6"/>
    <w:rsid w:val="00163957"/>
    <w:rsid w:val="00177D2A"/>
    <w:rsid w:val="001801B2"/>
    <w:rsid w:val="0018179A"/>
    <w:rsid w:val="00181C2F"/>
    <w:rsid w:val="0018387C"/>
    <w:rsid w:val="001858C6"/>
    <w:rsid w:val="00185EBC"/>
    <w:rsid w:val="00193D41"/>
    <w:rsid w:val="00195048"/>
    <w:rsid w:val="00195968"/>
    <w:rsid w:val="00195DF1"/>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A2DC3"/>
    <w:rsid w:val="002A7EC8"/>
    <w:rsid w:val="002B27A5"/>
    <w:rsid w:val="002B6B2C"/>
    <w:rsid w:val="002E1335"/>
    <w:rsid w:val="002E31FD"/>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13A8"/>
    <w:rsid w:val="0041250A"/>
    <w:rsid w:val="00413395"/>
    <w:rsid w:val="0044373F"/>
    <w:rsid w:val="0045069B"/>
    <w:rsid w:val="00463454"/>
    <w:rsid w:val="004701AF"/>
    <w:rsid w:val="00475884"/>
    <w:rsid w:val="00477662"/>
    <w:rsid w:val="00477AEF"/>
    <w:rsid w:val="004831DD"/>
    <w:rsid w:val="00494CA6"/>
    <w:rsid w:val="00496B68"/>
    <w:rsid w:val="004C3CE5"/>
    <w:rsid w:val="004C78F8"/>
    <w:rsid w:val="004D2AC7"/>
    <w:rsid w:val="004E4CEC"/>
    <w:rsid w:val="004F28E6"/>
    <w:rsid w:val="004F2D42"/>
    <w:rsid w:val="004F2F73"/>
    <w:rsid w:val="005102A5"/>
    <w:rsid w:val="005150A5"/>
    <w:rsid w:val="00521CFC"/>
    <w:rsid w:val="00524D77"/>
    <w:rsid w:val="00530420"/>
    <w:rsid w:val="00533F85"/>
    <w:rsid w:val="00543F98"/>
    <w:rsid w:val="0054701F"/>
    <w:rsid w:val="00582097"/>
    <w:rsid w:val="00585CE2"/>
    <w:rsid w:val="00593D2E"/>
    <w:rsid w:val="005A38DE"/>
    <w:rsid w:val="005B29E2"/>
    <w:rsid w:val="005C01E4"/>
    <w:rsid w:val="005C40FB"/>
    <w:rsid w:val="005F10AC"/>
    <w:rsid w:val="005F595E"/>
    <w:rsid w:val="0060182B"/>
    <w:rsid w:val="00611576"/>
    <w:rsid w:val="0061735E"/>
    <w:rsid w:val="0064026D"/>
    <w:rsid w:val="00645B66"/>
    <w:rsid w:val="006527E7"/>
    <w:rsid w:val="006544F8"/>
    <w:rsid w:val="00671C9E"/>
    <w:rsid w:val="00673B88"/>
    <w:rsid w:val="0068735E"/>
    <w:rsid w:val="006A2668"/>
    <w:rsid w:val="006A3CD5"/>
    <w:rsid w:val="006A54F6"/>
    <w:rsid w:val="006A5E3B"/>
    <w:rsid w:val="006B5A90"/>
    <w:rsid w:val="006B758C"/>
    <w:rsid w:val="006C672F"/>
    <w:rsid w:val="006F0BE7"/>
    <w:rsid w:val="006F1A37"/>
    <w:rsid w:val="006F6EB4"/>
    <w:rsid w:val="0070362B"/>
    <w:rsid w:val="0070424B"/>
    <w:rsid w:val="00705C73"/>
    <w:rsid w:val="007065F2"/>
    <w:rsid w:val="007119DD"/>
    <w:rsid w:val="00744CD0"/>
    <w:rsid w:val="0075380E"/>
    <w:rsid w:val="00762396"/>
    <w:rsid w:val="0077279C"/>
    <w:rsid w:val="00792875"/>
    <w:rsid w:val="00792F91"/>
    <w:rsid w:val="00795998"/>
    <w:rsid w:val="007B1819"/>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1333B"/>
    <w:rsid w:val="00916776"/>
    <w:rsid w:val="00917808"/>
    <w:rsid w:val="00923525"/>
    <w:rsid w:val="009441FF"/>
    <w:rsid w:val="00944FE6"/>
    <w:rsid w:val="00955918"/>
    <w:rsid w:val="009713C6"/>
    <w:rsid w:val="00976C7A"/>
    <w:rsid w:val="00982457"/>
    <w:rsid w:val="00986ECA"/>
    <w:rsid w:val="009B6BF8"/>
    <w:rsid w:val="009C7692"/>
    <w:rsid w:val="009D61B3"/>
    <w:rsid w:val="009E754F"/>
    <w:rsid w:val="009F3F3A"/>
    <w:rsid w:val="00A02CC7"/>
    <w:rsid w:val="00A049EE"/>
    <w:rsid w:val="00A22232"/>
    <w:rsid w:val="00A31CE6"/>
    <w:rsid w:val="00A33245"/>
    <w:rsid w:val="00A35B00"/>
    <w:rsid w:val="00A36FE9"/>
    <w:rsid w:val="00A40353"/>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6222E"/>
    <w:rsid w:val="00B701F5"/>
    <w:rsid w:val="00B76F51"/>
    <w:rsid w:val="00B85A4B"/>
    <w:rsid w:val="00BA14C2"/>
    <w:rsid w:val="00BA4579"/>
    <w:rsid w:val="00BD048E"/>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7CEC"/>
    <w:rsid w:val="00C82754"/>
    <w:rsid w:val="00C82C28"/>
    <w:rsid w:val="00C915FE"/>
    <w:rsid w:val="00CA03A9"/>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DE0090"/>
    <w:rsid w:val="00DF5F64"/>
    <w:rsid w:val="00E00E62"/>
    <w:rsid w:val="00E0768C"/>
    <w:rsid w:val="00E23FD8"/>
    <w:rsid w:val="00E45386"/>
    <w:rsid w:val="00E46F0F"/>
    <w:rsid w:val="00E53F9F"/>
    <w:rsid w:val="00E64E67"/>
    <w:rsid w:val="00E71DBB"/>
    <w:rsid w:val="00E77239"/>
    <w:rsid w:val="00E9136D"/>
    <w:rsid w:val="00E95117"/>
    <w:rsid w:val="00EA495D"/>
    <w:rsid w:val="00EB067F"/>
    <w:rsid w:val="00EB3C67"/>
    <w:rsid w:val="00EB5E72"/>
    <w:rsid w:val="00EB7809"/>
    <w:rsid w:val="00EC3C8E"/>
    <w:rsid w:val="00ED2644"/>
    <w:rsid w:val="00ED5846"/>
    <w:rsid w:val="00EE4936"/>
    <w:rsid w:val="00EF5A89"/>
    <w:rsid w:val="00F105D9"/>
    <w:rsid w:val="00F1158C"/>
    <w:rsid w:val="00F1442F"/>
    <w:rsid w:val="00F20301"/>
    <w:rsid w:val="00F2257A"/>
    <w:rsid w:val="00F2304D"/>
    <w:rsid w:val="00F235BB"/>
    <w:rsid w:val="00F24422"/>
    <w:rsid w:val="00F409EB"/>
    <w:rsid w:val="00F415C8"/>
    <w:rsid w:val="00F56001"/>
    <w:rsid w:val="00F6254C"/>
    <w:rsid w:val="00F63857"/>
    <w:rsid w:val="00F70788"/>
    <w:rsid w:val="00F8393C"/>
    <w:rsid w:val="00F83B46"/>
    <w:rsid w:val="00F916E4"/>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paragraph" w:customStyle="1" w:styleId="DefaultText">
    <w:name w:val="Default Text"/>
    <w:basedOn w:val="Normal"/>
    <w:rsid w:val="00A22232"/>
    <w:pPr>
      <w:overflowPunct w:val="0"/>
      <w:autoSpaceDE w:val="0"/>
      <w:autoSpaceDN w:val="0"/>
      <w:adjustRightInd w:val="0"/>
      <w:textAlignment w:val="baseline"/>
    </w:pPr>
    <w:rPr>
      <w:sz w:val="24"/>
      <w:lang w:eastAsia="en-US"/>
    </w:rPr>
  </w:style>
  <w:style w:type="paragraph" w:styleId="NoSpacing">
    <w:name w:val="No Spacing"/>
    <w:uiPriority w:val="1"/>
    <w:qFormat/>
    <w:rsid w:val="00A22232"/>
    <w:pPr>
      <w:spacing w:after="0" w:line="240" w:lineRule="auto"/>
    </w:pPr>
  </w:style>
  <w:style w:type="paragraph" w:customStyle="1" w:styleId="TableParagraph">
    <w:name w:val="Table Paragraph"/>
    <w:basedOn w:val="Normal"/>
    <w:uiPriority w:val="1"/>
    <w:qFormat/>
    <w:rsid w:val="00673B88"/>
    <w:pPr>
      <w:widowControl w:val="0"/>
      <w:autoSpaceDE w:val="0"/>
      <w:autoSpaceDN w:val="0"/>
    </w:pPr>
    <w:rPr>
      <w:rFonts w:ascii="Arial" w:eastAsia="Arial" w:hAnsi="Arial" w:cs="Arial"/>
      <w:sz w:val="22"/>
      <w:szCs w:val="22"/>
      <w:lang w:val="en-US" w:eastAsia="en-US"/>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link w:val="ListParagraph"/>
    <w:uiPriority w:val="34"/>
    <w:qFormat/>
    <w:locked/>
    <w:rsid w:val="00673B88"/>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hp@hpsc.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D4E7F8-4F3D-4543-9887-2D378E8A1D34}">
  <ds:schemaRefs>
    <ds:schemaRef ds:uri="http://schemas.openxmlformats.org/officeDocument/2006/bibliography"/>
  </ds:schemaRefs>
</ds:datastoreItem>
</file>

<file path=customXml/itemProps2.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3.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5265</Words>
  <Characters>30012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5</cp:revision>
  <dcterms:created xsi:type="dcterms:W3CDTF">2026-03-16T12:21:00Z</dcterms:created>
  <dcterms:modified xsi:type="dcterms:W3CDTF">2026-03-24T15:28:00Z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