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398676C" w:rsidR="00C10E8B" w:rsidRPr="00BA2B1F" w:rsidRDefault="00BA2B1F" w:rsidP="00C10E8B">
      <w:pPr>
        <w:jc w:val="center"/>
        <w:rPr>
          <w:rFonts w:cs="Arial"/>
          <w:b/>
          <w:iCs/>
        </w:rPr>
      </w:pPr>
      <w:r w:rsidRPr="00BA2B1F">
        <w:rPr>
          <w:rFonts w:cs="Arial"/>
          <w:b/>
          <w:iCs/>
        </w:rPr>
        <w:t>NRS15281 Financial Analyst (Grade VII),</w:t>
      </w:r>
    </w:p>
    <w:p w14:paraId="48C47E90" w14:textId="30678C7F" w:rsidR="00BA2B1F" w:rsidRPr="00BA2B1F" w:rsidRDefault="00BA2B1F" w:rsidP="00C10E8B">
      <w:pPr>
        <w:jc w:val="center"/>
        <w:rPr>
          <w:rFonts w:cs="Arial"/>
          <w:b/>
          <w:iCs/>
        </w:rPr>
      </w:pPr>
      <w:r w:rsidRPr="00BA2B1F">
        <w:rPr>
          <w:rFonts w:cs="Arial"/>
          <w:b/>
          <w:iCs/>
        </w:rPr>
        <w:t>ACFO Finance Specialists within the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410F436" w:rsidR="00933479" w:rsidRDefault="00933479" w:rsidP="00BA2B1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A2B1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5232F7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51C3B" w:rsidRPr="00951C3B">
        <w:rPr>
          <w:rFonts w:cs="Arial"/>
          <w:b/>
        </w:rPr>
        <w:t>Tuesday 14th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A2B1F" w:rsidRDefault="002807A0" w:rsidP="00176309">
      <w:pPr>
        <w:numPr>
          <w:ilvl w:val="0"/>
          <w:numId w:val="5"/>
        </w:numPr>
        <w:jc w:val="both"/>
        <w:rPr>
          <w:rFonts w:cs="Arial"/>
          <w:bCs/>
        </w:rPr>
      </w:pPr>
      <w:r w:rsidRPr="00BA2B1F">
        <w:rPr>
          <w:rFonts w:cs="Arial"/>
          <w:bCs/>
        </w:rPr>
        <w:t>If there is an existing panel in place this may take precedence over the newly formed panel for this campaign</w:t>
      </w:r>
      <w:r w:rsidR="00CA03A6" w:rsidRPr="00BA2B1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FFDB9C5"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951C3B" w:rsidRPr="00C00B75">
          <w:rPr>
            <w:rStyle w:val="Hyperlink"/>
            <w:rFonts w:cs="Arial"/>
            <w:b/>
            <w:bCs/>
          </w:rPr>
          <w:t>recruitmanagement@hse.ie</w:t>
        </w:r>
      </w:hyperlink>
      <w:r w:rsidR="00951C3B">
        <w:rPr>
          <w:rFonts w:cs="Arial"/>
        </w:rPr>
        <w:t xml:space="preserve"> </w:t>
      </w:r>
      <w:r w:rsidRPr="00EE1267">
        <w:rPr>
          <w:iCs/>
        </w:rPr>
        <w:t xml:space="preserve">within </w:t>
      </w:r>
      <w:r w:rsidRPr="00EE1267">
        <w:rPr>
          <w:b/>
          <w:iCs/>
        </w:rPr>
        <w:t>5 working days</w:t>
      </w:r>
      <w:r w:rsidRPr="00EE1267">
        <w:rPr>
          <w:iCs/>
        </w:rPr>
        <w:t xml:space="preserve"> of receipt of a decision.</w:t>
      </w:r>
      <w:r w:rsidR="00951C3B">
        <w:rPr>
          <w:iCs/>
        </w:rPr>
        <w:t xml:space="preserve"> </w:t>
      </w:r>
      <w:r w:rsidR="00951C3B"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B8F4839" w14:textId="77777777" w:rsidR="00BA2B1F" w:rsidRPr="00755E00" w:rsidRDefault="00BA2B1F" w:rsidP="00BA2B1F">
      <w:pPr>
        <w:rPr>
          <w:rFonts w:cs="Arial"/>
          <w:b/>
        </w:rPr>
      </w:pPr>
      <w:r w:rsidRPr="00755E00">
        <w:rPr>
          <w:rFonts w:cs="Arial"/>
          <w:b/>
        </w:rPr>
        <w:t>Candidates must have at the latest date of application:</w:t>
      </w:r>
    </w:p>
    <w:p w14:paraId="72D2923D" w14:textId="77777777" w:rsidR="00BA2B1F" w:rsidRDefault="00BA2B1F" w:rsidP="00BA2B1F">
      <w:pPr>
        <w:rPr>
          <w:rFonts w:cs="Arial"/>
        </w:rPr>
      </w:pPr>
    </w:p>
    <w:p w14:paraId="13411EC8" w14:textId="77777777" w:rsidR="00BA2B1F" w:rsidRPr="00755E00" w:rsidRDefault="00BA2B1F" w:rsidP="00BA2B1F">
      <w:pPr>
        <w:pStyle w:val="ListParagraph"/>
        <w:numPr>
          <w:ilvl w:val="0"/>
          <w:numId w:val="28"/>
        </w:numPr>
        <w:contextualSpacing w:val="0"/>
        <w:rPr>
          <w:rFonts w:ascii="Arial" w:hAnsi="Arial" w:cs="Arial"/>
          <w:lang w:val="en-IE" w:eastAsia="en-IE"/>
        </w:rPr>
      </w:pPr>
      <w:r w:rsidRPr="00755E00">
        <w:rPr>
          <w:rFonts w:ascii="Arial" w:hAnsi="Arial" w:cs="Arial"/>
          <w:lang w:eastAsia="en-IE"/>
        </w:rPr>
        <w:t>Extensive experience working in a busy finance role to include experience in dealing with data from multiple sources and interfaces, preparing, reporting, analysing and manipulating large volumes of financial data including preparation of year-end financial accounts, as relevant to the role.</w:t>
      </w:r>
    </w:p>
    <w:p w14:paraId="4446926F" w14:textId="77777777" w:rsidR="00BA2B1F" w:rsidRPr="00FE1CAB" w:rsidRDefault="00BA2B1F" w:rsidP="00BA2B1F">
      <w:pPr>
        <w:pStyle w:val="ListParagraph"/>
        <w:ind w:left="382"/>
        <w:rPr>
          <w:rFonts w:ascii="Arial" w:hAnsi="Arial" w:cs="Arial"/>
          <w:lang w:eastAsia="en-IE"/>
        </w:rPr>
      </w:pPr>
    </w:p>
    <w:p w14:paraId="626C7381" w14:textId="77777777" w:rsidR="00BA2B1F" w:rsidRPr="00755E00" w:rsidRDefault="00BA2B1F" w:rsidP="00BA2B1F">
      <w:pPr>
        <w:pStyle w:val="ListParagraph"/>
        <w:numPr>
          <w:ilvl w:val="0"/>
          <w:numId w:val="28"/>
        </w:numPr>
        <w:contextualSpacing w:val="0"/>
        <w:rPr>
          <w:rFonts w:ascii="Arial" w:hAnsi="Arial" w:cs="Arial"/>
          <w:lang w:eastAsia="en-IE"/>
        </w:rPr>
      </w:pPr>
      <w:r w:rsidRPr="00755E00">
        <w:rPr>
          <w:rFonts w:ascii="Arial" w:hAnsi="Arial" w:cs="Arial"/>
          <w:lang w:eastAsia="en-IE"/>
        </w:rPr>
        <w:t>Extensive experience in the use of SAP including S4/Hana, or an equivalent Enterprise Resource Planning (ERP) Financial Management system, to produce timely and quality management information as relevant to the role.</w:t>
      </w:r>
    </w:p>
    <w:p w14:paraId="75980B21" w14:textId="77777777" w:rsidR="00BA2B1F" w:rsidRPr="00FE1CAB" w:rsidRDefault="00BA2B1F" w:rsidP="00BA2B1F">
      <w:pPr>
        <w:ind w:left="382"/>
        <w:jc w:val="both"/>
        <w:rPr>
          <w:rFonts w:cs="Arial"/>
          <w:lang w:eastAsia="en-US"/>
        </w:rPr>
      </w:pPr>
    </w:p>
    <w:p w14:paraId="64EFE713" w14:textId="77777777" w:rsidR="00BA2B1F" w:rsidRDefault="00BA2B1F" w:rsidP="00BA2B1F">
      <w:pPr>
        <w:pStyle w:val="ListParagraph"/>
        <w:numPr>
          <w:ilvl w:val="0"/>
          <w:numId w:val="28"/>
        </w:numPr>
        <w:contextualSpacing w:val="0"/>
        <w:jc w:val="both"/>
        <w:rPr>
          <w:rFonts w:ascii="Arial" w:hAnsi="Arial" w:cs="Arial"/>
        </w:rPr>
      </w:pPr>
      <w:r w:rsidRPr="00755E00">
        <w:rPr>
          <w:rFonts w:ascii="Arial" w:hAnsi="Arial" w:cs="Arial"/>
          <w:lang w:eastAsia="en-IE"/>
        </w:rPr>
        <w:t>Significant experience in working collaboratively with multiple internal and external stakeholders as relevant to the role.</w:t>
      </w:r>
    </w:p>
    <w:p w14:paraId="6280A7EE" w14:textId="77777777" w:rsidR="00BA2B1F" w:rsidRPr="00755E00" w:rsidRDefault="00BA2B1F" w:rsidP="00BA2B1F">
      <w:pPr>
        <w:pStyle w:val="ListParagraph"/>
        <w:rPr>
          <w:rFonts w:ascii="Arial" w:hAnsi="Arial" w:cs="Arial"/>
        </w:rPr>
      </w:pPr>
    </w:p>
    <w:p w14:paraId="7CB7421B" w14:textId="77777777" w:rsidR="00BA2B1F" w:rsidRPr="00A3266C" w:rsidRDefault="00BA2B1F" w:rsidP="00BA2B1F">
      <w:pPr>
        <w:jc w:val="both"/>
        <w:rPr>
          <w:rFonts w:cs="Arial"/>
          <w:b/>
        </w:rPr>
      </w:pPr>
      <w:r w:rsidRPr="00A3266C">
        <w:rPr>
          <w:rFonts w:cs="Arial"/>
          <w:b/>
        </w:rPr>
        <w:t>Health</w:t>
      </w:r>
    </w:p>
    <w:p w14:paraId="1D6FEE30" w14:textId="77777777" w:rsidR="00BA2B1F" w:rsidRPr="00A3266C" w:rsidRDefault="00BA2B1F" w:rsidP="00BA2B1F">
      <w:pPr>
        <w:jc w:val="both"/>
        <w:rPr>
          <w:rFonts w:cs="Arial"/>
        </w:rPr>
      </w:pPr>
      <w:r w:rsidRPr="00A3266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115BF6" w14:textId="77777777" w:rsidR="00BA2B1F" w:rsidRPr="00A3266C" w:rsidRDefault="00BA2B1F" w:rsidP="00BA2B1F">
      <w:pPr>
        <w:jc w:val="both"/>
        <w:rPr>
          <w:rFonts w:cs="Arial"/>
        </w:rPr>
      </w:pPr>
    </w:p>
    <w:p w14:paraId="3701D2DF" w14:textId="77777777" w:rsidR="00BA2B1F" w:rsidRPr="00A3266C" w:rsidRDefault="00BA2B1F" w:rsidP="00BA2B1F">
      <w:pPr>
        <w:ind w:right="-766"/>
        <w:jc w:val="both"/>
        <w:rPr>
          <w:rFonts w:cs="Arial"/>
          <w:iCs/>
        </w:rPr>
      </w:pPr>
      <w:r w:rsidRPr="00A3266C">
        <w:rPr>
          <w:rFonts w:cs="Arial"/>
          <w:b/>
          <w:bCs/>
        </w:rPr>
        <w:t>Character</w:t>
      </w:r>
    </w:p>
    <w:p w14:paraId="5C037B11" w14:textId="77777777" w:rsidR="00BA2B1F" w:rsidRPr="00A3266C" w:rsidRDefault="00BA2B1F" w:rsidP="00BA2B1F">
      <w:pPr>
        <w:ind w:right="-766"/>
        <w:jc w:val="both"/>
        <w:rPr>
          <w:rFonts w:cs="Arial"/>
        </w:rPr>
      </w:pPr>
      <w:r w:rsidRPr="00A3266C">
        <w:rPr>
          <w:rFonts w:cs="Arial"/>
        </w:rPr>
        <w:t>Each candidate for and any person holding the office must be of good character.</w:t>
      </w:r>
    </w:p>
    <w:p w14:paraId="0C953503" w14:textId="77777777" w:rsidR="00BA2B1F" w:rsidRPr="00755E00" w:rsidRDefault="00BA2B1F" w:rsidP="00BA2B1F">
      <w:pPr>
        <w:pStyle w:val="ListParagraph"/>
        <w:jc w:val="both"/>
        <w:rPr>
          <w:rFonts w:ascii="Arial" w:hAnsi="Arial" w:cs="Arial"/>
        </w:rPr>
      </w:pP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056706AD" w14:textId="4D0D799B"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A2B1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A2B1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A2B1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A2B1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A2B1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4FE5D0D"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794" w14:textId="77777777" w:rsidR="00B90E84" w:rsidRDefault="00B90E84">
      <w:r>
        <w:separator/>
      </w:r>
    </w:p>
  </w:endnote>
  <w:endnote w:type="continuationSeparator" w:id="0">
    <w:p w14:paraId="453D5BEA" w14:textId="77777777" w:rsidR="00B90E84" w:rsidRDefault="00B9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6A4807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A2B1F">
      <w:rPr>
        <w:rFonts w:ascii="Arial" w:hAnsi="Arial" w:cs="Arial"/>
        <w:iCs/>
        <w:sz w:val="20"/>
        <w:lang w:eastAsia="en-GB"/>
      </w:rPr>
      <w:t>RS15281 Financial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A2B1F">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4F9B" w14:textId="77777777" w:rsidR="00B90E84" w:rsidRDefault="00B90E84">
      <w:r>
        <w:separator/>
      </w:r>
    </w:p>
  </w:footnote>
  <w:footnote w:type="continuationSeparator" w:id="0">
    <w:p w14:paraId="1A8D520B" w14:textId="77777777" w:rsidR="00B90E84" w:rsidRDefault="00B90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AF602BB"/>
    <w:multiLevelType w:val="hybridMultilevel"/>
    <w:tmpl w:val="E3863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63989062">
    <w:abstractNumId w:val="0"/>
  </w:num>
  <w:num w:numId="2" w16cid:durableId="1452898020">
    <w:abstractNumId w:val="15"/>
  </w:num>
  <w:num w:numId="3" w16cid:durableId="544296667">
    <w:abstractNumId w:val="7"/>
  </w:num>
  <w:num w:numId="4" w16cid:durableId="2096587420">
    <w:abstractNumId w:val="1"/>
  </w:num>
  <w:num w:numId="5" w16cid:durableId="1882747341">
    <w:abstractNumId w:val="18"/>
  </w:num>
  <w:num w:numId="6" w16cid:durableId="930430196">
    <w:abstractNumId w:val="20"/>
  </w:num>
  <w:num w:numId="7" w16cid:durableId="2039962733">
    <w:abstractNumId w:val="9"/>
  </w:num>
  <w:num w:numId="8" w16cid:durableId="239758019">
    <w:abstractNumId w:val="17"/>
  </w:num>
  <w:num w:numId="9" w16cid:durableId="1631549149">
    <w:abstractNumId w:val="3"/>
  </w:num>
  <w:num w:numId="10" w16cid:durableId="1104155689">
    <w:abstractNumId w:val="10"/>
  </w:num>
  <w:num w:numId="11" w16cid:durableId="464782405">
    <w:abstractNumId w:val="6"/>
  </w:num>
  <w:num w:numId="12" w16cid:durableId="829367882">
    <w:abstractNumId w:val="19"/>
  </w:num>
  <w:num w:numId="13" w16cid:durableId="830754547">
    <w:abstractNumId w:val="16"/>
  </w:num>
  <w:num w:numId="14" w16cid:durableId="1231502024">
    <w:abstractNumId w:val="24"/>
  </w:num>
  <w:num w:numId="15" w16cid:durableId="2010281911">
    <w:abstractNumId w:val="5"/>
  </w:num>
  <w:num w:numId="16" w16cid:durableId="1945336553">
    <w:abstractNumId w:val="14"/>
  </w:num>
  <w:num w:numId="17" w16cid:durableId="2033452087">
    <w:abstractNumId w:val="11"/>
  </w:num>
  <w:num w:numId="18" w16cid:durableId="2010908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039020">
    <w:abstractNumId w:val="13"/>
  </w:num>
  <w:num w:numId="20" w16cid:durableId="2129467311">
    <w:abstractNumId w:val="12"/>
  </w:num>
  <w:num w:numId="21" w16cid:durableId="1232811174">
    <w:abstractNumId w:val="21"/>
  </w:num>
  <w:num w:numId="22" w16cid:durableId="1076248584">
    <w:abstractNumId w:val="1"/>
  </w:num>
  <w:num w:numId="23" w16cid:durableId="670370251">
    <w:abstractNumId w:val="0"/>
  </w:num>
  <w:num w:numId="24" w16cid:durableId="1269581858">
    <w:abstractNumId w:val="4"/>
  </w:num>
  <w:num w:numId="25" w16cid:durableId="1167863386">
    <w:abstractNumId w:val="8"/>
  </w:num>
  <w:num w:numId="26" w16cid:durableId="2020303139">
    <w:abstractNumId w:val="18"/>
  </w:num>
  <w:num w:numId="27" w16cid:durableId="1638534682">
    <w:abstractNumId w:val="2"/>
  </w:num>
  <w:num w:numId="28" w16cid:durableId="134108619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254C"/>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1C3B"/>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0E84"/>
    <w:rsid w:val="00B92FC6"/>
    <w:rsid w:val="00B93C6D"/>
    <w:rsid w:val="00B9566E"/>
    <w:rsid w:val="00BA17F9"/>
    <w:rsid w:val="00BA2267"/>
    <w:rsid w:val="00BA2B1F"/>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2578F-D6B5-4C50-B422-72BE799A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2026-03-03T15:58:00Z</dcterms:created>
  <dcterms:modified xsi:type="dcterms:W3CDTF">2026-03-23T09:25:00Z</dcterms:modified>
</cp:coreProperties>
</file>